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27b005" w14:textId="927b00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налогах и других обязательных платежах в бюджет (Налоговый кодекс)</w:t>
      </w:r>
    </w:p>
    <w:p>
      <w:pPr>
        <w:spacing w:after="0"/>
        <w:ind w:left="0"/>
        <w:jc w:val="both"/>
      </w:pPr>
      <w:r>
        <w:rPr>
          <w:rFonts w:ascii="Times New Roman"/>
          <w:b w:val="false"/>
          <w:i w:val="false"/>
          <w:color w:val="000000"/>
          <w:sz w:val="28"/>
        </w:rPr>
        <w:t>Кодекс Республики Казахстан от 25 декабря 2017 года № 120-VI ЗРК.</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ff0000"/>
          <w:sz w:val="28"/>
        </w:rPr>
        <w:t xml:space="preserve">Для удобства пользования ИЗПИ создано Содержание </w:t>
      </w:r>
    </w:p>
    <w:p>
      <w:pPr>
        <w:spacing w:after="0"/>
        <w:ind w:left="0"/>
        <w:jc w:val="both"/>
      </w:pPr>
      <w:r>
        <w:rPr>
          <w:rFonts w:ascii="Times New Roman"/>
          <w:b w:val="false"/>
          <w:i w:val="false"/>
          <w:color w:val="000000"/>
          <w:sz w:val="28"/>
        </w:rPr>
        <w:t>СОДЕРЖАНИЕ</w:t>
      </w:r>
      <w:r>
        <w:rPr>
          <w:rFonts w:ascii="Times New Roman"/>
          <w:b w:val="false"/>
          <w:i w:val="false"/>
          <w:color w:val="000000"/>
          <w:sz w:val="28"/>
        </w:rPr>
        <w:t xml:space="preserve"> </w:t>
      </w:r>
    </w:p>
    <w:p>
      <w:pPr>
        <w:spacing w:after="0"/>
        <w:ind w:left="0"/>
        <w:jc w:val="both"/>
      </w:pPr>
      <w:r>
        <w:rPr>
          <w:rFonts w:ascii="Times New Roman"/>
          <w:b w:val="false"/>
          <w:i w:val="false"/>
          <w:color w:val="ff0000"/>
          <w:sz w:val="28"/>
        </w:rPr>
        <w:t xml:space="preserve">
      Сноска. Оглавление исключено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Сноска. По всему тексту:</w:t>
      </w:r>
    </w:p>
    <w:p>
      <w:pPr>
        <w:spacing w:after="0"/>
        <w:ind w:left="0"/>
        <w:jc w:val="both"/>
      </w:pPr>
      <w:r>
        <w:rPr>
          <w:rFonts w:ascii="Times New Roman"/>
          <w:b w:val="false"/>
          <w:i w:val="false"/>
          <w:color w:val="000000"/>
          <w:sz w:val="28"/>
        </w:rPr>
        <w:t xml:space="preserve">
      слова "соглашения об урегулировании неплатежеспособности", "процедуры урегулирования неплатежеспособности", "соглашение об урегулировании неплатежеспособности" заменены соответственно словами "соглашения о реструктуризации задолженности", "процедуры реструктуризации задолженности", "соглашение о реструктуризации задолженности" в соответствии с Законом РК от 27.12.2019 </w:t>
      </w:r>
      <w:r>
        <w:rPr>
          <w:rFonts w:ascii="Times New Roman"/>
          <w:b w:val="false"/>
          <w:i w:val="false"/>
          <w:color w:val="000000"/>
          <w:sz w:val="28"/>
        </w:rPr>
        <w:t>№ 290-VІ</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слова "оралманов" и "оралманы" заменены соответственно словами "кандасов" и "кандасы" в соответствии с Законом РК от 10.12.2020 </w:t>
      </w:r>
      <w:r>
        <w:rPr>
          <w:rFonts w:ascii="Times New Roman"/>
          <w:b w:val="false"/>
          <w:i w:val="false"/>
          <w:color w:val="000000"/>
          <w:sz w:val="28"/>
        </w:rPr>
        <w:t>№ 382-VI</w:t>
      </w:r>
      <w:r>
        <w:rPr>
          <w:rFonts w:ascii="Times New Roman"/>
          <w:b w:val="false"/>
          <w:i w:val="false"/>
          <w:color w:val="000000"/>
          <w:sz w:val="28"/>
        </w:rPr>
        <w:t xml:space="preserve"> (вводится в действие с 01.01.2021);</w:t>
      </w:r>
    </w:p>
    <w:p>
      <w:pPr>
        <w:spacing w:after="0"/>
        <w:ind w:left="0"/>
        <w:jc w:val="both"/>
      </w:pPr>
      <w:r>
        <w:rPr>
          <w:rFonts w:ascii="Times New Roman"/>
          <w:b w:val="false"/>
          <w:i w:val="false"/>
          <w:color w:val="000000"/>
          <w:sz w:val="28"/>
        </w:rPr>
        <w:t>
      слова "инвалидов", "инвалидам", "инвалидами", "ребенка-инвалида", "инвалидом", "инвалиды", "инвалиду", "ребенком-инвалидом", "инвалид", "инвалида" заменены соответственно словами "лиц с инвалидностью", "лицам с инвалидностью", "лицами с инвалидностью", "ребенка с инвалидностью", "лицом с инвалидностью", "лица с инвалидностью", "лицу с инвалидностью", "ребенком с инвалидностью", "лицо с инвалидностью", "лица с инвалидностью";</w:t>
      </w:r>
    </w:p>
    <w:p>
      <w:pPr>
        <w:spacing w:after="0"/>
        <w:ind w:left="0"/>
        <w:jc w:val="both"/>
      </w:pPr>
      <w:r>
        <w:rPr>
          <w:rFonts w:ascii="Times New Roman"/>
          <w:b w:val="false"/>
          <w:i w:val="false"/>
          <w:color w:val="000000"/>
          <w:sz w:val="28"/>
        </w:rPr>
        <w:t xml:space="preserve">
      слова "I, II группы", "I или II группы", "I, II или III групп" заменены соответственно словами "первой, второй групп", "первой или второй группы", "первой, второй или третьей групп"; в соответствии с Законом РК от 11.07.2022 </w:t>
      </w:r>
      <w:r>
        <w:rPr>
          <w:rFonts w:ascii="Times New Roman"/>
          <w:b w:val="false"/>
          <w:i w:val="false"/>
          <w:color w:val="000000"/>
          <w:sz w:val="28"/>
        </w:rPr>
        <w:t>№ 135-VII</w:t>
      </w:r>
      <w:r>
        <w:rPr>
          <w:rFonts w:ascii="Times New Roman"/>
          <w:b w:val="false"/>
          <w:i w:val="false"/>
          <w:color w:val="000000"/>
          <w:sz w:val="28"/>
        </w:rPr>
        <w:t xml:space="preserve"> (вводится в действие с 01.07.2022);</w:t>
      </w:r>
    </w:p>
    <w:p>
      <w:pPr>
        <w:spacing w:after="0"/>
        <w:ind w:left="0"/>
        <w:jc w:val="both"/>
      </w:pPr>
      <w:r>
        <w:rPr>
          <w:rFonts w:ascii="Times New Roman"/>
          <w:b w:val="false"/>
          <w:i w:val="false"/>
          <w:color w:val="000000"/>
          <w:sz w:val="28"/>
        </w:rPr>
        <w:t xml:space="preserve">
      слова "о пенсионном обеспечении, об обязательном социальном страховании", "законами Республики Казахстан "Об обязательном социальном страховании", "О пенсионном обеспечении в Республике Казахстан" и "Об обязательном социальном медицинском страховании", "законами Республики Казахстан "Об обязательном социальном страховании" и "О пенсионном обеспечении в Республике Казахстан", "Об обязательном социальном медицинском страховании", "законодательством Республики Казахстан о пенсионном обеспечении", "законодательством Республики Казахстан об обязательном социальном страховании", "законами Республики Казахстан "О пенсионном обеспечении в Республике Казахстан", "Об обязательном социальном страховании" и "Об обязательном социальном медицинском страховании", "законами Республики Казахстан "О пенсионном обеспечении в Республике Казахстан", "Об обязательном социальном страховании", "Об обязательном социальном медицинском страховании", "Законом Республики Казахстан "О пенсионном обеспечении в Республике Казахстан", "Законом Республики Казахстан "Об обязательном социальном страховании" заменены соответственно словами "о социальной защите", "Социальным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и Законом Республики Казахстан "Об обязательном социальном медицинском страховании", "законодательством Республики Казахстан о социальной защите", "законодательством Республики Казахстан о социальной защите", "Социальным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"Социальным кодексом Республики Казахстан"; в соответствии с Закона РК от 12.12.2023 </w:t>
      </w:r>
      <w:r>
        <w:rPr>
          <w:rFonts w:ascii="Times New Roman"/>
          <w:b w:val="false"/>
          <w:i w:val="false"/>
          <w:color w:val="000000"/>
          <w:sz w:val="28"/>
        </w:rPr>
        <w:t>№ 45-VIII</w:t>
      </w:r>
      <w:r>
        <w:rPr>
          <w:rFonts w:ascii="Times New Roman"/>
          <w:b w:val="false"/>
          <w:i w:val="false"/>
          <w:color w:val="000000"/>
          <w:sz w:val="28"/>
        </w:rPr>
        <w:t xml:space="preserve"> (вводится в действие с 01.07.2023).</w:t>
      </w:r>
    </w:p>
    <w:bookmarkStart w:name="z778" w:id="0"/>
    <w:p>
      <w:pPr>
        <w:spacing w:after="0"/>
        <w:ind w:left="0"/>
        <w:jc w:val="both"/>
      </w:pPr>
      <w:r>
        <w:rPr>
          <w:rFonts w:ascii="Times New Roman"/>
          <w:b w:val="false"/>
          <w:i w:val="false"/>
          <w:color w:val="000000"/>
          <w:sz w:val="28"/>
        </w:rPr>
        <w:t>
      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bookmarkEnd w:id="0"/>
    <w:bookmarkStart w:name="z779" w:id="1"/>
    <w:p>
      <w:pPr>
        <w:spacing w:after="0"/>
        <w:ind w:left="0"/>
        <w:jc w:val="left"/>
      </w:pPr>
      <w:r>
        <w:rPr>
          <w:rFonts w:ascii="Times New Roman"/>
          <w:b/>
          <w:i w:val="false"/>
          <w:color w:val="000000"/>
        </w:rPr>
        <w:t xml:space="preserve"> 1. ОБЩАЯ ЧАСТЬ</w:t>
      </w:r>
    </w:p>
    <w:bookmarkEnd w:id="1"/>
    <w:bookmarkStart w:name="z780" w:id="2"/>
    <w:p>
      <w:pPr>
        <w:spacing w:after="0"/>
        <w:ind w:left="0"/>
        <w:jc w:val="left"/>
      </w:pPr>
      <w:r>
        <w:rPr>
          <w:rFonts w:ascii="Times New Roman"/>
          <w:b/>
          <w:i w:val="false"/>
          <w:color w:val="000000"/>
        </w:rPr>
        <w:t xml:space="preserve"> РАЗДЕЛ 1. ОБЩИЕ ПОЛОЖЕНИЯ</w:t>
      </w:r>
    </w:p>
    <w:bookmarkEnd w:id="2"/>
    <w:bookmarkStart w:name="z781" w:id="3"/>
    <w:p>
      <w:pPr>
        <w:spacing w:after="0"/>
        <w:ind w:left="0"/>
        <w:jc w:val="left"/>
      </w:pPr>
      <w:r>
        <w:rPr>
          <w:rFonts w:ascii="Times New Roman"/>
          <w:b/>
          <w:i w:val="false"/>
          <w:color w:val="000000"/>
        </w:rPr>
        <w:t xml:space="preserve"> Глава 1.ОСНОВНЫЕ ПОЛОЖЕНИЯ</w:t>
      </w:r>
    </w:p>
    <w:bookmarkEnd w:id="3"/>
    <w:p>
      <w:pPr>
        <w:spacing w:after="0"/>
        <w:ind w:left="0"/>
        <w:jc w:val="both"/>
      </w:pPr>
      <w:r>
        <w:rPr>
          <w:rFonts w:ascii="Times New Roman"/>
          <w:b/>
          <w:i w:val="false"/>
          <w:color w:val="000000"/>
          <w:sz w:val="28"/>
        </w:rPr>
        <w:t>Статья 1. Основные понятия, используемые в настоящем Кодексе</w:t>
      </w:r>
    </w:p>
    <w:bookmarkStart w:name="z782" w:id="4"/>
    <w:p>
      <w:pPr>
        <w:spacing w:after="0"/>
        <w:ind w:left="0"/>
        <w:jc w:val="both"/>
      </w:pPr>
      <w:r>
        <w:rPr>
          <w:rFonts w:ascii="Times New Roman"/>
          <w:b w:val="false"/>
          <w:i w:val="false"/>
          <w:color w:val="000000"/>
          <w:sz w:val="28"/>
        </w:rPr>
        <w:t>
      1. Основные понятия, используемые в настоящем Кодексе для целей налогообложения:</w:t>
      </w:r>
    </w:p>
    <w:bookmarkEnd w:id="4"/>
    <w:bookmarkStart w:name="z783" w:id="5"/>
    <w:p>
      <w:pPr>
        <w:spacing w:after="0"/>
        <w:ind w:left="0"/>
        <w:jc w:val="both"/>
      </w:pPr>
      <w:r>
        <w:rPr>
          <w:rFonts w:ascii="Times New Roman"/>
          <w:b w:val="false"/>
          <w:i w:val="false"/>
          <w:color w:val="000000"/>
          <w:sz w:val="28"/>
        </w:rPr>
        <w:t>
      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bookmarkEnd w:id="5"/>
    <w:bookmarkStart w:name="z784" w:id="6"/>
    <w:p>
      <w:pPr>
        <w:spacing w:after="0"/>
        <w:ind w:left="0"/>
        <w:jc w:val="both"/>
      </w:pPr>
      <w:r>
        <w:rPr>
          <w:rFonts w:ascii="Times New Roman"/>
          <w:b w:val="false"/>
          <w:i w:val="false"/>
          <w:color w:val="000000"/>
          <w:sz w:val="28"/>
        </w:rPr>
        <w:t>
      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bookmarkEnd w:id="6"/>
    <w:bookmarkStart w:name="z16021" w:id="7"/>
    <w:p>
      <w:pPr>
        <w:spacing w:after="0"/>
        <w:ind w:left="0"/>
        <w:jc w:val="both"/>
      </w:pPr>
      <w:r>
        <w:rPr>
          <w:rFonts w:ascii="Times New Roman"/>
          <w:b w:val="false"/>
          <w:i w:val="false"/>
          <w:color w:val="000000"/>
          <w:sz w:val="28"/>
        </w:rPr>
        <w:t>
      2-1) организация органа Международного финансового центра "Астана" – юридическое лицо, зарегистрированное в соответствии с действующим правом Международного финансового центра "Астана", 50 и более процентов доли участия (голосующих акций) которого прямо или косвенно принадлежат органу Международного финансового центра "Астана".</w:t>
      </w:r>
    </w:p>
    <w:bookmarkEnd w:id="7"/>
    <w:bookmarkStart w:name="z16022" w:id="8"/>
    <w:p>
      <w:pPr>
        <w:spacing w:after="0"/>
        <w:ind w:left="0"/>
        <w:jc w:val="both"/>
      </w:pPr>
      <w:r>
        <w:rPr>
          <w:rFonts w:ascii="Times New Roman"/>
          <w:b w:val="false"/>
          <w:i w:val="false"/>
          <w:color w:val="000000"/>
          <w:sz w:val="28"/>
        </w:rPr>
        <w:t>
      Косвенное владение означает владение органом Международного финансового центра "Астана" через другое юридическое лицо, которое прямо принадлежит органу Международного финансового центра "Астана";</w:t>
      </w:r>
    </w:p>
    <w:bookmarkEnd w:id="8"/>
    <w:bookmarkStart w:name="z785" w:id="9"/>
    <w:p>
      <w:pPr>
        <w:spacing w:after="0"/>
        <w:ind w:left="0"/>
        <w:jc w:val="both"/>
      </w:pPr>
      <w:r>
        <w:rPr>
          <w:rFonts w:ascii="Times New Roman"/>
          <w:b w:val="false"/>
          <w:i w:val="false"/>
          <w:color w:val="000000"/>
          <w:sz w:val="28"/>
        </w:rPr>
        <w:t xml:space="preserve">
      3) социальные платежи – обязательные пенсионные взносы, обязательные профессиональные пенсионные взносы, обязательные пенсионные взносы работодателя, социальные отчисления, уплачиваемые в соответствии с Социальным кодексом Республики Казахстан, отчисления и взносы на обязательное социальное медицинское страхование, уплачиваемые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w:t>
      </w:r>
    </w:p>
    <w:bookmarkEnd w:id="9"/>
    <w:bookmarkStart w:name="z786" w:id="10"/>
    <w:p>
      <w:pPr>
        <w:spacing w:after="0"/>
        <w:ind w:left="0"/>
        <w:jc w:val="both"/>
      </w:pPr>
      <w:r>
        <w:rPr>
          <w:rFonts w:ascii="Times New Roman"/>
          <w:b w:val="false"/>
          <w:i w:val="false"/>
          <w:color w:val="000000"/>
          <w:sz w:val="28"/>
        </w:rPr>
        <w:t>
      4) ценные бумаги – акции, долговые ценные бумаги, депозитарные расписки, паи паевых инвестиционных фондов, исламские ценные бумаги;</w:t>
      </w:r>
    </w:p>
    <w:bookmarkEnd w:id="10"/>
    <w:bookmarkStart w:name="z787" w:id="11"/>
    <w:p>
      <w:pPr>
        <w:spacing w:after="0"/>
        <w:ind w:left="0"/>
        <w:jc w:val="both"/>
      </w:pPr>
      <w:r>
        <w:rPr>
          <w:rFonts w:ascii="Times New Roman"/>
          <w:b w:val="false"/>
          <w:i w:val="false"/>
          <w:color w:val="000000"/>
          <w:sz w:val="28"/>
        </w:rPr>
        <w:t>
      5)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уведомлении о результатах горизонтального мониторинга в период обжалования в установленном законодательством Республики Казахстан порядке в обжалуемой части;</w:t>
      </w:r>
    </w:p>
    <w:bookmarkEnd w:id="11"/>
    <w:bookmarkStart w:name="z788" w:id="12"/>
    <w:p>
      <w:pPr>
        <w:spacing w:after="0"/>
        <w:ind w:left="0"/>
        <w:jc w:val="both"/>
      </w:pPr>
      <w:r>
        <w:rPr>
          <w:rFonts w:ascii="Times New Roman"/>
          <w:b w:val="false"/>
          <w:i w:val="false"/>
          <w:color w:val="000000"/>
          <w:sz w:val="28"/>
        </w:rPr>
        <w:t>
      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w:t>
      </w:r>
    </w:p>
    <w:bookmarkEnd w:id="12"/>
    <w:bookmarkStart w:name="z789" w:id="13"/>
    <w:p>
      <w:pPr>
        <w:spacing w:after="0"/>
        <w:ind w:left="0"/>
        <w:jc w:val="both"/>
      </w:pPr>
      <w:r>
        <w:rPr>
          <w:rFonts w:ascii="Times New Roman"/>
          <w:b w:val="false"/>
          <w:i w:val="false"/>
          <w:color w:val="000000"/>
          <w:sz w:val="28"/>
        </w:rPr>
        <w:t>
      7)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bookmarkEnd w:id="13"/>
    <w:bookmarkStart w:name="z790" w:id="14"/>
    <w:p>
      <w:pPr>
        <w:spacing w:after="0"/>
        <w:ind w:left="0"/>
        <w:jc w:val="both"/>
      </w:pPr>
      <w:r>
        <w:rPr>
          <w:rFonts w:ascii="Times New Roman"/>
          <w:b w:val="false"/>
          <w:i w:val="false"/>
          <w:color w:val="000000"/>
          <w:sz w:val="28"/>
        </w:rPr>
        <w:t>
      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bookmarkEnd w:id="14"/>
    <w:bookmarkStart w:name="z791" w:id="15"/>
    <w:p>
      <w:pPr>
        <w:spacing w:after="0"/>
        <w:ind w:left="0"/>
        <w:jc w:val="both"/>
      </w:pPr>
      <w:r>
        <w:rPr>
          <w:rFonts w:ascii="Times New Roman"/>
          <w:b w:val="false"/>
          <w:i w:val="false"/>
          <w:color w:val="000000"/>
          <w:sz w:val="28"/>
        </w:rPr>
        <w:t>
      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bookmarkEnd w:id="15"/>
    <w:bookmarkStart w:name="z792" w:id="16"/>
    <w:p>
      <w:pPr>
        <w:spacing w:after="0"/>
        <w:ind w:left="0"/>
        <w:jc w:val="both"/>
      </w:pPr>
      <w:r>
        <w:rPr>
          <w:rFonts w:ascii="Times New Roman"/>
          <w:b w:val="false"/>
          <w:i w:val="false"/>
          <w:color w:val="000000"/>
          <w:sz w:val="28"/>
        </w:rPr>
        <w:t>
      10)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bookmarkEnd w:id="16"/>
    <w:bookmarkStart w:name="z793" w:id="17"/>
    <w:p>
      <w:pPr>
        <w:spacing w:after="0"/>
        <w:ind w:left="0"/>
        <w:jc w:val="both"/>
      </w:pPr>
      <w:r>
        <w:rPr>
          <w:rFonts w:ascii="Times New Roman"/>
          <w:b w:val="false"/>
          <w:i w:val="false"/>
          <w:color w:val="000000"/>
          <w:sz w:val="28"/>
        </w:rPr>
        <w:t>
      11) рыночный курс обмена валюты – курс тенге к иностранной валюте, определенный в порядке, определенном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bookmarkEnd w:id="17"/>
    <w:bookmarkStart w:name="z794" w:id="18"/>
    <w:p>
      <w:pPr>
        <w:spacing w:after="0"/>
        <w:ind w:left="0"/>
        <w:jc w:val="both"/>
      </w:pPr>
      <w:r>
        <w:rPr>
          <w:rFonts w:ascii="Times New Roman"/>
          <w:b w:val="false"/>
          <w:i w:val="false"/>
          <w:color w:val="000000"/>
          <w:sz w:val="28"/>
        </w:rPr>
        <w:t>
      12)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bookmarkEnd w:id="18"/>
    <w:bookmarkStart w:name="z795" w:id="19"/>
    <w:p>
      <w:pPr>
        <w:spacing w:after="0"/>
        <w:ind w:left="0"/>
        <w:jc w:val="both"/>
      </w:pPr>
      <w:r>
        <w:rPr>
          <w:rFonts w:ascii="Times New Roman"/>
          <w:b w:val="false"/>
          <w:i w:val="false"/>
          <w:color w:val="000000"/>
          <w:sz w:val="28"/>
        </w:rPr>
        <w:t>
      13) грант – имущество, предоставляемое на безвозмездной основе для достижения определенных целей (задач):</w:t>
      </w:r>
    </w:p>
    <w:bookmarkEnd w:id="19"/>
    <w:bookmarkStart w:name="z796" w:id="20"/>
    <w:p>
      <w:pPr>
        <w:spacing w:after="0"/>
        <w:ind w:left="0"/>
        <w:jc w:val="both"/>
      </w:pPr>
      <w:r>
        <w:rPr>
          <w:rFonts w:ascii="Times New Roman"/>
          <w:b w:val="false"/>
          <w:i w:val="false"/>
          <w:color w:val="000000"/>
          <w:sz w:val="28"/>
        </w:rPr>
        <w:t>
      государствами, правительствами государств – Республике Казахстан, Правительству Республики Казахстан, физическим, а также юридическим лицам;</w:t>
      </w:r>
    </w:p>
    <w:bookmarkEnd w:id="20"/>
    <w:p>
      <w:pPr>
        <w:spacing w:after="0"/>
        <w:ind w:left="0"/>
        <w:jc w:val="both"/>
      </w:pPr>
      <w:r>
        <w:rPr>
          <w:rFonts w:ascii="Times New Roman"/>
          <w:b w:val="false"/>
          <w:i w:val="false"/>
          <w:color w:val="000000"/>
          <w:sz w:val="28"/>
        </w:rPr>
        <w:t xml:space="preserve">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w:t>
      </w:r>
      <w:r>
        <w:rPr>
          <w:rFonts w:ascii="Times New Roman"/>
          <w:b w:val="false"/>
          <w:i w:val="false"/>
          <w:color w:val="000000"/>
          <w:sz w:val="28"/>
        </w:rPr>
        <w:t>Конституции</w:t>
      </w:r>
      <w:r>
        <w:rPr>
          <w:rFonts w:ascii="Times New Roman"/>
          <w:b w:val="false"/>
          <w:i w:val="false"/>
          <w:color w:val="000000"/>
          <w:sz w:val="28"/>
        </w:rPr>
        <w:t xml:space="preserve">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pPr>
        <w:spacing w:after="0"/>
        <w:ind w:left="0"/>
        <w:jc w:val="both"/>
      </w:pPr>
      <w:r>
        <w:rPr>
          <w:rFonts w:ascii="Times New Roman"/>
          <w:b w:val="false"/>
          <w:i w:val="false"/>
          <w:color w:val="000000"/>
          <w:sz w:val="28"/>
        </w:rPr>
        <w:t>
      иностранцами и лицами без гражданства – Республике Казахстан и Правительству Республики Казахстан;</w:t>
      </w:r>
    </w:p>
    <w:bookmarkStart w:name="z799" w:id="21"/>
    <w:p>
      <w:pPr>
        <w:spacing w:after="0"/>
        <w:ind w:left="0"/>
        <w:jc w:val="both"/>
      </w:pPr>
      <w:r>
        <w:rPr>
          <w:rFonts w:ascii="Times New Roman"/>
          <w:b w:val="false"/>
          <w:i w:val="false"/>
          <w:color w:val="000000"/>
          <w:sz w:val="28"/>
        </w:rPr>
        <w:t>
      14)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лекарственных средств и медицинских изделий,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bookmarkEnd w:id="21"/>
    <w:bookmarkStart w:name="z800" w:id="22"/>
    <w:p>
      <w:pPr>
        <w:spacing w:after="0"/>
        <w:ind w:left="0"/>
        <w:jc w:val="both"/>
      </w:pPr>
      <w:r>
        <w:rPr>
          <w:rFonts w:ascii="Times New Roman"/>
          <w:b w:val="false"/>
          <w:i w:val="false"/>
          <w:color w:val="000000"/>
          <w:sz w:val="28"/>
        </w:rPr>
        <w:t>
      15) спонсорская помощь – имущество, предоставляемое на безвозмездной основе с целью распространения информации о лице, оказывающем данную помощь:</w:t>
      </w:r>
    </w:p>
    <w:bookmarkEnd w:id="22"/>
    <w:bookmarkStart w:name="z801" w:id="23"/>
    <w:p>
      <w:pPr>
        <w:spacing w:after="0"/>
        <w:ind w:left="0"/>
        <w:jc w:val="both"/>
      </w:pPr>
      <w:r>
        <w:rPr>
          <w:rFonts w:ascii="Times New Roman"/>
          <w:b w:val="false"/>
          <w:i w:val="false"/>
          <w:color w:val="000000"/>
          <w:sz w:val="28"/>
        </w:rPr>
        <w:t>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bookmarkEnd w:id="23"/>
    <w:bookmarkStart w:name="z802" w:id="24"/>
    <w:p>
      <w:pPr>
        <w:spacing w:after="0"/>
        <w:ind w:left="0"/>
        <w:jc w:val="both"/>
      </w:pPr>
      <w:r>
        <w:rPr>
          <w:rFonts w:ascii="Times New Roman"/>
          <w:b w:val="false"/>
          <w:i w:val="false"/>
          <w:color w:val="000000"/>
          <w:sz w:val="28"/>
        </w:rPr>
        <w:t>
      некоммерческим организациям для реализации их уставных целей;</w:t>
      </w:r>
    </w:p>
    <w:bookmarkEnd w:id="24"/>
    <w:bookmarkStart w:name="z803" w:id="25"/>
    <w:p>
      <w:pPr>
        <w:spacing w:after="0"/>
        <w:ind w:left="0"/>
        <w:jc w:val="both"/>
      </w:pPr>
      <w:r>
        <w:rPr>
          <w:rFonts w:ascii="Times New Roman"/>
          <w:b w:val="false"/>
          <w:i w:val="false"/>
          <w:color w:val="000000"/>
          <w:sz w:val="28"/>
        </w:rPr>
        <w:t>
      16) дивиденды – доход:</w:t>
      </w:r>
    </w:p>
    <w:bookmarkEnd w:id="25"/>
    <w:bookmarkStart w:name="z804" w:id="26"/>
    <w:p>
      <w:pPr>
        <w:spacing w:after="0"/>
        <w:ind w:left="0"/>
        <w:jc w:val="both"/>
      </w:pPr>
      <w:r>
        <w:rPr>
          <w:rFonts w:ascii="Times New Roman"/>
          <w:b w:val="false"/>
          <w:i w:val="false"/>
          <w:color w:val="000000"/>
          <w:sz w:val="28"/>
        </w:rPr>
        <w:t>
      в виде чистого дохода или его части, подлежащих выплате по акциям, в том числе по акциям, являющимся базовыми активами депозитарных расписок;</w:t>
      </w:r>
    </w:p>
    <w:bookmarkEnd w:id="26"/>
    <w:bookmarkStart w:name="z805" w:id="27"/>
    <w:p>
      <w:pPr>
        <w:spacing w:after="0"/>
        <w:ind w:left="0"/>
        <w:jc w:val="both"/>
      </w:pPr>
      <w:r>
        <w:rPr>
          <w:rFonts w:ascii="Times New Roman"/>
          <w:b w:val="false"/>
          <w:i w:val="false"/>
          <w:color w:val="000000"/>
          <w:sz w:val="28"/>
        </w:rPr>
        <w:t>
      подлежащий выплате по паям паевого инвестиционного фонда, за исключением дохода по паям при их выкупе управляющей компанией фонда;</w:t>
      </w:r>
    </w:p>
    <w:bookmarkEnd w:id="27"/>
    <w:bookmarkStart w:name="z806" w:id="28"/>
    <w:p>
      <w:pPr>
        <w:spacing w:after="0"/>
        <w:ind w:left="0"/>
        <w:jc w:val="both"/>
      </w:pPr>
      <w:r>
        <w:rPr>
          <w:rFonts w:ascii="Times New Roman"/>
          <w:b w:val="false"/>
          <w:i w:val="false"/>
          <w:color w:val="000000"/>
          <w:sz w:val="28"/>
        </w:rPr>
        <w:t>
      в виде чистого дохода или его части, распределяемых юридическим лицом между его учредителями, участниками;</w:t>
      </w:r>
    </w:p>
    <w:bookmarkEnd w:id="28"/>
    <w:bookmarkStart w:name="z807" w:id="29"/>
    <w:p>
      <w:pPr>
        <w:spacing w:after="0"/>
        <w:ind w:left="0"/>
        <w:jc w:val="both"/>
      </w:pPr>
      <w:r>
        <w:rPr>
          <w:rFonts w:ascii="Times New Roman"/>
          <w:b w:val="false"/>
          <w:i w:val="false"/>
          <w:color w:val="000000"/>
          <w:sz w:val="28"/>
        </w:rPr>
        <w:t>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bookmarkEnd w:id="29"/>
    <w:bookmarkStart w:name="z808" w:id="30"/>
    <w:p>
      <w:pPr>
        <w:spacing w:after="0"/>
        <w:ind w:left="0"/>
        <w:jc w:val="both"/>
      </w:pPr>
      <w:r>
        <w:rPr>
          <w:rFonts w:ascii="Times New Roman"/>
          <w:b w:val="false"/>
          <w:i w:val="false"/>
          <w:color w:val="000000"/>
          <w:sz w:val="28"/>
        </w:rPr>
        <w:t>
      подлежащий выплате по исламским сертификатам участия;</w:t>
      </w:r>
    </w:p>
    <w:bookmarkEnd w:id="30"/>
    <w:bookmarkStart w:name="z809" w:id="31"/>
    <w:p>
      <w:pPr>
        <w:spacing w:after="0"/>
        <w:ind w:left="0"/>
        <w:jc w:val="both"/>
      </w:pPr>
      <w:r>
        <w:rPr>
          <w:rFonts w:ascii="Times New Roman"/>
          <w:b w:val="false"/>
          <w:i w:val="false"/>
          <w:color w:val="000000"/>
          <w:sz w:val="28"/>
        </w:rPr>
        <w:t>
      получаемый акционером, участником, учредителем или их взаимосвязанной стороной от юридического лица в виде:</w:t>
      </w:r>
    </w:p>
    <w:bookmarkEnd w:id="31"/>
    <w:bookmarkStart w:name="z810" w:id="32"/>
    <w:p>
      <w:pPr>
        <w:spacing w:after="0"/>
        <w:ind w:left="0"/>
        <w:jc w:val="both"/>
      </w:pPr>
      <w:r>
        <w:rPr>
          <w:rFonts w:ascii="Times New Roman"/>
          <w:b w:val="false"/>
          <w:i w:val="false"/>
          <w:color w:val="000000"/>
          <w:sz w:val="28"/>
        </w:rPr>
        <w:t>
      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bookmarkEnd w:id="32"/>
    <w:bookmarkStart w:name="z811" w:id="33"/>
    <w:p>
      <w:pPr>
        <w:spacing w:after="0"/>
        <w:ind w:left="0"/>
        <w:jc w:val="both"/>
      </w:pPr>
      <w:r>
        <w:rPr>
          <w:rFonts w:ascii="Times New Roman"/>
          <w:b w:val="false"/>
          <w:i w:val="false"/>
          <w:color w:val="000000"/>
          <w:sz w:val="28"/>
        </w:rPr>
        <w:t>
      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bookmarkEnd w:id="33"/>
    <w:bookmarkStart w:name="z812" w:id="34"/>
    <w:p>
      <w:pPr>
        <w:spacing w:after="0"/>
        <w:ind w:left="0"/>
        <w:jc w:val="both"/>
      </w:pPr>
      <w:r>
        <w:rPr>
          <w:rFonts w:ascii="Times New Roman"/>
          <w:b w:val="false"/>
          <w:i w:val="false"/>
          <w:color w:val="000000"/>
          <w:sz w:val="28"/>
        </w:rPr>
        <w:t>
      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bookmarkEnd w:id="34"/>
    <w:p>
      <w:pPr>
        <w:spacing w:after="0"/>
        <w:ind w:left="0"/>
        <w:jc w:val="both"/>
      </w:pPr>
      <w:r>
        <w:rPr>
          <w:rFonts w:ascii="Times New Roman"/>
          <w:b w:val="false"/>
          <w:i w:val="false"/>
          <w:color w:val="000000"/>
          <w:sz w:val="28"/>
        </w:rPr>
        <w:t xml:space="preserve">
      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w:t>
      </w:r>
      <w:r>
        <w:rPr>
          <w:rFonts w:ascii="Times New Roman"/>
          <w:b w:val="false"/>
          <w:i w:val="false"/>
          <w:color w:val="000000"/>
          <w:sz w:val="28"/>
        </w:rPr>
        <w:t>статьях 322</w:t>
      </w:r>
      <w:r>
        <w:rPr>
          <w:rFonts w:ascii="Times New Roman"/>
          <w:b w:val="false"/>
          <w:i w:val="false"/>
          <w:color w:val="000000"/>
          <w:sz w:val="28"/>
        </w:rPr>
        <w:t xml:space="preserve"> – </w:t>
      </w:r>
      <w:r>
        <w:rPr>
          <w:rFonts w:ascii="Times New Roman"/>
          <w:b w:val="false"/>
          <w:i w:val="false"/>
          <w:color w:val="000000"/>
          <w:sz w:val="28"/>
        </w:rPr>
        <w:t>324</w:t>
      </w:r>
      <w:r>
        <w:rPr>
          <w:rFonts w:ascii="Times New Roman"/>
          <w:b w:val="false"/>
          <w:i w:val="false"/>
          <w:color w:val="000000"/>
          <w:sz w:val="28"/>
        </w:rPr>
        <w:t xml:space="preserve"> настоящего Кодекса, и доходов от реализации товаров, работ, услуг.</w:t>
      </w:r>
    </w:p>
    <w:bookmarkStart w:name="z814" w:id="35"/>
    <w:p>
      <w:pPr>
        <w:spacing w:after="0"/>
        <w:ind w:left="0"/>
        <w:jc w:val="both"/>
      </w:pPr>
      <w:r>
        <w:rPr>
          <w:rFonts w:ascii="Times New Roman"/>
          <w:b w:val="false"/>
          <w:i w:val="false"/>
          <w:color w:val="000000"/>
          <w:sz w:val="28"/>
        </w:rPr>
        <w:t>
      Доход от распределения имущества, указанный в настоящем подпункте, определяется в следующем порядке:</w:t>
      </w:r>
    </w:p>
    <w:bookmarkEnd w:id="35"/>
    <w:bookmarkStart w:name="z815" w:id="36"/>
    <w:p>
      <w:pPr>
        <w:spacing w:after="0"/>
        <w:ind w:left="0"/>
        <w:jc w:val="both"/>
      </w:pPr>
      <w:r>
        <w:rPr>
          <w:rFonts w:ascii="Times New Roman"/>
          <w:b w:val="false"/>
          <w:i w:val="false"/>
          <w:color w:val="000000"/>
          <w:sz w:val="28"/>
        </w:rPr>
        <w:t>
      Д = Сп – Су,</w:t>
      </w:r>
    </w:p>
    <w:bookmarkEnd w:id="36"/>
    <w:bookmarkStart w:name="z816" w:id="37"/>
    <w:p>
      <w:pPr>
        <w:spacing w:after="0"/>
        <w:ind w:left="0"/>
        <w:jc w:val="both"/>
      </w:pPr>
      <w:r>
        <w:rPr>
          <w:rFonts w:ascii="Times New Roman"/>
          <w:b w:val="false"/>
          <w:i w:val="false"/>
          <w:color w:val="000000"/>
          <w:sz w:val="28"/>
        </w:rPr>
        <w:t>
      где:</w:t>
      </w:r>
    </w:p>
    <w:bookmarkEnd w:id="37"/>
    <w:bookmarkStart w:name="z817" w:id="38"/>
    <w:p>
      <w:pPr>
        <w:spacing w:after="0"/>
        <w:ind w:left="0"/>
        <w:jc w:val="both"/>
      </w:pPr>
      <w:r>
        <w:rPr>
          <w:rFonts w:ascii="Times New Roman"/>
          <w:b w:val="false"/>
          <w:i w:val="false"/>
          <w:color w:val="000000"/>
          <w:sz w:val="28"/>
        </w:rPr>
        <w:t>
      Д – доход от распределения имущества;</w:t>
      </w:r>
    </w:p>
    <w:bookmarkEnd w:id="38"/>
    <w:bookmarkStart w:name="z818" w:id="39"/>
    <w:p>
      <w:pPr>
        <w:spacing w:after="0"/>
        <w:ind w:left="0"/>
        <w:jc w:val="both"/>
      </w:pPr>
      <w:r>
        <w:rPr>
          <w:rFonts w:ascii="Times New Roman"/>
          <w:b w:val="false"/>
          <w:i w:val="false"/>
          <w:color w:val="000000"/>
          <w:sz w:val="28"/>
        </w:rPr>
        <w:t>
      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bookmarkEnd w:id="39"/>
    <w:bookmarkStart w:name="z819" w:id="40"/>
    <w:p>
      <w:pPr>
        <w:spacing w:after="0"/>
        <w:ind w:left="0"/>
        <w:jc w:val="both"/>
      </w:pPr>
      <w:r>
        <w:rPr>
          <w:rFonts w:ascii="Times New Roman"/>
          <w:b w:val="false"/>
          <w:i w:val="false"/>
          <w:color w:val="000000"/>
          <w:sz w:val="28"/>
        </w:rPr>
        <w:t>
      Су:</w:t>
      </w:r>
    </w:p>
    <w:bookmarkEnd w:id="40"/>
    <w:bookmarkStart w:name="z820" w:id="41"/>
    <w:p>
      <w:pPr>
        <w:spacing w:after="0"/>
        <w:ind w:left="0"/>
        <w:jc w:val="both"/>
      </w:pPr>
      <w:r>
        <w:rPr>
          <w:rFonts w:ascii="Times New Roman"/>
          <w:b w:val="false"/>
          <w:i w:val="false"/>
          <w:color w:val="000000"/>
          <w:sz w:val="28"/>
        </w:rPr>
        <w:t>
      размер оплаченного уставного капитала, приходящийся на количество акций, на которые осуществляется распределение имущества;</w:t>
      </w:r>
    </w:p>
    <w:bookmarkEnd w:id="41"/>
    <w:bookmarkStart w:name="z821" w:id="42"/>
    <w:p>
      <w:pPr>
        <w:spacing w:after="0"/>
        <w:ind w:left="0"/>
        <w:jc w:val="both"/>
      </w:pPr>
      <w:r>
        <w:rPr>
          <w:rFonts w:ascii="Times New Roman"/>
          <w:b w:val="false"/>
          <w:i w:val="false"/>
          <w:color w:val="000000"/>
          <w:sz w:val="28"/>
        </w:rPr>
        <w:t xml:space="preserve">
      размер оплаченного уставного капитала, приходящийся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участника, в пользу которого осуществляется распределение имущества.</w:t>
      </w:r>
    </w:p>
    <w:bookmarkEnd w:id="42"/>
    <w:bookmarkStart w:name="z822" w:id="43"/>
    <w:p>
      <w:pPr>
        <w:spacing w:after="0"/>
        <w:ind w:left="0"/>
        <w:jc w:val="both"/>
      </w:pPr>
      <w:r>
        <w:rPr>
          <w:rFonts w:ascii="Times New Roman"/>
          <w:b w:val="false"/>
          <w:i w:val="false"/>
          <w:color w:val="000000"/>
          <w:sz w:val="28"/>
        </w:rPr>
        <w:t>
      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bookmarkEnd w:id="43"/>
    <w:bookmarkStart w:name="z823" w:id="44"/>
    <w:p>
      <w:pPr>
        <w:spacing w:after="0"/>
        <w:ind w:left="0"/>
        <w:jc w:val="both"/>
      </w:pPr>
      <w:r>
        <w:rPr>
          <w:rFonts w:ascii="Times New Roman"/>
          <w:b w:val="false"/>
          <w:i w:val="false"/>
          <w:color w:val="000000"/>
          <w:sz w:val="28"/>
        </w:rPr>
        <w:t>
      17)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bookmarkEnd w:id="44"/>
    <w:bookmarkStart w:name="z824" w:id="45"/>
    <w:p>
      <w:pPr>
        <w:spacing w:after="0"/>
        <w:ind w:left="0"/>
        <w:jc w:val="both"/>
      </w:pPr>
      <w:r>
        <w:rPr>
          <w:rFonts w:ascii="Times New Roman"/>
          <w:b w:val="false"/>
          <w:i w:val="false"/>
          <w:color w:val="000000"/>
          <w:sz w:val="28"/>
        </w:rPr>
        <w:t xml:space="preserve">
      18) общеустановленный порядок налогообложения – порядок исчисления, уплаты налогов и платежей в бюджет, представления налоговой отчетности по ним, установленный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за исключением порядка, определенного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45"/>
    <w:bookmarkStart w:name="z825" w:id="46"/>
    <w:p>
      <w:pPr>
        <w:spacing w:after="0"/>
        <w:ind w:left="0"/>
        <w:jc w:val="both"/>
      </w:pPr>
      <w:r>
        <w:rPr>
          <w:rFonts w:ascii="Times New Roman"/>
          <w:b w:val="false"/>
          <w:i w:val="false"/>
          <w:color w:val="000000"/>
          <w:sz w:val="28"/>
        </w:rPr>
        <w:t>
      19) лицо, занимающееся частной практикой, – частный нотариус, частный судебный исполнитель, адвокат, профессиональный медиатор;</w:t>
      </w:r>
    </w:p>
    <w:bookmarkEnd w:id="46"/>
    <w:bookmarkStart w:name="z826" w:id="47"/>
    <w:p>
      <w:pPr>
        <w:spacing w:after="0"/>
        <w:ind w:left="0"/>
        <w:jc w:val="both"/>
      </w:pPr>
      <w:r>
        <w:rPr>
          <w:rFonts w:ascii="Times New Roman"/>
          <w:b w:val="false"/>
          <w:i w:val="false"/>
          <w:color w:val="000000"/>
          <w:sz w:val="28"/>
        </w:rPr>
        <w:t>
      20) социальная поддержка физического лица – безвозмездная передача налоговым агентом за год имущества в пределах 647-кратного размера месячного расчетного показателя,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bookmarkEnd w:id="47"/>
    <w:bookmarkStart w:name="z827" w:id="48"/>
    <w:p>
      <w:pPr>
        <w:spacing w:after="0"/>
        <w:ind w:left="0"/>
        <w:jc w:val="both"/>
      </w:pPr>
      <w:r>
        <w:rPr>
          <w:rFonts w:ascii="Times New Roman"/>
          <w:b w:val="false"/>
          <w:i w:val="false"/>
          <w:color w:val="000000"/>
          <w:sz w:val="28"/>
        </w:rPr>
        <w:t>
      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bookmarkEnd w:id="48"/>
    <w:bookmarkStart w:name="z828" w:id="49"/>
    <w:p>
      <w:pPr>
        <w:spacing w:after="0"/>
        <w:ind w:left="0"/>
        <w:jc w:val="both"/>
      </w:pPr>
      <w:r>
        <w:rPr>
          <w:rFonts w:ascii="Times New Roman"/>
          <w:b w:val="false"/>
          <w:i w:val="false"/>
          <w:color w:val="000000"/>
          <w:sz w:val="28"/>
        </w:rPr>
        <w:t>
      21)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bookmarkEnd w:id="49"/>
    <w:bookmarkStart w:name="z829" w:id="50"/>
    <w:p>
      <w:pPr>
        <w:spacing w:after="0"/>
        <w:ind w:left="0"/>
        <w:jc w:val="both"/>
      </w:pPr>
      <w:r>
        <w:rPr>
          <w:rFonts w:ascii="Times New Roman"/>
          <w:b w:val="false"/>
          <w:i w:val="false"/>
          <w:color w:val="000000"/>
          <w:sz w:val="28"/>
        </w:rPr>
        <w:t>
      не используются физическим лицом в целях предпринимательской деятельности;</w:t>
      </w:r>
    </w:p>
    <w:bookmarkEnd w:id="50"/>
    <w:bookmarkStart w:name="z830" w:id="51"/>
    <w:p>
      <w:pPr>
        <w:spacing w:after="0"/>
        <w:ind w:left="0"/>
        <w:jc w:val="both"/>
      </w:pPr>
      <w:r>
        <w:rPr>
          <w:rFonts w:ascii="Times New Roman"/>
          <w:b w:val="false"/>
          <w:i w:val="false"/>
          <w:color w:val="000000"/>
          <w:sz w:val="28"/>
        </w:rPr>
        <w:t>
      не являются объектом обложения индивидуальным подоходным налогом с доходов, подлежащих налогообложению физическим лицом самостоятельно;</w:t>
      </w:r>
    </w:p>
    <w:bookmarkEnd w:id="51"/>
    <w:bookmarkStart w:name="z831" w:id="52"/>
    <w:p>
      <w:pPr>
        <w:spacing w:after="0"/>
        <w:ind w:left="0"/>
        <w:jc w:val="both"/>
      </w:pPr>
      <w:r>
        <w:rPr>
          <w:rFonts w:ascii="Times New Roman"/>
          <w:b w:val="false"/>
          <w:i w:val="false"/>
          <w:color w:val="000000"/>
          <w:sz w:val="28"/>
        </w:rPr>
        <w:t>
      22)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bookmarkEnd w:id="52"/>
    <w:bookmarkStart w:name="z832" w:id="53"/>
    <w:p>
      <w:pPr>
        <w:spacing w:after="0"/>
        <w:ind w:left="0"/>
        <w:jc w:val="both"/>
      </w:pPr>
      <w:r>
        <w:rPr>
          <w:rFonts w:ascii="Times New Roman"/>
          <w:b w:val="false"/>
          <w:i w:val="false"/>
          <w:color w:val="000000"/>
          <w:sz w:val="28"/>
        </w:rPr>
        <w:t>
      Для целей настоящего Кодекса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Республики Казахстан.</w:t>
      </w:r>
    </w:p>
    <w:bookmarkEnd w:id="53"/>
    <w:bookmarkStart w:name="z833" w:id="54"/>
    <w:p>
      <w:pPr>
        <w:spacing w:after="0"/>
        <w:ind w:left="0"/>
        <w:jc w:val="both"/>
      </w:pPr>
      <w:r>
        <w:rPr>
          <w:rFonts w:ascii="Times New Roman"/>
          <w:b w:val="false"/>
          <w:i w:val="false"/>
          <w:color w:val="000000"/>
          <w:sz w:val="28"/>
        </w:rPr>
        <w:t>
      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bookmarkEnd w:id="54"/>
    <w:bookmarkStart w:name="z834" w:id="55"/>
    <w:p>
      <w:pPr>
        <w:spacing w:after="0"/>
        <w:ind w:left="0"/>
        <w:jc w:val="both"/>
      </w:pPr>
      <w:r>
        <w:rPr>
          <w:rFonts w:ascii="Times New Roman"/>
          <w:b w:val="false"/>
          <w:i w:val="false"/>
          <w:color w:val="000000"/>
          <w:sz w:val="28"/>
        </w:rPr>
        <w:t>
      23) операции по недропользованию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bookmarkEnd w:id="55"/>
    <w:bookmarkStart w:name="z835" w:id="56"/>
    <w:p>
      <w:pPr>
        <w:spacing w:after="0"/>
        <w:ind w:left="0"/>
        <w:jc w:val="both"/>
      </w:pPr>
      <w:r>
        <w:rPr>
          <w:rFonts w:ascii="Times New Roman"/>
          <w:b w:val="false"/>
          <w:i w:val="false"/>
          <w:color w:val="000000"/>
          <w:sz w:val="28"/>
        </w:rPr>
        <w:t>
      24) недропользователи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bookmarkEnd w:id="56"/>
    <w:bookmarkStart w:name="z836" w:id="57"/>
    <w:p>
      <w:pPr>
        <w:spacing w:after="0"/>
        <w:ind w:left="0"/>
        <w:jc w:val="both"/>
      </w:pPr>
      <w:r>
        <w:rPr>
          <w:rFonts w:ascii="Times New Roman"/>
          <w:b w:val="false"/>
          <w:i w:val="false"/>
          <w:color w:val="000000"/>
          <w:sz w:val="28"/>
        </w:rPr>
        <w:t>
      25) работник:</w:t>
      </w:r>
    </w:p>
    <w:bookmarkEnd w:id="57"/>
    <w:bookmarkStart w:name="z837" w:id="58"/>
    <w:p>
      <w:pPr>
        <w:spacing w:after="0"/>
        <w:ind w:left="0"/>
        <w:jc w:val="both"/>
      </w:pPr>
      <w:r>
        <w:rPr>
          <w:rFonts w:ascii="Times New Roman"/>
          <w:b w:val="false"/>
          <w:i w:val="false"/>
          <w:color w:val="000000"/>
          <w:sz w:val="28"/>
        </w:rPr>
        <w:t xml:space="preserve">
      физическое лицо, состоящее в трудовых отношениях с работодателем и непосредственно выполняющее работу по трудовому договору (контракту); </w:t>
      </w:r>
    </w:p>
    <w:bookmarkEnd w:id="58"/>
    <w:bookmarkStart w:name="z838" w:id="59"/>
    <w:p>
      <w:pPr>
        <w:spacing w:after="0"/>
        <w:ind w:left="0"/>
        <w:jc w:val="both"/>
      </w:pPr>
      <w:r>
        <w:rPr>
          <w:rFonts w:ascii="Times New Roman"/>
          <w:b w:val="false"/>
          <w:i w:val="false"/>
          <w:color w:val="000000"/>
          <w:sz w:val="28"/>
        </w:rPr>
        <w:t>
      государственный служащий;</w:t>
      </w:r>
    </w:p>
    <w:bookmarkEnd w:id="59"/>
    <w:bookmarkStart w:name="z839" w:id="60"/>
    <w:p>
      <w:pPr>
        <w:spacing w:after="0"/>
        <w:ind w:left="0"/>
        <w:jc w:val="both"/>
      </w:pPr>
      <w:r>
        <w:rPr>
          <w:rFonts w:ascii="Times New Roman"/>
          <w:b w:val="false"/>
          <w:i w:val="false"/>
          <w:color w:val="000000"/>
          <w:sz w:val="28"/>
        </w:rPr>
        <w:t>
      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bookmarkEnd w:id="60"/>
    <w:bookmarkStart w:name="z840" w:id="61"/>
    <w:p>
      <w:pPr>
        <w:spacing w:after="0"/>
        <w:ind w:left="0"/>
        <w:jc w:val="both"/>
      </w:pPr>
      <w:r>
        <w:rPr>
          <w:rFonts w:ascii="Times New Roman"/>
          <w:b w:val="false"/>
          <w:i w:val="false"/>
          <w:color w:val="000000"/>
          <w:sz w:val="28"/>
        </w:rPr>
        <w:t xml:space="preserve">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 резиденту или иному нерезиденту, осуществляющему деятельность в Республике Казахстан через постоянное учреждение;</w:t>
      </w:r>
    </w:p>
    <w:bookmarkEnd w:id="61"/>
    <w:bookmarkStart w:name="z841" w:id="62"/>
    <w:p>
      <w:pPr>
        <w:spacing w:after="0"/>
        <w:ind w:left="0"/>
        <w:jc w:val="both"/>
      </w:pPr>
      <w:r>
        <w:rPr>
          <w:rFonts w:ascii="Times New Roman"/>
          <w:b w:val="false"/>
          <w:i w:val="false"/>
          <w:color w:val="000000"/>
          <w:sz w:val="28"/>
        </w:rPr>
        <w:t>
      26) структурное подразделение юридического лица – филиал, представительство;</w:t>
      </w:r>
    </w:p>
    <w:bookmarkEnd w:id="62"/>
    <w:bookmarkStart w:name="z842" w:id="63"/>
    <w:p>
      <w:pPr>
        <w:spacing w:after="0"/>
        <w:ind w:left="0"/>
        <w:jc w:val="both"/>
      </w:pPr>
      <w:r>
        <w:rPr>
          <w:rFonts w:ascii="Times New Roman"/>
          <w:b w:val="false"/>
          <w:i w:val="false"/>
          <w:color w:val="000000"/>
          <w:sz w:val="28"/>
        </w:rPr>
        <w:t>
      27) инвестиционное золото – золото, соответствующее следующим условиям:</w:t>
      </w:r>
    </w:p>
    <w:bookmarkEnd w:id="63"/>
    <w:bookmarkStart w:name="z843" w:id="64"/>
    <w:p>
      <w:pPr>
        <w:spacing w:after="0"/>
        <w:ind w:left="0"/>
        <w:jc w:val="both"/>
      </w:pPr>
      <w:r>
        <w:rPr>
          <w:rFonts w:ascii="Times New Roman"/>
          <w:b w:val="false"/>
          <w:i w:val="false"/>
          <w:color w:val="000000"/>
          <w:sz w:val="28"/>
        </w:rPr>
        <w:t>
      для золотых монет:</w:t>
      </w:r>
    </w:p>
    <w:bookmarkEnd w:id="64"/>
    <w:bookmarkStart w:name="z844" w:id="65"/>
    <w:p>
      <w:pPr>
        <w:spacing w:after="0"/>
        <w:ind w:left="0"/>
        <w:jc w:val="both"/>
      </w:pPr>
      <w:r>
        <w:rPr>
          <w:rFonts w:ascii="Times New Roman"/>
          <w:b w:val="false"/>
          <w:i w:val="false"/>
          <w:color w:val="000000"/>
          <w:sz w:val="28"/>
        </w:rPr>
        <w:t>
      такие золотые монеты не обладают нумизматической ценностью;</w:t>
      </w:r>
    </w:p>
    <w:bookmarkEnd w:id="65"/>
    <w:bookmarkStart w:name="z845" w:id="66"/>
    <w:p>
      <w:pPr>
        <w:spacing w:after="0"/>
        <w:ind w:left="0"/>
        <w:jc w:val="both"/>
      </w:pPr>
      <w:r>
        <w:rPr>
          <w:rFonts w:ascii="Times New Roman"/>
          <w:b w:val="false"/>
          <w:i w:val="false"/>
          <w:color w:val="000000"/>
          <w:sz w:val="28"/>
        </w:rPr>
        <w:t>
      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bookmarkEnd w:id="66"/>
    <w:bookmarkStart w:name="z846" w:id="67"/>
    <w:p>
      <w:pPr>
        <w:spacing w:after="0"/>
        <w:ind w:left="0"/>
        <w:jc w:val="both"/>
      </w:pPr>
      <w:r>
        <w:rPr>
          <w:rFonts w:ascii="Times New Roman"/>
          <w:b w:val="false"/>
          <w:i w:val="false"/>
          <w:color w:val="000000"/>
          <w:sz w:val="28"/>
        </w:rPr>
        <w:t>
      При этом золотая монета признается обладающей нумизматической ценностью при соответствии одному из следующих условий:</w:t>
      </w:r>
    </w:p>
    <w:bookmarkEnd w:id="67"/>
    <w:bookmarkStart w:name="z847" w:id="68"/>
    <w:p>
      <w:pPr>
        <w:spacing w:after="0"/>
        <w:ind w:left="0"/>
        <w:jc w:val="both"/>
      </w:pPr>
      <w:r>
        <w:rPr>
          <w:rFonts w:ascii="Times New Roman"/>
          <w:b w:val="false"/>
          <w:i w:val="false"/>
          <w:color w:val="000000"/>
          <w:sz w:val="28"/>
        </w:rPr>
        <w:t>
      отчеканена до 1800 года;</w:t>
      </w:r>
    </w:p>
    <w:bookmarkEnd w:id="68"/>
    <w:bookmarkStart w:name="z848" w:id="69"/>
    <w:p>
      <w:pPr>
        <w:spacing w:after="0"/>
        <w:ind w:left="0"/>
        <w:jc w:val="both"/>
      </w:pPr>
      <w:r>
        <w:rPr>
          <w:rFonts w:ascii="Times New Roman"/>
          <w:b w:val="false"/>
          <w:i w:val="false"/>
          <w:color w:val="000000"/>
          <w:sz w:val="28"/>
        </w:rPr>
        <w:t>
      отчеканена по технологии, обеспечивающей получение зеркальной поверхности, качества "пруф" (proof);</w:t>
      </w:r>
    </w:p>
    <w:bookmarkEnd w:id="69"/>
    <w:bookmarkStart w:name="z849" w:id="70"/>
    <w:p>
      <w:pPr>
        <w:spacing w:after="0"/>
        <w:ind w:left="0"/>
        <w:jc w:val="both"/>
      </w:pPr>
      <w:r>
        <w:rPr>
          <w:rFonts w:ascii="Times New Roman"/>
          <w:b w:val="false"/>
          <w:i w:val="false"/>
          <w:color w:val="000000"/>
          <w:sz w:val="28"/>
        </w:rPr>
        <w:t>
      имеет тираж выпуска не более 1 000 экземпляров;</w:t>
      </w:r>
    </w:p>
    <w:bookmarkEnd w:id="70"/>
    <w:bookmarkStart w:name="z850" w:id="71"/>
    <w:p>
      <w:pPr>
        <w:spacing w:after="0"/>
        <w:ind w:left="0"/>
        <w:jc w:val="both"/>
      </w:pPr>
      <w:r>
        <w:rPr>
          <w:rFonts w:ascii="Times New Roman"/>
          <w:b w:val="false"/>
          <w:i w:val="false"/>
          <w:color w:val="000000"/>
          <w:sz w:val="28"/>
        </w:rPr>
        <w:t>
      ее рыночная цена превышает стоимость золота, содержащегося в монете, более чем на 80 процентов.</w:t>
      </w:r>
    </w:p>
    <w:bookmarkEnd w:id="71"/>
    <w:bookmarkStart w:name="z851" w:id="72"/>
    <w:p>
      <w:pPr>
        <w:spacing w:after="0"/>
        <w:ind w:left="0"/>
        <w:jc w:val="both"/>
      </w:pPr>
      <w:r>
        <w:rPr>
          <w:rFonts w:ascii="Times New Roman"/>
          <w:b w:val="false"/>
          <w:i w:val="false"/>
          <w:color w:val="000000"/>
          <w:sz w:val="28"/>
        </w:rPr>
        <w:t>
      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bookmarkEnd w:id="72"/>
    <w:bookmarkStart w:name="z852" w:id="73"/>
    <w:p>
      <w:pPr>
        <w:spacing w:after="0"/>
        <w:ind w:left="0"/>
        <w:jc w:val="both"/>
      </w:pPr>
      <w:r>
        <w:rPr>
          <w:rFonts w:ascii="Times New Roman"/>
          <w:b w:val="false"/>
          <w:i w:val="false"/>
          <w:color w:val="000000"/>
          <w:sz w:val="28"/>
        </w:rPr>
        <w:t>
      Для остального золота:</w:t>
      </w:r>
    </w:p>
    <w:bookmarkEnd w:id="73"/>
    <w:bookmarkStart w:name="z853" w:id="74"/>
    <w:p>
      <w:pPr>
        <w:spacing w:after="0"/>
        <w:ind w:left="0"/>
        <w:jc w:val="both"/>
      </w:pPr>
      <w:r>
        <w:rPr>
          <w:rFonts w:ascii="Times New Roman"/>
          <w:b w:val="false"/>
          <w:i w:val="false"/>
          <w:color w:val="000000"/>
          <w:sz w:val="28"/>
        </w:rPr>
        <w:t>
      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bookmarkEnd w:id="74"/>
    <w:bookmarkStart w:name="z854" w:id="75"/>
    <w:p>
      <w:pPr>
        <w:spacing w:after="0"/>
        <w:ind w:left="0"/>
        <w:jc w:val="both"/>
      </w:pPr>
      <w:r>
        <w:rPr>
          <w:rFonts w:ascii="Times New Roman"/>
          <w:b w:val="false"/>
          <w:i w:val="false"/>
          <w:color w:val="000000"/>
          <w:sz w:val="28"/>
        </w:rPr>
        <w:t>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bookmarkEnd w:id="75"/>
    <w:bookmarkStart w:name="z855" w:id="76"/>
    <w:p>
      <w:pPr>
        <w:spacing w:after="0"/>
        <w:ind w:left="0"/>
        <w:jc w:val="both"/>
      </w:pPr>
      <w:r>
        <w:rPr>
          <w:rFonts w:ascii="Times New Roman"/>
          <w:b w:val="false"/>
          <w:i w:val="false"/>
          <w:color w:val="000000"/>
          <w:sz w:val="28"/>
        </w:rPr>
        <w:t>
      для стандартного слитка и (или) пластины:</w:t>
      </w:r>
    </w:p>
    <w:bookmarkEnd w:id="76"/>
    <w:bookmarkStart w:name="z856" w:id="77"/>
    <w:p>
      <w:pPr>
        <w:spacing w:after="0"/>
        <w:ind w:left="0"/>
        <w:jc w:val="both"/>
      </w:pPr>
      <w:r>
        <w:rPr>
          <w:rFonts w:ascii="Times New Roman"/>
          <w:b w:val="false"/>
          <w:i w:val="false"/>
          <w:color w:val="000000"/>
          <w:sz w:val="28"/>
        </w:rPr>
        <w:t>
      серийный номер (может включать год изготовления);</w:t>
      </w:r>
    </w:p>
    <w:bookmarkEnd w:id="77"/>
    <w:bookmarkStart w:name="z857" w:id="78"/>
    <w:p>
      <w:pPr>
        <w:spacing w:after="0"/>
        <w:ind w:left="0"/>
        <w:jc w:val="both"/>
      </w:pPr>
      <w:r>
        <w:rPr>
          <w:rFonts w:ascii="Times New Roman"/>
          <w:b w:val="false"/>
          <w:i w:val="false"/>
          <w:color w:val="000000"/>
          <w:sz w:val="28"/>
        </w:rPr>
        <w:t>
      товарный знак изготовителя;</w:t>
      </w:r>
    </w:p>
    <w:bookmarkEnd w:id="78"/>
    <w:bookmarkStart w:name="z858" w:id="79"/>
    <w:p>
      <w:pPr>
        <w:spacing w:after="0"/>
        <w:ind w:left="0"/>
        <w:jc w:val="both"/>
      </w:pPr>
      <w:r>
        <w:rPr>
          <w:rFonts w:ascii="Times New Roman"/>
          <w:b w:val="false"/>
          <w:i w:val="false"/>
          <w:color w:val="000000"/>
          <w:sz w:val="28"/>
        </w:rPr>
        <w:t>
      чистота (массовая доля) золота;</w:t>
      </w:r>
    </w:p>
    <w:bookmarkEnd w:id="79"/>
    <w:bookmarkStart w:name="z859" w:id="80"/>
    <w:p>
      <w:pPr>
        <w:spacing w:after="0"/>
        <w:ind w:left="0"/>
        <w:jc w:val="both"/>
      </w:pPr>
      <w:r>
        <w:rPr>
          <w:rFonts w:ascii="Times New Roman"/>
          <w:b w:val="false"/>
          <w:i w:val="false"/>
          <w:color w:val="000000"/>
          <w:sz w:val="28"/>
        </w:rPr>
        <w:t>
      год изготовления, если он не включен в серийный номер;</w:t>
      </w:r>
    </w:p>
    <w:bookmarkEnd w:id="80"/>
    <w:bookmarkStart w:name="z860" w:id="81"/>
    <w:p>
      <w:pPr>
        <w:spacing w:after="0"/>
        <w:ind w:left="0"/>
        <w:jc w:val="both"/>
      </w:pPr>
      <w:r>
        <w:rPr>
          <w:rFonts w:ascii="Times New Roman"/>
          <w:b w:val="false"/>
          <w:i w:val="false"/>
          <w:color w:val="000000"/>
          <w:sz w:val="28"/>
        </w:rPr>
        <w:t>
      для мерного слитка:</w:t>
      </w:r>
    </w:p>
    <w:bookmarkEnd w:id="81"/>
    <w:bookmarkStart w:name="z861" w:id="82"/>
    <w:p>
      <w:pPr>
        <w:spacing w:after="0"/>
        <w:ind w:left="0"/>
        <w:jc w:val="both"/>
      </w:pPr>
      <w:r>
        <w:rPr>
          <w:rFonts w:ascii="Times New Roman"/>
          <w:b w:val="false"/>
          <w:i w:val="false"/>
          <w:color w:val="000000"/>
          <w:sz w:val="28"/>
        </w:rPr>
        <w:t>
      наименование металла;</w:t>
      </w:r>
    </w:p>
    <w:bookmarkEnd w:id="82"/>
    <w:bookmarkStart w:name="z862" w:id="83"/>
    <w:p>
      <w:pPr>
        <w:spacing w:after="0"/>
        <w:ind w:left="0"/>
        <w:jc w:val="both"/>
      </w:pPr>
      <w:r>
        <w:rPr>
          <w:rFonts w:ascii="Times New Roman"/>
          <w:b w:val="false"/>
          <w:i w:val="false"/>
          <w:color w:val="000000"/>
          <w:sz w:val="28"/>
        </w:rPr>
        <w:t>
      товарный знак изготовителя;</w:t>
      </w:r>
    </w:p>
    <w:bookmarkEnd w:id="83"/>
    <w:bookmarkStart w:name="z863" w:id="84"/>
    <w:p>
      <w:pPr>
        <w:spacing w:after="0"/>
        <w:ind w:left="0"/>
        <w:jc w:val="both"/>
      </w:pPr>
      <w:r>
        <w:rPr>
          <w:rFonts w:ascii="Times New Roman"/>
          <w:b w:val="false"/>
          <w:i w:val="false"/>
          <w:color w:val="000000"/>
          <w:sz w:val="28"/>
        </w:rPr>
        <w:t>
      чистота (массовая доля) золота;</w:t>
      </w:r>
    </w:p>
    <w:bookmarkEnd w:id="84"/>
    <w:bookmarkStart w:name="z864" w:id="85"/>
    <w:p>
      <w:pPr>
        <w:spacing w:after="0"/>
        <w:ind w:left="0"/>
        <w:jc w:val="both"/>
      </w:pPr>
      <w:r>
        <w:rPr>
          <w:rFonts w:ascii="Times New Roman"/>
          <w:b w:val="false"/>
          <w:i w:val="false"/>
          <w:color w:val="000000"/>
          <w:sz w:val="28"/>
        </w:rPr>
        <w:t>
      масса слитка;</w:t>
      </w:r>
    </w:p>
    <w:bookmarkEnd w:id="85"/>
    <w:bookmarkStart w:name="z865" w:id="86"/>
    <w:p>
      <w:pPr>
        <w:spacing w:after="0"/>
        <w:ind w:left="0"/>
        <w:jc w:val="both"/>
      </w:pPr>
      <w:r>
        <w:rPr>
          <w:rFonts w:ascii="Times New Roman"/>
          <w:b w:val="false"/>
          <w:i w:val="false"/>
          <w:color w:val="000000"/>
          <w:sz w:val="28"/>
        </w:rPr>
        <w:t>
      28)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bookmarkEnd w:id="86"/>
    <w:bookmarkStart w:name="z866" w:id="87"/>
    <w:p>
      <w:pPr>
        <w:spacing w:after="0"/>
        <w:ind w:left="0"/>
        <w:jc w:val="both"/>
      </w:pPr>
      <w:r>
        <w:rPr>
          <w:rFonts w:ascii="Times New Roman"/>
          <w:b w:val="false"/>
          <w:i w:val="false"/>
          <w:color w:val="000000"/>
          <w:sz w:val="28"/>
        </w:rPr>
        <w:t>
      29) интернет-площадка – информационная система, размещенная в Интернете, которая оказывает посреднические услуги по организации электронной торговли товарами;</w:t>
      </w:r>
    </w:p>
    <w:bookmarkEnd w:id="87"/>
    <w:bookmarkStart w:name="z867" w:id="88"/>
    <w:p>
      <w:pPr>
        <w:spacing w:after="0"/>
        <w:ind w:left="0"/>
        <w:jc w:val="both"/>
      </w:pPr>
      <w:r>
        <w:rPr>
          <w:rFonts w:ascii="Times New Roman"/>
          <w:b w:val="false"/>
          <w:i w:val="false"/>
          <w:color w:val="000000"/>
          <w:sz w:val="28"/>
        </w:rPr>
        <w:t>
      30) интернет-магазин – информационная система, размещенная в Интернете, предназначенная для реализации товаров на собственном интернет-ресурсе;</w:t>
      </w:r>
    </w:p>
    <w:bookmarkEnd w:id="88"/>
    <w:bookmarkStart w:name="z868" w:id="89"/>
    <w:p>
      <w:pPr>
        <w:spacing w:after="0"/>
        <w:ind w:left="0"/>
        <w:jc w:val="both"/>
      </w:pPr>
      <w:r>
        <w:rPr>
          <w:rFonts w:ascii="Times New Roman"/>
          <w:b w:val="false"/>
          <w:i w:val="false"/>
          <w:color w:val="000000"/>
          <w:sz w:val="28"/>
        </w:rPr>
        <w:t>
      31) исламские ценные бумаги – исламские арендные сертификаты и исламские сертификаты участия;</w:t>
      </w:r>
    </w:p>
    <w:bookmarkEnd w:id="89"/>
    <w:bookmarkStart w:name="z869" w:id="90"/>
    <w:p>
      <w:pPr>
        <w:spacing w:after="0"/>
        <w:ind w:left="0"/>
        <w:jc w:val="both"/>
      </w:pPr>
      <w:r>
        <w:rPr>
          <w:rFonts w:ascii="Times New Roman"/>
          <w:b w:val="false"/>
          <w:i w:val="false"/>
          <w:color w:val="000000"/>
          <w:sz w:val="28"/>
        </w:rPr>
        <w:t>
      32) профессиональный медиатор – медиатор, осуществляющий деятельность на профессиональной основе в соответствии с требованиями Закона Республики Казахстан "О медиации";</w:t>
      </w:r>
    </w:p>
    <w:bookmarkEnd w:id="90"/>
    <w:bookmarkStart w:name="z870" w:id="91"/>
    <w:p>
      <w:pPr>
        <w:spacing w:after="0"/>
        <w:ind w:left="0"/>
        <w:jc w:val="both"/>
      </w:pPr>
      <w:r>
        <w:rPr>
          <w:rFonts w:ascii="Times New Roman"/>
          <w:b w:val="false"/>
          <w:i w:val="false"/>
          <w:color w:val="000000"/>
          <w:sz w:val="28"/>
        </w:rPr>
        <w:t>
      33) среднеарифметический рыночный курс обмена валюты за период – курс, определенный по следующей формуле:</w:t>
      </w:r>
    </w:p>
    <w:bookmarkEnd w:id="91"/>
    <w:bookmarkStart w:name="z871" w:id="92"/>
    <w:p>
      <w:pPr>
        <w:spacing w:after="0"/>
        <w:ind w:left="0"/>
        <w:jc w:val="both"/>
      </w:pPr>
      <w:r>
        <w:rPr>
          <w:rFonts w:ascii="Times New Roman"/>
          <w:b w:val="false"/>
          <w:i w:val="false"/>
          <w:color w:val="000000"/>
          <w:sz w:val="28"/>
        </w:rPr>
        <w:t>
      R = (R</w:t>
      </w:r>
      <w:r>
        <w:rPr>
          <w:rFonts w:ascii="Times New Roman"/>
          <w:b w:val="false"/>
          <w:i w:val="false"/>
          <w:color w:val="000000"/>
          <w:vertAlign w:val="subscript"/>
        </w:rPr>
        <w:t>1</w:t>
      </w:r>
      <w:r>
        <w:rPr>
          <w:rFonts w:ascii="Times New Roman"/>
          <w:b w:val="false"/>
          <w:i w:val="false"/>
          <w:color w:val="000000"/>
          <w:sz w:val="28"/>
        </w:rPr>
        <w:t xml:space="preserve"> + R</w:t>
      </w:r>
      <w:r>
        <w:rPr>
          <w:rFonts w:ascii="Times New Roman"/>
          <w:b w:val="false"/>
          <w:i w:val="false"/>
          <w:color w:val="000000"/>
          <w:vertAlign w:val="subscript"/>
        </w:rPr>
        <w:t>2</w:t>
      </w:r>
      <w:r>
        <w:rPr>
          <w:rFonts w:ascii="Times New Roman"/>
          <w:b w:val="false"/>
          <w:i w:val="false"/>
          <w:color w:val="000000"/>
          <w:sz w:val="28"/>
        </w:rPr>
        <w:t xml:space="preserve"> + … + R</w:t>
      </w:r>
      <w:r>
        <w:rPr>
          <w:rFonts w:ascii="Times New Roman"/>
          <w:b w:val="false"/>
          <w:i w:val="false"/>
          <w:color w:val="000000"/>
          <w:vertAlign w:val="subscript"/>
        </w:rPr>
        <w:t>n</w:t>
      </w:r>
      <w:r>
        <w:rPr>
          <w:rFonts w:ascii="Times New Roman"/>
          <w:b w:val="false"/>
          <w:i w:val="false"/>
          <w:color w:val="000000"/>
          <w:sz w:val="28"/>
        </w:rPr>
        <w:t xml:space="preserve">)/n, </w:t>
      </w:r>
    </w:p>
    <w:bookmarkEnd w:id="92"/>
    <w:bookmarkStart w:name="z872" w:id="93"/>
    <w:p>
      <w:pPr>
        <w:spacing w:after="0"/>
        <w:ind w:left="0"/>
        <w:jc w:val="both"/>
      </w:pPr>
      <w:r>
        <w:rPr>
          <w:rFonts w:ascii="Times New Roman"/>
          <w:b w:val="false"/>
          <w:i w:val="false"/>
          <w:color w:val="000000"/>
          <w:sz w:val="28"/>
        </w:rPr>
        <w:t>
      где:</w:t>
      </w:r>
    </w:p>
    <w:bookmarkEnd w:id="93"/>
    <w:bookmarkStart w:name="z873" w:id="94"/>
    <w:p>
      <w:pPr>
        <w:spacing w:after="0"/>
        <w:ind w:left="0"/>
        <w:jc w:val="both"/>
      </w:pPr>
      <w:r>
        <w:rPr>
          <w:rFonts w:ascii="Times New Roman"/>
          <w:b w:val="false"/>
          <w:i w:val="false"/>
          <w:color w:val="000000"/>
          <w:sz w:val="28"/>
        </w:rPr>
        <w:t>
      R – среднеарифметический рыночный курс обмена валюты за период;</w:t>
      </w:r>
    </w:p>
    <w:bookmarkEnd w:id="94"/>
    <w:bookmarkStart w:name="z874" w:id="95"/>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R</w:t>
      </w:r>
      <w:r>
        <w:rPr>
          <w:rFonts w:ascii="Times New Roman"/>
          <w:b w:val="false"/>
          <w:i w:val="false"/>
          <w:color w:val="000000"/>
          <w:vertAlign w:val="subscript"/>
        </w:rPr>
        <w:t>n</w:t>
      </w:r>
      <w:r>
        <w:rPr>
          <w:rFonts w:ascii="Times New Roman"/>
          <w:b w:val="false"/>
          <w:i w:val="false"/>
          <w:color w:val="000000"/>
          <w:sz w:val="28"/>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bookmarkEnd w:id="95"/>
    <w:bookmarkStart w:name="z875" w:id="96"/>
    <w:p>
      <w:pPr>
        <w:spacing w:after="0"/>
        <w:ind w:left="0"/>
        <w:jc w:val="both"/>
      </w:pPr>
      <w:r>
        <w:rPr>
          <w:rFonts w:ascii="Times New Roman"/>
          <w:b w:val="false"/>
          <w:i w:val="false"/>
          <w:color w:val="000000"/>
          <w:sz w:val="28"/>
        </w:rPr>
        <w:t>
      n – количество календарных дней в периоде;</w:t>
      </w:r>
    </w:p>
    <w:bookmarkEnd w:id="96"/>
    <w:bookmarkStart w:name="z876" w:id="97"/>
    <w:p>
      <w:pPr>
        <w:spacing w:after="0"/>
        <w:ind w:left="0"/>
        <w:jc w:val="both"/>
      </w:pPr>
      <w:r>
        <w:rPr>
          <w:rFonts w:ascii="Times New Roman"/>
          <w:b w:val="false"/>
          <w:i w:val="false"/>
          <w:color w:val="000000"/>
          <w:sz w:val="28"/>
        </w:rPr>
        <w:t>
      34)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p>
    <w:bookmarkEnd w:id="97"/>
    <w:bookmarkStart w:name="z877" w:id="98"/>
    <w:p>
      <w:pPr>
        <w:spacing w:after="0"/>
        <w:ind w:left="0"/>
        <w:jc w:val="both"/>
      </w:pPr>
      <w:r>
        <w:rPr>
          <w:rFonts w:ascii="Times New Roman"/>
          <w:b w:val="false"/>
          <w:i w:val="false"/>
          <w:color w:val="000000"/>
          <w:sz w:val="28"/>
        </w:rPr>
        <w:t>
      35) контрактная деятельность – деятельность недропользователя, осуществляемая в соответствии с положениями контракта на недропользование;</w:t>
      </w:r>
    </w:p>
    <w:bookmarkEnd w:id="98"/>
    <w:bookmarkStart w:name="z878" w:id="99"/>
    <w:p>
      <w:pPr>
        <w:spacing w:after="0"/>
        <w:ind w:left="0"/>
        <w:jc w:val="both"/>
      </w:pPr>
      <w:r>
        <w:rPr>
          <w:rFonts w:ascii="Times New Roman"/>
          <w:b w:val="false"/>
          <w:i w:val="false"/>
          <w:color w:val="000000"/>
          <w:sz w:val="28"/>
        </w:rPr>
        <w:t>
      36)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bookmarkEnd w:id="99"/>
    <w:bookmarkStart w:name="z879" w:id="100"/>
    <w:p>
      <w:pPr>
        <w:spacing w:after="0"/>
        <w:ind w:left="0"/>
        <w:jc w:val="both"/>
      </w:pPr>
      <w:r>
        <w:rPr>
          <w:rFonts w:ascii="Times New Roman"/>
          <w:b w:val="false"/>
          <w:i w:val="false"/>
          <w:color w:val="000000"/>
          <w:sz w:val="28"/>
        </w:rPr>
        <w:t>
      37) 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bookmarkEnd w:id="100"/>
    <w:bookmarkStart w:name="z880" w:id="101"/>
    <w:p>
      <w:pPr>
        <w:spacing w:after="0"/>
        <w:ind w:left="0"/>
        <w:jc w:val="both"/>
      </w:pPr>
      <w:r>
        <w:rPr>
          <w:rFonts w:ascii="Times New Roman"/>
          <w:b w:val="false"/>
          <w:i w:val="false"/>
          <w:color w:val="000000"/>
          <w:sz w:val="28"/>
        </w:rPr>
        <w:t>
      38) благотворительная помощь – имущество, предоставляемое на безвозмездной основе:</w:t>
      </w:r>
    </w:p>
    <w:bookmarkEnd w:id="101"/>
    <w:bookmarkStart w:name="z881" w:id="102"/>
    <w:p>
      <w:pPr>
        <w:spacing w:after="0"/>
        <w:ind w:left="0"/>
        <w:jc w:val="both"/>
      </w:pPr>
      <w:r>
        <w:rPr>
          <w:rFonts w:ascii="Times New Roman"/>
          <w:b w:val="false"/>
          <w:i w:val="false"/>
          <w:color w:val="000000"/>
          <w:sz w:val="28"/>
        </w:rPr>
        <w:t>
      в виде спонсорской помощи;</w:t>
      </w:r>
    </w:p>
    <w:bookmarkEnd w:id="102"/>
    <w:bookmarkStart w:name="z882" w:id="103"/>
    <w:p>
      <w:pPr>
        <w:spacing w:after="0"/>
        <w:ind w:left="0"/>
        <w:jc w:val="both"/>
      </w:pPr>
      <w:r>
        <w:rPr>
          <w:rFonts w:ascii="Times New Roman"/>
          <w:b w:val="false"/>
          <w:i w:val="false"/>
          <w:color w:val="000000"/>
          <w:sz w:val="28"/>
        </w:rPr>
        <w:t>
      в виде социальной поддержки физического лица;</w:t>
      </w:r>
    </w:p>
    <w:bookmarkEnd w:id="103"/>
    <w:bookmarkStart w:name="z16704" w:id="104"/>
    <w:p>
      <w:pPr>
        <w:spacing w:after="0"/>
        <w:ind w:left="0"/>
        <w:jc w:val="both"/>
      </w:pPr>
      <w:r>
        <w:rPr>
          <w:rFonts w:ascii="Times New Roman"/>
          <w:b w:val="false"/>
          <w:i w:val="false"/>
          <w:color w:val="000000"/>
          <w:sz w:val="28"/>
        </w:rPr>
        <w:t>
      физическому лицу, пострадавшему в результате чрезвычайной ситуации;</w:t>
      </w:r>
    </w:p>
    <w:bookmarkEnd w:id="104"/>
    <w:bookmarkStart w:name="z883" w:id="105"/>
    <w:p>
      <w:pPr>
        <w:spacing w:after="0"/>
        <w:ind w:left="0"/>
        <w:jc w:val="both"/>
      </w:pPr>
      <w:r>
        <w:rPr>
          <w:rFonts w:ascii="Times New Roman"/>
          <w:b w:val="false"/>
          <w:i w:val="false"/>
          <w:color w:val="000000"/>
          <w:sz w:val="28"/>
        </w:rPr>
        <w:t>
      некоммерческой организации с целью поддержки ее уставной деятельности;</w:t>
      </w:r>
    </w:p>
    <w:bookmarkEnd w:id="105"/>
    <w:bookmarkStart w:name="z884" w:id="106"/>
    <w:p>
      <w:pPr>
        <w:spacing w:after="0"/>
        <w:ind w:left="0"/>
        <w:jc w:val="both"/>
      </w:pPr>
      <w:r>
        <w:rPr>
          <w:rFonts w:ascii="Times New Roman"/>
          <w:b w:val="false"/>
          <w:i w:val="false"/>
          <w:color w:val="000000"/>
          <w:sz w:val="28"/>
        </w:rPr>
        <w:t xml:space="preserve">
      организации, осуществляющей деятельность в социальной сфере, с целью осуществления данной организацией видов деятельности,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290 настоящего Кодекса;</w:t>
      </w:r>
    </w:p>
    <w:bookmarkEnd w:id="106"/>
    <w:bookmarkStart w:name="z885" w:id="107"/>
    <w:p>
      <w:pPr>
        <w:spacing w:after="0"/>
        <w:ind w:left="0"/>
        <w:jc w:val="both"/>
      </w:pPr>
      <w:r>
        <w:rPr>
          <w:rFonts w:ascii="Times New Roman"/>
          <w:b w:val="false"/>
          <w:i w:val="false"/>
          <w:color w:val="000000"/>
          <w:sz w:val="28"/>
        </w:rPr>
        <w:t xml:space="preserve">
      организации, осуществляющей деятельность в социальной сфере, которая соответствует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290 настоящего Кодекса;</w:t>
      </w:r>
    </w:p>
    <w:bookmarkEnd w:id="107"/>
    <w:bookmarkStart w:name="z886" w:id="108"/>
    <w:p>
      <w:pPr>
        <w:spacing w:after="0"/>
        <w:ind w:left="0"/>
        <w:jc w:val="both"/>
      </w:pPr>
      <w:r>
        <w:rPr>
          <w:rFonts w:ascii="Times New Roman"/>
          <w:b w:val="false"/>
          <w:i w:val="false"/>
          <w:color w:val="000000"/>
          <w:sz w:val="28"/>
        </w:rPr>
        <w:t>
      39)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bookmarkEnd w:id="108"/>
    <w:bookmarkStart w:name="z887" w:id="109"/>
    <w:p>
      <w:pPr>
        <w:spacing w:after="0"/>
        <w:ind w:left="0"/>
        <w:jc w:val="both"/>
      </w:pPr>
      <w:r>
        <w:rPr>
          <w:rFonts w:ascii="Times New Roman"/>
          <w:b w:val="false"/>
          <w:i w:val="false"/>
          <w:color w:val="000000"/>
          <w:sz w:val="28"/>
        </w:rPr>
        <w:t>
      40)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bookmarkEnd w:id="109"/>
    <w:bookmarkStart w:name="z888" w:id="110"/>
    <w:p>
      <w:pPr>
        <w:spacing w:after="0"/>
        <w:ind w:left="0"/>
        <w:jc w:val="both"/>
      </w:pPr>
      <w:r>
        <w:rPr>
          <w:rFonts w:ascii="Times New Roman"/>
          <w:b w:val="false"/>
          <w:i w:val="false"/>
          <w:color w:val="000000"/>
          <w:sz w:val="28"/>
        </w:rPr>
        <w:t>
      41) изделие с нагреваемым табаком – вид табачного изделия, состоящего из табачного сырья с добавлением или без добавления ингредиентов табачного изделия, предназначенного для использования в системе для нагрева табака;</w:t>
      </w:r>
    </w:p>
    <w:bookmarkEnd w:id="110"/>
    <w:bookmarkStart w:name="z889" w:id="111"/>
    <w:p>
      <w:pPr>
        <w:spacing w:after="0"/>
        <w:ind w:left="0"/>
        <w:jc w:val="both"/>
      </w:pPr>
      <w:r>
        <w:rPr>
          <w:rFonts w:ascii="Times New Roman"/>
          <w:b w:val="false"/>
          <w:i w:val="false"/>
          <w:color w:val="000000"/>
          <w:sz w:val="28"/>
        </w:rPr>
        <w:t>
      42)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bookmarkEnd w:id="111"/>
    <w:bookmarkStart w:name="z890" w:id="112"/>
    <w:p>
      <w:pPr>
        <w:spacing w:after="0"/>
        <w:ind w:left="0"/>
        <w:jc w:val="both"/>
      </w:pPr>
      <w:r>
        <w:rPr>
          <w:rFonts w:ascii="Times New Roman"/>
          <w:b w:val="false"/>
          <w:i w:val="false"/>
          <w:color w:val="000000"/>
          <w:sz w:val="28"/>
        </w:rPr>
        <w:t xml:space="preserve">
      43)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w:t>
      </w:r>
    </w:p>
    <w:bookmarkEnd w:id="112"/>
    <w:bookmarkStart w:name="z891" w:id="113"/>
    <w:p>
      <w:pPr>
        <w:spacing w:after="0"/>
        <w:ind w:left="0"/>
        <w:jc w:val="both"/>
      </w:pPr>
      <w:r>
        <w:rPr>
          <w:rFonts w:ascii="Times New Roman"/>
          <w:b w:val="false"/>
          <w:i w:val="false"/>
          <w:color w:val="000000"/>
          <w:sz w:val="28"/>
        </w:rPr>
        <w:t>
      44)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и раскрытию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bookmarkEnd w:id="113"/>
    <w:bookmarkStart w:name="z892" w:id="114"/>
    <w:p>
      <w:pPr>
        <w:spacing w:after="0"/>
        <w:ind w:left="0"/>
        <w:jc w:val="both"/>
      </w:pPr>
      <w:r>
        <w:rPr>
          <w:rFonts w:ascii="Times New Roman"/>
          <w:b w:val="false"/>
          <w:i w:val="false"/>
          <w:color w:val="000000"/>
          <w:sz w:val="28"/>
        </w:rPr>
        <w:t>
      45) минеральное сырье – извлеченная на поверхность часть недр (горная порода, рудное сырье и другие), содержащая полезное ископаемое (полезные ископаемые), без учета разубоживания;</w:t>
      </w:r>
    </w:p>
    <w:bookmarkEnd w:id="114"/>
    <w:bookmarkStart w:name="z893" w:id="115"/>
    <w:p>
      <w:pPr>
        <w:spacing w:after="0"/>
        <w:ind w:left="0"/>
        <w:jc w:val="both"/>
      </w:pPr>
      <w:r>
        <w:rPr>
          <w:rFonts w:ascii="Times New Roman"/>
          <w:b w:val="false"/>
          <w:i w:val="false"/>
          <w:color w:val="000000"/>
          <w:sz w:val="28"/>
        </w:rPr>
        <w:t>
      46) первичная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bookmarkEnd w:id="115"/>
    <w:bookmarkStart w:name="z894" w:id="116"/>
    <w:p>
      <w:pPr>
        <w:spacing w:after="0"/>
        <w:ind w:left="0"/>
        <w:jc w:val="both"/>
      </w:pPr>
      <w:r>
        <w:rPr>
          <w:rFonts w:ascii="Times New Roman"/>
          <w:b w:val="false"/>
          <w:i w:val="false"/>
          <w:color w:val="000000"/>
          <w:sz w:val="28"/>
        </w:rPr>
        <w:t>
      47) нефтяные операции – работы по разведке, добыче углеводородов, строительству и (или) эксплуатации необходимых технологических и производственных объектов;</w:t>
      </w:r>
    </w:p>
    <w:bookmarkEnd w:id="116"/>
    <w:bookmarkStart w:name="z895" w:id="117"/>
    <w:p>
      <w:pPr>
        <w:spacing w:after="0"/>
        <w:ind w:left="0"/>
        <w:jc w:val="both"/>
      </w:pPr>
      <w:r>
        <w:rPr>
          <w:rFonts w:ascii="Times New Roman"/>
          <w:b w:val="false"/>
          <w:i w:val="false"/>
          <w:color w:val="000000"/>
          <w:sz w:val="28"/>
        </w:rPr>
        <w:t>
      48) оператор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bookmarkEnd w:id="117"/>
    <w:bookmarkStart w:name="z896" w:id="118"/>
    <w:p>
      <w:pPr>
        <w:spacing w:after="0"/>
        <w:ind w:left="0"/>
        <w:jc w:val="both"/>
      </w:pPr>
      <w:r>
        <w:rPr>
          <w:rFonts w:ascii="Times New Roman"/>
          <w:b w:val="false"/>
          <w:i w:val="false"/>
          <w:color w:val="000000"/>
          <w:sz w:val="28"/>
        </w:rPr>
        <w:t>
      49) добыча – весь комплекс работ (операций), непосредственно связанных с извлечением минерального сырья или твердых полезных ископаемых из недр на поверхность и (или) отделением полезных ископаемых из мест их залегания, в том числе из техногенных минеральных образований, а также связанных с забором подземных вод;</w:t>
      </w:r>
    </w:p>
    <w:bookmarkEnd w:id="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49-1)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897" w:id="119"/>
    <w:p>
      <w:pPr>
        <w:spacing w:after="0"/>
        <w:ind w:left="0"/>
        <w:jc w:val="both"/>
      </w:pPr>
      <w:r>
        <w:rPr>
          <w:rFonts w:ascii="Times New Roman"/>
          <w:b w:val="false"/>
          <w:i w:val="false"/>
          <w:color w:val="000000"/>
          <w:sz w:val="28"/>
        </w:rPr>
        <w:t>
      50) реализация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bookmarkEnd w:id="119"/>
    <w:bookmarkStart w:name="z898" w:id="120"/>
    <w:p>
      <w:pPr>
        <w:spacing w:after="0"/>
        <w:ind w:left="0"/>
        <w:jc w:val="both"/>
      </w:pPr>
      <w:r>
        <w:rPr>
          <w:rFonts w:ascii="Times New Roman"/>
          <w:b w:val="false"/>
          <w:i w:val="false"/>
          <w:color w:val="000000"/>
          <w:sz w:val="28"/>
        </w:rPr>
        <w:t>
      51)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bookmarkEnd w:id="120"/>
    <w:bookmarkStart w:name="z899" w:id="121"/>
    <w:p>
      <w:pPr>
        <w:spacing w:after="0"/>
        <w:ind w:left="0"/>
        <w:jc w:val="both"/>
      </w:pPr>
      <w:r>
        <w:rPr>
          <w:rFonts w:ascii="Times New Roman"/>
          <w:b w:val="false"/>
          <w:i w:val="false"/>
          <w:color w:val="000000"/>
          <w:sz w:val="28"/>
        </w:rPr>
        <w:t>
      52) роялти – платеж за:</w:t>
      </w:r>
    </w:p>
    <w:bookmarkEnd w:id="121"/>
    <w:bookmarkStart w:name="z900" w:id="122"/>
    <w:p>
      <w:pPr>
        <w:spacing w:after="0"/>
        <w:ind w:left="0"/>
        <w:jc w:val="both"/>
      </w:pPr>
      <w:r>
        <w:rPr>
          <w:rFonts w:ascii="Times New Roman"/>
          <w:b w:val="false"/>
          <w:i w:val="false"/>
          <w:color w:val="000000"/>
          <w:sz w:val="28"/>
        </w:rPr>
        <w:t>
      право пользования недрами в процессе добычи полезных ископаемых и переработки техногенных образований;</w:t>
      </w:r>
    </w:p>
    <w:bookmarkEnd w:id="122"/>
    <w:bookmarkStart w:name="z901" w:id="123"/>
    <w:p>
      <w:pPr>
        <w:spacing w:after="0"/>
        <w:ind w:left="0"/>
        <w:jc w:val="both"/>
      </w:pPr>
      <w:r>
        <w:rPr>
          <w:rFonts w:ascii="Times New Roman"/>
          <w:b w:val="false"/>
          <w:i w:val="false"/>
          <w:color w:val="000000"/>
          <w:sz w:val="28"/>
        </w:rPr>
        <w:t>
      использование или право на использование авторских прав, программного обеспечения, чертежей или моделей,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bookmarkEnd w:id="123"/>
    <w:bookmarkStart w:name="z902" w:id="124"/>
    <w:p>
      <w:pPr>
        <w:spacing w:after="0"/>
        <w:ind w:left="0"/>
        <w:jc w:val="both"/>
      </w:pPr>
      <w:r>
        <w:rPr>
          <w:rFonts w:ascii="Times New Roman"/>
          <w:b w:val="false"/>
          <w:i w:val="false"/>
          <w:color w:val="000000"/>
          <w:sz w:val="28"/>
        </w:rPr>
        <w:t>
      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bookmarkEnd w:id="124"/>
    <w:bookmarkStart w:name="z903" w:id="125"/>
    <w:p>
      <w:pPr>
        <w:spacing w:after="0"/>
        <w:ind w:left="0"/>
        <w:jc w:val="both"/>
      </w:pPr>
      <w:r>
        <w:rPr>
          <w:rFonts w:ascii="Times New Roman"/>
          <w:b w:val="false"/>
          <w:i w:val="false"/>
          <w:color w:val="000000"/>
          <w:sz w:val="28"/>
        </w:rPr>
        <w:t>
      53) налоговый агент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 и (или) единого платежа;</w:t>
      </w:r>
    </w:p>
    <w:bookmarkEnd w:id="125"/>
    <w:bookmarkStart w:name="z904" w:id="126"/>
    <w:p>
      <w:pPr>
        <w:spacing w:after="0"/>
        <w:ind w:left="0"/>
        <w:jc w:val="both"/>
      </w:pPr>
      <w:r>
        <w:rPr>
          <w:rFonts w:ascii="Times New Roman"/>
          <w:b w:val="false"/>
          <w:i w:val="false"/>
          <w:color w:val="000000"/>
          <w:sz w:val="28"/>
        </w:rPr>
        <w:t>
      54)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bookmarkEnd w:id="126"/>
    <w:bookmarkStart w:name="z905" w:id="127"/>
    <w:p>
      <w:pPr>
        <w:spacing w:after="0"/>
        <w:ind w:left="0"/>
        <w:jc w:val="both"/>
      </w:pPr>
      <w:r>
        <w:rPr>
          <w:rFonts w:ascii="Times New Roman"/>
          <w:b w:val="false"/>
          <w:i w:val="false"/>
          <w:color w:val="000000"/>
          <w:sz w:val="28"/>
        </w:rPr>
        <w:t>
      55)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bookmarkEnd w:id="127"/>
    <w:bookmarkStart w:name="z906" w:id="128"/>
    <w:p>
      <w:pPr>
        <w:spacing w:after="0"/>
        <w:ind w:left="0"/>
        <w:jc w:val="both"/>
      </w:pPr>
      <w:r>
        <w:rPr>
          <w:rFonts w:ascii="Times New Roman"/>
          <w:b w:val="false"/>
          <w:i w:val="false"/>
          <w:color w:val="000000"/>
          <w:sz w:val="28"/>
        </w:rPr>
        <w:t>
      56) заключение аудита по налогам – заключение, составленное по результатам аудита по налогам в соответствии с законодательством Республики Казахстан;</w:t>
      </w:r>
    </w:p>
    <w:bookmarkEnd w:id="128"/>
    <w:bookmarkStart w:name="z907" w:id="129"/>
    <w:p>
      <w:pPr>
        <w:spacing w:after="0"/>
        <w:ind w:left="0"/>
        <w:jc w:val="both"/>
      </w:pPr>
      <w:r>
        <w:rPr>
          <w:rFonts w:ascii="Times New Roman"/>
          <w:b w:val="false"/>
          <w:i w:val="false"/>
          <w:color w:val="000000"/>
          <w:sz w:val="28"/>
        </w:rPr>
        <w:t>
      57) налогоплательщик – лицо и (или) структурное подразделение юридического лица, являющиеся плательщиком налогов и платежей в бюджет;</w:t>
      </w:r>
    </w:p>
    <w:bookmarkEnd w:id="129"/>
    <w:bookmarkStart w:name="z16639" w:id="130"/>
    <w:p>
      <w:pPr>
        <w:spacing w:after="0"/>
        <w:ind w:left="0"/>
        <w:jc w:val="both"/>
      </w:pPr>
      <w:r>
        <w:rPr>
          <w:rFonts w:ascii="Times New Roman"/>
          <w:b w:val="false"/>
          <w:i w:val="false"/>
          <w:color w:val="000000"/>
          <w:sz w:val="28"/>
        </w:rPr>
        <w:t>
      57-1) паспорт налогоплательщика – информационная карта субъекта предпринимательства, не являющаяся налоговой тайной и содержащаяся в штрих-коде, формируемом налоговым органом;</w:t>
      </w:r>
    </w:p>
    <w:bookmarkEnd w:id="130"/>
    <w:bookmarkStart w:name="z908" w:id="131"/>
    <w:p>
      <w:pPr>
        <w:spacing w:after="0"/>
        <w:ind w:left="0"/>
        <w:jc w:val="both"/>
      </w:pPr>
      <w:r>
        <w:rPr>
          <w:rFonts w:ascii="Times New Roman"/>
          <w:b w:val="false"/>
          <w:i w:val="false"/>
          <w:color w:val="000000"/>
          <w:sz w:val="28"/>
        </w:rPr>
        <w:t>
      58)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p>
    <w:bookmarkEnd w:id="131"/>
    <w:bookmarkStart w:name="z909" w:id="132"/>
    <w:p>
      <w:pPr>
        <w:spacing w:after="0"/>
        <w:ind w:left="0"/>
        <w:jc w:val="both"/>
      </w:pPr>
      <w:r>
        <w:rPr>
          <w:rFonts w:ascii="Times New Roman"/>
          <w:b w:val="false"/>
          <w:i w:val="false"/>
          <w:color w:val="000000"/>
          <w:sz w:val="28"/>
        </w:rPr>
        <w:t>
      59)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bookmarkEnd w:id="132"/>
    <w:bookmarkStart w:name="z910" w:id="133"/>
    <w:p>
      <w:pPr>
        <w:spacing w:after="0"/>
        <w:ind w:left="0"/>
        <w:jc w:val="both"/>
      </w:pPr>
      <w:r>
        <w:rPr>
          <w:rFonts w:ascii="Times New Roman"/>
          <w:b w:val="false"/>
          <w:i w:val="false"/>
          <w:color w:val="000000"/>
          <w:sz w:val="28"/>
        </w:rPr>
        <w:t>
      60) электронная цифровая подпись налогоплательщика – набор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w:t>
      </w:r>
    </w:p>
    <w:bookmarkEnd w:id="133"/>
    <w:bookmarkStart w:name="z911" w:id="134"/>
    <w:p>
      <w:pPr>
        <w:spacing w:after="0"/>
        <w:ind w:left="0"/>
        <w:jc w:val="both"/>
      </w:pPr>
      <w:r>
        <w:rPr>
          <w:rFonts w:ascii="Times New Roman"/>
          <w:b w:val="false"/>
          <w:i w:val="false"/>
          <w:color w:val="000000"/>
          <w:sz w:val="28"/>
        </w:rPr>
        <w:t>
      61) налоговая задолженность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 уведомлении о результатах горизонтального мониторинга,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bookmarkEnd w:id="134"/>
    <w:p>
      <w:pPr>
        <w:spacing w:after="0"/>
        <w:ind w:left="0"/>
        <w:jc w:val="both"/>
      </w:pPr>
      <w:r>
        <w:rPr>
          <w:rFonts w:ascii="Times New Roman"/>
          <w:b w:val="false"/>
          <w:i w:val="false"/>
          <w:color w:val="000000"/>
          <w:sz w:val="28"/>
        </w:rPr>
        <w:t>
      61-1) налоговое мобильное приложение – программный продукт, установленный и запущенный на абонентском устройстве сотовой связи и предоставляющий доступ к электронным услугам для налогоплательщиков;</w:t>
      </w:r>
    </w:p>
    <w:bookmarkStart w:name="z912" w:id="135"/>
    <w:p>
      <w:pPr>
        <w:spacing w:after="0"/>
        <w:ind w:left="0"/>
        <w:jc w:val="both"/>
      </w:pPr>
      <w:r>
        <w:rPr>
          <w:rFonts w:ascii="Times New Roman"/>
          <w:b w:val="false"/>
          <w:i w:val="false"/>
          <w:color w:val="000000"/>
          <w:sz w:val="28"/>
        </w:rPr>
        <w:t>
      62) вознаграждение – все выплаты:</w:t>
      </w:r>
    </w:p>
    <w:bookmarkEnd w:id="135"/>
    <w:bookmarkStart w:name="z913" w:id="136"/>
    <w:p>
      <w:pPr>
        <w:spacing w:after="0"/>
        <w:ind w:left="0"/>
        <w:jc w:val="both"/>
      </w:pPr>
      <w:r>
        <w:rPr>
          <w:rFonts w:ascii="Times New Roman"/>
          <w:b w:val="false"/>
          <w:i w:val="false"/>
          <w:color w:val="000000"/>
          <w:sz w:val="28"/>
        </w:rPr>
        <w:t>
      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p>
    <w:bookmarkEnd w:id="136"/>
    <w:bookmarkStart w:name="z914" w:id="137"/>
    <w:p>
      <w:pPr>
        <w:spacing w:after="0"/>
        <w:ind w:left="0"/>
        <w:jc w:val="both"/>
      </w:pPr>
      <w:r>
        <w:rPr>
          <w:rFonts w:ascii="Times New Roman"/>
          <w:b w:val="false"/>
          <w:i w:val="false"/>
          <w:color w:val="000000"/>
          <w:sz w:val="28"/>
        </w:rPr>
        <w:t xml:space="preserve">
      связанные с кредитом (займом, микрокредитом),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bookmarkEnd w:id="137"/>
    <w:bookmarkStart w:name="z915" w:id="138"/>
    <w:p>
      <w:pPr>
        <w:spacing w:after="0"/>
        <w:ind w:left="0"/>
        <w:jc w:val="both"/>
      </w:pPr>
      <w:r>
        <w:rPr>
          <w:rFonts w:ascii="Times New Roman"/>
          <w:b w:val="false"/>
          <w:i w:val="false"/>
          <w:color w:val="000000"/>
          <w:sz w:val="28"/>
        </w:rPr>
        <w:t>
      связанные с передачей имущества по договору финансового лизинга, в том числе связанные с таким договором выплаты взаимосвязанной стороне, за исключением:</w:t>
      </w:r>
    </w:p>
    <w:bookmarkEnd w:id="138"/>
    <w:bookmarkStart w:name="z916" w:id="139"/>
    <w:p>
      <w:pPr>
        <w:spacing w:after="0"/>
        <w:ind w:left="0"/>
        <w:jc w:val="both"/>
      </w:pPr>
      <w:r>
        <w:rPr>
          <w:rFonts w:ascii="Times New Roman"/>
          <w:b w:val="false"/>
          <w:i w:val="false"/>
          <w:color w:val="000000"/>
          <w:sz w:val="28"/>
        </w:rPr>
        <w:t>
      стоимости, по которой такое имущество получено (передано);</w:t>
      </w:r>
    </w:p>
    <w:bookmarkEnd w:id="139"/>
    <w:bookmarkStart w:name="z917" w:id="140"/>
    <w:p>
      <w:pPr>
        <w:spacing w:after="0"/>
        <w:ind w:left="0"/>
        <w:jc w:val="both"/>
      </w:pPr>
      <w:r>
        <w:rPr>
          <w:rFonts w:ascii="Times New Roman"/>
          <w:b w:val="false"/>
          <w:i w:val="false"/>
          <w:color w:val="000000"/>
          <w:sz w:val="28"/>
        </w:rPr>
        <w:t>
      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bookmarkEnd w:id="140"/>
    <w:bookmarkStart w:name="z918" w:id="141"/>
    <w:p>
      <w:pPr>
        <w:spacing w:after="0"/>
        <w:ind w:left="0"/>
        <w:jc w:val="both"/>
      </w:pPr>
      <w:r>
        <w:rPr>
          <w:rFonts w:ascii="Times New Roman"/>
          <w:b w:val="false"/>
          <w:i w:val="false"/>
          <w:color w:val="000000"/>
          <w:sz w:val="28"/>
        </w:rPr>
        <w:t>
      выплат лицу, которое не является для лизингополучателя лизингодателем, взаимосвязанной стороной;</w:t>
      </w:r>
    </w:p>
    <w:bookmarkEnd w:id="141"/>
    <w:bookmarkStart w:name="z919" w:id="142"/>
    <w:p>
      <w:pPr>
        <w:spacing w:after="0"/>
        <w:ind w:left="0"/>
        <w:jc w:val="both"/>
      </w:pPr>
      <w:r>
        <w:rPr>
          <w:rFonts w:ascii="Times New Roman"/>
          <w:b w:val="false"/>
          <w:i w:val="false"/>
          <w:color w:val="000000"/>
          <w:sz w:val="28"/>
        </w:rPr>
        <w:t>
      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bookmarkEnd w:id="142"/>
    <w:p>
      <w:pPr>
        <w:spacing w:after="0"/>
        <w:ind w:left="0"/>
        <w:jc w:val="both"/>
      </w:pPr>
      <w:r>
        <w:rPr>
          <w:rFonts w:ascii="Times New Roman"/>
          <w:b w:val="false"/>
          <w:i w:val="false"/>
          <w:color w:val="000000"/>
          <w:sz w:val="28"/>
        </w:rPr>
        <w:t>
      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pPr>
        <w:spacing w:after="0"/>
        <w:ind w:left="0"/>
        <w:jc w:val="both"/>
      </w:pPr>
      <w:r>
        <w:rPr>
          <w:rFonts w:ascii="Times New Roman"/>
          <w:b w:val="false"/>
          <w:i w:val="false"/>
          <w:color w:val="000000"/>
          <w:sz w:val="28"/>
        </w:rPr>
        <w:t>
      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pPr>
        <w:spacing w:after="0"/>
        <w:ind w:left="0"/>
        <w:jc w:val="both"/>
      </w:pPr>
      <w:r>
        <w:rPr>
          <w:rFonts w:ascii="Times New Roman"/>
          <w:b w:val="false"/>
          <w:i w:val="false"/>
          <w:color w:val="000000"/>
          <w:sz w:val="28"/>
        </w:rPr>
        <w:t>
      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pPr>
        <w:spacing w:after="0"/>
        <w:ind w:left="0"/>
        <w:jc w:val="both"/>
      </w:pPr>
      <w:r>
        <w:rPr>
          <w:rFonts w:ascii="Times New Roman"/>
          <w:b w:val="false"/>
          <w:i w:val="false"/>
          <w:color w:val="000000"/>
          <w:sz w:val="28"/>
        </w:rPr>
        <w:t>
      по операциям репо – в виде разницы между ценой закрытия и ценой открытия репо;</w:t>
      </w:r>
    </w:p>
    <w:p>
      <w:pPr>
        <w:spacing w:after="0"/>
        <w:ind w:left="0"/>
        <w:jc w:val="both"/>
      </w:pPr>
      <w:r>
        <w:rPr>
          <w:rFonts w:ascii="Times New Roman"/>
          <w:b w:val="false"/>
          <w:i w:val="false"/>
          <w:color w:val="000000"/>
          <w:sz w:val="28"/>
        </w:rPr>
        <w:t>
      по исламским арендным сертификатам.</w:t>
      </w:r>
    </w:p>
    <w:p>
      <w:pPr>
        <w:spacing w:after="0"/>
        <w:ind w:left="0"/>
        <w:jc w:val="both"/>
      </w:pPr>
      <w:r>
        <w:rPr>
          <w:rFonts w:ascii="Times New Roman"/>
          <w:b w:val="false"/>
          <w:i w:val="false"/>
          <w:color w:val="000000"/>
          <w:sz w:val="28"/>
        </w:rPr>
        <w:t>
      В целях настоящего подпункта вознаграждением также признаются вознаграждения, выплачиваемые по договорам банковского счета;</w:t>
      </w:r>
    </w:p>
    <w:p>
      <w:pPr>
        <w:spacing w:after="0"/>
        <w:ind w:left="0"/>
        <w:jc w:val="both"/>
      </w:pPr>
      <w:r>
        <w:rPr>
          <w:rFonts w:ascii="Times New Roman"/>
          <w:b w:val="false"/>
          <w:i w:val="false"/>
          <w:color w:val="000000"/>
          <w:sz w:val="28"/>
        </w:rPr>
        <w:t>
      63)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w:t>
      </w:r>
    </w:p>
    <w:p>
      <w:pPr>
        <w:spacing w:after="0"/>
        <w:ind w:left="0"/>
        <w:jc w:val="both"/>
      </w:pPr>
      <w:r>
        <w:rPr>
          <w:rFonts w:ascii="Times New Roman"/>
          <w:b w:val="false"/>
          <w:i w:val="false"/>
          <w:color w:val="000000"/>
          <w:sz w:val="28"/>
        </w:rPr>
        <w:t>
      64) импорт товаров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экономического союза;</w:t>
      </w:r>
    </w:p>
    <w:p>
      <w:pPr>
        <w:spacing w:after="0"/>
        <w:ind w:left="0"/>
        <w:jc w:val="both"/>
      </w:pPr>
      <w:r>
        <w:rPr>
          <w:rFonts w:ascii="Times New Roman"/>
          <w:b w:val="false"/>
          <w:i w:val="false"/>
          <w:color w:val="000000"/>
          <w:sz w:val="28"/>
        </w:rPr>
        <w:t>
      65)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pPr>
        <w:spacing w:after="0"/>
        <w:ind w:left="0"/>
        <w:jc w:val="both"/>
      </w:pPr>
      <w:r>
        <w:rPr>
          <w:rFonts w:ascii="Times New Roman"/>
          <w:b w:val="false"/>
          <w:i w:val="false"/>
          <w:color w:val="000000"/>
          <w:sz w:val="28"/>
        </w:rPr>
        <w:t>
      оформление сделок по реализации товаров осуществляется в электронной форме;</w:t>
      </w:r>
    </w:p>
    <w:p>
      <w:pPr>
        <w:spacing w:after="0"/>
        <w:ind w:left="0"/>
        <w:jc w:val="both"/>
      </w:pPr>
      <w:r>
        <w:rPr>
          <w:rFonts w:ascii="Times New Roman"/>
          <w:b w:val="false"/>
          <w:i w:val="false"/>
          <w:color w:val="000000"/>
          <w:sz w:val="28"/>
        </w:rPr>
        <w:t>
      оплата за товары производится безналичным платежом;</w:t>
      </w:r>
    </w:p>
    <w:p>
      <w:pPr>
        <w:spacing w:after="0"/>
        <w:ind w:left="0"/>
        <w:jc w:val="both"/>
      </w:pPr>
      <w:r>
        <w:rPr>
          <w:rFonts w:ascii="Times New Roman"/>
          <w:b w:val="false"/>
          <w:i w:val="false"/>
          <w:color w:val="000000"/>
          <w:sz w:val="28"/>
        </w:rPr>
        <w:t>
      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p>
    <w:p>
      <w:pPr>
        <w:spacing w:after="0"/>
        <w:ind w:left="0"/>
        <w:jc w:val="both"/>
      </w:pPr>
      <w:r>
        <w:rPr>
          <w:rFonts w:ascii="Times New Roman"/>
          <w:b w:val="false"/>
          <w:i w:val="false"/>
          <w:color w:val="000000"/>
          <w:sz w:val="28"/>
        </w:rPr>
        <w:t>
      66)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pPr>
        <w:spacing w:after="0"/>
        <w:ind w:left="0"/>
        <w:jc w:val="both"/>
      </w:pPr>
      <w:r>
        <w:rPr>
          <w:rFonts w:ascii="Times New Roman"/>
          <w:b w:val="false"/>
          <w:i w:val="false"/>
          <w:color w:val="000000"/>
          <w:sz w:val="28"/>
        </w:rPr>
        <w:t>
      67)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под юридическим лицом-нерезидентом понимается компания, партнерство,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bookmarkStart w:name="z14685" w:id="143"/>
    <w:p>
      <w:pPr>
        <w:spacing w:after="0"/>
        <w:ind w:left="0"/>
        <w:jc w:val="both"/>
      </w:pPr>
      <w:r>
        <w:rPr>
          <w:rFonts w:ascii="Times New Roman"/>
          <w:b w:val="false"/>
          <w:i w:val="false"/>
          <w:color w:val="000000"/>
          <w:sz w:val="28"/>
        </w:rPr>
        <w:t>
      67-1) регистрирующие органы – государственные органы и Государственная корпорация "Правительство для граждан", осуществляющие регистрацию сведений и выдачу документов с идентификационным номером;</w:t>
      </w:r>
    </w:p>
    <w:bookmarkEnd w:id="143"/>
    <w:p>
      <w:pPr>
        <w:spacing w:after="0"/>
        <w:ind w:left="0"/>
        <w:jc w:val="both"/>
      </w:pPr>
      <w:r>
        <w:rPr>
          <w:rFonts w:ascii="Times New Roman"/>
          <w:b w:val="false"/>
          <w:i w:val="false"/>
          <w:color w:val="000000"/>
          <w:sz w:val="28"/>
        </w:rPr>
        <w:t>
      68)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pPr>
        <w:spacing w:after="0"/>
        <w:ind w:left="0"/>
        <w:jc w:val="both"/>
      </w:pPr>
      <w:r>
        <w:rPr>
          <w:rFonts w:ascii="Times New Roman"/>
          <w:b w:val="false"/>
          <w:i w:val="false"/>
          <w:color w:val="000000"/>
          <w:sz w:val="28"/>
        </w:rPr>
        <w:t>
      69)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pPr>
        <w:spacing w:after="0"/>
        <w:ind w:left="0"/>
        <w:jc w:val="both"/>
      </w:pPr>
      <w:r>
        <w:rPr>
          <w:rFonts w:ascii="Times New Roman"/>
          <w:b w:val="false"/>
          <w:i w:val="false"/>
          <w:color w:val="000000"/>
          <w:sz w:val="28"/>
        </w:rPr>
        <w:t>
      70) уполномоченный орган – государственный орган, осуществляющий руководство в сфере обеспечения поступлений налогов и платежей в бюджет;</w:t>
      </w:r>
    </w:p>
    <w:p>
      <w:pPr>
        <w:spacing w:after="0"/>
        <w:ind w:left="0"/>
        <w:jc w:val="both"/>
      </w:pPr>
      <w:r>
        <w:rPr>
          <w:rFonts w:ascii="Times New Roman"/>
          <w:b w:val="false"/>
          <w:i w:val="false"/>
          <w:color w:val="000000"/>
          <w:sz w:val="28"/>
        </w:rPr>
        <w:t xml:space="preserve">
      71)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со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 в пределах его компетенции, установленной законодательством Республики Казахстан;</w:t>
      </w:r>
    </w:p>
    <w:bookmarkStart w:name="z938" w:id="144"/>
    <w:p>
      <w:pPr>
        <w:spacing w:after="0"/>
        <w:ind w:left="0"/>
        <w:jc w:val="both"/>
      </w:pPr>
      <w:r>
        <w:rPr>
          <w:rFonts w:ascii="Times New Roman"/>
          <w:b w:val="false"/>
          <w:i w:val="false"/>
          <w:color w:val="000000"/>
          <w:sz w:val="28"/>
        </w:rPr>
        <w:t>
      72) выигрыши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bookmarkEnd w:id="144"/>
    <w:bookmarkStart w:name="z14574" w:id="145"/>
    <w:p>
      <w:pPr>
        <w:spacing w:after="0"/>
        <w:ind w:left="0"/>
        <w:jc w:val="both"/>
      </w:pPr>
      <w:r>
        <w:rPr>
          <w:rFonts w:ascii="Times New Roman"/>
          <w:b w:val="false"/>
          <w:i w:val="false"/>
          <w:color w:val="000000"/>
          <w:sz w:val="28"/>
        </w:rPr>
        <w:t>
      72-1) трехкомпонентная интегрированная система – интегрированная система, состоящая из контрольно-кассовой машины с функцией фиксации и передачи данных, системы (устройства) для приема безналичных платежей, а также оборудования (устройства), оснащенного системой автоматизации управления торговли, оказания услуг, выполнения работ и учета товаров, или программно-аппаратного комплекса, заменяющего все три компонента интегрированной системы.</w:t>
      </w:r>
    </w:p>
    <w:bookmarkEnd w:id="145"/>
    <w:bookmarkStart w:name="z14575" w:id="146"/>
    <w:p>
      <w:pPr>
        <w:spacing w:after="0"/>
        <w:ind w:left="0"/>
        <w:jc w:val="both"/>
      </w:pPr>
      <w:r>
        <w:rPr>
          <w:rFonts w:ascii="Times New Roman"/>
          <w:b w:val="false"/>
          <w:i w:val="false"/>
          <w:color w:val="000000"/>
          <w:sz w:val="28"/>
        </w:rPr>
        <w:t>
      Требования к трехкомпонентной интегрированной системе и ее учету, порядок ее установки и применения устанавливаются уполномоченным органом по согласованию с центральным государственным органом в области государственного планирования, уполномоченным государственным органом, осуществляющим реализацию государственной политики в области связи, и Национальным Банком Республики Казахстан;</w:t>
      </w:r>
    </w:p>
    <w:bookmarkEnd w:id="146"/>
    <w:bookmarkStart w:name="z939" w:id="147"/>
    <w:p>
      <w:pPr>
        <w:spacing w:after="0"/>
        <w:ind w:left="0"/>
        <w:jc w:val="both"/>
      </w:pPr>
      <w:r>
        <w:rPr>
          <w:rFonts w:ascii="Times New Roman"/>
          <w:b w:val="false"/>
          <w:i w:val="false"/>
          <w:color w:val="000000"/>
          <w:sz w:val="28"/>
        </w:rPr>
        <w:t>
      73)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47"/>
    <w:bookmarkStart w:name="z940" w:id="148"/>
    <w:p>
      <w:pPr>
        <w:spacing w:after="0"/>
        <w:ind w:left="0"/>
        <w:jc w:val="both"/>
      </w:pPr>
      <w:r>
        <w:rPr>
          <w:rFonts w:ascii="Times New Roman"/>
          <w:b w:val="false"/>
          <w:i w:val="false"/>
          <w:color w:val="000000"/>
          <w:sz w:val="28"/>
        </w:rPr>
        <w:t>
      74)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w:t>
      </w:r>
    </w:p>
    <w:bookmarkEnd w:id="148"/>
    <w:bookmarkStart w:name="z16024" w:id="149"/>
    <w:p>
      <w:pPr>
        <w:spacing w:after="0"/>
        <w:ind w:left="0"/>
        <w:jc w:val="both"/>
      </w:pPr>
      <w:r>
        <w:rPr>
          <w:rFonts w:ascii="Times New Roman"/>
          <w:b w:val="false"/>
          <w:i w:val="false"/>
          <w:color w:val="000000"/>
          <w:sz w:val="28"/>
        </w:rPr>
        <w:t>
      74-1) никотиносодержащая жидкость для использования в электронных системах потребления – жидкость, содержащая никотин, или жидкость без содержания никотина, предназначенная для использования в электронных системах потребления (в картриджах, резервуарах и других контейнерах), при нагревании которой образуется аэрозоль (пар), предназначенный для вдыхания;</w:t>
      </w:r>
    </w:p>
    <w:bookmarkEnd w:id="149"/>
    <w:bookmarkStart w:name="z941" w:id="150"/>
    <w:p>
      <w:pPr>
        <w:spacing w:after="0"/>
        <w:ind w:left="0"/>
        <w:jc w:val="both"/>
      </w:pPr>
      <w:r>
        <w:rPr>
          <w:rFonts w:ascii="Times New Roman"/>
          <w:b w:val="false"/>
          <w:i w:val="false"/>
          <w:color w:val="000000"/>
          <w:sz w:val="28"/>
        </w:rPr>
        <w:t>
      75)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bookmarkEnd w:id="150"/>
    <w:bookmarkStart w:name="z942" w:id="151"/>
    <w:p>
      <w:pPr>
        <w:spacing w:after="0"/>
        <w:ind w:left="0"/>
        <w:jc w:val="both"/>
      </w:pPr>
      <w:r>
        <w:rPr>
          <w:rFonts w:ascii="Times New Roman"/>
          <w:b w:val="false"/>
          <w:i w:val="false"/>
          <w:color w:val="000000"/>
          <w:sz w:val="28"/>
        </w:rPr>
        <w:t>
      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bookmarkEnd w:id="151"/>
    <w:bookmarkStart w:name="z943" w:id="152"/>
    <w:p>
      <w:pPr>
        <w:spacing w:after="0"/>
        <w:ind w:left="0"/>
        <w:jc w:val="both"/>
      </w:pPr>
      <w:r>
        <w:rPr>
          <w:rFonts w:ascii="Times New Roman"/>
          <w:b w:val="false"/>
          <w:i w:val="false"/>
          <w:color w:val="000000"/>
          <w:sz w:val="28"/>
        </w:rPr>
        <w:t>
      1) одно лицо признается аффилированным лицом другого лица в соответствии с законами Республики Казахстан;</w:t>
      </w:r>
    </w:p>
    <w:bookmarkEnd w:id="152"/>
    <w:bookmarkStart w:name="z944" w:id="153"/>
    <w:p>
      <w:pPr>
        <w:spacing w:after="0"/>
        <w:ind w:left="0"/>
        <w:jc w:val="both"/>
      </w:pPr>
      <w:r>
        <w:rPr>
          <w:rFonts w:ascii="Times New Roman"/>
          <w:b w:val="false"/>
          <w:i w:val="false"/>
          <w:color w:val="000000"/>
          <w:sz w:val="28"/>
        </w:rPr>
        <w:t>
      2) одно лицо является крупным участником другого лица;</w:t>
      </w:r>
    </w:p>
    <w:bookmarkEnd w:id="153"/>
    <w:bookmarkStart w:name="z945" w:id="154"/>
    <w:p>
      <w:pPr>
        <w:spacing w:after="0"/>
        <w:ind w:left="0"/>
        <w:jc w:val="both"/>
      </w:pPr>
      <w:r>
        <w:rPr>
          <w:rFonts w:ascii="Times New Roman"/>
          <w:b w:val="false"/>
          <w:i w:val="false"/>
          <w:color w:val="000000"/>
          <w:sz w:val="28"/>
        </w:rPr>
        <w:t>
      3) лица связаны договором, в соответствии с которым одно из них вправе определять решения, принимаемые другим;</w:t>
      </w:r>
    </w:p>
    <w:bookmarkEnd w:id="154"/>
    <w:bookmarkStart w:name="z946" w:id="155"/>
    <w:p>
      <w:pPr>
        <w:spacing w:after="0"/>
        <w:ind w:left="0"/>
        <w:jc w:val="both"/>
      </w:pPr>
      <w:r>
        <w:rPr>
          <w:rFonts w:ascii="Times New Roman"/>
          <w:b w:val="false"/>
          <w:i w:val="false"/>
          <w:color w:val="000000"/>
          <w:sz w:val="28"/>
        </w:rPr>
        <w:t>
      4) юридическое лицо находится под контролем крупного участника или должностного лица другого юридического лица;</w:t>
      </w:r>
    </w:p>
    <w:bookmarkEnd w:id="155"/>
    <w:bookmarkStart w:name="z947" w:id="156"/>
    <w:p>
      <w:pPr>
        <w:spacing w:after="0"/>
        <w:ind w:left="0"/>
        <w:jc w:val="both"/>
      </w:pPr>
      <w:r>
        <w:rPr>
          <w:rFonts w:ascii="Times New Roman"/>
          <w:b w:val="false"/>
          <w:i w:val="false"/>
          <w:color w:val="000000"/>
          <w:sz w:val="28"/>
        </w:rPr>
        <w:t>
      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bookmarkEnd w:id="156"/>
    <w:bookmarkStart w:name="z948" w:id="157"/>
    <w:p>
      <w:pPr>
        <w:spacing w:after="0"/>
        <w:ind w:left="0"/>
        <w:jc w:val="both"/>
      </w:pPr>
      <w:r>
        <w:rPr>
          <w:rFonts w:ascii="Times New Roman"/>
          <w:b w:val="false"/>
          <w:i w:val="false"/>
          <w:color w:val="000000"/>
          <w:sz w:val="28"/>
        </w:rPr>
        <w:t>
      6) юридическое лицо совместно с другим юридическим лицом находится под контролем третьего лица;</w:t>
      </w:r>
    </w:p>
    <w:bookmarkEnd w:id="157"/>
    <w:bookmarkStart w:name="z949" w:id="158"/>
    <w:p>
      <w:pPr>
        <w:spacing w:after="0"/>
        <w:ind w:left="0"/>
        <w:jc w:val="both"/>
      </w:pPr>
      <w:r>
        <w:rPr>
          <w:rFonts w:ascii="Times New Roman"/>
          <w:b w:val="false"/>
          <w:i w:val="false"/>
          <w:color w:val="000000"/>
          <w:sz w:val="28"/>
        </w:rPr>
        <w:t>
      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bookmarkEnd w:id="158"/>
    <w:bookmarkStart w:name="z950" w:id="159"/>
    <w:p>
      <w:pPr>
        <w:spacing w:after="0"/>
        <w:ind w:left="0"/>
        <w:jc w:val="both"/>
      </w:pPr>
      <w:r>
        <w:rPr>
          <w:rFonts w:ascii="Times New Roman"/>
          <w:b w:val="false"/>
          <w:i w:val="false"/>
          <w:color w:val="000000"/>
          <w:sz w:val="28"/>
        </w:rPr>
        <w:t>
      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bookmarkEnd w:id="159"/>
    <w:bookmarkStart w:name="z951" w:id="160"/>
    <w:p>
      <w:pPr>
        <w:spacing w:after="0"/>
        <w:ind w:left="0"/>
        <w:jc w:val="both"/>
      </w:pPr>
      <w:r>
        <w:rPr>
          <w:rFonts w:ascii="Times New Roman"/>
          <w:b w:val="false"/>
          <w:i w:val="false"/>
          <w:color w:val="000000"/>
          <w:sz w:val="28"/>
        </w:rPr>
        <w:t>
      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bookmarkEnd w:id="160"/>
    <w:bookmarkStart w:name="z952" w:id="161"/>
    <w:p>
      <w:pPr>
        <w:spacing w:after="0"/>
        <w:ind w:left="0"/>
        <w:jc w:val="both"/>
      </w:pPr>
      <w:r>
        <w:rPr>
          <w:rFonts w:ascii="Times New Roman"/>
          <w:b w:val="false"/>
          <w:i w:val="false"/>
          <w:color w:val="000000"/>
          <w:sz w:val="28"/>
        </w:rPr>
        <w:t>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bookmarkEnd w:id="161"/>
    <w:bookmarkStart w:name="z953" w:id="162"/>
    <w:p>
      <w:pPr>
        <w:spacing w:after="0"/>
        <w:ind w:left="0"/>
        <w:jc w:val="both"/>
      </w:pPr>
      <w:r>
        <w:rPr>
          <w:rFonts w:ascii="Times New Roman"/>
          <w:b w:val="false"/>
          <w:i w:val="false"/>
          <w:color w:val="000000"/>
          <w:sz w:val="28"/>
        </w:rPr>
        <w:t>
      Под контролем над юридическим лицом понимается возможность определять решения, принимаемые юридическим лицом.</w:t>
      </w:r>
    </w:p>
    <w:bookmarkEnd w:id="162"/>
    <w:bookmarkStart w:name="z15016" w:id="163"/>
    <w:p>
      <w:pPr>
        <w:spacing w:after="0"/>
        <w:ind w:left="0"/>
        <w:jc w:val="both"/>
      </w:pPr>
      <w:r>
        <w:rPr>
          <w:rFonts w:ascii="Times New Roman"/>
          <w:b w:val="false"/>
          <w:i w:val="false"/>
          <w:color w:val="000000"/>
          <w:sz w:val="28"/>
        </w:rPr>
        <w:t>
      2-1. В целях настоящего Кодекса положения, предусмотренные для банков второго уровня, страховых (перестраховочных) организаций, страховых брокеров, распространяются на филиалы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брокеров-нерезидентов Республики Казахстан, открытые на территории Республики Казахстан и осуществляющие деятельность на основании лицензии уполномоченного органа по регулированию, контролю и надзору финансового рынка и финансовых организаций.</w:t>
      </w:r>
    </w:p>
    <w:bookmarkEnd w:id="163"/>
    <w:bookmarkStart w:name="z954" w:id="164"/>
    <w:p>
      <w:pPr>
        <w:spacing w:after="0"/>
        <w:ind w:left="0"/>
        <w:jc w:val="both"/>
      </w:pPr>
      <w:r>
        <w:rPr>
          <w:rFonts w:ascii="Times New Roman"/>
          <w:b w:val="false"/>
          <w:i w:val="false"/>
          <w:color w:val="000000"/>
          <w:sz w:val="28"/>
        </w:rPr>
        <w:t>
      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bookmarkEnd w:id="164"/>
    <w:bookmarkStart w:name="z955" w:id="165"/>
    <w:p>
      <w:pPr>
        <w:spacing w:after="0"/>
        <w:ind w:left="0"/>
        <w:jc w:val="both"/>
      </w:pPr>
      <w:r>
        <w:rPr>
          <w:rFonts w:ascii="Times New Roman"/>
          <w:b w:val="false"/>
          <w:i w:val="false"/>
          <w:color w:val="000000"/>
          <w:sz w:val="28"/>
        </w:rPr>
        <w:t>
      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bookmarkEnd w:id="1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Сноска. Преамбула -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 Налоговое законодательство Республики Казахстан</w:t>
      </w:r>
    </w:p>
    <w:bookmarkStart w:name="z956" w:id="166"/>
    <w:p>
      <w:pPr>
        <w:spacing w:after="0"/>
        <w:ind w:left="0"/>
        <w:jc w:val="both"/>
      </w:pPr>
      <w:r>
        <w:rPr>
          <w:rFonts w:ascii="Times New Roman"/>
          <w:b w:val="false"/>
          <w:i w:val="false"/>
          <w:color w:val="000000"/>
          <w:sz w:val="28"/>
        </w:rPr>
        <w:t xml:space="preserve">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bookmarkEnd w:id="166"/>
    <w:bookmarkStart w:name="z957" w:id="167"/>
    <w:p>
      <w:pPr>
        <w:spacing w:after="0"/>
        <w:ind w:left="0"/>
        <w:jc w:val="both"/>
      </w:pPr>
      <w:r>
        <w:rPr>
          <w:rFonts w:ascii="Times New Roman"/>
          <w:b w:val="false"/>
          <w:i w:val="false"/>
          <w:color w:val="000000"/>
          <w:sz w:val="28"/>
        </w:rPr>
        <w:t xml:space="preserve">
      2. Ни на кого не может быть возложена обязанность по уплате налогов и платежей в бюджет, не предусмотренных настоящим Кодексом. </w:t>
      </w:r>
    </w:p>
    <w:bookmarkEnd w:id="167"/>
    <w:bookmarkStart w:name="z958" w:id="168"/>
    <w:p>
      <w:pPr>
        <w:spacing w:after="0"/>
        <w:ind w:left="0"/>
        <w:jc w:val="both"/>
      </w:pPr>
      <w:r>
        <w:rPr>
          <w:rFonts w:ascii="Times New Roman"/>
          <w:b w:val="false"/>
          <w:i w:val="false"/>
          <w:color w:val="000000"/>
          <w:sz w:val="28"/>
        </w:rPr>
        <w:t>
      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bookmarkEnd w:id="168"/>
    <w:bookmarkStart w:name="z959" w:id="169"/>
    <w:p>
      <w:pPr>
        <w:spacing w:after="0"/>
        <w:ind w:left="0"/>
        <w:jc w:val="both"/>
      </w:pPr>
      <w:r>
        <w:rPr>
          <w:rFonts w:ascii="Times New Roman"/>
          <w:b w:val="false"/>
          <w:i w:val="false"/>
          <w:color w:val="000000"/>
          <w:sz w:val="28"/>
        </w:rPr>
        <w:t>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bookmarkEnd w:id="169"/>
    <w:bookmarkStart w:name="z960" w:id="170"/>
    <w:p>
      <w:pPr>
        <w:spacing w:after="0"/>
        <w:ind w:left="0"/>
        <w:jc w:val="both"/>
      </w:pPr>
      <w:r>
        <w:rPr>
          <w:rFonts w:ascii="Times New Roman"/>
          <w:b w:val="false"/>
          <w:i w:val="false"/>
          <w:color w:val="000000"/>
          <w:sz w:val="28"/>
        </w:rPr>
        <w:t>
      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bookmarkEnd w:id="170"/>
    <w:p>
      <w:pPr>
        <w:spacing w:after="0"/>
        <w:ind w:left="0"/>
        <w:jc w:val="both"/>
      </w:pPr>
      <w:r>
        <w:rPr>
          <w:rFonts w:ascii="Times New Roman"/>
          <w:b/>
          <w:i w:val="false"/>
          <w:color w:val="000000"/>
          <w:sz w:val="28"/>
        </w:rPr>
        <w:t>Статья 3. Действие налогового законодательства Республики Казахстан</w:t>
      </w:r>
    </w:p>
    <w:bookmarkStart w:name="z14727" w:id="171"/>
    <w:p>
      <w:pPr>
        <w:spacing w:after="0"/>
        <w:ind w:left="0"/>
        <w:jc w:val="both"/>
      </w:pPr>
      <w:r>
        <w:rPr>
          <w:rFonts w:ascii="Times New Roman"/>
          <w:b w:val="false"/>
          <w:i w:val="false"/>
          <w:color w:val="000000"/>
          <w:sz w:val="28"/>
        </w:rPr>
        <w:t xml:space="preserve">
      1. Налоговое законодательство Республики Казахстан действует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p>
    <w:bookmarkEnd w:id="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2 приостановлено с 01.03.2024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и в период приостановления данный абзац действует в следующей редакции: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bookmarkStart w:name="z17600" w:id="172"/>
    <w:p>
      <w:pPr>
        <w:spacing w:after="0"/>
        <w:ind w:left="0"/>
        <w:jc w:val="both"/>
      </w:pPr>
      <w:r>
        <w:rPr>
          <w:rFonts w:ascii="Times New Roman"/>
          <w:b w:val="false"/>
          <w:i w:val="false"/>
          <w:color w:val="000000"/>
          <w:sz w:val="28"/>
        </w:rPr>
        <w:t>
      При этом действие настоящего пункта не распространяется на случаи внесения изменений и дополнений в статьи настоящего Кодекса, связанные с налогообложением вознаграждений по ценным бумагам, в том числе по государственным эмиссионным ценным бумагам.</w:t>
      </w:r>
    </w:p>
    <w:bookmarkEnd w:id="172"/>
    <w:bookmarkStart w:name="z14729" w:id="173"/>
    <w:p>
      <w:pPr>
        <w:spacing w:after="0"/>
        <w:ind w:left="0"/>
        <w:jc w:val="both"/>
      </w:pPr>
      <w:r>
        <w:rPr>
          <w:rFonts w:ascii="Times New Roman"/>
          <w:b w:val="false"/>
          <w:i w:val="false"/>
          <w:color w:val="000000"/>
          <w:sz w:val="28"/>
        </w:rPr>
        <w:t>
      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не позднее 1 декабря текущего года.</w:t>
      </w:r>
    </w:p>
    <w:bookmarkEnd w:id="173"/>
    <w:bookmarkStart w:name="z14730" w:id="174"/>
    <w:p>
      <w:pPr>
        <w:spacing w:after="0"/>
        <w:ind w:left="0"/>
        <w:jc w:val="both"/>
      </w:pPr>
      <w:r>
        <w:rPr>
          <w:rFonts w:ascii="Times New Roman"/>
          <w:b w:val="false"/>
          <w:i w:val="false"/>
          <w:color w:val="000000"/>
          <w:sz w:val="28"/>
        </w:rPr>
        <w:t>
      4.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 за исключением Закона Республики Казахстан о введении в действие настоящего Кодекса.</w:t>
      </w:r>
    </w:p>
    <w:bookmarkEnd w:id="174"/>
    <w:bookmarkStart w:name="z15017" w:id="175"/>
    <w:p>
      <w:pPr>
        <w:spacing w:after="0"/>
        <w:ind w:left="0"/>
        <w:jc w:val="both"/>
      </w:pPr>
      <w:r>
        <w:rPr>
          <w:rFonts w:ascii="Times New Roman"/>
          <w:b w:val="false"/>
          <w:i w:val="false"/>
          <w:color w:val="000000"/>
          <w:sz w:val="28"/>
        </w:rPr>
        <w:t>
      При этом при внесении изменений и (или) дополнений в настоящий Кодекс в порядке законодательной инициативы Правительства Республики Казахстан проект такого закона разрабатывается уполномоченным органом в области налоговой политики.</w:t>
      </w:r>
    </w:p>
    <w:bookmarkEnd w:id="175"/>
    <w:bookmarkStart w:name="z14731" w:id="176"/>
    <w:p>
      <w:pPr>
        <w:spacing w:after="0"/>
        <w:ind w:left="0"/>
        <w:jc w:val="both"/>
      </w:pPr>
      <w:r>
        <w:rPr>
          <w:rFonts w:ascii="Times New Roman"/>
          <w:b w:val="false"/>
          <w:i w:val="false"/>
          <w:color w:val="000000"/>
          <w:sz w:val="28"/>
        </w:rPr>
        <w:t>
      5. Положения законов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bookmarkEnd w:id="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 Принципы налогообложения</w:t>
      </w:r>
    </w:p>
    <w:bookmarkStart w:name="z966" w:id="177"/>
    <w:p>
      <w:pPr>
        <w:spacing w:after="0"/>
        <w:ind w:left="0"/>
        <w:jc w:val="both"/>
      </w:pPr>
      <w:r>
        <w:rPr>
          <w:rFonts w:ascii="Times New Roman"/>
          <w:b w:val="false"/>
          <w:i w:val="false"/>
          <w:color w:val="000000"/>
          <w:sz w:val="28"/>
        </w:rPr>
        <w:t xml:space="preserve">
      1. Налоговое законодательство Республики Казахстан основывается на принципах налогообложения, установленных настоящим Кодексом. </w:t>
      </w:r>
    </w:p>
    <w:bookmarkEnd w:id="177"/>
    <w:bookmarkStart w:name="z967" w:id="178"/>
    <w:p>
      <w:pPr>
        <w:spacing w:after="0"/>
        <w:ind w:left="0"/>
        <w:jc w:val="both"/>
      </w:pPr>
      <w:r>
        <w:rPr>
          <w:rFonts w:ascii="Times New Roman"/>
          <w:b w:val="false"/>
          <w:i w:val="false"/>
          <w:color w:val="000000"/>
          <w:sz w:val="28"/>
        </w:rPr>
        <w:t>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p>
    <w:bookmarkEnd w:id="178"/>
    <w:bookmarkStart w:name="z968" w:id="179"/>
    <w:p>
      <w:pPr>
        <w:spacing w:after="0"/>
        <w:ind w:left="0"/>
        <w:jc w:val="both"/>
      </w:pPr>
      <w:r>
        <w:rPr>
          <w:rFonts w:ascii="Times New Roman"/>
          <w:b w:val="false"/>
          <w:i w:val="false"/>
          <w:color w:val="000000"/>
          <w:sz w:val="28"/>
        </w:rPr>
        <w:t>
      Положения налогового законодательства Республики Казахстан не должны противоречить принципам налогообложения.</w:t>
      </w:r>
    </w:p>
    <w:bookmarkEnd w:id="179"/>
    <w:bookmarkStart w:name="z969" w:id="180"/>
    <w:p>
      <w:pPr>
        <w:spacing w:after="0"/>
        <w:ind w:left="0"/>
        <w:jc w:val="both"/>
      </w:pPr>
      <w:r>
        <w:rPr>
          <w:rFonts w:ascii="Times New Roman"/>
          <w:b w:val="false"/>
          <w:i w:val="false"/>
          <w:color w:val="000000"/>
          <w:sz w:val="28"/>
        </w:rPr>
        <w:t>
      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bookmarkEnd w:id="180"/>
    <w:p>
      <w:pPr>
        <w:spacing w:after="0"/>
        <w:ind w:left="0"/>
        <w:jc w:val="both"/>
      </w:pPr>
      <w:r>
        <w:rPr>
          <w:rFonts w:ascii="Times New Roman"/>
          <w:b/>
          <w:i w:val="false"/>
          <w:color w:val="000000"/>
          <w:sz w:val="28"/>
        </w:rPr>
        <w:t xml:space="preserve">Статья 5. Принцип обязательности налогообложения </w:t>
      </w:r>
    </w:p>
    <w:bookmarkStart w:name="z970" w:id="181"/>
    <w:p>
      <w:pPr>
        <w:spacing w:after="0"/>
        <w:ind w:left="0"/>
        <w:jc w:val="both"/>
      </w:pPr>
      <w:r>
        <w:rPr>
          <w:rFonts w:ascii="Times New Roman"/>
          <w:b w:val="false"/>
          <w:i w:val="false"/>
          <w:color w:val="000000"/>
          <w:sz w:val="28"/>
        </w:rPr>
        <w:t>
      Налогоплательщик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bookmarkEnd w:id="181"/>
    <w:p>
      <w:pPr>
        <w:spacing w:after="0"/>
        <w:ind w:left="0"/>
        <w:jc w:val="both"/>
      </w:pPr>
      <w:r>
        <w:rPr>
          <w:rFonts w:ascii="Times New Roman"/>
          <w:b/>
          <w:i w:val="false"/>
          <w:color w:val="000000"/>
          <w:sz w:val="28"/>
        </w:rPr>
        <w:t xml:space="preserve">Статья 6. Принцип определенности налогообложения </w:t>
      </w:r>
    </w:p>
    <w:bookmarkStart w:name="z971" w:id="182"/>
    <w:p>
      <w:pPr>
        <w:spacing w:after="0"/>
        <w:ind w:left="0"/>
        <w:jc w:val="both"/>
      </w:pPr>
      <w:r>
        <w:rPr>
          <w:rFonts w:ascii="Times New Roman"/>
          <w:b w:val="false"/>
          <w:i w:val="false"/>
          <w:color w:val="000000"/>
          <w:sz w:val="28"/>
        </w:rPr>
        <w:t xml:space="preserve">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bookmarkEnd w:id="182"/>
    <w:p>
      <w:pPr>
        <w:spacing w:after="0"/>
        <w:ind w:left="0"/>
        <w:jc w:val="both"/>
      </w:pPr>
      <w:r>
        <w:rPr>
          <w:rFonts w:ascii="Times New Roman"/>
          <w:b/>
          <w:i w:val="false"/>
          <w:color w:val="000000"/>
          <w:sz w:val="28"/>
        </w:rPr>
        <w:t xml:space="preserve">Статья 7. Принцип справедливости налогообложения </w:t>
      </w:r>
    </w:p>
    <w:bookmarkStart w:name="z972" w:id="183"/>
    <w:p>
      <w:pPr>
        <w:spacing w:after="0"/>
        <w:ind w:left="0"/>
        <w:jc w:val="both"/>
      </w:pPr>
      <w:r>
        <w:rPr>
          <w:rFonts w:ascii="Times New Roman"/>
          <w:b w:val="false"/>
          <w:i w:val="false"/>
          <w:color w:val="000000"/>
          <w:sz w:val="28"/>
        </w:rPr>
        <w:t xml:space="preserve">
      1. Налогообложение в Республике Казахстан является всеобщим и обязательным. </w:t>
      </w:r>
    </w:p>
    <w:bookmarkEnd w:id="183"/>
    <w:bookmarkStart w:name="z973" w:id="184"/>
    <w:p>
      <w:pPr>
        <w:spacing w:after="0"/>
        <w:ind w:left="0"/>
        <w:jc w:val="both"/>
      </w:pPr>
      <w:r>
        <w:rPr>
          <w:rFonts w:ascii="Times New Roman"/>
          <w:b w:val="false"/>
          <w:i w:val="false"/>
          <w:color w:val="000000"/>
          <w:sz w:val="28"/>
        </w:rPr>
        <w:t xml:space="preserve">
      2. Запрещается предоставление налоговых льгот индивидуального характера. </w:t>
      </w:r>
    </w:p>
    <w:bookmarkEnd w:id="184"/>
    <w:bookmarkStart w:name="z974" w:id="185"/>
    <w:p>
      <w:pPr>
        <w:spacing w:after="0"/>
        <w:ind w:left="0"/>
        <w:jc w:val="both"/>
      </w:pPr>
      <w:r>
        <w:rPr>
          <w:rFonts w:ascii="Times New Roman"/>
          <w:b w:val="false"/>
          <w:i w:val="false"/>
          <w:color w:val="000000"/>
          <w:sz w:val="28"/>
        </w:rPr>
        <w:t xml:space="preserve">
      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bookmarkEnd w:id="185"/>
    <w:p>
      <w:pPr>
        <w:spacing w:after="0"/>
        <w:ind w:left="0"/>
        <w:jc w:val="both"/>
      </w:pPr>
      <w:r>
        <w:rPr>
          <w:rFonts w:ascii="Times New Roman"/>
          <w:b/>
          <w:i w:val="false"/>
          <w:color w:val="000000"/>
          <w:sz w:val="28"/>
        </w:rPr>
        <w:t xml:space="preserve">Статья 8. Принцип добросовестности налогоплательщиков </w:t>
      </w:r>
    </w:p>
    <w:bookmarkStart w:name="z975" w:id="186"/>
    <w:p>
      <w:pPr>
        <w:spacing w:after="0"/>
        <w:ind w:left="0"/>
        <w:jc w:val="both"/>
      </w:pPr>
      <w:r>
        <w:rPr>
          <w:rFonts w:ascii="Times New Roman"/>
          <w:b w:val="false"/>
          <w:i w:val="false"/>
          <w:color w:val="000000"/>
          <w:sz w:val="28"/>
        </w:rPr>
        <w:t xml:space="preserve">
      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 </w:t>
      </w:r>
    </w:p>
    <w:bookmarkEnd w:id="186"/>
    <w:bookmarkStart w:name="z976" w:id="187"/>
    <w:p>
      <w:pPr>
        <w:spacing w:after="0"/>
        <w:ind w:left="0"/>
        <w:jc w:val="both"/>
      </w:pPr>
      <w:r>
        <w:rPr>
          <w:rFonts w:ascii="Times New Roman"/>
          <w:b w:val="false"/>
          <w:i w:val="false"/>
          <w:color w:val="000000"/>
          <w:sz w:val="28"/>
        </w:rPr>
        <w:t>
      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bookmarkEnd w:id="187"/>
    <w:bookmarkStart w:name="z977" w:id="188"/>
    <w:p>
      <w:pPr>
        <w:spacing w:after="0"/>
        <w:ind w:left="0"/>
        <w:jc w:val="both"/>
      </w:pPr>
      <w:r>
        <w:rPr>
          <w:rFonts w:ascii="Times New Roman"/>
          <w:b w:val="false"/>
          <w:i w:val="false"/>
          <w:color w:val="000000"/>
          <w:sz w:val="28"/>
        </w:rPr>
        <w:t xml:space="preserve">
      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bookmarkEnd w:id="188"/>
    <w:bookmarkStart w:name="z978" w:id="189"/>
    <w:p>
      <w:pPr>
        <w:spacing w:after="0"/>
        <w:ind w:left="0"/>
        <w:jc w:val="both"/>
      </w:pPr>
      <w:r>
        <w:rPr>
          <w:rFonts w:ascii="Times New Roman"/>
          <w:b w:val="false"/>
          <w:i w:val="false"/>
          <w:color w:val="000000"/>
          <w:sz w:val="28"/>
        </w:rPr>
        <w:t xml:space="preserve">
      4. Нарушение налогового законодательства Республики Казахстан,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возлагаются на налоговые органы. </w:t>
      </w:r>
    </w:p>
    <w:bookmarkEnd w:id="189"/>
    <w:bookmarkStart w:name="z979" w:id="190"/>
    <w:p>
      <w:pPr>
        <w:spacing w:after="0"/>
        <w:ind w:left="0"/>
        <w:jc w:val="both"/>
      </w:pPr>
      <w:r>
        <w:rPr>
          <w:rFonts w:ascii="Times New Roman"/>
          <w:b w:val="false"/>
          <w:i w:val="false"/>
          <w:color w:val="000000"/>
          <w:sz w:val="28"/>
        </w:rPr>
        <w:t>
      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bookmarkEnd w:id="190"/>
    <w:p>
      <w:pPr>
        <w:spacing w:after="0"/>
        <w:ind w:left="0"/>
        <w:jc w:val="both"/>
      </w:pPr>
      <w:r>
        <w:rPr>
          <w:rFonts w:ascii="Times New Roman"/>
          <w:b/>
          <w:i w:val="false"/>
          <w:color w:val="000000"/>
          <w:sz w:val="28"/>
        </w:rPr>
        <w:t>Статья 9. Принцип единства налоговой системы</w:t>
      </w:r>
    </w:p>
    <w:bookmarkStart w:name="z980" w:id="191"/>
    <w:p>
      <w:pPr>
        <w:spacing w:after="0"/>
        <w:ind w:left="0"/>
        <w:jc w:val="both"/>
      </w:pPr>
      <w:r>
        <w:rPr>
          <w:rFonts w:ascii="Times New Roman"/>
          <w:b w:val="false"/>
          <w:i w:val="false"/>
          <w:color w:val="000000"/>
          <w:sz w:val="28"/>
        </w:rPr>
        <w:t>
      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bookmarkEnd w:id="191"/>
    <w:p>
      <w:pPr>
        <w:spacing w:after="0"/>
        <w:ind w:left="0"/>
        <w:jc w:val="both"/>
      </w:pPr>
      <w:r>
        <w:rPr>
          <w:rFonts w:ascii="Times New Roman"/>
          <w:b/>
          <w:i w:val="false"/>
          <w:color w:val="000000"/>
          <w:sz w:val="28"/>
        </w:rPr>
        <w:t>Статья 10. Принцип гласности налогового законодательства Республики Казахстан</w:t>
      </w:r>
    </w:p>
    <w:bookmarkStart w:name="z981" w:id="192"/>
    <w:p>
      <w:pPr>
        <w:spacing w:after="0"/>
        <w:ind w:left="0"/>
        <w:jc w:val="both"/>
      </w:pPr>
      <w:r>
        <w:rPr>
          <w:rFonts w:ascii="Times New Roman"/>
          <w:b w:val="false"/>
          <w:i w:val="false"/>
          <w:color w:val="000000"/>
          <w:sz w:val="28"/>
        </w:rPr>
        <w:t>
      Нормативные правовые акты, регулирующие вопросы налогообложения, подлежат обязательному официальному опубликованию.</w:t>
      </w:r>
    </w:p>
    <w:bookmarkEnd w:id="192"/>
    <w:p>
      <w:pPr>
        <w:spacing w:after="0"/>
        <w:ind w:left="0"/>
        <w:jc w:val="both"/>
      </w:pPr>
      <w:r>
        <w:rPr>
          <w:rFonts w:ascii="Times New Roman"/>
          <w:b/>
          <w:i w:val="false"/>
          <w:color w:val="000000"/>
          <w:sz w:val="28"/>
        </w:rPr>
        <w:t>Статья 11. Налоговая политика</w:t>
      </w:r>
    </w:p>
    <w:bookmarkStart w:name="z982" w:id="193"/>
    <w:p>
      <w:pPr>
        <w:spacing w:after="0"/>
        <w:ind w:left="0"/>
        <w:jc w:val="both"/>
      </w:pPr>
      <w:r>
        <w:rPr>
          <w:rFonts w:ascii="Times New Roman"/>
          <w:b w:val="false"/>
          <w:i w:val="false"/>
          <w:color w:val="000000"/>
          <w:sz w:val="28"/>
        </w:rPr>
        <w:t>
      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bookmarkEnd w:id="193"/>
    <w:bookmarkStart w:name="z983" w:id="194"/>
    <w:p>
      <w:pPr>
        <w:spacing w:after="0"/>
        <w:ind w:left="0"/>
        <w:jc w:val="both"/>
      </w:pPr>
      <w:r>
        <w:rPr>
          <w:rFonts w:ascii="Times New Roman"/>
          <w:b w:val="false"/>
          <w:i w:val="false"/>
          <w:color w:val="000000"/>
          <w:sz w:val="28"/>
        </w:rPr>
        <w:t>
      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w:t>
      </w:r>
    </w:p>
    <w:bookmarkEnd w:id="194"/>
    <w:p>
      <w:pPr>
        <w:spacing w:after="0"/>
        <w:ind w:left="0"/>
        <w:jc w:val="both"/>
      </w:pPr>
      <w:r>
        <w:rPr>
          <w:rFonts w:ascii="Times New Roman"/>
          <w:b/>
          <w:i w:val="false"/>
          <w:color w:val="000000"/>
          <w:sz w:val="28"/>
        </w:rPr>
        <w:t>Статья 12. Консультационный совет по вопросам налогообложения</w:t>
      </w:r>
    </w:p>
    <w:bookmarkStart w:name="z984" w:id="195"/>
    <w:p>
      <w:pPr>
        <w:spacing w:after="0"/>
        <w:ind w:left="0"/>
        <w:jc w:val="both"/>
      </w:pPr>
      <w:r>
        <w:rPr>
          <w:rFonts w:ascii="Times New Roman"/>
          <w:b w:val="false"/>
          <w:i w:val="false"/>
          <w:color w:val="000000"/>
          <w:sz w:val="28"/>
        </w:rPr>
        <w:t>
      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 по вопросам налогообложения.</w:t>
      </w:r>
    </w:p>
    <w:bookmarkEnd w:id="195"/>
    <w:bookmarkStart w:name="z985" w:id="196"/>
    <w:p>
      <w:pPr>
        <w:spacing w:after="0"/>
        <w:ind w:left="0"/>
        <w:jc w:val="both"/>
      </w:pPr>
      <w:r>
        <w:rPr>
          <w:rFonts w:ascii="Times New Roman"/>
          <w:b w:val="false"/>
          <w:i w:val="false"/>
          <w:color w:val="000000"/>
          <w:sz w:val="28"/>
        </w:rPr>
        <w:t>
      2. Положение о Консультационном совете и его составе утверждаются Правительством Республики Казахстан.</w:t>
      </w:r>
    </w:p>
    <w:bookmarkEnd w:id="196"/>
    <w:bookmarkStart w:name="z986" w:id="197"/>
    <w:p>
      <w:pPr>
        <w:spacing w:after="0"/>
        <w:ind w:left="0"/>
        <w:jc w:val="left"/>
      </w:pPr>
      <w:r>
        <w:rPr>
          <w:rFonts w:ascii="Times New Roman"/>
          <w:b/>
          <w:i w:val="false"/>
          <w:color w:val="000000"/>
        </w:rPr>
        <w:t xml:space="preserve"> Глава 2. ПРАВА И ОБЯЗАННОСТИ НАЛОГОПЛАТЕЛЬЩИКА И НАЛОГОВОГО АГЕНТА. ПРЕДСТАВИТЕЛЬСТВО В НАЛОГОВЫХ ОТНОШЕНИЯХ</w:t>
      </w:r>
    </w:p>
    <w:bookmarkEnd w:id="197"/>
    <w:p>
      <w:pPr>
        <w:spacing w:after="0"/>
        <w:ind w:left="0"/>
        <w:jc w:val="both"/>
      </w:pPr>
      <w:r>
        <w:rPr>
          <w:rFonts w:ascii="Times New Roman"/>
          <w:b/>
          <w:i w:val="false"/>
          <w:color w:val="000000"/>
          <w:sz w:val="28"/>
        </w:rPr>
        <w:t xml:space="preserve">Статья 13. Права и обязанности налогоплательщика </w:t>
      </w:r>
    </w:p>
    <w:bookmarkStart w:name="z987" w:id="198"/>
    <w:p>
      <w:pPr>
        <w:spacing w:after="0"/>
        <w:ind w:left="0"/>
        <w:jc w:val="both"/>
      </w:pPr>
      <w:r>
        <w:rPr>
          <w:rFonts w:ascii="Times New Roman"/>
          <w:b w:val="false"/>
          <w:i w:val="false"/>
          <w:color w:val="000000"/>
          <w:sz w:val="28"/>
        </w:rPr>
        <w:t>
      1. Налогоплательщик вправе:</w:t>
      </w:r>
    </w:p>
    <w:bookmarkEnd w:id="198"/>
    <w:bookmarkStart w:name="z988" w:id="199"/>
    <w:p>
      <w:pPr>
        <w:spacing w:after="0"/>
        <w:ind w:left="0"/>
        <w:jc w:val="both"/>
      </w:pPr>
      <w:r>
        <w:rPr>
          <w:rFonts w:ascii="Times New Roman"/>
          <w:b w:val="false"/>
          <w:i w:val="false"/>
          <w:color w:val="000000"/>
          <w:sz w:val="28"/>
        </w:rPr>
        <w:t>
      1) получать 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p>
    <w:bookmarkEnd w:id="199"/>
    <w:bookmarkStart w:name="z989" w:id="200"/>
    <w:p>
      <w:pPr>
        <w:spacing w:after="0"/>
        <w:ind w:left="0"/>
        <w:jc w:val="both"/>
      </w:pPr>
      <w:r>
        <w:rPr>
          <w:rFonts w:ascii="Times New Roman"/>
          <w:b w:val="false"/>
          <w:i w:val="false"/>
          <w:color w:val="000000"/>
          <w:sz w:val="28"/>
        </w:rPr>
        <w:t xml:space="preserve">
      2) представлять свои интересы в отношениях, регулируемых налоговым законодательством Республики Казахстан, лично или через законного или уполномоченного представителя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настоящего Кодекса, или с участием налогового консультанта;</w:t>
      </w:r>
    </w:p>
    <w:bookmarkEnd w:id="200"/>
    <w:bookmarkStart w:name="z990" w:id="201"/>
    <w:p>
      <w:pPr>
        <w:spacing w:after="0"/>
        <w:ind w:left="0"/>
        <w:jc w:val="both"/>
      </w:pPr>
      <w:r>
        <w:rPr>
          <w:rFonts w:ascii="Times New Roman"/>
          <w:b w:val="false"/>
          <w:i w:val="false"/>
          <w:color w:val="000000"/>
          <w:sz w:val="28"/>
        </w:rPr>
        <w:t>
      3) заключать договор на проведение аудита по налогам в соответствии с законодательством Республики Казахстан;</w:t>
      </w:r>
    </w:p>
    <w:bookmarkEnd w:id="201"/>
    <w:bookmarkStart w:name="z991" w:id="202"/>
    <w:p>
      <w:pPr>
        <w:spacing w:after="0"/>
        <w:ind w:left="0"/>
        <w:jc w:val="both"/>
      </w:pPr>
      <w:r>
        <w:rPr>
          <w:rFonts w:ascii="Times New Roman"/>
          <w:b w:val="false"/>
          <w:i w:val="false"/>
          <w:color w:val="000000"/>
          <w:sz w:val="28"/>
        </w:rPr>
        <w:t>
      4) получать результаты налогового контроля в случаях, установленных настоящим Кодексом;</w:t>
      </w:r>
    </w:p>
    <w:bookmarkEnd w:id="202"/>
    <w:bookmarkStart w:name="z992" w:id="203"/>
    <w:p>
      <w:pPr>
        <w:spacing w:after="0"/>
        <w:ind w:left="0"/>
        <w:jc w:val="both"/>
      </w:pPr>
      <w:r>
        <w:rPr>
          <w:rFonts w:ascii="Times New Roman"/>
          <w:b w:val="false"/>
          <w:i w:val="false"/>
          <w:color w:val="000000"/>
          <w:sz w:val="28"/>
        </w:rPr>
        <w:t>
      5) получать бесплатно в налоговом органе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03"/>
    <w:bookmarkStart w:name="z993" w:id="204"/>
    <w:p>
      <w:pPr>
        <w:spacing w:after="0"/>
        <w:ind w:left="0"/>
        <w:jc w:val="both"/>
      </w:pPr>
      <w:r>
        <w:rPr>
          <w:rFonts w:ascii="Times New Roman"/>
          <w:b w:val="false"/>
          <w:i w:val="false"/>
          <w:color w:val="000000"/>
          <w:sz w:val="28"/>
        </w:rPr>
        <w:t>
      6) обжаловать уведомление о результатах проверки, уведомление о результатах горизонтального мониторинга,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bookmarkEnd w:id="204"/>
    <w:bookmarkStart w:name="z994" w:id="205"/>
    <w:p>
      <w:pPr>
        <w:spacing w:after="0"/>
        <w:ind w:left="0"/>
        <w:jc w:val="both"/>
      </w:pPr>
      <w:r>
        <w:rPr>
          <w:rFonts w:ascii="Times New Roman"/>
          <w:b w:val="false"/>
          <w:i w:val="false"/>
          <w:color w:val="000000"/>
          <w:sz w:val="28"/>
        </w:rPr>
        <w:t>
      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bookmarkEnd w:id="205"/>
    <w:bookmarkStart w:name="z16025" w:id="206"/>
    <w:p>
      <w:pPr>
        <w:spacing w:after="0"/>
        <w:ind w:left="0"/>
        <w:jc w:val="both"/>
      </w:pPr>
      <w:r>
        <w:rPr>
          <w:rFonts w:ascii="Times New Roman"/>
          <w:b w:val="false"/>
          <w:i w:val="false"/>
          <w:color w:val="000000"/>
          <w:sz w:val="28"/>
        </w:rPr>
        <w:t>
      8) получать информацию о благонадежности и добросовестности контрагента из информационной системы, указанной в пункте 15 статьи 22 настоящего Кодекса.</w:t>
      </w:r>
    </w:p>
    <w:bookmarkEnd w:id="206"/>
    <w:bookmarkStart w:name="z995" w:id="207"/>
    <w:p>
      <w:pPr>
        <w:spacing w:after="0"/>
        <w:ind w:left="0"/>
        <w:jc w:val="both"/>
      </w:pPr>
      <w:r>
        <w:rPr>
          <w:rFonts w:ascii="Times New Roman"/>
          <w:b w:val="false"/>
          <w:i w:val="false"/>
          <w:color w:val="000000"/>
          <w:sz w:val="28"/>
        </w:rPr>
        <w:t>
      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w:t>
      </w:r>
    </w:p>
    <w:bookmarkEnd w:id="207"/>
    <w:bookmarkStart w:name="z996" w:id="208"/>
    <w:p>
      <w:pPr>
        <w:spacing w:after="0"/>
        <w:ind w:left="0"/>
        <w:jc w:val="both"/>
      </w:pPr>
      <w:r>
        <w:rPr>
          <w:rFonts w:ascii="Times New Roman"/>
          <w:b w:val="false"/>
          <w:i w:val="false"/>
          <w:color w:val="000000"/>
          <w:sz w:val="28"/>
        </w:rPr>
        <w:t>
      3. Налогоплательщик обязан:</w:t>
      </w:r>
    </w:p>
    <w:bookmarkEnd w:id="208"/>
    <w:bookmarkStart w:name="z997" w:id="209"/>
    <w:p>
      <w:pPr>
        <w:spacing w:after="0"/>
        <w:ind w:left="0"/>
        <w:jc w:val="both"/>
      </w:pPr>
      <w:r>
        <w:rPr>
          <w:rFonts w:ascii="Times New Roman"/>
          <w:b w:val="false"/>
          <w:i w:val="false"/>
          <w:color w:val="000000"/>
          <w:sz w:val="28"/>
        </w:rPr>
        <w:t>
      1) своевременно и в полном объеме исполнять налоговые обязательства;</w:t>
      </w:r>
    </w:p>
    <w:bookmarkEnd w:id="209"/>
    <w:bookmarkStart w:name="z998" w:id="210"/>
    <w:p>
      <w:pPr>
        <w:spacing w:after="0"/>
        <w:ind w:left="0"/>
        <w:jc w:val="both"/>
      </w:pPr>
      <w:r>
        <w:rPr>
          <w:rFonts w:ascii="Times New Roman"/>
          <w:b w:val="false"/>
          <w:i w:val="false"/>
          <w:color w:val="000000"/>
          <w:sz w:val="28"/>
        </w:rPr>
        <w:t>
      2) представлять по требованию налоговых органов договор на проведение аудита по налогам и заключение аудита по налогам в случае заключения такого договора;</w:t>
      </w:r>
    </w:p>
    <w:bookmarkEnd w:id="210"/>
    <w:bookmarkStart w:name="z999" w:id="211"/>
    <w:p>
      <w:pPr>
        <w:spacing w:after="0"/>
        <w:ind w:left="0"/>
        <w:jc w:val="both"/>
      </w:pPr>
      <w:r>
        <w:rPr>
          <w:rFonts w:ascii="Times New Roman"/>
          <w:b w:val="false"/>
          <w:i w:val="false"/>
          <w:color w:val="000000"/>
          <w:sz w:val="28"/>
        </w:rPr>
        <w:t>
      3) представлять информацию и документы, предусмотренные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bookmarkEnd w:id="211"/>
    <w:bookmarkStart w:name="z1000" w:id="212"/>
    <w:p>
      <w:pPr>
        <w:spacing w:after="0"/>
        <w:ind w:left="0"/>
        <w:jc w:val="both"/>
      </w:pPr>
      <w:r>
        <w:rPr>
          <w:rFonts w:ascii="Times New Roman"/>
          <w:b w:val="false"/>
          <w:i w:val="false"/>
          <w:color w:val="000000"/>
          <w:sz w:val="28"/>
        </w:rPr>
        <w:t>
      4) соблюдать требования, предъявляемые при применении контрольно-кассовых машин;</w:t>
      </w:r>
    </w:p>
    <w:bookmarkEnd w:id="212"/>
    <w:bookmarkStart w:name="z1001" w:id="213"/>
    <w:p>
      <w:pPr>
        <w:spacing w:after="0"/>
        <w:ind w:left="0"/>
        <w:jc w:val="both"/>
      </w:pPr>
      <w:r>
        <w:rPr>
          <w:rFonts w:ascii="Times New Roman"/>
          <w:b w:val="false"/>
          <w:i w:val="false"/>
          <w:color w:val="000000"/>
          <w:sz w:val="28"/>
        </w:rPr>
        <w:t>
      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возврата.</w:t>
      </w:r>
    </w:p>
    <w:bookmarkEnd w:id="213"/>
    <w:bookmarkStart w:name="z17496" w:id="214"/>
    <w:p>
      <w:pPr>
        <w:spacing w:after="0"/>
        <w:ind w:left="0"/>
        <w:jc w:val="both"/>
      </w:pPr>
      <w:r>
        <w:rPr>
          <w:rFonts w:ascii="Times New Roman"/>
          <w:b w:val="false"/>
          <w:i w:val="false"/>
          <w:color w:val="000000"/>
          <w:sz w:val="28"/>
        </w:rPr>
        <w:t>
      Положение настоящего подпункта не распространяется на налогоплательщика, применяющего контрольно-кассовые машины с функцией фиксации и (или) передачи данных.</w:t>
      </w:r>
    </w:p>
    <w:bookmarkEnd w:id="214"/>
    <w:bookmarkStart w:name="z1002" w:id="215"/>
    <w:p>
      <w:pPr>
        <w:spacing w:after="0"/>
        <w:ind w:left="0"/>
        <w:jc w:val="both"/>
      </w:pPr>
      <w:r>
        <w:rPr>
          <w:rFonts w:ascii="Times New Roman"/>
          <w:b w:val="false"/>
          <w:i w:val="false"/>
          <w:color w:val="000000"/>
          <w:sz w:val="28"/>
        </w:rPr>
        <w:t>
      4. Налогоплательщик имеет иные права и выполняет иные обязанности, установленные налоговым законодательством Республики Казахстан.</w:t>
      </w:r>
    </w:p>
    <w:bookmarkEnd w:id="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01.07.2021);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 Права и обязанности налогового агента </w:t>
      </w:r>
    </w:p>
    <w:bookmarkStart w:name="z1003" w:id="216"/>
    <w:p>
      <w:pPr>
        <w:spacing w:after="0"/>
        <w:ind w:left="0"/>
        <w:jc w:val="both"/>
      </w:pPr>
      <w:r>
        <w:rPr>
          <w:rFonts w:ascii="Times New Roman"/>
          <w:b w:val="false"/>
          <w:i w:val="false"/>
          <w:color w:val="000000"/>
          <w:sz w:val="28"/>
        </w:rPr>
        <w:t>
      Налоговый агент имеет такие же права и выполняет такие же обязанности, что и налогоплательщик, за исключением случаев, предусмотренных настоящим Кодексом.</w:t>
      </w:r>
    </w:p>
    <w:bookmarkEnd w:id="216"/>
    <w:p>
      <w:pPr>
        <w:spacing w:after="0"/>
        <w:ind w:left="0"/>
        <w:jc w:val="both"/>
      </w:pPr>
      <w:r>
        <w:rPr>
          <w:rFonts w:ascii="Times New Roman"/>
          <w:b/>
          <w:i w:val="false"/>
          <w:color w:val="000000"/>
          <w:sz w:val="28"/>
        </w:rPr>
        <w:t>Статья 15. Обеспечение и защита прав налогоплательщика (налогового агента)</w:t>
      </w:r>
    </w:p>
    <w:bookmarkStart w:name="z1004" w:id="217"/>
    <w:p>
      <w:pPr>
        <w:spacing w:after="0"/>
        <w:ind w:left="0"/>
        <w:jc w:val="both"/>
      </w:pPr>
      <w:r>
        <w:rPr>
          <w:rFonts w:ascii="Times New Roman"/>
          <w:b w:val="false"/>
          <w:i w:val="false"/>
          <w:color w:val="000000"/>
          <w:sz w:val="28"/>
        </w:rPr>
        <w:t>
      1. Налогоплательщику (налоговому агенту) гарантируется защита его прав и законных интересов.</w:t>
      </w:r>
    </w:p>
    <w:bookmarkEnd w:id="217"/>
    <w:bookmarkStart w:name="z1005" w:id="218"/>
    <w:p>
      <w:pPr>
        <w:spacing w:after="0"/>
        <w:ind w:left="0"/>
        <w:jc w:val="both"/>
      </w:pPr>
      <w:r>
        <w:rPr>
          <w:rFonts w:ascii="Times New Roman"/>
          <w:b w:val="false"/>
          <w:i w:val="false"/>
          <w:color w:val="000000"/>
          <w:sz w:val="28"/>
        </w:rPr>
        <w:t>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bookmarkEnd w:id="218"/>
    <w:bookmarkStart w:name="z1006" w:id="219"/>
    <w:p>
      <w:pPr>
        <w:spacing w:after="0"/>
        <w:ind w:left="0"/>
        <w:jc w:val="both"/>
      </w:pPr>
      <w:r>
        <w:rPr>
          <w:rFonts w:ascii="Times New Roman"/>
          <w:b w:val="false"/>
          <w:i w:val="false"/>
          <w:color w:val="000000"/>
          <w:sz w:val="28"/>
        </w:rPr>
        <w:t>
      3. Налоговым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bookmarkEnd w:id="219"/>
    <w:p>
      <w:pPr>
        <w:spacing w:after="0"/>
        <w:ind w:left="0"/>
        <w:jc w:val="both"/>
      </w:pPr>
      <w:r>
        <w:rPr>
          <w:rFonts w:ascii="Times New Roman"/>
          <w:b/>
          <w:i w:val="false"/>
          <w:color w:val="000000"/>
          <w:sz w:val="28"/>
        </w:rPr>
        <w:t>Статья 16. Представительство в налоговых отношениях, регулируемых настоящим Кодексом</w:t>
      </w:r>
    </w:p>
    <w:bookmarkStart w:name="z1007" w:id="220"/>
    <w:p>
      <w:pPr>
        <w:spacing w:after="0"/>
        <w:ind w:left="0"/>
        <w:jc w:val="both"/>
      </w:pPr>
      <w:r>
        <w:rPr>
          <w:rFonts w:ascii="Times New Roman"/>
          <w:b w:val="false"/>
          <w:i w:val="false"/>
          <w:color w:val="000000"/>
          <w:sz w:val="28"/>
        </w:rPr>
        <w:t>
      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bookmarkEnd w:id="220"/>
    <w:bookmarkStart w:name="z1008" w:id="221"/>
    <w:p>
      <w:pPr>
        <w:spacing w:after="0"/>
        <w:ind w:left="0"/>
        <w:jc w:val="both"/>
      </w:pPr>
      <w:r>
        <w:rPr>
          <w:rFonts w:ascii="Times New Roman"/>
          <w:b w:val="false"/>
          <w:i w:val="false"/>
          <w:color w:val="000000"/>
          <w:sz w:val="28"/>
        </w:rPr>
        <w:t>
      Положение настоящего пункта не применяется в случае представления:</w:t>
      </w:r>
    </w:p>
    <w:bookmarkEnd w:id="221"/>
    <w:bookmarkStart w:name="z1009" w:id="222"/>
    <w:p>
      <w:pPr>
        <w:spacing w:after="0"/>
        <w:ind w:left="0"/>
        <w:jc w:val="both"/>
      </w:pPr>
      <w:r>
        <w:rPr>
          <w:rFonts w:ascii="Times New Roman"/>
          <w:b w:val="false"/>
          <w:i w:val="false"/>
          <w:color w:val="000000"/>
          <w:sz w:val="28"/>
        </w:rPr>
        <w:t xml:space="preserve">
      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w:t>
      </w:r>
    </w:p>
    <w:bookmarkEnd w:id="222"/>
    <w:bookmarkStart w:name="z1010" w:id="223"/>
    <w:p>
      <w:pPr>
        <w:spacing w:after="0"/>
        <w:ind w:left="0"/>
        <w:jc w:val="both"/>
      </w:pPr>
      <w:r>
        <w:rPr>
          <w:rFonts w:ascii="Times New Roman"/>
          <w:b w:val="false"/>
          <w:i w:val="false"/>
          <w:color w:val="000000"/>
          <w:sz w:val="28"/>
        </w:rPr>
        <w:t>
      2) налогового заявления о постановке на регистрационный учет по налогу на добавленную стоимость.</w:t>
      </w:r>
    </w:p>
    <w:bookmarkEnd w:id="223"/>
    <w:bookmarkStart w:name="z1011" w:id="224"/>
    <w:p>
      <w:pPr>
        <w:spacing w:after="0"/>
        <w:ind w:left="0"/>
        <w:jc w:val="both"/>
      </w:pPr>
      <w:r>
        <w:rPr>
          <w:rFonts w:ascii="Times New Roman"/>
          <w:b w:val="false"/>
          <w:i w:val="false"/>
          <w:color w:val="000000"/>
          <w:sz w:val="28"/>
        </w:rPr>
        <w:t>
      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bookmarkEnd w:id="224"/>
    <w:bookmarkStart w:name="z1012" w:id="225"/>
    <w:p>
      <w:pPr>
        <w:spacing w:after="0"/>
        <w:ind w:left="0"/>
        <w:jc w:val="both"/>
      </w:pPr>
      <w:r>
        <w:rPr>
          <w:rFonts w:ascii="Times New Roman"/>
          <w:b w:val="false"/>
          <w:i w:val="false"/>
          <w:color w:val="000000"/>
          <w:sz w:val="28"/>
        </w:rPr>
        <w:t>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bookmarkEnd w:id="225"/>
    <w:bookmarkStart w:name="z1013" w:id="226"/>
    <w:p>
      <w:pPr>
        <w:spacing w:after="0"/>
        <w:ind w:left="0"/>
        <w:jc w:val="both"/>
      </w:pPr>
      <w:r>
        <w:rPr>
          <w:rFonts w:ascii="Times New Roman"/>
          <w:b w:val="false"/>
          <w:i w:val="false"/>
          <w:color w:val="000000"/>
          <w:sz w:val="28"/>
        </w:rPr>
        <w:t xml:space="preserve">
      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w:t>
      </w:r>
    </w:p>
    <w:bookmarkEnd w:id="226"/>
    <w:bookmarkStart w:name="z17428" w:id="227"/>
    <w:p>
      <w:pPr>
        <w:spacing w:after="0"/>
        <w:ind w:left="0"/>
        <w:jc w:val="both"/>
      </w:pPr>
      <w:r>
        <w:rPr>
          <w:rFonts w:ascii="Times New Roman"/>
          <w:b w:val="false"/>
          <w:i w:val="false"/>
          <w:color w:val="000000"/>
          <w:sz w:val="28"/>
        </w:rPr>
        <w:t>
      Электронный налогоплательщик вправе определить уполномоченного представителя путем оформления электронного документа налогоплательщика посредством веб-приложения налоговых органов, в котором указываются соответствующие полномочия представителя.</w:t>
      </w:r>
    </w:p>
    <w:bookmarkEnd w:id="227"/>
    <w:bookmarkStart w:name="z1014" w:id="228"/>
    <w:p>
      <w:pPr>
        <w:spacing w:after="0"/>
        <w:ind w:left="0"/>
        <w:jc w:val="both"/>
      </w:pPr>
      <w:r>
        <w:rPr>
          <w:rFonts w:ascii="Times New Roman"/>
          <w:b w:val="false"/>
          <w:i w:val="false"/>
          <w:color w:val="000000"/>
          <w:sz w:val="28"/>
        </w:rPr>
        <w:t>
      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bookmarkEnd w:id="228"/>
    <w:bookmarkStart w:name="z1015" w:id="229"/>
    <w:p>
      <w:pPr>
        <w:spacing w:after="0"/>
        <w:ind w:left="0"/>
        <w:jc w:val="both"/>
      </w:pPr>
      <w:r>
        <w:rPr>
          <w:rFonts w:ascii="Times New Roman"/>
          <w:b w:val="false"/>
          <w:i w:val="false"/>
          <w:color w:val="000000"/>
          <w:sz w:val="28"/>
        </w:rPr>
        <w:t>
      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bookmarkEnd w:id="229"/>
    <w:bookmarkStart w:name="z1016" w:id="230"/>
    <w:p>
      <w:pPr>
        <w:spacing w:after="0"/>
        <w:ind w:left="0"/>
        <w:jc w:val="both"/>
      </w:pPr>
      <w:r>
        <w:rPr>
          <w:rFonts w:ascii="Times New Roman"/>
          <w:b w:val="false"/>
          <w:i w:val="false"/>
          <w:color w:val="000000"/>
          <w:sz w:val="28"/>
        </w:rPr>
        <w:t>
      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bookmarkEnd w:id="230"/>
    <w:bookmarkStart w:name="z1017" w:id="231"/>
    <w:p>
      <w:pPr>
        <w:spacing w:after="0"/>
        <w:ind w:left="0"/>
        <w:jc w:val="both"/>
      </w:pPr>
      <w:r>
        <w:rPr>
          <w:rFonts w:ascii="Times New Roman"/>
          <w:b w:val="false"/>
          <w:i w:val="false"/>
          <w:color w:val="000000"/>
          <w:sz w:val="28"/>
        </w:rPr>
        <w:t xml:space="preserve">
      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bookmarkEnd w:id="2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bookmarkStart w:name="z1018" w:id="232"/>
    <w:p>
      <w:pPr>
        <w:spacing w:after="0"/>
        <w:ind w:left="0"/>
        <w:jc w:val="both"/>
      </w:pPr>
      <w:r>
        <w:rPr>
          <w:rFonts w:ascii="Times New Roman"/>
          <w:b w:val="false"/>
          <w:i w:val="false"/>
          <w:color w:val="000000"/>
          <w:sz w:val="28"/>
        </w:rPr>
        <w:t>
      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bookmarkEnd w:id="232"/>
    <w:bookmarkStart w:name="z1019" w:id="233"/>
    <w:p>
      <w:pPr>
        <w:spacing w:after="0"/>
        <w:ind w:left="0"/>
        <w:jc w:val="both"/>
      </w:pPr>
      <w:r>
        <w:rPr>
          <w:rFonts w:ascii="Times New Roman"/>
          <w:b w:val="false"/>
          <w:i w:val="false"/>
          <w:color w:val="000000"/>
          <w:sz w:val="28"/>
        </w:rPr>
        <w:t>
      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bookmarkEnd w:id="233"/>
    <w:bookmarkStart w:name="z1020" w:id="234"/>
    <w:p>
      <w:pPr>
        <w:spacing w:after="0"/>
        <w:ind w:left="0"/>
        <w:jc w:val="both"/>
      </w:pPr>
      <w:r>
        <w:rPr>
          <w:rFonts w:ascii="Times New Roman"/>
          <w:b w:val="false"/>
          <w:i w:val="false"/>
          <w:color w:val="000000"/>
          <w:sz w:val="28"/>
        </w:rPr>
        <w:t xml:space="preserve">
      3. При исполнении налоговых обязательств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bookmarkEnd w:id="234"/>
    <w:bookmarkStart w:name="z1021" w:id="235"/>
    <w:p>
      <w:pPr>
        <w:spacing w:after="0"/>
        <w:ind w:left="0"/>
        <w:jc w:val="both"/>
      </w:pPr>
      <w:r>
        <w:rPr>
          <w:rFonts w:ascii="Times New Roman"/>
          <w:b w:val="false"/>
          <w:i w:val="false"/>
          <w:color w:val="000000"/>
          <w:sz w:val="28"/>
        </w:rPr>
        <w:t>
      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p>
    <w:bookmarkEnd w:id="235"/>
    <w:bookmarkStart w:name="z1022" w:id="236"/>
    <w:p>
      <w:pPr>
        <w:spacing w:after="0"/>
        <w:ind w:left="0"/>
        <w:jc w:val="left"/>
      </w:pPr>
      <w:r>
        <w:rPr>
          <w:rFonts w:ascii="Times New Roman"/>
          <w:b/>
          <w:i w:val="false"/>
          <w:color w:val="000000"/>
        </w:rPr>
        <w:t xml:space="preserve"> Глава 3. Налоговые органы. Взаимодействие налоговых органов С УПОЛНОМОЧЕННЫМИ ГОСУДАРСТВЕННЫМИ ОРГАНАМИ И ИНЫМИ ЛИЦАМИ</w:t>
      </w:r>
    </w:p>
    <w:bookmarkEnd w:id="236"/>
    <w:p>
      <w:pPr>
        <w:spacing w:after="0"/>
        <w:ind w:left="0"/>
        <w:jc w:val="both"/>
      </w:pPr>
      <w:r>
        <w:rPr>
          <w:rFonts w:ascii="Times New Roman"/>
          <w:b/>
          <w:i w:val="false"/>
          <w:color w:val="000000"/>
          <w:sz w:val="28"/>
        </w:rPr>
        <w:t>Статья 18. Налоговые органы, их задачи и система</w:t>
      </w:r>
    </w:p>
    <w:bookmarkStart w:name="z1023" w:id="237"/>
    <w:p>
      <w:pPr>
        <w:spacing w:after="0"/>
        <w:ind w:left="0"/>
        <w:jc w:val="both"/>
      </w:pPr>
      <w:r>
        <w:rPr>
          <w:rFonts w:ascii="Times New Roman"/>
          <w:b w:val="false"/>
          <w:i w:val="false"/>
          <w:color w:val="000000"/>
          <w:sz w:val="28"/>
        </w:rPr>
        <w:t>
      1. Налоговые органы являются органами государственных доходов и выполняют следующие задачи:</w:t>
      </w:r>
    </w:p>
    <w:bookmarkEnd w:id="237"/>
    <w:bookmarkStart w:name="z1024" w:id="238"/>
    <w:p>
      <w:pPr>
        <w:spacing w:after="0"/>
        <w:ind w:left="0"/>
        <w:jc w:val="both"/>
      </w:pPr>
      <w:r>
        <w:rPr>
          <w:rFonts w:ascii="Times New Roman"/>
          <w:b w:val="false"/>
          <w:i w:val="false"/>
          <w:color w:val="000000"/>
          <w:sz w:val="28"/>
        </w:rPr>
        <w:t>
      1) обеспечение соблюдения налогового законодательства Республики Казахстан;</w:t>
      </w:r>
    </w:p>
    <w:bookmarkEnd w:id="238"/>
    <w:bookmarkStart w:name="z1025" w:id="239"/>
    <w:p>
      <w:pPr>
        <w:spacing w:after="0"/>
        <w:ind w:left="0"/>
        <w:jc w:val="both"/>
      </w:pPr>
      <w:r>
        <w:rPr>
          <w:rFonts w:ascii="Times New Roman"/>
          <w:b w:val="false"/>
          <w:i w:val="false"/>
          <w:color w:val="000000"/>
          <w:sz w:val="28"/>
        </w:rPr>
        <w:t>
      2) обеспечение полноты и своевременности поступления налогов и платежей в бюджет;</w:t>
      </w:r>
    </w:p>
    <w:bookmarkEnd w:id="239"/>
    <w:bookmarkStart w:name="z1026" w:id="24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bookmarkEnd w:id="240"/>
    <w:bookmarkStart w:name="z1027" w:id="24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41"/>
    <w:bookmarkStart w:name="z1028" w:id="24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42"/>
    <w:bookmarkStart w:name="z1029" w:id="243"/>
    <w:p>
      <w:pPr>
        <w:spacing w:after="0"/>
        <w:ind w:left="0"/>
        <w:jc w:val="both"/>
      </w:pPr>
      <w:r>
        <w:rPr>
          <w:rFonts w:ascii="Times New Roman"/>
          <w:b w:val="false"/>
          <w:i w:val="false"/>
          <w:color w:val="000000"/>
          <w:sz w:val="28"/>
        </w:rPr>
        <w:t>
      6) формирование, обеспечение развития информационно-коммуникационной инфраструктуры и доступности электронных услуг для налогоплательщиков;</w:t>
      </w:r>
    </w:p>
    <w:bookmarkEnd w:id="243"/>
    <w:bookmarkStart w:name="z1030" w:id="24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44"/>
    <w:bookmarkStart w:name="z1031" w:id="245"/>
    <w:p>
      <w:pPr>
        <w:spacing w:after="0"/>
        <w:ind w:left="0"/>
        <w:jc w:val="both"/>
      </w:pPr>
      <w:r>
        <w:rPr>
          <w:rFonts w:ascii="Times New Roman"/>
          <w:b w:val="false"/>
          <w:i w:val="false"/>
          <w:color w:val="000000"/>
          <w:sz w:val="28"/>
        </w:rPr>
        <w:t>
      2. Система налоговых органов состоит из уполномоченного органа и его территориальных подразделений по областям, городам республиканского значения и столице,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bookmarkEnd w:id="245"/>
    <w:bookmarkStart w:name="z1032" w:id="246"/>
    <w:p>
      <w:pPr>
        <w:spacing w:after="0"/>
        <w:ind w:left="0"/>
        <w:jc w:val="both"/>
      </w:pPr>
      <w:r>
        <w:rPr>
          <w:rFonts w:ascii="Times New Roman"/>
          <w:b w:val="false"/>
          <w:i w:val="false"/>
          <w:color w:val="000000"/>
          <w:sz w:val="28"/>
        </w:rPr>
        <w:t>
      Налоговые органы имеют коды, утвержденные уполномоченным органом.</w:t>
      </w:r>
    </w:p>
    <w:bookmarkEnd w:id="246"/>
    <w:bookmarkStart w:name="z1033" w:id="247"/>
    <w:p>
      <w:pPr>
        <w:spacing w:after="0"/>
        <w:ind w:left="0"/>
        <w:jc w:val="both"/>
      </w:pPr>
      <w:r>
        <w:rPr>
          <w:rFonts w:ascii="Times New Roman"/>
          <w:b w:val="false"/>
          <w:i w:val="false"/>
          <w:color w:val="000000"/>
          <w:sz w:val="28"/>
        </w:rPr>
        <w:t xml:space="preserve">
      3. Уполномоченный орган осуществляет руководство налоговыми органами. </w:t>
      </w:r>
    </w:p>
    <w:bookmarkEnd w:id="247"/>
    <w:bookmarkStart w:name="z1034" w:id="248"/>
    <w:p>
      <w:pPr>
        <w:spacing w:after="0"/>
        <w:ind w:left="0"/>
        <w:jc w:val="both"/>
      </w:pPr>
      <w:r>
        <w:rPr>
          <w:rFonts w:ascii="Times New Roman"/>
          <w:b w:val="false"/>
          <w:i w:val="false"/>
          <w:color w:val="000000"/>
          <w:sz w:val="28"/>
        </w:rPr>
        <w:t>
      4. Налоговые органы имеют символ, описание и порядок использования которого утверждаются уполномоченным органом.</w:t>
      </w:r>
    </w:p>
    <w:bookmarkEnd w:id="2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 с изменением, внесенным Законом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 Права и обязанности налоговых органов</w:t>
      </w:r>
    </w:p>
    <w:bookmarkStart w:name="z1035" w:id="249"/>
    <w:p>
      <w:pPr>
        <w:spacing w:after="0"/>
        <w:ind w:left="0"/>
        <w:jc w:val="both"/>
      </w:pPr>
      <w:r>
        <w:rPr>
          <w:rFonts w:ascii="Times New Roman"/>
          <w:b w:val="false"/>
          <w:i w:val="false"/>
          <w:color w:val="000000"/>
          <w:sz w:val="28"/>
        </w:rPr>
        <w:t>
      1. Налоговые органы вправе:</w:t>
      </w:r>
    </w:p>
    <w:bookmarkEnd w:id="249"/>
    <w:bookmarkStart w:name="z1036" w:id="250"/>
    <w:p>
      <w:pPr>
        <w:spacing w:after="0"/>
        <w:ind w:left="0"/>
        <w:jc w:val="both"/>
      </w:pPr>
      <w:r>
        <w:rPr>
          <w:rFonts w:ascii="Times New Roman"/>
          <w:b w:val="false"/>
          <w:i w:val="false"/>
          <w:color w:val="000000"/>
          <w:sz w:val="28"/>
        </w:rPr>
        <w:t>
      1) в пределах своей компетенции разрабатывать и утверждать нормативные правовые акты, предусмотренные настоящим Кодексом;</w:t>
      </w:r>
    </w:p>
    <w:bookmarkEnd w:id="250"/>
    <w:bookmarkStart w:name="z1037" w:id="251"/>
    <w:p>
      <w:pPr>
        <w:spacing w:after="0"/>
        <w:ind w:left="0"/>
        <w:jc w:val="both"/>
      </w:pPr>
      <w:r>
        <w:rPr>
          <w:rFonts w:ascii="Times New Roman"/>
          <w:b w:val="false"/>
          <w:i w:val="false"/>
          <w:color w:val="000000"/>
          <w:sz w:val="28"/>
        </w:rPr>
        <w:t>
      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251"/>
    <w:bookmarkStart w:name="z1038" w:id="252"/>
    <w:p>
      <w:pPr>
        <w:spacing w:after="0"/>
        <w:ind w:left="0"/>
        <w:jc w:val="both"/>
      </w:pPr>
      <w:r>
        <w:rPr>
          <w:rFonts w:ascii="Times New Roman"/>
          <w:b w:val="false"/>
          <w:i w:val="false"/>
          <w:color w:val="000000"/>
          <w:sz w:val="28"/>
        </w:rPr>
        <w:t>
      3)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52"/>
    <w:bookmarkStart w:name="z1039" w:id="253"/>
    <w:p>
      <w:pPr>
        <w:spacing w:after="0"/>
        <w:ind w:left="0"/>
        <w:jc w:val="both"/>
      </w:pPr>
      <w:r>
        <w:rPr>
          <w:rFonts w:ascii="Times New Roman"/>
          <w:b w:val="false"/>
          <w:i w:val="false"/>
          <w:color w:val="000000"/>
          <w:sz w:val="28"/>
        </w:rPr>
        <w:t>
      Исключение, установленное частью первой настоящего подпункта, не распространяется на требования налоговых органов, предъявляемых в ходе осуществления горизонтального мониторинга и проведения налоговой проверки в отношении доходов и расходов;</w:t>
      </w:r>
    </w:p>
    <w:bookmarkEnd w:id="253"/>
    <w:bookmarkStart w:name="z1040" w:id="254"/>
    <w:p>
      <w:pPr>
        <w:spacing w:after="0"/>
        <w:ind w:left="0"/>
        <w:jc w:val="both"/>
      </w:pPr>
      <w:r>
        <w:rPr>
          <w:rFonts w:ascii="Times New Roman"/>
          <w:b w:val="false"/>
          <w:i w:val="false"/>
          <w:color w:val="000000"/>
          <w:sz w:val="28"/>
        </w:rPr>
        <w:t>
      4) требовать от налогоплательщика (налогового агента):</w:t>
      </w:r>
    </w:p>
    <w:bookmarkEnd w:id="254"/>
    <w:bookmarkStart w:name="z1041" w:id="25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55"/>
    <w:bookmarkStart w:name="z1042" w:id="25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56"/>
    <w:bookmarkStart w:name="z1043" w:id="257"/>
    <w:p>
      <w:pPr>
        <w:spacing w:after="0"/>
        <w:ind w:left="0"/>
        <w:jc w:val="both"/>
      </w:pPr>
      <w:r>
        <w:rPr>
          <w:rFonts w:ascii="Times New Roman"/>
          <w:b w:val="false"/>
          <w:i w:val="false"/>
          <w:color w:val="000000"/>
          <w:sz w:val="28"/>
        </w:rPr>
        <w:t xml:space="preserve">
      5) получать от банков второго уровня и организаций, осуществляющих отдельные виды банковских операций,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24 и </w:t>
      </w:r>
      <w:r>
        <w:rPr>
          <w:rFonts w:ascii="Times New Roman"/>
          <w:b w:val="false"/>
          <w:i w:val="false"/>
          <w:color w:val="000000"/>
          <w:sz w:val="28"/>
        </w:rPr>
        <w:t>статьей 27</w:t>
      </w:r>
      <w:r>
        <w:rPr>
          <w:rFonts w:ascii="Times New Roman"/>
          <w:b w:val="false"/>
          <w:i w:val="false"/>
          <w:color w:val="000000"/>
          <w:sz w:val="28"/>
        </w:rPr>
        <w:t xml:space="preserve"> настоящего Кодекса;</w:t>
      </w:r>
    </w:p>
    <w:bookmarkEnd w:id="257"/>
    <w:bookmarkStart w:name="z1044" w:id="258"/>
    <w:p>
      <w:pPr>
        <w:spacing w:after="0"/>
        <w:ind w:left="0"/>
        <w:jc w:val="both"/>
      </w:pPr>
      <w:r>
        <w:rPr>
          <w:rFonts w:ascii="Times New Roman"/>
          <w:b w:val="false"/>
          <w:i w:val="false"/>
          <w:color w:val="000000"/>
          <w:sz w:val="28"/>
        </w:rPr>
        <w:t xml:space="preserve">
      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w:t>
      </w:r>
      <w:r>
        <w:rPr>
          <w:rFonts w:ascii="Times New Roman"/>
          <w:b w:val="false"/>
          <w:i w:val="false"/>
          <w:color w:val="000000"/>
          <w:sz w:val="28"/>
        </w:rPr>
        <w:t>подпункте 13)</w:t>
      </w:r>
      <w:r>
        <w:rPr>
          <w:rFonts w:ascii="Times New Roman"/>
          <w:b w:val="false"/>
          <w:i w:val="false"/>
          <w:color w:val="000000"/>
          <w:sz w:val="28"/>
        </w:rPr>
        <w:t xml:space="preserve"> статьи 24 настоящего Кодекса;</w:t>
      </w:r>
    </w:p>
    <w:bookmarkEnd w:id="258"/>
    <w:bookmarkStart w:name="z1045" w:id="259"/>
    <w:p>
      <w:pPr>
        <w:spacing w:after="0"/>
        <w:ind w:left="0"/>
        <w:jc w:val="both"/>
      </w:pPr>
      <w:r>
        <w:rPr>
          <w:rFonts w:ascii="Times New Roman"/>
          <w:b w:val="false"/>
          <w:i w:val="false"/>
          <w:color w:val="000000"/>
          <w:sz w:val="28"/>
        </w:rPr>
        <w:t>
      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59"/>
    <w:bookmarkStart w:name="z1046" w:id="260"/>
    <w:p>
      <w:pPr>
        <w:spacing w:after="0"/>
        <w:ind w:left="0"/>
        <w:jc w:val="both"/>
      </w:pPr>
      <w:r>
        <w:rPr>
          <w:rFonts w:ascii="Times New Roman"/>
          <w:b w:val="false"/>
          <w:i w:val="false"/>
          <w:color w:val="000000"/>
          <w:sz w:val="28"/>
        </w:rPr>
        <w:t>
      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w:t>
      </w:r>
    </w:p>
    <w:bookmarkEnd w:id="260"/>
    <w:bookmarkStart w:name="z1047" w:id="261"/>
    <w:p>
      <w:pPr>
        <w:spacing w:after="0"/>
        <w:ind w:left="0"/>
        <w:jc w:val="both"/>
      </w:pPr>
      <w:r>
        <w:rPr>
          <w:rFonts w:ascii="Times New Roman"/>
          <w:b w:val="false"/>
          <w:i w:val="false"/>
          <w:color w:val="000000"/>
          <w:sz w:val="28"/>
        </w:rPr>
        <w:t>
      9) привлекать к налоговым проверкам специалистов;</w:t>
      </w:r>
    </w:p>
    <w:bookmarkEnd w:id="261"/>
    <w:bookmarkStart w:name="z1048" w:id="262"/>
    <w:p>
      <w:pPr>
        <w:spacing w:after="0"/>
        <w:ind w:left="0"/>
        <w:jc w:val="both"/>
      </w:pPr>
      <w:r>
        <w:rPr>
          <w:rFonts w:ascii="Times New Roman"/>
          <w:b w:val="false"/>
          <w:i w:val="false"/>
          <w:color w:val="000000"/>
          <w:sz w:val="28"/>
        </w:rPr>
        <w:t xml:space="preserve">
      10) предъявлять в суды иски о признании сделок недействительными, ликвидации юридического лица по основаниям, предусмотренным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62"/>
    <w:bookmarkStart w:name="z1049" w:id="263"/>
    <w:p>
      <w:pPr>
        <w:spacing w:after="0"/>
        <w:ind w:left="0"/>
        <w:jc w:val="both"/>
      </w:pPr>
      <w:r>
        <w:rPr>
          <w:rFonts w:ascii="Times New Roman"/>
          <w:b w:val="false"/>
          <w:i w:val="false"/>
          <w:color w:val="000000"/>
          <w:sz w:val="28"/>
        </w:rPr>
        <w:t>
      2. Налоговые органы обязаны:</w:t>
      </w:r>
    </w:p>
    <w:bookmarkEnd w:id="263"/>
    <w:bookmarkStart w:name="z1050" w:id="264"/>
    <w:p>
      <w:pPr>
        <w:spacing w:after="0"/>
        <w:ind w:left="0"/>
        <w:jc w:val="both"/>
      </w:pPr>
      <w:r>
        <w:rPr>
          <w:rFonts w:ascii="Times New Roman"/>
          <w:b w:val="false"/>
          <w:i w:val="false"/>
          <w:color w:val="000000"/>
          <w:sz w:val="28"/>
        </w:rPr>
        <w:t>
      1) соблюдать права налогоплательщика (налогового агента);</w:t>
      </w:r>
    </w:p>
    <w:bookmarkEnd w:id="264"/>
    <w:bookmarkStart w:name="z1051" w:id="265"/>
    <w:p>
      <w:pPr>
        <w:spacing w:after="0"/>
        <w:ind w:left="0"/>
        <w:jc w:val="both"/>
      </w:pPr>
      <w:r>
        <w:rPr>
          <w:rFonts w:ascii="Times New Roman"/>
          <w:b w:val="false"/>
          <w:i w:val="false"/>
          <w:color w:val="000000"/>
          <w:sz w:val="28"/>
        </w:rPr>
        <w:t>
      2) защищать интересы государства;</w:t>
      </w:r>
    </w:p>
    <w:bookmarkEnd w:id="265"/>
    <w:bookmarkStart w:name="z1052" w:id="266"/>
    <w:p>
      <w:pPr>
        <w:spacing w:after="0"/>
        <w:ind w:left="0"/>
        <w:jc w:val="both"/>
      </w:pPr>
      <w:r>
        <w:rPr>
          <w:rFonts w:ascii="Times New Roman"/>
          <w:b w:val="false"/>
          <w:i w:val="false"/>
          <w:color w:val="000000"/>
          <w:sz w:val="28"/>
        </w:rPr>
        <w:t>
      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66"/>
    <w:bookmarkStart w:name="z1053" w:id="267"/>
    <w:p>
      <w:pPr>
        <w:spacing w:after="0"/>
        <w:ind w:left="0"/>
        <w:jc w:val="both"/>
      </w:pPr>
      <w:r>
        <w:rPr>
          <w:rFonts w:ascii="Times New Roman"/>
          <w:b w:val="false"/>
          <w:i w:val="false"/>
          <w:color w:val="000000"/>
          <w:sz w:val="28"/>
        </w:rPr>
        <w:t>
      4)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67"/>
    <w:bookmarkStart w:name="z1054" w:id="268"/>
    <w:p>
      <w:pPr>
        <w:spacing w:after="0"/>
        <w:ind w:left="0"/>
        <w:jc w:val="both"/>
      </w:pPr>
      <w:r>
        <w:rPr>
          <w:rFonts w:ascii="Times New Roman"/>
          <w:b w:val="false"/>
          <w:i w:val="false"/>
          <w:color w:val="000000"/>
          <w:sz w:val="28"/>
        </w:rPr>
        <w:t>
      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bookmarkEnd w:id="268"/>
    <w:bookmarkStart w:name="z1055" w:id="269"/>
    <w:p>
      <w:pPr>
        <w:spacing w:after="0"/>
        <w:ind w:left="0"/>
        <w:jc w:val="both"/>
      </w:pPr>
      <w:r>
        <w:rPr>
          <w:rFonts w:ascii="Times New Roman"/>
          <w:b w:val="false"/>
          <w:i w:val="false"/>
          <w:color w:val="000000"/>
          <w:sz w:val="28"/>
        </w:rPr>
        <w:t>
      5) обеспечивать в течение срока исковой давности сохранность сведений, подтверждающих факт уплаты налогов и платежей в бюджет;</w:t>
      </w:r>
    </w:p>
    <w:bookmarkEnd w:id="269"/>
    <w:bookmarkStart w:name="z1056" w:id="270"/>
    <w:p>
      <w:pPr>
        <w:spacing w:after="0"/>
        <w:ind w:left="0"/>
        <w:jc w:val="both"/>
      </w:pPr>
      <w:r>
        <w:rPr>
          <w:rFonts w:ascii="Times New Roman"/>
          <w:b w:val="false"/>
          <w:i w:val="false"/>
          <w:color w:val="000000"/>
          <w:sz w:val="28"/>
        </w:rPr>
        <w:t>
      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70"/>
    <w:bookmarkStart w:name="z1057" w:id="271"/>
    <w:p>
      <w:pPr>
        <w:spacing w:after="0"/>
        <w:ind w:left="0"/>
        <w:jc w:val="both"/>
      </w:pPr>
      <w:r>
        <w:rPr>
          <w:rFonts w:ascii="Times New Roman"/>
          <w:b w:val="false"/>
          <w:i w:val="false"/>
          <w:color w:val="000000"/>
          <w:sz w:val="28"/>
        </w:rPr>
        <w:t>
      7) размещать на интернет-ресурсе уполномоченного органа в порядке и случаях, которые определены настоящим Кодексом, сведения о налогоплательщиках (налоговых агентах):</w:t>
      </w:r>
    </w:p>
    <w:bookmarkEnd w:id="271"/>
    <w:bookmarkStart w:name="z1058" w:id="272"/>
    <w:p>
      <w:pPr>
        <w:spacing w:after="0"/>
        <w:ind w:left="0"/>
        <w:jc w:val="both"/>
      </w:pPr>
      <w:r>
        <w:rPr>
          <w:rFonts w:ascii="Times New Roman"/>
          <w:b w:val="false"/>
          <w:i w:val="false"/>
          <w:color w:val="000000"/>
          <w:sz w:val="28"/>
        </w:rPr>
        <w:t>
      имеющих налоговую задолженность;</w:t>
      </w:r>
    </w:p>
    <w:bookmarkEnd w:id="272"/>
    <w:bookmarkStart w:name="z1059" w:id="27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73"/>
    <w:bookmarkStart w:name="z17095" w:id="274"/>
    <w:p>
      <w:pPr>
        <w:spacing w:after="0"/>
        <w:ind w:left="0"/>
        <w:jc w:val="both"/>
      </w:pPr>
      <w:r>
        <w:rPr>
          <w:rFonts w:ascii="Times New Roman"/>
          <w:b w:val="false"/>
          <w:i w:val="false"/>
          <w:color w:val="000000"/>
          <w:sz w:val="28"/>
        </w:rPr>
        <w:t>
      которым ограничена выписка электронных счетов-фактур в информационной системе электронных счетов-фактур в соответствии с пунктом 1 статьи 120-1 настоящего Кодекса;</w:t>
      </w:r>
    </w:p>
    <w:bookmarkEnd w:id="274"/>
    <w:bookmarkStart w:name="z1060" w:id="27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75"/>
    <w:bookmarkStart w:name="z1061" w:id="276"/>
    <w:p>
      <w:pPr>
        <w:spacing w:after="0"/>
        <w:ind w:left="0"/>
        <w:jc w:val="both"/>
      </w:pPr>
      <w:r>
        <w:rPr>
          <w:rFonts w:ascii="Times New Roman"/>
          <w:b w:val="false"/>
          <w:i w:val="false"/>
          <w:color w:val="000000"/>
          <w:sz w:val="28"/>
        </w:rPr>
        <w:t xml:space="preserve">
      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 </w:t>
      </w:r>
    </w:p>
    <w:bookmarkEnd w:id="276"/>
    <w:bookmarkStart w:name="z1062" w:id="277"/>
    <w:p>
      <w:pPr>
        <w:spacing w:after="0"/>
        <w:ind w:left="0"/>
        <w:jc w:val="both"/>
      </w:pPr>
      <w:r>
        <w:rPr>
          <w:rFonts w:ascii="Times New Roman"/>
          <w:b w:val="false"/>
          <w:i w:val="false"/>
          <w:color w:val="000000"/>
          <w:sz w:val="28"/>
        </w:rPr>
        <w:t>
      9) рассматривать жалобу налогоплательщика (налогового агента) на действия (бездействие) должностных лиц налоговых органов;</w:t>
      </w:r>
    </w:p>
    <w:bookmarkEnd w:id="277"/>
    <w:bookmarkStart w:name="z1063" w:id="278"/>
    <w:p>
      <w:pPr>
        <w:spacing w:after="0"/>
        <w:ind w:left="0"/>
        <w:jc w:val="both"/>
      </w:pPr>
      <w:r>
        <w:rPr>
          <w:rFonts w:ascii="Times New Roman"/>
          <w:b w:val="false"/>
          <w:i w:val="false"/>
          <w:color w:val="000000"/>
          <w:sz w:val="28"/>
        </w:rPr>
        <w:t>
      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bookmarkEnd w:id="278"/>
    <w:bookmarkStart w:name="z1064" w:id="279"/>
    <w:p>
      <w:pPr>
        <w:spacing w:after="0"/>
        <w:ind w:left="0"/>
        <w:jc w:val="both"/>
      </w:pPr>
      <w:r>
        <w:rPr>
          <w:rFonts w:ascii="Times New Roman"/>
          <w:b w:val="false"/>
          <w:i w:val="false"/>
          <w:color w:val="000000"/>
          <w:sz w:val="28"/>
        </w:rPr>
        <w:t>
      11)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79"/>
    <w:bookmarkStart w:name="z1065" w:id="280"/>
    <w:p>
      <w:pPr>
        <w:spacing w:after="0"/>
        <w:ind w:left="0"/>
        <w:jc w:val="both"/>
      </w:pPr>
      <w:r>
        <w:rPr>
          <w:rFonts w:ascii="Times New Roman"/>
          <w:b w:val="false"/>
          <w:i w:val="false"/>
          <w:color w:val="000000"/>
          <w:sz w:val="28"/>
        </w:rPr>
        <w:t xml:space="preserve">
      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bookmarkEnd w:id="280"/>
    <w:bookmarkStart w:name="z1066" w:id="281"/>
    <w:p>
      <w:pPr>
        <w:spacing w:after="0"/>
        <w:ind w:left="0"/>
        <w:jc w:val="both"/>
      </w:pPr>
      <w:r>
        <w:rPr>
          <w:rFonts w:ascii="Times New Roman"/>
          <w:b w:val="false"/>
          <w:i w:val="false"/>
          <w:color w:val="000000"/>
          <w:sz w:val="28"/>
        </w:rPr>
        <w:t>
      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81"/>
    <w:bookmarkStart w:name="z1067" w:id="282"/>
    <w:p>
      <w:pPr>
        <w:spacing w:after="0"/>
        <w:ind w:left="0"/>
        <w:jc w:val="both"/>
      </w:pPr>
      <w:r>
        <w:rPr>
          <w:rFonts w:ascii="Times New Roman"/>
          <w:b w:val="false"/>
          <w:i w:val="false"/>
          <w:color w:val="000000"/>
          <w:sz w:val="28"/>
        </w:rPr>
        <w:t>
      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p>
    <w:bookmarkEnd w:id="282"/>
    <w:bookmarkStart w:name="z1068" w:id="283"/>
    <w:p>
      <w:pPr>
        <w:spacing w:after="0"/>
        <w:ind w:left="0"/>
        <w:jc w:val="both"/>
      </w:pPr>
      <w:r>
        <w:rPr>
          <w:rFonts w:ascii="Times New Roman"/>
          <w:b w:val="false"/>
          <w:i w:val="false"/>
          <w:color w:val="000000"/>
          <w:sz w:val="28"/>
        </w:rPr>
        <w:t>
      15) размещать на сайте уполномоченного органа информацию об индивидуальном идентификационном номере физических лиц, представивших:</w:t>
      </w:r>
    </w:p>
    <w:bookmarkEnd w:id="283"/>
    <w:bookmarkStart w:name="z15759" w:id="284"/>
    <w:p>
      <w:pPr>
        <w:spacing w:after="0"/>
        <w:ind w:left="0"/>
        <w:jc w:val="both"/>
      </w:pPr>
      <w:r>
        <w:rPr>
          <w:rFonts w:ascii="Times New Roman"/>
          <w:b w:val="false"/>
          <w:i w:val="false"/>
          <w:color w:val="000000"/>
          <w:sz w:val="28"/>
        </w:rPr>
        <w:t>
      декларации об активах и обязательствах;</w:t>
      </w:r>
    </w:p>
    <w:bookmarkEnd w:id="284"/>
    <w:bookmarkStart w:name="z15760" w:id="285"/>
    <w:p>
      <w:pPr>
        <w:spacing w:after="0"/>
        <w:ind w:left="0"/>
        <w:jc w:val="both"/>
      </w:pPr>
      <w:r>
        <w:rPr>
          <w:rFonts w:ascii="Times New Roman"/>
          <w:b w:val="false"/>
          <w:i w:val="false"/>
          <w:color w:val="000000"/>
          <w:sz w:val="28"/>
        </w:rPr>
        <w:t>
      декларации о доходах и имуществе;</w:t>
      </w:r>
    </w:p>
    <w:bookmarkEnd w:id="285"/>
    <w:bookmarkStart w:name="z16026" w:id="286"/>
    <w:p>
      <w:pPr>
        <w:spacing w:after="0"/>
        <w:ind w:left="0"/>
        <w:jc w:val="both"/>
      </w:pPr>
      <w:r>
        <w:rPr>
          <w:rFonts w:ascii="Times New Roman"/>
          <w:b w:val="false"/>
          <w:i w:val="false"/>
          <w:color w:val="000000"/>
          <w:sz w:val="28"/>
        </w:rPr>
        <w:t xml:space="preserve">
      16) предоставлять доступ к информационной системе налоговых органов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bookmarkEnd w:id="286"/>
    <w:bookmarkStart w:name="z16027" w:id="287"/>
    <w:p>
      <w:pPr>
        <w:spacing w:after="0"/>
        <w:ind w:left="0"/>
        <w:jc w:val="both"/>
      </w:pPr>
      <w:r>
        <w:rPr>
          <w:rFonts w:ascii="Times New Roman"/>
          <w:b w:val="false"/>
          <w:i w:val="false"/>
          <w:color w:val="000000"/>
          <w:sz w:val="28"/>
        </w:rPr>
        <w:t xml:space="preserve">
      17) в ходе проведения тематической налоговой проверки по вопросам соответствия наименования, количества (объема) товаров сведениям, указанным в сопроводительных накладных на товары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производить изъятие документов, товаров и вещей, свидетельствующих о совершении административных правонарушений, в порядке, определенном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об административных правонарушениях.</w:t>
      </w:r>
    </w:p>
    <w:bookmarkEnd w:id="287"/>
    <w:bookmarkStart w:name="z1071" w:id="288"/>
    <w:p>
      <w:pPr>
        <w:spacing w:after="0"/>
        <w:ind w:left="0"/>
        <w:jc w:val="both"/>
      </w:pPr>
      <w:r>
        <w:rPr>
          <w:rFonts w:ascii="Times New Roman"/>
          <w:b w:val="false"/>
          <w:i w:val="false"/>
          <w:color w:val="000000"/>
          <w:sz w:val="28"/>
        </w:rPr>
        <w:t>
      3. Налоговые органы имеют иные права и выполняют иные обязанности, установленные законодательством Республики Казахстан.</w:t>
      </w:r>
    </w:p>
    <w:bookmarkEnd w:id="288"/>
    <w:bookmarkStart w:name="z1072" w:id="289"/>
    <w:p>
      <w:pPr>
        <w:spacing w:after="0"/>
        <w:ind w:left="0"/>
        <w:jc w:val="both"/>
      </w:pPr>
      <w:r>
        <w:rPr>
          <w:rFonts w:ascii="Times New Roman"/>
          <w:b w:val="false"/>
          <w:i w:val="false"/>
          <w:color w:val="000000"/>
          <w:sz w:val="28"/>
        </w:rPr>
        <w:t>
      4. При выявлении фактов уклонения от уплаты налогов и платежей в бюджет в ходе налоговой проверки, а также преднамеренного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законами Республики Казахстан.</w:t>
      </w:r>
    </w:p>
    <w:bookmarkEnd w:id="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 с изменениями, внесенными законами РК от 02.07.2018 </w:t>
      </w:r>
      <w:r>
        <w:rPr>
          <w:rFonts w:ascii="Times New Roman"/>
          <w:b w:val="false"/>
          <w:i w:val="false"/>
          <w:color w:val="000000"/>
          <w:sz w:val="28"/>
        </w:rPr>
        <w:t>№ 166-VI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20. Материальное обеспечение, правовая и социальная защита должностных лиц налоговых органов </w:t>
      </w:r>
    </w:p>
    <w:bookmarkStart w:name="z1073" w:id="290"/>
    <w:p>
      <w:pPr>
        <w:spacing w:after="0"/>
        <w:ind w:left="0"/>
        <w:jc w:val="both"/>
      </w:pPr>
      <w:r>
        <w:rPr>
          <w:rFonts w:ascii="Times New Roman"/>
          <w:b w:val="false"/>
          <w:i w:val="false"/>
          <w:color w:val="000000"/>
          <w:sz w:val="28"/>
        </w:rPr>
        <w:t xml:space="preserve">
      1. Должностное лицо налоговых органов при исполнении служебных обязанностей охраняется законом. </w:t>
      </w:r>
    </w:p>
    <w:bookmarkEnd w:id="290"/>
    <w:bookmarkStart w:name="z1074" w:id="291"/>
    <w:p>
      <w:pPr>
        <w:spacing w:after="0"/>
        <w:ind w:left="0"/>
        <w:jc w:val="both"/>
      </w:pPr>
      <w:r>
        <w:rPr>
          <w:rFonts w:ascii="Times New Roman"/>
          <w:b w:val="false"/>
          <w:i w:val="false"/>
          <w:color w:val="000000"/>
          <w:sz w:val="28"/>
        </w:rPr>
        <w:t xml:space="preserve">
      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 </w:t>
      </w:r>
    </w:p>
    <w:bookmarkEnd w:id="291"/>
    <w:bookmarkStart w:name="z1075" w:id="292"/>
    <w:p>
      <w:pPr>
        <w:spacing w:after="0"/>
        <w:ind w:left="0"/>
        <w:jc w:val="both"/>
      </w:pPr>
      <w:r>
        <w:rPr>
          <w:rFonts w:ascii="Times New Roman"/>
          <w:b w:val="false"/>
          <w:i w:val="false"/>
          <w:color w:val="000000"/>
          <w:sz w:val="28"/>
        </w:rPr>
        <w:t>
      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bookmarkEnd w:id="292"/>
    <w:bookmarkStart w:name="z1076" w:id="293"/>
    <w:p>
      <w:pPr>
        <w:spacing w:after="0"/>
        <w:ind w:left="0"/>
        <w:jc w:val="both"/>
      </w:pPr>
      <w:r>
        <w:rPr>
          <w:rFonts w:ascii="Times New Roman"/>
          <w:b w:val="false"/>
          <w:i w:val="false"/>
          <w:color w:val="000000"/>
          <w:sz w:val="28"/>
        </w:rPr>
        <w:t xml:space="preserve">
      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bookmarkEnd w:id="293"/>
    <w:bookmarkStart w:name="z1077" w:id="294"/>
    <w:p>
      <w:pPr>
        <w:spacing w:after="0"/>
        <w:ind w:left="0"/>
        <w:jc w:val="both"/>
      </w:pPr>
      <w:r>
        <w:rPr>
          <w:rFonts w:ascii="Times New Roman"/>
          <w:b w:val="false"/>
          <w:i w:val="false"/>
          <w:color w:val="000000"/>
          <w:sz w:val="28"/>
        </w:rPr>
        <w:t xml:space="preserve">
      5. В случае гибели должностного лица налоговых органов при исполнении им служебных обязанностей семье погибшего или его иждивенцам (наследникам): </w:t>
      </w:r>
    </w:p>
    <w:bookmarkEnd w:id="294"/>
    <w:bookmarkStart w:name="z1078" w:id="295"/>
    <w:p>
      <w:pPr>
        <w:spacing w:after="0"/>
        <w:ind w:left="0"/>
        <w:jc w:val="both"/>
      </w:pPr>
      <w:r>
        <w:rPr>
          <w:rFonts w:ascii="Times New Roman"/>
          <w:b w:val="false"/>
          <w:i w:val="false"/>
          <w:color w:val="000000"/>
          <w:sz w:val="28"/>
        </w:rPr>
        <w:t xml:space="preserve">
      1) выплачивается единовременное пособие в размере десятилетнего денежного содержания по последней занимаемой должности погибшего из средств бюджета; </w:t>
      </w:r>
    </w:p>
    <w:bookmarkEnd w:id="295"/>
    <w:bookmarkStart w:name="z1079" w:id="296"/>
    <w:p>
      <w:pPr>
        <w:spacing w:after="0"/>
        <w:ind w:left="0"/>
        <w:jc w:val="both"/>
      </w:pPr>
      <w:r>
        <w:rPr>
          <w:rFonts w:ascii="Times New Roman"/>
          <w:b w:val="false"/>
          <w:i w:val="false"/>
          <w:color w:val="000000"/>
          <w:sz w:val="28"/>
        </w:rPr>
        <w:t xml:space="preserve">
      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социальной защите. </w:t>
      </w:r>
    </w:p>
    <w:bookmarkEnd w:id="296"/>
    <w:bookmarkStart w:name="z1080" w:id="297"/>
    <w:p>
      <w:pPr>
        <w:spacing w:after="0"/>
        <w:ind w:left="0"/>
        <w:jc w:val="both"/>
      </w:pPr>
      <w:r>
        <w:rPr>
          <w:rFonts w:ascii="Times New Roman"/>
          <w:b w:val="false"/>
          <w:i w:val="false"/>
          <w:color w:val="000000"/>
          <w:sz w:val="28"/>
        </w:rPr>
        <w:t>
      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bookmarkEnd w:id="2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21. Полномочия местных исполнительных органов </w:t>
      </w:r>
    </w:p>
    <w:bookmarkStart w:name="z1081" w:id="298"/>
    <w:p>
      <w:pPr>
        <w:spacing w:after="0"/>
        <w:ind w:left="0"/>
        <w:jc w:val="both"/>
      </w:pPr>
      <w:r>
        <w:rPr>
          <w:rFonts w:ascii="Times New Roman"/>
          <w:b w:val="false"/>
          <w:i w:val="false"/>
          <w:color w:val="000000"/>
          <w:sz w:val="28"/>
        </w:rPr>
        <w:t>
      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bookmarkEnd w:id="298"/>
    <w:bookmarkStart w:name="z1082" w:id="299"/>
    <w:p>
      <w:pPr>
        <w:spacing w:after="0"/>
        <w:ind w:left="0"/>
        <w:jc w:val="both"/>
      </w:pPr>
      <w:r>
        <w:rPr>
          <w:rFonts w:ascii="Times New Roman"/>
          <w:b w:val="false"/>
          <w:i w:val="false"/>
          <w:color w:val="000000"/>
          <w:sz w:val="28"/>
        </w:rPr>
        <w:t>
      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bookmarkEnd w:id="299"/>
    <w:bookmarkStart w:name="z1083" w:id="300"/>
    <w:p>
      <w:pPr>
        <w:spacing w:after="0"/>
        <w:ind w:left="0"/>
        <w:jc w:val="both"/>
      </w:pPr>
      <w:r>
        <w:rPr>
          <w:rFonts w:ascii="Times New Roman"/>
          <w:b w:val="false"/>
          <w:i w:val="false"/>
          <w:color w:val="000000"/>
          <w:sz w:val="28"/>
        </w:rPr>
        <w:t>
      3. При организации сбора налогов, указанных в пункте 1 настоящей статьи, акимы обеспечивают:</w:t>
      </w:r>
    </w:p>
    <w:bookmarkEnd w:id="300"/>
    <w:bookmarkStart w:name="z1084" w:id="301"/>
    <w:p>
      <w:pPr>
        <w:spacing w:after="0"/>
        <w:ind w:left="0"/>
        <w:jc w:val="both"/>
      </w:pPr>
      <w:r>
        <w:rPr>
          <w:rFonts w:ascii="Times New Roman"/>
          <w:b w:val="false"/>
          <w:i w:val="false"/>
          <w:color w:val="000000"/>
          <w:sz w:val="28"/>
        </w:rPr>
        <w:t>
      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bookmarkEnd w:id="301"/>
    <w:bookmarkStart w:name="z1085" w:id="302"/>
    <w:p>
      <w:pPr>
        <w:spacing w:after="0"/>
        <w:ind w:left="0"/>
        <w:jc w:val="both"/>
      </w:pPr>
      <w:r>
        <w:rPr>
          <w:rFonts w:ascii="Times New Roman"/>
          <w:b w:val="false"/>
          <w:i w:val="false"/>
          <w:color w:val="000000"/>
          <w:sz w:val="28"/>
        </w:rPr>
        <w:t>
      2) при уплате суммы налогов наличными деньгами выдачу налогоплательщику - физическому лицу квитанции, подтверждающей факт такой уплаты;</w:t>
      </w:r>
    </w:p>
    <w:bookmarkEnd w:id="302"/>
    <w:bookmarkStart w:name="z1086" w:id="303"/>
    <w:p>
      <w:pPr>
        <w:spacing w:after="0"/>
        <w:ind w:left="0"/>
        <w:jc w:val="both"/>
      </w:pPr>
      <w:r>
        <w:rPr>
          <w:rFonts w:ascii="Times New Roman"/>
          <w:b w:val="false"/>
          <w:i w:val="false"/>
          <w:color w:val="000000"/>
          <w:sz w:val="28"/>
        </w:rPr>
        <w:t>
      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bookmarkEnd w:id="303"/>
    <w:bookmarkStart w:name="z1087" w:id="304"/>
    <w:p>
      <w:pPr>
        <w:spacing w:after="0"/>
        <w:ind w:left="0"/>
        <w:jc w:val="both"/>
      </w:pPr>
      <w:r>
        <w:rPr>
          <w:rFonts w:ascii="Times New Roman"/>
          <w:b w:val="false"/>
          <w:i w:val="false"/>
          <w:color w:val="000000"/>
          <w:sz w:val="28"/>
        </w:rPr>
        <w:t>
      4) правильность заполнения и сохранность квитанций;</w:t>
      </w:r>
    </w:p>
    <w:bookmarkEnd w:id="304"/>
    <w:bookmarkStart w:name="z1088" w:id="305"/>
    <w:p>
      <w:pPr>
        <w:spacing w:after="0"/>
        <w:ind w:left="0"/>
        <w:jc w:val="both"/>
      </w:pPr>
      <w:r>
        <w:rPr>
          <w:rFonts w:ascii="Times New Roman"/>
          <w:b w:val="false"/>
          <w:i w:val="false"/>
          <w:color w:val="000000"/>
          <w:sz w:val="28"/>
        </w:rPr>
        <w:t>
      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органом.</w:t>
      </w:r>
    </w:p>
    <w:bookmarkEnd w:id="305"/>
    <w:p>
      <w:pPr>
        <w:spacing w:after="0"/>
        <w:ind w:left="0"/>
        <w:jc w:val="both"/>
      </w:pPr>
      <w:r>
        <w:rPr>
          <w:rFonts w:ascii="Times New Roman"/>
          <w:b/>
          <w:i w:val="false"/>
          <w:color w:val="000000"/>
          <w:sz w:val="28"/>
        </w:rPr>
        <w:t>Статья 22. Взаимодействие налоговых органов с уполномоченными государственными органами, местными исполнительными органами и иными лицами</w:t>
      </w:r>
    </w:p>
    <w:bookmarkStart w:name="z1089" w:id="306"/>
    <w:p>
      <w:pPr>
        <w:spacing w:after="0"/>
        <w:ind w:left="0"/>
        <w:jc w:val="both"/>
      </w:pPr>
      <w:r>
        <w:rPr>
          <w:rFonts w:ascii="Times New Roman"/>
          <w:b w:val="false"/>
          <w:i w:val="false"/>
          <w:color w:val="000000"/>
          <w:sz w:val="28"/>
        </w:rPr>
        <w:t xml:space="preserve">
      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bookmarkEnd w:id="306"/>
    <w:bookmarkStart w:name="z1090" w:id="307"/>
    <w:p>
      <w:pPr>
        <w:spacing w:after="0"/>
        <w:ind w:left="0"/>
        <w:jc w:val="both"/>
      </w:pPr>
      <w:r>
        <w:rPr>
          <w:rFonts w:ascii="Times New Roman"/>
          <w:b w:val="false"/>
          <w:i w:val="false"/>
          <w:color w:val="000000"/>
          <w:sz w:val="28"/>
        </w:rPr>
        <w:t xml:space="preserve">
      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bookmarkEnd w:id="307"/>
    <w:bookmarkStart w:name="z1091" w:id="308"/>
    <w:p>
      <w:pPr>
        <w:spacing w:after="0"/>
        <w:ind w:left="0"/>
        <w:jc w:val="both"/>
      </w:pPr>
      <w:r>
        <w:rPr>
          <w:rFonts w:ascii="Times New Roman"/>
          <w:b w:val="false"/>
          <w:i w:val="false"/>
          <w:color w:val="000000"/>
          <w:sz w:val="28"/>
        </w:rPr>
        <w:t xml:space="preserve">
      3. Уполномоченный государственный орган в области охраны окружающей среды и его территориальные органы обязаны представлять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 сведения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w:t>
      </w:r>
    </w:p>
    <w:bookmarkEnd w:id="308"/>
    <w:bookmarkStart w:name="z1092" w:id="309"/>
    <w:p>
      <w:pPr>
        <w:spacing w:after="0"/>
        <w:ind w:left="0"/>
        <w:jc w:val="both"/>
      </w:pPr>
      <w:r>
        <w:rPr>
          <w:rFonts w:ascii="Times New Roman"/>
          <w:b w:val="false"/>
          <w:i w:val="false"/>
          <w:color w:val="000000"/>
          <w:sz w:val="28"/>
        </w:rPr>
        <w:t xml:space="preserve">
      4. Уполномоченные государственные органы обязаны представлять в уполномоченный орган сведения по физическим лицам по перечню в порядке и сроки, которые установлены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 </w:t>
      </w:r>
    </w:p>
    <w:bookmarkEnd w:id="309"/>
    <w:bookmarkStart w:name="z1093" w:id="310"/>
    <w:p>
      <w:pPr>
        <w:spacing w:after="0"/>
        <w:ind w:left="0"/>
        <w:jc w:val="both"/>
      </w:pPr>
      <w:r>
        <w:rPr>
          <w:rFonts w:ascii="Times New Roman"/>
          <w:b w:val="false"/>
          <w:i w:val="false"/>
          <w:color w:val="000000"/>
          <w:sz w:val="28"/>
        </w:rPr>
        <w:t xml:space="preserve">
      5. Налоговые органы и местные исполнительные органы взаимодействуют между собой по осуществлению сбора налогов в порядке, определенном </w:t>
      </w:r>
      <w:r>
        <w:rPr>
          <w:rFonts w:ascii="Times New Roman"/>
          <w:b w:val="false"/>
          <w:i w:val="false"/>
          <w:color w:val="000000"/>
          <w:sz w:val="28"/>
        </w:rPr>
        <w:t>статьей 21</w:t>
      </w:r>
      <w:r>
        <w:rPr>
          <w:rFonts w:ascii="Times New Roman"/>
          <w:b w:val="false"/>
          <w:i w:val="false"/>
          <w:color w:val="000000"/>
          <w:sz w:val="28"/>
        </w:rPr>
        <w:t xml:space="preserve"> настоящего Кодекса.</w:t>
      </w:r>
    </w:p>
    <w:bookmarkEnd w:id="310"/>
    <w:bookmarkStart w:name="z1094" w:id="311"/>
    <w:p>
      <w:pPr>
        <w:spacing w:after="0"/>
        <w:ind w:left="0"/>
        <w:jc w:val="both"/>
      </w:pPr>
      <w:r>
        <w:rPr>
          <w:rFonts w:ascii="Times New Roman"/>
          <w:b w:val="false"/>
          <w:i w:val="false"/>
          <w:color w:val="000000"/>
          <w:sz w:val="28"/>
        </w:rPr>
        <w:t xml:space="preserve">
      6. Полномочия уполномоченных государственных и местных исполнительных органов по взиманию платежей в бюджет и представлению сведений по ним определяются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w:t>
      </w:r>
    </w:p>
    <w:bookmarkEnd w:id="311"/>
    <w:bookmarkStart w:name="z1095" w:id="312"/>
    <w:p>
      <w:pPr>
        <w:spacing w:after="0"/>
        <w:ind w:left="0"/>
        <w:jc w:val="both"/>
      </w:pPr>
      <w:r>
        <w:rPr>
          <w:rFonts w:ascii="Times New Roman"/>
          <w:b w:val="false"/>
          <w:i w:val="false"/>
          <w:color w:val="000000"/>
          <w:sz w:val="28"/>
        </w:rPr>
        <w:t>
      7. Налоговые органы вправе осуществлять взаимодействие с уполномоченными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bookmarkEnd w:id="312"/>
    <w:bookmarkStart w:name="z1096" w:id="313"/>
    <w:p>
      <w:pPr>
        <w:spacing w:after="0"/>
        <w:ind w:left="0"/>
        <w:jc w:val="both"/>
      </w:pPr>
      <w:r>
        <w:rPr>
          <w:rFonts w:ascii="Times New Roman"/>
          <w:b w:val="false"/>
          <w:i w:val="false"/>
          <w:color w:val="000000"/>
          <w:sz w:val="28"/>
        </w:rPr>
        <w:t>
      8. Налоговые органы в ходе налоговой проверки взаимодействуют с уполномоченным органом по регулированию, контролю и надзору финансового рынка и финансовых организаций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bookmarkEnd w:id="313"/>
    <w:bookmarkStart w:name="z1097" w:id="314"/>
    <w:p>
      <w:pPr>
        <w:spacing w:after="0"/>
        <w:ind w:left="0"/>
        <w:jc w:val="both"/>
      </w:pPr>
      <w:r>
        <w:rPr>
          <w:rFonts w:ascii="Times New Roman"/>
          <w:b w:val="false"/>
          <w:i w:val="false"/>
          <w:color w:val="000000"/>
          <w:sz w:val="28"/>
        </w:rPr>
        <w:t>
      Уполномоченный орган по регулированию, контролю и надзору финансового рынка и финансовых организаций по запросу уполномоченного органа представляет такое заключение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bookmarkEnd w:id="314"/>
    <w:bookmarkStart w:name="z1098" w:id="315"/>
    <w:p>
      <w:pPr>
        <w:spacing w:after="0"/>
        <w:ind w:left="0"/>
        <w:jc w:val="both"/>
      </w:pPr>
      <w:r>
        <w:rPr>
          <w:rFonts w:ascii="Times New Roman"/>
          <w:b w:val="false"/>
          <w:i w:val="false"/>
          <w:color w:val="000000"/>
          <w:sz w:val="28"/>
        </w:rPr>
        <w:t>
      9. Уполномоченный орган, Национальный Банк Республики Казахстан и уполномоченный орган по регулированию, контролю и надзору финансового рынка и финансовых организаций 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bookmarkEnd w:id="315"/>
    <w:bookmarkStart w:name="z14125" w:id="316"/>
    <w:p>
      <w:pPr>
        <w:spacing w:after="0"/>
        <w:ind w:left="0"/>
        <w:jc w:val="both"/>
      </w:pPr>
      <w:r>
        <w:rPr>
          <w:rFonts w:ascii="Times New Roman"/>
          <w:b w:val="false"/>
          <w:i w:val="false"/>
          <w:color w:val="000000"/>
          <w:sz w:val="28"/>
        </w:rPr>
        <w:t xml:space="preserve">
      Уполномоченный орган оказывает содействие Национальному Банку Республики Казахстан в выполнении задач по осуществлению валютного контроля. </w:t>
      </w:r>
    </w:p>
    <w:bookmarkEnd w:id="316"/>
    <w:bookmarkStart w:name="z14126" w:id="317"/>
    <w:p>
      <w:pPr>
        <w:spacing w:after="0"/>
        <w:ind w:left="0"/>
        <w:jc w:val="both"/>
      </w:pPr>
      <w:r>
        <w:rPr>
          <w:rFonts w:ascii="Times New Roman"/>
          <w:b w:val="false"/>
          <w:i w:val="false"/>
          <w:color w:val="000000"/>
          <w:sz w:val="28"/>
        </w:rPr>
        <w:t>
      Уполномоченный орган вправе осуществлять информационное взаимодействие с Национальным Банком Республики Казахстан и уполномоченным органом по регулированию, контролю и надзору финансового рынка и финансовых организаций электронным способом. Порядок взаимодействия уполномоченного органа с Национальным Банком Республики Казахстан и уполномоченным органом по регулированию, контролю и надзору финансового рынка и финансовых организаций определяется совместными актами.</w:t>
      </w:r>
    </w:p>
    <w:bookmarkEnd w:id="317"/>
    <w:bookmarkStart w:name="z1101" w:id="318"/>
    <w:p>
      <w:pPr>
        <w:spacing w:after="0"/>
        <w:ind w:left="0"/>
        <w:jc w:val="both"/>
      </w:pPr>
      <w:r>
        <w:rPr>
          <w:rFonts w:ascii="Times New Roman"/>
          <w:b w:val="false"/>
          <w:i w:val="false"/>
          <w:color w:val="000000"/>
          <w:sz w:val="28"/>
        </w:rPr>
        <w:t xml:space="preserve">
      10. Национальный Банк Республики Казахстан предоставляет уполномоченному органу полученную от уполномоченных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долларов США в эквиваленте,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безтоварным операциям. </w:t>
      </w:r>
    </w:p>
    <w:bookmarkEnd w:id="318"/>
    <w:p>
      <w:pPr>
        <w:spacing w:after="0"/>
        <w:ind w:left="0"/>
        <w:jc w:val="both"/>
      </w:pPr>
      <w:r>
        <w:rPr>
          <w:rFonts w:ascii="Times New Roman"/>
          <w:b w:val="false"/>
          <w:i w:val="false"/>
          <w:color w:val="000000"/>
          <w:sz w:val="28"/>
        </w:rPr>
        <w:t>
      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p>
    <w:bookmarkStart w:name="z1103" w:id="319"/>
    <w:p>
      <w:pPr>
        <w:spacing w:after="0"/>
        <w:ind w:left="0"/>
        <w:jc w:val="both"/>
      </w:pPr>
      <w:r>
        <w:rPr>
          <w:rFonts w:ascii="Times New Roman"/>
          <w:b w:val="false"/>
          <w:i w:val="false"/>
          <w:color w:val="000000"/>
          <w:sz w:val="28"/>
        </w:rPr>
        <w:t>
      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bookmarkEnd w:id="319"/>
    <w:bookmarkStart w:name="z1104" w:id="320"/>
    <w:p>
      <w:pPr>
        <w:spacing w:after="0"/>
        <w:ind w:left="0"/>
        <w:jc w:val="both"/>
      </w:pPr>
      <w:r>
        <w:rPr>
          <w:rFonts w:ascii="Times New Roman"/>
          <w:b w:val="false"/>
          <w:i w:val="false"/>
          <w:color w:val="000000"/>
          <w:sz w:val="28"/>
        </w:rPr>
        <w:t>
      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p>
    <w:bookmarkEnd w:id="320"/>
    <w:bookmarkStart w:name="z1105" w:id="321"/>
    <w:p>
      <w:pPr>
        <w:spacing w:after="0"/>
        <w:ind w:left="0"/>
        <w:jc w:val="both"/>
      </w:pPr>
      <w:r>
        <w:rPr>
          <w:rFonts w:ascii="Times New Roman"/>
          <w:b w:val="false"/>
          <w:i w:val="false"/>
          <w:color w:val="000000"/>
          <w:sz w:val="28"/>
        </w:rPr>
        <w:t>
      13. 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321"/>
    <w:bookmarkStart w:name="z16028" w:id="322"/>
    <w:p>
      <w:pPr>
        <w:spacing w:after="0"/>
        <w:ind w:left="0"/>
        <w:jc w:val="both"/>
      </w:pPr>
      <w:r>
        <w:rPr>
          <w:rFonts w:ascii="Times New Roman"/>
          <w:b w:val="false"/>
          <w:i w:val="false"/>
          <w:color w:val="000000"/>
          <w:sz w:val="28"/>
        </w:rPr>
        <w:t>
      14. Лица, располагающие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им фактах нарушений, подтвержденных видеофиксацией.</w:t>
      </w:r>
    </w:p>
    <w:bookmarkEnd w:id="322"/>
    <w:bookmarkStart w:name="z16029" w:id="323"/>
    <w:p>
      <w:pPr>
        <w:spacing w:after="0"/>
        <w:ind w:left="0"/>
        <w:jc w:val="both"/>
      </w:pPr>
      <w:r>
        <w:rPr>
          <w:rFonts w:ascii="Times New Roman"/>
          <w:b w:val="false"/>
          <w:i w:val="false"/>
          <w:color w:val="000000"/>
          <w:sz w:val="28"/>
        </w:rPr>
        <w:t xml:space="preserve">
      Лицо, сообщившее о фактах нарушения применения контрольно-кассовой машины и оборудования (устройства), предназначенного для приема платежей с использованием платежных карточек, в случае подтверждения такого факта подлежит вознаграждению в порядке, определяемом Правительством Республики Казахстан. </w:t>
      </w:r>
    </w:p>
    <w:bookmarkEnd w:id="323"/>
    <w:bookmarkStart w:name="z16030" w:id="324"/>
    <w:p>
      <w:pPr>
        <w:spacing w:after="0"/>
        <w:ind w:left="0"/>
        <w:jc w:val="both"/>
      </w:pPr>
      <w:r>
        <w:rPr>
          <w:rFonts w:ascii="Times New Roman"/>
          <w:b w:val="false"/>
          <w:i w:val="false"/>
          <w:color w:val="000000"/>
          <w:sz w:val="28"/>
        </w:rPr>
        <w:t>
      Положения части второй настоящего пункта не распространяются на лиц, сообщивших заведомо ложную информацию о фактах совершенных правонарушений. При этом лица, сообщившие заведомо ложную информацию, несут ответственность, установленную законами Республики Казахстан.</w:t>
      </w:r>
    </w:p>
    <w:bookmarkEnd w:id="324"/>
    <w:bookmarkStart w:name="z16031" w:id="325"/>
    <w:p>
      <w:pPr>
        <w:spacing w:after="0"/>
        <w:ind w:left="0"/>
        <w:jc w:val="both"/>
      </w:pPr>
      <w:r>
        <w:rPr>
          <w:rFonts w:ascii="Times New Roman"/>
          <w:b w:val="false"/>
          <w:i w:val="false"/>
          <w:color w:val="000000"/>
          <w:sz w:val="28"/>
        </w:rPr>
        <w:t>
      15. Уполномоченный орган взаимодействует с уполномоченными государственными органами и Национальной палатой предпринимателей Республики Казахстан в целях ведения информационной системы для самостоятельной проверки налогоплательщиком контрагентов на основе индексов, рассчитанных по методике, утверждаемой уполномоченным органом по согласованию с Национальной палатой предпринимателей Республики Казахстан. Порядок взаимодействия определяется уполномоченным органом.</w:t>
      </w:r>
    </w:p>
    <w:bookmarkEnd w:id="3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 с изменениями, внесенными законами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 Взаимодействие уполномоченного органа с органами военного управления</w:t>
      </w:r>
    </w:p>
    <w:bookmarkStart w:name="z15761" w:id="326"/>
    <w:p>
      <w:pPr>
        <w:spacing w:after="0"/>
        <w:ind w:left="0"/>
        <w:jc w:val="both"/>
      </w:pPr>
      <w:r>
        <w:rPr>
          <w:rFonts w:ascii="Times New Roman"/>
          <w:b w:val="false"/>
          <w:i w:val="false"/>
          <w:color w:val="000000"/>
          <w:sz w:val="28"/>
        </w:rPr>
        <w:t>
      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bookmarkEnd w:id="326"/>
    <w:bookmarkStart w:name="z15762" w:id="327"/>
    <w:p>
      <w:pPr>
        <w:spacing w:after="0"/>
        <w:ind w:left="0"/>
        <w:jc w:val="both"/>
      </w:pPr>
      <w:r>
        <w:rPr>
          <w:rFonts w:ascii="Times New Roman"/>
          <w:b w:val="false"/>
          <w:i w:val="false"/>
          <w:color w:val="000000"/>
          <w:sz w:val="28"/>
        </w:rPr>
        <w:t>
      1) не позднее 31 июля года, в котором физические лица в апреле – июне:</w:t>
      </w:r>
    </w:p>
    <w:bookmarkEnd w:id="327"/>
    <w:bookmarkStart w:name="z15763" w:id="328"/>
    <w:p>
      <w:pPr>
        <w:spacing w:after="0"/>
        <w:ind w:left="0"/>
        <w:jc w:val="both"/>
      </w:pPr>
      <w:r>
        <w:rPr>
          <w:rFonts w:ascii="Times New Roman"/>
          <w:b w:val="false"/>
          <w:i w:val="false"/>
          <w:color w:val="000000"/>
          <w:sz w:val="28"/>
        </w:rPr>
        <w:t>
      призваны на срочную воинскую службу;</w:t>
      </w:r>
    </w:p>
    <w:bookmarkEnd w:id="328"/>
    <w:bookmarkStart w:name="z15764" w:id="329"/>
    <w:p>
      <w:pPr>
        <w:spacing w:after="0"/>
        <w:ind w:left="0"/>
        <w:jc w:val="both"/>
      </w:pPr>
      <w:r>
        <w:rPr>
          <w:rFonts w:ascii="Times New Roman"/>
          <w:b w:val="false"/>
          <w:i w:val="false"/>
          <w:color w:val="000000"/>
          <w:sz w:val="28"/>
        </w:rPr>
        <w:t>
      уволены со срочной воинской службы;</w:t>
      </w:r>
    </w:p>
    <w:bookmarkEnd w:id="329"/>
    <w:bookmarkStart w:name="z15765" w:id="330"/>
    <w:p>
      <w:pPr>
        <w:spacing w:after="0"/>
        <w:ind w:left="0"/>
        <w:jc w:val="both"/>
      </w:pPr>
      <w:r>
        <w:rPr>
          <w:rFonts w:ascii="Times New Roman"/>
          <w:b w:val="false"/>
          <w:i w:val="false"/>
          <w:color w:val="000000"/>
          <w:sz w:val="28"/>
        </w:rPr>
        <w:t>
      2) не позднее 31 января года, следующего за годом, в котором физические лица в октябре – декабре:</w:t>
      </w:r>
    </w:p>
    <w:bookmarkEnd w:id="330"/>
    <w:bookmarkStart w:name="z15766" w:id="331"/>
    <w:p>
      <w:pPr>
        <w:spacing w:after="0"/>
        <w:ind w:left="0"/>
        <w:jc w:val="both"/>
      </w:pPr>
      <w:r>
        <w:rPr>
          <w:rFonts w:ascii="Times New Roman"/>
          <w:b w:val="false"/>
          <w:i w:val="false"/>
          <w:color w:val="000000"/>
          <w:sz w:val="28"/>
        </w:rPr>
        <w:t>
      призваны на срочную воинскую службу;</w:t>
      </w:r>
    </w:p>
    <w:bookmarkEnd w:id="331"/>
    <w:bookmarkStart w:name="z15767" w:id="332"/>
    <w:p>
      <w:pPr>
        <w:spacing w:after="0"/>
        <w:ind w:left="0"/>
        <w:jc w:val="both"/>
      </w:pPr>
      <w:r>
        <w:rPr>
          <w:rFonts w:ascii="Times New Roman"/>
          <w:b w:val="false"/>
          <w:i w:val="false"/>
          <w:color w:val="000000"/>
          <w:sz w:val="28"/>
        </w:rPr>
        <w:t>
      уволены со срочной воинской службы.</w:t>
      </w:r>
    </w:p>
    <w:bookmarkEnd w:id="332"/>
    <w:bookmarkStart w:name="z15768" w:id="333"/>
    <w:p>
      <w:pPr>
        <w:spacing w:after="0"/>
        <w:ind w:left="0"/>
        <w:jc w:val="both"/>
      </w:pPr>
      <w:r>
        <w:rPr>
          <w:rFonts w:ascii="Times New Roman"/>
          <w:b w:val="false"/>
          <w:i w:val="false"/>
          <w:color w:val="000000"/>
          <w:sz w:val="28"/>
        </w:rPr>
        <w:t>
      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перечень местных органов военного управления в следующие сроки:</w:t>
      </w:r>
    </w:p>
    <w:bookmarkEnd w:id="333"/>
    <w:bookmarkStart w:name="z15769" w:id="334"/>
    <w:p>
      <w:pPr>
        <w:spacing w:after="0"/>
        <w:ind w:left="0"/>
        <w:jc w:val="both"/>
      </w:pPr>
      <w:r>
        <w:rPr>
          <w:rFonts w:ascii="Times New Roman"/>
          <w:b w:val="false"/>
          <w:i w:val="false"/>
          <w:color w:val="000000"/>
          <w:sz w:val="28"/>
        </w:rPr>
        <w:t>
      1) не позднее 1 января года, указанного в подпункте 2) пункта 1 настоящей статьи;</w:t>
      </w:r>
    </w:p>
    <w:bookmarkEnd w:id="334"/>
    <w:bookmarkStart w:name="z15770" w:id="335"/>
    <w:p>
      <w:pPr>
        <w:spacing w:after="0"/>
        <w:ind w:left="0"/>
        <w:jc w:val="both"/>
      </w:pPr>
      <w:r>
        <w:rPr>
          <w:rFonts w:ascii="Times New Roman"/>
          <w:b w:val="false"/>
          <w:i w:val="false"/>
          <w:color w:val="000000"/>
          <w:sz w:val="28"/>
        </w:rPr>
        <w:t>
      2) не позднее 1 июля года, указанного в подпункте 1) пункта 1 настоящей статьи.</w:t>
      </w:r>
    </w:p>
    <w:bookmarkEnd w:id="335"/>
    <w:p>
      <w:pPr>
        <w:spacing w:after="0"/>
        <w:ind w:left="0"/>
        <w:jc w:val="both"/>
      </w:pPr>
      <w:r>
        <w:rPr>
          <w:rFonts w:ascii="Times New Roman"/>
          <w:b/>
          <w:i w:val="false"/>
          <w:color w:val="000000"/>
          <w:sz w:val="28"/>
        </w:rPr>
        <w:t>Статья 24. Обязанности банков второго уровня и организаций, осуществляющих отдельные виды банковских операций</w:t>
      </w:r>
    </w:p>
    <w:bookmarkStart w:name="z1116" w:id="336"/>
    <w:p>
      <w:pPr>
        <w:spacing w:after="0"/>
        <w:ind w:left="0"/>
        <w:jc w:val="both"/>
      </w:pPr>
      <w:r>
        <w:rPr>
          <w:rFonts w:ascii="Times New Roman"/>
          <w:b w:val="false"/>
          <w:i w:val="false"/>
          <w:color w:val="000000"/>
          <w:sz w:val="28"/>
        </w:rPr>
        <w:t>
      Банки второго уровня и организации, осуществляющие отдельные виды банковских операций, обязаны:</w:t>
      </w:r>
    </w:p>
    <w:bookmarkEnd w:id="336"/>
    <w:bookmarkStart w:name="z1117" w:id="337"/>
    <w:p>
      <w:pPr>
        <w:spacing w:after="0"/>
        <w:ind w:left="0"/>
        <w:jc w:val="both"/>
      </w:pPr>
      <w:r>
        <w:rPr>
          <w:rFonts w:ascii="Times New Roman"/>
          <w:b w:val="false"/>
          <w:i w:val="false"/>
          <w:color w:val="000000"/>
          <w:sz w:val="28"/>
        </w:rPr>
        <w:t>
      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или лица, занимающегося частной практикой, иностранцу и лицу без гражданства либо изменении у банковского счета индивидуального идентификационного кода в случаях, предусмотренных статьями 60-1, 61-2, 61-11, 61-12 Закона Республики Казахстан "О банках и банковской деятельности в Республике Казахстан",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двух рабочих дней, следующих за днем их открытия либо изменения, с указанием идентификационного номера.</w:t>
      </w:r>
    </w:p>
    <w:bookmarkEnd w:id="337"/>
    <w:bookmarkStart w:name="z1118" w:id="338"/>
    <w:p>
      <w:pPr>
        <w:spacing w:after="0"/>
        <w:ind w:left="0"/>
        <w:jc w:val="both"/>
      </w:pPr>
      <w:r>
        <w:rPr>
          <w:rFonts w:ascii="Times New Roman"/>
          <w:b w:val="false"/>
          <w:i w:val="false"/>
          <w:color w:val="000000"/>
          <w:sz w:val="28"/>
        </w:rPr>
        <w:t xml:space="preserve">
      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текущему счету частного судебного исполнителя, предназначенного для хранения взысканных сумм в пользу взыскателей, эскроу-счетам,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w:t>
      </w:r>
    </w:p>
    <w:bookmarkEnd w:id="338"/>
    <w:bookmarkStart w:name="z1119" w:id="339"/>
    <w:p>
      <w:pPr>
        <w:spacing w:after="0"/>
        <w:ind w:left="0"/>
        <w:jc w:val="both"/>
      </w:pPr>
      <w:r>
        <w:rPr>
          <w:rFonts w:ascii="Times New Roman"/>
          <w:b w:val="false"/>
          <w:i w:val="false"/>
          <w:color w:val="000000"/>
          <w:sz w:val="28"/>
        </w:rPr>
        <w:t>
      Информация о налогоплательщиках, в том числе физических лицах, состоящих на регистрационном учете в качестве индивидуального предпринимателя или лица, занимающегося частной практикой,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и 15) настоящей статьи, в порядке, определенном уполномоченным органом по согласованию с Национальным Банком Республики Казахстан.</w:t>
      </w:r>
    </w:p>
    <w:bookmarkEnd w:id="339"/>
    <w:bookmarkStart w:name="z1120" w:id="340"/>
    <w:p>
      <w:pPr>
        <w:spacing w:after="0"/>
        <w:ind w:left="0"/>
        <w:jc w:val="both"/>
      </w:pPr>
      <w:r>
        <w:rPr>
          <w:rFonts w:ascii="Times New Roman"/>
          <w:b w:val="false"/>
          <w:i w:val="false"/>
          <w:color w:val="000000"/>
          <w:sz w:val="28"/>
        </w:rPr>
        <w:t>
      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двух рабочих дней;</w:t>
      </w:r>
    </w:p>
    <w:bookmarkEnd w:id="340"/>
    <w:bookmarkStart w:name="z1121" w:id="341"/>
    <w:p>
      <w:pPr>
        <w:spacing w:after="0"/>
        <w:ind w:left="0"/>
        <w:jc w:val="both"/>
      </w:pPr>
      <w:r>
        <w:rPr>
          <w:rFonts w:ascii="Times New Roman"/>
          <w:b w:val="false"/>
          <w:i w:val="false"/>
          <w:color w:val="000000"/>
          <w:sz w:val="28"/>
        </w:rPr>
        <w:t>
      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Национальным Банком Республики Казахстан;</w:t>
      </w:r>
    </w:p>
    <w:bookmarkEnd w:id="341"/>
    <w:bookmarkStart w:name="z1122" w:id="342"/>
    <w:p>
      <w:pPr>
        <w:spacing w:after="0"/>
        <w:ind w:left="0"/>
        <w:jc w:val="both"/>
      </w:pPr>
      <w:r>
        <w:rPr>
          <w:rFonts w:ascii="Times New Roman"/>
          <w:b w:val="false"/>
          <w:i w:val="false"/>
          <w:color w:val="000000"/>
          <w:sz w:val="28"/>
        </w:rPr>
        <w:t>
      3) представлять по запросу уполномоченного органа сведения о наличии банковских счетов и их номерах, об остатках и движении денег на этих счетах, иную информацию, относящуюся к заключенному между физическим или юридическим лицом и банком второго уровня, организацией, осуществляющей отдельные виды банковских операций, договору, предусматривающему оказание банковских услуг,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w:t>
      </w:r>
    </w:p>
    <w:bookmarkEnd w:id="342"/>
    <w:bookmarkStart w:name="z1123" w:id="343"/>
    <w:p>
      <w:pPr>
        <w:spacing w:after="0"/>
        <w:ind w:left="0"/>
        <w:jc w:val="both"/>
      </w:pPr>
      <w:r>
        <w:rPr>
          <w:rFonts w:ascii="Times New Roman"/>
          <w:b w:val="false"/>
          <w:i w:val="false"/>
          <w:color w:val="000000"/>
          <w:sz w:val="28"/>
        </w:rPr>
        <w:t xml:space="preserve">
      4) при приеме платежных документов в уплату налогов и платежей в бюджет, социальных платежей проверять правильность указания идентификационного номера в соответствии с правилами формирования идентификационного номера. </w:t>
      </w:r>
    </w:p>
    <w:bookmarkEnd w:id="343"/>
    <w:bookmarkStart w:name="z1124" w:id="344"/>
    <w:p>
      <w:pPr>
        <w:spacing w:after="0"/>
        <w:ind w:left="0"/>
        <w:jc w:val="both"/>
      </w:pPr>
      <w:r>
        <w:rPr>
          <w:rFonts w:ascii="Times New Roman"/>
          <w:b w:val="false"/>
          <w:i w:val="false"/>
          <w:color w:val="000000"/>
          <w:sz w:val="28"/>
        </w:rPr>
        <w:t>
      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операций, отказывают в исполнении такого платежного документа.</w:t>
      </w:r>
    </w:p>
    <w:bookmarkEnd w:id="344"/>
    <w:bookmarkStart w:name="z1125" w:id="345"/>
    <w:p>
      <w:pPr>
        <w:spacing w:after="0"/>
        <w:ind w:left="0"/>
        <w:jc w:val="both"/>
      </w:pPr>
      <w:r>
        <w:rPr>
          <w:rFonts w:ascii="Times New Roman"/>
          <w:b w:val="false"/>
          <w:i w:val="false"/>
          <w:color w:val="000000"/>
          <w:sz w:val="28"/>
        </w:rPr>
        <w:t xml:space="preserve">
      Положения частей первой и второй настоящего подпункта не применяются при уплате платежей в бюджет,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189 настоящего Кодекса, иностранцем и лицом без гражданства;</w:t>
      </w:r>
    </w:p>
    <w:bookmarkEnd w:id="345"/>
    <w:bookmarkStart w:name="z1126" w:id="346"/>
    <w:p>
      <w:pPr>
        <w:spacing w:after="0"/>
        <w:ind w:left="0"/>
        <w:jc w:val="both"/>
      </w:pPr>
      <w:r>
        <w:rPr>
          <w:rFonts w:ascii="Times New Roman"/>
          <w:b w:val="false"/>
          <w:i w:val="false"/>
          <w:color w:val="000000"/>
          <w:sz w:val="28"/>
        </w:rPr>
        <w:t>
      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bookmarkEnd w:id="346"/>
    <w:bookmarkStart w:name="z1127" w:id="347"/>
    <w:p>
      <w:pPr>
        <w:spacing w:after="0"/>
        <w:ind w:left="0"/>
        <w:jc w:val="both"/>
      </w:pPr>
      <w:r>
        <w:rPr>
          <w:rFonts w:ascii="Times New Roman"/>
          <w:b w:val="false"/>
          <w:i w:val="false"/>
          <w:color w:val="000000"/>
          <w:sz w:val="28"/>
        </w:rPr>
        <w:t>
      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bookmarkEnd w:id="347"/>
    <w:bookmarkStart w:name="z1128" w:id="348"/>
    <w:p>
      <w:pPr>
        <w:spacing w:after="0"/>
        <w:ind w:left="0"/>
        <w:jc w:val="both"/>
      </w:pPr>
      <w:r>
        <w:rPr>
          <w:rFonts w:ascii="Times New Roman"/>
          <w:b w:val="false"/>
          <w:i w:val="false"/>
          <w:color w:val="000000"/>
          <w:sz w:val="28"/>
        </w:rPr>
        <w:t>
      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двух рабочих дней, следующих за днем их закрытия, с указанием идентификационного номера.</w:t>
      </w:r>
    </w:p>
    <w:bookmarkEnd w:id="348"/>
    <w:bookmarkStart w:name="z1129" w:id="349"/>
    <w:p>
      <w:pPr>
        <w:spacing w:after="0"/>
        <w:ind w:left="0"/>
        <w:jc w:val="both"/>
      </w:pPr>
      <w:r>
        <w:rPr>
          <w:rFonts w:ascii="Times New Roman"/>
          <w:b w:val="false"/>
          <w:i w:val="false"/>
          <w:color w:val="000000"/>
          <w:sz w:val="28"/>
        </w:rPr>
        <w:t>
      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двух рабочих дней;</w:t>
      </w:r>
    </w:p>
    <w:bookmarkEnd w:id="349"/>
    <w:bookmarkStart w:name="z1130" w:id="350"/>
    <w:p>
      <w:pPr>
        <w:spacing w:after="0"/>
        <w:ind w:left="0"/>
        <w:jc w:val="both"/>
      </w:pPr>
      <w:r>
        <w:rPr>
          <w:rFonts w:ascii="Times New Roman"/>
          <w:b w:val="false"/>
          <w:i w:val="false"/>
          <w:color w:val="000000"/>
          <w:sz w:val="28"/>
        </w:rPr>
        <w:t xml:space="preserve">
      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было прекращено такое признание, по форме, установленной уполномоченным органом;</w:t>
      </w:r>
    </w:p>
    <w:bookmarkEnd w:id="350"/>
    <w:bookmarkStart w:name="z1131" w:id="351"/>
    <w:p>
      <w:pPr>
        <w:spacing w:after="0"/>
        <w:ind w:left="0"/>
        <w:jc w:val="both"/>
      </w:pPr>
      <w:r>
        <w:rPr>
          <w:rFonts w:ascii="Times New Roman"/>
          <w:b w:val="false"/>
          <w:i w:val="false"/>
          <w:color w:val="000000"/>
          <w:sz w:val="28"/>
        </w:rPr>
        <w:t>
      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bookmarkEnd w:id="351"/>
    <w:bookmarkStart w:name="z1132" w:id="352"/>
    <w:p>
      <w:pPr>
        <w:spacing w:after="0"/>
        <w:ind w:left="0"/>
        <w:jc w:val="both"/>
      </w:pPr>
      <w:r>
        <w:rPr>
          <w:rFonts w:ascii="Times New Roman"/>
          <w:b w:val="false"/>
          <w:i w:val="false"/>
          <w:color w:val="000000"/>
          <w:sz w:val="28"/>
        </w:rPr>
        <w:t>
      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 в порядке очередности, определенной Гражданским кодексом Республики Казахстан;</w:t>
      </w:r>
    </w:p>
    <w:bookmarkEnd w:id="352"/>
    <w:bookmarkStart w:name="z1133" w:id="353"/>
    <w:p>
      <w:pPr>
        <w:spacing w:after="0"/>
        <w:ind w:left="0"/>
        <w:jc w:val="both"/>
      </w:pPr>
      <w:r>
        <w:rPr>
          <w:rFonts w:ascii="Times New Roman"/>
          <w:b w:val="false"/>
          <w:i w:val="false"/>
          <w:color w:val="000000"/>
          <w:sz w:val="28"/>
        </w:rPr>
        <w:t>
      9) перечислять суммы налогов, платежей в бюджет и социальных платежей:</w:t>
      </w:r>
    </w:p>
    <w:bookmarkEnd w:id="353"/>
    <w:bookmarkStart w:name="z1134" w:id="354"/>
    <w:p>
      <w:pPr>
        <w:spacing w:after="0"/>
        <w:ind w:left="0"/>
        <w:jc w:val="both"/>
      </w:pPr>
      <w:r>
        <w:rPr>
          <w:rFonts w:ascii="Times New Roman"/>
          <w:b w:val="false"/>
          <w:i w:val="false"/>
          <w:color w:val="000000"/>
          <w:sz w:val="28"/>
        </w:rPr>
        <w:t>
      в день их инициирования налогоплательщиком, за исключением случаев, когда платеж производится с использованием платежной карточки;</w:t>
      </w:r>
    </w:p>
    <w:bookmarkEnd w:id="354"/>
    <w:bookmarkStart w:name="z1135" w:id="355"/>
    <w:p>
      <w:pPr>
        <w:spacing w:after="0"/>
        <w:ind w:left="0"/>
        <w:jc w:val="both"/>
      </w:pPr>
      <w:r>
        <w:rPr>
          <w:rFonts w:ascii="Times New Roman"/>
          <w:b w:val="false"/>
          <w:i w:val="false"/>
          <w:color w:val="000000"/>
          <w:sz w:val="28"/>
        </w:rPr>
        <w:t>
      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bookmarkEnd w:id="355"/>
    <w:bookmarkStart w:name="z1136" w:id="356"/>
    <w:p>
      <w:pPr>
        <w:spacing w:after="0"/>
        <w:ind w:left="0"/>
        <w:jc w:val="both"/>
      </w:pPr>
      <w:r>
        <w:rPr>
          <w:rFonts w:ascii="Times New Roman"/>
          <w:b w:val="false"/>
          <w:i w:val="false"/>
          <w:color w:val="000000"/>
          <w:sz w:val="28"/>
        </w:rPr>
        <w:t>
      в течение операционного дня, но не позднее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p>
    <w:bookmarkEnd w:id="356"/>
    <w:bookmarkStart w:name="z1137" w:id="357"/>
    <w:p>
      <w:pPr>
        <w:spacing w:after="0"/>
        <w:ind w:left="0"/>
        <w:jc w:val="both"/>
      </w:pPr>
      <w:r>
        <w:rPr>
          <w:rFonts w:ascii="Times New Roman"/>
          <w:b w:val="false"/>
          <w:i w:val="false"/>
          <w:color w:val="000000"/>
          <w:sz w:val="28"/>
        </w:rPr>
        <w:t>
      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или юридического лица;</w:t>
      </w:r>
    </w:p>
    <w:bookmarkEnd w:id="357"/>
    <w:bookmarkStart w:name="z1138" w:id="358"/>
    <w:p>
      <w:pPr>
        <w:spacing w:after="0"/>
        <w:ind w:left="0"/>
        <w:jc w:val="both"/>
      </w:pPr>
      <w:r>
        <w:rPr>
          <w:rFonts w:ascii="Times New Roman"/>
          <w:b w:val="false"/>
          <w:i w:val="false"/>
          <w:color w:val="000000"/>
          <w:sz w:val="28"/>
        </w:rPr>
        <w:t xml:space="preserve">
      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лица или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118 настоящего Кодекса;</w:t>
      </w:r>
    </w:p>
    <w:bookmarkEnd w:id="358"/>
    <w:bookmarkStart w:name="z1139" w:id="359"/>
    <w:p>
      <w:pPr>
        <w:spacing w:after="0"/>
        <w:ind w:left="0"/>
        <w:jc w:val="both"/>
      </w:pPr>
      <w:r>
        <w:rPr>
          <w:rFonts w:ascii="Times New Roman"/>
          <w:b w:val="false"/>
          <w:i w:val="false"/>
          <w:color w:val="000000"/>
          <w:sz w:val="28"/>
        </w:rPr>
        <w:t>
      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bookmarkEnd w:id="359"/>
    <w:bookmarkStart w:name="z1140" w:id="360"/>
    <w:p>
      <w:pPr>
        <w:spacing w:after="0"/>
        <w:ind w:left="0"/>
        <w:jc w:val="both"/>
      </w:pPr>
      <w:r>
        <w:rPr>
          <w:rFonts w:ascii="Times New Roman"/>
          <w:b w:val="false"/>
          <w:i w:val="false"/>
          <w:color w:val="000000"/>
          <w:sz w:val="28"/>
        </w:rPr>
        <w:t>
      Положения части первой настоящего подпункта не применяются при прекращении обязательства путем его исполнения;</w:t>
      </w:r>
    </w:p>
    <w:bookmarkEnd w:id="360"/>
    <w:bookmarkStart w:name="z1141" w:id="361"/>
    <w:p>
      <w:pPr>
        <w:spacing w:after="0"/>
        <w:ind w:left="0"/>
        <w:jc w:val="both"/>
      </w:pPr>
      <w:r>
        <w:rPr>
          <w:rFonts w:ascii="Times New Roman"/>
          <w:b w:val="false"/>
          <w:i w:val="false"/>
          <w:color w:val="000000"/>
          <w:sz w:val="28"/>
        </w:rPr>
        <w:t>
      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bookmarkEnd w:id="361"/>
    <w:bookmarkStart w:name="z1142" w:id="362"/>
    <w:p>
      <w:pPr>
        <w:spacing w:after="0"/>
        <w:ind w:left="0"/>
        <w:jc w:val="both"/>
      </w:pPr>
      <w:r>
        <w:rPr>
          <w:rFonts w:ascii="Times New Roman"/>
          <w:b w:val="false"/>
          <w:i w:val="false"/>
          <w:color w:val="000000"/>
          <w:sz w:val="28"/>
        </w:rPr>
        <w:t>
      проверяемого юридического лица и (или) его структурного подразделения по вопросам, связанным с налогообложением;</w:t>
      </w:r>
    </w:p>
    <w:bookmarkEnd w:id="362"/>
    <w:bookmarkStart w:name="z1143" w:id="363"/>
    <w:p>
      <w:pPr>
        <w:spacing w:after="0"/>
        <w:ind w:left="0"/>
        <w:jc w:val="both"/>
      </w:pPr>
      <w:r>
        <w:rPr>
          <w:rFonts w:ascii="Times New Roman"/>
          <w:b w:val="false"/>
          <w:i w:val="false"/>
          <w:color w:val="000000"/>
          <w:sz w:val="28"/>
        </w:rPr>
        <w:t>
      физического лица, у которого возникла обязанность по представлению декларации об активах и обязательствах;</w:t>
      </w:r>
    </w:p>
    <w:bookmarkEnd w:id="363"/>
    <w:bookmarkStart w:name="z1144" w:id="364"/>
    <w:p>
      <w:pPr>
        <w:spacing w:after="0"/>
        <w:ind w:left="0"/>
        <w:jc w:val="both"/>
      </w:pPr>
      <w:r>
        <w:rPr>
          <w:rFonts w:ascii="Times New Roman"/>
          <w:b w:val="false"/>
          <w:i w:val="false"/>
          <w:color w:val="000000"/>
          <w:sz w:val="28"/>
        </w:rPr>
        <w:t>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по вопросам, связанным с налогообложением;</w:t>
      </w:r>
    </w:p>
    <w:bookmarkEnd w:id="364"/>
    <w:bookmarkStart w:name="z1145" w:id="365"/>
    <w:p>
      <w:pPr>
        <w:spacing w:after="0"/>
        <w:ind w:left="0"/>
        <w:jc w:val="both"/>
      </w:pPr>
      <w:r>
        <w:rPr>
          <w:rFonts w:ascii="Times New Roman"/>
          <w:b w:val="false"/>
          <w:i w:val="false"/>
          <w:color w:val="000000"/>
          <w:sz w:val="28"/>
        </w:rPr>
        <w:t xml:space="preserve">
      индивидуального предпринимателя, лица, занимающегося частной практикой, юридического лица, на которых распространяются особенности исполнения налогового обязательства при прекращении деятельности в соответствии со </w:t>
      </w:r>
      <w:r>
        <w:rPr>
          <w:rFonts w:ascii="Times New Roman"/>
          <w:b w:val="false"/>
          <w:i w:val="false"/>
          <w:color w:val="000000"/>
          <w:sz w:val="28"/>
        </w:rPr>
        <w:t>статьями 59</w:t>
      </w:r>
      <w:r>
        <w:rPr>
          <w:rFonts w:ascii="Times New Roman"/>
          <w:b w:val="false"/>
          <w:i w:val="false"/>
          <w:color w:val="000000"/>
          <w:sz w:val="28"/>
        </w:rPr>
        <w:t xml:space="preserve"> и </w:t>
      </w:r>
      <w:r>
        <w:rPr>
          <w:rFonts w:ascii="Times New Roman"/>
          <w:b w:val="false"/>
          <w:i w:val="false"/>
          <w:color w:val="000000"/>
          <w:sz w:val="28"/>
        </w:rPr>
        <w:t>66</w:t>
      </w:r>
      <w:r>
        <w:rPr>
          <w:rFonts w:ascii="Times New Roman"/>
          <w:b w:val="false"/>
          <w:i w:val="false"/>
          <w:color w:val="000000"/>
          <w:sz w:val="28"/>
        </w:rPr>
        <w:t xml:space="preserve"> настоящего Кодекса;</w:t>
      </w:r>
    </w:p>
    <w:bookmarkEnd w:id="365"/>
    <w:bookmarkStart w:name="z1146" w:id="366"/>
    <w:p>
      <w:pPr>
        <w:spacing w:after="0"/>
        <w:ind w:left="0"/>
        <w:jc w:val="both"/>
      </w:pPr>
      <w:r>
        <w:rPr>
          <w:rFonts w:ascii="Times New Roman"/>
          <w:b w:val="false"/>
          <w:i w:val="false"/>
          <w:color w:val="000000"/>
          <w:sz w:val="28"/>
        </w:rPr>
        <w:t xml:space="preserve">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определенном </w:t>
      </w:r>
      <w:r>
        <w:rPr>
          <w:rFonts w:ascii="Times New Roman"/>
          <w:b w:val="false"/>
          <w:i w:val="false"/>
          <w:color w:val="000000"/>
          <w:sz w:val="28"/>
        </w:rPr>
        <w:t>статьей 70</w:t>
      </w:r>
      <w:r>
        <w:rPr>
          <w:rFonts w:ascii="Times New Roman"/>
          <w:b w:val="false"/>
          <w:i w:val="false"/>
          <w:color w:val="000000"/>
          <w:sz w:val="28"/>
        </w:rPr>
        <w:t xml:space="preserve">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bookmarkEnd w:id="366"/>
    <w:bookmarkStart w:name="z1147" w:id="367"/>
    <w:p>
      <w:pPr>
        <w:spacing w:after="0"/>
        <w:ind w:left="0"/>
        <w:jc w:val="both"/>
      </w:pPr>
      <w:r>
        <w:rPr>
          <w:rFonts w:ascii="Times New Roman"/>
          <w:b w:val="false"/>
          <w:i w:val="false"/>
          <w:color w:val="000000"/>
          <w:sz w:val="28"/>
        </w:rPr>
        <w:t xml:space="preserve">
      физического лица, снятого с регистрационного учета в качестве индивидуального предпринимателя в соответствии со </w:t>
      </w:r>
      <w:r>
        <w:rPr>
          <w:rFonts w:ascii="Times New Roman"/>
          <w:b w:val="false"/>
          <w:i w:val="false"/>
          <w:color w:val="000000"/>
          <w:sz w:val="28"/>
        </w:rPr>
        <w:t>статьей 67</w:t>
      </w:r>
      <w:r>
        <w:rPr>
          <w:rFonts w:ascii="Times New Roman"/>
          <w:b w:val="false"/>
          <w:i w:val="false"/>
          <w:color w:val="000000"/>
          <w:sz w:val="28"/>
        </w:rPr>
        <w:t xml:space="preserve"> настоящего Кодекса, за период времени, не превышающий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bookmarkEnd w:id="367"/>
    <w:bookmarkStart w:name="z1148" w:id="368"/>
    <w:p>
      <w:pPr>
        <w:spacing w:after="0"/>
        <w:ind w:left="0"/>
        <w:jc w:val="both"/>
      </w:pPr>
      <w:r>
        <w:rPr>
          <w:rFonts w:ascii="Times New Roman"/>
          <w:b w:val="false"/>
          <w:i w:val="false"/>
          <w:color w:val="000000"/>
          <w:sz w:val="28"/>
        </w:rPr>
        <w:t>
      физического лица, состоящего на регистрационном учете в качестве индивидуального предпринимателя, юридического лица, структурного подразделения юридического лица, имеющих налоговую задолженность, не погашенную в течение двух месяцев со дня ее возникновения, в размере более 5 000-кратного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368"/>
    <w:bookmarkStart w:name="z1149" w:id="369"/>
    <w:p>
      <w:pPr>
        <w:spacing w:after="0"/>
        <w:ind w:left="0"/>
        <w:jc w:val="both"/>
      </w:pPr>
      <w:r>
        <w:rPr>
          <w:rFonts w:ascii="Times New Roman"/>
          <w:b w:val="false"/>
          <w:i w:val="false"/>
          <w:color w:val="000000"/>
          <w:sz w:val="28"/>
        </w:rPr>
        <w:t>
      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p>
    <w:bookmarkEnd w:id="369"/>
    <w:bookmarkStart w:name="z1150" w:id="370"/>
    <w:p>
      <w:pPr>
        <w:spacing w:after="0"/>
        <w:ind w:left="0"/>
        <w:jc w:val="both"/>
      </w:pPr>
      <w:r>
        <w:rPr>
          <w:rFonts w:ascii="Times New Roman"/>
          <w:b w:val="false"/>
          <w:i w:val="false"/>
          <w:color w:val="000000"/>
          <w:sz w:val="28"/>
        </w:rPr>
        <w:t>
      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bookmarkEnd w:id="370"/>
    <w:bookmarkStart w:name="z1151" w:id="371"/>
    <w:p>
      <w:pPr>
        <w:spacing w:after="0"/>
        <w:ind w:left="0"/>
        <w:jc w:val="both"/>
      </w:pPr>
      <w:r>
        <w:rPr>
          <w:rFonts w:ascii="Times New Roman"/>
          <w:b w:val="false"/>
          <w:i w:val="false"/>
          <w:color w:val="000000"/>
          <w:sz w:val="28"/>
        </w:rPr>
        <w:t>
      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bookmarkEnd w:id="371"/>
    <w:bookmarkStart w:name="z1152" w:id="372"/>
    <w:p>
      <w:pPr>
        <w:spacing w:after="0"/>
        <w:ind w:left="0"/>
        <w:jc w:val="both"/>
      </w:pPr>
      <w:r>
        <w:rPr>
          <w:rFonts w:ascii="Times New Roman"/>
          <w:b w:val="false"/>
          <w:i w:val="false"/>
          <w:color w:val="000000"/>
          <w:sz w:val="28"/>
        </w:rPr>
        <w:t>
      лица, занимающего государственную должность, в период выполнения им своих полномочий, и его супруги (супруга) в этот же период;</w:t>
      </w:r>
    </w:p>
    <w:bookmarkEnd w:id="372"/>
    <w:bookmarkStart w:name="z1153" w:id="373"/>
    <w:p>
      <w:pPr>
        <w:spacing w:after="0"/>
        <w:ind w:left="0"/>
        <w:jc w:val="both"/>
      </w:pPr>
      <w:r>
        <w:rPr>
          <w:rFonts w:ascii="Times New Roman"/>
          <w:b w:val="false"/>
          <w:i w:val="false"/>
          <w:color w:val="000000"/>
          <w:sz w:val="28"/>
        </w:rPr>
        <w:t>
      лица, освобожденного условно-досрочно от отбывания наказания.</w:t>
      </w:r>
    </w:p>
    <w:bookmarkEnd w:id="373"/>
    <w:bookmarkStart w:name="z17570" w:id="374"/>
    <w:p>
      <w:pPr>
        <w:spacing w:after="0"/>
        <w:ind w:left="0"/>
        <w:jc w:val="both"/>
      </w:pPr>
      <w:r>
        <w:rPr>
          <w:rFonts w:ascii="Times New Roman"/>
          <w:b w:val="false"/>
          <w:i w:val="false"/>
          <w:color w:val="000000"/>
          <w:sz w:val="28"/>
        </w:rPr>
        <w:t>
      юридического лица, деятельностью которого является организация и проведение азартных игр и (или) пари.</w:t>
      </w:r>
    </w:p>
    <w:bookmarkEnd w:id="374"/>
    <w:bookmarkStart w:name="z1155" w:id="375"/>
    <w:p>
      <w:pPr>
        <w:spacing w:after="0"/>
        <w:ind w:left="0"/>
        <w:jc w:val="both"/>
      </w:pPr>
      <w:r>
        <w:rPr>
          <w:rFonts w:ascii="Times New Roman"/>
          <w:b w:val="false"/>
          <w:i w:val="false"/>
          <w:color w:val="000000"/>
          <w:sz w:val="28"/>
        </w:rPr>
        <w:t>
      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 с указанием сумм погашения, включая вознаграждение.</w:t>
      </w:r>
    </w:p>
    <w:bookmarkEnd w:id="375"/>
    <w:bookmarkStart w:name="z15771" w:id="376"/>
    <w:p>
      <w:pPr>
        <w:spacing w:after="0"/>
        <w:ind w:left="0"/>
        <w:jc w:val="both"/>
      </w:pPr>
      <w:r>
        <w:rPr>
          <w:rFonts w:ascii="Times New Roman"/>
          <w:b w:val="false"/>
          <w:i w:val="false"/>
          <w:color w:val="000000"/>
          <w:sz w:val="28"/>
        </w:rPr>
        <w:t xml:space="preserve">
      Сведения, предусмотренные </w:t>
      </w:r>
      <w:r>
        <w:rPr>
          <w:rFonts w:ascii="Times New Roman"/>
          <w:b w:val="false"/>
          <w:i w:val="false"/>
          <w:color w:val="000000"/>
          <w:sz w:val="28"/>
        </w:rPr>
        <w:t>подпунктом 13)</w:t>
      </w:r>
      <w:r>
        <w:rPr>
          <w:rFonts w:ascii="Times New Roman"/>
          <w:b w:val="false"/>
          <w:i w:val="false"/>
          <w:color w:val="000000"/>
          <w:sz w:val="28"/>
        </w:rPr>
        <w:t xml:space="preserve"> части первой настоящей статьи, за исключением абзаца восьмого, представляются по форме, установленной уполномоченным органом по согласованию с Национальным Банком Республики Казахстан. Сведения, предусмотренные частью первой настоящего подпункта, представляются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376"/>
    <w:bookmarkStart w:name="z1157" w:id="377"/>
    <w:p>
      <w:pPr>
        <w:spacing w:after="0"/>
        <w:ind w:left="0"/>
        <w:jc w:val="both"/>
      </w:pPr>
      <w:r>
        <w:rPr>
          <w:rFonts w:ascii="Times New Roman"/>
          <w:b w:val="false"/>
          <w:i w:val="false"/>
          <w:color w:val="000000"/>
          <w:sz w:val="28"/>
        </w:rPr>
        <w:t>
      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банковских счетов, предназначенных для зачисления платежей и субсидий в целях оплаты за арендованное жилье в частном жилищном фонде, единовременных пенсионных выплат, зачисляемых из единого накопительного пенсионного фонда в целях улучшения жилищных условий и (или) оплаты лечения":</w:t>
      </w:r>
    </w:p>
    <w:bookmarkEnd w:id="377"/>
    <w:bookmarkStart w:name="z1158" w:id="378"/>
    <w:p>
      <w:pPr>
        <w:spacing w:after="0"/>
        <w:ind w:left="0"/>
        <w:jc w:val="both"/>
      </w:pPr>
      <w:r>
        <w:rPr>
          <w:rFonts w:ascii="Times New Roman"/>
          <w:b w:val="false"/>
          <w:i w:val="false"/>
          <w:color w:val="000000"/>
          <w:sz w:val="28"/>
        </w:rPr>
        <w:t xml:space="preserve">
      налогоплательщику, признанному бездействующим, в порядке, определенным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378"/>
    <w:bookmarkStart w:name="z1159" w:id="379"/>
    <w:p>
      <w:pPr>
        <w:spacing w:after="0"/>
        <w:ind w:left="0"/>
        <w:jc w:val="both"/>
      </w:pPr>
      <w:r>
        <w:rPr>
          <w:rFonts w:ascii="Times New Roman"/>
          <w:b w:val="false"/>
          <w:i w:val="false"/>
          <w:color w:val="000000"/>
          <w:sz w:val="28"/>
        </w:rPr>
        <w:t>
      налогоплательщику,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bookmarkEnd w:id="379"/>
    <w:bookmarkStart w:name="z1160" w:id="380"/>
    <w:p>
      <w:pPr>
        <w:spacing w:after="0"/>
        <w:ind w:left="0"/>
        <w:jc w:val="both"/>
      </w:pPr>
      <w:r>
        <w:rPr>
          <w:rFonts w:ascii="Times New Roman"/>
          <w:b w:val="false"/>
          <w:i w:val="false"/>
          <w:color w:val="000000"/>
          <w:sz w:val="28"/>
        </w:rPr>
        <w:t>
      налогоплательщику, имеющему налоговую задолженность, задолженность по социальным платежам.</w:t>
      </w:r>
    </w:p>
    <w:bookmarkEnd w:id="380"/>
    <w:bookmarkStart w:name="z17096" w:id="381"/>
    <w:p>
      <w:pPr>
        <w:spacing w:after="0"/>
        <w:ind w:left="0"/>
        <w:jc w:val="both"/>
      </w:pPr>
      <w:r>
        <w:rPr>
          <w:rFonts w:ascii="Times New Roman"/>
          <w:b w:val="false"/>
          <w:i w:val="false"/>
          <w:color w:val="000000"/>
          <w:sz w:val="28"/>
        </w:rPr>
        <w:t>
      При этом в случае согласия налогоплательщика, имеющего налоговую задолженность, задолженность по социальным платежам, банк вправе открыть банковский счет при условии осуществления расходных операций по такому банковскому счету после полного погашения налоговой задолженности, задолженности по социальным платежам, в том числе путем перечисления данных видов задолженности налогоплательщиком с указанного банковского счета.</w:t>
      </w:r>
    </w:p>
    <w:bookmarkEnd w:id="381"/>
    <w:bookmarkStart w:name="z1161" w:id="382"/>
    <w:p>
      <w:pPr>
        <w:spacing w:after="0"/>
        <w:ind w:left="0"/>
        <w:jc w:val="both"/>
      </w:pPr>
      <w:r>
        <w:rPr>
          <w:rFonts w:ascii="Times New Roman"/>
          <w:b w:val="false"/>
          <w:i w:val="false"/>
          <w:color w:val="000000"/>
          <w:sz w:val="28"/>
        </w:rPr>
        <w:t>
      Положения части первой настоящего подпункта не применяются:</w:t>
      </w:r>
    </w:p>
    <w:bookmarkEnd w:id="382"/>
    <w:p>
      <w:pPr>
        <w:spacing w:after="0"/>
        <w:ind w:left="0"/>
        <w:jc w:val="both"/>
      </w:pPr>
      <w:r>
        <w:rPr>
          <w:rFonts w:ascii="Times New Roman"/>
          <w:b w:val="false"/>
          <w:i w:val="false"/>
          <w:color w:val="000000"/>
          <w:sz w:val="28"/>
        </w:rPr>
        <w:t>
      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bookmarkStart w:name="z14950" w:id="383"/>
    <w:p>
      <w:pPr>
        <w:spacing w:after="0"/>
        <w:ind w:left="0"/>
        <w:jc w:val="both"/>
      </w:pPr>
      <w:r>
        <w:rPr>
          <w:rFonts w:ascii="Times New Roman"/>
          <w:b w:val="false"/>
          <w:i w:val="false"/>
          <w:color w:val="000000"/>
          <w:sz w:val="28"/>
        </w:rPr>
        <w:t>
      при открытии банковских счетов налогоплательщиком, в отношении которого вступило в законную силу решение суда о признании его банкротом и ликвидации с возбуждением процедуры банкротства;</w:t>
      </w:r>
    </w:p>
    <w:bookmarkEnd w:id="383"/>
    <w:p>
      <w:pPr>
        <w:spacing w:after="0"/>
        <w:ind w:left="0"/>
        <w:jc w:val="both"/>
      </w:pPr>
      <w:r>
        <w:rPr>
          <w:rFonts w:ascii="Times New Roman"/>
          <w:b w:val="false"/>
          <w:i w:val="false"/>
          <w:color w:val="000000"/>
          <w:sz w:val="28"/>
        </w:rPr>
        <w:t>
      при оплате налогоплательщиком суммы задолженности, предусмотренной абзацем четвертым части первой настоящего подпункта, в день обращения в банк второго уровня или организацию, осуществляющую отдельные виды банковских операций, для открытия банковского счета;</w:t>
      </w:r>
    </w:p>
    <w:bookmarkStart w:name="z1162" w:id="384"/>
    <w:p>
      <w:pPr>
        <w:spacing w:after="0"/>
        <w:ind w:left="0"/>
        <w:jc w:val="both"/>
      </w:pPr>
      <w:r>
        <w:rPr>
          <w:rFonts w:ascii="Times New Roman"/>
          <w:b w:val="false"/>
          <w:i w:val="false"/>
          <w:color w:val="000000"/>
          <w:sz w:val="28"/>
        </w:rPr>
        <w:t>
      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384"/>
    <w:bookmarkStart w:name="z17403" w:id="385"/>
    <w:p>
      <w:pPr>
        <w:spacing w:after="0"/>
        <w:ind w:left="0"/>
        <w:jc w:val="both"/>
      </w:pPr>
      <w:r>
        <w:rPr>
          <w:rFonts w:ascii="Times New Roman"/>
          <w:b w:val="false"/>
          <w:i w:val="false"/>
          <w:color w:val="000000"/>
          <w:sz w:val="28"/>
        </w:rPr>
        <w:t>
      16-1) представлять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сведения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385"/>
    <w:bookmarkStart w:name="z1163" w:id="386"/>
    <w:p>
      <w:pPr>
        <w:spacing w:after="0"/>
        <w:ind w:left="0"/>
        <w:jc w:val="both"/>
      </w:pPr>
      <w:r>
        <w:rPr>
          <w:rFonts w:ascii="Times New Roman"/>
          <w:b w:val="false"/>
          <w:i w:val="false"/>
          <w:color w:val="000000"/>
          <w:sz w:val="28"/>
        </w:rPr>
        <w:t xml:space="preserve">
      17) представлять по налогоплательщикам, состоящим на регистрационном учете по деятельности, предусмотренной </w:t>
      </w:r>
      <w:r>
        <w:rPr>
          <w:rFonts w:ascii="Times New Roman"/>
          <w:b w:val="false"/>
          <w:i w:val="false"/>
          <w:color w:val="000000"/>
          <w:sz w:val="28"/>
        </w:rPr>
        <w:t>подпунктом 10)</w:t>
      </w:r>
      <w:r>
        <w:rPr>
          <w:rFonts w:ascii="Times New Roman"/>
          <w:b w:val="false"/>
          <w:i w:val="false"/>
          <w:color w:val="000000"/>
          <w:sz w:val="28"/>
        </w:rPr>
        <w:t xml:space="preserve"> пункта 1 статьи 88 настоящего Кодекса, сведения о наличии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Национальным Банком Республики Казахстан;</w:t>
      </w:r>
    </w:p>
    <w:bookmarkEnd w:id="3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4902" w:id="387"/>
    <w:p>
      <w:pPr>
        <w:spacing w:after="0"/>
        <w:ind w:left="0"/>
        <w:jc w:val="both"/>
      </w:pPr>
      <w:r>
        <w:rPr>
          <w:rFonts w:ascii="Times New Roman"/>
          <w:b w:val="false"/>
          <w:i w:val="false"/>
          <w:color w:val="000000"/>
          <w:sz w:val="28"/>
        </w:rPr>
        <w:t>
      19) по запросу уполномоченного органа представлять по налогоплательщикам – физическому лицу, состоящему на регистрационном учете в качестве индивидуального предпринимателя или лица, занимающегося частной практикой, юридическому лицу сведения по итоговым суммам платежей за календарный год, поступившим на текущий счет посредством применения оборудования (устройства), предназначенного для осуществления платежей с использованием платежных карточек и мобильных платежей;</w:t>
      </w:r>
    </w:p>
    <w:bookmarkEnd w:id="387"/>
    <w:p>
      <w:pPr>
        <w:spacing w:after="0"/>
        <w:ind w:left="0"/>
        <w:jc w:val="both"/>
      </w:pPr>
      <w:r>
        <w:rPr>
          <w:rFonts w:ascii="Times New Roman"/>
          <w:b w:val="false"/>
          <w:i w:val="false"/>
          <w:color w:val="000000"/>
          <w:sz w:val="28"/>
        </w:rPr>
        <w:t>
      Категории налогоплательщиков,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Start w:name="z16020" w:id="388"/>
    <w:p>
      <w:pPr>
        <w:spacing w:after="0"/>
        <w:ind w:left="0"/>
        <w:jc w:val="both"/>
      </w:pPr>
      <w:r>
        <w:rPr>
          <w:rFonts w:ascii="Times New Roman"/>
          <w:b w:val="false"/>
          <w:i w:val="false"/>
          <w:color w:val="000000"/>
          <w:sz w:val="28"/>
        </w:rPr>
        <w:t>
      20) представлять в уполномоченный орган сведения и (или) документы в соответствии с правилами снятия субъектами предпринимательства наличных денег с банковских счетов, утвержденными совместным актом Национального Банка Республики Казахстан, уполномоченного органа и уполномоченного органа по регулированию, контролю и надзору финансового рынка и финансовых организаций.</w:t>
      </w:r>
    </w:p>
    <w:bookmarkEnd w:id="388"/>
    <w:bookmarkStart w:name="z16640" w:id="389"/>
    <w:p>
      <w:pPr>
        <w:spacing w:after="0"/>
        <w:ind w:left="0"/>
        <w:jc w:val="both"/>
      </w:pPr>
      <w:r>
        <w:rPr>
          <w:rFonts w:ascii="Times New Roman"/>
          <w:b w:val="false"/>
          <w:i w:val="false"/>
          <w:color w:val="000000"/>
          <w:sz w:val="28"/>
        </w:rPr>
        <w:t>
      21) представлять в уполномоченный орган по налогоплательщикам – физическим лицам, состоящим на регистрационном учете в качестве индивидуальных предпринимателей, применяющих отдельные специальные налоговые режимы и являющихся пользователями специального мобильного приложения, сведения по итоговым суммам платежей, поступивших на счет для осуществления предпринимательской деятельности за календарный месяц, за исключением сумм платежей, сведения по которым поступают в специальное мобильное приложение по чекам такого приложения в соответствии с положениями пункта 4 статьи 686-1 настоящего Кодекса.</w:t>
      </w:r>
    </w:p>
    <w:bookmarkEnd w:id="389"/>
    <w:bookmarkStart w:name="z16641" w:id="390"/>
    <w:p>
      <w:pPr>
        <w:spacing w:after="0"/>
        <w:ind w:left="0"/>
        <w:jc w:val="both"/>
      </w:pPr>
      <w:r>
        <w:rPr>
          <w:rFonts w:ascii="Times New Roman"/>
          <w:b w:val="false"/>
          <w:i w:val="false"/>
          <w:color w:val="000000"/>
          <w:sz w:val="28"/>
        </w:rPr>
        <w:t>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End w:id="390"/>
    <w:bookmarkStart w:name="z16642" w:id="391"/>
    <w:p>
      <w:pPr>
        <w:spacing w:after="0"/>
        <w:ind w:left="0"/>
        <w:jc w:val="both"/>
      </w:pPr>
      <w:r>
        <w:rPr>
          <w:rFonts w:ascii="Times New Roman"/>
          <w:b w:val="false"/>
          <w:i w:val="false"/>
          <w:color w:val="000000"/>
          <w:sz w:val="28"/>
        </w:rPr>
        <w:t>
      22)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bookmarkEnd w:id="391"/>
    <w:bookmarkStart w:name="z16643" w:id="392"/>
    <w:p>
      <w:pPr>
        <w:spacing w:after="0"/>
        <w:ind w:left="0"/>
        <w:jc w:val="both"/>
      </w:pPr>
      <w:r>
        <w:rPr>
          <w:rFonts w:ascii="Times New Roman"/>
          <w:b w:val="false"/>
          <w:i w:val="false"/>
          <w:color w:val="000000"/>
          <w:sz w:val="28"/>
        </w:rPr>
        <w:t>
      В целях получения информации уполномоченный орган направляет в банки второго уровня и организации, осуществляющие отдельные виды банковских операций, сведения, указанные в подпункте 4-1) пункта 1 статьи 778 настоящего Кодекса, не позднее 10 числа месяца, следующего за отчетным годом.</w:t>
      </w:r>
    </w:p>
    <w:bookmarkEnd w:id="392"/>
    <w:bookmarkStart w:name="z16644" w:id="393"/>
    <w:p>
      <w:pPr>
        <w:spacing w:after="0"/>
        <w:ind w:left="0"/>
        <w:jc w:val="both"/>
      </w:pPr>
      <w:r>
        <w:rPr>
          <w:rFonts w:ascii="Times New Roman"/>
          <w:b w:val="false"/>
          <w:i w:val="false"/>
          <w:color w:val="000000"/>
          <w:sz w:val="28"/>
        </w:rPr>
        <w:t>
      Информация и сведения, указанные в частях первой и второй настоящего подпункта,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bookmarkEnd w:id="393"/>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подпункт 23) приостановлен с 01.01.2024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pPr>
        <w:spacing w:after="0"/>
        <w:ind w:left="0"/>
        <w:jc w:val="both"/>
      </w:pPr>
      <w:r>
        <w:rPr>
          <w:rFonts w:ascii="Times New Roman"/>
          <w:b w:val="false"/>
          <w:i w:val="false"/>
          <w:color w:val="000000"/>
          <w:sz w:val="28"/>
        </w:rPr>
        <w:t>
      лицам, занимающим ответственную государственную должность, и их супругам;</w:t>
      </w:r>
    </w:p>
    <w:p>
      <w:pPr>
        <w:spacing w:after="0"/>
        <w:ind w:left="0"/>
        <w:jc w:val="both"/>
      </w:pPr>
      <w:r>
        <w:rPr>
          <w:rFonts w:ascii="Times New Roman"/>
          <w:b w:val="false"/>
          <w:i w:val="false"/>
          <w:color w:val="000000"/>
          <w:sz w:val="28"/>
        </w:rPr>
        <w:t>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лицам, приравненным к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лицам,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pPr>
        <w:spacing w:after="0"/>
        <w:ind w:left="0"/>
        <w:jc w:val="both"/>
      </w:pPr>
      <w:r>
        <w:rPr>
          <w:rFonts w:ascii="Times New Roman"/>
          <w:b w:val="false"/>
          <w:i w:val="false"/>
          <w:color w:val="000000"/>
          <w:sz w:val="28"/>
        </w:rPr>
        <w:t xml:space="preserve">
      работникам государственных учреждений и их супругам, а также работникам субъектов квазигосударственного сектора и их супругам, за исключением лиц, указанных в подпункте 1) части первой настоящей статьи. </w:t>
      </w:r>
    </w:p>
    <w:bookmarkStart w:name="z17569" w:id="394"/>
    <w:p>
      <w:pPr>
        <w:spacing w:after="0"/>
        <w:ind w:left="0"/>
        <w:jc w:val="both"/>
      </w:pPr>
      <w:r>
        <w:rPr>
          <w:rFonts w:ascii="Times New Roman"/>
          <w:b w:val="false"/>
          <w:i w:val="false"/>
          <w:color w:val="000000"/>
          <w:sz w:val="28"/>
        </w:rPr>
        <w:t>
      руководителям, учредителям (участникам) юридических лиц и их супругам, индивидуальным предпринимателям и их супругам, за исключением лиц, указанных в подпунктах 1) и 2) части первой настоящей статьи.</w:t>
      </w:r>
    </w:p>
    <w:bookmarkEnd w:id="394"/>
    <w:p>
      <w:pPr>
        <w:spacing w:after="0"/>
        <w:ind w:left="0"/>
        <w:jc w:val="both"/>
      </w:pPr>
      <w:r>
        <w:rPr>
          <w:rFonts w:ascii="Times New Roman"/>
          <w:b w:val="false"/>
          <w:i w:val="false"/>
          <w:color w:val="000000"/>
          <w:sz w:val="28"/>
        </w:rPr>
        <w:t>
      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Start w:name="z14903" w:id="3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395"/>
    <w:bookmarkStart w:name="z1165" w:id="396"/>
    <w:p>
      <w:pPr>
        <w:spacing w:after="0"/>
        <w:ind w:left="0"/>
        <w:jc w:val="both"/>
      </w:pPr>
      <w:r>
        <w:rPr>
          <w:rFonts w:ascii="Times New Roman"/>
          <w:b w:val="false"/>
          <w:i w:val="false"/>
          <w:color w:val="000000"/>
          <w:sz w:val="28"/>
        </w:rPr>
        <w:t>
      Отчеты и сведения, предусмотренные подпунктами 7), 12), 13) и 16)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bookmarkEnd w:id="396"/>
    <w:bookmarkStart w:name="z1166" w:id="397"/>
    <w:p>
      <w:pPr>
        <w:spacing w:after="0"/>
        <w:ind w:left="0"/>
        <w:jc w:val="both"/>
      </w:pPr>
      <w:r>
        <w:rPr>
          <w:rFonts w:ascii="Times New Roman"/>
          <w:b w:val="false"/>
          <w:i w:val="false"/>
          <w:color w:val="000000"/>
          <w:sz w:val="28"/>
        </w:rPr>
        <w:t>
      Сведения, представляемые банками второго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порядке, определенном уполномоченным органом.</w:t>
      </w:r>
    </w:p>
    <w:bookmarkEnd w:id="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(вводится в действие с 01.01.2019);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24-1. Обязанность платежных организаций по предоставлению информации в уполномоченный орган</w:t>
      </w:r>
    </w:p>
    <w:bookmarkStart w:name="z16590" w:id="398"/>
    <w:p>
      <w:pPr>
        <w:spacing w:after="0"/>
        <w:ind w:left="0"/>
        <w:jc w:val="both"/>
      </w:pPr>
      <w:r>
        <w:rPr>
          <w:rFonts w:ascii="Times New Roman"/>
          <w:b w:val="false"/>
          <w:i w:val="false"/>
          <w:color w:val="000000"/>
          <w:sz w:val="28"/>
        </w:rPr>
        <w:t>
      Платежные организации обязаны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bookmarkEnd w:id="398"/>
    <w:bookmarkStart w:name="z16591" w:id="399"/>
    <w:p>
      <w:pPr>
        <w:spacing w:after="0"/>
        <w:ind w:left="0"/>
        <w:jc w:val="both"/>
      </w:pPr>
      <w:r>
        <w:rPr>
          <w:rFonts w:ascii="Times New Roman"/>
          <w:b w:val="false"/>
          <w:i w:val="false"/>
          <w:color w:val="000000"/>
          <w:sz w:val="28"/>
        </w:rPr>
        <w:t>
      В целях получения информации уполномоченный орган направляет в платежные организации сведения, указанные в подпункте 4-1) пункта 1 статьи 778 настоящего Кодекса, не позднее 10 числа месяца, следующего за отчетным годом.</w:t>
      </w:r>
    </w:p>
    <w:bookmarkEnd w:id="399"/>
    <w:bookmarkStart w:name="z16592" w:id="400"/>
    <w:p>
      <w:pPr>
        <w:spacing w:after="0"/>
        <w:ind w:left="0"/>
        <w:jc w:val="both"/>
      </w:pPr>
      <w:r>
        <w:rPr>
          <w:rFonts w:ascii="Times New Roman"/>
          <w:b w:val="false"/>
          <w:i w:val="false"/>
          <w:color w:val="000000"/>
          <w:sz w:val="28"/>
        </w:rPr>
        <w:t>
      Информация и сведения, указанные в частях первой и второй настоящей статьи,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bookmarkEnd w:id="4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Закон дополнен статьей 24-1,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 Взаимодействие уполномоченных государственных органов и Государственной корпорации "Правительство для граждан" при осуществлении налогового администрирования </w:t>
      </w:r>
    </w:p>
    <w:p>
      <w:pPr>
        <w:spacing w:after="0"/>
        <w:ind w:left="0"/>
        <w:jc w:val="both"/>
      </w:pPr>
      <w:r>
        <w:rPr>
          <w:rFonts w:ascii="Times New Roman"/>
          <w:b w:val="false"/>
          <w:i w:val="false"/>
          <w:color w:val="ff0000"/>
          <w:sz w:val="28"/>
        </w:rPr>
        <w:t xml:space="preserve">
      Сноска. Заголовок статьи 25 с изменением, внесенным Законом РК от 24.05.2018 </w:t>
      </w:r>
      <w:r>
        <w:rPr>
          <w:rFonts w:ascii="Times New Roman"/>
          <w:b w:val="false"/>
          <w:i w:val="false"/>
          <w:color w:val="ff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67" w:id="401"/>
    <w:p>
      <w:pPr>
        <w:spacing w:after="0"/>
        <w:ind w:left="0"/>
        <w:jc w:val="both"/>
      </w:pPr>
      <w:r>
        <w:rPr>
          <w:rFonts w:ascii="Times New Roman"/>
          <w:b w:val="false"/>
          <w:i w:val="false"/>
          <w:color w:val="000000"/>
          <w:sz w:val="28"/>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и Государственной корпорацией "Правительство для граждан": </w:t>
      </w:r>
    </w:p>
    <w:bookmarkEnd w:id="401"/>
    <w:bookmarkStart w:name="z1168" w:id="402"/>
    <w:p>
      <w:pPr>
        <w:spacing w:after="0"/>
        <w:ind w:left="0"/>
        <w:jc w:val="both"/>
      </w:pPr>
      <w:r>
        <w:rPr>
          <w:rFonts w:ascii="Times New Roman"/>
          <w:b w:val="false"/>
          <w:i w:val="false"/>
          <w:color w:val="000000"/>
          <w:sz w:val="28"/>
        </w:rPr>
        <w:t>
      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bookmarkEnd w:id="402"/>
    <w:bookmarkStart w:name="z1169" w:id="403"/>
    <w:p>
      <w:pPr>
        <w:spacing w:after="0"/>
        <w:ind w:left="0"/>
        <w:jc w:val="both"/>
      </w:pPr>
      <w:r>
        <w:rPr>
          <w:rFonts w:ascii="Times New Roman"/>
          <w:b w:val="false"/>
          <w:i w:val="false"/>
          <w:color w:val="000000"/>
          <w:sz w:val="28"/>
        </w:rPr>
        <w:t>
      2) в области государственной статистики;</w:t>
      </w:r>
    </w:p>
    <w:bookmarkEnd w:id="403"/>
    <w:bookmarkStart w:name="z1170" w:id="404"/>
    <w:p>
      <w:pPr>
        <w:spacing w:after="0"/>
        <w:ind w:left="0"/>
        <w:jc w:val="both"/>
      </w:pPr>
      <w:r>
        <w:rPr>
          <w:rFonts w:ascii="Times New Roman"/>
          <w:b w:val="false"/>
          <w:i w:val="false"/>
          <w:color w:val="000000"/>
          <w:sz w:val="28"/>
        </w:rPr>
        <w:t>
      3) осуществляющими учет и (или) регистрацию объектов налогообложения и объектов, связанных с налогообложением, в том числе:</w:t>
      </w:r>
    </w:p>
    <w:bookmarkEnd w:id="404"/>
    <w:bookmarkStart w:name="z1171" w:id="405"/>
    <w:p>
      <w:pPr>
        <w:spacing w:after="0"/>
        <w:ind w:left="0"/>
        <w:jc w:val="both"/>
      </w:pPr>
      <w:r>
        <w:rPr>
          <w:rFonts w:ascii="Times New Roman"/>
          <w:b w:val="false"/>
          <w:i w:val="false"/>
          <w:color w:val="000000"/>
          <w:sz w:val="28"/>
        </w:rPr>
        <w:t xml:space="preserve">
      государственную регистрацию прав на недвижимое имущество; </w:t>
      </w:r>
    </w:p>
    <w:bookmarkEnd w:id="405"/>
    <w:bookmarkStart w:name="z1172" w:id="406"/>
    <w:p>
      <w:pPr>
        <w:spacing w:after="0"/>
        <w:ind w:left="0"/>
        <w:jc w:val="both"/>
      </w:pPr>
      <w:r>
        <w:rPr>
          <w:rFonts w:ascii="Times New Roman"/>
          <w:b w:val="false"/>
          <w:i w:val="false"/>
          <w:color w:val="000000"/>
          <w:sz w:val="28"/>
        </w:rPr>
        <w:t>
      государственную регистрацию залога движимого имущества и ипотеки судна;</w:t>
      </w:r>
    </w:p>
    <w:bookmarkEnd w:id="406"/>
    <w:bookmarkStart w:name="z1173" w:id="407"/>
    <w:p>
      <w:pPr>
        <w:spacing w:after="0"/>
        <w:ind w:left="0"/>
        <w:jc w:val="both"/>
      </w:pPr>
      <w:r>
        <w:rPr>
          <w:rFonts w:ascii="Times New Roman"/>
          <w:b w:val="false"/>
          <w:i w:val="false"/>
          <w:color w:val="000000"/>
          <w:sz w:val="28"/>
        </w:rPr>
        <w:t>
      государственную регистрацию радиоэлектронных средств и высокочастотных устройств;</w:t>
      </w:r>
    </w:p>
    <w:bookmarkEnd w:id="407"/>
    <w:bookmarkStart w:name="z1174" w:id="408"/>
    <w:p>
      <w:pPr>
        <w:spacing w:after="0"/>
        <w:ind w:left="0"/>
        <w:jc w:val="both"/>
      </w:pPr>
      <w:r>
        <w:rPr>
          <w:rFonts w:ascii="Times New Roman"/>
          <w:b w:val="false"/>
          <w:i w:val="false"/>
          <w:color w:val="000000"/>
          <w:sz w:val="28"/>
        </w:rPr>
        <w:t>
      государственную регистрацию космических объектов и прав на них;</w:t>
      </w:r>
    </w:p>
    <w:bookmarkEnd w:id="408"/>
    <w:bookmarkStart w:name="z1175" w:id="409"/>
    <w:p>
      <w:pPr>
        <w:spacing w:after="0"/>
        <w:ind w:left="0"/>
        <w:jc w:val="both"/>
      </w:pPr>
      <w:r>
        <w:rPr>
          <w:rFonts w:ascii="Times New Roman"/>
          <w:b w:val="false"/>
          <w:i w:val="false"/>
          <w:color w:val="000000"/>
          <w:sz w:val="28"/>
        </w:rPr>
        <w:t>
      государственную регистрацию транспортных средств;</w:t>
      </w:r>
    </w:p>
    <w:bookmarkEnd w:id="409"/>
    <w:bookmarkStart w:name="z1176" w:id="410"/>
    <w:p>
      <w:pPr>
        <w:spacing w:after="0"/>
        <w:ind w:left="0"/>
        <w:jc w:val="both"/>
      </w:pPr>
      <w:r>
        <w:rPr>
          <w:rFonts w:ascii="Times New Roman"/>
          <w:b w:val="false"/>
          <w:i w:val="false"/>
          <w:color w:val="000000"/>
          <w:sz w:val="28"/>
        </w:rPr>
        <w:t>
      государственную регистрацию лекарственных средств и медицинских изделий;</w:t>
      </w:r>
    </w:p>
    <w:bookmarkEnd w:id="410"/>
    <w:bookmarkStart w:name="z1177" w:id="411"/>
    <w:p>
      <w:pPr>
        <w:spacing w:after="0"/>
        <w:ind w:left="0"/>
        <w:jc w:val="both"/>
      </w:pPr>
      <w:r>
        <w:rPr>
          <w:rFonts w:ascii="Times New Roman"/>
          <w:b w:val="false"/>
          <w:i w:val="false"/>
          <w:color w:val="000000"/>
          <w:sz w:val="28"/>
        </w:rPr>
        <w:t xml:space="preserve">
      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bookmarkEnd w:id="411"/>
    <w:bookmarkStart w:name="z1178" w:id="412"/>
    <w:p>
      <w:pPr>
        <w:spacing w:after="0"/>
        <w:ind w:left="0"/>
        <w:jc w:val="both"/>
      </w:pPr>
      <w:r>
        <w:rPr>
          <w:rFonts w:ascii="Times New Roman"/>
          <w:b w:val="false"/>
          <w:i w:val="false"/>
          <w:color w:val="000000"/>
          <w:sz w:val="28"/>
        </w:rPr>
        <w:t xml:space="preserve">
      постановку на учет средств массовой информации; </w:t>
      </w:r>
    </w:p>
    <w:bookmarkEnd w:id="412"/>
    <w:bookmarkStart w:name="z1179" w:id="413"/>
    <w:p>
      <w:pPr>
        <w:spacing w:after="0"/>
        <w:ind w:left="0"/>
        <w:jc w:val="both"/>
      </w:pPr>
      <w:r>
        <w:rPr>
          <w:rFonts w:ascii="Times New Roman"/>
          <w:b w:val="false"/>
          <w:i w:val="false"/>
          <w:color w:val="000000"/>
          <w:sz w:val="28"/>
        </w:rPr>
        <w:t>
      4) выдающими лицензии, свидетельства или иные документы разрешительного и регистрационного характера;</w:t>
      </w:r>
    </w:p>
    <w:bookmarkEnd w:id="413"/>
    <w:bookmarkStart w:name="z1180" w:id="414"/>
    <w:p>
      <w:pPr>
        <w:spacing w:after="0"/>
        <w:ind w:left="0"/>
        <w:jc w:val="both"/>
      </w:pPr>
      <w:r>
        <w:rPr>
          <w:rFonts w:ascii="Times New Roman"/>
          <w:b w:val="false"/>
          <w:i w:val="false"/>
          <w:color w:val="000000"/>
          <w:sz w:val="28"/>
        </w:rPr>
        <w:t xml:space="preserve">
      5) осуществляющими регистрацию физических лиц по месту их жительства в Республике Казахстан; </w:t>
      </w:r>
    </w:p>
    <w:bookmarkEnd w:id="414"/>
    <w:bookmarkStart w:name="z1181" w:id="415"/>
    <w:p>
      <w:pPr>
        <w:spacing w:after="0"/>
        <w:ind w:left="0"/>
        <w:jc w:val="both"/>
      </w:pPr>
      <w:r>
        <w:rPr>
          <w:rFonts w:ascii="Times New Roman"/>
          <w:b w:val="false"/>
          <w:i w:val="false"/>
          <w:color w:val="000000"/>
          <w:sz w:val="28"/>
        </w:rPr>
        <w:t xml:space="preserve">
      6) осуществляющими регистрацию актов гражданского состояния; </w:t>
      </w:r>
    </w:p>
    <w:bookmarkEnd w:id="415"/>
    <w:bookmarkStart w:name="z1182" w:id="416"/>
    <w:p>
      <w:pPr>
        <w:spacing w:after="0"/>
        <w:ind w:left="0"/>
        <w:jc w:val="both"/>
      </w:pPr>
      <w:r>
        <w:rPr>
          <w:rFonts w:ascii="Times New Roman"/>
          <w:b w:val="false"/>
          <w:i w:val="false"/>
          <w:color w:val="000000"/>
          <w:sz w:val="28"/>
        </w:rPr>
        <w:t xml:space="preserve">
      7) осуществляющими совершение нотариальных действий; </w:t>
      </w:r>
    </w:p>
    <w:bookmarkEnd w:id="416"/>
    <w:bookmarkStart w:name="z1183" w:id="417"/>
    <w:p>
      <w:pPr>
        <w:spacing w:after="0"/>
        <w:ind w:left="0"/>
        <w:jc w:val="both"/>
      </w:pPr>
      <w:r>
        <w:rPr>
          <w:rFonts w:ascii="Times New Roman"/>
          <w:b w:val="false"/>
          <w:i w:val="false"/>
          <w:color w:val="000000"/>
          <w:sz w:val="28"/>
        </w:rPr>
        <w:t xml:space="preserve">
      8) опеки и попечительства; </w:t>
      </w:r>
    </w:p>
    <w:bookmarkEnd w:id="417"/>
    <w:bookmarkStart w:name="z1184" w:id="418"/>
    <w:p>
      <w:pPr>
        <w:spacing w:after="0"/>
        <w:ind w:left="0"/>
        <w:jc w:val="both"/>
      </w:pPr>
      <w:r>
        <w:rPr>
          <w:rFonts w:ascii="Times New Roman"/>
          <w:b w:val="false"/>
          <w:i w:val="false"/>
          <w:color w:val="000000"/>
          <w:sz w:val="28"/>
        </w:rPr>
        <w:t>
      9) транспорта и коммуникаций;</w:t>
      </w:r>
    </w:p>
    <w:bookmarkEnd w:id="418"/>
    <w:bookmarkStart w:name="z1185" w:id="419"/>
    <w:p>
      <w:pPr>
        <w:spacing w:after="0"/>
        <w:ind w:left="0"/>
        <w:jc w:val="both"/>
      </w:pPr>
      <w:r>
        <w:rPr>
          <w:rFonts w:ascii="Times New Roman"/>
          <w:b w:val="false"/>
          <w:i w:val="false"/>
          <w:color w:val="000000"/>
          <w:sz w:val="28"/>
        </w:rPr>
        <w:t>
      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bookmarkEnd w:id="419"/>
    <w:bookmarkStart w:name="z1186" w:id="420"/>
    <w:p>
      <w:pPr>
        <w:spacing w:after="0"/>
        <w:ind w:left="0"/>
        <w:jc w:val="both"/>
      </w:pPr>
      <w:r>
        <w:rPr>
          <w:rFonts w:ascii="Times New Roman"/>
          <w:b w:val="false"/>
          <w:i w:val="false"/>
          <w:color w:val="000000"/>
          <w:sz w:val="28"/>
        </w:rPr>
        <w:t>
      11) осуществляющими внешнеполитическую деятельность;</w:t>
      </w:r>
    </w:p>
    <w:bookmarkEnd w:id="420"/>
    <w:bookmarkStart w:name="z17563" w:id="421"/>
    <w:p>
      <w:pPr>
        <w:spacing w:after="0"/>
        <w:ind w:left="0"/>
        <w:jc w:val="both"/>
      </w:pPr>
      <w:r>
        <w:rPr>
          <w:rFonts w:ascii="Times New Roman"/>
          <w:b w:val="false"/>
          <w:i w:val="false"/>
          <w:color w:val="000000"/>
          <w:sz w:val="28"/>
        </w:rPr>
        <w:t>
      11-1) осуществляющими руководство и межотраслевую координацию в сфере цифровых активов;</w:t>
      </w:r>
    </w:p>
    <w:bookmarkEnd w:id="421"/>
    <w:bookmarkStart w:name="z1187" w:id="422"/>
    <w:p>
      <w:pPr>
        <w:spacing w:after="0"/>
        <w:ind w:left="0"/>
        <w:jc w:val="both"/>
      </w:pPr>
      <w:r>
        <w:rPr>
          <w:rFonts w:ascii="Times New Roman"/>
          <w:b w:val="false"/>
          <w:i w:val="false"/>
          <w:color w:val="000000"/>
          <w:sz w:val="28"/>
        </w:rPr>
        <w:t>
      12) другими уполномоченными государственными органами, определяемыми Правительством Республики Казахстан.</w:t>
      </w:r>
    </w:p>
    <w:bookmarkEnd w:id="4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 Обязанности уполномоченных государственных органов, Национального Банка Республики Казахстан, уполномоченного органа по регулированию, контролю и надзору финансового рынка и финансовых организаций, местных исполнительных органов, организаций и уполномоченных лиц при взаимодействии с налоговыми органами</w:t>
      </w:r>
    </w:p>
    <w:p>
      <w:pPr>
        <w:spacing w:after="0"/>
        <w:ind w:left="0"/>
        <w:jc w:val="both"/>
      </w:pPr>
      <w:r>
        <w:rPr>
          <w:rFonts w:ascii="Times New Roman"/>
          <w:b w:val="false"/>
          <w:i w:val="false"/>
          <w:color w:val="ff0000"/>
          <w:sz w:val="28"/>
        </w:rPr>
        <w:t xml:space="preserve">
      Сноска. Заголовок статьи 26 с изменениями, внесенными законами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01.01.2019); от 03.07.2019 </w:t>
      </w:r>
      <w:r>
        <w:rPr>
          <w:rFonts w:ascii="Times New Roman"/>
          <w:b w:val="false"/>
          <w:i w:val="false"/>
          <w:color w:val="ff0000"/>
          <w:sz w:val="28"/>
        </w:rPr>
        <w:t>№ 262-VI</w:t>
      </w:r>
      <w:r>
        <w:rPr>
          <w:rFonts w:ascii="Times New Roman"/>
          <w:b w:val="false"/>
          <w:i w:val="false"/>
          <w:color w:val="ff0000"/>
          <w:sz w:val="28"/>
        </w:rPr>
        <w:t xml:space="preserve"> (вводится в действие с 01.01.2020).</w:t>
      </w:r>
    </w:p>
    <w:bookmarkStart w:name="z1188" w:id="423"/>
    <w:p>
      <w:pPr>
        <w:spacing w:after="0"/>
        <w:ind w:left="0"/>
        <w:jc w:val="both"/>
      </w:pPr>
      <w:r>
        <w:rPr>
          <w:rFonts w:ascii="Times New Roman"/>
          <w:b w:val="false"/>
          <w:i w:val="false"/>
          <w:color w:val="000000"/>
          <w:sz w:val="28"/>
        </w:rPr>
        <w:t>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bookmarkEnd w:id="423"/>
    <w:bookmarkStart w:name="z1189" w:id="424"/>
    <w:p>
      <w:pPr>
        <w:spacing w:after="0"/>
        <w:ind w:left="0"/>
        <w:jc w:val="both"/>
      </w:pPr>
      <w:r>
        <w:rPr>
          <w:rFonts w:ascii="Times New Roman"/>
          <w:b w:val="false"/>
          <w:i w:val="false"/>
          <w:color w:val="000000"/>
          <w:sz w:val="28"/>
        </w:rPr>
        <w:t xml:space="preserve">
      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в бюджет в порядке и сроки, которые установлены </w:t>
      </w:r>
      <w:r>
        <w:rPr>
          <w:rFonts w:ascii="Times New Roman"/>
          <w:b w:val="false"/>
          <w:i w:val="false"/>
          <w:color w:val="000000"/>
          <w:sz w:val="28"/>
        </w:rPr>
        <w:t>разделом 18</w:t>
      </w:r>
      <w:r>
        <w:rPr>
          <w:rFonts w:ascii="Times New Roman"/>
          <w:b w:val="false"/>
          <w:i w:val="false"/>
          <w:color w:val="000000"/>
          <w:sz w:val="28"/>
        </w:rPr>
        <w:t xml:space="preserve"> настоящего Кодекса, и по формам, установленным уполномоченным органом. </w:t>
      </w:r>
    </w:p>
    <w:bookmarkEnd w:id="424"/>
    <w:bookmarkStart w:name="z1190" w:id="425"/>
    <w:p>
      <w:pPr>
        <w:spacing w:after="0"/>
        <w:ind w:left="0"/>
        <w:jc w:val="both"/>
      </w:pPr>
      <w:r>
        <w:rPr>
          <w:rFonts w:ascii="Times New Roman"/>
          <w:b w:val="false"/>
          <w:i w:val="false"/>
          <w:color w:val="000000"/>
          <w:sz w:val="28"/>
        </w:rPr>
        <w:t>
      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bookmarkEnd w:id="425"/>
    <w:bookmarkStart w:name="z1191" w:id="426"/>
    <w:p>
      <w:pPr>
        <w:spacing w:after="0"/>
        <w:ind w:left="0"/>
        <w:jc w:val="both"/>
      </w:pPr>
      <w:r>
        <w:rPr>
          <w:rFonts w:ascii="Times New Roman"/>
          <w:b w:val="false"/>
          <w:i w:val="false"/>
          <w:color w:val="000000"/>
          <w:sz w:val="28"/>
        </w:rPr>
        <w:t>
      3. Уполномоченные государственные органы и Государственная корпорация "Правительство для граждан",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bookmarkEnd w:id="426"/>
    <w:bookmarkStart w:name="z1192" w:id="427"/>
    <w:p>
      <w:pPr>
        <w:spacing w:after="0"/>
        <w:ind w:left="0"/>
        <w:jc w:val="both"/>
      </w:pPr>
      <w:r>
        <w:rPr>
          <w:rFonts w:ascii="Times New Roman"/>
          <w:b w:val="false"/>
          <w:i w:val="false"/>
          <w:color w:val="000000"/>
          <w:sz w:val="28"/>
        </w:rPr>
        <w:t>
      4. Уполномоченные государственные органы и Государственная корпорация "Правительство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bookmarkEnd w:id="427"/>
    <w:bookmarkStart w:name="z1193" w:id="428"/>
    <w:p>
      <w:pPr>
        <w:spacing w:after="0"/>
        <w:ind w:left="0"/>
        <w:jc w:val="both"/>
      </w:pPr>
      <w:r>
        <w:rPr>
          <w:rFonts w:ascii="Times New Roman"/>
          <w:b w:val="false"/>
          <w:i w:val="false"/>
          <w:color w:val="000000"/>
          <w:sz w:val="28"/>
        </w:rPr>
        <w:t xml:space="preserve">
      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 органом. </w:t>
      </w:r>
    </w:p>
    <w:bookmarkEnd w:id="428"/>
    <w:bookmarkStart w:name="z1194" w:id="429"/>
    <w:p>
      <w:pPr>
        <w:spacing w:after="0"/>
        <w:ind w:left="0"/>
        <w:jc w:val="both"/>
      </w:pPr>
      <w:r>
        <w:rPr>
          <w:rFonts w:ascii="Times New Roman"/>
          <w:b w:val="false"/>
          <w:i w:val="false"/>
          <w:color w:val="000000"/>
          <w:sz w:val="28"/>
        </w:rPr>
        <w:t>
      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 по инвестициям.</w:t>
      </w:r>
    </w:p>
    <w:bookmarkEnd w:id="429"/>
    <w:bookmarkStart w:name="z14949" w:id="430"/>
    <w:p>
      <w:pPr>
        <w:spacing w:after="0"/>
        <w:ind w:left="0"/>
        <w:jc w:val="both"/>
      </w:pPr>
      <w:r>
        <w:rPr>
          <w:rFonts w:ascii="Times New Roman"/>
          <w:b w:val="false"/>
          <w:i w:val="false"/>
          <w:color w:val="000000"/>
          <w:sz w:val="28"/>
        </w:rPr>
        <w:t>
      6-1. Уполномоченный орган в области государственной поддержки индустриальной деятельности обязан представлять в уполномоченный орган сведения по юридическим лицам, осуществляющим деятельность по сбору (заготовке), хранению, переработке и реализации лома и отходов цветных и черных металлов, и лицам, осуществляющим реализацию такого лома и отходов, в порядке, сроки и по форме, которые установлены уполномоченным органом в области государственной поддержки индустриальной деятельности по согласованию с уполномоченным органом.</w:t>
      </w:r>
    </w:p>
    <w:bookmarkEnd w:id="430"/>
    <w:bookmarkStart w:name="z1197" w:id="431"/>
    <w:p>
      <w:pPr>
        <w:spacing w:after="0"/>
        <w:ind w:left="0"/>
        <w:jc w:val="both"/>
      </w:pPr>
      <w:r>
        <w:rPr>
          <w:rFonts w:ascii="Times New Roman"/>
          <w:b w:val="false"/>
          <w:i w:val="false"/>
          <w:color w:val="000000"/>
          <w:sz w:val="28"/>
        </w:rPr>
        <w:t xml:space="preserve">
      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bookmarkEnd w:id="431"/>
    <w:bookmarkStart w:name="z1198" w:id="432"/>
    <w:p>
      <w:pPr>
        <w:spacing w:after="0"/>
        <w:ind w:left="0"/>
        <w:jc w:val="both"/>
      </w:pPr>
      <w:r>
        <w:rPr>
          <w:rFonts w:ascii="Times New Roman"/>
          <w:b w:val="false"/>
          <w:i w:val="false"/>
          <w:color w:val="000000"/>
          <w:sz w:val="28"/>
        </w:rPr>
        <w:t>
      8. Министерство иностранных дел Республики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bookmarkEnd w:id="432"/>
    <w:bookmarkStart w:name="z1199" w:id="433"/>
    <w:p>
      <w:pPr>
        <w:spacing w:after="0"/>
        <w:ind w:left="0"/>
        <w:jc w:val="both"/>
      </w:pPr>
      <w:r>
        <w:rPr>
          <w:rFonts w:ascii="Times New Roman"/>
          <w:b w:val="false"/>
          <w:i w:val="false"/>
          <w:color w:val="000000"/>
          <w:sz w:val="28"/>
        </w:rPr>
        <w:t>
      9. Уполномоченный орган по регулированию, контролю и надзору финансового рынка и финансовых организаций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bookmarkEnd w:id="433"/>
    <w:bookmarkStart w:name="z1200" w:id="434"/>
    <w:p>
      <w:pPr>
        <w:spacing w:after="0"/>
        <w:ind w:left="0"/>
        <w:jc w:val="both"/>
      </w:pPr>
      <w:r>
        <w:rPr>
          <w:rFonts w:ascii="Times New Roman"/>
          <w:b w:val="false"/>
          <w:i w:val="false"/>
          <w:color w:val="000000"/>
          <w:sz w:val="28"/>
        </w:rPr>
        <w:t>
      10. Уполномоченный орган по регулированию, контролю и надзору финансового рынка и финансовых организаций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34"/>
    <w:bookmarkStart w:name="z1201" w:id="435"/>
    <w:p>
      <w:pPr>
        <w:spacing w:after="0"/>
        <w:ind w:left="0"/>
        <w:jc w:val="both"/>
      </w:pPr>
      <w:r>
        <w:rPr>
          <w:rFonts w:ascii="Times New Roman"/>
          <w:b w:val="false"/>
          <w:i w:val="false"/>
          <w:color w:val="000000"/>
          <w:sz w:val="28"/>
        </w:rPr>
        <w:t>
      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 по форме, установленной уполномоченным органом по согласованию с Национальным Банком Республики Казахстан.</w:t>
      </w:r>
    </w:p>
    <w:bookmarkEnd w:id="4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до 01.01.2021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03" w:id="436"/>
    <w:p>
      <w:pPr>
        <w:spacing w:after="0"/>
        <w:ind w:left="0"/>
        <w:jc w:val="both"/>
      </w:pPr>
      <w:r>
        <w:rPr>
          <w:rFonts w:ascii="Times New Roman"/>
          <w:b w:val="false"/>
          <w:i w:val="false"/>
          <w:color w:val="000000"/>
          <w:sz w:val="28"/>
        </w:rPr>
        <w:t>
      13. Нотариусы обязаны представлять в уполномоченный орган следующие сведения по физическим лицам о (об):</w:t>
      </w:r>
    </w:p>
    <w:bookmarkEnd w:id="436"/>
    <w:bookmarkStart w:name="z16032" w:id="437"/>
    <w:p>
      <w:pPr>
        <w:spacing w:after="0"/>
        <w:ind w:left="0"/>
        <w:jc w:val="both"/>
      </w:pPr>
      <w:r>
        <w:rPr>
          <w:rFonts w:ascii="Times New Roman"/>
          <w:b w:val="false"/>
          <w:i w:val="false"/>
          <w:color w:val="000000"/>
          <w:sz w:val="28"/>
        </w:rPr>
        <w:t>
      1) сделках и договорах по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bookmarkEnd w:id="437"/>
    <w:bookmarkStart w:name="z16033" w:id="438"/>
    <w:p>
      <w:pPr>
        <w:spacing w:after="0"/>
        <w:ind w:left="0"/>
        <w:jc w:val="both"/>
      </w:pPr>
      <w:r>
        <w:rPr>
          <w:rFonts w:ascii="Times New Roman"/>
          <w:b w:val="false"/>
          <w:i w:val="false"/>
          <w:color w:val="000000"/>
          <w:sz w:val="28"/>
        </w:rPr>
        <w:t>
      2) выданных свидетельствах о праве на наследство;</w:t>
      </w:r>
    </w:p>
    <w:bookmarkEnd w:id="438"/>
    <w:bookmarkStart w:name="z16034" w:id="439"/>
    <w:p>
      <w:pPr>
        <w:spacing w:after="0"/>
        <w:ind w:left="0"/>
        <w:jc w:val="both"/>
      </w:pPr>
      <w:r>
        <w:rPr>
          <w:rFonts w:ascii="Times New Roman"/>
          <w:b w:val="false"/>
          <w:i w:val="false"/>
          <w:color w:val="000000"/>
          <w:sz w:val="28"/>
        </w:rPr>
        <w:t>
      3) других сделках и договорах, не указанных в настоящем пункте, в случае, если цена, предусмотренная сделкой (договором), превышает 2000-кратный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за исключением договоров, указанных в подпунктах 4) и 5) настоящего пункта;</w:t>
      </w:r>
    </w:p>
    <w:bookmarkEnd w:id="439"/>
    <w:bookmarkStart w:name="z16035" w:id="440"/>
    <w:p>
      <w:pPr>
        <w:spacing w:after="0"/>
        <w:ind w:left="0"/>
        <w:jc w:val="both"/>
      </w:pPr>
      <w:r>
        <w:rPr>
          <w:rFonts w:ascii="Times New Roman"/>
          <w:b w:val="false"/>
          <w:i w:val="false"/>
          <w:color w:val="000000"/>
          <w:sz w:val="28"/>
        </w:rPr>
        <w:t>
      4) договорах займа, заключенных между физическими лицами;</w:t>
      </w:r>
    </w:p>
    <w:bookmarkEnd w:id="440"/>
    <w:bookmarkStart w:name="z16036" w:id="441"/>
    <w:p>
      <w:pPr>
        <w:spacing w:after="0"/>
        <w:ind w:left="0"/>
        <w:jc w:val="both"/>
      </w:pPr>
      <w:r>
        <w:rPr>
          <w:rFonts w:ascii="Times New Roman"/>
          <w:b w:val="false"/>
          <w:i w:val="false"/>
          <w:color w:val="000000"/>
          <w:sz w:val="28"/>
        </w:rPr>
        <w:t>
      5) иных договорах по передаче имущества, не подлежащих государственной или иной регистрации.</w:t>
      </w:r>
    </w:p>
    <w:bookmarkEnd w:id="441"/>
    <w:bookmarkStart w:name="z16037" w:id="442"/>
    <w:p>
      <w:pPr>
        <w:spacing w:after="0"/>
        <w:ind w:left="0"/>
        <w:jc w:val="both"/>
      </w:pPr>
      <w:r>
        <w:rPr>
          <w:rFonts w:ascii="Times New Roman"/>
          <w:b w:val="false"/>
          <w:i w:val="false"/>
          <w:color w:val="000000"/>
          <w:sz w:val="28"/>
        </w:rPr>
        <w:t>
      Форма, порядок и сроки представления сведений, указанных в части первой настоящего пункта, устанавливаются уполномоченным органом по согласованию с Министерством юстиции Республики Казахстан.</w:t>
      </w:r>
    </w:p>
    <w:bookmarkEnd w:id="442"/>
    <w:bookmarkStart w:name="z1208" w:id="443"/>
    <w:p>
      <w:pPr>
        <w:spacing w:after="0"/>
        <w:ind w:left="0"/>
        <w:jc w:val="both"/>
      </w:pPr>
      <w:r>
        <w:rPr>
          <w:rFonts w:ascii="Times New Roman"/>
          <w:b w:val="false"/>
          <w:i w:val="false"/>
          <w:color w:val="000000"/>
          <w:sz w:val="28"/>
        </w:rPr>
        <w:t>
      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 – держателях ценных бумаг, а также о сделках физических лиц с ценными бумагами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43"/>
    <w:bookmarkStart w:name="z1209" w:id="444"/>
    <w:p>
      <w:pPr>
        <w:spacing w:after="0"/>
        <w:ind w:left="0"/>
        <w:jc w:val="both"/>
      </w:pPr>
      <w:r>
        <w:rPr>
          <w:rFonts w:ascii="Times New Roman"/>
          <w:b w:val="false"/>
          <w:i w:val="false"/>
          <w:color w:val="000000"/>
          <w:sz w:val="28"/>
        </w:rPr>
        <w:t>
      15.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а товарные биржи – сведения о сделках физических лиц с биржевыми товарами, реализованными на товарной бирже,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деятельности.</w:t>
      </w:r>
    </w:p>
    <w:bookmarkEnd w:id="444"/>
    <w:bookmarkStart w:name="z16038" w:id="445"/>
    <w:p>
      <w:pPr>
        <w:spacing w:after="0"/>
        <w:ind w:left="0"/>
        <w:jc w:val="both"/>
      </w:pPr>
      <w:r>
        <w:rPr>
          <w:rFonts w:ascii="Times New Roman"/>
          <w:b w:val="false"/>
          <w:i w:val="false"/>
          <w:color w:val="000000"/>
          <w:sz w:val="28"/>
        </w:rPr>
        <w:t>
      15-1. Уполномоченный орган в области регулирования торговой деятельности обязан представлять сведения о сделках физических лиц с биржевыми товарами в порядке, сроки и по форме, которые установлены уполномоченным органом.</w:t>
      </w:r>
    </w:p>
    <w:bookmarkEnd w:id="445"/>
    <w:bookmarkStart w:name="z1210" w:id="446"/>
    <w:p>
      <w:pPr>
        <w:spacing w:after="0"/>
        <w:ind w:left="0"/>
        <w:jc w:val="both"/>
      </w:pPr>
      <w:r>
        <w:rPr>
          <w:rFonts w:ascii="Times New Roman"/>
          <w:b w:val="false"/>
          <w:i w:val="false"/>
          <w:color w:val="000000"/>
          <w:sz w:val="28"/>
        </w:rPr>
        <w:t>
      16. Юридическое лицо, созданное по решению Правительства Республики Казахстан, обеспечивающее в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обязано представлять в уполномоченный орган имеющиеся сведения о физических лицах в порядке, сроки и по форме, которые установлены уполномоченным органом по согласованию с уполномоченным органом в сфере оказания государственных услуг.</w:t>
      </w:r>
    </w:p>
    <w:bookmarkEnd w:id="446"/>
    <w:bookmarkStart w:name="z1211" w:id="447"/>
    <w:p>
      <w:pPr>
        <w:spacing w:after="0"/>
        <w:ind w:left="0"/>
        <w:jc w:val="both"/>
      </w:pPr>
      <w:r>
        <w:rPr>
          <w:rFonts w:ascii="Times New Roman"/>
          <w:b w:val="false"/>
          <w:i w:val="false"/>
          <w:color w:val="000000"/>
          <w:sz w:val="28"/>
        </w:rPr>
        <w:t>
      17.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47"/>
    <w:bookmarkStart w:name="z1212" w:id="448"/>
    <w:p>
      <w:pPr>
        <w:spacing w:after="0"/>
        <w:ind w:left="0"/>
        <w:jc w:val="both"/>
      </w:pPr>
      <w:r>
        <w:rPr>
          <w:rFonts w:ascii="Times New Roman"/>
          <w:b w:val="false"/>
          <w:i w:val="false"/>
          <w:color w:val="000000"/>
          <w:sz w:val="28"/>
        </w:rPr>
        <w:t xml:space="preserve">
      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bookmarkEnd w:id="448"/>
    <w:bookmarkStart w:name="z1213" w:id="449"/>
    <w:p>
      <w:pPr>
        <w:spacing w:after="0"/>
        <w:ind w:left="0"/>
        <w:jc w:val="both"/>
      </w:pPr>
      <w:r>
        <w:rPr>
          <w:rFonts w:ascii="Times New Roman"/>
          <w:b w:val="false"/>
          <w:i w:val="false"/>
          <w:color w:val="000000"/>
          <w:sz w:val="28"/>
        </w:rPr>
        <w:t xml:space="preserve">
      19.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bookmarkEnd w:id="449"/>
    <w:bookmarkStart w:name="z16039" w:id="450"/>
    <w:p>
      <w:pPr>
        <w:spacing w:after="0"/>
        <w:ind w:left="0"/>
        <w:jc w:val="both"/>
      </w:pPr>
      <w:r>
        <w:rPr>
          <w:rFonts w:ascii="Times New Roman"/>
          <w:b w:val="false"/>
          <w:i w:val="false"/>
          <w:color w:val="000000"/>
          <w:sz w:val="28"/>
        </w:rPr>
        <w:t>
      19-1. Уполномоченный орган в сфере долевого участия в жилищном строительстве обязан в порядке, сроки и по форме, которые установлены уполномоченным органом, представлять в налоговые органы сведения о физических лицах, заключивших договор о долевом участии в жилищном строительстве, а также о физических лицах, заключивших договор о переуступке прав требований по ним.</w:t>
      </w:r>
    </w:p>
    <w:bookmarkEnd w:id="450"/>
    <w:bookmarkStart w:name="z16040" w:id="451"/>
    <w:p>
      <w:pPr>
        <w:spacing w:after="0"/>
        <w:ind w:left="0"/>
        <w:jc w:val="both"/>
      </w:pPr>
      <w:r>
        <w:rPr>
          <w:rFonts w:ascii="Times New Roman"/>
          <w:b w:val="false"/>
          <w:i w:val="false"/>
          <w:color w:val="000000"/>
          <w:sz w:val="28"/>
        </w:rPr>
        <w:t>
      19-2. Уполномоченный государственный орган по труду обязан представлять сведения о физических лицах, являющихся безработными, выданных разрешениях на привлечение иностранной рабочей силы для осуществления трудовой деятельности в порядке, сроки и по форме, которые установлены уполномоченным органом.</w:t>
      </w:r>
    </w:p>
    <w:bookmarkEnd w:id="451"/>
    <w:bookmarkStart w:name="z16041" w:id="452"/>
    <w:p>
      <w:pPr>
        <w:spacing w:after="0"/>
        <w:ind w:left="0"/>
        <w:jc w:val="both"/>
      </w:pPr>
      <w:r>
        <w:rPr>
          <w:rFonts w:ascii="Times New Roman"/>
          <w:b w:val="false"/>
          <w:i w:val="false"/>
          <w:color w:val="000000"/>
          <w:sz w:val="28"/>
        </w:rPr>
        <w:t>
      19-3. Уполномоченный орган по делам государственной службы обязан представлять сведения по политическим и административным государственным служащим из единой автоматизированной базы данных (информационной системы) по персоналу государственной службы в порядке, сроки и по форме, которые установлены уполномоченным органом по согласованию с уполномоченным органом по делам государственной службы.</w:t>
      </w:r>
    </w:p>
    <w:bookmarkEnd w:id="452"/>
    <w:bookmarkStart w:name="z16042" w:id="453"/>
    <w:p>
      <w:pPr>
        <w:spacing w:after="0"/>
        <w:ind w:left="0"/>
        <w:jc w:val="both"/>
      </w:pPr>
      <w:r>
        <w:rPr>
          <w:rFonts w:ascii="Times New Roman"/>
          <w:b w:val="false"/>
          <w:i w:val="false"/>
          <w:color w:val="000000"/>
          <w:sz w:val="28"/>
        </w:rPr>
        <w:t>
      19-4. Уполномоченный орган в области культуры обязан представлять сведения по физическим лицам, владеющим материальными культурными ценностями, имеющими особое значение для истории и культуры страны и включенными в Государственный реестр объектов национального культурного достояния, в порядке, определенном уполномоченным органом.</w:t>
      </w:r>
    </w:p>
    <w:bookmarkEnd w:id="453"/>
    <w:bookmarkStart w:name="z16043" w:id="454"/>
    <w:p>
      <w:pPr>
        <w:spacing w:after="0"/>
        <w:ind w:left="0"/>
        <w:jc w:val="both"/>
      </w:pPr>
      <w:r>
        <w:rPr>
          <w:rFonts w:ascii="Times New Roman"/>
          <w:b w:val="false"/>
          <w:i w:val="false"/>
          <w:color w:val="000000"/>
          <w:sz w:val="28"/>
        </w:rPr>
        <w:t>
      19-5. Уполномоченный орган в области государственной статистики обязан представлять административные данные, учтенные в книге похозяйственного учета, в порядке, сроки и по форме, которые установлены уполномоченным органом.</w:t>
      </w:r>
    </w:p>
    <w:bookmarkEnd w:id="454"/>
    <w:bookmarkStart w:name="z16044" w:id="455"/>
    <w:p>
      <w:pPr>
        <w:spacing w:after="0"/>
        <w:ind w:left="0"/>
        <w:jc w:val="both"/>
      </w:pPr>
      <w:r>
        <w:rPr>
          <w:rFonts w:ascii="Times New Roman"/>
          <w:b w:val="false"/>
          <w:i w:val="false"/>
          <w:color w:val="000000"/>
          <w:sz w:val="28"/>
        </w:rPr>
        <w:t>
      19-6. Центральный исполнительный орган, осуществляющий руководство, а также в пределах, предусмотренных законодательством Республики Казахстан, межотраслевую координацию в сфере социальной защиты населения, обязан представлять сведения по лицам, получающим социальные пособия, и о размерах выплачиваемых им пособий, по лицам, получающим пенсионные выплаты, и их размерах, за исключением пенсионных выплат из страховых организаций, в порядке, сроки и по форме, которые установлены уполномоченным органом.</w:t>
      </w:r>
    </w:p>
    <w:bookmarkEnd w:id="455"/>
    <w:bookmarkStart w:name="z1214" w:id="456"/>
    <w:p>
      <w:pPr>
        <w:spacing w:after="0"/>
        <w:ind w:left="0"/>
        <w:jc w:val="both"/>
      </w:pPr>
      <w:r>
        <w:rPr>
          <w:rFonts w:ascii="Times New Roman"/>
          <w:b w:val="false"/>
          <w:i w:val="false"/>
          <w:color w:val="000000"/>
          <w:sz w:val="28"/>
        </w:rPr>
        <w:t>
      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порядке и по формам, которые установлены уполномоченным органом.</w:t>
      </w:r>
    </w:p>
    <w:bookmarkEnd w:id="456"/>
    <w:p>
      <w:pPr>
        <w:spacing w:after="0"/>
        <w:ind w:left="0"/>
        <w:jc w:val="both"/>
      </w:pPr>
      <w:r>
        <w:rPr>
          <w:rFonts w:ascii="Times New Roman"/>
          <w:b w:val="false"/>
          <w:i w:val="false"/>
          <w:color w:val="000000"/>
          <w:sz w:val="28"/>
        </w:rPr>
        <w:t>
      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не требуется.</w:t>
      </w:r>
    </w:p>
    <w:bookmarkStart w:name="z1216" w:id="457"/>
    <w:p>
      <w:pPr>
        <w:spacing w:after="0"/>
        <w:ind w:left="0"/>
        <w:jc w:val="both"/>
      </w:pPr>
      <w:r>
        <w:rPr>
          <w:rFonts w:ascii="Times New Roman"/>
          <w:b w:val="false"/>
          <w:i w:val="false"/>
          <w:color w:val="000000"/>
          <w:sz w:val="28"/>
        </w:rPr>
        <w:t>
      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bookmarkEnd w:id="457"/>
    <w:bookmarkStart w:name="z1217" w:id="458"/>
    <w:p>
      <w:pPr>
        <w:spacing w:after="0"/>
        <w:ind w:left="0"/>
        <w:jc w:val="both"/>
      </w:pPr>
      <w:r>
        <w:rPr>
          <w:rFonts w:ascii="Times New Roman"/>
          <w:b w:val="false"/>
          <w:i w:val="false"/>
          <w:color w:val="000000"/>
          <w:sz w:val="28"/>
        </w:rPr>
        <w:t>
      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Уполномоченный орган в сфере информатизации обязан представлять сведения об участниках международного технологического парка "Астана Хаб" в налоговые органы в порядке, сроки, и по форме, которые установлены уполномоченным органом по согласованию с уполномоченным органом в сфере информатизации.</w:t>
      </w:r>
    </w:p>
    <w:bookmarkStart w:name="z14577" w:id="459"/>
    <w:p>
      <w:pPr>
        <w:spacing w:after="0"/>
        <w:ind w:left="0"/>
        <w:jc w:val="both"/>
      </w:pPr>
      <w:r>
        <w:rPr>
          <w:rFonts w:ascii="Times New Roman"/>
          <w:b w:val="false"/>
          <w:i w:val="false"/>
          <w:color w:val="000000"/>
          <w:sz w:val="28"/>
        </w:rPr>
        <w:t>
      24.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налоговые органы сведения о предоставленных услугах третьим лицам.</w:t>
      </w:r>
    </w:p>
    <w:bookmarkEnd w:id="459"/>
    <w:bookmarkStart w:name="z14578" w:id="460"/>
    <w:p>
      <w:pPr>
        <w:spacing w:after="0"/>
        <w:ind w:left="0"/>
        <w:jc w:val="both"/>
      </w:pPr>
      <w:r>
        <w:rPr>
          <w:rFonts w:ascii="Times New Roman"/>
          <w:b w:val="false"/>
          <w:i w:val="false"/>
          <w:color w:val="000000"/>
          <w:sz w:val="28"/>
        </w:rPr>
        <w:t>
      Данные сведения используются налоговыми органами для осуществления налогового администрирования в случаях, предусмотренных настоящим Кодексом.</w:t>
      </w:r>
    </w:p>
    <w:bookmarkEnd w:id="460"/>
    <w:bookmarkStart w:name="z14579" w:id="461"/>
    <w:p>
      <w:pPr>
        <w:spacing w:after="0"/>
        <w:ind w:left="0"/>
        <w:jc w:val="both"/>
      </w:pPr>
      <w:r>
        <w:rPr>
          <w:rFonts w:ascii="Times New Roman"/>
          <w:b w:val="false"/>
          <w:i w:val="false"/>
          <w:color w:val="000000"/>
          <w:sz w:val="28"/>
        </w:rPr>
        <w:t>
      Порядок представления сведений определяется уполномоченным органом.</w:t>
      </w:r>
    </w:p>
    <w:bookmarkEnd w:id="461"/>
    <w:bookmarkStart w:name="z16045" w:id="462"/>
    <w:p>
      <w:pPr>
        <w:spacing w:after="0"/>
        <w:ind w:left="0"/>
        <w:jc w:val="both"/>
      </w:pPr>
      <w:r>
        <w:rPr>
          <w:rFonts w:ascii="Times New Roman"/>
          <w:b w:val="false"/>
          <w:i w:val="false"/>
          <w:color w:val="000000"/>
          <w:sz w:val="28"/>
        </w:rPr>
        <w:t>
      25. Уполномоченный государственный орган, уполномоченный Правительством Республики Казахстан на заключение соглашения об инвестициях, обязан представлять в уполномоченный орган сведения о заключенных соглашениях об инвестициях и расторжении таких соглашений, а также иные сведения в порядке, сроки и по формам, которые установлены уполномоченным органом по согласованию с уполномоченным органом по инвестициям.</w:t>
      </w:r>
    </w:p>
    <w:bookmarkEnd w:id="462"/>
    <w:bookmarkStart w:name="z17564" w:id="463"/>
    <w:p>
      <w:pPr>
        <w:spacing w:after="0"/>
        <w:ind w:left="0"/>
        <w:jc w:val="both"/>
      </w:pPr>
      <w:r>
        <w:rPr>
          <w:rFonts w:ascii="Times New Roman"/>
          <w:b w:val="false"/>
          <w:i w:val="false"/>
          <w:color w:val="000000"/>
          <w:sz w:val="28"/>
        </w:rPr>
        <w:t>
      26. Цифровой майнинговый пул представляет в уполномоченный орган сведения о распределенных им цифровых активах между лицами, осуществляющими деятельность по цифровому майнингу, ежемесячно не позднее 25 числа месяца, следующего за месяцем представления таких сведений, по форме, утвержденной уполномоченным органом.</w:t>
      </w:r>
    </w:p>
    <w:bookmarkEnd w:id="463"/>
    <w:bookmarkStart w:name="z17565" w:id="464"/>
    <w:p>
      <w:pPr>
        <w:spacing w:after="0"/>
        <w:ind w:left="0"/>
        <w:jc w:val="both"/>
      </w:pPr>
      <w:r>
        <w:rPr>
          <w:rFonts w:ascii="Times New Roman"/>
          <w:b w:val="false"/>
          <w:i w:val="false"/>
          <w:color w:val="000000"/>
          <w:sz w:val="28"/>
        </w:rPr>
        <w:t>
      27. Биржи цифровых активов, а также иные участники Международного финансового центра "Астана" представляют сведения о проведенных резидентами Республики Казахстан операциях на биржах цифровых активов и выплаченных вознаграждениях резидентам и нерезидентам от осуществления деятельности, связанной с цифровыми активами, в уполномоченный орган не позднее 15 числа второго месяца, следующего за отчетным кварталом, в соответствии с порядком, определенным уполномоченным органом.</w:t>
      </w:r>
    </w:p>
    <w:bookmarkEnd w:id="464"/>
    <w:bookmarkStart w:name="z17571" w:id="465"/>
    <w:p>
      <w:pPr>
        <w:spacing w:after="0"/>
        <w:ind w:left="0"/>
        <w:jc w:val="both"/>
      </w:pPr>
      <w:r>
        <w:rPr>
          <w:rFonts w:ascii="Times New Roman"/>
          <w:b w:val="false"/>
          <w:i w:val="false"/>
          <w:color w:val="000000"/>
          <w:sz w:val="28"/>
        </w:rPr>
        <w:t xml:space="preserve">
      28. Организаторы игорного бизнеса, осуществляющие деятельность букмекерской конторы и (или) тотализатора, обязаны обеспечить интеграцию аппаратно-программных комплексов с информационными системами налогового органа в целях обеспечения автоматизированного взаимодействия по передаче сведений. </w:t>
      </w:r>
    </w:p>
    <w:bookmarkEnd w:id="465"/>
    <w:bookmarkStart w:name="z17572" w:id="466"/>
    <w:p>
      <w:pPr>
        <w:spacing w:after="0"/>
        <w:ind w:left="0"/>
        <w:jc w:val="both"/>
      </w:pPr>
      <w:r>
        <w:rPr>
          <w:rFonts w:ascii="Times New Roman"/>
          <w:b w:val="false"/>
          <w:i w:val="false"/>
          <w:color w:val="000000"/>
          <w:sz w:val="28"/>
        </w:rPr>
        <w:t>
      Порядок, перечень и форма сведений, подлежащих передаче посредством интеграции аппаратно-программных комплексов организаторов игорного бизнеса, осуществляющих деятельность букмекерской конторы и (или) тотализатора, с информационными системами налогового органа, определяются уполномоченным органом.</w:t>
      </w:r>
    </w:p>
    <w:bookmarkEnd w:id="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 Обязанности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pPr>
        <w:spacing w:after="0"/>
        <w:ind w:left="0"/>
        <w:jc w:val="both"/>
      </w:pPr>
      <w:r>
        <w:rPr>
          <w:rFonts w:ascii="Times New Roman"/>
          <w:b w:val="false"/>
          <w:i w:val="false"/>
          <w:color w:val="ff0000"/>
          <w:sz w:val="28"/>
        </w:rPr>
        <w:t xml:space="preserve">
      Сноска. Заголовок статьи 27 в редакции Закона РК от 02.07.2018 </w:t>
      </w:r>
      <w:r>
        <w:rPr>
          <w:rFonts w:ascii="Times New Roman"/>
          <w:b w:val="false"/>
          <w:i w:val="false"/>
          <w:color w:val="ff0000"/>
          <w:sz w:val="28"/>
        </w:rPr>
        <w:t>№ 166-VI</w:t>
      </w:r>
      <w:r>
        <w:rPr>
          <w:rFonts w:ascii="Times New Roman"/>
          <w:b w:val="false"/>
          <w:i w:val="false"/>
          <w:color w:val="ff0000"/>
          <w:sz w:val="28"/>
        </w:rPr>
        <w:t xml:space="preserve"> (вводится в действие с 01.01.2019).</w:t>
      </w:r>
    </w:p>
    <w:bookmarkStart w:name="z1218" w:id="467"/>
    <w:p>
      <w:pPr>
        <w:spacing w:after="0"/>
        <w:ind w:left="0"/>
        <w:jc w:val="both"/>
      </w:pPr>
      <w:r>
        <w:rPr>
          <w:rFonts w:ascii="Times New Roman"/>
          <w:b w:val="false"/>
          <w:i w:val="false"/>
          <w:color w:val="000000"/>
          <w:sz w:val="28"/>
        </w:rPr>
        <w:t>
      1. Кастодианы, центральный депозитарий, брокеры и (или) дилеры, обладающие правом ведения счетов клиентов в качестве номинальных держателей ценных бумаг, обязаны:</w:t>
      </w:r>
    </w:p>
    <w:bookmarkEnd w:id="467"/>
    <w:bookmarkStart w:name="z1219" w:id="468"/>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bookmarkEnd w:id="468"/>
    <w:bookmarkStart w:name="z1220" w:id="469"/>
    <w:p>
      <w:pPr>
        <w:spacing w:after="0"/>
        <w:ind w:left="0"/>
        <w:jc w:val="both"/>
      </w:pPr>
      <w:r>
        <w:rPr>
          <w:rFonts w:ascii="Times New Roman"/>
          <w:b w:val="false"/>
          <w:i w:val="false"/>
          <w:color w:val="000000"/>
          <w:sz w:val="28"/>
        </w:rPr>
        <w:t>
      2) представлять по запросу уполномоченного органа сведения о наличии лицевых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 и иную информацию, относящуюся к заключенному договору между физическим или юридическим лицом и кастодианами, центральным депозитарием, брокерами и (или) дилерами, обладающими правом ведения счетов клиентов в качестве номинальных держателей ценных бумаг.</w:t>
      </w:r>
    </w:p>
    <w:bookmarkEnd w:id="469"/>
    <w:bookmarkStart w:name="z1221" w:id="470"/>
    <w:p>
      <w:pPr>
        <w:spacing w:after="0"/>
        <w:ind w:left="0"/>
        <w:jc w:val="both"/>
      </w:pPr>
      <w:r>
        <w:rPr>
          <w:rFonts w:ascii="Times New Roman"/>
          <w:b w:val="false"/>
          <w:i w:val="false"/>
          <w:color w:val="000000"/>
          <w:sz w:val="28"/>
        </w:rPr>
        <w:t>
      2. Кастодианы, управляющие инвестиционным портфелем, обязаны:</w:t>
      </w:r>
    </w:p>
    <w:bookmarkEnd w:id="470"/>
    <w:bookmarkStart w:name="z1222" w:id="471"/>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bookmarkEnd w:id="471"/>
    <w:bookmarkStart w:name="z1223" w:id="472"/>
    <w:p>
      <w:pPr>
        <w:spacing w:after="0"/>
        <w:ind w:left="0"/>
        <w:jc w:val="both"/>
      </w:pPr>
      <w:r>
        <w:rPr>
          <w:rFonts w:ascii="Times New Roman"/>
          <w:b w:val="false"/>
          <w:i w:val="false"/>
          <w:color w:val="000000"/>
          <w:sz w:val="28"/>
        </w:rPr>
        <w:t>
      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p>
    <w:bookmarkEnd w:id="472"/>
    <w:bookmarkStart w:name="z1224" w:id="473"/>
    <w:p>
      <w:pPr>
        <w:spacing w:after="0"/>
        <w:ind w:left="0"/>
        <w:jc w:val="both"/>
      </w:pPr>
      <w:r>
        <w:rPr>
          <w:rFonts w:ascii="Times New Roman"/>
          <w:b w:val="false"/>
          <w:i w:val="false"/>
          <w:color w:val="000000"/>
          <w:sz w:val="28"/>
        </w:rPr>
        <w:t>
      3. Страховые организации, осуществляющие деятельность по отрасли "страхование жизни", обязаны:</w:t>
      </w:r>
    </w:p>
    <w:bookmarkEnd w:id="473"/>
    <w:bookmarkStart w:name="z1225" w:id="474"/>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bookmarkEnd w:id="474"/>
    <w:bookmarkStart w:name="z1226" w:id="475"/>
    <w:p>
      <w:pPr>
        <w:spacing w:after="0"/>
        <w:ind w:left="0"/>
        <w:jc w:val="both"/>
      </w:pPr>
      <w:r>
        <w:rPr>
          <w:rFonts w:ascii="Times New Roman"/>
          <w:b w:val="false"/>
          <w:i w:val="false"/>
          <w:color w:val="000000"/>
          <w:sz w:val="28"/>
        </w:rPr>
        <w:t>
      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данным заключенным договорам страхования.</w:t>
      </w:r>
    </w:p>
    <w:bookmarkEnd w:id="475"/>
    <w:bookmarkStart w:name="z1227" w:id="476"/>
    <w:p>
      <w:pPr>
        <w:spacing w:after="0"/>
        <w:ind w:left="0"/>
        <w:jc w:val="both"/>
      </w:pPr>
      <w:r>
        <w:rPr>
          <w:rFonts w:ascii="Times New Roman"/>
          <w:b w:val="false"/>
          <w:i w:val="false"/>
          <w:color w:val="000000"/>
          <w:sz w:val="28"/>
        </w:rPr>
        <w:t>
      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 с изменениями, внесенными законами РК от 02.07.2018 </w:t>
      </w:r>
      <w:r>
        <w:rPr>
          <w:rFonts w:ascii="Times New Roman"/>
          <w:b w:val="false"/>
          <w:i w:val="false"/>
          <w:color w:val="000000"/>
          <w:sz w:val="28"/>
        </w:rPr>
        <w:t>№ 166-VI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 Обязанности коллекторских агентств и налогоплательщиков, осуществляющих деятельность, связанную с электронной торговлей товарами</w:t>
      </w:r>
    </w:p>
    <w:bookmarkStart w:name="z1228" w:id="477"/>
    <w:p>
      <w:pPr>
        <w:spacing w:after="0"/>
        <w:ind w:left="0"/>
        <w:jc w:val="both"/>
      </w:pPr>
      <w:r>
        <w:rPr>
          <w:rFonts w:ascii="Times New Roman"/>
          <w:b w:val="false"/>
          <w:i w:val="false"/>
          <w:color w:val="000000"/>
          <w:sz w:val="28"/>
        </w:rPr>
        <w:t>
      1. Коллекторские агентства обязаны представлять сведения по договорам, содержащим условия перехода права (требования) к коллекторскому агентству, а также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в налоговый орган по месту своего нахождения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77"/>
    <w:bookmarkStart w:name="z1229" w:id="478"/>
    <w:p>
      <w:pPr>
        <w:spacing w:after="0"/>
        <w:ind w:left="0"/>
        <w:jc w:val="both"/>
      </w:pPr>
      <w:r>
        <w:rPr>
          <w:rFonts w:ascii="Times New Roman"/>
          <w:b w:val="false"/>
          <w:i w:val="false"/>
          <w:color w:val="000000"/>
          <w:sz w:val="28"/>
        </w:rPr>
        <w:t xml:space="preserve">
      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форме, которые утверждены уполномоченным органом. </w:t>
      </w:r>
    </w:p>
    <w:bookmarkEnd w:id="478"/>
    <w:bookmarkStart w:name="z1230" w:id="479"/>
    <w:p>
      <w:pPr>
        <w:spacing w:after="0"/>
        <w:ind w:left="0"/>
        <w:jc w:val="both"/>
      </w:pPr>
      <w:r>
        <w:rPr>
          <w:rFonts w:ascii="Times New Roman"/>
          <w:b w:val="false"/>
          <w:i w:val="false"/>
          <w:color w:val="000000"/>
          <w:sz w:val="28"/>
        </w:rPr>
        <w:t>
      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уполномоченным органом.</w:t>
      </w:r>
    </w:p>
    <w:bookmarkEnd w:id="4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 Обязанности лица и (или) структурных подразделений юридического лица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bookmarkStart w:name="z1231" w:id="480"/>
    <w:p>
      <w:pPr>
        <w:spacing w:after="0"/>
        <w:ind w:left="0"/>
        <w:jc w:val="both"/>
      </w:pPr>
      <w:r>
        <w:rPr>
          <w:rFonts w:ascii="Times New Roman"/>
          <w:b w:val="false"/>
          <w:i w:val="false"/>
          <w:color w:val="000000"/>
          <w:sz w:val="28"/>
        </w:rPr>
        <w:t>
      1. Лица и (или) структурные подразделения юридического лица обязаны:</w:t>
      </w:r>
    </w:p>
    <w:bookmarkEnd w:id="480"/>
    <w:bookmarkStart w:name="z1232" w:id="481"/>
    <w:p>
      <w:pPr>
        <w:spacing w:after="0"/>
        <w:ind w:left="0"/>
        <w:jc w:val="both"/>
      </w:pPr>
      <w:r>
        <w:rPr>
          <w:rFonts w:ascii="Times New Roman"/>
          <w:b w:val="false"/>
          <w:i w:val="false"/>
          <w:color w:val="000000"/>
          <w:sz w:val="28"/>
        </w:rPr>
        <w:t>
      1) в порядке, по форме и в сроки, 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bookmarkEnd w:id="481"/>
    <w:bookmarkStart w:name="z1233" w:id="482"/>
    <w:p>
      <w:pPr>
        <w:spacing w:after="0"/>
        <w:ind w:left="0"/>
        <w:jc w:val="both"/>
      </w:pPr>
      <w:r>
        <w:rPr>
          <w:rFonts w:ascii="Times New Roman"/>
          <w:b w:val="false"/>
          <w:i w:val="false"/>
          <w:color w:val="000000"/>
          <w:sz w:val="28"/>
        </w:rPr>
        <w:t>
      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bookmarkEnd w:id="482"/>
    <w:bookmarkStart w:name="z1234" w:id="483"/>
    <w:p>
      <w:pPr>
        <w:spacing w:after="0"/>
        <w:ind w:left="0"/>
        <w:jc w:val="both"/>
      </w:pPr>
      <w:r>
        <w:rPr>
          <w:rFonts w:ascii="Times New Roman"/>
          <w:b w:val="false"/>
          <w:i w:val="false"/>
          <w:color w:val="000000"/>
          <w:sz w:val="28"/>
        </w:rPr>
        <w:t>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bookmarkEnd w:id="483"/>
    <w:bookmarkStart w:name="z1235" w:id="484"/>
    <w:p>
      <w:pPr>
        <w:spacing w:after="0"/>
        <w:ind w:left="0"/>
        <w:jc w:val="both"/>
      </w:pPr>
      <w:r>
        <w:rPr>
          <w:rFonts w:ascii="Times New Roman"/>
          <w:b w:val="false"/>
          <w:i w:val="false"/>
          <w:color w:val="000000"/>
          <w:sz w:val="28"/>
        </w:rPr>
        <w:t>
      сбор, анализ и распространение информации, за исключением случаев, когда указанная деятельность осуществляется в коммерческих целях;</w:t>
      </w:r>
    </w:p>
    <w:bookmarkEnd w:id="484"/>
    <w:bookmarkStart w:name="z1236" w:id="485"/>
    <w:p>
      <w:pPr>
        <w:spacing w:after="0"/>
        <w:ind w:left="0"/>
        <w:jc w:val="both"/>
      </w:pPr>
      <w:r>
        <w:rPr>
          <w:rFonts w:ascii="Times New Roman"/>
          <w:b w:val="false"/>
          <w:i w:val="false"/>
          <w:color w:val="000000"/>
          <w:sz w:val="28"/>
        </w:rPr>
        <w:t>
      2) в случае, предусмотренном подпунктом 1) части первой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bookmarkEnd w:id="485"/>
    <w:bookmarkStart w:name="z1237" w:id="486"/>
    <w:p>
      <w:pPr>
        <w:spacing w:after="0"/>
        <w:ind w:left="0"/>
        <w:jc w:val="both"/>
      </w:pPr>
      <w:r>
        <w:rPr>
          <w:rFonts w:ascii="Times New Roman"/>
          <w:b w:val="false"/>
          <w:i w:val="false"/>
          <w:color w:val="000000"/>
          <w:sz w:val="28"/>
        </w:rPr>
        <w:t>
      Требования, предусмотренные настоящим пунктом, не распространяются на:</w:t>
      </w:r>
    </w:p>
    <w:bookmarkEnd w:id="486"/>
    <w:bookmarkStart w:name="z1238" w:id="487"/>
    <w:p>
      <w:pPr>
        <w:spacing w:after="0"/>
        <w:ind w:left="0"/>
        <w:jc w:val="both"/>
      </w:pPr>
      <w:r>
        <w:rPr>
          <w:rFonts w:ascii="Times New Roman"/>
          <w:b w:val="false"/>
          <w:i w:val="false"/>
          <w:color w:val="000000"/>
          <w:sz w:val="28"/>
        </w:rPr>
        <w:t>
      1) государственные учреждения;</w:t>
      </w:r>
    </w:p>
    <w:bookmarkEnd w:id="487"/>
    <w:bookmarkStart w:name="z1239" w:id="488"/>
    <w:p>
      <w:pPr>
        <w:spacing w:after="0"/>
        <w:ind w:left="0"/>
        <w:jc w:val="both"/>
      </w:pPr>
      <w:r>
        <w:rPr>
          <w:rFonts w:ascii="Times New Roman"/>
          <w:b w:val="false"/>
          <w:i w:val="false"/>
          <w:color w:val="000000"/>
          <w:sz w:val="28"/>
        </w:rPr>
        <w:t>
      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bookmarkEnd w:id="488"/>
    <w:bookmarkStart w:name="z1240" w:id="489"/>
    <w:p>
      <w:pPr>
        <w:spacing w:after="0"/>
        <w:ind w:left="0"/>
        <w:jc w:val="both"/>
      </w:pPr>
      <w:r>
        <w:rPr>
          <w:rFonts w:ascii="Times New Roman"/>
          <w:b w:val="false"/>
          <w:i w:val="false"/>
          <w:color w:val="000000"/>
          <w:sz w:val="28"/>
        </w:rPr>
        <w:t>
      3) банки второго уровня, организации, осуществляющие отдельные виды банковских операций, страховые организации;</w:t>
      </w:r>
    </w:p>
    <w:bookmarkEnd w:id="489"/>
    <w:bookmarkStart w:name="z1241" w:id="490"/>
    <w:p>
      <w:pPr>
        <w:spacing w:after="0"/>
        <w:ind w:left="0"/>
        <w:jc w:val="both"/>
      </w:pPr>
      <w:r>
        <w:rPr>
          <w:rFonts w:ascii="Times New Roman"/>
          <w:b w:val="false"/>
          <w:i w:val="false"/>
          <w:color w:val="000000"/>
          <w:sz w:val="28"/>
        </w:rPr>
        <w:t>
      4) налогоплательщиков, подлежащих налоговому мониторингу;</w:t>
      </w:r>
    </w:p>
    <w:bookmarkEnd w:id="490"/>
    <w:bookmarkStart w:name="z1242" w:id="491"/>
    <w:p>
      <w:pPr>
        <w:spacing w:after="0"/>
        <w:ind w:left="0"/>
        <w:jc w:val="both"/>
      </w:pPr>
      <w:r>
        <w:rPr>
          <w:rFonts w:ascii="Times New Roman"/>
          <w:b w:val="false"/>
          <w:i w:val="false"/>
          <w:color w:val="000000"/>
          <w:sz w:val="28"/>
        </w:rPr>
        <w:t>
      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bookmarkEnd w:id="491"/>
    <w:bookmarkStart w:name="z1243" w:id="492"/>
    <w:p>
      <w:pPr>
        <w:spacing w:after="0"/>
        <w:ind w:left="0"/>
        <w:jc w:val="both"/>
      </w:pPr>
      <w:r>
        <w:rPr>
          <w:rFonts w:ascii="Times New Roman"/>
          <w:b w:val="false"/>
          <w:i w:val="false"/>
          <w:color w:val="000000"/>
          <w:sz w:val="28"/>
        </w:rPr>
        <w:t>
      6) деньги и (или) иное имущество, полученные в связи с осуществлением деятельности лиц, занимающихся частной практикой, арбитров, оценщиков, аудиторов;</w:t>
      </w:r>
    </w:p>
    <w:bookmarkEnd w:id="492"/>
    <w:bookmarkStart w:name="z1244" w:id="493"/>
    <w:p>
      <w:pPr>
        <w:spacing w:after="0"/>
        <w:ind w:left="0"/>
        <w:jc w:val="both"/>
      </w:pPr>
      <w:r>
        <w:rPr>
          <w:rFonts w:ascii="Times New Roman"/>
          <w:b w:val="false"/>
          <w:i w:val="false"/>
          <w:color w:val="000000"/>
          <w:sz w:val="28"/>
        </w:rPr>
        <w:t>
      7) субъекты квазигосударственного сектора;</w:t>
      </w:r>
    </w:p>
    <w:bookmarkEnd w:id="493"/>
    <w:bookmarkStart w:name="z1245" w:id="494"/>
    <w:p>
      <w:pPr>
        <w:spacing w:after="0"/>
        <w:ind w:left="0"/>
        <w:jc w:val="both"/>
      </w:pPr>
      <w:r>
        <w:rPr>
          <w:rFonts w:ascii="Times New Roman"/>
          <w:b w:val="false"/>
          <w:i w:val="false"/>
          <w:color w:val="000000"/>
          <w:sz w:val="28"/>
        </w:rPr>
        <w:t>
      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bookmarkEnd w:id="494"/>
    <w:bookmarkStart w:name="z1246" w:id="495"/>
    <w:p>
      <w:pPr>
        <w:spacing w:after="0"/>
        <w:ind w:left="0"/>
        <w:jc w:val="both"/>
      </w:pPr>
      <w:r>
        <w:rPr>
          <w:rFonts w:ascii="Times New Roman"/>
          <w:b w:val="false"/>
          <w:i w:val="false"/>
          <w:color w:val="000000"/>
          <w:sz w:val="28"/>
        </w:rPr>
        <w:t>
      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bookmarkEnd w:id="495"/>
    <w:bookmarkStart w:name="z1247" w:id="496"/>
    <w:p>
      <w:pPr>
        <w:spacing w:after="0"/>
        <w:ind w:left="0"/>
        <w:jc w:val="both"/>
      </w:pPr>
      <w:r>
        <w:rPr>
          <w:rFonts w:ascii="Times New Roman"/>
          <w:b w:val="false"/>
          <w:i w:val="false"/>
          <w:color w:val="000000"/>
          <w:sz w:val="28"/>
        </w:rPr>
        <w:t>
      10) деньги и (или) иное имущество, получаемые на основании международных договоров Республики Казахстан;</w:t>
      </w:r>
    </w:p>
    <w:bookmarkEnd w:id="496"/>
    <w:bookmarkStart w:name="z1248" w:id="497"/>
    <w:p>
      <w:pPr>
        <w:spacing w:after="0"/>
        <w:ind w:left="0"/>
        <w:jc w:val="both"/>
      </w:pPr>
      <w:r>
        <w:rPr>
          <w:rFonts w:ascii="Times New Roman"/>
          <w:b w:val="false"/>
          <w:i w:val="false"/>
          <w:color w:val="000000"/>
          <w:sz w:val="28"/>
        </w:rPr>
        <w:t>
      11) деньги и (или) иное имущество, получаемые в целях оплаты лечения или прохождения оздоровительных, профилактических процедур;</w:t>
      </w:r>
    </w:p>
    <w:bookmarkEnd w:id="497"/>
    <w:bookmarkStart w:name="z1249" w:id="498"/>
    <w:p>
      <w:pPr>
        <w:spacing w:after="0"/>
        <w:ind w:left="0"/>
        <w:jc w:val="both"/>
      </w:pPr>
      <w:r>
        <w:rPr>
          <w:rFonts w:ascii="Times New Roman"/>
          <w:b w:val="false"/>
          <w:i w:val="false"/>
          <w:color w:val="000000"/>
          <w:sz w:val="28"/>
        </w:rPr>
        <w:t>
      12) деньги и (или) иное имущество, получаемые в виде выручки по внешнеторговым контрактам;</w:t>
      </w:r>
    </w:p>
    <w:bookmarkEnd w:id="498"/>
    <w:bookmarkStart w:name="z1250" w:id="499"/>
    <w:p>
      <w:pPr>
        <w:spacing w:after="0"/>
        <w:ind w:left="0"/>
        <w:jc w:val="both"/>
      </w:pPr>
      <w:r>
        <w:rPr>
          <w:rFonts w:ascii="Times New Roman"/>
          <w:b w:val="false"/>
          <w:i w:val="false"/>
          <w:color w:val="000000"/>
          <w:sz w:val="28"/>
        </w:rPr>
        <w:t>
      13) деньги и (или) иное имущество, получаемые за организацию и осуществление международных перевозок, оказание услуг международной почтовой связи;</w:t>
      </w:r>
    </w:p>
    <w:bookmarkEnd w:id="499"/>
    <w:bookmarkStart w:name="z1251" w:id="500"/>
    <w:p>
      <w:pPr>
        <w:spacing w:after="0"/>
        <w:ind w:left="0"/>
        <w:jc w:val="both"/>
      </w:pPr>
      <w:r>
        <w:rPr>
          <w:rFonts w:ascii="Times New Roman"/>
          <w:b w:val="false"/>
          <w:i w:val="false"/>
          <w:color w:val="000000"/>
          <w:sz w:val="28"/>
        </w:rPr>
        <w:t>
      14) деньги и (или) иное имущество, получаемые в рамках заключенных в соответствии с законодательством Республики Казахстан инвестиционных контрактов;</w:t>
      </w:r>
    </w:p>
    <w:bookmarkEnd w:id="500"/>
    <w:bookmarkStart w:name="z1252" w:id="501"/>
    <w:p>
      <w:pPr>
        <w:spacing w:after="0"/>
        <w:ind w:left="0"/>
        <w:jc w:val="both"/>
      </w:pPr>
      <w:r>
        <w:rPr>
          <w:rFonts w:ascii="Times New Roman"/>
          <w:b w:val="false"/>
          <w:i w:val="false"/>
          <w:color w:val="000000"/>
          <w:sz w:val="28"/>
        </w:rPr>
        <w:t>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bookmarkEnd w:id="501"/>
    <w:bookmarkStart w:name="z1253" w:id="502"/>
    <w:p>
      <w:pPr>
        <w:spacing w:after="0"/>
        <w:ind w:left="0"/>
        <w:jc w:val="both"/>
      </w:pPr>
      <w:r>
        <w:rPr>
          <w:rFonts w:ascii="Times New Roman"/>
          <w:b w:val="false"/>
          <w:i w:val="false"/>
          <w:color w:val="000000"/>
          <w:sz w:val="28"/>
        </w:rPr>
        <w:t>
      16) иные установленные Правительством Республики Казахстан случаи.</w:t>
      </w:r>
    </w:p>
    <w:bookmarkEnd w:id="502"/>
    <w:bookmarkStart w:name="z1254" w:id="503"/>
    <w:p>
      <w:pPr>
        <w:spacing w:after="0"/>
        <w:ind w:left="0"/>
        <w:jc w:val="both"/>
      </w:pPr>
      <w:r>
        <w:rPr>
          <w:rFonts w:ascii="Times New Roman"/>
          <w:b w:val="false"/>
          <w:i w:val="false"/>
          <w:color w:val="000000"/>
          <w:sz w:val="28"/>
        </w:rPr>
        <w:t>
      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bookmarkEnd w:id="503"/>
    <w:bookmarkStart w:name="z1255" w:id="504"/>
    <w:p>
      <w:pPr>
        <w:spacing w:after="0"/>
        <w:ind w:left="0"/>
        <w:jc w:val="both"/>
      </w:pPr>
      <w:r>
        <w:rPr>
          <w:rFonts w:ascii="Times New Roman"/>
          <w:b w:val="false"/>
          <w:i w:val="false"/>
          <w:color w:val="000000"/>
          <w:sz w:val="28"/>
        </w:rPr>
        <w:t xml:space="preserve">
      3. Порядок ведения налоговыми органами базы данных о лицах, указанных в подпунктах 1) и 2) части первой пункта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 </w:t>
      </w:r>
    </w:p>
    <w:bookmarkEnd w:id="504"/>
    <w:bookmarkStart w:name="z17097" w:id="505"/>
    <w:p>
      <w:pPr>
        <w:spacing w:after="0"/>
        <w:ind w:left="0"/>
        <w:jc w:val="both"/>
      </w:pPr>
      <w:r>
        <w:rPr>
          <w:rFonts w:ascii="Times New Roman"/>
          <w:b w:val="false"/>
          <w:i w:val="false"/>
          <w:color w:val="000000"/>
          <w:sz w:val="28"/>
        </w:rPr>
        <w:t>
      Уполномоченный орган публикует реестр лиц, указанных в подпунктах 1) и 2) части первой пункта 1 настоящей статьи, на своем интернет-ресурсе.</w:t>
      </w:r>
    </w:p>
    <w:bookmarkEnd w:id="5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 Налоговая тайна</w:t>
      </w:r>
    </w:p>
    <w:bookmarkStart w:name="z1256" w:id="506"/>
    <w:p>
      <w:pPr>
        <w:spacing w:after="0"/>
        <w:ind w:left="0"/>
        <w:jc w:val="both"/>
      </w:pPr>
      <w:r>
        <w:rPr>
          <w:rFonts w:ascii="Times New Roman"/>
          <w:b w:val="false"/>
          <w:i w:val="false"/>
          <w:color w:val="000000"/>
          <w:sz w:val="28"/>
        </w:rPr>
        <w:t>
      1. Налоговую тайну составляют любые полученные налоговым органом сведения о налогоплательщике (налоговом агенте), за исключением сведений:</w:t>
      </w:r>
    </w:p>
    <w:bookmarkEnd w:id="506"/>
    <w:bookmarkStart w:name="z1257" w:id="507"/>
    <w:p>
      <w:pPr>
        <w:spacing w:after="0"/>
        <w:ind w:left="0"/>
        <w:jc w:val="both"/>
      </w:pPr>
      <w:r>
        <w:rPr>
          <w:rFonts w:ascii="Times New Roman"/>
          <w:b w:val="false"/>
          <w:i w:val="false"/>
          <w:color w:val="000000"/>
          <w:sz w:val="28"/>
        </w:rPr>
        <w:t>
      1) о сумме налогов и платежей в бюджет, уплаченных (перечисленных) налогоплательщиком (налоговым агентом), за исключением физических лиц;</w:t>
      </w:r>
    </w:p>
    <w:bookmarkEnd w:id="507"/>
    <w:bookmarkStart w:name="z1258" w:id="508"/>
    <w:p>
      <w:pPr>
        <w:spacing w:after="0"/>
        <w:ind w:left="0"/>
        <w:jc w:val="both"/>
      </w:pPr>
      <w:r>
        <w:rPr>
          <w:rFonts w:ascii="Times New Roman"/>
          <w:b w:val="false"/>
          <w:i w:val="false"/>
          <w:color w:val="000000"/>
          <w:sz w:val="28"/>
        </w:rPr>
        <w:t>
      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bookmarkEnd w:id="508"/>
    <w:bookmarkStart w:name="z1259" w:id="509"/>
    <w:p>
      <w:pPr>
        <w:spacing w:after="0"/>
        <w:ind w:left="0"/>
        <w:jc w:val="both"/>
      </w:pPr>
      <w:r>
        <w:rPr>
          <w:rFonts w:ascii="Times New Roman"/>
          <w:b w:val="false"/>
          <w:i w:val="false"/>
          <w:color w:val="000000"/>
          <w:sz w:val="28"/>
        </w:rPr>
        <w:t>
      3) о сумме налоговой задолженности налогоплательщика (налогового агента);</w:t>
      </w:r>
    </w:p>
    <w:bookmarkEnd w:id="509"/>
    <w:bookmarkStart w:name="z1260" w:id="510"/>
    <w:p>
      <w:pPr>
        <w:spacing w:after="0"/>
        <w:ind w:left="0"/>
        <w:jc w:val="both"/>
      </w:pPr>
      <w:r>
        <w:rPr>
          <w:rFonts w:ascii="Times New Roman"/>
          <w:b w:val="false"/>
          <w:i w:val="false"/>
          <w:color w:val="000000"/>
          <w:sz w:val="28"/>
        </w:rPr>
        <w:t>
      4) о бездействующих налогоплательщиках;</w:t>
      </w:r>
    </w:p>
    <w:bookmarkEnd w:id="510"/>
    <w:bookmarkStart w:name="z1261" w:id="511"/>
    <w:p>
      <w:pPr>
        <w:spacing w:after="0"/>
        <w:ind w:left="0"/>
        <w:jc w:val="both"/>
      </w:pPr>
      <w:r>
        <w:rPr>
          <w:rFonts w:ascii="Times New Roman"/>
          <w:b w:val="false"/>
          <w:i w:val="false"/>
          <w:color w:val="000000"/>
          <w:sz w:val="28"/>
        </w:rPr>
        <w:t xml:space="preserve">
      5) подлежащих к размещению в базе данных на интернет-ресурсе уполномоченного органа в случае, предусмотренном </w:t>
      </w:r>
      <w:r>
        <w:rPr>
          <w:rFonts w:ascii="Times New Roman"/>
          <w:b w:val="false"/>
          <w:i w:val="false"/>
          <w:color w:val="000000"/>
          <w:sz w:val="28"/>
        </w:rPr>
        <w:t>статьями 19</w:t>
      </w:r>
      <w:r>
        <w:rPr>
          <w:rFonts w:ascii="Times New Roman"/>
          <w:b w:val="false"/>
          <w:i w:val="false"/>
          <w:color w:val="000000"/>
          <w:sz w:val="28"/>
        </w:rPr>
        <w:t xml:space="preserve"> и </w:t>
      </w:r>
      <w:r>
        <w:rPr>
          <w:rFonts w:ascii="Times New Roman"/>
          <w:b w:val="false"/>
          <w:i w:val="false"/>
          <w:color w:val="000000"/>
          <w:sz w:val="28"/>
        </w:rPr>
        <w:t>29</w:t>
      </w:r>
      <w:r>
        <w:rPr>
          <w:rFonts w:ascii="Times New Roman"/>
          <w:b w:val="false"/>
          <w:i w:val="false"/>
          <w:color w:val="000000"/>
          <w:sz w:val="28"/>
        </w:rPr>
        <w:t xml:space="preserve"> настоящего Кодекса;</w:t>
      </w:r>
    </w:p>
    <w:bookmarkEnd w:id="511"/>
    <w:bookmarkStart w:name="z1262" w:id="512"/>
    <w:p>
      <w:pPr>
        <w:spacing w:after="0"/>
        <w:ind w:left="0"/>
        <w:jc w:val="both"/>
      </w:pPr>
      <w:r>
        <w:rPr>
          <w:rFonts w:ascii="Times New Roman"/>
          <w:b w:val="false"/>
          <w:i w:val="false"/>
          <w:color w:val="000000"/>
          <w:sz w:val="28"/>
        </w:rPr>
        <w:t>
      6) о представлении налогоплательщиком налогового заявления о проведении налоговой проверки в связи с ликвидацией (прекращением деятельности);</w:t>
      </w:r>
    </w:p>
    <w:bookmarkEnd w:id="512"/>
    <w:bookmarkStart w:name="z1263" w:id="513"/>
    <w:p>
      <w:pPr>
        <w:spacing w:after="0"/>
        <w:ind w:left="0"/>
        <w:jc w:val="both"/>
      </w:pPr>
      <w:r>
        <w:rPr>
          <w:rFonts w:ascii="Times New Roman"/>
          <w:b w:val="false"/>
          <w:i w:val="false"/>
          <w:color w:val="000000"/>
          <w:sz w:val="28"/>
        </w:rPr>
        <w:t>
      7) о начисленной сумме налогов и платежей в бюджет налогоплательщику (налоговому агенту), за исключением физических лиц;</w:t>
      </w:r>
    </w:p>
    <w:bookmarkEnd w:id="513"/>
    <w:bookmarkStart w:name="z1264" w:id="514"/>
    <w:p>
      <w:pPr>
        <w:spacing w:after="0"/>
        <w:ind w:left="0"/>
        <w:jc w:val="both"/>
      </w:pPr>
      <w:r>
        <w:rPr>
          <w:rFonts w:ascii="Times New Roman"/>
          <w:b w:val="false"/>
          <w:i w:val="false"/>
          <w:color w:val="000000"/>
          <w:sz w:val="28"/>
        </w:rPr>
        <w:t>
      8) о начисленной сумме налога на имущество, земельного налога, налога на транспортные средства физическим лицам;</w:t>
      </w:r>
    </w:p>
    <w:bookmarkEnd w:id="514"/>
    <w:bookmarkStart w:name="z1265" w:id="515"/>
    <w:p>
      <w:pPr>
        <w:spacing w:after="0"/>
        <w:ind w:left="0"/>
        <w:jc w:val="both"/>
      </w:pPr>
      <w:r>
        <w:rPr>
          <w:rFonts w:ascii="Times New Roman"/>
          <w:b w:val="false"/>
          <w:i w:val="false"/>
          <w:color w:val="000000"/>
          <w:sz w:val="28"/>
        </w:rPr>
        <w:t>
      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bookmarkEnd w:id="515"/>
    <w:bookmarkStart w:name="z1266" w:id="516"/>
    <w:p>
      <w:pPr>
        <w:spacing w:after="0"/>
        <w:ind w:left="0"/>
        <w:jc w:val="both"/>
      </w:pPr>
      <w:r>
        <w:rPr>
          <w:rFonts w:ascii="Times New Roman"/>
          <w:b w:val="false"/>
          <w:i w:val="false"/>
          <w:color w:val="000000"/>
          <w:sz w:val="28"/>
        </w:rPr>
        <w:t xml:space="preserve">
      10) о наличии (отсутствии) регистрации в качестве налогоплательщика нерезидента,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516"/>
    <w:bookmarkStart w:name="z1267" w:id="517"/>
    <w:p>
      <w:pPr>
        <w:spacing w:after="0"/>
        <w:ind w:left="0"/>
        <w:jc w:val="both"/>
      </w:pPr>
      <w:r>
        <w:rPr>
          <w:rFonts w:ascii="Times New Roman"/>
          <w:b w:val="false"/>
          <w:i w:val="false"/>
          <w:color w:val="000000"/>
          <w:sz w:val="28"/>
        </w:rPr>
        <w:t>
      11) о следующих регистрационных данных налогоплательщика (налогового агента):</w:t>
      </w:r>
    </w:p>
    <w:bookmarkEnd w:id="517"/>
    <w:bookmarkStart w:name="z1268" w:id="518"/>
    <w:p>
      <w:pPr>
        <w:spacing w:after="0"/>
        <w:ind w:left="0"/>
        <w:jc w:val="both"/>
      </w:pPr>
      <w:r>
        <w:rPr>
          <w:rFonts w:ascii="Times New Roman"/>
          <w:b w:val="false"/>
          <w:i w:val="false"/>
          <w:color w:val="000000"/>
          <w:sz w:val="28"/>
        </w:rPr>
        <w:t>
      идентификационный номер;</w:t>
      </w:r>
    </w:p>
    <w:bookmarkEnd w:id="518"/>
    <w:bookmarkStart w:name="z1269" w:id="519"/>
    <w:p>
      <w:pPr>
        <w:spacing w:after="0"/>
        <w:ind w:left="0"/>
        <w:jc w:val="both"/>
      </w:pPr>
      <w:r>
        <w:rPr>
          <w:rFonts w:ascii="Times New Roman"/>
          <w:b w:val="false"/>
          <w:i w:val="false"/>
          <w:color w:val="000000"/>
          <w:sz w:val="28"/>
        </w:rPr>
        <w:t>
      фамилия, имя, отчество (если оно указано в документе, удостоверяющем личность) физического лица, руководителя юридического лица;</w:t>
      </w:r>
    </w:p>
    <w:bookmarkEnd w:id="519"/>
    <w:bookmarkStart w:name="z1270" w:id="520"/>
    <w:p>
      <w:pPr>
        <w:spacing w:after="0"/>
        <w:ind w:left="0"/>
        <w:jc w:val="both"/>
      </w:pPr>
      <w:r>
        <w:rPr>
          <w:rFonts w:ascii="Times New Roman"/>
          <w:b w:val="false"/>
          <w:i w:val="false"/>
          <w:color w:val="000000"/>
          <w:sz w:val="28"/>
        </w:rPr>
        <w:t>
      наименование индивидуального предпринимателя, юридического лица;</w:t>
      </w:r>
    </w:p>
    <w:bookmarkEnd w:id="520"/>
    <w:bookmarkStart w:name="z1271" w:id="521"/>
    <w:p>
      <w:pPr>
        <w:spacing w:after="0"/>
        <w:ind w:left="0"/>
        <w:jc w:val="both"/>
      </w:pPr>
      <w:r>
        <w:rPr>
          <w:rFonts w:ascii="Times New Roman"/>
          <w:b w:val="false"/>
          <w:i w:val="false"/>
          <w:color w:val="000000"/>
          <w:sz w:val="28"/>
        </w:rPr>
        <w:t>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bookmarkEnd w:id="521"/>
    <w:bookmarkStart w:name="z14580" w:id="522"/>
    <w:p>
      <w:pPr>
        <w:spacing w:after="0"/>
        <w:ind w:left="0"/>
        <w:jc w:val="both"/>
      </w:pPr>
      <w:r>
        <w:rPr>
          <w:rFonts w:ascii="Times New Roman"/>
          <w:b w:val="false"/>
          <w:i w:val="false"/>
          <w:color w:val="000000"/>
          <w:sz w:val="28"/>
        </w:rPr>
        <w:t>
      вид деятельности;</w:t>
      </w:r>
    </w:p>
    <w:bookmarkEnd w:id="522"/>
    <w:bookmarkStart w:name="z1272" w:id="523"/>
    <w:p>
      <w:pPr>
        <w:spacing w:after="0"/>
        <w:ind w:left="0"/>
        <w:jc w:val="both"/>
      </w:pPr>
      <w:r>
        <w:rPr>
          <w:rFonts w:ascii="Times New Roman"/>
          <w:b w:val="false"/>
          <w:i w:val="false"/>
          <w:color w:val="000000"/>
          <w:sz w:val="28"/>
        </w:rPr>
        <w:t>
      дата начала и окончания приостановления деятельности;</w:t>
      </w:r>
    </w:p>
    <w:bookmarkEnd w:id="523"/>
    <w:bookmarkStart w:name="z1273" w:id="524"/>
    <w:p>
      <w:pPr>
        <w:spacing w:after="0"/>
        <w:ind w:left="0"/>
        <w:jc w:val="both"/>
      </w:pPr>
      <w:r>
        <w:rPr>
          <w:rFonts w:ascii="Times New Roman"/>
          <w:b w:val="false"/>
          <w:i w:val="false"/>
          <w:color w:val="000000"/>
          <w:sz w:val="28"/>
        </w:rPr>
        <w:t>
      резидентство налогоплательщика;</w:t>
      </w:r>
    </w:p>
    <w:bookmarkEnd w:id="524"/>
    <w:bookmarkStart w:name="z1274" w:id="525"/>
    <w:p>
      <w:pPr>
        <w:spacing w:after="0"/>
        <w:ind w:left="0"/>
        <w:jc w:val="both"/>
      </w:pPr>
      <w:r>
        <w:rPr>
          <w:rFonts w:ascii="Times New Roman"/>
          <w:b w:val="false"/>
          <w:i w:val="false"/>
          <w:color w:val="000000"/>
          <w:sz w:val="28"/>
        </w:rPr>
        <w:t>
      регистрационный номер контрольно-кассовой машины в налоговом органе;</w:t>
      </w:r>
    </w:p>
    <w:bookmarkEnd w:id="525"/>
    <w:bookmarkStart w:name="z1275" w:id="526"/>
    <w:p>
      <w:pPr>
        <w:spacing w:after="0"/>
        <w:ind w:left="0"/>
        <w:jc w:val="both"/>
      </w:pPr>
      <w:r>
        <w:rPr>
          <w:rFonts w:ascii="Times New Roman"/>
          <w:b w:val="false"/>
          <w:i w:val="false"/>
          <w:color w:val="000000"/>
          <w:sz w:val="28"/>
        </w:rPr>
        <w:t>
      место использования контрольно-кассовой машины;</w:t>
      </w:r>
    </w:p>
    <w:bookmarkEnd w:id="526"/>
    <w:bookmarkStart w:name="z1276" w:id="527"/>
    <w:p>
      <w:pPr>
        <w:spacing w:after="0"/>
        <w:ind w:left="0"/>
        <w:jc w:val="both"/>
      </w:pPr>
      <w:r>
        <w:rPr>
          <w:rFonts w:ascii="Times New Roman"/>
          <w:b w:val="false"/>
          <w:i w:val="false"/>
          <w:color w:val="000000"/>
          <w:sz w:val="28"/>
        </w:rPr>
        <w:t>
      применяемый налоговый режим;</w:t>
      </w:r>
    </w:p>
    <w:bookmarkEnd w:id="527"/>
    <w:bookmarkStart w:name="z14063" w:id="528"/>
    <w:p>
      <w:pPr>
        <w:spacing w:after="0"/>
        <w:ind w:left="0"/>
        <w:jc w:val="both"/>
      </w:pPr>
      <w:r>
        <w:rPr>
          <w:rFonts w:ascii="Times New Roman"/>
          <w:b w:val="false"/>
          <w:i w:val="false"/>
          <w:color w:val="000000"/>
          <w:sz w:val="28"/>
        </w:rPr>
        <w:t>
      11-1) о полугодовом графике периодических налоговых проверок на основе оценки степени риска;</w:t>
      </w:r>
    </w:p>
    <w:bookmarkEnd w:id="528"/>
    <w:bookmarkStart w:name="z1277" w:id="529"/>
    <w:p>
      <w:pPr>
        <w:spacing w:after="0"/>
        <w:ind w:left="0"/>
        <w:jc w:val="both"/>
      </w:pPr>
      <w:r>
        <w:rPr>
          <w:rFonts w:ascii="Times New Roman"/>
          <w:b w:val="false"/>
          <w:i w:val="false"/>
          <w:color w:val="000000"/>
          <w:sz w:val="28"/>
        </w:rPr>
        <w:t>
      12) о непредставлении налогоплательщиком (налоговым агентом) налоговой отчетности;</w:t>
      </w:r>
    </w:p>
    <w:bookmarkEnd w:id="529"/>
    <w:bookmarkStart w:name="z1278" w:id="530"/>
    <w:p>
      <w:pPr>
        <w:spacing w:after="0"/>
        <w:ind w:left="0"/>
        <w:jc w:val="both"/>
      </w:pPr>
      <w:r>
        <w:rPr>
          <w:rFonts w:ascii="Times New Roman"/>
          <w:b w:val="false"/>
          <w:i w:val="false"/>
          <w:color w:val="000000"/>
          <w:sz w:val="28"/>
        </w:rPr>
        <w:t>
      13) не являющихся конфиденциальной информацией в соответствии с законодательством Республики Казахстан о реабилитации и банкротстве;</w:t>
      </w:r>
    </w:p>
    <w:bookmarkEnd w:id="530"/>
    <w:bookmarkStart w:name="z1279" w:id="531"/>
    <w:p>
      <w:pPr>
        <w:spacing w:after="0"/>
        <w:ind w:left="0"/>
        <w:jc w:val="both"/>
      </w:pPr>
      <w:r>
        <w:rPr>
          <w:rFonts w:ascii="Times New Roman"/>
          <w:b w:val="false"/>
          <w:i w:val="false"/>
          <w:color w:val="000000"/>
          <w:sz w:val="28"/>
        </w:rPr>
        <w:t>
      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частной практикой;</w:t>
      </w:r>
    </w:p>
    <w:bookmarkEnd w:id="531"/>
    <w:bookmarkStart w:name="z1280" w:id="532"/>
    <w:p>
      <w:pPr>
        <w:spacing w:after="0"/>
        <w:ind w:left="0"/>
        <w:jc w:val="both"/>
      </w:pPr>
      <w:r>
        <w:rPr>
          <w:rFonts w:ascii="Times New Roman"/>
          <w:b w:val="false"/>
          <w:i w:val="false"/>
          <w:color w:val="000000"/>
          <w:sz w:val="28"/>
        </w:rPr>
        <w:t>
      15) об индивидуальном идентификационном номере физического лица, представившего декларации физических лиц;</w:t>
      </w:r>
    </w:p>
    <w:bookmarkEnd w:id="532"/>
    <w:bookmarkStart w:name="z1281" w:id="533"/>
    <w:p>
      <w:pPr>
        <w:spacing w:after="0"/>
        <w:ind w:left="0"/>
        <w:jc w:val="both"/>
      </w:pPr>
      <w:r>
        <w:rPr>
          <w:rFonts w:ascii="Times New Roman"/>
          <w:b w:val="false"/>
          <w:i w:val="false"/>
          <w:color w:val="000000"/>
          <w:sz w:val="28"/>
        </w:rPr>
        <w:t>
      16) о наличии (отсутствии) в декларации о доходах и имуществе требования по возврату излишне уплаченной суммы индивидуального подоходного налога;</w:t>
      </w:r>
    </w:p>
    <w:bookmarkEnd w:id="533"/>
    <w:bookmarkStart w:name="z1282" w:id="534"/>
    <w:p>
      <w:pPr>
        <w:spacing w:after="0"/>
        <w:ind w:left="0"/>
        <w:jc w:val="both"/>
      </w:pPr>
      <w:r>
        <w:rPr>
          <w:rFonts w:ascii="Times New Roman"/>
          <w:b w:val="false"/>
          <w:i w:val="false"/>
          <w:color w:val="000000"/>
          <w:sz w:val="28"/>
        </w:rPr>
        <w:t xml:space="preserve">
      17) подлежащих опубликованию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bookmarkEnd w:id="534"/>
    <w:bookmarkStart w:name="z1283" w:id="535"/>
    <w:p>
      <w:pPr>
        <w:spacing w:after="0"/>
        <w:ind w:left="0"/>
        <w:jc w:val="both"/>
      </w:pPr>
      <w:r>
        <w:rPr>
          <w:rFonts w:ascii="Times New Roman"/>
          <w:b w:val="false"/>
          <w:i w:val="false"/>
          <w:color w:val="000000"/>
          <w:sz w:val="28"/>
        </w:rPr>
        <w:t xml:space="preserve">
      18) о результатах категорирования налогоплательщиков в зависимости от степени риска. </w:t>
      </w:r>
    </w:p>
    <w:bookmarkEnd w:id="535"/>
    <w:bookmarkStart w:name="z17098" w:id="536"/>
    <w:p>
      <w:pPr>
        <w:spacing w:after="0"/>
        <w:ind w:left="0"/>
        <w:jc w:val="both"/>
      </w:pPr>
      <w:r>
        <w:rPr>
          <w:rFonts w:ascii="Times New Roman"/>
          <w:b w:val="false"/>
          <w:i w:val="false"/>
          <w:color w:val="000000"/>
          <w:sz w:val="28"/>
        </w:rPr>
        <w:t>
      19) о численности наемных работников, отраженной в налоговой отчетности.</w:t>
      </w:r>
    </w:p>
    <w:bookmarkEnd w:id="536"/>
    <w:bookmarkStart w:name="z1284" w:id="537"/>
    <w:p>
      <w:pPr>
        <w:spacing w:after="0"/>
        <w:ind w:left="0"/>
        <w:jc w:val="both"/>
      </w:pPr>
      <w:r>
        <w:rPr>
          <w:rFonts w:ascii="Times New Roman"/>
          <w:b w:val="false"/>
          <w:i w:val="false"/>
          <w:color w:val="000000"/>
          <w:sz w:val="28"/>
        </w:rPr>
        <w:t xml:space="preserve">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bookmarkEnd w:id="537"/>
    <w:bookmarkStart w:name="z1285" w:id="538"/>
    <w:p>
      <w:pPr>
        <w:spacing w:after="0"/>
        <w:ind w:left="0"/>
        <w:jc w:val="both"/>
      </w:pPr>
      <w:r>
        <w:rPr>
          <w:rFonts w:ascii="Times New Roman"/>
          <w:b w:val="false"/>
          <w:i w:val="false"/>
          <w:color w:val="000000"/>
          <w:sz w:val="28"/>
        </w:rPr>
        <w:t xml:space="preserve">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bookmarkEnd w:id="538"/>
    <w:bookmarkStart w:name="z1286" w:id="539"/>
    <w:p>
      <w:pPr>
        <w:spacing w:after="0"/>
        <w:ind w:left="0"/>
        <w:jc w:val="both"/>
      </w:pPr>
      <w:r>
        <w:rPr>
          <w:rFonts w:ascii="Times New Roman"/>
          <w:b w:val="false"/>
          <w:i w:val="false"/>
          <w:color w:val="000000"/>
          <w:sz w:val="28"/>
        </w:rPr>
        <w:t>
      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следственным судьей, прокурором. Санкция не требуется в случае запрашивания таких сведений следственным судьей, прокурором;</w:t>
      </w:r>
    </w:p>
    <w:bookmarkEnd w:id="539"/>
    <w:bookmarkStart w:name="z1287" w:id="540"/>
    <w:p>
      <w:pPr>
        <w:spacing w:after="0"/>
        <w:ind w:left="0"/>
        <w:jc w:val="both"/>
      </w:pPr>
      <w:r>
        <w:rPr>
          <w:rFonts w:ascii="Times New Roman"/>
          <w:b w:val="false"/>
          <w:i w:val="false"/>
          <w:color w:val="000000"/>
          <w:sz w:val="28"/>
        </w:rPr>
        <w:t>
      2) суду и судьям на основании их обращения (распоряжения,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bookmarkEnd w:id="540"/>
    <w:bookmarkStart w:name="z1288" w:id="541"/>
    <w:p>
      <w:pPr>
        <w:spacing w:after="0"/>
        <w:ind w:left="0"/>
        <w:jc w:val="both"/>
      </w:pPr>
      <w:r>
        <w:rPr>
          <w:rFonts w:ascii="Times New Roman"/>
          <w:b w:val="false"/>
          <w:i w:val="false"/>
          <w:color w:val="000000"/>
          <w:sz w:val="28"/>
        </w:rPr>
        <w:t>
      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bookmarkEnd w:id="541"/>
    <w:bookmarkStart w:name="z17354" w:id="542"/>
    <w:p>
      <w:pPr>
        <w:spacing w:after="0"/>
        <w:ind w:left="0"/>
        <w:jc w:val="both"/>
      </w:pPr>
      <w:r>
        <w:rPr>
          <w:rFonts w:ascii="Times New Roman"/>
          <w:b w:val="false"/>
          <w:i w:val="false"/>
          <w:color w:val="000000"/>
          <w:sz w:val="28"/>
        </w:rPr>
        <w:t>
      3-1) финансовому управляющему в пределах его компетенции в отношении должника, по которому проводит процедуры, предусмотренные законодательством Республики Казахстан о восстановлении платежеспособности и банкротстве граждан Республики Казахстан;</w:t>
      </w:r>
    </w:p>
    <w:bookmarkEnd w:id="542"/>
    <w:bookmarkStart w:name="z1289" w:id="543"/>
    <w:p>
      <w:pPr>
        <w:spacing w:after="0"/>
        <w:ind w:left="0"/>
        <w:jc w:val="both"/>
      </w:pPr>
      <w:r>
        <w:rPr>
          <w:rFonts w:ascii="Times New Roman"/>
          <w:b w:val="false"/>
          <w:i w:val="false"/>
          <w:color w:val="000000"/>
          <w:sz w:val="28"/>
        </w:rPr>
        <w:t>
      4) центральным государственным органам Республики Казахстан в области государственного планирования, государственной статистики, регулирования торговой деятельности, внешнеторговой деятельности, охраны окружающей среды, в сфере нефтегазовой, нефтегазохимической промышленности, транспортировки углеводородов, в области недропользования в части углеводородов, государственного регулирования производства нефтепродуктов, газа и газоснабжения, магистрального трубопровода, в сфере социальной защиты населения, информатизации, уполномоченному органу внешнего государственного аудита и финансового контроля, антимонопольному органу и уполномоченному органу в сфере взаимодействия с неправительственными организациями в случаях, предусмотренных настоящим Кодексом и (или) законами Республики Казахстан.</w:t>
      </w:r>
    </w:p>
    <w:bookmarkEnd w:id="543"/>
    <w:bookmarkStart w:name="z14581" w:id="544"/>
    <w:p>
      <w:pPr>
        <w:spacing w:after="0"/>
        <w:ind w:left="0"/>
        <w:jc w:val="both"/>
      </w:pPr>
      <w:r>
        <w:rPr>
          <w:rFonts w:ascii="Times New Roman"/>
          <w:b w:val="false"/>
          <w:i w:val="false"/>
          <w:color w:val="000000"/>
          <w:sz w:val="28"/>
        </w:rPr>
        <w:t>
      Государственные органы Республики Казахстан, указанные в настоящем подпункте, утверждают перечень должностных лиц, имеющих доступ к сведениям, составляющим налоговую тайну.</w:t>
      </w:r>
    </w:p>
    <w:bookmarkEnd w:id="5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Порядок и перечень представляемых сведений, составляющих налоговую тайну, устанавливаются совместными актами с уполномоченным органом;</w:t>
      </w:r>
    </w:p>
    <w:bookmarkStart w:name="z1292" w:id="545"/>
    <w:p>
      <w:pPr>
        <w:spacing w:after="0"/>
        <w:ind w:left="0"/>
        <w:jc w:val="both"/>
      </w:pPr>
      <w:r>
        <w:rPr>
          <w:rFonts w:ascii="Times New Roman"/>
          <w:b w:val="false"/>
          <w:i w:val="false"/>
          <w:color w:val="000000"/>
          <w:sz w:val="28"/>
        </w:rPr>
        <w:t>
      5) 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государственному аудиту, и уполномоченному органу по возврату активов в случаях, предусмотренных законами Республики Казахстан.</w:t>
      </w:r>
    </w:p>
    <w:bookmarkEnd w:id="545"/>
    <w:bookmarkStart w:name="z1293" w:id="546"/>
    <w:p>
      <w:pPr>
        <w:spacing w:after="0"/>
        <w:ind w:left="0"/>
        <w:jc w:val="both"/>
      </w:pPr>
      <w:r>
        <w:rPr>
          <w:rFonts w:ascii="Times New Roman"/>
          <w:b w:val="false"/>
          <w:i w:val="false"/>
          <w:color w:val="000000"/>
          <w:sz w:val="28"/>
        </w:rPr>
        <w:t>
      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тайну;</w:t>
      </w:r>
    </w:p>
    <w:bookmarkEnd w:id="546"/>
    <w:bookmarkStart w:name="z17099" w:id="547"/>
    <w:p>
      <w:pPr>
        <w:spacing w:after="0"/>
        <w:ind w:left="0"/>
        <w:jc w:val="both"/>
      </w:pPr>
      <w:r>
        <w:rPr>
          <w:rFonts w:ascii="Times New Roman"/>
          <w:b w:val="false"/>
          <w:i w:val="false"/>
          <w:color w:val="000000"/>
          <w:sz w:val="28"/>
        </w:rPr>
        <w:t>
      5-1) кадровым службам государственных органов в части сведений о наличии денег в иностранных банках, расположенных за пределами Республики Казахстан, у лиц, занимающих ответственную государственную должность, лиц, уполномоченных на выполнение государственных функций.</w:t>
      </w:r>
    </w:p>
    <w:bookmarkEnd w:id="547"/>
    <w:bookmarkStart w:name="z17100" w:id="548"/>
    <w:p>
      <w:pPr>
        <w:spacing w:after="0"/>
        <w:ind w:left="0"/>
        <w:jc w:val="both"/>
      </w:pPr>
      <w:r>
        <w:rPr>
          <w:rFonts w:ascii="Times New Roman"/>
          <w:b w:val="false"/>
          <w:i w:val="false"/>
          <w:color w:val="000000"/>
          <w:sz w:val="28"/>
        </w:rPr>
        <w:t>
      Уполномоченный государственный орган, указанный в настоящем подпункте, утверждает перечень должностных лиц, имеющих доступ к сведениям;</w:t>
      </w:r>
    </w:p>
    <w:bookmarkEnd w:id="548"/>
    <w:bookmarkStart w:name="z1294" w:id="549"/>
    <w:p>
      <w:pPr>
        <w:spacing w:after="0"/>
        <w:ind w:left="0"/>
        <w:jc w:val="both"/>
      </w:pPr>
      <w:r>
        <w:rPr>
          <w:rFonts w:ascii="Times New Roman"/>
          <w:b w:val="false"/>
          <w:i w:val="false"/>
          <w:color w:val="000000"/>
          <w:sz w:val="28"/>
        </w:rPr>
        <w:t>
      6) лицу, привлеченному к проведению налоговой проверки в качестве специалиста;</w:t>
      </w:r>
    </w:p>
    <w:bookmarkEnd w:id="549"/>
    <w:bookmarkStart w:name="z1295" w:id="550"/>
    <w:p>
      <w:pPr>
        <w:spacing w:after="0"/>
        <w:ind w:left="0"/>
        <w:jc w:val="both"/>
      </w:pPr>
      <w:r>
        <w:rPr>
          <w:rFonts w:ascii="Times New Roman"/>
          <w:b w:val="false"/>
          <w:i w:val="false"/>
          <w:color w:val="000000"/>
          <w:sz w:val="28"/>
        </w:rPr>
        <w:t>
      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bookmarkEnd w:id="550"/>
    <w:bookmarkStart w:name="z1296" w:id="551"/>
    <w:p>
      <w:pPr>
        <w:spacing w:after="0"/>
        <w:ind w:left="0"/>
        <w:jc w:val="both"/>
      </w:pPr>
      <w:r>
        <w:rPr>
          <w:rFonts w:ascii="Times New Roman"/>
          <w:b w:val="false"/>
          <w:i w:val="false"/>
          <w:color w:val="000000"/>
          <w:sz w:val="28"/>
        </w:rPr>
        <w:t>
      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bookmarkEnd w:id="551"/>
    <w:bookmarkStart w:name="z1297" w:id="552"/>
    <w:p>
      <w:pPr>
        <w:spacing w:after="0"/>
        <w:ind w:left="0"/>
        <w:jc w:val="both"/>
      </w:pPr>
      <w:r>
        <w:rPr>
          <w:rFonts w:ascii="Times New Roman"/>
          <w:b w:val="false"/>
          <w:i w:val="false"/>
          <w:color w:val="000000"/>
          <w:sz w:val="28"/>
        </w:rPr>
        <w:t>
      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 плате за 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p>
    <w:bookmarkEnd w:id="552"/>
    <w:bookmarkStart w:name="z1298" w:id="553"/>
    <w:p>
      <w:pPr>
        <w:spacing w:after="0"/>
        <w:ind w:left="0"/>
        <w:jc w:val="both"/>
      </w:pPr>
      <w:r>
        <w:rPr>
          <w:rFonts w:ascii="Times New Roman"/>
          <w:b w:val="false"/>
          <w:i w:val="false"/>
          <w:color w:val="000000"/>
          <w:sz w:val="28"/>
        </w:rPr>
        <w:t>
      Органы, указанные в настоящем подпункте, утверждают перечень должностных лиц, имеющих доступ к сведениям, составляющим налоговую тайну;</w:t>
      </w:r>
    </w:p>
    <w:bookmarkEnd w:id="553"/>
    <w:bookmarkStart w:name="z1299" w:id="554"/>
    <w:p>
      <w:pPr>
        <w:spacing w:after="0"/>
        <w:ind w:left="0"/>
        <w:jc w:val="both"/>
      </w:pPr>
      <w:r>
        <w:rPr>
          <w:rFonts w:ascii="Times New Roman"/>
          <w:b w:val="false"/>
          <w:i w:val="false"/>
          <w:color w:val="000000"/>
          <w:sz w:val="28"/>
        </w:rPr>
        <w:t>
      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bookmarkEnd w:id="554"/>
    <w:bookmarkStart w:name="z1300" w:id="555"/>
    <w:p>
      <w:pPr>
        <w:spacing w:after="0"/>
        <w:ind w:left="0"/>
        <w:jc w:val="both"/>
      </w:pPr>
      <w:r>
        <w:rPr>
          <w:rFonts w:ascii="Times New Roman"/>
          <w:b w:val="false"/>
          <w:i w:val="false"/>
          <w:color w:val="000000"/>
          <w:sz w:val="28"/>
        </w:rPr>
        <w:t>
      11) Национальному Банку Республики Казахстан в части сведений, необходимых для осуществления валютного контроля и последующей их передачи уполномоченным банкам, являющимся агентами валютного контроля.</w:t>
      </w:r>
    </w:p>
    <w:bookmarkEnd w:id="555"/>
    <w:p>
      <w:pPr>
        <w:spacing w:after="0"/>
        <w:ind w:left="0"/>
        <w:jc w:val="both"/>
      </w:pPr>
      <w:r>
        <w:rPr>
          <w:rFonts w:ascii="Times New Roman"/>
          <w:b w:val="false"/>
          <w:i w:val="false"/>
          <w:color w:val="000000"/>
          <w:sz w:val="28"/>
        </w:rPr>
        <w:t>
      Перечень и порядок представления сведений, составляющих налоговую тайну, определяется совместным актом Национального Банка Республики Казахстан и уполномоченного органа;</w:t>
      </w:r>
    </w:p>
    <w:bookmarkStart w:name="z16593" w:id="556"/>
    <w:p>
      <w:pPr>
        <w:spacing w:after="0"/>
        <w:ind w:left="0"/>
        <w:jc w:val="both"/>
      </w:pPr>
      <w:r>
        <w:rPr>
          <w:rFonts w:ascii="Times New Roman"/>
          <w:b w:val="false"/>
          <w:i w:val="false"/>
          <w:color w:val="000000"/>
          <w:sz w:val="28"/>
        </w:rPr>
        <w:t>
      11-1) банкам второго уровня, организациям, осуществляющим отдельные виды банковских операций, платежным организациям в части сведений, указанных в статье 778 настоящего Кодекса, в целях получения уполномоченным органом информации в отношении сумм платежей и переводов, осуществленных физическими лицами в пользу иностранных компаний, указанных в пунктах 1 и 2 статьи 779 настоящего Кодекса;</w:t>
      </w:r>
    </w:p>
    <w:bookmarkEnd w:id="556"/>
    <w:bookmarkStart w:name="z14064" w:id="5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членам апелляционной комиссии при рассмотрении жалобы налогоплательщика (налогового агента) на уведомление о результатах проверки;</w:t>
      </w:r>
    </w:p>
    <w:bookmarkEnd w:id="557"/>
    <w:bookmarkStart w:name="z1303" w:id="558"/>
    <w:p>
      <w:pPr>
        <w:spacing w:after="0"/>
        <w:ind w:left="0"/>
        <w:jc w:val="both"/>
      </w:pPr>
      <w:r>
        <w:rPr>
          <w:rFonts w:ascii="Times New Roman"/>
          <w:b w:val="false"/>
          <w:i w:val="false"/>
          <w:color w:val="000000"/>
          <w:sz w:val="28"/>
        </w:rPr>
        <w:t>
      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в части сведений, необходимых при рассмотрении жалоб налогоплательщиков (налоговых агентов) на уведомление о результатах проверки;</w:t>
      </w:r>
    </w:p>
    <w:bookmarkEnd w:id="558"/>
    <w:bookmarkStart w:name="z1304" w:id="559"/>
    <w:p>
      <w:pPr>
        <w:spacing w:after="0"/>
        <w:ind w:left="0"/>
        <w:jc w:val="both"/>
      </w:pPr>
      <w:r>
        <w:rPr>
          <w:rFonts w:ascii="Times New Roman"/>
          <w:b w:val="false"/>
          <w:i w:val="false"/>
          <w:color w:val="000000"/>
          <w:sz w:val="28"/>
        </w:rPr>
        <w:t>
      14) уполномоченным государственным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 на которых Законом Республики Казахстан "О противодействии коррупции" возложена такая обязанность.</w:t>
      </w:r>
    </w:p>
    <w:bookmarkEnd w:id="559"/>
    <w:bookmarkStart w:name="z1305" w:id="560"/>
    <w:p>
      <w:pPr>
        <w:spacing w:after="0"/>
        <w:ind w:left="0"/>
        <w:jc w:val="both"/>
      </w:pPr>
      <w:r>
        <w:rPr>
          <w:rFonts w:ascii="Times New Roman"/>
          <w:b w:val="false"/>
          <w:i w:val="false"/>
          <w:color w:val="000000"/>
          <w:sz w:val="28"/>
        </w:rPr>
        <w:t>
      Порядок представления указанных сведений определяется уполномоченным органом;</w:t>
      </w:r>
    </w:p>
    <w:bookmarkEnd w:id="560"/>
    <w:bookmarkStart w:name="z16046" w:id="561"/>
    <w:p>
      <w:pPr>
        <w:spacing w:after="0"/>
        <w:ind w:left="0"/>
        <w:jc w:val="both"/>
      </w:pPr>
      <w:r>
        <w:rPr>
          <w:rFonts w:ascii="Times New Roman"/>
          <w:b w:val="false"/>
          <w:i w:val="false"/>
          <w:color w:val="000000"/>
          <w:sz w:val="28"/>
        </w:rPr>
        <w:t xml:space="preserve">
      15)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bookmarkEnd w:id="561"/>
    <w:bookmarkStart w:name="z1306" w:id="562"/>
    <w:p>
      <w:pPr>
        <w:spacing w:after="0"/>
        <w:ind w:left="0"/>
        <w:jc w:val="both"/>
      </w:pPr>
      <w:r>
        <w:rPr>
          <w:rFonts w:ascii="Times New Roman"/>
          <w:b w:val="false"/>
          <w:i w:val="false"/>
          <w:color w:val="000000"/>
          <w:sz w:val="28"/>
        </w:rPr>
        <w:t xml:space="preserve">
      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bookmarkEnd w:id="562"/>
    <w:bookmarkStart w:name="z1307" w:id="563"/>
    <w:p>
      <w:pPr>
        <w:spacing w:after="0"/>
        <w:ind w:left="0"/>
        <w:jc w:val="both"/>
      </w:pPr>
      <w:r>
        <w:rPr>
          <w:rFonts w:ascii="Times New Roman"/>
          <w:b w:val="false"/>
          <w:i w:val="false"/>
          <w:color w:val="000000"/>
          <w:sz w:val="28"/>
        </w:rPr>
        <w:t>
      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bookmarkEnd w:id="563"/>
    <w:bookmarkStart w:name="z1308" w:id="564"/>
    <w:p>
      <w:pPr>
        <w:spacing w:after="0"/>
        <w:ind w:left="0"/>
        <w:jc w:val="both"/>
      </w:pPr>
      <w:r>
        <w:rPr>
          <w:rFonts w:ascii="Times New Roman"/>
          <w:b w:val="false"/>
          <w:i w:val="false"/>
          <w:color w:val="000000"/>
          <w:sz w:val="28"/>
        </w:rPr>
        <w:t>
      6.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bookmarkEnd w:id="564"/>
    <w:bookmarkStart w:name="z1309" w:id="565"/>
    <w:p>
      <w:pPr>
        <w:spacing w:after="0"/>
        <w:ind w:left="0"/>
        <w:jc w:val="both"/>
      </w:pPr>
      <w:r>
        <w:rPr>
          <w:rFonts w:ascii="Times New Roman"/>
          <w:b w:val="false"/>
          <w:i w:val="false"/>
          <w:color w:val="000000"/>
          <w:sz w:val="28"/>
        </w:rPr>
        <w:t>
      7. Не является разглашением налоговой тайны:</w:t>
      </w:r>
    </w:p>
    <w:bookmarkEnd w:id="565"/>
    <w:bookmarkStart w:name="z14086" w:id="566"/>
    <w:p>
      <w:pPr>
        <w:spacing w:after="0"/>
        <w:ind w:left="0"/>
        <w:jc w:val="both"/>
      </w:pPr>
      <w:r>
        <w:rPr>
          <w:rFonts w:ascii="Times New Roman"/>
          <w:b w:val="false"/>
          <w:i w:val="false"/>
          <w:color w:val="000000"/>
          <w:sz w:val="28"/>
        </w:rPr>
        <w:t>
      1)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bookmarkEnd w:id="566"/>
    <w:bookmarkStart w:name="z14087" w:id="567"/>
    <w:p>
      <w:pPr>
        <w:spacing w:after="0"/>
        <w:ind w:left="0"/>
        <w:jc w:val="both"/>
      </w:pPr>
      <w:r>
        <w:rPr>
          <w:rFonts w:ascii="Times New Roman"/>
          <w:b w:val="false"/>
          <w:i w:val="false"/>
          <w:color w:val="000000"/>
          <w:sz w:val="28"/>
        </w:rPr>
        <w:t xml:space="preserve">
      При этом использование таких данных, переданных на хранение, осуществляется только уполномоченным органом. </w:t>
      </w:r>
    </w:p>
    <w:bookmarkEnd w:id="567"/>
    <w:bookmarkStart w:name="z14088" w:id="568"/>
    <w:p>
      <w:pPr>
        <w:spacing w:after="0"/>
        <w:ind w:left="0"/>
        <w:jc w:val="both"/>
      </w:pPr>
      <w:r>
        <w:rPr>
          <w:rFonts w:ascii="Times New Roman"/>
          <w:b w:val="false"/>
          <w:i w:val="false"/>
          <w:color w:val="000000"/>
          <w:sz w:val="28"/>
        </w:rPr>
        <w:t>
      Передача и хранение резервной копии электронного информационного ресурса осуществляются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p>
    <w:bookmarkEnd w:id="568"/>
    <w:bookmarkStart w:name="z14089" w:id="569"/>
    <w:p>
      <w:pPr>
        <w:spacing w:after="0"/>
        <w:ind w:left="0"/>
        <w:jc w:val="both"/>
      </w:pPr>
      <w:r>
        <w:rPr>
          <w:rFonts w:ascii="Times New Roman"/>
          <w:b w:val="false"/>
          <w:i w:val="false"/>
          <w:color w:val="000000"/>
          <w:sz w:val="28"/>
        </w:rPr>
        <w:t>
      2) передача сведений, полученных центральным государственным органом в области охраны окружающей среды для осуществления контроля за правильностью исчисления, полнотой и своевременностью перечисления производителями (импортерами) платы за организацию сбора, транспортировки, переработки, обезвреживания, использования и (или) утилизации отходов, в порядке, установленном законодательством Республики Казахстан;</w:t>
      </w:r>
    </w:p>
    <w:bookmarkEnd w:id="569"/>
    <w:bookmarkStart w:name="z16047" w:id="570"/>
    <w:p>
      <w:pPr>
        <w:spacing w:after="0"/>
        <w:ind w:left="0"/>
        <w:jc w:val="both"/>
      </w:pPr>
      <w:r>
        <w:rPr>
          <w:rFonts w:ascii="Times New Roman"/>
          <w:b w:val="false"/>
          <w:i w:val="false"/>
          <w:color w:val="000000"/>
          <w:sz w:val="28"/>
        </w:rPr>
        <w:t>
      3) передача сведений, полученных уполномоченным органом в области регулирования внешнеторговой деятельности:</w:t>
      </w:r>
    </w:p>
    <w:bookmarkEnd w:id="570"/>
    <w:bookmarkStart w:name="z16048" w:id="571"/>
    <w:p>
      <w:pPr>
        <w:spacing w:after="0"/>
        <w:ind w:left="0"/>
        <w:jc w:val="both"/>
      </w:pPr>
      <w:r>
        <w:rPr>
          <w:rFonts w:ascii="Times New Roman"/>
          <w:b w:val="false"/>
          <w:i w:val="false"/>
          <w:color w:val="000000"/>
          <w:sz w:val="28"/>
        </w:rPr>
        <w:t>
      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bookmarkEnd w:id="571"/>
    <w:bookmarkStart w:name="z16049" w:id="572"/>
    <w:p>
      <w:pPr>
        <w:spacing w:after="0"/>
        <w:ind w:left="0"/>
        <w:jc w:val="both"/>
      </w:pPr>
      <w:r>
        <w:rPr>
          <w:rFonts w:ascii="Times New Roman"/>
          <w:b w:val="false"/>
          <w:i w:val="false"/>
          <w:color w:val="000000"/>
          <w:sz w:val="28"/>
        </w:rPr>
        <w:t>
      компетентному органу государства-члена Евразийского экономического союза и (или) Евразийской экономической комиссии в случае проведения в отношении товаров, происходящих из Республики Казахстан, компенсирующего расследования;</w:t>
      </w:r>
    </w:p>
    <w:bookmarkEnd w:id="572"/>
    <w:bookmarkStart w:name="z16050" w:id="573"/>
    <w:p>
      <w:pPr>
        <w:spacing w:after="0"/>
        <w:ind w:left="0"/>
        <w:jc w:val="both"/>
      </w:pPr>
      <w:r>
        <w:rPr>
          <w:rFonts w:ascii="Times New Roman"/>
          <w:b w:val="false"/>
          <w:i w:val="false"/>
          <w:color w:val="000000"/>
          <w:sz w:val="28"/>
        </w:rPr>
        <w:t>
      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bookmarkEnd w:id="573"/>
    <w:bookmarkStart w:name="z17497" w:id="574"/>
    <w:p>
      <w:pPr>
        <w:spacing w:after="0"/>
        <w:ind w:left="0"/>
        <w:jc w:val="both"/>
      </w:pPr>
      <w:r>
        <w:rPr>
          <w:rFonts w:ascii="Times New Roman"/>
          <w:b w:val="false"/>
          <w:i w:val="false"/>
          <w:color w:val="000000"/>
          <w:sz w:val="28"/>
        </w:rPr>
        <w:t>
      Передача такой информации осуществляется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bookmarkEnd w:id="574"/>
    <w:bookmarkStart w:name="z17101" w:id="575"/>
    <w:p>
      <w:pPr>
        <w:spacing w:after="0"/>
        <w:ind w:left="0"/>
        <w:jc w:val="both"/>
      </w:pPr>
      <w:r>
        <w:rPr>
          <w:rFonts w:ascii="Times New Roman"/>
          <w:b w:val="false"/>
          <w:i w:val="false"/>
          <w:color w:val="000000"/>
          <w:sz w:val="28"/>
        </w:rPr>
        <w:t>
      4) передача банкам второго уровня сведений об идентификационном номере транспортного средства для уплаты физическим лицом налога на транспортные средства;</w:t>
      </w:r>
    </w:p>
    <w:bookmarkEnd w:id="575"/>
    <w:bookmarkStart w:name="z17102" w:id="576"/>
    <w:p>
      <w:pPr>
        <w:spacing w:after="0"/>
        <w:ind w:left="0"/>
        <w:jc w:val="both"/>
      </w:pPr>
      <w:r>
        <w:rPr>
          <w:rFonts w:ascii="Times New Roman"/>
          <w:b w:val="false"/>
          <w:i w:val="false"/>
          <w:color w:val="000000"/>
          <w:sz w:val="28"/>
        </w:rPr>
        <w:t>
      5) передача банкам второго уровня сведений об юридическом адресе индивидуального предпринимателя для исполнения налоговых обязательств, предусмотренных настоящим Кодексом.</w:t>
      </w:r>
    </w:p>
    <w:bookmarkEnd w:id="576"/>
    <w:bookmarkStart w:name="z17498" w:id="577"/>
    <w:p>
      <w:pPr>
        <w:spacing w:after="0"/>
        <w:ind w:left="0"/>
        <w:jc w:val="both"/>
      </w:pPr>
      <w:r>
        <w:rPr>
          <w:rFonts w:ascii="Times New Roman"/>
          <w:b w:val="false"/>
          <w:i w:val="false"/>
          <w:color w:val="000000"/>
          <w:sz w:val="28"/>
        </w:rPr>
        <w:t>
      6) передача центральным государственным органом в сфере информатизации оператору информационно-коммуникационной инфраструктуры "электронного правительства" сведений, полученных для формирования системы оценки рисков, в целях проведения государственного контроля и надзора.</w:t>
      </w:r>
    </w:p>
    <w:bookmarkEnd w:id="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20.03.2023 </w:t>
      </w:r>
      <w:r>
        <w:rPr>
          <w:rFonts w:ascii="Times New Roman"/>
          <w:b w:val="false"/>
          <w:i w:val="false"/>
          <w:color w:val="000000"/>
          <w:sz w:val="28"/>
        </w:rPr>
        <w:t>№ 213-VII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12.07.2023 </w:t>
      </w:r>
      <w:r>
        <w:rPr>
          <w:rFonts w:ascii="Times New Roman"/>
          <w:b w:val="false"/>
          <w:i w:val="false"/>
          <w:color w:val="000000"/>
          <w:sz w:val="28"/>
        </w:rPr>
        <w:t>№ 25-VIII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312" w:id="578"/>
    <w:p>
      <w:pPr>
        <w:spacing w:after="0"/>
        <w:ind w:left="0"/>
        <w:jc w:val="left"/>
      </w:pPr>
      <w:r>
        <w:rPr>
          <w:rFonts w:ascii="Times New Roman"/>
          <w:b/>
          <w:i w:val="false"/>
          <w:color w:val="000000"/>
        </w:rPr>
        <w:t xml:space="preserve"> РАЗДЕЛ 2. НАЛОГОВОЕ ОБЯЗАТЕЛЬСТВО</w:t>
      </w:r>
    </w:p>
    <w:bookmarkEnd w:id="578"/>
    <w:bookmarkStart w:name="z1313" w:id="579"/>
    <w:p>
      <w:pPr>
        <w:spacing w:after="0"/>
        <w:ind w:left="0"/>
        <w:jc w:val="left"/>
      </w:pPr>
      <w:r>
        <w:rPr>
          <w:rFonts w:ascii="Times New Roman"/>
          <w:b/>
          <w:i w:val="false"/>
          <w:color w:val="000000"/>
        </w:rPr>
        <w:t xml:space="preserve"> Глава 4. ОБЩИЕ ПОЛОЖЕНИЯ</w:t>
      </w:r>
    </w:p>
    <w:bookmarkEnd w:id="579"/>
    <w:p>
      <w:pPr>
        <w:spacing w:after="0"/>
        <w:ind w:left="0"/>
        <w:jc w:val="both"/>
      </w:pPr>
      <w:r>
        <w:rPr>
          <w:rFonts w:ascii="Times New Roman"/>
          <w:b/>
          <w:i w:val="false"/>
          <w:color w:val="000000"/>
          <w:sz w:val="28"/>
        </w:rPr>
        <w:t>Статья 31. Налоговое обязательство</w:t>
      </w:r>
    </w:p>
    <w:bookmarkStart w:name="z1314" w:id="580"/>
    <w:p>
      <w:pPr>
        <w:spacing w:after="0"/>
        <w:ind w:left="0"/>
        <w:jc w:val="both"/>
      </w:pPr>
      <w:r>
        <w:rPr>
          <w:rFonts w:ascii="Times New Roman"/>
          <w:b w:val="false"/>
          <w:i w:val="false"/>
          <w:color w:val="000000"/>
          <w:sz w:val="28"/>
        </w:rPr>
        <w:t xml:space="preserve">
      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36 настоящего Кодекса. </w:t>
      </w:r>
    </w:p>
    <w:bookmarkEnd w:id="580"/>
    <w:bookmarkStart w:name="z1315" w:id="581"/>
    <w:p>
      <w:pPr>
        <w:spacing w:after="0"/>
        <w:ind w:left="0"/>
        <w:jc w:val="both"/>
      </w:pPr>
      <w:r>
        <w:rPr>
          <w:rFonts w:ascii="Times New Roman"/>
          <w:b w:val="false"/>
          <w:i w:val="false"/>
          <w:color w:val="000000"/>
          <w:sz w:val="28"/>
        </w:rPr>
        <w:t xml:space="preserve">
      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 </w:t>
      </w:r>
    </w:p>
    <w:bookmarkEnd w:id="581"/>
    <w:p>
      <w:pPr>
        <w:spacing w:after="0"/>
        <w:ind w:left="0"/>
        <w:jc w:val="both"/>
      </w:pPr>
      <w:r>
        <w:rPr>
          <w:rFonts w:ascii="Times New Roman"/>
          <w:b/>
          <w:i w:val="false"/>
          <w:color w:val="000000"/>
          <w:sz w:val="28"/>
        </w:rPr>
        <w:t xml:space="preserve">Статья 32. Объект налогообложения и (или) объект, связанный с налогообложением </w:t>
      </w:r>
    </w:p>
    <w:bookmarkStart w:name="z1316" w:id="582"/>
    <w:p>
      <w:pPr>
        <w:spacing w:after="0"/>
        <w:ind w:left="0"/>
        <w:jc w:val="both"/>
      </w:pPr>
      <w:r>
        <w:rPr>
          <w:rFonts w:ascii="Times New Roman"/>
          <w:b w:val="false"/>
          <w:i w:val="false"/>
          <w:color w:val="000000"/>
          <w:sz w:val="28"/>
        </w:rPr>
        <w:t>
      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bookmarkEnd w:id="582"/>
    <w:p>
      <w:pPr>
        <w:spacing w:after="0"/>
        <w:ind w:left="0"/>
        <w:jc w:val="both"/>
      </w:pPr>
      <w:r>
        <w:rPr>
          <w:rFonts w:ascii="Times New Roman"/>
          <w:b/>
          <w:i w:val="false"/>
          <w:color w:val="000000"/>
          <w:sz w:val="28"/>
        </w:rPr>
        <w:t xml:space="preserve">Статья 33. Налоговая база </w:t>
      </w:r>
    </w:p>
    <w:bookmarkStart w:name="z1317" w:id="583"/>
    <w:p>
      <w:pPr>
        <w:spacing w:after="0"/>
        <w:ind w:left="0"/>
        <w:jc w:val="both"/>
      </w:pPr>
      <w:r>
        <w:rPr>
          <w:rFonts w:ascii="Times New Roman"/>
          <w:b w:val="false"/>
          <w:i w:val="false"/>
          <w:color w:val="000000"/>
          <w:sz w:val="28"/>
        </w:rPr>
        <w:t>
      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bookmarkEnd w:id="583"/>
    <w:p>
      <w:pPr>
        <w:spacing w:after="0"/>
        <w:ind w:left="0"/>
        <w:jc w:val="both"/>
      </w:pPr>
      <w:r>
        <w:rPr>
          <w:rFonts w:ascii="Times New Roman"/>
          <w:b/>
          <w:i w:val="false"/>
          <w:color w:val="000000"/>
          <w:sz w:val="28"/>
        </w:rPr>
        <w:t>Статья 34. Налоговая ставка</w:t>
      </w:r>
    </w:p>
    <w:bookmarkStart w:name="z1318" w:id="584"/>
    <w:p>
      <w:pPr>
        <w:spacing w:after="0"/>
        <w:ind w:left="0"/>
        <w:jc w:val="both"/>
      </w:pPr>
      <w:r>
        <w:rPr>
          <w:rFonts w:ascii="Times New Roman"/>
          <w:b w:val="false"/>
          <w:i w:val="false"/>
          <w:color w:val="000000"/>
          <w:sz w:val="28"/>
        </w:rPr>
        <w:t xml:space="preserve">
      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bookmarkEnd w:id="584"/>
    <w:bookmarkStart w:name="z1319" w:id="585"/>
    <w:p>
      <w:pPr>
        <w:spacing w:after="0"/>
        <w:ind w:left="0"/>
        <w:jc w:val="both"/>
      </w:pPr>
      <w:r>
        <w:rPr>
          <w:rFonts w:ascii="Times New Roman"/>
          <w:b w:val="false"/>
          <w:i w:val="false"/>
          <w:color w:val="000000"/>
          <w:sz w:val="28"/>
        </w:rPr>
        <w:t>
      2. Налоговая ставка устанавливается в процентах или в абсолютной сумме на единицу измерения объекта налогообложения или налоговой базы.</w:t>
      </w:r>
    </w:p>
    <w:bookmarkEnd w:id="585"/>
    <w:p>
      <w:pPr>
        <w:spacing w:after="0"/>
        <w:ind w:left="0"/>
        <w:jc w:val="both"/>
      </w:pPr>
      <w:r>
        <w:rPr>
          <w:rFonts w:ascii="Times New Roman"/>
          <w:b/>
          <w:i w:val="false"/>
          <w:color w:val="000000"/>
          <w:sz w:val="28"/>
        </w:rPr>
        <w:t xml:space="preserve">Статья 35. Налоговый период </w:t>
      </w:r>
    </w:p>
    <w:bookmarkStart w:name="z1320" w:id="586"/>
    <w:p>
      <w:pPr>
        <w:spacing w:after="0"/>
        <w:ind w:left="0"/>
        <w:jc w:val="both"/>
      </w:pPr>
      <w:r>
        <w:rPr>
          <w:rFonts w:ascii="Times New Roman"/>
          <w:b w:val="false"/>
          <w:i w:val="false"/>
          <w:color w:val="000000"/>
          <w:sz w:val="28"/>
        </w:rPr>
        <w:t>
      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bookmarkEnd w:id="586"/>
    <w:bookmarkStart w:name="z1321" w:id="587"/>
    <w:p>
      <w:pPr>
        <w:spacing w:after="0"/>
        <w:ind w:left="0"/>
        <w:jc w:val="left"/>
      </w:pPr>
      <w:r>
        <w:rPr>
          <w:rFonts w:ascii="Times New Roman"/>
          <w:b/>
          <w:i w:val="false"/>
          <w:color w:val="000000"/>
        </w:rPr>
        <w:t xml:space="preserve"> Глава 5. ИСПОЛНЕНИЕ НАЛОГОВОГО ОБЯЗАТЕЛЬСТВА</w:t>
      </w:r>
    </w:p>
    <w:bookmarkEnd w:id="587"/>
    <w:p>
      <w:pPr>
        <w:spacing w:after="0"/>
        <w:ind w:left="0"/>
        <w:jc w:val="both"/>
      </w:pPr>
      <w:r>
        <w:rPr>
          <w:rFonts w:ascii="Times New Roman"/>
          <w:b/>
          <w:i w:val="false"/>
          <w:color w:val="000000"/>
          <w:sz w:val="28"/>
        </w:rPr>
        <w:t>Статья 36. Исполнение налогового обязательства</w:t>
      </w:r>
    </w:p>
    <w:bookmarkStart w:name="z1322" w:id="588"/>
    <w:p>
      <w:pPr>
        <w:spacing w:after="0"/>
        <w:ind w:left="0"/>
        <w:jc w:val="both"/>
      </w:pPr>
      <w:r>
        <w:rPr>
          <w:rFonts w:ascii="Times New Roman"/>
          <w:b w:val="false"/>
          <w:i w:val="false"/>
          <w:color w:val="000000"/>
          <w:sz w:val="28"/>
        </w:rPr>
        <w:t xml:space="preserve">
      1. Исполнение налогового обязательства осуществляется налогоплательщиком самостоятельно, если иное не установлено настоящим Кодексом. </w:t>
      </w:r>
    </w:p>
    <w:bookmarkEnd w:id="588"/>
    <w:bookmarkStart w:name="z1323" w:id="589"/>
    <w:p>
      <w:pPr>
        <w:spacing w:after="0"/>
        <w:ind w:left="0"/>
        <w:jc w:val="both"/>
      </w:pPr>
      <w:r>
        <w:rPr>
          <w:rFonts w:ascii="Times New Roman"/>
          <w:b w:val="false"/>
          <w:i w:val="false"/>
          <w:color w:val="000000"/>
          <w:sz w:val="28"/>
        </w:rPr>
        <w:t xml:space="preserve">
      2. Во исполнение налогового обязательства налогоплательщик совершает следующие действия: </w:t>
      </w:r>
    </w:p>
    <w:bookmarkEnd w:id="589"/>
    <w:bookmarkStart w:name="z1324" w:id="590"/>
    <w:p>
      <w:pPr>
        <w:spacing w:after="0"/>
        <w:ind w:left="0"/>
        <w:jc w:val="both"/>
      </w:pPr>
      <w:r>
        <w:rPr>
          <w:rFonts w:ascii="Times New Roman"/>
          <w:b w:val="false"/>
          <w:i w:val="false"/>
          <w:color w:val="000000"/>
          <w:sz w:val="28"/>
        </w:rPr>
        <w:t xml:space="preserve">
      1) встает на регистрационный учет в налоговом органе; </w:t>
      </w:r>
    </w:p>
    <w:bookmarkEnd w:id="590"/>
    <w:bookmarkStart w:name="z1325" w:id="591"/>
    <w:p>
      <w:pPr>
        <w:spacing w:after="0"/>
        <w:ind w:left="0"/>
        <w:jc w:val="both"/>
      </w:pPr>
      <w:r>
        <w:rPr>
          <w:rFonts w:ascii="Times New Roman"/>
          <w:b w:val="false"/>
          <w:i w:val="false"/>
          <w:color w:val="000000"/>
          <w:sz w:val="28"/>
        </w:rPr>
        <w:t xml:space="preserve">
      2) ведет учет объектов налогообложения и (или) объектов, связанных с налогообложением; </w:t>
      </w:r>
    </w:p>
    <w:bookmarkEnd w:id="591"/>
    <w:bookmarkStart w:name="z1326" w:id="592"/>
    <w:p>
      <w:pPr>
        <w:spacing w:after="0"/>
        <w:ind w:left="0"/>
        <w:jc w:val="both"/>
      </w:pPr>
      <w:r>
        <w:rPr>
          <w:rFonts w:ascii="Times New Roman"/>
          <w:b w:val="false"/>
          <w:i w:val="false"/>
          <w:color w:val="000000"/>
          <w:sz w:val="28"/>
        </w:rPr>
        <w:t xml:space="preserve">
      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bookmarkEnd w:id="592"/>
    <w:bookmarkStart w:name="z1327" w:id="593"/>
    <w:p>
      <w:pPr>
        <w:spacing w:after="0"/>
        <w:ind w:left="0"/>
        <w:jc w:val="both"/>
      </w:pPr>
      <w:r>
        <w:rPr>
          <w:rFonts w:ascii="Times New Roman"/>
          <w:b w:val="false"/>
          <w:i w:val="false"/>
          <w:color w:val="000000"/>
          <w:sz w:val="28"/>
        </w:rPr>
        <w:t xml:space="preserve">
      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порядке; </w:t>
      </w:r>
    </w:p>
    <w:bookmarkEnd w:id="593"/>
    <w:bookmarkStart w:name="z1328" w:id="594"/>
    <w:p>
      <w:pPr>
        <w:spacing w:after="0"/>
        <w:ind w:left="0"/>
        <w:jc w:val="both"/>
      </w:pPr>
      <w:r>
        <w:rPr>
          <w:rFonts w:ascii="Times New Roman"/>
          <w:b w:val="false"/>
          <w:i w:val="false"/>
          <w:color w:val="000000"/>
          <w:sz w:val="28"/>
        </w:rPr>
        <w:t xml:space="preserve">
      5) уплачивает исчисленные и начисленные суммы налогов и платежей в бюджет, авансовые и текущие платежи по налогам и платежам в бюджет в соответствии с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bookmarkEnd w:id="594"/>
    <w:bookmarkStart w:name="z1329" w:id="595"/>
    <w:p>
      <w:pPr>
        <w:spacing w:after="0"/>
        <w:ind w:left="0"/>
        <w:jc w:val="both"/>
      </w:pPr>
      <w:r>
        <w:rPr>
          <w:rFonts w:ascii="Times New Roman"/>
          <w:b w:val="false"/>
          <w:i w:val="false"/>
          <w:color w:val="000000"/>
          <w:sz w:val="28"/>
        </w:rPr>
        <w:t xml:space="preserve">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bookmarkEnd w:id="595"/>
    <w:bookmarkStart w:name="z1330" w:id="596"/>
    <w:p>
      <w:pPr>
        <w:spacing w:after="0"/>
        <w:ind w:left="0"/>
        <w:jc w:val="both"/>
      </w:pPr>
      <w:r>
        <w:rPr>
          <w:rFonts w:ascii="Times New Roman"/>
          <w:b w:val="false"/>
          <w:i w:val="false"/>
          <w:color w:val="000000"/>
          <w:sz w:val="28"/>
        </w:rPr>
        <w:t xml:space="preserve">
      В случаях, предусмотренных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bookmarkEnd w:id="596"/>
    <w:bookmarkStart w:name="z1331" w:id="597"/>
    <w:p>
      <w:pPr>
        <w:spacing w:after="0"/>
        <w:ind w:left="0"/>
        <w:jc w:val="both"/>
      </w:pPr>
      <w:r>
        <w:rPr>
          <w:rFonts w:ascii="Times New Roman"/>
          <w:b w:val="false"/>
          <w:i w:val="false"/>
          <w:color w:val="000000"/>
          <w:sz w:val="28"/>
        </w:rPr>
        <w:t xml:space="preserve">
      4. Налоговое обязательство налогоплательщика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 </w:t>
      </w:r>
    </w:p>
    <w:bookmarkEnd w:id="597"/>
    <w:bookmarkStart w:name="z1332" w:id="598"/>
    <w:p>
      <w:pPr>
        <w:spacing w:after="0"/>
        <w:ind w:left="0"/>
        <w:jc w:val="both"/>
      </w:pPr>
      <w:r>
        <w:rPr>
          <w:rFonts w:ascii="Times New Roman"/>
          <w:b w:val="false"/>
          <w:i w:val="false"/>
          <w:color w:val="000000"/>
          <w:sz w:val="28"/>
        </w:rPr>
        <w:t>
      5. При уплате налогов, платежей в бюджет, перечислении социальных платежей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p>
    <w:bookmarkEnd w:id="598"/>
    <w:bookmarkStart w:name="z1333" w:id="599"/>
    <w:p>
      <w:pPr>
        <w:spacing w:after="0"/>
        <w:ind w:left="0"/>
        <w:jc w:val="both"/>
      </w:pPr>
      <w:r>
        <w:rPr>
          <w:rFonts w:ascii="Times New Roman"/>
          <w:b w:val="false"/>
          <w:i w:val="false"/>
          <w:color w:val="000000"/>
          <w:sz w:val="28"/>
        </w:rPr>
        <w:t xml:space="preserve">
      6. Налоговое обязательство налогоплательщика по уплате налога, исполняемое налоговым агентом, считается исполненным со дня удержания налога. </w:t>
      </w:r>
    </w:p>
    <w:bookmarkEnd w:id="599"/>
    <w:bookmarkStart w:name="z1334" w:id="600"/>
    <w:p>
      <w:pPr>
        <w:spacing w:after="0"/>
        <w:ind w:left="0"/>
        <w:jc w:val="both"/>
      </w:pPr>
      <w:r>
        <w:rPr>
          <w:rFonts w:ascii="Times New Roman"/>
          <w:b w:val="false"/>
          <w:i w:val="false"/>
          <w:color w:val="000000"/>
          <w:sz w:val="28"/>
        </w:rPr>
        <w:t xml:space="preserve">
      7. Налоговое обязательство по уплате налогов, платежей в бюджет, а также обязательство по уплате пени и штрафов могут быть исполнены путем проведения зачетов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w:t>
      </w:r>
    </w:p>
    <w:bookmarkEnd w:id="600"/>
    <w:bookmarkStart w:name="z1335" w:id="601"/>
    <w:p>
      <w:pPr>
        <w:spacing w:after="0"/>
        <w:ind w:left="0"/>
        <w:jc w:val="both"/>
      </w:pPr>
      <w:r>
        <w:rPr>
          <w:rFonts w:ascii="Times New Roman"/>
          <w:b w:val="false"/>
          <w:i w:val="false"/>
          <w:color w:val="000000"/>
          <w:sz w:val="28"/>
        </w:rPr>
        <w:t xml:space="preserve">
      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предусмотрена натуральная форма уплаты или уплата в иностранной валюте.</w:t>
      </w:r>
    </w:p>
    <w:bookmarkEnd w:id="601"/>
    <w:p>
      <w:pPr>
        <w:spacing w:after="0"/>
        <w:ind w:left="0"/>
        <w:jc w:val="both"/>
      </w:pPr>
      <w:r>
        <w:rPr>
          <w:rFonts w:ascii="Times New Roman"/>
          <w:b/>
          <w:i w:val="false"/>
          <w:color w:val="000000"/>
          <w:sz w:val="28"/>
        </w:rPr>
        <w:t>Статья 37. Особенности исчисления налогов и платежей в бюджет при исполнении налогового обязательства</w:t>
      </w:r>
    </w:p>
    <w:bookmarkStart w:name="z1336" w:id="602"/>
    <w:p>
      <w:pPr>
        <w:spacing w:after="0"/>
        <w:ind w:left="0"/>
        <w:jc w:val="both"/>
      </w:pPr>
      <w:r>
        <w:rPr>
          <w:rFonts w:ascii="Times New Roman"/>
          <w:b w:val="false"/>
          <w:i w:val="false"/>
          <w:color w:val="000000"/>
          <w:sz w:val="28"/>
        </w:rPr>
        <w:t>
      1. Исчисление суммы налогов, удерживаемых у источника выплаты, осуществляется налоговым агентом.</w:t>
      </w:r>
    </w:p>
    <w:bookmarkEnd w:id="602"/>
    <w:bookmarkStart w:name="z1337" w:id="603"/>
    <w:p>
      <w:pPr>
        <w:spacing w:after="0"/>
        <w:ind w:left="0"/>
        <w:jc w:val="both"/>
      </w:pPr>
      <w:r>
        <w:rPr>
          <w:rFonts w:ascii="Times New Roman"/>
          <w:b w:val="false"/>
          <w:i w:val="false"/>
          <w:color w:val="000000"/>
          <w:sz w:val="28"/>
        </w:rPr>
        <w:t xml:space="preserve">
      2. В случаях, предусмотренных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bookmarkEnd w:id="603"/>
    <w:p>
      <w:pPr>
        <w:spacing w:after="0"/>
        <w:ind w:left="0"/>
        <w:jc w:val="both"/>
      </w:pPr>
      <w:r>
        <w:rPr>
          <w:rFonts w:ascii="Times New Roman"/>
          <w:b/>
          <w:i w:val="false"/>
          <w:color w:val="000000"/>
          <w:sz w:val="28"/>
        </w:rPr>
        <w:t>Статья 38. Сроки исполнения налогового обязательства</w:t>
      </w:r>
    </w:p>
    <w:bookmarkStart w:name="z1338" w:id="604"/>
    <w:p>
      <w:pPr>
        <w:spacing w:after="0"/>
        <w:ind w:left="0"/>
        <w:jc w:val="both"/>
      </w:pPr>
      <w:r>
        <w:rPr>
          <w:rFonts w:ascii="Times New Roman"/>
          <w:b w:val="false"/>
          <w:i w:val="false"/>
          <w:color w:val="000000"/>
          <w:sz w:val="28"/>
        </w:rPr>
        <w:t xml:space="preserve">
      1. Сроки исполнения налогового обязательства устанавливаются настоящим Кодексом. </w:t>
      </w:r>
    </w:p>
    <w:bookmarkEnd w:id="604"/>
    <w:bookmarkStart w:name="z1339" w:id="605"/>
    <w:p>
      <w:pPr>
        <w:spacing w:after="0"/>
        <w:ind w:left="0"/>
        <w:jc w:val="both"/>
      </w:pPr>
      <w:r>
        <w:rPr>
          <w:rFonts w:ascii="Times New Roman"/>
          <w:b w:val="false"/>
          <w:i w:val="false"/>
          <w:color w:val="000000"/>
          <w:sz w:val="28"/>
        </w:rPr>
        <w:t>
      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bookmarkEnd w:id="605"/>
    <w:bookmarkStart w:name="z1340" w:id="606"/>
    <w:p>
      <w:pPr>
        <w:spacing w:after="0"/>
        <w:ind w:left="0"/>
        <w:jc w:val="both"/>
      </w:pPr>
      <w:r>
        <w:rPr>
          <w:rFonts w:ascii="Times New Roman"/>
          <w:b w:val="false"/>
          <w:i w:val="false"/>
          <w:color w:val="000000"/>
          <w:sz w:val="28"/>
        </w:rPr>
        <w:t>
      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bookmarkEnd w:id="606"/>
    <w:bookmarkStart w:name="z1341" w:id="607"/>
    <w:p>
      <w:pPr>
        <w:spacing w:after="0"/>
        <w:ind w:left="0"/>
        <w:jc w:val="both"/>
      </w:pPr>
      <w:r>
        <w:rPr>
          <w:rFonts w:ascii="Times New Roman"/>
          <w:b w:val="false"/>
          <w:i w:val="false"/>
          <w:color w:val="000000"/>
          <w:sz w:val="28"/>
        </w:rPr>
        <w:t xml:space="preserve">
      3. Налогоплательщик (налоговый агент) вправе исполнить налоговое обязательство досрочно. </w:t>
      </w:r>
    </w:p>
    <w:bookmarkEnd w:id="607"/>
    <w:bookmarkStart w:name="z1342" w:id="608"/>
    <w:p>
      <w:pPr>
        <w:spacing w:after="0"/>
        <w:ind w:left="0"/>
        <w:jc w:val="both"/>
      </w:pPr>
      <w:r>
        <w:rPr>
          <w:rFonts w:ascii="Times New Roman"/>
          <w:b w:val="false"/>
          <w:i w:val="false"/>
          <w:color w:val="000000"/>
          <w:sz w:val="28"/>
        </w:rPr>
        <w:t xml:space="preserve">
      Если иное не установлено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bookmarkEnd w:id="608"/>
    <w:p>
      <w:pPr>
        <w:spacing w:after="0"/>
        <w:ind w:left="0"/>
        <w:jc w:val="both"/>
      </w:pPr>
      <w:r>
        <w:rPr>
          <w:rFonts w:ascii="Times New Roman"/>
          <w:b/>
          <w:i w:val="false"/>
          <w:color w:val="000000"/>
          <w:sz w:val="28"/>
        </w:rPr>
        <w:t>Статья 39. Порядок погашения налоговой задолженности</w:t>
      </w:r>
    </w:p>
    <w:bookmarkStart w:name="z1343" w:id="609"/>
    <w:p>
      <w:pPr>
        <w:spacing w:after="0"/>
        <w:ind w:left="0"/>
        <w:jc w:val="both"/>
      </w:pPr>
      <w:r>
        <w:rPr>
          <w:rFonts w:ascii="Times New Roman"/>
          <w:b w:val="false"/>
          <w:i w:val="false"/>
          <w:color w:val="000000"/>
          <w:sz w:val="28"/>
        </w:rPr>
        <w:t>
      Погашение налоговой задолженности производится в следующем порядке:</w:t>
      </w:r>
    </w:p>
    <w:bookmarkEnd w:id="609"/>
    <w:bookmarkStart w:name="z1344" w:id="610"/>
    <w:p>
      <w:pPr>
        <w:spacing w:after="0"/>
        <w:ind w:left="0"/>
        <w:jc w:val="both"/>
      </w:pPr>
      <w:r>
        <w:rPr>
          <w:rFonts w:ascii="Times New Roman"/>
          <w:b w:val="false"/>
          <w:i w:val="false"/>
          <w:color w:val="000000"/>
          <w:sz w:val="28"/>
        </w:rPr>
        <w:t>
      1) сумма недоимки;</w:t>
      </w:r>
    </w:p>
    <w:bookmarkEnd w:id="610"/>
    <w:bookmarkStart w:name="z1345" w:id="611"/>
    <w:p>
      <w:pPr>
        <w:spacing w:after="0"/>
        <w:ind w:left="0"/>
        <w:jc w:val="both"/>
      </w:pPr>
      <w:r>
        <w:rPr>
          <w:rFonts w:ascii="Times New Roman"/>
          <w:b w:val="false"/>
          <w:i w:val="false"/>
          <w:color w:val="000000"/>
          <w:sz w:val="28"/>
        </w:rPr>
        <w:t>
      2) начисленная пеня;</w:t>
      </w:r>
    </w:p>
    <w:bookmarkEnd w:id="611"/>
    <w:bookmarkStart w:name="z1346" w:id="612"/>
    <w:p>
      <w:pPr>
        <w:spacing w:after="0"/>
        <w:ind w:left="0"/>
        <w:jc w:val="both"/>
      </w:pPr>
      <w:r>
        <w:rPr>
          <w:rFonts w:ascii="Times New Roman"/>
          <w:b w:val="false"/>
          <w:i w:val="false"/>
          <w:color w:val="000000"/>
          <w:sz w:val="28"/>
        </w:rPr>
        <w:t>
      3) сумма штрафов.</w:t>
      </w:r>
    </w:p>
    <w:bookmarkEnd w:id="612"/>
    <w:p>
      <w:pPr>
        <w:spacing w:after="0"/>
        <w:ind w:left="0"/>
        <w:jc w:val="both"/>
      </w:pPr>
      <w:r>
        <w:rPr>
          <w:rFonts w:ascii="Times New Roman"/>
          <w:b/>
          <w:i w:val="false"/>
          <w:color w:val="000000"/>
          <w:sz w:val="28"/>
        </w:rPr>
        <w:t>Статья 40. Исполнение налогового обязательства при передаче имущества в доверительное управление</w:t>
      </w:r>
    </w:p>
    <w:bookmarkStart w:name="z1347" w:id="613"/>
    <w:p>
      <w:pPr>
        <w:spacing w:after="0"/>
        <w:ind w:left="0"/>
        <w:jc w:val="both"/>
      </w:pPr>
      <w:r>
        <w:rPr>
          <w:rFonts w:ascii="Times New Roman"/>
          <w:b w:val="false"/>
          <w:i w:val="false"/>
          <w:color w:val="000000"/>
          <w:sz w:val="28"/>
        </w:rPr>
        <w:t xml:space="preserve">
      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bookmarkEnd w:id="613"/>
    <w:bookmarkStart w:name="z1348" w:id="614"/>
    <w:p>
      <w:pPr>
        <w:spacing w:after="0"/>
        <w:ind w:left="0"/>
        <w:jc w:val="both"/>
      </w:pPr>
      <w:r>
        <w:rPr>
          <w:rFonts w:ascii="Times New Roman"/>
          <w:b w:val="false"/>
          <w:i w:val="false"/>
          <w:color w:val="000000"/>
          <w:sz w:val="28"/>
        </w:rPr>
        <w:t>
      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bookmarkEnd w:id="614"/>
    <w:bookmarkStart w:name="z1349" w:id="615"/>
    <w:p>
      <w:pPr>
        <w:spacing w:after="0"/>
        <w:ind w:left="0"/>
        <w:jc w:val="both"/>
      </w:pPr>
      <w:r>
        <w:rPr>
          <w:rFonts w:ascii="Times New Roman"/>
          <w:b w:val="false"/>
          <w:i w:val="false"/>
          <w:color w:val="000000"/>
          <w:sz w:val="28"/>
        </w:rPr>
        <w:t>
      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bookmarkEnd w:id="615"/>
    <w:bookmarkStart w:name="z1350" w:id="616"/>
    <w:p>
      <w:pPr>
        <w:spacing w:after="0"/>
        <w:ind w:left="0"/>
        <w:jc w:val="both"/>
      </w:pPr>
      <w:r>
        <w:rPr>
          <w:rFonts w:ascii="Times New Roman"/>
          <w:b w:val="false"/>
          <w:i w:val="false"/>
          <w:color w:val="000000"/>
          <w:sz w:val="28"/>
        </w:rPr>
        <w:t>
      переданным в доверительное управление доле участия и (или) акциям;</w:t>
      </w:r>
    </w:p>
    <w:bookmarkEnd w:id="616"/>
    <w:bookmarkStart w:name="z16052" w:id="617"/>
    <w:p>
      <w:pPr>
        <w:spacing w:after="0"/>
        <w:ind w:left="0"/>
        <w:jc w:val="both"/>
      </w:pPr>
      <w:r>
        <w:rPr>
          <w:rFonts w:ascii="Times New Roman"/>
          <w:b w:val="false"/>
          <w:i w:val="false"/>
          <w:color w:val="000000"/>
          <w:sz w:val="28"/>
        </w:rPr>
        <w:t>
      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p>
    <w:bookmarkEnd w:id="617"/>
    <w:bookmarkStart w:name="z1351" w:id="618"/>
    <w:p>
      <w:pPr>
        <w:spacing w:after="0"/>
        <w:ind w:left="0"/>
        <w:jc w:val="both"/>
      </w:pPr>
      <w:r>
        <w:rPr>
          <w:rFonts w:ascii="Times New Roman"/>
          <w:b w:val="false"/>
          <w:i w:val="false"/>
          <w:color w:val="000000"/>
          <w:sz w:val="28"/>
        </w:rPr>
        <w:t>
      имуществу, переданному в доверительное управление по акту об учреждении доверительного управления имуществом;</w:t>
      </w:r>
    </w:p>
    <w:bookmarkEnd w:id="618"/>
    <w:bookmarkStart w:name="z1352" w:id="619"/>
    <w:p>
      <w:pPr>
        <w:spacing w:after="0"/>
        <w:ind w:left="0"/>
        <w:jc w:val="both"/>
      </w:pPr>
      <w:r>
        <w:rPr>
          <w:rFonts w:ascii="Times New Roman"/>
          <w:b w:val="false"/>
          <w:i w:val="false"/>
          <w:color w:val="000000"/>
          <w:sz w:val="28"/>
        </w:rPr>
        <w:t>
      доходу, полученному юридическим лицом, индивидуальным предпринимателем от банка второго уровня по доверительным операциям;</w:t>
      </w:r>
    </w:p>
    <w:bookmarkEnd w:id="619"/>
    <w:bookmarkStart w:name="z1353" w:id="620"/>
    <w:p>
      <w:pPr>
        <w:spacing w:after="0"/>
        <w:ind w:left="0"/>
        <w:jc w:val="both"/>
      </w:pPr>
      <w:r>
        <w:rPr>
          <w:rFonts w:ascii="Times New Roman"/>
          <w:b w:val="false"/>
          <w:i w:val="false"/>
          <w:color w:val="000000"/>
          <w:sz w:val="28"/>
        </w:rPr>
        <w:t>
      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bookmarkEnd w:id="620"/>
    <w:bookmarkStart w:name="z1354" w:id="621"/>
    <w:p>
      <w:pPr>
        <w:spacing w:after="0"/>
        <w:ind w:left="0"/>
        <w:jc w:val="both"/>
      </w:pPr>
      <w:r>
        <w:rPr>
          <w:rFonts w:ascii="Times New Roman"/>
          <w:b w:val="false"/>
          <w:i w:val="false"/>
          <w:color w:val="000000"/>
          <w:sz w:val="28"/>
        </w:rPr>
        <w:t>
      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bookmarkEnd w:id="621"/>
    <w:bookmarkStart w:name="z1355" w:id="622"/>
    <w:p>
      <w:pPr>
        <w:spacing w:after="0"/>
        <w:ind w:left="0"/>
        <w:jc w:val="both"/>
      </w:pPr>
      <w:r>
        <w:rPr>
          <w:rFonts w:ascii="Times New Roman"/>
          <w:b w:val="false"/>
          <w:i w:val="false"/>
          <w:color w:val="000000"/>
          <w:sz w:val="28"/>
        </w:rPr>
        <w:t>
      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bookmarkEnd w:id="622"/>
    <w:bookmarkStart w:name="z1356" w:id="623"/>
    <w:p>
      <w:pPr>
        <w:spacing w:after="0"/>
        <w:ind w:left="0"/>
        <w:jc w:val="both"/>
      </w:pPr>
      <w:r>
        <w:rPr>
          <w:rFonts w:ascii="Times New Roman"/>
          <w:b w:val="false"/>
          <w:i w:val="false"/>
          <w:color w:val="000000"/>
          <w:sz w:val="28"/>
        </w:rPr>
        <w:t>
      Доверительный управляющий исполняет налоговые обязательства, возникающие с даты:</w:t>
      </w:r>
    </w:p>
    <w:bookmarkEnd w:id="623"/>
    <w:bookmarkStart w:name="z1357" w:id="624"/>
    <w:p>
      <w:pPr>
        <w:spacing w:after="0"/>
        <w:ind w:left="0"/>
        <w:jc w:val="both"/>
      </w:pPr>
      <w:r>
        <w:rPr>
          <w:rFonts w:ascii="Times New Roman"/>
          <w:b w:val="false"/>
          <w:i w:val="false"/>
          <w:color w:val="000000"/>
          <w:sz w:val="28"/>
        </w:rPr>
        <w:t>
      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bookmarkEnd w:id="624"/>
    <w:bookmarkStart w:name="z1358" w:id="625"/>
    <w:p>
      <w:pPr>
        <w:spacing w:after="0"/>
        <w:ind w:left="0"/>
        <w:jc w:val="both"/>
      </w:pPr>
      <w:r>
        <w:rPr>
          <w:rFonts w:ascii="Times New Roman"/>
          <w:b w:val="false"/>
          <w:i w:val="false"/>
          <w:color w:val="000000"/>
          <w:sz w:val="28"/>
        </w:rPr>
        <w:t>
      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bookmarkEnd w:id="625"/>
    <w:bookmarkStart w:name="z1359" w:id="626"/>
    <w:p>
      <w:pPr>
        <w:spacing w:after="0"/>
        <w:ind w:left="0"/>
        <w:jc w:val="both"/>
      </w:pPr>
      <w:r>
        <w:rPr>
          <w:rFonts w:ascii="Times New Roman"/>
          <w:b w:val="false"/>
          <w:i w:val="false"/>
          <w:color w:val="000000"/>
          <w:sz w:val="28"/>
        </w:rPr>
        <w:t xml:space="preserve">
      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w:t>
      </w:r>
      <w:r>
        <w:rPr>
          <w:rFonts w:ascii="Times New Roman"/>
          <w:b w:val="false"/>
          <w:i w:val="false"/>
          <w:color w:val="000000"/>
          <w:sz w:val="28"/>
        </w:rPr>
        <w:t>разделом 10</w:t>
      </w:r>
      <w:r>
        <w:rPr>
          <w:rFonts w:ascii="Times New Roman"/>
          <w:b w:val="false"/>
          <w:i w:val="false"/>
          <w:color w:val="000000"/>
          <w:sz w:val="28"/>
        </w:rPr>
        <w:t xml:space="preserve"> и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626"/>
    <w:bookmarkStart w:name="z1360" w:id="627"/>
    <w:p>
      <w:pPr>
        <w:spacing w:after="0"/>
        <w:ind w:left="0"/>
        <w:jc w:val="both"/>
      </w:pPr>
      <w:r>
        <w:rPr>
          <w:rFonts w:ascii="Times New Roman"/>
          <w:b w:val="false"/>
          <w:i w:val="false"/>
          <w:color w:val="000000"/>
          <w:sz w:val="28"/>
        </w:rPr>
        <w:t xml:space="preserve">
      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627"/>
    <w:bookmarkStart w:name="z1361" w:id="628"/>
    <w:p>
      <w:pPr>
        <w:spacing w:after="0"/>
        <w:ind w:left="0"/>
        <w:jc w:val="both"/>
      </w:pPr>
      <w:r>
        <w:rPr>
          <w:rFonts w:ascii="Times New Roman"/>
          <w:b w:val="false"/>
          <w:i w:val="false"/>
          <w:color w:val="000000"/>
          <w:sz w:val="28"/>
        </w:rPr>
        <w:t xml:space="preserve">
      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w:t>
      </w:r>
      <w:r>
        <w:rPr>
          <w:rFonts w:ascii="Times New Roman"/>
          <w:b w:val="false"/>
          <w:i w:val="false"/>
          <w:color w:val="000000"/>
          <w:sz w:val="28"/>
        </w:rPr>
        <w:t>статьей 79</w:t>
      </w:r>
      <w:r>
        <w:rPr>
          <w:rFonts w:ascii="Times New Roman"/>
          <w:b w:val="false"/>
          <w:i w:val="false"/>
          <w:color w:val="000000"/>
          <w:sz w:val="28"/>
        </w:rPr>
        <w:t xml:space="preserve"> настоящего Кодекса, кроме случаев получения в доверительное управление имущества в виде доли участия и акций.</w:t>
      </w:r>
    </w:p>
    <w:bookmarkEnd w:id="628"/>
    <w:bookmarkStart w:name="z14084" w:id="629"/>
    <w:p>
      <w:pPr>
        <w:spacing w:after="0"/>
        <w:ind w:left="0"/>
        <w:jc w:val="both"/>
      </w:pPr>
      <w:r>
        <w:rPr>
          <w:rFonts w:ascii="Times New Roman"/>
          <w:b w:val="false"/>
          <w:i w:val="false"/>
          <w:color w:val="000000"/>
          <w:sz w:val="28"/>
        </w:rPr>
        <w:t xml:space="preserve">
      5. Положения настоящей статьи и </w:t>
      </w:r>
      <w:r>
        <w:rPr>
          <w:rFonts w:ascii="Times New Roman"/>
          <w:b w:val="false"/>
          <w:i w:val="false"/>
          <w:color w:val="000000"/>
          <w:sz w:val="28"/>
        </w:rPr>
        <w:t>статей 41</w:t>
      </w:r>
      <w:r>
        <w:rPr>
          <w:rFonts w:ascii="Times New Roman"/>
          <w:b w:val="false"/>
          <w:i w:val="false"/>
          <w:color w:val="000000"/>
          <w:sz w:val="28"/>
        </w:rPr>
        <w:t xml:space="preserve"> – </w:t>
      </w:r>
      <w:r>
        <w:rPr>
          <w:rFonts w:ascii="Times New Roman"/>
          <w:b w:val="false"/>
          <w:i w:val="false"/>
          <w:color w:val="000000"/>
          <w:sz w:val="28"/>
        </w:rPr>
        <w:t>45</w:t>
      </w:r>
      <w:r>
        <w:rPr>
          <w:rFonts w:ascii="Times New Roman"/>
          <w:b w:val="false"/>
          <w:i w:val="false"/>
          <w:color w:val="000000"/>
          <w:sz w:val="28"/>
        </w:rPr>
        <w:t xml:space="preserve"> настоящего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и венчурных фондах.</w:t>
      </w:r>
    </w:p>
    <w:bookmarkEnd w:id="6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 Особенности исполнения налогового обязательства при передаче государственными учреждениями имущества в доверительное управление</w:t>
      </w:r>
    </w:p>
    <w:bookmarkStart w:name="z14732" w:id="630"/>
    <w:p>
      <w:pPr>
        <w:spacing w:after="0"/>
        <w:ind w:left="0"/>
        <w:jc w:val="both"/>
      </w:pPr>
      <w:r>
        <w:rPr>
          <w:rFonts w:ascii="Times New Roman"/>
          <w:b w:val="false"/>
          <w:i w:val="false"/>
          <w:color w:val="000000"/>
          <w:sz w:val="28"/>
        </w:rPr>
        <w:t xml:space="preserve">
      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w:t>
      </w:r>
      <w:r>
        <w:rPr>
          <w:rFonts w:ascii="Times New Roman"/>
          <w:b w:val="false"/>
          <w:i w:val="false"/>
          <w:color w:val="000000"/>
          <w:sz w:val="28"/>
        </w:rPr>
        <w:t>статьей 13-1</w:t>
      </w:r>
      <w:r>
        <w:rPr>
          <w:rFonts w:ascii="Times New Roman"/>
          <w:b w:val="false"/>
          <w:i w:val="false"/>
          <w:color w:val="000000"/>
          <w:sz w:val="28"/>
        </w:rPr>
        <w:t xml:space="preserve"> Закона Республики Казахстан "Об электроэнергетике".</w:t>
      </w:r>
    </w:p>
    <w:bookmarkEnd w:id="630"/>
    <w:bookmarkStart w:name="z14733" w:id="631"/>
    <w:p>
      <w:pPr>
        <w:spacing w:after="0"/>
        <w:ind w:left="0"/>
        <w:jc w:val="both"/>
      </w:pPr>
      <w:r>
        <w:rPr>
          <w:rFonts w:ascii="Times New Roman"/>
          <w:b w:val="false"/>
          <w:i w:val="false"/>
          <w:color w:val="000000"/>
          <w:sz w:val="28"/>
        </w:rPr>
        <w:t>
      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bookmarkEnd w:id="631"/>
    <w:bookmarkStart w:name="z14734" w:id="632"/>
    <w:p>
      <w:pPr>
        <w:spacing w:after="0"/>
        <w:ind w:left="0"/>
        <w:jc w:val="both"/>
      </w:pPr>
      <w:r>
        <w:rPr>
          <w:rFonts w:ascii="Times New Roman"/>
          <w:b w:val="false"/>
          <w:i w:val="false"/>
          <w:color w:val="000000"/>
          <w:sz w:val="28"/>
        </w:rPr>
        <w:t>
      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bookmarkEnd w:id="632"/>
    <w:bookmarkStart w:name="z14735" w:id="633"/>
    <w:p>
      <w:pPr>
        <w:spacing w:after="0"/>
        <w:ind w:left="0"/>
        <w:jc w:val="both"/>
      </w:pPr>
      <w:r>
        <w:rPr>
          <w:rFonts w:ascii="Times New Roman"/>
          <w:b w:val="false"/>
          <w:i w:val="false"/>
          <w:color w:val="000000"/>
          <w:sz w:val="28"/>
        </w:rPr>
        <w:t>
      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bookmarkEnd w:id="633"/>
    <w:bookmarkStart w:name="z14736" w:id="634"/>
    <w:p>
      <w:pPr>
        <w:spacing w:after="0"/>
        <w:ind w:left="0"/>
        <w:jc w:val="both"/>
      </w:pPr>
      <w:r>
        <w:rPr>
          <w:rFonts w:ascii="Times New Roman"/>
          <w:b w:val="false"/>
          <w:i w:val="false"/>
          <w:color w:val="000000"/>
          <w:sz w:val="28"/>
        </w:rPr>
        <w:t>
      3. Доверительный управляющий:</w:t>
      </w:r>
    </w:p>
    <w:bookmarkEnd w:id="634"/>
    <w:bookmarkStart w:name="z14737" w:id="635"/>
    <w:p>
      <w:pPr>
        <w:spacing w:after="0"/>
        <w:ind w:left="0"/>
        <w:jc w:val="both"/>
      </w:pPr>
      <w:r>
        <w:rPr>
          <w:rFonts w:ascii="Times New Roman"/>
          <w:b w:val="false"/>
          <w:i w:val="false"/>
          <w:color w:val="000000"/>
          <w:sz w:val="28"/>
        </w:rPr>
        <w:t xml:space="preserve">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для лиц, к числу которых относится такой доверительный управляющий;</w:t>
      </w:r>
    </w:p>
    <w:bookmarkEnd w:id="635"/>
    <w:bookmarkStart w:name="z14738" w:id="636"/>
    <w:p>
      <w:pPr>
        <w:spacing w:after="0"/>
        <w:ind w:left="0"/>
        <w:jc w:val="both"/>
      </w:pPr>
      <w:r>
        <w:rPr>
          <w:rFonts w:ascii="Times New Roman"/>
          <w:b w:val="false"/>
          <w:i w:val="false"/>
          <w:color w:val="000000"/>
          <w:sz w:val="28"/>
        </w:rPr>
        <w:t xml:space="preserve">
      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bookmarkEnd w:id="636"/>
    <w:bookmarkStart w:name="z14739" w:id="637"/>
    <w:p>
      <w:pPr>
        <w:spacing w:after="0"/>
        <w:ind w:left="0"/>
        <w:jc w:val="both"/>
      </w:pPr>
      <w:r>
        <w:rPr>
          <w:rFonts w:ascii="Times New Roman"/>
          <w:b w:val="false"/>
          <w:i w:val="false"/>
          <w:color w:val="000000"/>
          <w:sz w:val="28"/>
        </w:rPr>
        <w:t>
      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w:t>
      </w:r>
    </w:p>
    <w:bookmarkEnd w:id="6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Статься 41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bookmarkStart w:name="z1371" w:id="638"/>
    <w:p>
      <w:pPr>
        <w:spacing w:after="0"/>
        <w:ind w:left="0"/>
        <w:jc w:val="both"/>
      </w:pPr>
      <w:r>
        <w:rPr>
          <w:rFonts w:ascii="Times New Roman"/>
          <w:b w:val="false"/>
          <w:i w:val="false"/>
          <w:color w:val="000000"/>
          <w:sz w:val="28"/>
        </w:rPr>
        <w:t>
      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bookmarkEnd w:id="638"/>
    <w:bookmarkStart w:name="z1372" w:id="639"/>
    <w:p>
      <w:pPr>
        <w:spacing w:after="0"/>
        <w:ind w:left="0"/>
        <w:jc w:val="both"/>
      </w:pPr>
      <w:r>
        <w:rPr>
          <w:rFonts w:ascii="Times New Roman"/>
          <w:b w:val="false"/>
          <w:i w:val="false"/>
          <w:color w:val="000000"/>
          <w:sz w:val="28"/>
        </w:rPr>
        <w:t>
      подлежащие получению (полученные) доходы;</w:t>
      </w:r>
    </w:p>
    <w:bookmarkEnd w:id="639"/>
    <w:bookmarkStart w:name="z1373" w:id="640"/>
    <w:p>
      <w:pPr>
        <w:spacing w:after="0"/>
        <w:ind w:left="0"/>
        <w:jc w:val="both"/>
      </w:pPr>
      <w:r>
        <w:rPr>
          <w:rFonts w:ascii="Times New Roman"/>
          <w:b w:val="false"/>
          <w:i w:val="false"/>
          <w:color w:val="000000"/>
          <w:sz w:val="28"/>
        </w:rPr>
        <w:t>
      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bookmarkEnd w:id="640"/>
    <w:bookmarkStart w:name="z1374" w:id="641"/>
    <w:p>
      <w:pPr>
        <w:spacing w:after="0"/>
        <w:ind w:left="0"/>
        <w:jc w:val="both"/>
      </w:pPr>
      <w:r>
        <w:rPr>
          <w:rFonts w:ascii="Times New Roman"/>
          <w:b w:val="false"/>
          <w:i w:val="false"/>
          <w:color w:val="000000"/>
          <w:sz w:val="28"/>
        </w:rPr>
        <w:t>
      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bookmarkEnd w:id="641"/>
    <w:bookmarkStart w:name="z1375" w:id="642"/>
    <w:p>
      <w:pPr>
        <w:spacing w:after="0"/>
        <w:ind w:left="0"/>
        <w:jc w:val="both"/>
      </w:pPr>
      <w:r>
        <w:rPr>
          <w:rFonts w:ascii="Times New Roman"/>
          <w:b w:val="false"/>
          <w:i w:val="false"/>
          <w:color w:val="000000"/>
          <w:sz w:val="28"/>
        </w:rPr>
        <w:t xml:space="preserve">
      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учет в соответствии со </w:t>
      </w:r>
      <w:r>
        <w:rPr>
          <w:rFonts w:ascii="Times New Roman"/>
          <w:b w:val="false"/>
          <w:i w:val="false"/>
          <w:color w:val="000000"/>
          <w:sz w:val="28"/>
        </w:rPr>
        <w:t>статьями 194</w:t>
      </w:r>
      <w:r>
        <w:rPr>
          <w:rFonts w:ascii="Times New Roman"/>
          <w:b w:val="false"/>
          <w:i w:val="false"/>
          <w:color w:val="000000"/>
          <w:sz w:val="28"/>
        </w:rPr>
        <w:t xml:space="preserve"> и </w:t>
      </w:r>
      <w:r>
        <w:rPr>
          <w:rFonts w:ascii="Times New Roman"/>
          <w:b w:val="false"/>
          <w:i w:val="false"/>
          <w:color w:val="000000"/>
          <w:sz w:val="28"/>
        </w:rPr>
        <w:t>195</w:t>
      </w:r>
      <w:r>
        <w:rPr>
          <w:rFonts w:ascii="Times New Roman"/>
          <w:b w:val="false"/>
          <w:i w:val="false"/>
          <w:color w:val="000000"/>
          <w:sz w:val="28"/>
        </w:rPr>
        <w:t xml:space="preserve"> настоящего Кодекса.</w:t>
      </w:r>
    </w:p>
    <w:bookmarkEnd w:id="642"/>
    <w:bookmarkStart w:name="z1376" w:id="643"/>
    <w:p>
      <w:pPr>
        <w:spacing w:after="0"/>
        <w:ind w:left="0"/>
        <w:jc w:val="both"/>
      </w:pPr>
      <w:r>
        <w:rPr>
          <w:rFonts w:ascii="Times New Roman"/>
          <w:b w:val="false"/>
          <w:i w:val="false"/>
          <w:color w:val="000000"/>
          <w:sz w:val="28"/>
        </w:rPr>
        <w:t>
      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bookmarkEnd w:id="643"/>
    <w:bookmarkStart w:name="z1377" w:id="644"/>
    <w:p>
      <w:pPr>
        <w:spacing w:after="0"/>
        <w:ind w:left="0"/>
        <w:jc w:val="both"/>
      </w:pPr>
      <w:r>
        <w:rPr>
          <w:rFonts w:ascii="Times New Roman"/>
          <w:b w:val="false"/>
          <w:i w:val="false"/>
          <w:color w:val="000000"/>
          <w:sz w:val="28"/>
        </w:rPr>
        <w:t>
      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bookmarkEnd w:id="644"/>
    <w:bookmarkStart w:name="z1378" w:id="645"/>
    <w:p>
      <w:pPr>
        <w:spacing w:after="0"/>
        <w:ind w:left="0"/>
        <w:jc w:val="both"/>
      </w:pPr>
      <w:r>
        <w:rPr>
          <w:rFonts w:ascii="Times New Roman"/>
          <w:b w:val="false"/>
          <w:i w:val="false"/>
          <w:color w:val="000000"/>
          <w:sz w:val="28"/>
        </w:rPr>
        <w:t>
      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bookmarkEnd w:id="645"/>
    <w:bookmarkStart w:name="z1379" w:id="646"/>
    <w:p>
      <w:pPr>
        <w:spacing w:after="0"/>
        <w:ind w:left="0"/>
        <w:jc w:val="both"/>
      </w:pPr>
      <w:r>
        <w:rPr>
          <w:rFonts w:ascii="Times New Roman"/>
          <w:b w:val="false"/>
          <w:i w:val="false"/>
          <w:color w:val="000000"/>
          <w:sz w:val="28"/>
        </w:rPr>
        <w:t xml:space="preserve">
      6. В случаях, когда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bookmarkEnd w:id="646"/>
    <w:p>
      <w:pPr>
        <w:spacing w:after="0"/>
        <w:ind w:left="0"/>
        <w:jc w:val="both"/>
      </w:pPr>
      <w:r>
        <w:rPr>
          <w:rFonts w:ascii="Times New Roman"/>
          <w:b/>
          <w:i w:val="false"/>
          <w:color w:val="000000"/>
          <w:sz w:val="28"/>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bookmarkStart w:name="z1380" w:id="647"/>
    <w:p>
      <w:pPr>
        <w:spacing w:after="0"/>
        <w:ind w:left="0"/>
        <w:jc w:val="both"/>
      </w:pPr>
      <w:r>
        <w:rPr>
          <w:rFonts w:ascii="Times New Roman"/>
          <w:b w:val="false"/>
          <w:i w:val="false"/>
          <w:color w:val="000000"/>
          <w:sz w:val="28"/>
        </w:rPr>
        <w:t xml:space="preserve">
      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w:t>
      </w:r>
      <w:r>
        <w:rPr>
          <w:rFonts w:ascii="Times New Roman"/>
          <w:b w:val="false"/>
          <w:i w:val="false"/>
          <w:color w:val="000000"/>
          <w:sz w:val="28"/>
        </w:rPr>
        <w:t>статьей 40</w:t>
      </w:r>
      <w:r>
        <w:rPr>
          <w:rFonts w:ascii="Times New Roman"/>
          <w:b w:val="false"/>
          <w:i w:val="false"/>
          <w:color w:val="000000"/>
          <w:sz w:val="28"/>
        </w:rPr>
        <w:t xml:space="preserve">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bookmarkEnd w:id="647"/>
    <w:bookmarkStart w:name="z1381" w:id="648"/>
    <w:p>
      <w:pPr>
        <w:spacing w:after="0"/>
        <w:ind w:left="0"/>
        <w:jc w:val="both"/>
      </w:pPr>
      <w:r>
        <w:rPr>
          <w:rFonts w:ascii="Times New Roman"/>
          <w:b w:val="false"/>
          <w:i w:val="false"/>
          <w:color w:val="000000"/>
          <w:sz w:val="28"/>
        </w:rPr>
        <w:t xml:space="preserve">
      Вознаграждение, предусмотренное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bookmarkEnd w:id="648"/>
    <w:bookmarkStart w:name="z1382" w:id="649"/>
    <w:p>
      <w:pPr>
        <w:spacing w:after="0"/>
        <w:ind w:left="0"/>
        <w:jc w:val="both"/>
      </w:pPr>
      <w:r>
        <w:rPr>
          <w:rFonts w:ascii="Times New Roman"/>
          <w:b w:val="false"/>
          <w:i w:val="false"/>
          <w:color w:val="000000"/>
          <w:sz w:val="28"/>
        </w:rPr>
        <w:t>
      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bookmarkEnd w:id="649"/>
    <w:bookmarkStart w:name="z1383" w:id="650"/>
    <w:p>
      <w:pPr>
        <w:spacing w:after="0"/>
        <w:ind w:left="0"/>
        <w:jc w:val="both"/>
      </w:pPr>
      <w:r>
        <w:rPr>
          <w:rFonts w:ascii="Times New Roman"/>
          <w:b w:val="false"/>
          <w:i w:val="false"/>
          <w:color w:val="000000"/>
          <w:sz w:val="28"/>
        </w:rPr>
        <w:t>
      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bookmarkEnd w:id="650"/>
    <w:bookmarkStart w:name="z1384" w:id="651"/>
    <w:p>
      <w:pPr>
        <w:spacing w:after="0"/>
        <w:ind w:left="0"/>
        <w:jc w:val="both"/>
      </w:pPr>
      <w:r>
        <w:rPr>
          <w:rFonts w:ascii="Times New Roman"/>
          <w:b w:val="false"/>
          <w:i w:val="false"/>
          <w:color w:val="000000"/>
          <w:sz w:val="28"/>
        </w:rPr>
        <w:t>
      3. Доверительный управляющий-юридическое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bookmarkEnd w:id="651"/>
    <w:bookmarkStart w:name="z1385" w:id="652"/>
    <w:p>
      <w:pPr>
        <w:spacing w:after="0"/>
        <w:ind w:left="0"/>
        <w:jc w:val="both"/>
      </w:pPr>
      <w:r>
        <w:rPr>
          <w:rFonts w:ascii="Times New Roman"/>
          <w:b w:val="false"/>
          <w:i w:val="false"/>
          <w:color w:val="000000"/>
          <w:sz w:val="28"/>
        </w:rPr>
        <w:t xml:space="preserve">
      применяет ставку корпоративного подоходного налога по деятельности по доверительному управлению имуществом, указанную в </w:t>
      </w:r>
      <w:r>
        <w:rPr>
          <w:rFonts w:ascii="Times New Roman"/>
          <w:b w:val="false"/>
          <w:i w:val="false"/>
          <w:color w:val="000000"/>
          <w:sz w:val="28"/>
        </w:rPr>
        <w:t>пункте 1</w:t>
      </w:r>
      <w:r>
        <w:rPr>
          <w:rFonts w:ascii="Times New Roman"/>
          <w:b w:val="false"/>
          <w:i w:val="false"/>
          <w:color w:val="000000"/>
          <w:sz w:val="28"/>
        </w:rPr>
        <w:t xml:space="preserve"> статьи 313 настоящего Кодекса; </w:t>
      </w:r>
    </w:p>
    <w:bookmarkEnd w:id="652"/>
    <w:bookmarkStart w:name="z1386" w:id="653"/>
    <w:p>
      <w:pPr>
        <w:spacing w:after="0"/>
        <w:ind w:left="0"/>
        <w:jc w:val="both"/>
      </w:pPr>
      <w:r>
        <w:rPr>
          <w:rFonts w:ascii="Times New Roman"/>
          <w:b w:val="false"/>
          <w:i w:val="false"/>
          <w:color w:val="000000"/>
          <w:sz w:val="28"/>
        </w:rPr>
        <w:t xml:space="preserve">
      не применяет положения </w:t>
      </w:r>
      <w:r>
        <w:rPr>
          <w:rFonts w:ascii="Times New Roman"/>
          <w:b w:val="false"/>
          <w:i w:val="false"/>
          <w:color w:val="000000"/>
          <w:sz w:val="28"/>
        </w:rPr>
        <w:t>главы 29</w:t>
      </w:r>
      <w:r>
        <w:rPr>
          <w:rFonts w:ascii="Times New Roman"/>
          <w:b w:val="false"/>
          <w:i w:val="false"/>
          <w:color w:val="000000"/>
          <w:sz w:val="28"/>
        </w:rPr>
        <w:t xml:space="preserve"> и </w:t>
      </w:r>
      <w:r>
        <w:rPr>
          <w:rFonts w:ascii="Times New Roman"/>
          <w:b w:val="false"/>
          <w:i w:val="false"/>
          <w:color w:val="000000"/>
          <w:sz w:val="28"/>
        </w:rPr>
        <w:t>раздела 21</w:t>
      </w:r>
      <w:r>
        <w:rPr>
          <w:rFonts w:ascii="Times New Roman"/>
          <w:b w:val="false"/>
          <w:i w:val="false"/>
          <w:color w:val="000000"/>
          <w:sz w:val="28"/>
        </w:rPr>
        <w:t xml:space="preserve"> настоящего Кодекса по деятельности по доверительному управлению имуществом;</w:t>
      </w:r>
    </w:p>
    <w:bookmarkEnd w:id="653"/>
    <w:bookmarkStart w:name="z1387" w:id="654"/>
    <w:p>
      <w:pPr>
        <w:spacing w:after="0"/>
        <w:ind w:left="0"/>
        <w:jc w:val="both"/>
      </w:pPr>
      <w:r>
        <w:rPr>
          <w:rFonts w:ascii="Times New Roman"/>
          <w:b w:val="false"/>
          <w:i w:val="false"/>
          <w:color w:val="000000"/>
          <w:sz w:val="28"/>
        </w:rPr>
        <w:t>
      не применяет специальные налоговые режимы по деятельности по доверительному управлению имуществом.</w:t>
      </w:r>
    </w:p>
    <w:bookmarkEnd w:id="654"/>
    <w:bookmarkStart w:name="z1388" w:id="655"/>
    <w:p>
      <w:pPr>
        <w:spacing w:after="0"/>
        <w:ind w:left="0"/>
        <w:jc w:val="both"/>
      </w:pPr>
      <w:r>
        <w:rPr>
          <w:rFonts w:ascii="Times New Roman"/>
          <w:b w:val="false"/>
          <w:i w:val="false"/>
          <w:color w:val="000000"/>
          <w:sz w:val="28"/>
        </w:rPr>
        <w:t>
      4. Доверительный управляющий-физическое лицо в случаях, когда учредителем доверительного управления является юридическое лицо:</w:t>
      </w:r>
    </w:p>
    <w:bookmarkEnd w:id="655"/>
    <w:bookmarkStart w:name="z1389" w:id="656"/>
    <w:p>
      <w:pPr>
        <w:spacing w:after="0"/>
        <w:ind w:left="0"/>
        <w:jc w:val="both"/>
      </w:pPr>
      <w:r>
        <w:rPr>
          <w:rFonts w:ascii="Times New Roman"/>
          <w:b w:val="false"/>
          <w:i w:val="false"/>
          <w:color w:val="000000"/>
          <w:sz w:val="28"/>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313 настоящего Кодекса без применения положений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56"/>
    <w:bookmarkStart w:name="z1390" w:id="657"/>
    <w:p>
      <w:pPr>
        <w:spacing w:after="0"/>
        <w:ind w:left="0"/>
        <w:jc w:val="both"/>
      </w:pPr>
      <w:r>
        <w:rPr>
          <w:rFonts w:ascii="Times New Roman"/>
          <w:b w:val="false"/>
          <w:i w:val="false"/>
          <w:color w:val="000000"/>
          <w:sz w:val="28"/>
        </w:rPr>
        <w:t>
      не вправе применять специальные налоговые режимы по деятельности по доверительному управлению имуществом;</w:t>
      </w:r>
    </w:p>
    <w:bookmarkEnd w:id="657"/>
    <w:bookmarkStart w:name="z1391" w:id="658"/>
    <w:p>
      <w:pPr>
        <w:spacing w:after="0"/>
        <w:ind w:left="0"/>
        <w:jc w:val="both"/>
      </w:pPr>
      <w:r>
        <w:rPr>
          <w:rFonts w:ascii="Times New Roman"/>
          <w:b w:val="false"/>
          <w:i w:val="false"/>
          <w:color w:val="000000"/>
          <w:sz w:val="28"/>
        </w:rPr>
        <w:t xml:space="preserve">
      исполняет прочие налоговые обязательства по индивидуальному подоходному налогу в порядке, который определен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для лиц, к числу которых относится доверительный управляющий.</w:t>
      </w:r>
    </w:p>
    <w:bookmarkEnd w:id="658"/>
    <w:bookmarkStart w:name="z1392" w:id="659"/>
    <w:p>
      <w:pPr>
        <w:spacing w:after="0"/>
        <w:ind w:left="0"/>
        <w:jc w:val="both"/>
      </w:pPr>
      <w:r>
        <w:rPr>
          <w:rFonts w:ascii="Times New Roman"/>
          <w:b w:val="false"/>
          <w:i w:val="false"/>
          <w:color w:val="000000"/>
          <w:sz w:val="28"/>
        </w:rPr>
        <w:t>
      5. Доверительный управляющий-физическое лицо в случаях, когда учредителем доверительного управления является физическое лицо-резидент:</w:t>
      </w:r>
    </w:p>
    <w:bookmarkEnd w:id="659"/>
    <w:bookmarkStart w:name="z1393" w:id="660"/>
    <w:p>
      <w:pPr>
        <w:spacing w:after="0"/>
        <w:ind w:left="0"/>
        <w:jc w:val="both"/>
      </w:pPr>
      <w:r>
        <w:rPr>
          <w:rFonts w:ascii="Times New Roman"/>
          <w:b w:val="false"/>
          <w:i w:val="false"/>
          <w:color w:val="000000"/>
          <w:sz w:val="28"/>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60"/>
    <w:bookmarkStart w:name="z1394" w:id="661"/>
    <w:p>
      <w:pPr>
        <w:spacing w:after="0"/>
        <w:ind w:left="0"/>
        <w:jc w:val="both"/>
      </w:pPr>
      <w:r>
        <w:rPr>
          <w:rFonts w:ascii="Times New Roman"/>
          <w:b w:val="false"/>
          <w:i w:val="false"/>
          <w:color w:val="000000"/>
          <w:sz w:val="28"/>
        </w:rPr>
        <w:t>
      не вправе применять специальный налоговый режим по деятельности по доверительному управлению;</w:t>
      </w:r>
    </w:p>
    <w:bookmarkEnd w:id="661"/>
    <w:bookmarkStart w:name="z1395" w:id="662"/>
    <w:p>
      <w:pPr>
        <w:spacing w:after="0"/>
        <w:ind w:left="0"/>
        <w:jc w:val="both"/>
      </w:pPr>
      <w:r>
        <w:rPr>
          <w:rFonts w:ascii="Times New Roman"/>
          <w:b w:val="false"/>
          <w:i w:val="false"/>
          <w:color w:val="000000"/>
          <w:sz w:val="28"/>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 </w:t>
      </w:r>
    </w:p>
    <w:bookmarkEnd w:id="662"/>
    <w:bookmarkStart w:name="z1396" w:id="663"/>
    <w:p>
      <w:pPr>
        <w:spacing w:after="0"/>
        <w:ind w:left="0"/>
        <w:jc w:val="both"/>
      </w:pPr>
      <w:r>
        <w:rPr>
          <w:rFonts w:ascii="Times New Roman"/>
          <w:b w:val="false"/>
          <w:i w:val="false"/>
          <w:color w:val="000000"/>
          <w:sz w:val="28"/>
        </w:rPr>
        <w:t>
      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bookmarkEnd w:id="663"/>
    <w:bookmarkStart w:name="z1397" w:id="664"/>
    <w:p>
      <w:pPr>
        <w:spacing w:after="0"/>
        <w:ind w:left="0"/>
        <w:jc w:val="both"/>
      </w:pPr>
      <w:r>
        <w:rPr>
          <w:rFonts w:ascii="Times New Roman"/>
          <w:b w:val="false"/>
          <w:i w:val="false"/>
          <w:color w:val="000000"/>
          <w:sz w:val="28"/>
        </w:rPr>
        <w:t xml:space="preserve">
      применяет ставку, указанную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646 настоящего Кодекса, по деятельности по доверительному управлению имуществом;</w:t>
      </w:r>
    </w:p>
    <w:bookmarkEnd w:id="664"/>
    <w:bookmarkStart w:name="z1398" w:id="665"/>
    <w:p>
      <w:pPr>
        <w:spacing w:after="0"/>
        <w:ind w:left="0"/>
        <w:jc w:val="both"/>
      </w:pPr>
      <w:r>
        <w:rPr>
          <w:rFonts w:ascii="Times New Roman"/>
          <w:b w:val="false"/>
          <w:i w:val="false"/>
          <w:color w:val="000000"/>
          <w:sz w:val="28"/>
        </w:rPr>
        <w:t xml:space="preserve">
      не применяет положения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65"/>
    <w:bookmarkStart w:name="z1399" w:id="666"/>
    <w:p>
      <w:pPr>
        <w:spacing w:after="0"/>
        <w:ind w:left="0"/>
        <w:jc w:val="both"/>
      </w:pPr>
      <w:r>
        <w:rPr>
          <w:rFonts w:ascii="Times New Roman"/>
          <w:b w:val="false"/>
          <w:i w:val="false"/>
          <w:color w:val="000000"/>
          <w:sz w:val="28"/>
        </w:rPr>
        <w:t>
      не применяет специальные налоговые режимы.</w:t>
      </w:r>
    </w:p>
    <w:bookmarkEnd w:id="6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bookmarkStart w:name="z1400" w:id="667"/>
    <w:p>
      <w:pPr>
        <w:spacing w:after="0"/>
        <w:ind w:left="0"/>
        <w:jc w:val="both"/>
      </w:pPr>
      <w:r>
        <w:rPr>
          <w:rFonts w:ascii="Times New Roman"/>
          <w:b w:val="false"/>
          <w:i w:val="false"/>
          <w:color w:val="000000"/>
          <w:sz w:val="28"/>
        </w:rPr>
        <w:t>
      1. Для целей налогового учета:</w:t>
      </w:r>
    </w:p>
    <w:bookmarkEnd w:id="667"/>
    <w:bookmarkStart w:name="z1401" w:id="668"/>
    <w:p>
      <w:pPr>
        <w:spacing w:after="0"/>
        <w:ind w:left="0"/>
        <w:jc w:val="both"/>
      </w:pPr>
      <w:r>
        <w:rPr>
          <w:rFonts w:ascii="Times New Roman"/>
          <w:b w:val="false"/>
          <w:i w:val="false"/>
          <w:color w:val="000000"/>
          <w:sz w:val="28"/>
        </w:rPr>
        <w:t xml:space="preserve">
      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управления; </w:t>
      </w:r>
    </w:p>
    <w:bookmarkEnd w:id="668"/>
    <w:bookmarkStart w:name="z1402" w:id="669"/>
    <w:p>
      <w:pPr>
        <w:spacing w:after="0"/>
        <w:ind w:left="0"/>
        <w:jc w:val="both"/>
      </w:pPr>
      <w:r>
        <w:rPr>
          <w:rFonts w:ascii="Times New Roman"/>
          <w:b w:val="false"/>
          <w:i w:val="false"/>
          <w:color w:val="000000"/>
          <w:sz w:val="28"/>
        </w:rPr>
        <w:t xml:space="preserve">
      имущество от доверительного управления долей участия и акциями является имуществом учредителя доверительного управления. </w:t>
      </w:r>
    </w:p>
    <w:bookmarkEnd w:id="669"/>
    <w:bookmarkStart w:name="z1403" w:id="670"/>
    <w:p>
      <w:pPr>
        <w:spacing w:after="0"/>
        <w:ind w:left="0"/>
        <w:jc w:val="both"/>
      </w:pPr>
      <w:r>
        <w:rPr>
          <w:rFonts w:ascii="Times New Roman"/>
          <w:b w:val="false"/>
          <w:i w:val="false"/>
          <w:color w:val="000000"/>
          <w:sz w:val="28"/>
        </w:rPr>
        <w:t>
      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bookmarkEnd w:id="670"/>
    <w:bookmarkStart w:name="z1404" w:id="671"/>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долей участия и акциями включаются:</w:t>
      </w:r>
    </w:p>
    <w:bookmarkEnd w:id="671"/>
    <w:bookmarkStart w:name="z1405" w:id="672"/>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bookmarkEnd w:id="672"/>
    <w:bookmarkStart w:name="z1406" w:id="673"/>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w:t>
      </w:r>
    </w:p>
    <w:bookmarkEnd w:id="673"/>
    <w:bookmarkStart w:name="z1407" w:id="674"/>
    <w:p>
      <w:pPr>
        <w:spacing w:after="0"/>
        <w:ind w:left="0"/>
        <w:jc w:val="both"/>
      </w:pPr>
      <w:r>
        <w:rPr>
          <w:rFonts w:ascii="Times New Roman"/>
          <w:b w:val="false"/>
          <w:i w:val="false"/>
          <w:color w:val="000000"/>
          <w:sz w:val="28"/>
        </w:rPr>
        <w:t>
      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p>
    <w:bookmarkEnd w:id="674"/>
    <w:bookmarkStart w:name="z1408" w:id="675"/>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bookmarkEnd w:id="675"/>
    <w:bookmarkStart w:name="z1409" w:id="676"/>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bookmarkEnd w:id="676"/>
    <w:bookmarkStart w:name="z1410" w:id="677"/>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bookmarkEnd w:id="6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bookmarkStart w:name="z1411" w:id="678"/>
    <w:p>
      <w:pPr>
        <w:spacing w:after="0"/>
        <w:ind w:left="0"/>
        <w:jc w:val="both"/>
      </w:pPr>
      <w:r>
        <w:rPr>
          <w:rFonts w:ascii="Times New Roman"/>
          <w:b w:val="false"/>
          <w:i w:val="false"/>
          <w:color w:val="000000"/>
          <w:sz w:val="28"/>
        </w:rPr>
        <w:t>
      1. Для целей налогового учета:</w:t>
      </w:r>
    </w:p>
    <w:bookmarkEnd w:id="678"/>
    <w:bookmarkStart w:name="z1412" w:id="679"/>
    <w:p>
      <w:pPr>
        <w:spacing w:after="0"/>
        <w:ind w:left="0"/>
        <w:jc w:val="both"/>
      </w:pPr>
      <w:r>
        <w:rPr>
          <w:rFonts w:ascii="Times New Roman"/>
          <w:b w:val="false"/>
          <w:i w:val="false"/>
          <w:color w:val="000000"/>
          <w:sz w:val="28"/>
        </w:rPr>
        <w:t xml:space="preserve">
      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 </w:t>
      </w:r>
    </w:p>
    <w:bookmarkEnd w:id="679"/>
    <w:bookmarkStart w:name="z1413" w:id="680"/>
    <w:p>
      <w:pPr>
        <w:spacing w:after="0"/>
        <w:ind w:left="0"/>
        <w:jc w:val="both"/>
      </w:pPr>
      <w:r>
        <w:rPr>
          <w:rFonts w:ascii="Times New Roman"/>
          <w:b w:val="false"/>
          <w:i w:val="false"/>
          <w:color w:val="000000"/>
          <w:sz w:val="28"/>
        </w:rPr>
        <w:t>
      имущество от доверительного управления таким имуществом является имуществом учредителя доверительного управления;</w:t>
      </w:r>
    </w:p>
    <w:bookmarkEnd w:id="680"/>
    <w:bookmarkStart w:name="z1414" w:id="681"/>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bookmarkEnd w:id="681"/>
    <w:bookmarkStart w:name="z1415" w:id="682"/>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имуществом, кроме доли участия и акций, включаются:</w:t>
      </w:r>
    </w:p>
    <w:bookmarkEnd w:id="682"/>
    <w:bookmarkStart w:name="z1416" w:id="683"/>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bookmarkEnd w:id="683"/>
    <w:bookmarkStart w:name="z1417" w:id="684"/>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bookmarkEnd w:id="684"/>
    <w:bookmarkStart w:name="z1418" w:id="685"/>
    <w:p>
      <w:pPr>
        <w:spacing w:after="0"/>
        <w:ind w:left="0"/>
        <w:jc w:val="both"/>
      </w:pPr>
      <w:r>
        <w:rPr>
          <w:rFonts w:ascii="Times New Roman"/>
          <w:b w:val="false"/>
          <w:i w:val="false"/>
          <w:color w:val="000000"/>
          <w:sz w:val="28"/>
        </w:rPr>
        <w:t>
      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bookmarkEnd w:id="685"/>
    <w:bookmarkStart w:name="z1419" w:id="686"/>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bookmarkEnd w:id="686"/>
    <w:bookmarkStart w:name="z1420" w:id="687"/>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bookmarkEnd w:id="687"/>
    <w:bookmarkStart w:name="z1421" w:id="688"/>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bookmarkEnd w:id="688"/>
    <w:p>
      <w:pPr>
        <w:spacing w:after="0"/>
        <w:ind w:left="0"/>
        <w:jc w:val="both"/>
      </w:pPr>
      <w:r>
        <w:rPr>
          <w:rFonts w:ascii="Times New Roman"/>
          <w:b/>
          <w:i w:val="false"/>
          <w:color w:val="000000"/>
          <w:sz w:val="28"/>
        </w:rPr>
        <w:t xml:space="preserve">Статья 46. Исполнение налогового обязательства физического лица, признанного безвестно отсутствующим </w:t>
      </w:r>
    </w:p>
    <w:bookmarkStart w:name="z1422" w:id="689"/>
    <w:p>
      <w:pPr>
        <w:spacing w:after="0"/>
        <w:ind w:left="0"/>
        <w:jc w:val="both"/>
      </w:pPr>
      <w:r>
        <w:rPr>
          <w:rFonts w:ascii="Times New Roman"/>
          <w:b w:val="false"/>
          <w:i w:val="false"/>
          <w:color w:val="000000"/>
          <w:sz w:val="28"/>
        </w:rPr>
        <w:t xml:space="preserve">
      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bookmarkEnd w:id="689"/>
    <w:bookmarkStart w:name="z1423" w:id="690"/>
    <w:p>
      <w:pPr>
        <w:spacing w:after="0"/>
        <w:ind w:left="0"/>
        <w:jc w:val="both"/>
      </w:pPr>
      <w:r>
        <w:rPr>
          <w:rFonts w:ascii="Times New Roman"/>
          <w:b w:val="false"/>
          <w:i w:val="false"/>
          <w:color w:val="000000"/>
          <w:sz w:val="28"/>
        </w:rPr>
        <w:t>
      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bookmarkEnd w:id="690"/>
    <w:bookmarkStart w:name="z1424" w:id="691"/>
    <w:p>
      <w:pPr>
        <w:spacing w:after="0"/>
        <w:ind w:left="0"/>
        <w:jc w:val="both"/>
      </w:pPr>
      <w:r>
        <w:rPr>
          <w:rFonts w:ascii="Times New Roman"/>
          <w:b w:val="false"/>
          <w:i w:val="false"/>
          <w:color w:val="000000"/>
          <w:sz w:val="28"/>
        </w:rPr>
        <w:t xml:space="preserve">
      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bookmarkEnd w:id="691"/>
    <w:bookmarkStart w:name="z1425" w:id="692"/>
    <w:p>
      <w:pPr>
        <w:spacing w:after="0"/>
        <w:ind w:left="0"/>
        <w:jc w:val="both"/>
      </w:pPr>
      <w:r>
        <w:rPr>
          <w:rFonts w:ascii="Times New Roman"/>
          <w:b w:val="false"/>
          <w:i w:val="false"/>
          <w:color w:val="000000"/>
          <w:sz w:val="28"/>
        </w:rPr>
        <w:t xml:space="preserve">
      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692"/>
    <w:p>
      <w:pPr>
        <w:spacing w:after="0"/>
        <w:ind w:left="0"/>
        <w:jc w:val="both"/>
      </w:pPr>
      <w:r>
        <w:rPr>
          <w:rFonts w:ascii="Times New Roman"/>
          <w:b/>
          <w:i w:val="false"/>
          <w:color w:val="000000"/>
          <w:sz w:val="28"/>
        </w:rPr>
        <w:t xml:space="preserve">Статья 47. Погашение налоговой задолженности умершего физического лица </w:t>
      </w:r>
    </w:p>
    <w:bookmarkStart w:name="z1426" w:id="693"/>
    <w:p>
      <w:pPr>
        <w:spacing w:after="0"/>
        <w:ind w:left="0"/>
        <w:jc w:val="both"/>
      </w:pPr>
      <w:r>
        <w:rPr>
          <w:rFonts w:ascii="Times New Roman"/>
          <w:b w:val="false"/>
          <w:i w:val="false"/>
          <w:color w:val="000000"/>
          <w:sz w:val="28"/>
        </w:rPr>
        <w:t xml:space="preserve">
      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 </w:t>
      </w:r>
    </w:p>
    <w:bookmarkEnd w:id="693"/>
    <w:bookmarkStart w:name="z1427" w:id="694"/>
    <w:p>
      <w:pPr>
        <w:spacing w:after="0"/>
        <w:ind w:left="0"/>
        <w:jc w:val="both"/>
      </w:pPr>
      <w:r>
        <w:rPr>
          <w:rFonts w:ascii="Times New Roman"/>
          <w:b w:val="false"/>
          <w:i w:val="false"/>
          <w:color w:val="000000"/>
          <w:sz w:val="28"/>
        </w:rPr>
        <w:t>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bookmarkEnd w:id="694"/>
    <w:bookmarkStart w:name="z1428" w:id="695"/>
    <w:p>
      <w:pPr>
        <w:spacing w:after="0"/>
        <w:ind w:left="0"/>
        <w:jc w:val="both"/>
      </w:pPr>
      <w:r>
        <w:rPr>
          <w:rFonts w:ascii="Times New Roman"/>
          <w:b w:val="false"/>
          <w:i w:val="false"/>
          <w:color w:val="000000"/>
          <w:sz w:val="28"/>
        </w:rPr>
        <w:t>
      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bookmarkEnd w:id="695"/>
    <w:bookmarkStart w:name="z1429" w:id="696"/>
    <w:p>
      <w:pPr>
        <w:spacing w:after="0"/>
        <w:ind w:left="0"/>
        <w:jc w:val="both"/>
      </w:pPr>
      <w:r>
        <w:rPr>
          <w:rFonts w:ascii="Times New Roman"/>
          <w:b w:val="false"/>
          <w:i w:val="false"/>
          <w:color w:val="000000"/>
          <w:sz w:val="28"/>
        </w:rPr>
        <w:t>
      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bookmarkEnd w:id="696"/>
    <w:bookmarkStart w:name="z1430" w:id="697"/>
    <w:p>
      <w:pPr>
        <w:spacing w:after="0"/>
        <w:ind w:left="0"/>
        <w:jc w:val="both"/>
      </w:pPr>
      <w:r>
        <w:rPr>
          <w:rFonts w:ascii="Times New Roman"/>
          <w:b w:val="false"/>
          <w:i w:val="false"/>
          <w:color w:val="000000"/>
          <w:sz w:val="28"/>
        </w:rPr>
        <w:t>
      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bookmarkEnd w:id="697"/>
    <w:bookmarkStart w:name="z1431" w:id="698"/>
    <w:p>
      <w:pPr>
        <w:spacing w:after="0"/>
        <w:ind w:left="0"/>
        <w:jc w:val="both"/>
      </w:pPr>
      <w:r>
        <w:rPr>
          <w:rFonts w:ascii="Times New Roman"/>
          <w:b w:val="false"/>
          <w:i w:val="false"/>
          <w:color w:val="000000"/>
          <w:sz w:val="28"/>
        </w:rPr>
        <w:t>
      2) отсутствует наследник (наследники).</w:t>
      </w:r>
    </w:p>
    <w:bookmarkEnd w:id="698"/>
    <w:bookmarkStart w:name="z1432" w:id="699"/>
    <w:p>
      <w:pPr>
        <w:spacing w:after="0"/>
        <w:ind w:left="0"/>
        <w:jc w:val="both"/>
      </w:pPr>
      <w:r>
        <w:rPr>
          <w:rFonts w:ascii="Times New Roman"/>
          <w:b w:val="false"/>
          <w:i w:val="false"/>
          <w:color w:val="000000"/>
          <w:sz w:val="28"/>
        </w:rPr>
        <w:t xml:space="preserve">
      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699"/>
    <w:bookmarkStart w:name="z1433" w:id="700"/>
    <w:p>
      <w:pPr>
        <w:spacing w:after="0"/>
        <w:ind w:left="0"/>
        <w:jc w:val="both"/>
      </w:pPr>
      <w:r>
        <w:rPr>
          <w:rFonts w:ascii="Times New Roman"/>
          <w:b w:val="false"/>
          <w:i w:val="false"/>
          <w:color w:val="000000"/>
          <w:sz w:val="28"/>
        </w:rPr>
        <w:t>
      4. Положения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w:t>
      </w:r>
    </w:p>
    <w:bookmarkEnd w:id="700"/>
    <w:p>
      <w:pPr>
        <w:spacing w:after="0"/>
        <w:ind w:left="0"/>
        <w:jc w:val="both"/>
      </w:pPr>
      <w:r>
        <w:rPr>
          <w:rFonts w:ascii="Times New Roman"/>
          <w:b/>
          <w:i w:val="false"/>
          <w:color w:val="000000"/>
          <w:sz w:val="28"/>
        </w:rPr>
        <w:t>Статья 48. Сроки исковой давности по налоговому обязательству и требованию</w:t>
      </w:r>
    </w:p>
    <w:bookmarkStart w:name="z14740" w:id="701"/>
    <w:p>
      <w:pPr>
        <w:spacing w:after="0"/>
        <w:ind w:left="0"/>
        <w:jc w:val="both"/>
      </w:pPr>
      <w:r>
        <w:rPr>
          <w:rFonts w:ascii="Times New Roman"/>
          <w:b w:val="false"/>
          <w:i w:val="false"/>
          <w:color w:val="000000"/>
          <w:sz w:val="28"/>
        </w:rPr>
        <w:t>
      1. Исковой давностью по налоговому обязательству и требованию признается период времени, в течение которого:</w:t>
      </w:r>
    </w:p>
    <w:bookmarkEnd w:id="701"/>
    <w:bookmarkStart w:name="z14741" w:id="702"/>
    <w:p>
      <w:pPr>
        <w:spacing w:after="0"/>
        <w:ind w:left="0"/>
        <w:jc w:val="both"/>
      </w:pPr>
      <w:r>
        <w:rPr>
          <w:rFonts w:ascii="Times New Roman"/>
          <w:b w:val="false"/>
          <w:i w:val="false"/>
          <w:color w:val="000000"/>
          <w:sz w:val="28"/>
        </w:rPr>
        <w:t>
      1) налоговый орган вправе исчислить, начислить или пересмотреть исчисленную, начисленную сумму налогов и платежей в бюджет;</w:t>
      </w:r>
    </w:p>
    <w:bookmarkEnd w:id="702"/>
    <w:bookmarkStart w:name="z14742" w:id="703"/>
    <w:p>
      <w:pPr>
        <w:spacing w:after="0"/>
        <w:ind w:left="0"/>
        <w:jc w:val="both"/>
      </w:pPr>
      <w:r>
        <w:rPr>
          <w:rFonts w:ascii="Times New Roman"/>
          <w:b w:val="false"/>
          <w:i w:val="false"/>
          <w:color w:val="000000"/>
          <w:sz w:val="28"/>
        </w:rPr>
        <w:t>
      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bookmarkEnd w:id="703"/>
    <w:bookmarkStart w:name="z14743" w:id="704"/>
    <w:p>
      <w:pPr>
        <w:spacing w:after="0"/>
        <w:ind w:left="0"/>
        <w:jc w:val="both"/>
      </w:pPr>
      <w:r>
        <w:rPr>
          <w:rFonts w:ascii="Times New Roman"/>
          <w:b w:val="false"/>
          <w:i w:val="false"/>
          <w:color w:val="000000"/>
          <w:sz w:val="28"/>
        </w:rPr>
        <w:t>
      3) налогоплательщик, (налоговый агент) вправе потребовать зачет и (или) возврат налогов и платежей в бюджет, пени.</w:t>
      </w:r>
    </w:p>
    <w:bookmarkEnd w:id="704"/>
    <w:bookmarkStart w:name="z14744" w:id="705"/>
    <w:p>
      <w:pPr>
        <w:spacing w:after="0"/>
        <w:ind w:left="0"/>
        <w:jc w:val="both"/>
      </w:pPr>
      <w:r>
        <w:rPr>
          <w:rFonts w:ascii="Times New Roman"/>
          <w:b w:val="false"/>
          <w:i w:val="false"/>
          <w:color w:val="000000"/>
          <w:sz w:val="28"/>
        </w:rPr>
        <w:t>
      2. Если иное не предусмотрено настоящей статьей, срок исковой давности составляет три года.</w:t>
      </w:r>
    </w:p>
    <w:bookmarkEnd w:id="705"/>
    <w:bookmarkStart w:name="z14745" w:id="706"/>
    <w:p>
      <w:pPr>
        <w:spacing w:after="0"/>
        <w:ind w:left="0"/>
        <w:jc w:val="both"/>
      </w:pPr>
      <w:r>
        <w:rPr>
          <w:rFonts w:ascii="Times New Roman"/>
          <w:b w:val="false"/>
          <w:i w:val="false"/>
          <w:color w:val="000000"/>
          <w:sz w:val="28"/>
        </w:rPr>
        <w:t>
      3. Срок исковой давности составляет пять лет с учетом особенностей, установленных настоящей статьей, для следующих категорий налогоплательщиков:</w:t>
      </w:r>
    </w:p>
    <w:bookmarkEnd w:id="706"/>
    <w:bookmarkStart w:name="z14746" w:id="707"/>
    <w:p>
      <w:pPr>
        <w:spacing w:after="0"/>
        <w:ind w:left="0"/>
        <w:jc w:val="both"/>
      </w:pPr>
      <w:r>
        <w:rPr>
          <w:rFonts w:ascii="Times New Roman"/>
          <w:b w:val="false"/>
          <w:i w:val="false"/>
          <w:color w:val="000000"/>
          <w:sz w:val="28"/>
        </w:rPr>
        <w:t xml:space="preserve">
      1) субъектов крупного предпринимательства, отнесенных к такой категории субъектов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w:t>
      </w:r>
    </w:p>
    <w:bookmarkEnd w:id="707"/>
    <w:bookmarkStart w:name="z14747" w:id="708"/>
    <w:p>
      <w:pPr>
        <w:spacing w:after="0"/>
        <w:ind w:left="0"/>
        <w:jc w:val="both"/>
      </w:pPr>
      <w:r>
        <w:rPr>
          <w:rFonts w:ascii="Times New Roman"/>
          <w:b w:val="false"/>
          <w:i w:val="false"/>
          <w:color w:val="000000"/>
          <w:sz w:val="28"/>
        </w:rPr>
        <w:t>
      2) осуществляющих деятельность в соответствии с контрактом на недропользование;</w:t>
      </w:r>
    </w:p>
    <w:bookmarkEnd w:id="708"/>
    <w:bookmarkStart w:name="z15018" w:id="709"/>
    <w:p>
      <w:pPr>
        <w:spacing w:after="0"/>
        <w:ind w:left="0"/>
        <w:jc w:val="both"/>
      </w:pPr>
      <w:r>
        <w:rPr>
          <w:rFonts w:ascii="Times New Roman"/>
          <w:b w:val="false"/>
          <w:i w:val="false"/>
          <w:color w:val="000000"/>
          <w:sz w:val="28"/>
        </w:rPr>
        <w:t xml:space="preserve">
      3) резидентов Республики Казахстан, соответствующих условиям </w:t>
      </w:r>
      <w:r>
        <w:rPr>
          <w:rFonts w:ascii="Times New Roman"/>
          <w:b w:val="false"/>
          <w:i w:val="false"/>
          <w:color w:val="000000"/>
          <w:sz w:val="28"/>
        </w:rPr>
        <w:t>главы 30</w:t>
      </w:r>
      <w:r>
        <w:rPr>
          <w:rFonts w:ascii="Times New Roman"/>
          <w:b w:val="false"/>
          <w:i w:val="false"/>
          <w:color w:val="000000"/>
          <w:sz w:val="28"/>
        </w:rPr>
        <w:t xml:space="preserve"> настоящего Кодекса.</w:t>
      </w:r>
    </w:p>
    <w:bookmarkEnd w:id="709"/>
    <w:bookmarkStart w:name="z14748" w:id="710"/>
    <w:p>
      <w:pPr>
        <w:spacing w:after="0"/>
        <w:ind w:left="0"/>
        <w:jc w:val="both"/>
      </w:pPr>
      <w:r>
        <w:rPr>
          <w:rFonts w:ascii="Times New Roman"/>
          <w:b w:val="false"/>
          <w:i w:val="false"/>
          <w:color w:val="000000"/>
          <w:sz w:val="28"/>
        </w:rPr>
        <w:t>
      4. Течение срока исковой давности начинается после окончания соответствующего налогового периода, за исключением случаев, предусмотренных пунктами 5, 6, 7, 8 и 12 настоящей статьи.</w:t>
      </w:r>
    </w:p>
    <w:bookmarkEnd w:id="710"/>
    <w:bookmarkStart w:name="z14749" w:id="711"/>
    <w:p>
      <w:pPr>
        <w:spacing w:after="0"/>
        <w:ind w:left="0"/>
        <w:jc w:val="both"/>
      </w:pPr>
      <w:r>
        <w:rPr>
          <w:rFonts w:ascii="Times New Roman"/>
          <w:b w:val="false"/>
          <w:i w:val="false"/>
          <w:color w:val="000000"/>
          <w:sz w:val="28"/>
        </w:rPr>
        <w:t>
      5. Налогоплательщик вправе исчислить, а налоговый орган вправе исчислить и начислить сумму налогов:</w:t>
      </w:r>
    </w:p>
    <w:bookmarkEnd w:id="711"/>
    <w:bookmarkStart w:name="z14750" w:id="712"/>
    <w:p>
      <w:pPr>
        <w:spacing w:after="0"/>
        <w:ind w:left="0"/>
        <w:jc w:val="both"/>
      </w:pPr>
      <w:r>
        <w:rPr>
          <w:rFonts w:ascii="Times New Roman"/>
          <w:b w:val="false"/>
          <w:i w:val="false"/>
          <w:color w:val="000000"/>
          <w:sz w:val="28"/>
        </w:rPr>
        <w:t xml:space="preserve">
      1) при применении </w:t>
      </w:r>
      <w:r>
        <w:rPr>
          <w:rFonts w:ascii="Times New Roman"/>
          <w:b w:val="false"/>
          <w:i w:val="false"/>
          <w:color w:val="000000"/>
          <w:sz w:val="28"/>
        </w:rPr>
        <w:t>глав 80</w:t>
      </w:r>
      <w:r>
        <w:rPr>
          <w:rFonts w:ascii="Times New Roman"/>
          <w:b w:val="false"/>
          <w:i w:val="false"/>
          <w:color w:val="000000"/>
          <w:sz w:val="28"/>
        </w:rPr>
        <w:t xml:space="preserve"> и 80-1 настоящего Кодекса по налогам, указанным в инвестиционном контракте, предусматривающем реализацию инвестиционного приоритетного проекта, или соглашении об инвестициях, – в течение периода действия такого контракта или соглашения и пяти лет с даты истечения срока действия или иного прекращения действия инвестиционного контракта или соглашения;</w:t>
      </w:r>
    </w:p>
    <w:bookmarkEnd w:id="712"/>
    <w:bookmarkStart w:name="z14751" w:id="713"/>
    <w:p>
      <w:pPr>
        <w:spacing w:after="0"/>
        <w:ind w:left="0"/>
        <w:jc w:val="both"/>
      </w:pPr>
      <w:r>
        <w:rPr>
          <w:rFonts w:ascii="Times New Roman"/>
          <w:b w:val="false"/>
          <w:i w:val="false"/>
          <w:color w:val="000000"/>
          <w:sz w:val="28"/>
        </w:rPr>
        <w:t xml:space="preserve">
      2) при применении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288 настоящего Кодекса – в период обучения физического лица и пяти лет со дня завершения обучения физического лица.</w:t>
      </w:r>
    </w:p>
    <w:bookmarkEnd w:id="713"/>
    <w:bookmarkStart w:name="z14752" w:id="714"/>
    <w:p>
      <w:pPr>
        <w:spacing w:after="0"/>
        <w:ind w:left="0"/>
        <w:jc w:val="both"/>
      </w:pPr>
      <w:r>
        <w:rPr>
          <w:rFonts w:ascii="Times New Roman"/>
          <w:b w:val="false"/>
          <w:i w:val="false"/>
          <w:color w:val="000000"/>
          <w:sz w:val="28"/>
        </w:rPr>
        <w:t>
      6. По налогоплательщикам, осуществляющим деятельность в соответствии с контрактом на недропользование, налоговый орган в течение периода действия контракта на недропользование и пяти лет после завершения срока действия контракта на недропользование вправе начислить или пересмотреть исчисленную, начисленную сумму следующих налогов, платежей в бюджет:</w:t>
      </w:r>
    </w:p>
    <w:bookmarkEnd w:id="714"/>
    <w:bookmarkStart w:name="z16053" w:id="715"/>
    <w:p>
      <w:pPr>
        <w:spacing w:after="0"/>
        <w:ind w:left="0"/>
        <w:jc w:val="both"/>
      </w:pPr>
      <w:r>
        <w:rPr>
          <w:rFonts w:ascii="Times New Roman"/>
          <w:b w:val="false"/>
          <w:i w:val="false"/>
          <w:color w:val="000000"/>
          <w:sz w:val="28"/>
        </w:rPr>
        <w:t>
      налога на сверхприбыль;</w:t>
      </w:r>
    </w:p>
    <w:bookmarkEnd w:id="715"/>
    <w:bookmarkStart w:name="z16054" w:id="716"/>
    <w:p>
      <w:pPr>
        <w:spacing w:after="0"/>
        <w:ind w:left="0"/>
        <w:jc w:val="both"/>
      </w:pPr>
      <w:r>
        <w:rPr>
          <w:rFonts w:ascii="Times New Roman"/>
          <w:b w:val="false"/>
          <w:i w:val="false"/>
          <w:color w:val="000000"/>
          <w:sz w:val="28"/>
        </w:rPr>
        <w:t>
      доли Республики Казахстан по разделу продукции;</w:t>
      </w:r>
    </w:p>
    <w:bookmarkEnd w:id="716"/>
    <w:bookmarkStart w:name="z16055" w:id="717"/>
    <w:p>
      <w:pPr>
        <w:spacing w:after="0"/>
        <w:ind w:left="0"/>
        <w:jc w:val="both"/>
      </w:pPr>
      <w:r>
        <w:rPr>
          <w:rFonts w:ascii="Times New Roman"/>
          <w:b w:val="false"/>
          <w:i w:val="false"/>
          <w:color w:val="000000"/>
          <w:sz w:val="28"/>
        </w:rPr>
        <w:t>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w:t>
      </w:r>
    </w:p>
    <w:bookmarkEnd w:id="717"/>
    <w:bookmarkStart w:name="z16594" w:id="718"/>
    <w:p>
      <w:pPr>
        <w:spacing w:after="0"/>
        <w:ind w:left="0"/>
        <w:jc w:val="both"/>
      </w:pPr>
      <w:r>
        <w:rPr>
          <w:rFonts w:ascii="Times New Roman"/>
          <w:b w:val="false"/>
          <w:i w:val="false"/>
          <w:color w:val="000000"/>
          <w:sz w:val="28"/>
        </w:rPr>
        <w:t>
      6-1. Налогоплательщик вправе исчислить, а налоговый орган вправе исчислить и начислить сумму налогов и платежей в бюджет за период действия соглашения об инвестиционных обязательствах, заключенного в соответствии с Предпринимательским кодексом Республики Казахстан, в течение периода действия такого соглашения и пяти лет с даты истечения срока действия или иного прекращения действия соглашения об инвестиционных обязательствах, начиная с первого января года, следующего за годом прекращения действия такого соглашения.</w:t>
      </w:r>
    </w:p>
    <w:bookmarkEnd w:id="718"/>
    <w:bookmarkStart w:name="z14753" w:id="719"/>
    <w:p>
      <w:pPr>
        <w:spacing w:after="0"/>
        <w:ind w:left="0"/>
        <w:jc w:val="both"/>
      </w:pPr>
      <w:r>
        <w:rPr>
          <w:rFonts w:ascii="Times New Roman"/>
          <w:b w:val="false"/>
          <w:i w:val="false"/>
          <w:color w:val="000000"/>
          <w:sz w:val="28"/>
        </w:rPr>
        <w:t>
      7. Течение срока исковой давности начинается в случаях:</w:t>
      </w:r>
    </w:p>
    <w:bookmarkEnd w:id="719"/>
    <w:bookmarkStart w:name="z14754" w:id="720"/>
    <w:p>
      <w:pPr>
        <w:spacing w:after="0"/>
        <w:ind w:left="0"/>
        <w:jc w:val="both"/>
      </w:pPr>
      <w:r>
        <w:rPr>
          <w:rFonts w:ascii="Times New Roman"/>
          <w:b w:val="false"/>
          <w:i w:val="false"/>
          <w:color w:val="000000"/>
          <w:sz w:val="28"/>
        </w:rPr>
        <w:t xml:space="preserve">
      1) применения </w:t>
      </w:r>
      <w:r>
        <w:rPr>
          <w:rFonts w:ascii="Times New Roman"/>
          <w:b w:val="false"/>
          <w:i w:val="false"/>
          <w:color w:val="000000"/>
          <w:sz w:val="28"/>
        </w:rPr>
        <w:t>пункта 1</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p>
    <w:bookmarkEnd w:id="720"/>
    <w:bookmarkStart w:name="z14755" w:id="721"/>
    <w:p>
      <w:pPr>
        <w:spacing w:after="0"/>
        <w:ind w:left="0"/>
        <w:jc w:val="both"/>
      </w:pPr>
      <w:r>
        <w:rPr>
          <w:rFonts w:ascii="Times New Roman"/>
          <w:b w:val="false"/>
          <w:i w:val="false"/>
          <w:color w:val="000000"/>
          <w:sz w:val="28"/>
        </w:rPr>
        <w:t xml:space="preserve">
      2) применения </w:t>
      </w:r>
      <w:r>
        <w:rPr>
          <w:rFonts w:ascii="Times New Roman"/>
          <w:b w:val="false"/>
          <w:i w:val="false"/>
          <w:color w:val="000000"/>
          <w:sz w:val="28"/>
        </w:rPr>
        <w:t>пункта 2</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bookmarkEnd w:id="721"/>
    <w:bookmarkStart w:name="z14756" w:id="722"/>
    <w:p>
      <w:pPr>
        <w:spacing w:after="0"/>
        <w:ind w:left="0"/>
        <w:jc w:val="both"/>
      </w:pPr>
      <w:r>
        <w:rPr>
          <w:rFonts w:ascii="Times New Roman"/>
          <w:b w:val="false"/>
          <w:i w:val="false"/>
          <w:color w:val="000000"/>
          <w:sz w:val="28"/>
        </w:rPr>
        <w:t>
      Если экспорт осуществлен до 1 января 2016 года, течение срока исковой давности начинается с 1 января 2016 года;</w:t>
      </w:r>
    </w:p>
    <w:bookmarkEnd w:id="722"/>
    <w:bookmarkStart w:name="z14757" w:id="723"/>
    <w:p>
      <w:pPr>
        <w:spacing w:after="0"/>
        <w:ind w:left="0"/>
        <w:jc w:val="both"/>
      </w:pPr>
      <w:r>
        <w:rPr>
          <w:rFonts w:ascii="Times New Roman"/>
          <w:b w:val="false"/>
          <w:i w:val="false"/>
          <w:color w:val="000000"/>
          <w:sz w:val="28"/>
        </w:rPr>
        <w:t xml:space="preserve">
      3) проведения возврата и (или) зачета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 подтвержденной суммы превышения налога на добавленную стоимость, указанного в </w:t>
      </w:r>
      <w:r>
        <w:rPr>
          <w:rFonts w:ascii="Times New Roman"/>
          <w:b w:val="false"/>
          <w:i w:val="false"/>
          <w:color w:val="000000"/>
          <w:sz w:val="28"/>
        </w:rPr>
        <w:t>статье 432</w:t>
      </w:r>
      <w:r>
        <w:rPr>
          <w:rFonts w:ascii="Times New Roman"/>
          <w:b w:val="false"/>
          <w:i w:val="false"/>
          <w:color w:val="000000"/>
          <w:sz w:val="28"/>
        </w:rPr>
        <w:t xml:space="preserve"> 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bookmarkEnd w:id="723"/>
    <w:bookmarkStart w:name="z14758" w:id="724"/>
    <w:p>
      <w:pPr>
        <w:spacing w:after="0"/>
        <w:ind w:left="0"/>
        <w:jc w:val="both"/>
      </w:pPr>
      <w:r>
        <w:rPr>
          <w:rFonts w:ascii="Times New Roman"/>
          <w:b w:val="false"/>
          <w:i w:val="false"/>
          <w:color w:val="000000"/>
          <w:sz w:val="28"/>
        </w:rPr>
        <w:t>
      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добавленную стоимость.</w:t>
      </w:r>
    </w:p>
    <w:bookmarkEnd w:id="724"/>
    <w:bookmarkStart w:name="z14759" w:id="725"/>
    <w:p>
      <w:pPr>
        <w:spacing w:after="0"/>
        <w:ind w:left="0"/>
        <w:jc w:val="both"/>
      </w:pPr>
      <w:r>
        <w:rPr>
          <w:rFonts w:ascii="Times New Roman"/>
          <w:b w:val="false"/>
          <w:i w:val="false"/>
          <w:color w:val="000000"/>
          <w:sz w:val="28"/>
        </w:rPr>
        <w:t>
      9. Срок исковой давности продлевается:</w:t>
      </w:r>
    </w:p>
    <w:bookmarkEnd w:id="725"/>
    <w:bookmarkStart w:name="z14760" w:id="726"/>
    <w:p>
      <w:pPr>
        <w:spacing w:after="0"/>
        <w:ind w:left="0"/>
        <w:jc w:val="both"/>
      </w:pPr>
      <w:r>
        <w:rPr>
          <w:rFonts w:ascii="Times New Roman"/>
          <w:b w:val="false"/>
          <w:i w:val="false"/>
          <w:color w:val="000000"/>
          <w:sz w:val="28"/>
        </w:rPr>
        <w:t>
      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bookmarkEnd w:id="726"/>
    <w:bookmarkStart w:name="z14761" w:id="727"/>
    <w:p>
      <w:pPr>
        <w:spacing w:after="0"/>
        <w:ind w:left="0"/>
        <w:jc w:val="both"/>
      </w:pPr>
      <w:r>
        <w:rPr>
          <w:rFonts w:ascii="Times New Roman"/>
          <w:b w:val="false"/>
          <w:i w:val="false"/>
          <w:color w:val="000000"/>
          <w:sz w:val="28"/>
        </w:rPr>
        <w:t>
      2) на три календарных года – 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bookmarkEnd w:id="727"/>
    <w:bookmarkStart w:name="z14762" w:id="728"/>
    <w:p>
      <w:pPr>
        <w:spacing w:after="0"/>
        <w:ind w:left="0"/>
        <w:jc w:val="both"/>
      </w:pPr>
      <w:r>
        <w:rPr>
          <w:rFonts w:ascii="Times New Roman"/>
          <w:b w:val="false"/>
          <w:i w:val="false"/>
          <w:color w:val="000000"/>
          <w:sz w:val="28"/>
        </w:rPr>
        <w:t>
      3) до исполнения решения, вынесенного по результатам рассмотрения жалобы (заявления), в следующих случаях:</w:t>
      </w:r>
    </w:p>
    <w:bookmarkEnd w:id="728"/>
    <w:bookmarkStart w:name="z14763" w:id="729"/>
    <w:p>
      <w:pPr>
        <w:spacing w:after="0"/>
        <w:ind w:left="0"/>
        <w:jc w:val="both"/>
      </w:pPr>
      <w:r>
        <w:rPr>
          <w:rFonts w:ascii="Times New Roman"/>
          <w:b w:val="false"/>
          <w:i w:val="false"/>
          <w:color w:val="000000"/>
          <w:sz w:val="28"/>
        </w:rPr>
        <w:t xml:space="preserve">
      обжалования налогоплательщиком (налоговым агентом) в порядке, определенном законодательством Республики Казахстан, уведомления о результатах проверки, уведомления по результатам горизонтального мониторинга, а также действий (бездействие) должностных лиц налоговых органов – в обжалуемой части; </w:t>
      </w:r>
    </w:p>
    <w:bookmarkEnd w:id="729"/>
    <w:bookmarkStart w:name="z14764" w:id="730"/>
    <w:p>
      <w:pPr>
        <w:spacing w:after="0"/>
        <w:ind w:left="0"/>
        <w:jc w:val="both"/>
      </w:pPr>
      <w:r>
        <w:rPr>
          <w:rFonts w:ascii="Times New Roman"/>
          <w:b w:val="false"/>
          <w:i w:val="false"/>
          <w:color w:val="000000"/>
          <w:sz w:val="28"/>
        </w:rPr>
        <w:t>
      рассмотрения налогового заявления нерезидента на возврат подоходного налога из бюджета на основании международного договора;</w:t>
      </w:r>
    </w:p>
    <w:bookmarkEnd w:id="730"/>
    <w:bookmarkStart w:name="z14765" w:id="731"/>
    <w:p>
      <w:pPr>
        <w:spacing w:after="0"/>
        <w:ind w:left="0"/>
        <w:jc w:val="both"/>
      </w:pPr>
      <w:r>
        <w:rPr>
          <w:rFonts w:ascii="Times New Roman"/>
          <w:b w:val="false"/>
          <w:i w:val="false"/>
          <w:color w:val="000000"/>
          <w:sz w:val="28"/>
        </w:rPr>
        <w:t>
      обжалования нерезидентом в порядке, определенном законодательством Республики Казахстан, решения налогового органа, вынесенного по результатам рассмотрения налогового заявления на возврат подоходного налога из бюджета на основании международного договора;</w:t>
      </w:r>
    </w:p>
    <w:bookmarkEnd w:id="731"/>
    <w:bookmarkStart w:name="z14766" w:id="732"/>
    <w:p>
      <w:pPr>
        <w:spacing w:after="0"/>
        <w:ind w:left="0"/>
        <w:jc w:val="both"/>
      </w:pPr>
      <w:r>
        <w:rPr>
          <w:rFonts w:ascii="Times New Roman"/>
          <w:b w:val="false"/>
          <w:i w:val="false"/>
          <w:color w:val="000000"/>
          <w:sz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решение налогового органа;</w:t>
      </w:r>
    </w:p>
    <w:bookmarkEnd w:id="732"/>
    <w:bookmarkStart w:name="z14767" w:id="733"/>
    <w:p>
      <w:pPr>
        <w:spacing w:after="0"/>
        <w:ind w:left="0"/>
        <w:jc w:val="both"/>
      </w:pPr>
      <w:r>
        <w:rPr>
          <w:rFonts w:ascii="Times New Roman"/>
          <w:b w:val="false"/>
          <w:i w:val="false"/>
          <w:color w:val="000000"/>
          <w:sz w:val="28"/>
        </w:rPr>
        <w:t xml:space="preserve">
      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настоящего Кодекса;</w:t>
      </w:r>
    </w:p>
    <w:bookmarkEnd w:id="733"/>
    <w:bookmarkStart w:name="z14768" w:id="734"/>
    <w:p>
      <w:pPr>
        <w:spacing w:after="0"/>
        <w:ind w:left="0"/>
        <w:jc w:val="both"/>
      </w:pPr>
      <w:r>
        <w:rPr>
          <w:rFonts w:ascii="Times New Roman"/>
          <w:b w:val="false"/>
          <w:i w:val="false"/>
          <w:color w:val="000000"/>
          <w:sz w:val="28"/>
        </w:rPr>
        <w:t>
      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 в части выявленных нарушений;</w:t>
      </w:r>
    </w:p>
    <w:bookmarkEnd w:id="734"/>
    <w:bookmarkStart w:name="z14769" w:id="735"/>
    <w:p>
      <w:pPr>
        <w:spacing w:after="0"/>
        <w:ind w:left="0"/>
        <w:jc w:val="both"/>
      </w:pPr>
      <w:r>
        <w:rPr>
          <w:rFonts w:ascii="Times New Roman"/>
          <w:b w:val="false"/>
          <w:i w:val="false"/>
          <w:color w:val="000000"/>
          <w:sz w:val="28"/>
        </w:rPr>
        <w:t>
      6) со дня вручения рекомендации по результатам горизонтального мониторинга до исполнения решения по результатам горизонтального мониторинга;</w:t>
      </w:r>
    </w:p>
    <w:bookmarkEnd w:id="735"/>
    <w:bookmarkStart w:name="z14770" w:id="736"/>
    <w:p>
      <w:pPr>
        <w:spacing w:after="0"/>
        <w:ind w:left="0"/>
        <w:jc w:val="both"/>
      </w:pPr>
      <w:r>
        <w:rPr>
          <w:rFonts w:ascii="Times New Roman"/>
          <w:b w:val="false"/>
          <w:i w:val="false"/>
          <w:color w:val="000000"/>
          <w:sz w:val="28"/>
        </w:rPr>
        <w:t>
      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bookmarkEnd w:id="736"/>
    <w:bookmarkStart w:name="z14771" w:id="737"/>
    <w:p>
      <w:pPr>
        <w:spacing w:after="0"/>
        <w:ind w:left="0"/>
        <w:jc w:val="both"/>
      </w:pPr>
      <w:r>
        <w:rPr>
          <w:rFonts w:ascii="Times New Roman"/>
          <w:b w:val="false"/>
          <w:i w:val="false"/>
          <w:color w:val="000000"/>
          <w:sz w:val="28"/>
        </w:rPr>
        <w:t xml:space="preserve">
      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суммы налогов и платежей в бюджет налогоплательщика, осуществляющего коллекторскую деятельность. </w:t>
      </w:r>
    </w:p>
    <w:bookmarkEnd w:id="737"/>
    <w:bookmarkStart w:name="z14772" w:id="738"/>
    <w:p>
      <w:pPr>
        <w:spacing w:after="0"/>
        <w:ind w:left="0"/>
        <w:jc w:val="both"/>
      </w:pPr>
      <w:r>
        <w:rPr>
          <w:rFonts w:ascii="Times New Roman"/>
          <w:b w:val="false"/>
          <w:i w:val="false"/>
          <w:color w:val="000000"/>
          <w:sz w:val="28"/>
        </w:rPr>
        <w:t>
      10. Срок исковой давности в части начисления или пересмотра исчисленной, начисленной суммы налогов и платежей в бюджет приостанавливается на период:</w:t>
      </w:r>
    </w:p>
    <w:bookmarkEnd w:id="738"/>
    <w:bookmarkStart w:name="z14773" w:id="739"/>
    <w:p>
      <w:pPr>
        <w:spacing w:after="0"/>
        <w:ind w:left="0"/>
        <w:jc w:val="both"/>
      </w:pPr>
      <w:r>
        <w:rPr>
          <w:rFonts w:ascii="Times New Roman"/>
          <w:b w:val="false"/>
          <w:i w:val="false"/>
          <w:color w:val="000000"/>
          <w:sz w:val="28"/>
        </w:rPr>
        <w:t>
      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bookmarkEnd w:id="739"/>
    <w:bookmarkStart w:name="z14774" w:id="740"/>
    <w:p>
      <w:pPr>
        <w:spacing w:after="0"/>
        <w:ind w:left="0"/>
        <w:jc w:val="both"/>
      </w:pPr>
      <w:r>
        <w:rPr>
          <w:rFonts w:ascii="Times New Roman"/>
          <w:b w:val="false"/>
          <w:i w:val="false"/>
          <w:color w:val="000000"/>
          <w:sz w:val="28"/>
        </w:rPr>
        <w:t>
      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bookmarkEnd w:id="740"/>
    <w:bookmarkStart w:name="z14775" w:id="741"/>
    <w:p>
      <w:pPr>
        <w:spacing w:after="0"/>
        <w:ind w:left="0"/>
        <w:jc w:val="both"/>
      </w:pPr>
      <w:r>
        <w:rPr>
          <w:rFonts w:ascii="Times New Roman"/>
          <w:b w:val="false"/>
          <w:i w:val="false"/>
          <w:color w:val="000000"/>
          <w:sz w:val="28"/>
        </w:rPr>
        <w:t>
      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bookmarkEnd w:id="741"/>
    <w:bookmarkStart w:name="z14776" w:id="742"/>
    <w:p>
      <w:pPr>
        <w:spacing w:after="0"/>
        <w:ind w:left="0"/>
        <w:jc w:val="both"/>
      </w:pPr>
      <w:r>
        <w:rPr>
          <w:rFonts w:ascii="Times New Roman"/>
          <w:b w:val="false"/>
          <w:i w:val="false"/>
          <w:color w:val="000000"/>
          <w:sz w:val="28"/>
        </w:rPr>
        <w:t>
      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давности.</w:t>
      </w:r>
    </w:p>
    <w:bookmarkEnd w:id="742"/>
    <w:bookmarkStart w:name="z14777" w:id="743"/>
    <w:p>
      <w:pPr>
        <w:spacing w:after="0"/>
        <w:ind w:left="0"/>
        <w:jc w:val="both"/>
      </w:pPr>
      <w:r>
        <w:rPr>
          <w:rFonts w:ascii="Times New Roman"/>
          <w:b w:val="false"/>
          <w:i w:val="false"/>
          <w:color w:val="000000"/>
          <w:sz w:val="28"/>
        </w:rPr>
        <w:t xml:space="preserve">
      12. Излишне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исковой давности, установленного пунктами 2 и 3 настоящей статьи, за исключением случая, установленного </w:t>
      </w:r>
      <w:r>
        <w:rPr>
          <w:rFonts w:ascii="Times New Roman"/>
          <w:b w:val="false"/>
          <w:i w:val="false"/>
          <w:color w:val="000000"/>
          <w:sz w:val="28"/>
        </w:rPr>
        <w:t>статьей 108</w:t>
      </w:r>
      <w:r>
        <w:rPr>
          <w:rFonts w:ascii="Times New Roman"/>
          <w:b w:val="false"/>
          <w:i w:val="false"/>
          <w:color w:val="000000"/>
          <w:sz w:val="28"/>
        </w:rPr>
        <w:t xml:space="preserve"> настоящего Кодекса.</w:t>
      </w:r>
    </w:p>
    <w:bookmarkEnd w:id="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472" w:id="744"/>
    <w:p>
      <w:pPr>
        <w:spacing w:after="0"/>
        <w:ind w:left="0"/>
        <w:jc w:val="left"/>
      </w:pPr>
      <w:r>
        <w:rPr>
          <w:rFonts w:ascii="Times New Roman"/>
          <w:b/>
          <w:i w:val="false"/>
          <w:color w:val="000000"/>
        </w:rPr>
        <w:t xml:space="preserve"> Глава 6. Изменение сроков исполнения налогового обязательства по уплате налогов, государственной пошлины и (или) плат. Основание прекращения налогового обязательства. Инвестиционный налоговый кредит</w:t>
      </w:r>
    </w:p>
    <w:bookmarkEnd w:id="744"/>
    <w:p>
      <w:pPr>
        <w:spacing w:after="0"/>
        <w:ind w:left="0"/>
        <w:jc w:val="both"/>
      </w:pPr>
      <w:r>
        <w:rPr>
          <w:rFonts w:ascii="Times New Roman"/>
          <w:b w:val="false"/>
          <w:i w:val="false"/>
          <w:color w:val="ff0000"/>
          <w:sz w:val="28"/>
        </w:rPr>
        <w:t xml:space="preserve">
      Сноска. Заголовок главы 6 -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p>
      <w:pPr>
        <w:spacing w:after="0"/>
        <w:ind w:left="0"/>
        <w:jc w:val="both"/>
      </w:pPr>
      <w:r>
        <w:rPr>
          <w:rFonts w:ascii="Times New Roman"/>
          <w:b/>
          <w:i w:val="false"/>
          <w:color w:val="000000"/>
          <w:sz w:val="28"/>
        </w:rPr>
        <w:t>Статья 49. Общие положения об изменении сроков исполнения налогового обязательства по уплате налогов и (или) плат</w:t>
      </w:r>
    </w:p>
    <w:bookmarkStart w:name="z1473" w:id="745"/>
    <w:p>
      <w:pPr>
        <w:spacing w:after="0"/>
        <w:ind w:left="0"/>
        <w:jc w:val="both"/>
      </w:pPr>
      <w:r>
        <w:rPr>
          <w:rFonts w:ascii="Times New Roman"/>
          <w:b w:val="false"/>
          <w:i w:val="false"/>
          <w:color w:val="000000"/>
          <w:sz w:val="28"/>
        </w:rPr>
        <w:t>
      1. 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bookmarkEnd w:id="745"/>
    <w:bookmarkStart w:name="z1474" w:id="746"/>
    <w:p>
      <w:pPr>
        <w:spacing w:after="0"/>
        <w:ind w:left="0"/>
        <w:jc w:val="both"/>
      </w:pPr>
      <w:r>
        <w:rPr>
          <w:rFonts w:ascii="Times New Roman"/>
          <w:b w:val="false"/>
          <w:i w:val="false"/>
          <w:color w:val="000000"/>
          <w:sz w:val="28"/>
        </w:rPr>
        <w:t>
      Для целей настоящей главы под платами понимаются платы за:</w:t>
      </w:r>
    </w:p>
    <w:bookmarkEnd w:id="746"/>
    <w:bookmarkStart w:name="z1475" w:id="747"/>
    <w:p>
      <w:pPr>
        <w:spacing w:after="0"/>
        <w:ind w:left="0"/>
        <w:jc w:val="both"/>
      </w:pPr>
      <w:r>
        <w:rPr>
          <w:rFonts w:ascii="Times New Roman"/>
          <w:b w:val="false"/>
          <w:i w:val="false"/>
          <w:color w:val="000000"/>
          <w:sz w:val="28"/>
        </w:rPr>
        <w:t>
      пользование земельными участками;</w:t>
      </w:r>
    </w:p>
    <w:bookmarkEnd w:id="747"/>
    <w:bookmarkStart w:name="z1476" w:id="748"/>
    <w:p>
      <w:pPr>
        <w:spacing w:after="0"/>
        <w:ind w:left="0"/>
        <w:jc w:val="both"/>
      </w:pPr>
      <w:r>
        <w:rPr>
          <w:rFonts w:ascii="Times New Roman"/>
          <w:b w:val="false"/>
          <w:i w:val="false"/>
          <w:color w:val="000000"/>
          <w:sz w:val="28"/>
        </w:rPr>
        <w:t>
      пользование водными ресурсами поверхностных источников;</w:t>
      </w:r>
    </w:p>
    <w:bookmarkEnd w:id="748"/>
    <w:bookmarkStart w:name="z16465" w:id="749"/>
    <w:p>
      <w:pPr>
        <w:spacing w:after="0"/>
        <w:ind w:left="0"/>
        <w:jc w:val="both"/>
      </w:pPr>
      <w:r>
        <w:rPr>
          <w:rFonts w:ascii="Times New Roman"/>
          <w:b w:val="false"/>
          <w:i w:val="false"/>
          <w:color w:val="000000"/>
          <w:sz w:val="28"/>
        </w:rPr>
        <w:t>
      негативное воздействие на окружающую среду.</w:t>
      </w:r>
    </w:p>
    <w:bookmarkEnd w:id="749"/>
    <w:bookmarkStart w:name="z1477" w:id="750"/>
    <w:p>
      <w:pPr>
        <w:spacing w:after="0"/>
        <w:ind w:left="0"/>
        <w:jc w:val="both"/>
      </w:pPr>
      <w:r>
        <w:rPr>
          <w:rFonts w:ascii="Times New Roman"/>
          <w:b w:val="false"/>
          <w:i w:val="false"/>
          <w:color w:val="000000"/>
          <w:sz w:val="28"/>
        </w:rPr>
        <w:t>
      эмиссии в окружающую среду.</w:t>
      </w:r>
    </w:p>
    <w:bookmarkEnd w:id="750"/>
    <w:bookmarkStart w:name="z1478" w:id="751"/>
    <w:p>
      <w:pPr>
        <w:spacing w:after="0"/>
        <w:ind w:left="0"/>
        <w:jc w:val="both"/>
      </w:pPr>
      <w:r>
        <w:rPr>
          <w:rFonts w:ascii="Times New Roman"/>
          <w:b w:val="false"/>
          <w:i w:val="false"/>
          <w:color w:val="000000"/>
          <w:sz w:val="28"/>
        </w:rPr>
        <w:t>
      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bookmarkEnd w:id="751"/>
    <w:bookmarkStart w:name="z1479" w:id="752"/>
    <w:p>
      <w:pPr>
        <w:spacing w:after="0"/>
        <w:ind w:left="0"/>
        <w:jc w:val="both"/>
      </w:pPr>
      <w:r>
        <w:rPr>
          <w:rFonts w:ascii="Times New Roman"/>
          <w:b w:val="false"/>
          <w:i w:val="false"/>
          <w:color w:val="000000"/>
          <w:sz w:val="28"/>
        </w:rPr>
        <w:t>
      Срок уплаты налогов и (или) плат может быть изменен в отношении всей подлежащей уплате суммы налога и (или) платы либо ее части.</w:t>
      </w:r>
    </w:p>
    <w:bookmarkEnd w:id="752"/>
    <w:bookmarkStart w:name="z1480" w:id="753"/>
    <w:p>
      <w:pPr>
        <w:spacing w:after="0"/>
        <w:ind w:left="0"/>
        <w:jc w:val="both"/>
      </w:pPr>
      <w:r>
        <w:rPr>
          <w:rFonts w:ascii="Times New Roman"/>
          <w:b w:val="false"/>
          <w:i w:val="false"/>
          <w:color w:val="000000"/>
          <w:sz w:val="28"/>
        </w:rPr>
        <w:t>
      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подписному бонусу, а также налогам, поступающим в соответствии с бюджетным законодательством Республики Казахстан в Национальный фонд Республики Казахстан, изменению не подлежат.</w:t>
      </w:r>
    </w:p>
    <w:bookmarkEnd w:id="753"/>
    <w:bookmarkStart w:name="z1481" w:id="754"/>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статьи.</w:t>
      </w:r>
    </w:p>
    <w:bookmarkEnd w:id="754"/>
    <w:bookmarkStart w:name="z1482" w:id="755"/>
    <w:p>
      <w:pPr>
        <w:spacing w:after="0"/>
        <w:ind w:left="0"/>
        <w:jc w:val="both"/>
      </w:pPr>
      <w:r>
        <w:rPr>
          <w:rFonts w:ascii="Times New Roman"/>
          <w:b w:val="false"/>
          <w:i w:val="false"/>
          <w:color w:val="000000"/>
          <w:sz w:val="28"/>
        </w:rPr>
        <w:t>
      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bookmarkEnd w:id="755"/>
    <w:bookmarkStart w:name="z1483" w:id="756"/>
    <w:p>
      <w:pPr>
        <w:spacing w:after="0"/>
        <w:ind w:left="0"/>
        <w:jc w:val="both"/>
      </w:pPr>
      <w:r>
        <w:rPr>
          <w:rFonts w:ascii="Times New Roman"/>
          <w:b w:val="false"/>
          <w:i w:val="false"/>
          <w:color w:val="000000"/>
          <w:sz w:val="28"/>
        </w:rPr>
        <w:t>
      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bookmarkEnd w:id="756"/>
    <w:bookmarkStart w:name="z1484" w:id="757"/>
    <w:p>
      <w:pPr>
        <w:spacing w:after="0"/>
        <w:ind w:left="0"/>
        <w:jc w:val="both"/>
      </w:pPr>
      <w:r>
        <w:rPr>
          <w:rFonts w:ascii="Times New Roman"/>
          <w:b w:val="false"/>
          <w:i w:val="false"/>
          <w:color w:val="000000"/>
          <w:sz w:val="28"/>
        </w:rPr>
        <w:t>
      6. Налоговое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bookmarkEnd w:id="757"/>
    <w:bookmarkStart w:name="z1485" w:id="758"/>
    <w:p>
      <w:pPr>
        <w:spacing w:after="0"/>
        <w:ind w:left="0"/>
        <w:jc w:val="both"/>
      </w:pPr>
      <w:r>
        <w:rPr>
          <w:rFonts w:ascii="Times New Roman"/>
          <w:b w:val="false"/>
          <w:i w:val="false"/>
          <w:color w:val="000000"/>
          <w:sz w:val="28"/>
        </w:rPr>
        <w:t xml:space="preserve">
      7. Изменение сроков исполнения налогового обязательства по уплате налогов и (или) плат не освобождает налогоплательщика от уплаты пени за несвоевременную их уплату в соответствии со </w:t>
      </w:r>
      <w:r>
        <w:rPr>
          <w:rFonts w:ascii="Times New Roman"/>
          <w:b w:val="false"/>
          <w:i w:val="false"/>
          <w:color w:val="000000"/>
          <w:sz w:val="28"/>
        </w:rPr>
        <w:t>статьей 117</w:t>
      </w:r>
      <w:r>
        <w:rPr>
          <w:rFonts w:ascii="Times New Roman"/>
          <w:b w:val="false"/>
          <w:i w:val="false"/>
          <w:color w:val="000000"/>
          <w:sz w:val="28"/>
        </w:rPr>
        <w:t xml:space="preserve"> настоящего Кодекса, за исключением случая предоставления отсрочки или рассрочки по уплате налогов и (или) плат:</w:t>
      </w:r>
    </w:p>
    <w:bookmarkEnd w:id="758"/>
    <w:bookmarkStart w:name="z1486" w:id="759"/>
    <w:p>
      <w:pPr>
        <w:spacing w:after="0"/>
        <w:ind w:left="0"/>
        <w:jc w:val="both"/>
      </w:pPr>
      <w:r>
        <w:rPr>
          <w:rFonts w:ascii="Times New Roman"/>
          <w:b w:val="false"/>
          <w:i w:val="false"/>
          <w:color w:val="000000"/>
          <w:sz w:val="28"/>
        </w:rPr>
        <w:t>
      в рамках процедуры реструктуризации задолженности, предусмотренной законодательством Республики Казахстан о реабилитации и банкротстве;</w:t>
      </w:r>
    </w:p>
    <w:bookmarkEnd w:id="759"/>
    <w:bookmarkStart w:name="z1487" w:id="760"/>
    <w:p>
      <w:pPr>
        <w:spacing w:after="0"/>
        <w:ind w:left="0"/>
        <w:jc w:val="both"/>
      </w:pPr>
      <w:r>
        <w:rPr>
          <w:rFonts w:ascii="Times New Roman"/>
          <w:b w:val="false"/>
          <w:i w:val="false"/>
          <w:color w:val="000000"/>
          <w:sz w:val="28"/>
        </w:rPr>
        <w:t xml:space="preserve">
      по основанию, предусмотренному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51 настоящего Кодекса.</w:t>
      </w:r>
    </w:p>
    <w:bookmarkEnd w:id="760"/>
    <w:bookmarkStart w:name="z1488" w:id="761"/>
    <w:p>
      <w:pPr>
        <w:spacing w:after="0"/>
        <w:ind w:left="0"/>
        <w:jc w:val="both"/>
      </w:pPr>
      <w:r>
        <w:rPr>
          <w:rFonts w:ascii="Times New Roman"/>
          <w:b w:val="false"/>
          <w:i w:val="false"/>
          <w:color w:val="000000"/>
          <w:sz w:val="28"/>
        </w:rPr>
        <w:t>
      8. Положения настоящей главы применяются также при предоставлении отсрочки или рассрочки по уплате пени.</w:t>
      </w:r>
    </w:p>
    <w:bookmarkEnd w:id="761"/>
    <w:bookmarkStart w:name="z1489" w:id="762"/>
    <w:p>
      <w:pPr>
        <w:spacing w:after="0"/>
        <w:ind w:left="0"/>
        <w:jc w:val="both"/>
      </w:pPr>
      <w:r>
        <w:rPr>
          <w:rFonts w:ascii="Times New Roman"/>
          <w:b w:val="false"/>
          <w:i w:val="false"/>
          <w:color w:val="000000"/>
          <w:sz w:val="28"/>
        </w:rPr>
        <w:t>
      9.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bookmarkEnd w:id="762"/>
    <w:bookmarkStart w:name="z1490" w:id="763"/>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производится при условии:</w:t>
      </w:r>
    </w:p>
    <w:bookmarkEnd w:id="763"/>
    <w:bookmarkStart w:name="z1491" w:id="764"/>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bookmarkEnd w:id="764"/>
    <w:bookmarkStart w:name="z1492" w:id="765"/>
    <w:p>
      <w:pPr>
        <w:spacing w:after="0"/>
        <w:ind w:left="0"/>
        <w:jc w:val="both"/>
      </w:pPr>
      <w:r>
        <w:rPr>
          <w:rFonts w:ascii="Times New Roman"/>
          <w:b w:val="false"/>
          <w:i w:val="false"/>
          <w:color w:val="000000"/>
          <w:sz w:val="28"/>
        </w:rPr>
        <w:t>
      2) если лица, которые в результате применения установленной уполномоченным органом системы управления рисками, отнесены к категории лиц низкой степени риска.</w:t>
      </w:r>
    </w:p>
    <w:bookmarkEnd w:id="765"/>
    <w:bookmarkStart w:name="z1493" w:id="766"/>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66"/>
    <w:bookmarkStart w:name="z1494" w:id="767"/>
    <w:p>
      <w:pPr>
        <w:spacing w:after="0"/>
        <w:ind w:left="0"/>
        <w:jc w:val="both"/>
      </w:pPr>
      <w:r>
        <w:rPr>
          <w:rFonts w:ascii="Times New Roman"/>
          <w:b w:val="false"/>
          <w:i w:val="false"/>
          <w:color w:val="000000"/>
          <w:sz w:val="28"/>
        </w:rPr>
        <w:t>
      10. Изменение срока уплаты налога на добавленную стоимость по импортируемым товарам производится при условии:</w:t>
      </w:r>
    </w:p>
    <w:bookmarkEnd w:id="767"/>
    <w:bookmarkStart w:name="z1495" w:id="768"/>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bookmarkEnd w:id="768"/>
    <w:bookmarkStart w:name="z1496" w:id="769"/>
    <w:p>
      <w:pPr>
        <w:spacing w:after="0"/>
        <w:ind w:left="0"/>
        <w:jc w:val="both"/>
      </w:pPr>
      <w:r>
        <w:rPr>
          <w:rFonts w:ascii="Times New Roman"/>
          <w:b w:val="false"/>
          <w:i w:val="false"/>
          <w:color w:val="000000"/>
          <w:sz w:val="28"/>
        </w:rPr>
        <w:t>
      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69"/>
    <w:bookmarkStart w:name="z14672" w:id="770"/>
    <w:p>
      <w:pPr>
        <w:spacing w:after="0"/>
        <w:ind w:left="0"/>
        <w:jc w:val="both"/>
      </w:pPr>
      <w:r>
        <w:rPr>
          <w:rFonts w:ascii="Times New Roman"/>
          <w:b w:val="false"/>
          <w:i w:val="false"/>
          <w:color w:val="000000"/>
          <w:sz w:val="28"/>
        </w:rPr>
        <w:t>
      3) лицо, импортирующее товар на таможенную территорию Евразийского экономического союза с территории портовой специальной экономической зоны или логистической специальной экономической зоны, является участником портовой специальной экономической зоны или участником логистической специальной экономической зоны.</w:t>
      </w:r>
    </w:p>
    <w:bookmarkEnd w:id="770"/>
    <w:bookmarkStart w:name="z14673" w:id="771"/>
    <w:p>
      <w:pPr>
        <w:spacing w:after="0"/>
        <w:ind w:left="0"/>
        <w:jc w:val="both"/>
      </w:pPr>
      <w:r>
        <w:rPr>
          <w:rFonts w:ascii="Times New Roman"/>
          <w:b w:val="false"/>
          <w:i w:val="false"/>
          <w:color w:val="000000"/>
          <w:sz w:val="28"/>
        </w:rPr>
        <w:t>
      Дополнительным основанием изменения срока уплаты косвенных налогов по импортируемым товарам для лиц, указанных в подпункте 3) части первой настоящего пункта, является наличие обеспечения уплаты налогов в размере не менее 167 000-кратного месячного расчетного показателя.</w:t>
      </w:r>
    </w:p>
    <w:bookmarkEnd w:id="771"/>
    <w:bookmarkStart w:name="z1497" w:id="772"/>
    <w:p>
      <w:pPr>
        <w:spacing w:after="0"/>
        <w:ind w:left="0"/>
        <w:jc w:val="both"/>
      </w:pPr>
      <w:r>
        <w:rPr>
          <w:rFonts w:ascii="Times New Roman"/>
          <w:b w:val="false"/>
          <w:i w:val="false"/>
          <w:color w:val="000000"/>
          <w:sz w:val="28"/>
        </w:rPr>
        <w:t>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bookmarkEnd w:id="772"/>
    <w:bookmarkStart w:name="z1498" w:id="773"/>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49-1. Инвестиционный налоговый кредит</w:t>
      </w:r>
    </w:p>
    <w:bookmarkStart w:name="z16057" w:id="774"/>
    <w:p>
      <w:pPr>
        <w:spacing w:after="0"/>
        <w:ind w:left="0"/>
        <w:jc w:val="both"/>
      </w:pPr>
      <w:r>
        <w:rPr>
          <w:rFonts w:ascii="Times New Roman"/>
          <w:b w:val="false"/>
          <w:i w:val="false"/>
          <w:color w:val="000000"/>
          <w:sz w:val="28"/>
        </w:rPr>
        <w:t>
      1. Инвестиционный налоговый кредит представляет собой такое изменение срока уплаты налогов предстоящих периодов, при котором налогоплательщикам предоставляется возможность в течение определенного срока уменьшать на 100 процентов свои платежи по налогу с последующей поэтапной уплатой суммы кредита.</w:t>
      </w:r>
    </w:p>
    <w:bookmarkEnd w:id="774"/>
    <w:bookmarkStart w:name="z16058" w:id="775"/>
    <w:p>
      <w:pPr>
        <w:spacing w:after="0"/>
        <w:ind w:left="0"/>
        <w:jc w:val="both"/>
      </w:pPr>
      <w:r>
        <w:rPr>
          <w:rFonts w:ascii="Times New Roman"/>
          <w:b w:val="false"/>
          <w:i w:val="false"/>
          <w:color w:val="000000"/>
          <w:sz w:val="28"/>
        </w:rPr>
        <w:t>
      Инвестиционный налоговый кредит может быть предоставлен по корпоративному подоходному налогу и (или) налогу на имущество на срок до трех лет.</w:t>
      </w:r>
    </w:p>
    <w:bookmarkEnd w:id="775"/>
    <w:bookmarkStart w:name="z16059" w:id="776"/>
    <w:p>
      <w:pPr>
        <w:spacing w:after="0"/>
        <w:ind w:left="0"/>
        <w:jc w:val="both"/>
      </w:pPr>
      <w:r>
        <w:rPr>
          <w:rFonts w:ascii="Times New Roman"/>
          <w:b w:val="false"/>
          <w:i w:val="false"/>
          <w:color w:val="000000"/>
          <w:sz w:val="28"/>
        </w:rPr>
        <w:t>
      2. Порядок уменьшения налоговых платежей определяется заключенным соглашением об инвестиционном налоговом кредите.</w:t>
      </w:r>
    </w:p>
    <w:bookmarkEnd w:id="776"/>
    <w:bookmarkStart w:name="z16060" w:id="777"/>
    <w:p>
      <w:pPr>
        <w:spacing w:after="0"/>
        <w:ind w:left="0"/>
        <w:jc w:val="both"/>
      </w:pPr>
      <w:r>
        <w:rPr>
          <w:rFonts w:ascii="Times New Roman"/>
          <w:b w:val="false"/>
          <w:i w:val="false"/>
          <w:color w:val="000000"/>
          <w:sz w:val="28"/>
        </w:rPr>
        <w:t xml:space="preserve">
      3. Если налогоплательщик имеет убыток, перенос убытка осуществляется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При этом срок инвестиционного налогового кредита не продлевается.</w:t>
      </w:r>
    </w:p>
    <w:bookmarkEnd w:id="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49-1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 Орган, уполномоченный принимать решение об изменении срока исполнения налогового обязательства по уплате налогов и (или) плат или предоставлении инвестиционного налогового кредита</w:t>
      </w:r>
    </w:p>
    <w:p>
      <w:pPr>
        <w:spacing w:after="0"/>
        <w:ind w:left="0"/>
        <w:jc w:val="both"/>
      </w:pPr>
      <w:r>
        <w:rPr>
          <w:rFonts w:ascii="Times New Roman"/>
          <w:b w:val="false"/>
          <w:i w:val="false"/>
          <w:color w:val="ff0000"/>
          <w:sz w:val="28"/>
        </w:rPr>
        <w:t xml:space="preserve">
      Сноска. Заголовок статьи 50 в редакции Закона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499" w:id="778"/>
    <w:p>
      <w:pPr>
        <w:spacing w:after="0"/>
        <w:ind w:left="0"/>
        <w:jc w:val="both"/>
      </w:pPr>
      <w:r>
        <w:rPr>
          <w:rFonts w:ascii="Times New Roman"/>
          <w:b w:val="false"/>
          <w:i w:val="false"/>
          <w:color w:val="000000"/>
          <w:sz w:val="28"/>
        </w:rPr>
        <w:t>
      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bookmarkEnd w:id="778"/>
    <w:bookmarkStart w:name="z1500" w:id="779"/>
    <w:p>
      <w:pPr>
        <w:spacing w:after="0"/>
        <w:ind w:left="0"/>
        <w:jc w:val="both"/>
      </w:pPr>
      <w:r>
        <w:rPr>
          <w:rFonts w:ascii="Times New Roman"/>
          <w:b w:val="false"/>
          <w:i w:val="false"/>
          <w:color w:val="000000"/>
          <w:sz w:val="28"/>
        </w:rPr>
        <w:t xml:space="preserve">
      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налоговым органом по месту их уплаты, установленному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w:t>
      </w:r>
    </w:p>
    <w:bookmarkEnd w:id="779"/>
    <w:bookmarkStart w:name="z16061" w:id="780"/>
    <w:p>
      <w:pPr>
        <w:spacing w:after="0"/>
        <w:ind w:left="0"/>
        <w:jc w:val="both"/>
      </w:pPr>
      <w:r>
        <w:rPr>
          <w:rFonts w:ascii="Times New Roman"/>
          <w:b w:val="false"/>
          <w:i w:val="false"/>
          <w:color w:val="000000"/>
          <w:sz w:val="28"/>
        </w:rPr>
        <w:t>
      3. Решение о предоставлении инвестиционного налогового кредита принимается на основании заявления налогоплательщика и оформляется соглашением установленной формы между заявителем и уполномоченным органом по инвестициям.</w:t>
      </w:r>
    </w:p>
    <w:bookmarkEnd w:id="780"/>
    <w:bookmarkStart w:name="z16062" w:id="781"/>
    <w:p>
      <w:pPr>
        <w:spacing w:after="0"/>
        <w:ind w:left="0"/>
        <w:jc w:val="both"/>
      </w:pPr>
      <w:r>
        <w:rPr>
          <w:rFonts w:ascii="Times New Roman"/>
          <w:b w:val="false"/>
          <w:i w:val="false"/>
          <w:color w:val="000000"/>
          <w:sz w:val="28"/>
        </w:rPr>
        <w:t>
      Соглашение об инвестиционном налоговом кредите должно содержать следующие положения:</w:t>
      </w:r>
    </w:p>
    <w:bookmarkEnd w:id="781"/>
    <w:bookmarkStart w:name="z16063" w:id="782"/>
    <w:p>
      <w:pPr>
        <w:spacing w:after="0"/>
        <w:ind w:left="0"/>
        <w:jc w:val="both"/>
      </w:pPr>
      <w:r>
        <w:rPr>
          <w:rFonts w:ascii="Times New Roman"/>
          <w:b w:val="false"/>
          <w:i w:val="false"/>
          <w:color w:val="000000"/>
          <w:sz w:val="28"/>
        </w:rPr>
        <w:t>
      порядок уменьшения налоговых платежей;</w:t>
      </w:r>
    </w:p>
    <w:bookmarkEnd w:id="782"/>
    <w:bookmarkStart w:name="z16064" w:id="783"/>
    <w:p>
      <w:pPr>
        <w:spacing w:after="0"/>
        <w:ind w:left="0"/>
        <w:jc w:val="both"/>
      </w:pPr>
      <w:r>
        <w:rPr>
          <w:rFonts w:ascii="Times New Roman"/>
          <w:b w:val="false"/>
          <w:i w:val="false"/>
          <w:color w:val="000000"/>
          <w:sz w:val="28"/>
        </w:rPr>
        <w:t>
      срок действия соглашения;</w:t>
      </w:r>
    </w:p>
    <w:bookmarkEnd w:id="783"/>
    <w:bookmarkStart w:name="z16065" w:id="784"/>
    <w:p>
      <w:pPr>
        <w:spacing w:after="0"/>
        <w:ind w:left="0"/>
        <w:jc w:val="both"/>
      </w:pPr>
      <w:r>
        <w:rPr>
          <w:rFonts w:ascii="Times New Roman"/>
          <w:b w:val="false"/>
          <w:i w:val="false"/>
          <w:color w:val="000000"/>
          <w:sz w:val="28"/>
        </w:rPr>
        <w:t>
      запрет на реализацию или передачу во владение, пользование или распоряжение другим лицам оборудования или иного имущества, приобретение которого налогоплательщиком явилось условием для предоставления инвестиционного налогового кредита;</w:t>
      </w:r>
    </w:p>
    <w:bookmarkEnd w:id="784"/>
    <w:bookmarkStart w:name="z16066" w:id="785"/>
    <w:p>
      <w:pPr>
        <w:spacing w:after="0"/>
        <w:ind w:left="0"/>
        <w:jc w:val="both"/>
      </w:pPr>
      <w:r>
        <w:rPr>
          <w:rFonts w:ascii="Times New Roman"/>
          <w:b w:val="false"/>
          <w:i w:val="false"/>
          <w:color w:val="000000"/>
          <w:sz w:val="28"/>
        </w:rPr>
        <w:t>
      ответственность сторон.</w:t>
      </w:r>
    </w:p>
    <w:bookmarkEnd w:id="785"/>
    <w:bookmarkStart w:name="z16067" w:id="786"/>
    <w:p>
      <w:pPr>
        <w:spacing w:after="0"/>
        <w:ind w:left="0"/>
        <w:jc w:val="both"/>
      </w:pPr>
      <w:r>
        <w:rPr>
          <w:rFonts w:ascii="Times New Roman"/>
          <w:b w:val="false"/>
          <w:i w:val="false"/>
          <w:color w:val="000000"/>
          <w:sz w:val="28"/>
        </w:rPr>
        <w:t>
      Копия соглашения не позднее пяти календарных дней со дня его подачи в уполномоченный орган по инвестициям направляется налогоплательщиком в налоговый орган по месту регистрационного учета налогоплательщика.</w:t>
      </w:r>
    </w:p>
    <w:bookmarkEnd w:id="786"/>
    <w:bookmarkStart w:name="z16068" w:id="787"/>
    <w:p>
      <w:pPr>
        <w:spacing w:after="0"/>
        <w:ind w:left="0"/>
        <w:jc w:val="both"/>
      </w:pPr>
      <w:r>
        <w:rPr>
          <w:rFonts w:ascii="Times New Roman"/>
          <w:b w:val="false"/>
          <w:i w:val="false"/>
          <w:color w:val="000000"/>
          <w:sz w:val="28"/>
        </w:rPr>
        <w:t>
      Порядок заключения соглашения об инвестиционном налоговом кредите для получения инвестиционного налогового кредита определяется уполномоченным органом по инвестициям по согласованию с уполномоченным органом и центральным уполномоченным органом по государственному планированию.</w:t>
      </w:r>
    </w:p>
    <w:bookmarkEnd w:id="7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 Порядок и условия предоставления отсрочки или рассрочки по уплате налогов и (или) плат</w:t>
      </w:r>
    </w:p>
    <w:bookmarkStart w:name="z1501" w:id="788"/>
    <w:p>
      <w:pPr>
        <w:spacing w:after="0"/>
        <w:ind w:left="0"/>
        <w:jc w:val="both"/>
      </w:pPr>
      <w:r>
        <w:rPr>
          <w:rFonts w:ascii="Times New Roman"/>
          <w:b w:val="false"/>
          <w:i w:val="false"/>
          <w:color w:val="000000"/>
          <w:sz w:val="28"/>
        </w:rPr>
        <w:t>
      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 При этом к решению о предоставлении рассрочки по уплате налогов и (или) плат прилагается график исполнения налогового обязательства.</w:t>
      </w:r>
    </w:p>
    <w:bookmarkEnd w:id="788"/>
    <w:bookmarkStart w:name="z1502" w:id="789"/>
    <w:p>
      <w:pPr>
        <w:spacing w:after="0"/>
        <w:ind w:left="0"/>
        <w:jc w:val="both"/>
      </w:pPr>
      <w:r>
        <w:rPr>
          <w:rFonts w:ascii="Times New Roman"/>
          <w:b w:val="false"/>
          <w:i w:val="false"/>
          <w:color w:val="000000"/>
          <w:sz w:val="28"/>
        </w:rPr>
        <w:t>
      Отсрочка с единовременной уплатой сумм налогов и (или) плат предоставляется на срок, не превышающий шести месяцев.</w:t>
      </w:r>
    </w:p>
    <w:bookmarkEnd w:id="789"/>
    <w:bookmarkStart w:name="z1503" w:id="7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Рассрочка с ежемесячной или ежеквартальной уплатой сумм налогов и (или) плат равными долями предоставляется на срок, не превышающий трех лет. При этом рассрочка по уплате налогов и (или) плат на срок более одного года может быть предоставлена только под залог недвижимого имущества налогоплательщика и (или) третьего лица и (или) под банковскую гарантию.</w:t>
      </w:r>
    </w:p>
    <w:bookmarkEnd w:id="790"/>
    <w:p>
      <w:pPr>
        <w:spacing w:after="0"/>
        <w:ind w:left="0"/>
        <w:jc w:val="both"/>
      </w:pPr>
      <w:r>
        <w:rPr>
          <w:rFonts w:ascii="Times New Roman"/>
          <w:b w:val="false"/>
          <w:i w:val="false"/>
          <w:color w:val="000000"/>
          <w:sz w:val="28"/>
        </w:rPr>
        <w:t>
      Отсрочка или рассрочка может быть предоставлена по одному или нескольким налогам и (или) платам.</w:t>
      </w:r>
    </w:p>
    <w:bookmarkStart w:name="z1505" w:id="791"/>
    <w:p>
      <w:pPr>
        <w:spacing w:after="0"/>
        <w:ind w:left="0"/>
        <w:jc w:val="both"/>
      </w:pPr>
      <w:r>
        <w:rPr>
          <w:rFonts w:ascii="Times New Roman"/>
          <w:b w:val="false"/>
          <w:i w:val="false"/>
          <w:color w:val="000000"/>
          <w:sz w:val="28"/>
        </w:rPr>
        <w:t>
      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bookmarkEnd w:id="791"/>
    <w:bookmarkStart w:name="z1506" w:id="792"/>
    <w:p>
      <w:pPr>
        <w:spacing w:after="0"/>
        <w:ind w:left="0"/>
        <w:jc w:val="both"/>
      </w:pPr>
      <w:r>
        <w:rPr>
          <w:rFonts w:ascii="Times New Roman"/>
          <w:b w:val="false"/>
          <w:i w:val="false"/>
          <w:color w:val="000000"/>
          <w:sz w:val="28"/>
        </w:rPr>
        <w:t>
      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bookmarkEnd w:id="792"/>
    <w:bookmarkStart w:name="z1507" w:id="793"/>
    <w:p>
      <w:pPr>
        <w:spacing w:after="0"/>
        <w:ind w:left="0"/>
        <w:jc w:val="both"/>
      </w:pPr>
      <w:r>
        <w:rPr>
          <w:rFonts w:ascii="Times New Roman"/>
          <w:b w:val="false"/>
          <w:i w:val="false"/>
          <w:color w:val="000000"/>
          <w:sz w:val="28"/>
        </w:rPr>
        <w:t>
      2) производство и (или) реализация товаров, работ или услуг налогоплательщиком носит сезонный характер;</w:t>
      </w:r>
    </w:p>
    <w:bookmarkEnd w:id="793"/>
    <w:bookmarkStart w:name="z1508" w:id="794"/>
    <w:p>
      <w:pPr>
        <w:spacing w:after="0"/>
        <w:ind w:left="0"/>
        <w:jc w:val="both"/>
      </w:pPr>
      <w:r>
        <w:rPr>
          <w:rFonts w:ascii="Times New Roman"/>
          <w:b w:val="false"/>
          <w:i w:val="false"/>
          <w:color w:val="000000"/>
          <w:sz w:val="28"/>
        </w:rPr>
        <w:t>
      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bookmarkEnd w:id="794"/>
    <w:bookmarkStart w:name="z1509" w:id="795"/>
    <w:p>
      <w:pPr>
        <w:spacing w:after="0"/>
        <w:ind w:left="0"/>
        <w:jc w:val="both"/>
      </w:pPr>
      <w:r>
        <w:rPr>
          <w:rFonts w:ascii="Times New Roman"/>
          <w:b w:val="false"/>
          <w:i w:val="false"/>
          <w:color w:val="000000"/>
          <w:sz w:val="28"/>
        </w:rPr>
        <w:t>
      4) принятие судом решения о применении процедуры реструктуризации задолженности;</w:t>
      </w:r>
    </w:p>
    <w:bookmarkEnd w:id="795"/>
    <w:bookmarkStart w:name="z1510" w:id="796"/>
    <w:p>
      <w:pPr>
        <w:spacing w:after="0"/>
        <w:ind w:left="0"/>
        <w:jc w:val="both"/>
      </w:pPr>
      <w:r>
        <w:rPr>
          <w:rFonts w:ascii="Times New Roman"/>
          <w:b w:val="false"/>
          <w:i w:val="false"/>
          <w:color w:val="000000"/>
          <w:sz w:val="28"/>
        </w:rPr>
        <w:t>
      5) основной вид деятельности налогоплательщика относится к отрасли экономики, имеющей стратегическое значение согласно законам Республики Казахстан;</w:t>
      </w:r>
    </w:p>
    <w:bookmarkEnd w:id="796"/>
    <w:bookmarkStart w:name="z1511" w:id="797"/>
    <w:p>
      <w:pPr>
        <w:spacing w:after="0"/>
        <w:ind w:left="0"/>
        <w:jc w:val="both"/>
      </w:pPr>
      <w:r>
        <w:rPr>
          <w:rFonts w:ascii="Times New Roman"/>
          <w:b w:val="false"/>
          <w:i w:val="false"/>
          <w:color w:val="000000"/>
          <w:sz w:val="28"/>
        </w:rPr>
        <w:t>
      6) представление налогоплательщиком дополнительной налоговой отчетности;</w:t>
      </w:r>
    </w:p>
    <w:bookmarkEnd w:id="797"/>
    <w:bookmarkStart w:name="z1512" w:id="798"/>
    <w:p>
      <w:pPr>
        <w:spacing w:after="0"/>
        <w:ind w:left="0"/>
        <w:jc w:val="both"/>
      </w:pPr>
      <w:r>
        <w:rPr>
          <w:rFonts w:ascii="Times New Roman"/>
          <w:b w:val="false"/>
          <w:i w:val="false"/>
          <w:color w:val="000000"/>
          <w:sz w:val="28"/>
        </w:rPr>
        <w:t>
      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менее пяти лет.</w:t>
      </w:r>
    </w:p>
    <w:bookmarkEnd w:id="798"/>
    <w:bookmarkStart w:name="z1513" w:id="799"/>
    <w:p>
      <w:pPr>
        <w:spacing w:after="0"/>
        <w:ind w:left="0"/>
        <w:jc w:val="both"/>
      </w:pPr>
      <w:r>
        <w:rPr>
          <w:rFonts w:ascii="Times New Roman"/>
          <w:b w:val="false"/>
          <w:i w:val="false"/>
          <w:color w:val="000000"/>
          <w:sz w:val="28"/>
        </w:rPr>
        <w:t>
      3. К заявлению об изменении срока исполнения налогового обязательства по уплате налогов и (или) плат прилагаются следующие документы:</w:t>
      </w:r>
    </w:p>
    <w:bookmarkEnd w:id="799"/>
    <w:bookmarkStart w:name="z1514" w:id="800"/>
    <w:p>
      <w:pPr>
        <w:spacing w:after="0"/>
        <w:ind w:left="0"/>
        <w:jc w:val="both"/>
      </w:pPr>
      <w:r>
        <w:rPr>
          <w:rFonts w:ascii="Times New Roman"/>
          <w:b w:val="false"/>
          <w:i w:val="false"/>
          <w:color w:val="000000"/>
          <w:sz w:val="28"/>
        </w:rPr>
        <w:t>
      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bookmarkEnd w:id="800"/>
    <w:bookmarkStart w:name="z1515" w:id="801"/>
    <w:p>
      <w:pPr>
        <w:spacing w:after="0"/>
        <w:ind w:left="0"/>
        <w:jc w:val="both"/>
      </w:pPr>
      <w:r>
        <w:rPr>
          <w:rFonts w:ascii="Times New Roman"/>
          <w:b w:val="false"/>
          <w:i w:val="false"/>
          <w:color w:val="000000"/>
          <w:sz w:val="28"/>
        </w:rPr>
        <w:t>
      2) документы, подтверждающие наличие оснований для изменения срока уплаты налогов и (или) плат, указанные в пункте 4 настоящей статьи;</w:t>
      </w:r>
    </w:p>
    <w:bookmarkEnd w:id="801"/>
    <w:bookmarkStart w:name="z1516" w:id="802"/>
    <w:p>
      <w:pPr>
        <w:spacing w:after="0"/>
        <w:ind w:left="0"/>
        <w:jc w:val="both"/>
      </w:pPr>
      <w:r>
        <w:rPr>
          <w:rFonts w:ascii="Times New Roman"/>
          <w:b w:val="false"/>
          <w:i w:val="false"/>
          <w:color w:val="000000"/>
          <w:sz w:val="28"/>
        </w:rPr>
        <w:t>
      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bookmarkEnd w:id="802"/>
    <w:bookmarkStart w:name="z1517" w:id="803"/>
    <w:p>
      <w:pPr>
        <w:spacing w:after="0"/>
        <w:ind w:left="0"/>
        <w:jc w:val="both"/>
      </w:pPr>
      <w:r>
        <w:rPr>
          <w:rFonts w:ascii="Times New Roman"/>
          <w:b w:val="false"/>
          <w:i w:val="false"/>
          <w:color w:val="000000"/>
          <w:sz w:val="28"/>
        </w:rPr>
        <w:t>
      4. Документы, подтверждающие наличие оснований для изменения срока уплаты налогов и (или) плат по основанию, предусмотренному:</w:t>
      </w:r>
    </w:p>
    <w:bookmarkEnd w:id="803"/>
    <w:bookmarkStart w:name="z1518" w:id="804"/>
    <w:p>
      <w:pPr>
        <w:spacing w:after="0"/>
        <w:ind w:left="0"/>
        <w:jc w:val="both"/>
      </w:pPr>
      <w:r>
        <w:rPr>
          <w:rFonts w:ascii="Times New Roman"/>
          <w:b w:val="false"/>
          <w:i w:val="false"/>
          <w:color w:val="000000"/>
          <w:sz w:val="28"/>
        </w:rPr>
        <w:t>
      подпунктом 1) пункта 2 настоящей статьи,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804"/>
    <w:bookmarkStart w:name="z1519" w:id="805"/>
    <w:p>
      <w:pPr>
        <w:spacing w:after="0"/>
        <w:ind w:left="0"/>
        <w:jc w:val="both"/>
      </w:pPr>
      <w:r>
        <w:rPr>
          <w:rFonts w:ascii="Times New Roman"/>
          <w:b w:val="false"/>
          <w:i w:val="false"/>
          <w:color w:val="000000"/>
          <w:sz w:val="28"/>
        </w:rPr>
        <w:t>
      подпунктом 2) пункта 2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bookmarkEnd w:id="805"/>
    <w:bookmarkStart w:name="z1520" w:id="806"/>
    <w:p>
      <w:pPr>
        <w:spacing w:after="0"/>
        <w:ind w:left="0"/>
        <w:jc w:val="both"/>
      </w:pPr>
      <w:r>
        <w:rPr>
          <w:rFonts w:ascii="Times New Roman"/>
          <w:b w:val="false"/>
          <w:i w:val="false"/>
          <w:color w:val="000000"/>
          <w:sz w:val="28"/>
        </w:rPr>
        <w:t>
      подпунктом 3) пункта 2 настоящей статьи,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bookmarkEnd w:id="806"/>
    <w:bookmarkStart w:name="z1521" w:id="807"/>
    <w:p>
      <w:pPr>
        <w:spacing w:after="0"/>
        <w:ind w:left="0"/>
        <w:jc w:val="both"/>
      </w:pPr>
      <w:r>
        <w:rPr>
          <w:rFonts w:ascii="Times New Roman"/>
          <w:b w:val="false"/>
          <w:i w:val="false"/>
          <w:color w:val="000000"/>
          <w:sz w:val="28"/>
        </w:rPr>
        <w:t xml:space="preserve">
      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w:t>
      </w:r>
      <w:r>
        <w:rPr>
          <w:rFonts w:ascii="Times New Roman"/>
          <w:b w:val="false"/>
          <w:i w:val="false"/>
          <w:color w:val="000000"/>
          <w:sz w:val="28"/>
        </w:rPr>
        <w:t>статьей 50</w:t>
      </w:r>
      <w:r>
        <w:rPr>
          <w:rFonts w:ascii="Times New Roman"/>
          <w:b w:val="false"/>
          <w:i w:val="false"/>
          <w:color w:val="000000"/>
          <w:sz w:val="28"/>
        </w:rPr>
        <w:t xml:space="preserve"> настоящего Кодекса, в течение двадцати рабочих дней со дня получения заявления налогоплательщика по форме, установленной уполномоченным органом. </w:t>
      </w:r>
    </w:p>
    <w:bookmarkEnd w:id="807"/>
    <w:bookmarkStart w:name="z1522" w:id="808"/>
    <w:p>
      <w:pPr>
        <w:spacing w:after="0"/>
        <w:ind w:left="0"/>
        <w:jc w:val="both"/>
      </w:pPr>
      <w:r>
        <w:rPr>
          <w:rFonts w:ascii="Times New Roman"/>
          <w:b w:val="false"/>
          <w:i w:val="false"/>
          <w:color w:val="000000"/>
          <w:sz w:val="28"/>
        </w:rPr>
        <w:t xml:space="preserve">
      Решение об изменении срока исполнения налогового обязательства по уплате налогов и (или) плат вводится в действие со дня его подписания. </w:t>
      </w:r>
    </w:p>
    <w:bookmarkEnd w:id="808"/>
    <w:bookmarkStart w:name="z1523" w:id="809"/>
    <w:p>
      <w:pPr>
        <w:spacing w:after="0"/>
        <w:ind w:left="0"/>
        <w:jc w:val="both"/>
      </w:pPr>
      <w:r>
        <w:rPr>
          <w:rFonts w:ascii="Times New Roman"/>
          <w:b w:val="false"/>
          <w:i w:val="false"/>
          <w:color w:val="000000"/>
          <w:sz w:val="28"/>
        </w:rPr>
        <w:t>
      6. Решение об отказе в изменении срока исполнения налогового обязательства по уплате налогов и (или) плат должно быть мотивированным.</w:t>
      </w:r>
    </w:p>
    <w:bookmarkEnd w:id="809"/>
    <w:bookmarkStart w:name="z17103" w:id="810"/>
    <w:p>
      <w:pPr>
        <w:spacing w:after="0"/>
        <w:ind w:left="0"/>
        <w:jc w:val="both"/>
      </w:pPr>
      <w:r>
        <w:rPr>
          <w:rFonts w:ascii="Times New Roman"/>
          <w:b w:val="false"/>
          <w:i w:val="false"/>
          <w:color w:val="000000"/>
          <w:sz w:val="28"/>
        </w:rPr>
        <w:t>
      7. График исполнения налогового обязательства может быть пересмотрен на основании мотивированного заявления налогоплательщика.</w:t>
      </w:r>
    </w:p>
    <w:bookmarkEnd w:id="810"/>
    <w:bookmarkStart w:name="z17104" w:id="811"/>
    <w:p>
      <w:pPr>
        <w:spacing w:after="0"/>
        <w:ind w:left="0"/>
        <w:jc w:val="both"/>
      </w:pPr>
      <w:r>
        <w:rPr>
          <w:rFonts w:ascii="Times New Roman"/>
          <w:b w:val="false"/>
          <w:i w:val="false"/>
          <w:color w:val="000000"/>
          <w:sz w:val="28"/>
        </w:rPr>
        <w:t>
      При этом график исполнения налогового обязательства может быть пересмотрен не более одного раза.</w:t>
      </w:r>
    </w:p>
    <w:bookmarkEnd w:id="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 с изменениями, внесенными законами РК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51-1. Условия предоставления инвестиционного налогового кредита</w:t>
      </w:r>
    </w:p>
    <w:bookmarkStart w:name="z16070" w:id="812"/>
    <w:p>
      <w:pPr>
        <w:spacing w:after="0"/>
        <w:ind w:left="0"/>
        <w:jc w:val="both"/>
      </w:pPr>
      <w:r>
        <w:rPr>
          <w:rFonts w:ascii="Times New Roman"/>
          <w:b w:val="false"/>
          <w:i w:val="false"/>
          <w:color w:val="000000"/>
          <w:sz w:val="28"/>
        </w:rPr>
        <w:t xml:space="preserve">
      1. Инвестиционный налоговый кредит предоставляется налогоплательщикам на основе заключенного соглашения об инвестиционном налоговом кредите. </w:t>
      </w:r>
    </w:p>
    <w:bookmarkEnd w:id="812"/>
    <w:bookmarkStart w:name="z16071" w:id="813"/>
    <w:p>
      <w:pPr>
        <w:spacing w:after="0"/>
        <w:ind w:left="0"/>
        <w:jc w:val="both"/>
      </w:pPr>
      <w:r>
        <w:rPr>
          <w:rFonts w:ascii="Times New Roman"/>
          <w:b w:val="false"/>
          <w:i w:val="false"/>
          <w:color w:val="000000"/>
          <w:sz w:val="28"/>
        </w:rPr>
        <w:t>
      2. Не имеют права на применение инвестиционного налогового кредита налогоплательщики, соответствующие одному из следующих условий:</w:t>
      </w:r>
    </w:p>
    <w:bookmarkEnd w:id="813"/>
    <w:bookmarkStart w:name="z16072" w:id="814"/>
    <w:p>
      <w:pPr>
        <w:spacing w:after="0"/>
        <w:ind w:left="0"/>
        <w:jc w:val="both"/>
      </w:pPr>
      <w:r>
        <w:rPr>
          <w:rFonts w:ascii="Times New Roman"/>
          <w:b w:val="false"/>
          <w:i w:val="false"/>
          <w:color w:val="000000"/>
          <w:sz w:val="28"/>
        </w:rPr>
        <w:t xml:space="preserve">
      1) применяющие специальные налоговые режимы, предусмотренные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814"/>
    <w:bookmarkStart w:name="z16073" w:id="815"/>
    <w:p>
      <w:pPr>
        <w:spacing w:after="0"/>
        <w:ind w:left="0"/>
        <w:jc w:val="both"/>
      </w:pPr>
      <w:r>
        <w:rPr>
          <w:rFonts w:ascii="Times New Roman"/>
          <w:b w:val="false"/>
          <w:i w:val="false"/>
          <w:color w:val="000000"/>
          <w:sz w:val="28"/>
        </w:rPr>
        <w:t>
      2) осуществляющие производство и (или) реализацию всех видов спирта, алкогольной продукции, табачных изделий;</w:t>
      </w:r>
    </w:p>
    <w:bookmarkEnd w:id="815"/>
    <w:bookmarkStart w:name="z16074" w:id="816"/>
    <w:p>
      <w:pPr>
        <w:spacing w:after="0"/>
        <w:ind w:left="0"/>
        <w:jc w:val="both"/>
      </w:pPr>
      <w:r>
        <w:rPr>
          <w:rFonts w:ascii="Times New Roman"/>
          <w:b w:val="false"/>
          <w:i w:val="false"/>
          <w:color w:val="000000"/>
          <w:sz w:val="28"/>
        </w:rPr>
        <w:t xml:space="preserve">
      3) налогообложение налогоплательщиков осуществляется в соответствии с </w:t>
      </w:r>
      <w:r>
        <w:rPr>
          <w:rFonts w:ascii="Times New Roman"/>
          <w:b w:val="false"/>
          <w:i w:val="false"/>
          <w:color w:val="000000"/>
          <w:sz w:val="28"/>
        </w:rPr>
        <w:t>разделами 21</w:t>
      </w:r>
      <w:r>
        <w:rPr>
          <w:rFonts w:ascii="Times New Roman"/>
          <w:b w:val="false"/>
          <w:i w:val="false"/>
          <w:color w:val="000000"/>
          <w:sz w:val="28"/>
        </w:rPr>
        <w:t xml:space="preserve"> и </w:t>
      </w:r>
      <w:r>
        <w:rPr>
          <w:rFonts w:ascii="Times New Roman"/>
          <w:b w:val="false"/>
          <w:i w:val="false"/>
          <w:color w:val="000000"/>
          <w:sz w:val="28"/>
        </w:rPr>
        <w:t>23</w:t>
      </w:r>
      <w:r>
        <w:rPr>
          <w:rFonts w:ascii="Times New Roman"/>
          <w:b w:val="false"/>
          <w:i w:val="false"/>
          <w:color w:val="000000"/>
          <w:sz w:val="28"/>
        </w:rPr>
        <w:t xml:space="preserve"> настоящего Кодекса.</w:t>
      </w:r>
    </w:p>
    <w:bookmarkEnd w:id="8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51-1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7499" w:id="817"/>
    <w:p>
      <w:pPr>
        <w:spacing w:after="0"/>
        <w:ind w:left="0"/>
        <w:jc w:val="left"/>
      </w:pPr>
      <w:r>
        <w:rPr>
          <w:rFonts w:ascii="Times New Roman"/>
          <w:b/>
          <w:i w:val="false"/>
          <w:color w:val="000000"/>
        </w:rPr>
        <w:t xml:space="preserve"> Статья 51-2. Порядок и условия предоставления отсрочки по уплате государственной пошлины в судах</w:t>
      </w:r>
    </w:p>
    <w:bookmarkEnd w:id="817"/>
    <w:bookmarkStart w:name="z17500" w:id="818"/>
    <w:p>
      <w:pPr>
        <w:spacing w:after="0"/>
        <w:ind w:left="0"/>
        <w:jc w:val="both"/>
      </w:pPr>
      <w:r>
        <w:rPr>
          <w:rFonts w:ascii="Times New Roman"/>
          <w:b w:val="false"/>
          <w:i w:val="false"/>
          <w:color w:val="000000"/>
          <w:sz w:val="28"/>
        </w:rPr>
        <w:t>
      1. Изменение сроков по уплате государственной пошлины осуществляется в форме отсрочки по уплате государственной пошлины при вынесении судом определения об отсрочке по уплате государственной пошлины.</w:t>
      </w:r>
    </w:p>
    <w:bookmarkEnd w:id="818"/>
    <w:bookmarkStart w:name="z17501" w:id="819"/>
    <w:p>
      <w:pPr>
        <w:spacing w:after="0"/>
        <w:ind w:left="0"/>
        <w:jc w:val="both"/>
      </w:pPr>
      <w:r>
        <w:rPr>
          <w:rFonts w:ascii="Times New Roman"/>
          <w:b w:val="false"/>
          <w:i w:val="false"/>
          <w:color w:val="000000"/>
          <w:sz w:val="28"/>
        </w:rPr>
        <w:t>
      2. Отсрочка по уплате государственной пошлины в судах представляет собой изменение срока уплаты государственной пошлины исходя из имущественного положения физического лица или финансового положения юридического лица, за исключением субъекта крупного предпринимательства.</w:t>
      </w:r>
    </w:p>
    <w:bookmarkEnd w:id="819"/>
    <w:bookmarkStart w:name="z17502" w:id="820"/>
    <w:p>
      <w:pPr>
        <w:spacing w:after="0"/>
        <w:ind w:left="0"/>
        <w:jc w:val="both"/>
      </w:pPr>
      <w:r>
        <w:rPr>
          <w:rFonts w:ascii="Times New Roman"/>
          <w:b w:val="false"/>
          <w:i w:val="false"/>
          <w:color w:val="000000"/>
          <w:sz w:val="28"/>
        </w:rPr>
        <w:t>
      3. Отсрочка предоставляется при наличии оснований, предусмотренных настоящей статьей, на срок, не превышающий одного года со дня вынесения судом определения об отсрочке по уплате государственной пошлины.</w:t>
      </w:r>
    </w:p>
    <w:bookmarkEnd w:id="820"/>
    <w:bookmarkStart w:name="z17503" w:id="821"/>
    <w:p>
      <w:pPr>
        <w:spacing w:after="0"/>
        <w:ind w:left="0"/>
        <w:jc w:val="both"/>
      </w:pPr>
      <w:r>
        <w:rPr>
          <w:rFonts w:ascii="Times New Roman"/>
          <w:b w:val="false"/>
          <w:i w:val="false"/>
          <w:color w:val="000000"/>
          <w:sz w:val="28"/>
        </w:rPr>
        <w:t xml:space="preserve">
      При этом физическое или юридическое лицо имеет право уплачивать сумму государственной пошлины частично и (или) досрочно до окончания срока отсрочки. </w:t>
      </w:r>
    </w:p>
    <w:bookmarkEnd w:id="821"/>
    <w:bookmarkStart w:name="z17504" w:id="822"/>
    <w:p>
      <w:pPr>
        <w:spacing w:after="0"/>
        <w:ind w:left="0"/>
        <w:jc w:val="both"/>
      </w:pPr>
      <w:r>
        <w:rPr>
          <w:rFonts w:ascii="Times New Roman"/>
          <w:b w:val="false"/>
          <w:i w:val="false"/>
          <w:color w:val="000000"/>
          <w:sz w:val="28"/>
        </w:rPr>
        <w:t>
      4. Отсрочка может быть предоставлена физическому лицу исходя из его имущественного положения, или юридическому лицу, за исключением субъекта крупного предпринимательства, исходя из финансового положения, которое не позволяет уплатить государственную пошлину при подаче иска, однако имеются достаточные основания полагать, что возможность ее уплаты возникнет в течение срока, на который предоставляется отсрочка при наличии одного из следующих оснований:</w:t>
      </w:r>
    </w:p>
    <w:bookmarkEnd w:id="822"/>
    <w:bookmarkStart w:name="z17505" w:id="823"/>
    <w:p>
      <w:pPr>
        <w:spacing w:after="0"/>
        <w:ind w:left="0"/>
        <w:jc w:val="both"/>
      </w:pPr>
      <w:r>
        <w:rPr>
          <w:rFonts w:ascii="Times New Roman"/>
          <w:b w:val="false"/>
          <w:i w:val="false"/>
          <w:color w:val="000000"/>
          <w:sz w:val="28"/>
        </w:rPr>
        <w:t>
      1) причинение ущерба в результате стихийного бедствия, технологической катастрофы;</w:t>
      </w:r>
    </w:p>
    <w:bookmarkEnd w:id="823"/>
    <w:bookmarkStart w:name="z17506" w:id="824"/>
    <w:p>
      <w:pPr>
        <w:spacing w:after="0"/>
        <w:ind w:left="0"/>
        <w:jc w:val="both"/>
      </w:pPr>
      <w:r>
        <w:rPr>
          <w:rFonts w:ascii="Times New Roman"/>
          <w:b w:val="false"/>
          <w:i w:val="false"/>
          <w:color w:val="000000"/>
          <w:sz w:val="28"/>
        </w:rPr>
        <w:t>
      2) несвоевременная выплата заработной платы физическому лицу;</w:t>
      </w:r>
    </w:p>
    <w:bookmarkEnd w:id="824"/>
    <w:bookmarkStart w:name="z17507" w:id="825"/>
    <w:p>
      <w:pPr>
        <w:spacing w:after="0"/>
        <w:ind w:left="0"/>
        <w:jc w:val="both"/>
      </w:pPr>
      <w:r>
        <w:rPr>
          <w:rFonts w:ascii="Times New Roman"/>
          <w:b w:val="false"/>
          <w:i w:val="false"/>
          <w:color w:val="000000"/>
          <w:sz w:val="28"/>
        </w:rPr>
        <w:t xml:space="preserve">
      3) постановка на учет в качестве безработного лица; </w:t>
      </w:r>
    </w:p>
    <w:bookmarkEnd w:id="825"/>
    <w:bookmarkStart w:name="z17508" w:id="826"/>
    <w:p>
      <w:pPr>
        <w:spacing w:after="0"/>
        <w:ind w:left="0"/>
        <w:jc w:val="both"/>
      </w:pPr>
      <w:r>
        <w:rPr>
          <w:rFonts w:ascii="Times New Roman"/>
          <w:b w:val="false"/>
          <w:i w:val="false"/>
          <w:color w:val="000000"/>
          <w:sz w:val="28"/>
        </w:rPr>
        <w:t>
      4) наличие тяжелой болезни физического лица и нахождение на лечении более трех месяцев;</w:t>
      </w:r>
    </w:p>
    <w:bookmarkEnd w:id="826"/>
    <w:bookmarkStart w:name="z17509" w:id="827"/>
    <w:p>
      <w:pPr>
        <w:spacing w:after="0"/>
        <w:ind w:left="0"/>
        <w:jc w:val="both"/>
      </w:pPr>
      <w:r>
        <w:rPr>
          <w:rFonts w:ascii="Times New Roman"/>
          <w:b w:val="false"/>
          <w:i w:val="false"/>
          <w:color w:val="000000"/>
          <w:sz w:val="28"/>
        </w:rPr>
        <w:t>
      5) неуплата юридическому лицу денег за поставленный товар, выполненные работы, оказанные им услуги;</w:t>
      </w:r>
    </w:p>
    <w:bookmarkEnd w:id="827"/>
    <w:bookmarkStart w:name="z17510" w:id="828"/>
    <w:p>
      <w:pPr>
        <w:spacing w:after="0"/>
        <w:ind w:left="0"/>
        <w:jc w:val="both"/>
      </w:pPr>
      <w:r>
        <w:rPr>
          <w:rFonts w:ascii="Times New Roman"/>
          <w:b w:val="false"/>
          <w:i w:val="false"/>
          <w:color w:val="000000"/>
          <w:sz w:val="28"/>
        </w:rPr>
        <w:t>
      6) сезонный характер производства и (или) реализации товаров, работ или услуг юридическим лицом;</w:t>
      </w:r>
    </w:p>
    <w:bookmarkEnd w:id="828"/>
    <w:bookmarkStart w:name="z17511" w:id="829"/>
    <w:p>
      <w:pPr>
        <w:spacing w:after="0"/>
        <w:ind w:left="0"/>
        <w:jc w:val="both"/>
      </w:pPr>
      <w:r>
        <w:rPr>
          <w:rFonts w:ascii="Times New Roman"/>
          <w:b w:val="false"/>
          <w:i w:val="false"/>
          <w:color w:val="000000"/>
          <w:sz w:val="28"/>
        </w:rPr>
        <w:t>
      7) предоставление адресной социальной помощи.</w:t>
      </w:r>
    </w:p>
    <w:bookmarkEnd w:id="829"/>
    <w:bookmarkStart w:name="z17512" w:id="830"/>
    <w:p>
      <w:pPr>
        <w:spacing w:after="0"/>
        <w:ind w:left="0"/>
        <w:jc w:val="both"/>
      </w:pPr>
      <w:r>
        <w:rPr>
          <w:rFonts w:ascii="Times New Roman"/>
          <w:b w:val="false"/>
          <w:i w:val="false"/>
          <w:color w:val="000000"/>
          <w:sz w:val="28"/>
        </w:rPr>
        <w:t>
      5. Суды после вынесения определения об отсрочке по уплате государственной пошлины направляют в налоговые органы по месту рассмотрения дел копию определения об отсрочке по уплате государственной пошлины.</w:t>
      </w:r>
    </w:p>
    <w:bookmarkEnd w:id="8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51-2 в соответствии с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 Условия заключения договора залога имущества</w:t>
      </w:r>
    </w:p>
    <w:bookmarkStart w:name="z1524" w:id="831"/>
    <w:p>
      <w:pPr>
        <w:spacing w:after="0"/>
        <w:ind w:left="0"/>
        <w:jc w:val="both"/>
      </w:pPr>
      <w:r>
        <w:rPr>
          <w:rFonts w:ascii="Times New Roman"/>
          <w:b w:val="false"/>
          <w:i w:val="false"/>
          <w:color w:val="000000"/>
          <w:sz w:val="28"/>
        </w:rPr>
        <w:t>
      Договор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обязательства по уплате налогов и (или) плат при соблюдении следующих условий:</w:t>
      </w:r>
    </w:p>
    <w:bookmarkEnd w:id="831"/>
    <w:bookmarkStart w:name="z1525" w:id="832"/>
    <w:p>
      <w:pPr>
        <w:spacing w:after="0"/>
        <w:ind w:left="0"/>
        <w:jc w:val="both"/>
      </w:pPr>
      <w:r>
        <w:rPr>
          <w:rFonts w:ascii="Times New Roman"/>
          <w:b w:val="false"/>
          <w:i w:val="false"/>
          <w:color w:val="000000"/>
          <w:sz w:val="28"/>
        </w:rPr>
        <w:t>
      1) содержание договора залога соответствует требованиям, установленным законодательством Республики Казахстан;</w:t>
      </w:r>
    </w:p>
    <w:bookmarkEnd w:id="832"/>
    <w:bookmarkStart w:name="z1526" w:id="833"/>
    <w:p>
      <w:pPr>
        <w:spacing w:after="0"/>
        <w:ind w:left="0"/>
        <w:jc w:val="both"/>
      </w:pPr>
      <w:r>
        <w:rPr>
          <w:rFonts w:ascii="Times New Roman"/>
          <w:b w:val="false"/>
          <w:i w:val="false"/>
          <w:color w:val="000000"/>
          <w:sz w:val="28"/>
        </w:rPr>
        <w:t>
      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p>
    <w:bookmarkEnd w:id="833"/>
    <w:bookmarkStart w:name="z1527" w:id="834"/>
    <w:p>
      <w:pPr>
        <w:spacing w:after="0"/>
        <w:ind w:left="0"/>
        <w:jc w:val="both"/>
      </w:pPr>
      <w:r>
        <w:rPr>
          <w:rFonts w:ascii="Times New Roman"/>
          <w:b w:val="false"/>
          <w:i w:val="false"/>
          <w:color w:val="000000"/>
          <w:sz w:val="28"/>
        </w:rPr>
        <w:t>
      объекты жизнеобеспечения;</w:t>
      </w:r>
    </w:p>
    <w:bookmarkEnd w:id="834"/>
    <w:bookmarkStart w:name="z1528" w:id="835"/>
    <w:p>
      <w:pPr>
        <w:spacing w:after="0"/>
        <w:ind w:left="0"/>
        <w:jc w:val="both"/>
      </w:pPr>
      <w:r>
        <w:rPr>
          <w:rFonts w:ascii="Times New Roman"/>
          <w:b w:val="false"/>
          <w:i w:val="false"/>
          <w:color w:val="000000"/>
          <w:sz w:val="28"/>
        </w:rPr>
        <w:t>
      электрическая, тепловая и иные виды энергии;</w:t>
      </w:r>
    </w:p>
    <w:bookmarkEnd w:id="835"/>
    <w:bookmarkStart w:name="z1529" w:id="836"/>
    <w:p>
      <w:pPr>
        <w:spacing w:after="0"/>
        <w:ind w:left="0"/>
        <w:jc w:val="both"/>
      </w:pPr>
      <w:r>
        <w:rPr>
          <w:rFonts w:ascii="Times New Roman"/>
          <w:b w:val="false"/>
          <w:i w:val="false"/>
          <w:color w:val="000000"/>
          <w:sz w:val="28"/>
        </w:rPr>
        <w:t>
      арестованное имущество;</w:t>
      </w:r>
    </w:p>
    <w:bookmarkEnd w:id="836"/>
    <w:bookmarkStart w:name="z1530" w:id="837"/>
    <w:p>
      <w:pPr>
        <w:spacing w:after="0"/>
        <w:ind w:left="0"/>
        <w:jc w:val="both"/>
      </w:pPr>
      <w:r>
        <w:rPr>
          <w:rFonts w:ascii="Times New Roman"/>
          <w:b w:val="false"/>
          <w:i w:val="false"/>
          <w:color w:val="000000"/>
          <w:sz w:val="28"/>
        </w:rPr>
        <w:t>
      имущество, на которое наложены ограничения государственными органами, за исключением ограничений, наложенных органами государственных доходов;</w:t>
      </w:r>
    </w:p>
    <w:bookmarkEnd w:id="837"/>
    <w:bookmarkStart w:name="z1531" w:id="838"/>
    <w:p>
      <w:pPr>
        <w:spacing w:after="0"/>
        <w:ind w:left="0"/>
        <w:jc w:val="both"/>
      </w:pPr>
      <w:r>
        <w:rPr>
          <w:rFonts w:ascii="Times New Roman"/>
          <w:b w:val="false"/>
          <w:i w:val="false"/>
          <w:color w:val="000000"/>
          <w:sz w:val="28"/>
        </w:rPr>
        <w:t>
      имущество, обремененное правами третьих лиц;</w:t>
      </w:r>
    </w:p>
    <w:bookmarkEnd w:id="838"/>
    <w:bookmarkStart w:name="z16645" w:id="839"/>
    <w:p>
      <w:pPr>
        <w:spacing w:after="0"/>
        <w:ind w:left="0"/>
        <w:jc w:val="both"/>
      </w:pPr>
      <w:r>
        <w:rPr>
          <w:rFonts w:ascii="Times New Roman"/>
          <w:b w:val="false"/>
          <w:i w:val="false"/>
          <w:color w:val="000000"/>
          <w:sz w:val="28"/>
        </w:rPr>
        <w:t>
      единственное жилище физического лица, индивидуального предпринимателя, лица, занимающегося частной практикой;</w:t>
      </w:r>
    </w:p>
    <w:bookmarkEnd w:id="839"/>
    <w:bookmarkStart w:name="z1532" w:id="840"/>
    <w:p>
      <w:pPr>
        <w:spacing w:after="0"/>
        <w:ind w:left="0"/>
        <w:jc w:val="both"/>
      </w:pPr>
      <w:r>
        <w:rPr>
          <w:rFonts w:ascii="Times New Roman"/>
          <w:b w:val="false"/>
          <w:i w:val="false"/>
          <w:color w:val="000000"/>
          <w:sz w:val="28"/>
        </w:rPr>
        <w:t>
      скоропортящееся сырье, продукты питания;</w:t>
      </w:r>
    </w:p>
    <w:bookmarkEnd w:id="840"/>
    <w:bookmarkStart w:name="z1533" w:id="841"/>
    <w:p>
      <w:pPr>
        <w:spacing w:after="0"/>
        <w:ind w:left="0"/>
        <w:jc w:val="both"/>
      </w:pPr>
      <w:r>
        <w:rPr>
          <w:rFonts w:ascii="Times New Roman"/>
          <w:b w:val="false"/>
          <w:i w:val="false"/>
          <w:color w:val="000000"/>
          <w:sz w:val="28"/>
        </w:rPr>
        <w:t>
      3) перезалог имущества, предоставляемого в залог, не допускается;</w:t>
      </w:r>
    </w:p>
    <w:bookmarkEnd w:id="841"/>
    <w:bookmarkStart w:name="z1534" w:id="842"/>
    <w:p>
      <w:pPr>
        <w:spacing w:after="0"/>
        <w:ind w:left="0"/>
        <w:jc w:val="both"/>
      </w:pPr>
      <w:r>
        <w:rPr>
          <w:rFonts w:ascii="Times New Roman"/>
          <w:b w:val="false"/>
          <w:i w:val="false"/>
          <w:color w:val="000000"/>
          <w:sz w:val="28"/>
        </w:rPr>
        <w:t>
      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Государственной корпорации "Правительство для граждан".</w:t>
      </w:r>
    </w:p>
    <w:bookmarkEnd w:id="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 Банковская гарантия</w:t>
      </w:r>
    </w:p>
    <w:bookmarkStart w:name="z1535" w:id="843"/>
    <w:p>
      <w:pPr>
        <w:spacing w:after="0"/>
        <w:ind w:left="0"/>
        <w:jc w:val="both"/>
      </w:pPr>
      <w:r>
        <w:rPr>
          <w:rFonts w:ascii="Times New Roman"/>
          <w:b w:val="false"/>
          <w:i w:val="false"/>
          <w:color w:val="000000"/>
          <w:sz w:val="28"/>
        </w:rPr>
        <w:t>
      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bookmarkEnd w:id="843"/>
    <w:bookmarkStart w:name="z1536" w:id="844"/>
    <w:p>
      <w:pPr>
        <w:spacing w:after="0"/>
        <w:ind w:left="0"/>
        <w:jc w:val="both"/>
      </w:pPr>
      <w:r>
        <w:rPr>
          <w:rFonts w:ascii="Times New Roman"/>
          <w:b w:val="false"/>
          <w:i w:val="false"/>
          <w:color w:val="000000"/>
          <w:sz w:val="28"/>
        </w:rPr>
        <w:t>
      2. Банковская гарантия должна отвечать следующим требованиям:</w:t>
      </w:r>
    </w:p>
    <w:bookmarkEnd w:id="844"/>
    <w:bookmarkStart w:name="z1537" w:id="845"/>
    <w:p>
      <w:pPr>
        <w:spacing w:after="0"/>
        <w:ind w:left="0"/>
        <w:jc w:val="both"/>
      </w:pPr>
      <w:r>
        <w:rPr>
          <w:rFonts w:ascii="Times New Roman"/>
          <w:b w:val="false"/>
          <w:i w:val="false"/>
          <w:color w:val="000000"/>
          <w:sz w:val="28"/>
        </w:rPr>
        <w:t xml:space="preserve">
      1) содержание банковской гарантии должно соответствовать требованиям, установленным законодательством Республики Казахстан; </w:t>
      </w:r>
    </w:p>
    <w:bookmarkEnd w:id="845"/>
    <w:bookmarkStart w:name="z1538" w:id="846"/>
    <w:p>
      <w:pPr>
        <w:spacing w:after="0"/>
        <w:ind w:left="0"/>
        <w:jc w:val="both"/>
      </w:pPr>
      <w:r>
        <w:rPr>
          <w:rFonts w:ascii="Times New Roman"/>
          <w:b w:val="false"/>
          <w:i w:val="false"/>
          <w:color w:val="000000"/>
          <w:sz w:val="28"/>
        </w:rPr>
        <w:t>
      2) банковская гарантия должна быть безотзывной;</w:t>
      </w:r>
    </w:p>
    <w:bookmarkEnd w:id="846"/>
    <w:bookmarkStart w:name="z1539" w:id="847"/>
    <w:p>
      <w:pPr>
        <w:spacing w:after="0"/>
        <w:ind w:left="0"/>
        <w:jc w:val="both"/>
      </w:pPr>
      <w:r>
        <w:rPr>
          <w:rFonts w:ascii="Times New Roman"/>
          <w:b w:val="false"/>
          <w:i w:val="false"/>
          <w:color w:val="000000"/>
          <w:sz w:val="28"/>
        </w:rPr>
        <w:t>
      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bookmarkEnd w:id="847"/>
    <w:bookmarkStart w:name="z1540" w:id="848"/>
    <w:p>
      <w:pPr>
        <w:spacing w:after="0"/>
        <w:ind w:left="0"/>
        <w:jc w:val="both"/>
      </w:pPr>
      <w:r>
        <w:rPr>
          <w:rFonts w:ascii="Times New Roman"/>
          <w:b w:val="false"/>
          <w:i w:val="false"/>
          <w:color w:val="000000"/>
          <w:sz w:val="28"/>
        </w:rPr>
        <w:t>
      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bookmarkEnd w:id="848"/>
    <w:bookmarkStart w:name="z1541" w:id="849"/>
    <w:p>
      <w:pPr>
        <w:spacing w:after="0"/>
        <w:ind w:left="0"/>
        <w:jc w:val="both"/>
      </w:pPr>
      <w:r>
        <w:rPr>
          <w:rFonts w:ascii="Times New Roman"/>
          <w:b w:val="false"/>
          <w:i w:val="false"/>
          <w:color w:val="000000"/>
          <w:sz w:val="28"/>
        </w:rPr>
        <w:t>
      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bookmarkEnd w:id="849"/>
    <w:bookmarkStart w:name="z1542" w:id="850"/>
    <w:p>
      <w:pPr>
        <w:spacing w:after="0"/>
        <w:ind w:left="0"/>
        <w:jc w:val="both"/>
      </w:pPr>
      <w:r>
        <w:rPr>
          <w:rFonts w:ascii="Times New Roman"/>
          <w:b w:val="false"/>
          <w:i w:val="false"/>
          <w:color w:val="000000"/>
          <w:sz w:val="28"/>
        </w:rPr>
        <w:t>
      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bookmarkEnd w:id="850"/>
    <w:p>
      <w:pPr>
        <w:spacing w:after="0"/>
        <w:ind w:left="0"/>
        <w:jc w:val="both"/>
      </w:pPr>
      <w:r>
        <w:rPr>
          <w:rFonts w:ascii="Times New Roman"/>
          <w:b/>
          <w:i w:val="false"/>
          <w:color w:val="000000"/>
          <w:sz w:val="28"/>
        </w:rPr>
        <w:t>Статья 54. Прекращение действия отсрочки, рассрочки и инвестиционного налогового кредита</w:t>
      </w:r>
    </w:p>
    <w:p>
      <w:pPr>
        <w:spacing w:after="0"/>
        <w:ind w:left="0"/>
        <w:jc w:val="both"/>
      </w:pPr>
      <w:r>
        <w:rPr>
          <w:rFonts w:ascii="Times New Roman"/>
          <w:b w:val="false"/>
          <w:i w:val="false"/>
          <w:color w:val="ff0000"/>
          <w:sz w:val="28"/>
        </w:rPr>
        <w:t xml:space="preserve">
      Сноска. Заголовок статьи 54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543" w:id="851"/>
    <w:p>
      <w:pPr>
        <w:spacing w:after="0"/>
        <w:ind w:left="0"/>
        <w:jc w:val="both"/>
      </w:pPr>
      <w:r>
        <w:rPr>
          <w:rFonts w:ascii="Times New Roman"/>
          <w:b w:val="false"/>
          <w:i w:val="false"/>
          <w:color w:val="000000"/>
          <w:sz w:val="28"/>
        </w:rPr>
        <w:t xml:space="preserve">
      1. Действие отсрочки, рассрочки и инвестиционного налогового кредита прекращается по истечении срока действия соответствующего решения или соглашения. </w:t>
      </w:r>
    </w:p>
    <w:bookmarkEnd w:id="851"/>
    <w:bookmarkStart w:name="z1544" w:id="852"/>
    <w:p>
      <w:pPr>
        <w:spacing w:after="0"/>
        <w:ind w:left="0"/>
        <w:jc w:val="both"/>
      </w:pPr>
      <w:r>
        <w:rPr>
          <w:rFonts w:ascii="Times New Roman"/>
          <w:b w:val="false"/>
          <w:i w:val="false"/>
          <w:color w:val="000000"/>
          <w:sz w:val="28"/>
        </w:rPr>
        <w:t>
      2. Действие отсрочки, рассрочки и инвестиционного налогового кредита прекращается, в том числе досрочно, в случаях:</w:t>
      </w:r>
    </w:p>
    <w:bookmarkEnd w:id="852"/>
    <w:bookmarkStart w:name="z1545" w:id="853"/>
    <w:p>
      <w:pPr>
        <w:spacing w:after="0"/>
        <w:ind w:left="0"/>
        <w:jc w:val="both"/>
      </w:pPr>
      <w:r>
        <w:rPr>
          <w:rFonts w:ascii="Times New Roman"/>
          <w:b w:val="false"/>
          <w:i w:val="false"/>
          <w:color w:val="000000"/>
          <w:sz w:val="28"/>
        </w:rPr>
        <w:t>
      1) уплаты налогоплательщиком всей суммы налогов и (или) плат до истечения установленного срока;</w:t>
      </w:r>
    </w:p>
    <w:bookmarkEnd w:id="853"/>
    <w:bookmarkStart w:name="z1546" w:id="854"/>
    <w:p>
      <w:pPr>
        <w:spacing w:after="0"/>
        <w:ind w:left="0"/>
        <w:jc w:val="both"/>
      </w:pPr>
      <w:r>
        <w:rPr>
          <w:rFonts w:ascii="Times New Roman"/>
          <w:b w:val="false"/>
          <w:i w:val="false"/>
          <w:color w:val="000000"/>
          <w:sz w:val="28"/>
        </w:rPr>
        <w:t>
      2) нарушения налогоплательщиком условий предоставления отсрочки, рассрочки и инвестиционного налогового кредита по уплате налогов и (или) плат;</w:t>
      </w:r>
    </w:p>
    <w:bookmarkEnd w:id="854"/>
    <w:bookmarkStart w:name="z1547" w:id="855"/>
    <w:p>
      <w:pPr>
        <w:spacing w:after="0"/>
        <w:ind w:left="0"/>
        <w:jc w:val="both"/>
      </w:pPr>
      <w:r>
        <w:rPr>
          <w:rFonts w:ascii="Times New Roman"/>
          <w:b w:val="false"/>
          <w:i w:val="false"/>
          <w:color w:val="000000"/>
          <w:sz w:val="28"/>
        </w:rPr>
        <w:t xml:space="preserve">
      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w:t>
      </w:r>
      <w:r>
        <w:rPr>
          <w:rFonts w:ascii="Times New Roman"/>
          <w:b w:val="false"/>
          <w:i w:val="false"/>
          <w:color w:val="000000"/>
          <w:sz w:val="28"/>
        </w:rPr>
        <w:t>подпунктом 7)</w:t>
      </w:r>
      <w:r>
        <w:rPr>
          <w:rFonts w:ascii="Times New Roman"/>
          <w:b w:val="false"/>
          <w:i w:val="false"/>
          <w:color w:val="000000"/>
          <w:sz w:val="28"/>
        </w:rPr>
        <w:t xml:space="preserve">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p>
    <w:bookmarkEnd w:id="855"/>
    <w:bookmarkStart w:name="z16075" w:id="856"/>
    <w:p>
      <w:pPr>
        <w:spacing w:after="0"/>
        <w:ind w:left="0"/>
        <w:jc w:val="both"/>
      </w:pPr>
      <w:r>
        <w:rPr>
          <w:rFonts w:ascii="Times New Roman"/>
          <w:b w:val="false"/>
          <w:i w:val="false"/>
          <w:color w:val="000000"/>
          <w:sz w:val="28"/>
        </w:rPr>
        <w:t>
      4) по решению суда.</w:t>
      </w:r>
    </w:p>
    <w:bookmarkEnd w:id="856"/>
    <w:bookmarkStart w:name="z17105" w:id="857"/>
    <w:p>
      <w:pPr>
        <w:spacing w:after="0"/>
        <w:ind w:left="0"/>
        <w:jc w:val="both"/>
      </w:pPr>
      <w:r>
        <w:rPr>
          <w:rFonts w:ascii="Times New Roman"/>
          <w:b w:val="false"/>
          <w:i w:val="false"/>
          <w:color w:val="000000"/>
          <w:sz w:val="28"/>
        </w:rPr>
        <w:t>
      5) нарушения срока, установленного графиком исполнения налогового обязательства по уплате сумм налогов и (или) плат, более чем на пять рабочих дней.</w:t>
      </w:r>
    </w:p>
    <w:bookmarkEnd w:id="857"/>
    <w:bookmarkStart w:name="z1548" w:id="858"/>
    <w:p>
      <w:pPr>
        <w:spacing w:after="0"/>
        <w:ind w:left="0"/>
        <w:jc w:val="both"/>
      </w:pPr>
      <w:r>
        <w:rPr>
          <w:rFonts w:ascii="Times New Roman"/>
          <w:b w:val="false"/>
          <w:i w:val="false"/>
          <w:color w:val="000000"/>
          <w:sz w:val="28"/>
        </w:rPr>
        <w:t>
      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исполнения налогового обязательства по уплате налогов и (или) плат в течение пяти рабочих дней со дня принятия решения.</w:t>
      </w:r>
    </w:p>
    <w:bookmarkEnd w:id="858"/>
    <w:bookmarkStart w:name="z16076" w:id="859"/>
    <w:p>
      <w:pPr>
        <w:spacing w:after="0"/>
        <w:ind w:left="0"/>
        <w:jc w:val="both"/>
      </w:pPr>
      <w:r>
        <w:rPr>
          <w:rFonts w:ascii="Times New Roman"/>
          <w:b w:val="false"/>
          <w:i w:val="false"/>
          <w:color w:val="000000"/>
          <w:sz w:val="28"/>
        </w:rPr>
        <w:t>
      4. Если в течение срока действия соглашения об инвестиционном налоговом кредите заключивший его налогоплательщик нарушит предусмотренные соглашением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этот налогоплательщик в течение налогового периода, следующего за отчетным со дня расторжения соглашения об инвестиционном налоговом кредите, обязан уплатить все неуплаченные ранее в соответствии с соглашением суммы налога, а также соответствующие пени, начисленные за каждый календарный день действия соглашения об инвестиционном налоговом кредите в размере 1,25-кратной базовой ставки Национального Банка Республики Казахстан на дату платежа за период от заключения до расторжения указанного соглашения.</w:t>
      </w:r>
    </w:p>
    <w:bookmarkEnd w:id="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 Порядок обращения взыскания и реализации заложенного имущества, а также требования исполнения банковской гарантии</w:t>
      </w:r>
    </w:p>
    <w:bookmarkStart w:name="z1549" w:id="860"/>
    <w:p>
      <w:pPr>
        <w:spacing w:after="0"/>
        <w:ind w:left="0"/>
        <w:jc w:val="both"/>
      </w:pPr>
      <w:r>
        <w:rPr>
          <w:rFonts w:ascii="Times New Roman"/>
          <w:b w:val="false"/>
          <w:i w:val="false"/>
          <w:color w:val="000000"/>
          <w:sz w:val="28"/>
        </w:rPr>
        <w:t>
      1. При прекращении действия отсрочки или рассрочки в случаях, установленных подпунктами 2) и 5) пункта 2 статьи 54 настоящего Кодекса, налоговый орган обращает взыскание на заложенное имущество налогоплательщика и (или) третьего лица либо требует исполнения банковской гарантии.</w:t>
      </w:r>
    </w:p>
    <w:bookmarkEnd w:id="860"/>
    <w:bookmarkStart w:name="z1550" w:id="861"/>
    <w:p>
      <w:pPr>
        <w:spacing w:after="0"/>
        <w:ind w:left="0"/>
        <w:jc w:val="both"/>
      </w:pPr>
      <w:r>
        <w:rPr>
          <w:rFonts w:ascii="Times New Roman"/>
          <w:b w:val="false"/>
          <w:i w:val="false"/>
          <w:color w:val="000000"/>
          <w:sz w:val="28"/>
        </w:rPr>
        <w:t>
      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bookmarkEnd w:id="861"/>
    <w:bookmarkStart w:name="z1551" w:id="862"/>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bookmarkEnd w:id="862"/>
    <w:bookmarkStart w:name="z1552" w:id="863"/>
    <w:p>
      <w:pPr>
        <w:spacing w:after="0"/>
        <w:ind w:left="0"/>
        <w:jc w:val="both"/>
      </w:pPr>
      <w:r>
        <w:rPr>
          <w:rFonts w:ascii="Times New Roman"/>
          <w:b w:val="false"/>
          <w:i w:val="false"/>
          <w:color w:val="000000"/>
          <w:sz w:val="28"/>
        </w:rPr>
        <w:t>
      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bookmarkEnd w:id="8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 Прекращение налогового обязательства</w:t>
      </w:r>
    </w:p>
    <w:bookmarkStart w:name="z1553" w:id="864"/>
    <w:p>
      <w:pPr>
        <w:spacing w:after="0"/>
        <w:ind w:left="0"/>
        <w:jc w:val="both"/>
      </w:pPr>
      <w:r>
        <w:rPr>
          <w:rFonts w:ascii="Times New Roman"/>
          <w:b w:val="false"/>
          <w:i w:val="false"/>
          <w:color w:val="000000"/>
          <w:sz w:val="28"/>
        </w:rPr>
        <w:t>
      1. Налоговое обязательство физического лица прекращается в случае:</w:t>
      </w:r>
    </w:p>
    <w:bookmarkEnd w:id="864"/>
    <w:bookmarkStart w:name="z1554" w:id="865"/>
    <w:p>
      <w:pPr>
        <w:spacing w:after="0"/>
        <w:ind w:left="0"/>
        <w:jc w:val="both"/>
      </w:pPr>
      <w:r>
        <w:rPr>
          <w:rFonts w:ascii="Times New Roman"/>
          <w:b w:val="false"/>
          <w:i w:val="false"/>
          <w:color w:val="000000"/>
          <w:sz w:val="28"/>
        </w:rPr>
        <w:t>
      1) его смерти;</w:t>
      </w:r>
    </w:p>
    <w:bookmarkEnd w:id="865"/>
    <w:bookmarkStart w:name="z1555" w:id="866"/>
    <w:p>
      <w:pPr>
        <w:spacing w:after="0"/>
        <w:ind w:left="0"/>
        <w:jc w:val="both"/>
      </w:pPr>
      <w:r>
        <w:rPr>
          <w:rFonts w:ascii="Times New Roman"/>
          <w:b w:val="false"/>
          <w:i w:val="false"/>
          <w:color w:val="000000"/>
          <w:sz w:val="28"/>
        </w:rPr>
        <w:t>
      2) объявления его умершим на основании вступившего в законную силу решения суда.</w:t>
      </w:r>
    </w:p>
    <w:bookmarkEnd w:id="866"/>
    <w:bookmarkStart w:name="z1556" w:id="867"/>
    <w:p>
      <w:pPr>
        <w:spacing w:after="0"/>
        <w:ind w:left="0"/>
        <w:jc w:val="both"/>
      </w:pPr>
      <w:r>
        <w:rPr>
          <w:rFonts w:ascii="Times New Roman"/>
          <w:b w:val="false"/>
          <w:i w:val="false"/>
          <w:color w:val="000000"/>
          <w:sz w:val="28"/>
        </w:rPr>
        <w:t>
      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bookmarkEnd w:id="867"/>
    <w:bookmarkStart w:name="z1557" w:id="868"/>
    <w:p>
      <w:pPr>
        <w:spacing w:after="0"/>
        <w:ind w:left="0"/>
        <w:jc w:val="both"/>
      </w:pPr>
      <w:r>
        <w:rPr>
          <w:rFonts w:ascii="Times New Roman"/>
          <w:b w:val="false"/>
          <w:i w:val="false"/>
          <w:color w:val="000000"/>
          <w:sz w:val="28"/>
        </w:rPr>
        <w:t>
      3. Налоговое обязательство юридического лица прекращается:</w:t>
      </w:r>
    </w:p>
    <w:bookmarkEnd w:id="868"/>
    <w:bookmarkStart w:name="z1558" w:id="869"/>
    <w:p>
      <w:pPr>
        <w:spacing w:after="0"/>
        <w:ind w:left="0"/>
        <w:jc w:val="both"/>
      </w:pPr>
      <w:r>
        <w:rPr>
          <w:rFonts w:ascii="Times New Roman"/>
          <w:b w:val="false"/>
          <w:i w:val="false"/>
          <w:color w:val="000000"/>
          <w:sz w:val="28"/>
        </w:rPr>
        <w:t>
      1) после его ликвидации;</w:t>
      </w:r>
    </w:p>
    <w:bookmarkEnd w:id="869"/>
    <w:bookmarkStart w:name="z1559" w:id="870"/>
    <w:p>
      <w:pPr>
        <w:spacing w:after="0"/>
        <w:ind w:left="0"/>
        <w:jc w:val="both"/>
      </w:pPr>
      <w:r>
        <w:rPr>
          <w:rFonts w:ascii="Times New Roman"/>
          <w:b w:val="false"/>
          <w:i w:val="false"/>
          <w:color w:val="000000"/>
          <w:sz w:val="28"/>
        </w:rPr>
        <w:t>
      2) после его реорганизации путем присоединения (в отношении присоединившегося юридического лица), слияния и разделения.</w:t>
      </w:r>
    </w:p>
    <w:bookmarkEnd w:id="870"/>
    <w:bookmarkStart w:name="z1560" w:id="871"/>
    <w:p>
      <w:pPr>
        <w:spacing w:after="0"/>
        <w:ind w:left="0"/>
        <w:jc w:val="left"/>
      </w:pPr>
      <w:r>
        <w:rPr>
          <w:rFonts w:ascii="Times New Roman"/>
          <w:b/>
          <w:i w:val="false"/>
          <w:color w:val="000000"/>
        </w:rPr>
        <w:t xml:space="preserve"> Глава 7. ИСПОЛНЕНИЕ НАЛОГОВОГО ОБЯЗАТЕЛЬСТВА ПРИ ЛИКВИДАЦИИ, РЕОРГАНИЗАЦИИ, ПРЕКРАЩЕНИИ ДЕЯТЕЛЬНОСТИ НАЛОГОПЛАТЕЛЬЩИКА</w:t>
      </w:r>
    </w:p>
    <w:bookmarkEnd w:id="871"/>
    <w:p>
      <w:pPr>
        <w:spacing w:after="0"/>
        <w:ind w:left="0"/>
        <w:jc w:val="both"/>
      </w:pPr>
      <w:r>
        <w:rPr>
          <w:rFonts w:ascii="Times New Roman"/>
          <w:b/>
          <w:i w:val="false"/>
          <w:color w:val="000000"/>
          <w:sz w:val="28"/>
        </w:rPr>
        <w:t>Статья 57. Общие положения</w:t>
      </w:r>
    </w:p>
    <w:bookmarkStart w:name="z1561" w:id="872"/>
    <w:p>
      <w:pPr>
        <w:spacing w:after="0"/>
        <w:ind w:left="0"/>
        <w:jc w:val="both"/>
      </w:pPr>
      <w:r>
        <w:rPr>
          <w:rFonts w:ascii="Times New Roman"/>
          <w:b w:val="false"/>
          <w:i w:val="false"/>
          <w:color w:val="000000"/>
          <w:sz w:val="28"/>
        </w:rPr>
        <w:t xml:space="preserve">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 </w:t>
      </w:r>
    </w:p>
    <w:bookmarkEnd w:id="872"/>
    <w:p>
      <w:pPr>
        <w:spacing w:after="0"/>
        <w:ind w:left="0"/>
        <w:jc w:val="both"/>
      </w:pPr>
      <w:r>
        <w:rPr>
          <w:rFonts w:ascii="Times New Roman"/>
          <w:b/>
          <w:i w:val="false"/>
          <w:color w:val="000000"/>
          <w:sz w:val="28"/>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bookmarkStart w:name="z1562" w:id="873"/>
    <w:p>
      <w:pPr>
        <w:spacing w:after="0"/>
        <w:ind w:left="0"/>
        <w:jc w:val="both"/>
      </w:pPr>
      <w:r>
        <w:rPr>
          <w:rFonts w:ascii="Times New Roman"/>
          <w:b w:val="false"/>
          <w:i w:val="false"/>
          <w:color w:val="000000"/>
          <w:sz w:val="28"/>
        </w:rPr>
        <w:t>
      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bookmarkEnd w:id="873"/>
    <w:bookmarkStart w:name="z1563" w:id="874"/>
    <w:p>
      <w:pPr>
        <w:spacing w:after="0"/>
        <w:ind w:left="0"/>
        <w:jc w:val="both"/>
      </w:pPr>
      <w:r>
        <w:rPr>
          <w:rFonts w:ascii="Times New Roman"/>
          <w:b w:val="false"/>
          <w:i w:val="false"/>
          <w:color w:val="000000"/>
          <w:sz w:val="28"/>
        </w:rPr>
        <w:t>
      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w:t>
      </w:r>
    </w:p>
    <w:bookmarkEnd w:id="874"/>
    <w:bookmarkStart w:name="z1564" w:id="875"/>
    <w:p>
      <w:pPr>
        <w:spacing w:after="0"/>
        <w:ind w:left="0"/>
        <w:jc w:val="both"/>
      </w:pPr>
      <w:r>
        <w:rPr>
          <w:rFonts w:ascii="Times New Roman"/>
          <w:b w:val="false"/>
          <w:i w:val="false"/>
          <w:color w:val="000000"/>
          <w:sz w:val="28"/>
        </w:rPr>
        <w:t>
      1) налоговое заявление о проведении налоговой проверки;</w:t>
      </w:r>
    </w:p>
    <w:bookmarkEnd w:id="875"/>
    <w:bookmarkStart w:name="z1565" w:id="876"/>
    <w:p>
      <w:pPr>
        <w:spacing w:after="0"/>
        <w:ind w:left="0"/>
        <w:jc w:val="both"/>
      </w:pPr>
      <w:r>
        <w:rPr>
          <w:rFonts w:ascii="Times New Roman"/>
          <w:b w:val="false"/>
          <w:i w:val="false"/>
          <w:color w:val="000000"/>
          <w:sz w:val="28"/>
        </w:rPr>
        <w:t>
      2) ликвидационную налоговую отчетность.</w:t>
      </w:r>
    </w:p>
    <w:bookmarkEnd w:id="876"/>
    <w:bookmarkStart w:name="z1566" w:id="877"/>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877"/>
    <w:bookmarkStart w:name="z1567" w:id="878"/>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878"/>
    <w:bookmarkStart w:name="z1568" w:id="879"/>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879"/>
    <w:bookmarkStart w:name="z1569" w:id="880"/>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880"/>
    <w:bookmarkStart w:name="z1570" w:id="881"/>
    <w:p>
      <w:pPr>
        <w:spacing w:after="0"/>
        <w:ind w:left="0"/>
        <w:jc w:val="both"/>
      </w:pPr>
      <w:r>
        <w:rPr>
          <w:rFonts w:ascii="Times New Roman"/>
          <w:b w:val="false"/>
          <w:i w:val="false"/>
          <w:color w:val="000000"/>
          <w:sz w:val="28"/>
        </w:rPr>
        <w:t xml:space="preserve">
      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bookmarkEnd w:id="881"/>
    <w:bookmarkStart w:name="z1571" w:id="882"/>
    <w:p>
      <w:pPr>
        <w:spacing w:after="0"/>
        <w:ind w:left="0"/>
        <w:jc w:val="both"/>
      </w:pPr>
      <w:r>
        <w:rPr>
          <w:rFonts w:ascii="Times New Roman"/>
          <w:b w:val="false"/>
          <w:i w:val="false"/>
          <w:color w:val="000000"/>
          <w:sz w:val="28"/>
        </w:rPr>
        <w:t>
      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учреждение, структурное подразделение.</w:t>
      </w:r>
    </w:p>
    <w:bookmarkEnd w:id="882"/>
    <w:bookmarkStart w:name="z1572" w:id="883"/>
    <w:p>
      <w:pPr>
        <w:spacing w:after="0"/>
        <w:ind w:left="0"/>
        <w:jc w:val="both"/>
      </w:pPr>
      <w:r>
        <w:rPr>
          <w:rFonts w:ascii="Times New Roman"/>
          <w:b w:val="false"/>
          <w:i w:val="false"/>
          <w:color w:val="000000"/>
          <w:sz w:val="28"/>
        </w:rPr>
        <w:t xml:space="preserve">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законами Республики Казахстан. </w:t>
      </w:r>
    </w:p>
    <w:bookmarkEnd w:id="883"/>
    <w:bookmarkStart w:name="z1573" w:id="884"/>
    <w:p>
      <w:pPr>
        <w:spacing w:after="0"/>
        <w:ind w:left="0"/>
        <w:jc w:val="both"/>
      </w:pPr>
      <w:r>
        <w:rPr>
          <w:rFonts w:ascii="Times New Roman"/>
          <w:b w:val="false"/>
          <w:i w:val="false"/>
          <w:color w:val="000000"/>
          <w:sz w:val="28"/>
        </w:rPr>
        <w:t xml:space="preserve">
      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884"/>
    <w:bookmarkStart w:name="z1574" w:id="885"/>
    <w:p>
      <w:pPr>
        <w:spacing w:after="0"/>
        <w:ind w:left="0"/>
        <w:jc w:val="both"/>
      </w:pPr>
      <w:r>
        <w:rPr>
          <w:rFonts w:ascii="Times New Roman"/>
          <w:b w:val="false"/>
          <w:i w:val="false"/>
          <w:color w:val="000000"/>
          <w:sz w:val="28"/>
        </w:rPr>
        <w:t xml:space="preserve">
      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885"/>
    <w:bookmarkStart w:name="z1575" w:id="886"/>
    <w:p>
      <w:pPr>
        <w:spacing w:after="0"/>
        <w:ind w:left="0"/>
        <w:jc w:val="both"/>
      </w:pPr>
      <w:r>
        <w:rPr>
          <w:rFonts w:ascii="Times New Roman"/>
          <w:b w:val="false"/>
          <w:i w:val="false"/>
          <w:color w:val="000000"/>
          <w:sz w:val="28"/>
        </w:rPr>
        <w:t xml:space="preserve">
      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 указанное превышение подлежит возврату ликвидируемому юридическому лицу в порядке, определенном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w:t>
      </w:r>
    </w:p>
    <w:bookmarkEnd w:id="886"/>
    <w:bookmarkStart w:name="z1576" w:id="887"/>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bookmarkEnd w:id="887"/>
    <w:bookmarkStart w:name="z1577" w:id="888"/>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888"/>
    <w:bookmarkStart w:name="z1578" w:id="889"/>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 </w:t>
      </w:r>
    </w:p>
    <w:bookmarkEnd w:id="889"/>
    <w:bookmarkStart w:name="z1579" w:id="890"/>
    <w:p>
      <w:pPr>
        <w:spacing w:after="0"/>
        <w:ind w:left="0"/>
        <w:jc w:val="both"/>
      </w:pPr>
      <w:r>
        <w:rPr>
          <w:rFonts w:ascii="Times New Roman"/>
          <w:b w:val="false"/>
          <w:i w:val="false"/>
          <w:color w:val="000000"/>
          <w:sz w:val="28"/>
        </w:rPr>
        <w:t xml:space="preserve">
      3) уплаченные суммы штрафов подлежат возврату этому юридическому лицу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890"/>
    <w:bookmarkStart w:name="z1580" w:id="891"/>
    <w:p>
      <w:pPr>
        <w:spacing w:after="0"/>
        <w:ind w:left="0"/>
        <w:jc w:val="both"/>
      </w:pPr>
      <w:r>
        <w:rPr>
          <w:rFonts w:ascii="Times New Roman"/>
          <w:b w:val="false"/>
          <w:i w:val="false"/>
          <w:color w:val="000000"/>
          <w:sz w:val="28"/>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 </w:t>
      </w:r>
    </w:p>
    <w:bookmarkEnd w:id="891"/>
    <w:bookmarkStart w:name="z1581" w:id="892"/>
    <w:p>
      <w:pPr>
        <w:spacing w:after="0"/>
        <w:ind w:left="0"/>
        <w:jc w:val="both"/>
      </w:pPr>
      <w:r>
        <w:rPr>
          <w:rFonts w:ascii="Times New Roman"/>
          <w:b w:val="false"/>
          <w:i w:val="false"/>
          <w:color w:val="000000"/>
          <w:sz w:val="28"/>
        </w:rPr>
        <w:t xml:space="preserve">
      11. В случае возникновения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w:t>
      </w:r>
      <w:r>
        <w:rPr>
          <w:rFonts w:ascii="Times New Roman"/>
          <w:b w:val="false"/>
          <w:i w:val="false"/>
          <w:color w:val="000000"/>
          <w:sz w:val="28"/>
        </w:rPr>
        <w:t>подпункте 3)</w:t>
      </w:r>
      <w:r>
        <w:rPr>
          <w:rFonts w:ascii="Times New Roman"/>
          <w:b w:val="false"/>
          <w:i w:val="false"/>
          <w:color w:val="000000"/>
          <w:sz w:val="28"/>
        </w:rPr>
        <w:t xml:space="preserve"> пункта 2 статьи 114 настоящего Кодекса. </w:t>
      </w:r>
    </w:p>
    <w:bookmarkEnd w:id="892"/>
    <w:bookmarkStart w:name="z1582" w:id="893"/>
    <w:p>
      <w:pPr>
        <w:spacing w:after="0"/>
        <w:ind w:left="0"/>
        <w:jc w:val="both"/>
      </w:pPr>
      <w:r>
        <w:rPr>
          <w:rFonts w:ascii="Times New Roman"/>
          <w:b w:val="false"/>
          <w:i w:val="false"/>
          <w:color w:val="000000"/>
          <w:sz w:val="28"/>
        </w:rPr>
        <w:t xml:space="preserve">
      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bookmarkEnd w:id="893"/>
    <w:bookmarkStart w:name="z1583" w:id="894"/>
    <w:p>
      <w:pPr>
        <w:spacing w:after="0"/>
        <w:ind w:left="0"/>
        <w:jc w:val="both"/>
      </w:pPr>
      <w:r>
        <w:rPr>
          <w:rFonts w:ascii="Times New Roman"/>
          <w:b w:val="false"/>
          <w:i w:val="false"/>
          <w:color w:val="000000"/>
          <w:sz w:val="28"/>
        </w:rPr>
        <w:t>
      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bookmarkEnd w:id="894"/>
    <w:bookmarkStart w:name="z1584" w:id="895"/>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bookmarkEnd w:id="895"/>
    <w:bookmarkStart w:name="z1585" w:id="896"/>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bookmarkEnd w:id="896"/>
    <w:bookmarkStart w:name="z1586" w:id="897"/>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bookmarkEnd w:id="897"/>
    <w:bookmarkStart w:name="z1587" w:id="898"/>
    <w:p>
      <w:pPr>
        <w:spacing w:after="0"/>
        <w:ind w:left="0"/>
        <w:jc w:val="both"/>
      </w:pPr>
      <w:r>
        <w:rPr>
          <w:rFonts w:ascii="Times New Roman"/>
          <w:b w:val="false"/>
          <w:i w:val="false"/>
          <w:color w:val="000000"/>
          <w:sz w:val="28"/>
        </w:rPr>
        <w:t xml:space="preserve">
      3) отсутствие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w:t>
      </w:r>
    </w:p>
    <w:bookmarkEnd w:id="898"/>
    <w:bookmarkStart w:name="z1588" w:id="899"/>
    <w:p>
      <w:pPr>
        <w:spacing w:after="0"/>
        <w:ind w:left="0"/>
        <w:jc w:val="both"/>
      </w:pPr>
      <w:r>
        <w:rPr>
          <w:rFonts w:ascii="Times New Roman"/>
          <w:b w:val="false"/>
          <w:i w:val="false"/>
          <w:color w:val="000000"/>
          <w:sz w:val="28"/>
        </w:rPr>
        <w:t>
      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bookmarkEnd w:id="899"/>
    <w:bookmarkStart w:name="z1589" w:id="900"/>
    <w:p>
      <w:pPr>
        <w:spacing w:after="0"/>
        <w:ind w:left="0"/>
        <w:jc w:val="both"/>
      </w:pPr>
      <w:r>
        <w:rPr>
          <w:rFonts w:ascii="Times New Roman"/>
          <w:b w:val="false"/>
          <w:i w:val="false"/>
          <w:color w:val="000000"/>
          <w:sz w:val="28"/>
        </w:rPr>
        <w:t xml:space="preserve">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bookmarkEnd w:id="900"/>
    <w:bookmarkStart w:name="z1590" w:id="901"/>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bookmarkEnd w:id="901"/>
    <w:bookmarkStart w:name="z1591" w:id="902"/>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bookmarkEnd w:id="902"/>
    <w:bookmarkStart w:name="z1592" w:id="903"/>
    <w:p>
      <w:pPr>
        <w:spacing w:after="0"/>
        <w:ind w:left="0"/>
        <w:jc w:val="both"/>
      </w:pPr>
      <w:r>
        <w:rPr>
          <w:rFonts w:ascii="Times New Roman"/>
          <w:b w:val="false"/>
          <w:i w:val="false"/>
          <w:color w:val="000000"/>
          <w:sz w:val="28"/>
        </w:rPr>
        <w:t xml:space="preserve">
      3) с даты возврата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w:t>
      </w:r>
    </w:p>
    <w:bookmarkEnd w:id="903"/>
    <w:bookmarkStart w:name="z1593" w:id="904"/>
    <w:p>
      <w:pPr>
        <w:spacing w:after="0"/>
        <w:ind w:left="0"/>
        <w:jc w:val="both"/>
      </w:pPr>
      <w:r>
        <w:rPr>
          <w:rFonts w:ascii="Times New Roman"/>
          <w:b w:val="false"/>
          <w:i w:val="false"/>
          <w:color w:val="000000"/>
          <w:sz w:val="28"/>
        </w:rPr>
        <w:t>
      4) с даты возврата излишне (ошибочно) уплаченных сумм таможенных пошлин, налогов, таможенных сборов и пени, взимаемых таможенными органами.</w:t>
      </w:r>
    </w:p>
    <w:bookmarkEnd w:id="904"/>
    <w:bookmarkStart w:name="z1594" w:id="905"/>
    <w:p>
      <w:pPr>
        <w:spacing w:after="0"/>
        <w:ind w:left="0"/>
        <w:jc w:val="both"/>
      </w:pPr>
      <w:r>
        <w:rPr>
          <w:rFonts w:ascii="Times New Roman"/>
          <w:b w:val="false"/>
          <w:i w:val="false"/>
          <w:color w:val="000000"/>
          <w:sz w:val="28"/>
        </w:rPr>
        <w:t>
      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p>
    <w:bookmarkEnd w:id="905"/>
    <w:bookmarkStart w:name="z1595" w:id="906"/>
    <w:p>
      <w:pPr>
        <w:spacing w:after="0"/>
        <w:ind w:left="0"/>
        <w:jc w:val="both"/>
      </w:pPr>
      <w:r>
        <w:rPr>
          <w:rFonts w:ascii="Times New Roman"/>
          <w:b w:val="false"/>
          <w:i w:val="false"/>
          <w:color w:val="000000"/>
          <w:sz w:val="28"/>
        </w:rPr>
        <w:t xml:space="preserve">
      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w:t>
      </w:r>
      <w:r>
        <w:rPr>
          <w:rFonts w:ascii="Times New Roman"/>
          <w:b w:val="false"/>
          <w:i w:val="false"/>
          <w:color w:val="000000"/>
          <w:sz w:val="28"/>
        </w:rPr>
        <w:t>статьями 59</w:t>
      </w:r>
      <w:r>
        <w:rPr>
          <w:rFonts w:ascii="Times New Roman"/>
          <w:b w:val="false"/>
          <w:i w:val="false"/>
          <w:color w:val="000000"/>
          <w:sz w:val="28"/>
        </w:rPr>
        <w:t xml:space="preserve"> или </w:t>
      </w:r>
      <w:r>
        <w:rPr>
          <w:rFonts w:ascii="Times New Roman"/>
          <w:b w:val="false"/>
          <w:i w:val="false"/>
          <w:color w:val="000000"/>
          <w:sz w:val="28"/>
        </w:rPr>
        <w:t>60</w:t>
      </w:r>
      <w:r>
        <w:rPr>
          <w:rFonts w:ascii="Times New Roman"/>
          <w:b w:val="false"/>
          <w:i w:val="false"/>
          <w:color w:val="000000"/>
          <w:sz w:val="28"/>
        </w:rPr>
        <w:t xml:space="preserve"> настоящего Кодекса.</w:t>
      </w:r>
    </w:p>
    <w:bookmarkEnd w:id="906"/>
    <w:p>
      <w:pPr>
        <w:spacing w:after="0"/>
        <w:ind w:left="0"/>
        <w:jc w:val="both"/>
      </w:pPr>
      <w:r>
        <w:rPr>
          <w:rFonts w:ascii="Times New Roman"/>
          <w:b/>
          <w:i w:val="false"/>
          <w:color w:val="000000"/>
          <w:sz w:val="28"/>
        </w:rPr>
        <w:t>Статья 59. Особенности исполнения налогового обязательства отдельными категориями ликвидируемых юридических лиц-резидентов</w:t>
      </w:r>
    </w:p>
    <w:bookmarkStart w:name="z1596" w:id="907"/>
    <w:p>
      <w:pPr>
        <w:spacing w:after="0"/>
        <w:ind w:left="0"/>
        <w:jc w:val="both"/>
      </w:pPr>
      <w:r>
        <w:rPr>
          <w:rFonts w:ascii="Times New Roman"/>
          <w:b w:val="false"/>
          <w:i w:val="false"/>
          <w:color w:val="000000"/>
          <w:sz w:val="28"/>
        </w:rPr>
        <w:t xml:space="preserve">
      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условиям: </w:t>
      </w:r>
    </w:p>
    <w:bookmarkEnd w:id="907"/>
    <w:bookmarkStart w:name="z1597" w:id="908"/>
    <w:p>
      <w:pPr>
        <w:spacing w:after="0"/>
        <w:ind w:left="0"/>
        <w:jc w:val="both"/>
      </w:pPr>
      <w:r>
        <w:rPr>
          <w:rFonts w:ascii="Times New Roman"/>
          <w:b w:val="false"/>
          <w:i w:val="false"/>
          <w:color w:val="000000"/>
          <w:sz w:val="28"/>
        </w:rPr>
        <w:t>
      1) является плательщиком налога на добавленную стоимость, не осуществляющим финансово-хозяйственную деятельность с даты постановки на регистрационный учет по налогу на добавленную стоимость, либо не является плательщиком налога на добавленную стоимость;</w:t>
      </w:r>
    </w:p>
    <w:bookmarkEnd w:id="908"/>
    <w:bookmarkStart w:name="z1598" w:id="909"/>
    <w:p>
      <w:pPr>
        <w:spacing w:after="0"/>
        <w:ind w:left="0"/>
        <w:jc w:val="both"/>
      </w:pPr>
      <w:r>
        <w:rPr>
          <w:rFonts w:ascii="Times New Roman"/>
          <w:b w:val="false"/>
          <w:i w:val="false"/>
          <w:color w:val="000000"/>
          <w:sz w:val="28"/>
        </w:rPr>
        <w:t>
      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bookmarkEnd w:id="909"/>
    <w:bookmarkStart w:name="z1599" w:id="910"/>
    <w:p>
      <w:pPr>
        <w:spacing w:after="0"/>
        <w:ind w:left="0"/>
        <w:jc w:val="both"/>
      </w:pPr>
      <w:r>
        <w:rPr>
          <w:rFonts w:ascii="Times New Roman"/>
          <w:b w:val="false"/>
          <w:i w:val="false"/>
          <w:color w:val="000000"/>
          <w:sz w:val="28"/>
        </w:rPr>
        <w:t xml:space="preserve">
      3) не реорганизовано или не является правопреемником реорганизованного юридического лица. </w:t>
      </w:r>
    </w:p>
    <w:bookmarkEnd w:id="910"/>
    <w:bookmarkStart w:name="z1600" w:id="911"/>
    <w:p>
      <w:pPr>
        <w:spacing w:after="0"/>
        <w:ind w:left="0"/>
        <w:jc w:val="both"/>
      </w:pPr>
      <w:r>
        <w:rPr>
          <w:rFonts w:ascii="Times New Roman"/>
          <w:b w:val="false"/>
          <w:i w:val="false"/>
          <w:color w:val="000000"/>
          <w:sz w:val="28"/>
        </w:rPr>
        <w:t>
      Положение настоящего подпункта не распространяется в отношении юридических лиц, реорганизованных путем преобразования;</w:t>
      </w:r>
    </w:p>
    <w:bookmarkEnd w:id="911"/>
    <w:bookmarkStart w:name="z1601" w:id="912"/>
    <w:p>
      <w:pPr>
        <w:spacing w:after="0"/>
        <w:ind w:left="0"/>
        <w:jc w:val="both"/>
      </w:pPr>
      <w:r>
        <w:rPr>
          <w:rFonts w:ascii="Times New Roman"/>
          <w:b w:val="false"/>
          <w:i w:val="false"/>
          <w:color w:val="000000"/>
          <w:sz w:val="28"/>
        </w:rPr>
        <w:t>
      4) не включено в список выборочных налоговых проверок на основании результатов мероприятий системы оценки рисков либо не включено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bookmarkEnd w:id="912"/>
    <w:bookmarkStart w:name="z1602" w:id="913"/>
    <w:p>
      <w:pPr>
        <w:spacing w:after="0"/>
        <w:ind w:left="0"/>
        <w:jc w:val="both"/>
      </w:pPr>
      <w:r>
        <w:rPr>
          <w:rFonts w:ascii="Times New Roman"/>
          <w:b w:val="false"/>
          <w:i w:val="false"/>
          <w:color w:val="000000"/>
          <w:sz w:val="28"/>
        </w:rPr>
        <w:t>
      5) не состоит на регистрационном учете в качестве налогоплательщика, осуществляющего отдельные виды деятельности.</w:t>
      </w:r>
    </w:p>
    <w:bookmarkEnd w:id="913"/>
    <w:bookmarkStart w:name="z1603" w:id="914"/>
    <w:p>
      <w:pPr>
        <w:spacing w:after="0"/>
        <w:ind w:left="0"/>
        <w:jc w:val="both"/>
      </w:pPr>
      <w:r>
        <w:rPr>
          <w:rFonts w:ascii="Times New Roman"/>
          <w:b w:val="false"/>
          <w:i w:val="false"/>
          <w:color w:val="000000"/>
          <w:sz w:val="28"/>
        </w:rPr>
        <w:t xml:space="preserve">
      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Положения настоящего пункта распространяются также на юридические лица, период с даты создания которых менее чем срок исковой давности, установленный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914"/>
    <w:bookmarkStart w:name="z1604" w:id="915"/>
    <w:p>
      <w:pPr>
        <w:spacing w:after="0"/>
        <w:ind w:left="0"/>
        <w:jc w:val="both"/>
      </w:pPr>
      <w:r>
        <w:rPr>
          <w:rFonts w:ascii="Times New Roman"/>
          <w:b w:val="false"/>
          <w:i w:val="false"/>
          <w:color w:val="000000"/>
          <w:sz w:val="28"/>
        </w:rPr>
        <w:t>
      2. Юридическое лицо в случае принятия решения о ликвидации одновременно представляет в налоговый орган по месту нахождения:</w:t>
      </w:r>
    </w:p>
    <w:bookmarkEnd w:id="915"/>
    <w:bookmarkStart w:name="z1605" w:id="916"/>
    <w:p>
      <w:pPr>
        <w:spacing w:after="0"/>
        <w:ind w:left="0"/>
        <w:jc w:val="both"/>
      </w:pPr>
      <w:r>
        <w:rPr>
          <w:rFonts w:ascii="Times New Roman"/>
          <w:b w:val="false"/>
          <w:i w:val="false"/>
          <w:color w:val="000000"/>
          <w:sz w:val="28"/>
        </w:rPr>
        <w:t>
      1) налоговое заявление о прекращении деятельности;</w:t>
      </w:r>
    </w:p>
    <w:bookmarkEnd w:id="916"/>
    <w:bookmarkStart w:name="z1606" w:id="917"/>
    <w:p>
      <w:pPr>
        <w:spacing w:after="0"/>
        <w:ind w:left="0"/>
        <w:jc w:val="both"/>
      </w:pPr>
      <w:r>
        <w:rPr>
          <w:rFonts w:ascii="Times New Roman"/>
          <w:b w:val="false"/>
          <w:i w:val="false"/>
          <w:color w:val="000000"/>
          <w:sz w:val="28"/>
        </w:rPr>
        <w:t>
      2) ликвидационную налоговую отчетность;</w:t>
      </w:r>
    </w:p>
    <w:bookmarkEnd w:id="917"/>
    <w:bookmarkStart w:name="z1607" w:id="918"/>
    <w:p>
      <w:pPr>
        <w:spacing w:after="0"/>
        <w:ind w:left="0"/>
        <w:jc w:val="both"/>
      </w:pPr>
      <w:r>
        <w:rPr>
          <w:rFonts w:ascii="Times New Roman"/>
          <w:b w:val="false"/>
          <w:i w:val="false"/>
          <w:color w:val="000000"/>
          <w:sz w:val="28"/>
        </w:rPr>
        <w:t>
      3) промежуточный ликвидационный баланс;</w:t>
      </w:r>
    </w:p>
    <w:bookmarkEnd w:id="918"/>
    <w:bookmarkStart w:name="z1608" w:id="919"/>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919"/>
    <w:bookmarkStart w:name="z1609" w:id="920"/>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bookmarkEnd w:id="920"/>
    <w:bookmarkStart w:name="z1610" w:id="921"/>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921"/>
    <w:bookmarkStart w:name="z1611" w:id="922"/>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22"/>
    <w:bookmarkStart w:name="z1612" w:id="923"/>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923"/>
    <w:bookmarkStart w:name="z1613" w:id="924"/>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924"/>
    <w:bookmarkStart w:name="z1614" w:id="925"/>
    <w:p>
      <w:pPr>
        <w:spacing w:after="0"/>
        <w:ind w:left="0"/>
        <w:jc w:val="both"/>
      </w:pPr>
      <w:r>
        <w:rPr>
          <w:rFonts w:ascii="Times New Roman"/>
          <w:b w:val="false"/>
          <w:i w:val="false"/>
          <w:color w:val="000000"/>
          <w:sz w:val="28"/>
        </w:rPr>
        <w:t xml:space="preserve">
      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925"/>
    <w:bookmarkStart w:name="z1615" w:id="926"/>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bookmarkEnd w:id="926"/>
    <w:bookmarkStart w:name="z1616" w:id="927"/>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bookmarkEnd w:id="927"/>
    <w:bookmarkStart w:name="z1617" w:id="928"/>
    <w:p>
      <w:pPr>
        <w:spacing w:after="0"/>
        <w:ind w:left="0"/>
        <w:jc w:val="both"/>
      </w:pPr>
      <w:r>
        <w:rPr>
          <w:rFonts w:ascii="Times New Roman"/>
          <w:b w:val="false"/>
          <w:i w:val="false"/>
          <w:color w:val="000000"/>
          <w:sz w:val="28"/>
        </w:rPr>
        <w:t xml:space="preserve">
      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r>
        <w:rPr>
          <w:rFonts w:ascii="Times New Roman"/>
          <w:b w:val="false"/>
          <w:i w:val="false"/>
          <w:color w:val="000000"/>
          <w:sz w:val="28"/>
        </w:rPr>
        <w:t>подпунктом 13)</w:t>
      </w:r>
      <w:r>
        <w:rPr>
          <w:rFonts w:ascii="Times New Roman"/>
          <w:b w:val="false"/>
          <w:i w:val="false"/>
          <w:color w:val="000000"/>
          <w:sz w:val="28"/>
        </w:rPr>
        <w:t xml:space="preserve"> части первой статьи 24 настоящего Кодекса.</w:t>
      </w:r>
    </w:p>
    <w:bookmarkEnd w:id="928"/>
    <w:bookmarkStart w:name="z1618" w:id="929"/>
    <w:p>
      <w:pPr>
        <w:spacing w:after="0"/>
        <w:ind w:left="0"/>
        <w:jc w:val="both"/>
      </w:pPr>
      <w:r>
        <w:rPr>
          <w:rFonts w:ascii="Times New Roman"/>
          <w:b w:val="false"/>
          <w:i w:val="false"/>
          <w:color w:val="000000"/>
          <w:sz w:val="28"/>
        </w:rPr>
        <w:t>
      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Кодексом.</w:t>
      </w:r>
    </w:p>
    <w:bookmarkEnd w:id="929"/>
    <w:bookmarkStart w:name="z1619" w:id="930"/>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bookmarkEnd w:id="930"/>
    <w:bookmarkStart w:name="z1620" w:id="931"/>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bookmarkEnd w:id="931"/>
    <w:bookmarkStart w:name="z1621" w:id="932"/>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которые определены настоящим Кодексом.</w:t>
      </w:r>
    </w:p>
    <w:bookmarkEnd w:id="932"/>
    <w:bookmarkStart w:name="z1622" w:id="933"/>
    <w:p>
      <w:pPr>
        <w:spacing w:after="0"/>
        <w:ind w:left="0"/>
        <w:jc w:val="both"/>
      </w:pPr>
      <w:r>
        <w:rPr>
          <w:rFonts w:ascii="Times New Roman"/>
          <w:b w:val="false"/>
          <w:i w:val="false"/>
          <w:color w:val="000000"/>
          <w:sz w:val="28"/>
        </w:rPr>
        <w:t xml:space="preserve">
      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933"/>
    <w:bookmarkStart w:name="z1623" w:id="934"/>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934"/>
    <w:bookmarkStart w:name="z1624" w:id="935"/>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bookmarkEnd w:id="935"/>
    <w:bookmarkStart w:name="z1625" w:id="936"/>
    <w:p>
      <w:pPr>
        <w:spacing w:after="0"/>
        <w:ind w:left="0"/>
        <w:jc w:val="both"/>
      </w:pPr>
      <w:r>
        <w:rPr>
          <w:rFonts w:ascii="Times New Roman"/>
          <w:b w:val="false"/>
          <w:i w:val="false"/>
          <w:color w:val="000000"/>
          <w:sz w:val="28"/>
        </w:rPr>
        <w:t>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bookmarkEnd w:id="936"/>
    <w:bookmarkStart w:name="z1626" w:id="937"/>
    <w:p>
      <w:pPr>
        <w:spacing w:after="0"/>
        <w:ind w:left="0"/>
        <w:jc w:val="both"/>
      </w:pPr>
      <w:r>
        <w:rPr>
          <w:rFonts w:ascii="Times New Roman"/>
          <w:b w:val="false"/>
          <w:i w:val="false"/>
          <w:color w:val="000000"/>
          <w:sz w:val="28"/>
        </w:rPr>
        <w:t>
      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bookmarkEnd w:id="937"/>
    <w:bookmarkStart w:name="z1627" w:id="938"/>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bookmarkEnd w:id="938"/>
    <w:bookmarkStart w:name="z1628" w:id="939"/>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939"/>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Start w:name="z1630" w:id="940"/>
    <w:p>
      <w:pPr>
        <w:spacing w:after="0"/>
        <w:ind w:left="0"/>
        <w:jc w:val="both"/>
      </w:pPr>
      <w:r>
        <w:rPr>
          <w:rFonts w:ascii="Times New Roman"/>
          <w:b w:val="false"/>
          <w:i w:val="false"/>
          <w:color w:val="000000"/>
          <w:sz w:val="28"/>
        </w:rPr>
        <w:t xml:space="preserve">
      3) уплаченные суммы штрафов подлежат возврату этому юридическому лицу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940"/>
    <w:bookmarkStart w:name="z1631" w:id="941"/>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bookmarkEnd w:id="941"/>
    <w:bookmarkStart w:name="z1632" w:id="942"/>
    <w:p>
      <w:pPr>
        <w:spacing w:after="0"/>
        <w:ind w:left="0"/>
        <w:jc w:val="both"/>
      </w:pPr>
      <w:r>
        <w:rPr>
          <w:rFonts w:ascii="Times New Roman"/>
          <w:b w:val="false"/>
          <w:i w:val="false"/>
          <w:color w:val="000000"/>
          <w:sz w:val="28"/>
        </w:rPr>
        <w:t>
      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bookmarkEnd w:id="942"/>
    <w:bookmarkStart w:name="z1633" w:id="943"/>
    <w:p>
      <w:pPr>
        <w:spacing w:after="0"/>
        <w:ind w:left="0"/>
        <w:jc w:val="both"/>
      </w:pPr>
      <w:r>
        <w:rPr>
          <w:rFonts w:ascii="Times New Roman"/>
          <w:b w:val="false"/>
          <w:i w:val="false"/>
          <w:color w:val="000000"/>
          <w:sz w:val="28"/>
        </w:rPr>
        <w:t>
      12. Ликвидируемое юридическое лицо представляет в налоговый орган по месту нахождения ликвидационный баланс.</w:t>
      </w:r>
    </w:p>
    <w:bookmarkEnd w:id="943"/>
    <w:bookmarkStart w:name="z1634" w:id="944"/>
    <w:p>
      <w:pPr>
        <w:spacing w:after="0"/>
        <w:ind w:left="0"/>
        <w:jc w:val="both"/>
      </w:pPr>
      <w:r>
        <w:rPr>
          <w:rFonts w:ascii="Times New Roman"/>
          <w:b w:val="false"/>
          <w:i w:val="false"/>
          <w:color w:val="000000"/>
          <w:sz w:val="28"/>
        </w:rPr>
        <w:t>
      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статьи.</w:t>
      </w:r>
    </w:p>
    <w:bookmarkEnd w:id="944"/>
    <w:bookmarkStart w:name="z1635" w:id="945"/>
    <w:p>
      <w:pPr>
        <w:spacing w:after="0"/>
        <w:ind w:left="0"/>
        <w:jc w:val="both"/>
      </w:pPr>
      <w:r>
        <w:rPr>
          <w:rFonts w:ascii="Times New Roman"/>
          <w:b w:val="false"/>
          <w:i w:val="false"/>
          <w:color w:val="000000"/>
          <w:sz w:val="28"/>
        </w:rPr>
        <w:t>
      13. В случае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bookmarkEnd w:id="945"/>
    <w:bookmarkStart w:name="z1636" w:id="946"/>
    <w:p>
      <w:pPr>
        <w:spacing w:after="0"/>
        <w:ind w:left="0"/>
        <w:jc w:val="both"/>
      </w:pPr>
      <w:r>
        <w:rPr>
          <w:rFonts w:ascii="Times New Roman"/>
          <w:b w:val="false"/>
          <w:i w:val="false"/>
          <w:color w:val="000000"/>
          <w:sz w:val="28"/>
        </w:rPr>
        <w:t>
      14. После представления ликвидационного баланса, указанного в пункте 12 настоящей статьи, и выполнения положений, установленных пунктом 13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bookmarkEnd w:id="9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bookmarkStart w:name="z1637" w:id="947"/>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bookmarkEnd w:id="947"/>
    <w:bookmarkStart w:name="z1638" w:id="948"/>
    <w:p>
      <w:pPr>
        <w:spacing w:after="0"/>
        <w:ind w:left="0"/>
        <w:jc w:val="both"/>
      </w:pPr>
      <w:r>
        <w:rPr>
          <w:rFonts w:ascii="Times New Roman"/>
          <w:b w:val="false"/>
          <w:i w:val="false"/>
          <w:color w:val="000000"/>
          <w:sz w:val="28"/>
        </w:rPr>
        <w:t xml:space="preserve">
      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составляет не более 150 000-кратного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948"/>
    <w:bookmarkStart w:name="z1639" w:id="949"/>
    <w:p>
      <w:pPr>
        <w:spacing w:after="0"/>
        <w:ind w:left="0"/>
        <w:jc w:val="both"/>
      </w:pPr>
      <w:r>
        <w:rPr>
          <w:rFonts w:ascii="Times New Roman"/>
          <w:b w:val="false"/>
          <w:i w:val="false"/>
          <w:color w:val="000000"/>
          <w:sz w:val="28"/>
        </w:rPr>
        <w:t>
      2) имеют в наличии заключение аудита по налогам, составленное не более чем за двадцать календарных дней до даты представления в налоговый орган налогового заявления о прекращении деятельности;</w:t>
      </w:r>
    </w:p>
    <w:bookmarkEnd w:id="949"/>
    <w:bookmarkStart w:name="z1640" w:id="950"/>
    <w:p>
      <w:pPr>
        <w:spacing w:after="0"/>
        <w:ind w:left="0"/>
        <w:jc w:val="both"/>
      </w:pPr>
      <w:r>
        <w:rPr>
          <w:rFonts w:ascii="Times New Roman"/>
          <w:b w:val="false"/>
          <w:i w:val="false"/>
          <w:color w:val="000000"/>
          <w:sz w:val="28"/>
        </w:rPr>
        <w:t xml:space="preserve">
      3) не состоят либо не состояли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 регистрационном учете в качестве налогоплательщика, осуществляющего отдельные виды деятельности.</w:t>
      </w:r>
    </w:p>
    <w:bookmarkEnd w:id="950"/>
    <w:bookmarkStart w:name="z1641" w:id="951"/>
    <w:p>
      <w:pPr>
        <w:spacing w:after="0"/>
        <w:ind w:left="0"/>
        <w:jc w:val="both"/>
      </w:pPr>
      <w:r>
        <w:rPr>
          <w:rFonts w:ascii="Times New Roman"/>
          <w:b w:val="false"/>
          <w:i w:val="false"/>
          <w:color w:val="000000"/>
          <w:sz w:val="28"/>
        </w:rPr>
        <w:t xml:space="preserve">
      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 </w:t>
      </w:r>
    </w:p>
    <w:bookmarkEnd w:id="951"/>
    <w:bookmarkStart w:name="z1642" w:id="952"/>
    <w:p>
      <w:pPr>
        <w:spacing w:after="0"/>
        <w:ind w:left="0"/>
        <w:jc w:val="both"/>
      </w:pPr>
      <w:r>
        <w:rPr>
          <w:rFonts w:ascii="Times New Roman"/>
          <w:b w:val="false"/>
          <w:i w:val="false"/>
          <w:color w:val="000000"/>
          <w:sz w:val="28"/>
        </w:rPr>
        <w:t>
      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bookmarkEnd w:id="952"/>
    <w:bookmarkStart w:name="z1643" w:id="953"/>
    <w:p>
      <w:pPr>
        <w:spacing w:after="0"/>
        <w:ind w:left="0"/>
        <w:jc w:val="both"/>
      </w:pPr>
      <w:r>
        <w:rPr>
          <w:rFonts w:ascii="Times New Roman"/>
          <w:b w:val="false"/>
          <w:i w:val="false"/>
          <w:color w:val="000000"/>
          <w:sz w:val="28"/>
        </w:rPr>
        <w:t>
      1) налоговое заявление о прекращении деятельности;</w:t>
      </w:r>
    </w:p>
    <w:bookmarkEnd w:id="953"/>
    <w:bookmarkStart w:name="z1644" w:id="954"/>
    <w:p>
      <w:pPr>
        <w:spacing w:after="0"/>
        <w:ind w:left="0"/>
        <w:jc w:val="both"/>
      </w:pPr>
      <w:r>
        <w:rPr>
          <w:rFonts w:ascii="Times New Roman"/>
          <w:b w:val="false"/>
          <w:i w:val="false"/>
          <w:color w:val="000000"/>
          <w:sz w:val="28"/>
        </w:rPr>
        <w:t>
      2) ликвидационную налоговую отчетность;</w:t>
      </w:r>
    </w:p>
    <w:bookmarkEnd w:id="954"/>
    <w:bookmarkStart w:name="z1645" w:id="955"/>
    <w:p>
      <w:pPr>
        <w:spacing w:after="0"/>
        <w:ind w:left="0"/>
        <w:jc w:val="both"/>
      </w:pPr>
      <w:r>
        <w:rPr>
          <w:rFonts w:ascii="Times New Roman"/>
          <w:b w:val="false"/>
          <w:i w:val="false"/>
          <w:color w:val="000000"/>
          <w:sz w:val="28"/>
        </w:rPr>
        <w:t>
      3) заключение аудита по налогам;</w:t>
      </w:r>
    </w:p>
    <w:bookmarkEnd w:id="955"/>
    <w:bookmarkStart w:name="z1646" w:id="956"/>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956"/>
    <w:bookmarkStart w:name="z1647" w:id="957"/>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bookmarkEnd w:id="957"/>
    <w:bookmarkStart w:name="z1648" w:id="958"/>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958"/>
    <w:bookmarkStart w:name="z1649" w:id="959"/>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59"/>
    <w:bookmarkStart w:name="z1650" w:id="960"/>
    <w:p>
      <w:pPr>
        <w:spacing w:after="0"/>
        <w:ind w:left="0"/>
        <w:jc w:val="both"/>
      </w:pPr>
      <w:r>
        <w:rPr>
          <w:rFonts w:ascii="Times New Roman"/>
          <w:b w:val="false"/>
          <w:i w:val="false"/>
          <w:color w:val="000000"/>
          <w:sz w:val="28"/>
        </w:rPr>
        <w:t>
      4. Ликвидируемое юридическое лицо или индивидуальный предприниматель, прекращающий деятельность, уплачивает налоги, платежи в бюджет и перечисляет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960"/>
    <w:bookmarkStart w:name="z1651" w:id="961"/>
    <w:p>
      <w:pPr>
        <w:spacing w:after="0"/>
        <w:ind w:left="0"/>
        <w:jc w:val="both"/>
      </w:pPr>
      <w:r>
        <w:rPr>
          <w:rFonts w:ascii="Times New Roman"/>
          <w:b w:val="false"/>
          <w:i w:val="false"/>
          <w:color w:val="000000"/>
          <w:sz w:val="28"/>
        </w:rPr>
        <w:t>
      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961"/>
    <w:bookmarkStart w:name="z1652" w:id="962"/>
    <w:p>
      <w:pPr>
        <w:spacing w:after="0"/>
        <w:ind w:left="0"/>
        <w:jc w:val="both"/>
      </w:pPr>
      <w:r>
        <w:rPr>
          <w:rFonts w:ascii="Times New Roman"/>
          <w:b w:val="false"/>
          <w:i w:val="false"/>
          <w:color w:val="000000"/>
          <w:sz w:val="28"/>
        </w:rPr>
        <w:t>
      5. При отсутствии у ликвидируемого юридического лица или индивидуального предпринимателя, прекращающего деятельность, налоговой задолженности:</w:t>
      </w:r>
    </w:p>
    <w:bookmarkEnd w:id="962"/>
    <w:bookmarkStart w:name="z1653" w:id="963"/>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963"/>
    <w:bookmarkStart w:name="z1654" w:id="964"/>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964"/>
    <w:bookmarkStart w:name="z1655" w:id="965"/>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965"/>
    <w:bookmarkStart w:name="z1656" w:id="966"/>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966"/>
    <w:bookmarkStart w:name="z1657" w:id="967"/>
    <w:p>
      <w:pPr>
        <w:spacing w:after="0"/>
        <w:ind w:left="0"/>
        <w:jc w:val="both"/>
      </w:pPr>
      <w:r>
        <w:rPr>
          <w:rFonts w:ascii="Times New Roman"/>
          <w:b w:val="false"/>
          <w:i w:val="false"/>
          <w:color w:val="000000"/>
          <w:sz w:val="28"/>
        </w:rPr>
        <w:t xml:space="preserve">
      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r>
        <w:rPr>
          <w:rFonts w:ascii="Times New Roman"/>
          <w:b w:val="false"/>
          <w:i w:val="false"/>
          <w:color w:val="000000"/>
          <w:sz w:val="28"/>
        </w:rPr>
        <w:t>статьей 95</w:t>
      </w:r>
      <w:r>
        <w:rPr>
          <w:rFonts w:ascii="Times New Roman"/>
          <w:b w:val="false"/>
          <w:i w:val="false"/>
          <w:color w:val="000000"/>
          <w:sz w:val="28"/>
        </w:rPr>
        <w:t xml:space="preserve"> настоящего Кодекса.</w:t>
      </w:r>
    </w:p>
    <w:bookmarkEnd w:id="967"/>
    <w:bookmarkStart w:name="z1658" w:id="968"/>
    <w:p>
      <w:pPr>
        <w:spacing w:after="0"/>
        <w:ind w:left="0"/>
        <w:jc w:val="both"/>
      </w:pPr>
      <w:r>
        <w:rPr>
          <w:rFonts w:ascii="Times New Roman"/>
          <w:b w:val="false"/>
          <w:i w:val="false"/>
          <w:color w:val="000000"/>
          <w:sz w:val="28"/>
        </w:rPr>
        <w:t xml:space="preserve">
      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968"/>
    <w:bookmarkStart w:name="z1659" w:id="969"/>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969"/>
    <w:bookmarkStart w:name="z1660" w:id="970"/>
    <w:p>
      <w:pPr>
        <w:spacing w:after="0"/>
        <w:ind w:left="0"/>
        <w:jc w:val="both"/>
      </w:pPr>
      <w:r>
        <w:rPr>
          <w:rFonts w:ascii="Times New Roman"/>
          <w:b w:val="false"/>
          <w:i w:val="false"/>
          <w:color w:val="000000"/>
          <w:sz w:val="28"/>
        </w:rPr>
        <w:t>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bookmarkEnd w:id="970"/>
    <w:bookmarkStart w:name="z1661" w:id="971"/>
    <w:p>
      <w:pPr>
        <w:spacing w:after="0"/>
        <w:ind w:left="0"/>
        <w:jc w:val="both"/>
      </w:pPr>
      <w:r>
        <w:rPr>
          <w:rFonts w:ascii="Times New Roman"/>
          <w:b w:val="false"/>
          <w:i w:val="false"/>
          <w:color w:val="000000"/>
          <w:sz w:val="28"/>
        </w:rPr>
        <w:t>
      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bookmarkEnd w:id="971"/>
    <w:bookmarkStart w:name="z1662" w:id="972"/>
    <w:p>
      <w:pPr>
        <w:spacing w:after="0"/>
        <w:ind w:left="0"/>
        <w:jc w:val="both"/>
      </w:pPr>
      <w:r>
        <w:rPr>
          <w:rFonts w:ascii="Times New Roman"/>
          <w:b w:val="false"/>
          <w:i w:val="false"/>
          <w:color w:val="000000"/>
          <w:sz w:val="28"/>
        </w:rPr>
        <w:t xml:space="preserve">
      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bookmarkEnd w:id="972"/>
    <w:bookmarkStart w:name="z1663" w:id="973"/>
    <w:p>
      <w:pPr>
        <w:spacing w:after="0"/>
        <w:ind w:left="0"/>
        <w:jc w:val="both"/>
      </w:pPr>
      <w:r>
        <w:rPr>
          <w:rFonts w:ascii="Times New Roman"/>
          <w:b w:val="false"/>
          <w:i w:val="false"/>
          <w:color w:val="000000"/>
          <w:sz w:val="28"/>
        </w:rPr>
        <w:t>
      9. В случаях исполнения положений, установленных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bookmarkEnd w:id="973"/>
    <w:bookmarkStart w:name="z1664" w:id="974"/>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p>
    <w:bookmarkEnd w:id="974"/>
    <w:bookmarkStart w:name="z1665" w:id="975"/>
    <w:p>
      <w:pPr>
        <w:spacing w:after="0"/>
        <w:ind w:left="0"/>
        <w:jc w:val="both"/>
      </w:pPr>
      <w:r>
        <w:rPr>
          <w:rFonts w:ascii="Times New Roman"/>
          <w:b w:val="false"/>
          <w:i w:val="false"/>
          <w:color w:val="000000"/>
          <w:sz w:val="28"/>
        </w:rPr>
        <w:t>
      В случаях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bookmarkEnd w:id="975"/>
    <w:bookmarkStart w:name="z1666" w:id="976"/>
    <w:p>
      <w:pPr>
        <w:spacing w:after="0"/>
        <w:ind w:left="0"/>
        <w:jc w:val="both"/>
      </w:pPr>
      <w:r>
        <w:rPr>
          <w:rFonts w:ascii="Times New Roman"/>
          <w:b w:val="false"/>
          <w:i w:val="false"/>
          <w:color w:val="000000"/>
          <w:sz w:val="28"/>
        </w:rPr>
        <w:t>
      10. После выполнения положений, установленных пунктом 9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bookmarkEnd w:id="976"/>
    <w:bookmarkStart w:name="z1667" w:id="977"/>
    <w:p>
      <w:pPr>
        <w:spacing w:after="0"/>
        <w:ind w:left="0"/>
        <w:jc w:val="both"/>
      </w:pPr>
      <w:r>
        <w:rPr>
          <w:rFonts w:ascii="Times New Roman"/>
          <w:b w:val="false"/>
          <w:i w:val="false"/>
          <w:color w:val="000000"/>
          <w:sz w:val="28"/>
        </w:rPr>
        <w:t>
      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камерального контроля, в полном объеме.</w:t>
      </w:r>
    </w:p>
    <w:bookmarkEnd w:id="977"/>
    <w:bookmarkStart w:name="z1668" w:id="978"/>
    <w:p>
      <w:pPr>
        <w:spacing w:after="0"/>
        <w:ind w:left="0"/>
        <w:jc w:val="both"/>
      </w:pPr>
      <w:r>
        <w:rPr>
          <w:rFonts w:ascii="Times New Roman"/>
          <w:b w:val="false"/>
          <w:i w:val="false"/>
          <w:color w:val="000000"/>
          <w:sz w:val="28"/>
        </w:rPr>
        <w:t>
      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bookmarkEnd w:id="978"/>
    <w:bookmarkStart w:name="z1669" w:id="979"/>
    <w:p>
      <w:pPr>
        <w:spacing w:after="0"/>
        <w:ind w:left="0"/>
        <w:jc w:val="both"/>
      </w:pPr>
      <w:r>
        <w:rPr>
          <w:rFonts w:ascii="Times New Roman"/>
          <w:b w:val="false"/>
          <w:i w:val="false"/>
          <w:color w:val="000000"/>
          <w:sz w:val="28"/>
        </w:rPr>
        <w:t>
      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bookmarkEnd w:id="979"/>
    <w:bookmarkStart w:name="z1670" w:id="980"/>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размещается на интернет-ресурсе уполномоченного органа.</w:t>
      </w:r>
    </w:p>
    <w:bookmarkEnd w:id="980"/>
    <w:bookmarkStart w:name="z1671" w:id="981"/>
    <w:p>
      <w:pPr>
        <w:spacing w:after="0"/>
        <w:ind w:left="0"/>
        <w:jc w:val="both"/>
      </w:pPr>
      <w:r>
        <w:rPr>
          <w:rFonts w:ascii="Times New Roman"/>
          <w:b w:val="false"/>
          <w:i w:val="false"/>
          <w:color w:val="000000"/>
          <w:sz w:val="28"/>
        </w:rPr>
        <w:t>
      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 в снятии индивидуального предпринимателя с регистрационного учета.</w:t>
      </w:r>
    </w:p>
    <w:bookmarkEnd w:id="981"/>
    <w:bookmarkStart w:name="z1672" w:id="982"/>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bookmarkEnd w:id="9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 Исполнение налогового обязательства прекращающего деятельность структурного подразделения юридического лица-резидента</w:t>
      </w:r>
    </w:p>
    <w:bookmarkStart w:name="z1673" w:id="983"/>
    <w:p>
      <w:pPr>
        <w:spacing w:after="0"/>
        <w:ind w:left="0"/>
        <w:jc w:val="both"/>
      </w:pPr>
      <w:r>
        <w:rPr>
          <w:rFonts w:ascii="Times New Roman"/>
          <w:b w:val="false"/>
          <w:i w:val="false"/>
          <w:color w:val="000000"/>
          <w:sz w:val="28"/>
        </w:rPr>
        <w:t xml:space="preserve">
      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лица-резидента: </w:t>
      </w:r>
    </w:p>
    <w:bookmarkEnd w:id="983"/>
    <w:bookmarkStart w:name="z1674" w:id="984"/>
    <w:p>
      <w:pPr>
        <w:spacing w:after="0"/>
        <w:ind w:left="0"/>
        <w:jc w:val="both"/>
      </w:pPr>
      <w:r>
        <w:rPr>
          <w:rFonts w:ascii="Times New Roman"/>
          <w:b w:val="false"/>
          <w:i w:val="false"/>
          <w:color w:val="000000"/>
          <w:sz w:val="28"/>
        </w:rPr>
        <w:t>
      1) налоговое заявление о прекращении деятельности;</w:t>
      </w:r>
    </w:p>
    <w:bookmarkEnd w:id="984"/>
    <w:bookmarkStart w:name="z1675" w:id="985"/>
    <w:p>
      <w:pPr>
        <w:spacing w:after="0"/>
        <w:ind w:left="0"/>
        <w:jc w:val="both"/>
      </w:pPr>
      <w:r>
        <w:rPr>
          <w:rFonts w:ascii="Times New Roman"/>
          <w:b w:val="false"/>
          <w:i w:val="false"/>
          <w:color w:val="000000"/>
          <w:sz w:val="28"/>
        </w:rPr>
        <w:t>
      2) копия решения юридического лица-резидента о прекращении деятельности его структурного подразделения;</w:t>
      </w:r>
    </w:p>
    <w:bookmarkEnd w:id="985"/>
    <w:bookmarkStart w:name="z1676" w:id="986"/>
    <w:p>
      <w:pPr>
        <w:spacing w:after="0"/>
        <w:ind w:left="0"/>
        <w:jc w:val="both"/>
      </w:pPr>
      <w:r>
        <w:rPr>
          <w:rFonts w:ascii="Times New Roman"/>
          <w:b w:val="false"/>
          <w:i w:val="false"/>
          <w:color w:val="000000"/>
          <w:sz w:val="28"/>
        </w:rPr>
        <w:t xml:space="preserve">
      3) ликвидационная налоговая отчетность структурного подразделения юридического лица, если иное не установлено настоящей статьей. </w:t>
      </w:r>
    </w:p>
    <w:bookmarkEnd w:id="986"/>
    <w:bookmarkStart w:name="z1677" w:id="987"/>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bookmarkEnd w:id="987"/>
    <w:bookmarkStart w:name="z1678" w:id="988"/>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88"/>
    <w:bookmarkStart w:name="z1679" w:id="989"/>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bookmarkEnd w:id="989"/>
    <w:bookmarkStart w:name="z1680" w:id="990"/>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990"/>
    <w:bookmarkStart w:name="z1681" w:id="991"/>
    <w:p>
      <w:pPr>
        <w:spacing w:after="0"/>
        <w:ind w:left="0"/>
        <w:jc w:val="both"/>
      </w:pPr>
      <w:r>
        <w:rPr>
          <w:rFonts w:ascii="Times New Roman"/>
          <w:b w:val="false"/>
          <w:i w:val="false"/>
          <w:color w:val="000000"/>
          <w:sz w:val="28"/>
        </w:rPr>
        <w:t>
      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bookmarkEnd w:id="991"/>
    <w:bookmarkStart w:name="z1682" w:id="992"/>
    <w:p>
      <w:pPr>
        <w:spacing w:after="0"/>
        <w:ind w:left="0"/>
        <w:jc w:val="both"/>
      </w:pPr>
      <w:r>
        <w:rPr>
          <w:rFonts w:ascii="Times New Roman"/>
          <w:b w:val="false"/>
          <w:i w:val="false"/>
          <w:color w:val="000000"/>
          <w:sz w:val="28"/>
        </w:rPr>
        <w:t xml:space="preserve">
      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подразделение. </w:t>
      </w:r>
    </w:p>
    <w:bookmarkEnd w:id="992"/>
    <w:p>
      <w:pPr>
        <w:spacing w:after="0"/>
        <w:ind w:left="0"/>
        <w:jc w:val="both"/>
      </w:pPr>
      <w:r>
        <w:rPr>
          <w:rFonts w:ascii="Times New Roman"/>
          <w:b/>
          <w:i w:val="false"/>
          <w:color w:val="000000"/>
          <w:sz w:val="28"/>
        </w:rPr>
        <w:t>Статья 62. Исполнение налогового обязательства при реорганизации юридического лица путем слияния, присоединения, выделения</w:t>
      </w:r>
    </w:p>
    <w:bookmarkStart w:name="z1683" w:id="993"/>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bookmarkEnd w:id="993"/>
    <w:bookmarkStart w:name="z1684" w:id="994"/>
    <w:p>
      <w:pPr>
        <w:spacing w:after="0"/>
        <w:ind w:left="0"/>
        <w:jc w:val="both"/>
      </w:pPr>
      <w:r>
        <w:rPr>
          <w:rFonts w:ascii="Times New Roman"/>
          <w:b w:val="false"/>
          <w:i w:val="false"/>
          <w:color w:val="000000"/>
          <w:sz w:val="28"/>
        </w:rPr>
        <w:t>
      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bookmarkEnd w:id="994"/>
    <w:bookmarkStart w:name="z1685" w:id="995"/>
    <w:p>
      <w:pPr>
        <w:spacing w:after="0"/>
        <w:ind w:left="0"/>
        <w:jc w:val="both"/>
      </w:pPr>
      <w:r>
        <w:rPr>
          <w:rFonts w:ascii="Times New Roman"/>
          <w:b w:val="false"/>
          <w:i w:val="false"/>
          <w:color w:val="000000"/>
          <w:sz w:val="28"/>
        </w:rPr>
        <w:t>
      1) ликвидационную налоговую отчетность;</w:t>
      </w:r>
    </w:p>
    <w:bookmarkEnd w:id="995"/>
    <w:bookmarkStart w:name="z1686" w:id="996"/>
    <w:p>
      <w:pPr>
        <w:spacing w:after="0"/>
        <w:ind w:left="0"/>
        <w:jc w:val="both"/>
      </w:pPr>
      <w:r>
        <w:rPr>
          <w:rFonts w:ascii="Times New Roman"/>
          <w:b w:val="false"/>
          <w:i w:val="false"/>
          <w:color w:val="000000"/>
          <w:sz w:val="28"/>
        </w:rPr>
        <w:t>
      2) передаточный акт.</w:t>
      </w:r>
    </w:p>
    <w:bookmarkEnd w:id="996"/>
    <w:bookmarkStart w:name="z1687" w:id="997"/>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bookmarkEnd w:id="997"/>
    <w:bookmarkStart w:name="z1688" w:id="998"/>
    <w:p>
      <w:pPr>
        <w:spacing w:after="0"/>
        <w:ind w:left="0"/>
        <w:jc w:val="both"/>
      </w:pPr>
      <w:r>
        <w:rPr>
          <w:rFonts w:ascii="Times New Roman"/>
          <w:b w:val="false"/>
          <w:i w:val="false"/>
          <w:color w:val="000000"/>
          <w:sz w:val="28"/>
        </w:rPr>
        <w:t>
      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bookmarkEnd w:id="998"/>
    <w:bookmarkStart w:name="z1689" w:id="999"/>
    <w:p>
      <w:pPr>
        <w:spacing w:after="0"/>
        <w:ind w:left="0"/>
        <w:jc w:val="both"/>
      </w:pPr>
      <w:r>
        <w:rPr>
          <w:rFonts w:ascii="Times New Roman"/>
          <w:b w:val="false"/>
          <w:i w:val="false"/>
          <w:color w:val="000000"/>
          <w:sz w:val="28"/>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bookmarkEnd w:id="999"/>
    <w:bookmarkStart w:name="z1690" w:id="1000"/>
    <w:p>
      <w:pPr>
        <w:spacing w:after="0"/>
        <w:ind w:left="0"/>
        <w:jc w:val="both"/>
      </w:pPr>
      <w:r>
        <w:rPr>
          <w:rFonts w:ascii="Times New Roman"/>
          <w:b w:val="false"/>
          <w:i w:val="false"/>
          <w:color w:val="000000"/>
          <w:sz w:val="28"/>
        </w:rPr>
        <w:t>
      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bookmarkEnd w:id="1000"/>
    <w:bookmarkStart w:name="z1691" w:id="1001"/>
    <w:p>
      <w:pPr>
        <w:spacing w:after="0"/>
        <w:ind w:left="0"/>
        <w:jc w:val="both"/>
      </w:pPr>
      <w:r>
        <w:rPr>
          <w:rFonts w:ascii="Times New Roman"/>
          <w:b w:val="false"/>
          <w:i w:val="false"/>
          <w:color w:val="000000"/>
          <w:sz w:val="28"/>
        </w:rPr>
        <w:t xml:space="preserve">
      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bookmarkEnd w:id="1001"/>
    <w:bookmarkStart w:name="z1692" w:id="1002"/>
    <w:p>
      <w:pPr>
        <w:spacing w:after="0"/>
        <w:ind w:left="0"/>
        <w:jc w:val="both"/>
      </w:pPr>
      <w:r>
        <w:rPr>
          <w:rFonts w:ascii="Times New Roman"/>
          <w:b w:val="false"/>
          <w:i w:val="false"/>
          <w:color w:val="000000"/>
          <w:sz w:val="28"/>
        </w:rPr>
        <w:t>
      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bookmarkEnd w:id="1002"/>
    <w:bookmarkStart w:name="z1693" w:id="1003"/>
    <w:p>
      <w:pPr>
        <w:spacing w:after="0"/>
        <w:ind w:left="0"/>
        <w:jc w:val="both"/>
      </w:pPr>
      <w:r>
        <w:rPr>
          <w:rFonts w:ascii="Times New Roman"/>
          <w:b w:val="false"/>
          <w:i w:val="false"/>
          <w:color w:val="000000"/>
          <w:sz w:val="28"/>
        </w:rPr>
        <w:t xml:space="preserve">
      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bookmarkEnd w:id="1003"/>
    <w:bookmarkStart w:name="z1694" w:id="1004"/>
    <w:p>
      <w:pPr>
        <w:spacing w:after="0"/>
        <w:ind w:left="0"/>
        <w:jc w:val="both"/>
      </w:pPr>
      <w:r>
        <w:rPr>
          <w:rFonts w:ascii="Times New Roman"/>
          <w:b w:val="false"/>
          <w:i w:val="false"/>
          <w:color w:val="000000"/>
          <w:sz w:val="28"/>
        </w:rPr>
        <w:t xml:space="preserve">
      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04"/>
    <w:bookmarkStart w:name="z1695" w:id="1005"/>
    <w:p>
      <w:pPr>
        <w:spacing w:after="0"/>
        <w:ind w:left="0"/>
        <w:jc w:val="both"/>
      </w:pPr>
      <w:r>
        <w:rPr>
          <w:rFonts w:ascii="Times New Roman"/>
          <w:b w:val="false"/>
          <w:i w:val="false"/>
          <w:color w:val="000000"/>
          <w:sz w:val="28"/>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 </w:t>
      </w:r>
    </w:p>
    <w:bookmarkEnd w:id="1005"/>
    <w:bookmarkStart w:name="z1696" w:id="1006"/>
    <w:p>
      <w:pPr>
        <w:spacing w:after="0"/>
        <w:ind w:left="0"/>
        <w:jc w:val="both"/>
      </w:pPr>
      <w:r>
        <w:rPr>
          <w:rFonts w:ascii="Times New Roman"/>
          <w:b w:val="false"/>
          <w:i w:val="false"/>
          <w:color w:val="000000"/>
          <w:sz w:val="28"/>
        </w:rPr>
        <w:t>
      6. При отсутствии у реорганизуемого юридического лица налоговой задолженности:</w:t>
      </w:r>
    </w:p>
    <w:bookmarkEnd w:id="1006"/>
    <w:bookmarkStart w:name="z1697" w:id="1007"/>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07"/>
    <w:bookmarkStart w:name="z1698" w:id="1008"/>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08"/>
    <w:bookmarkStart w:name="z1699" w:id="1009"/>
    <w:p>
      <w:pPr>
        <w:spacing w:after="0"/>
        <w:ind w:left="0"/>
        <w:jc w:val="both"/>
      </w:pPr>
      <w:r>
        <w:rPr>
          <w:rFonts w:ascii="Times New Roman"/>
          <w:b w:val="false"/>
          <w:i w:val="false"/>
          <w:color w:val="000000"/>
          <w:sz w:val="28"/>
        </w:rPr>
        <w:t>
      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bookmarkEnd w:id="1009"/>
    <w:bookmarkStart w:name="z1700" w:id="1010"/>
    <w:p>
      <w:pPr>
        <w:spacing w:after="0"/>
        <w:ind w:left="0"/>
        <w:jc w:val="both"/>
      </w:pPr>
      <w:r>
        <w:rPr>
          <w:rFonts w:ascii="Times New Roman"/>
          <w:b w:val="false"/>
          <w:i w:val="false"/>
          <w:color w:val="000000"/>
          <w:sz w:val="28"/>
        </w:rPr>
        <w:t>
      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bookmarkEnd w:id="1010"/>
    <w:bookmarkStart w:name="z1701" w:id="1011"/>
    <w:p>
      <w:pPr>
        <w:spacing w:after="0"/>
        <w:ind w:left="0"/>
        <w:jc w:val="both"/>
      </w:pPr>
      <w:r>
        <w:rPr>
          <w:rFonts w:ascii="Times New Roman"/>
          <w:b w:val="false"/>
          <w:i w:val="false"/>
          <w:color w:val="000000"/>
          <w:sz w:val="28"/>
        </w:rPr>
        <w:t>
      Остаточная стоимость основных средств определяется на основании разделительного баланса реорганизуемого путем выделения юридического лица.</w:t>
      </w:r>
    </w:p>
    <w:bookmarkEnd w:id="1011"/>
    <w:bookmarkStart w:name="z1702" w:id="1012"/>
    <w:p>
      <w:pPr>
        <w:spacing w:after="0"/>
        <w:ind w:left="0"/>
        <w:jc w:val="both"/>
      </w:pPr>
      <w:r>
        <w:rPr>
          <w:rFonts w:ascii="Times New Roman"/>
          <w:b w:val="false"/>
          <w:i w:val="false"/>
          <w:color w:val="000000"/>
          <w:sz w:val="28"/>
        </w:rPr>
        <w:t xml:space="preserve">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bookmarkEnd w:id="1012"/>
    <w:bookmarkStart w:name="z1703" w:id="1013"/>
    <w:p>
      <w:pPr>
        <w:spacing w:after="0"/>
        <w:ind w:left="0"/>
        <w:jc w:val="both"/>
      </w:pPr>
      <w:r>
        <w:rPr>
          <w:rFonts w:ascii="Times New Roman"/>
          <w:b w:val="false"/>
          <w:i w:val="false"/>
          <w:color w:val="000000"/>
          <w:sz w:val="28"/>
        </w:rPr>
        <w:t>
      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bookmarkEnd w:id="1013"/>
    <w:bookmarkStart w:name="z1704" w:id="1014"/>
    <w:p>
      <w:pPr>
        <w:spacing w:after="0"/>
        <w:ind w:left="0"/>
        <w:jc w:val="both"/>
      </w:pPr>
      <w:r>
        <w:rPr>
          <w:rFonts w:ascii="Times New Roman"/>
          <w:b w:val="false"/>
          <w:i w:val="false"/>
          <w:color w:val="000000"/>
          <w:sz w:val="28"/>
        </w:rPr>
        <w:t>
      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bookmarkEnd w:id="1014"/>
    <w:bookmarkStart w:name="z1705" w:id="1015"/>
    <w:p>
      <w:pPr>
        <w:spacing w:after="0"/>
        <w:ind w:left="0"/>
        <w:jc w:val="both"/>
      </w:pPr>
      <w:r>
        <w:rPr>
          <w:rFonts w:ascii="Times New Roman"/>
          <w:b w:val="false"/>
          <w:i w:val="false"/>
          <w:color w:val="000000"/>
          <w:sz w:val="28"/>
        </w:rPr>
        <w:t xml:space="preserve">
      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bookmarkEnd w:id="1015"/>
    <w:bookmarkStart w:name="z1706" w:id="1016"/>
    <w:p>
      <w:pPr>
        <w:spacing w:after="0"/>
        <w:ind w:left="0"/>
        <w:jc w:val="both"/>
      </w:pPr>
      <w:r>
        <w:rPr>
          <w:rFonts w:ascii="Times New Roman"/>
          <w:b w:val="false"/>
          <w:i w:val="false"/>
          <w:color w:val="000000"/>
          <w:sz w:val="28"/>
        </w:rPr>
        <w:t xml:space="preserve">
      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 </w:t>
      </w:r>
    </w:p>
    <w:bookmarkEnd w:id="1016"/>
    <w:p>
      <w:pPr>
        <w:spacing w:after="0"/>
        <w:ind w:left="0"/>
        <w:jc w:val="both"/>
      </w:pPr>
      <w:r>
        <w:rPr>
          <w:rFonts w:ascii="Times New Roman"/>
          <w:b/>
          <w:i w:val="false"/>
          <w:color w:val="000000"/>
          <w:sz w:val="28"/>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bookmarkStart w:name="z1707" w:id="1017"/>
    <w:p>
      <w:pPr>
        <w:spacing w:after="0"/>
        <w:ind w:left="0"/>
        <w:jc w:val="both"/>
      </w:pPr>
      <w:r>
        <w:rPr>
          <w:rFonts w:ascii="Times New Roman"/>
          <w:b w:val="false"/>
          <w:i w:val="false"/>
          <w:color w:val="000000"/>
          <w:sz w:val="28"/>
        </w:rPr>
        <w:t xml:space="preserve">
      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bookmarkEnd w:id="1017"/>
    <w:bookmarkStart w:name="z1708" w:id="1018"/>
    <w:p>
      <w:pPr>
        <w:spacing w:after="0"/>
        <w:ind w:left="0"/>
        <w:jc w:val="both"/>
      </w:pPr>
      <w:r>
        <w:rPr>
          <w:rFonts w:ascii="Times New Roman"/>
          <w:b w:val="false"/>
          <w:i w:val="false"/>
          <w:color w:val="000000"/>
          <w:sz w:val="28"/>
        </w:rPr>
        <w:t>
      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bookmarkEnd w:id="1018"/>
    <w:bookmarkStart w:name="z1709" w:id="1019"/>
    <w:p>
      <w:pPr>
        <w:spacing w:after="0"/>
        <w:ind w:left="0"/>
        <w:jc w:val="both"/>
      </w:pPr>
      <w:r>
        <w:rPr>
          <w:rFonts w:ascii="Times New Roman"/>
          <w:b w:val="false"/>
          <w:i w:val="false"/>
          <w:color w:val="000000"/>
          <w:sz w:val="28"/>
        </w:rPr>
        <w:t>
      1) налоговое заявление о снятии с регистрационного учета;</w:t>
      </w:r>
    </w:p>
    <w:bookmarkEnd w:id="1019"/>
    <w:bookmarkStart w:name="z1710" w:id="1020"/>
    <w:p>
      <w:pPr>
        <w:spacing w:after="0"/>
        <w:ind w:left="0"/>
        <w:jc w:val="both"/>
      </w:pPr>
      <w:r>
        <w:rPr>
          <w:rFonts w:ascii="Times New Roman"/>
          <w:b w:val="false"/>
          <w:i w:val="false"/>
          <w:color w:val="000000"/>
          <w:sz w:val="28"/>
        </w:rPr>
        <w:t>
      2) ликвидационную налоговую отчетность;</w:t>
      </w:r>
    </w:p>
    <w:bookmarkEnd w:id="1020"/>
    <w:bookmarkStart w:name="z1711" w:id="1021"/>
    <w:p>
      <w:pPr>
        <w:spacing w:after="0"/>
        <w:ind w:left="0"/>
        <w:jc w:val="both"/>
      </w:pPr>
      <w:r>
        <w:rPr>
          <w:rFonts w:ascii="Times New Roman"/>
          <w:b w:val="false"/>
          <w:i w:val="false"/>
          <w:color w:val="000000"/>
          <w:sz w:val="28"/>
        </w:rPr>
        <w:t>
      3) передаточный акт.</w:t>
      </w:r>
    </w:p>
    <w:bookmarkEnd w:id="1021"/>
    <w:bookmarkStart w:name="z1712" w:id="1022"/>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bookmarkEnd w:id="1022"/>
    <w:bookmarkStart w:name="z1713" w:id="1023"/>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23"/>
    <w:bookmarkStart w:name="z1714" w:id="1024"/>
    <w:p>
      <w:pPr>
        <w:spacing w:after="0"/>
        <w:ind w:left="0"/>
        <w:jc w:val="both"/>
      </w:pPr>
      <w:r>
        <w:rPr>
          <w:rFonts w:ascii="Times New Roman"/>
          <w:b w:val="false"/>
          <w:i w:val="false"/>
          <w:color w:val="000000"/>
          <w:sz w:val="28"/>
        </w:rPr>
        <w:t>
      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bookmarkEnd w:id="1024"/>
    <w:bookmarkStart w:name="z1715" w:id="1025"/>
    <w:p>
      <w:pPr>
        <w:spacing w:after="0"/>
        <w:ind w:left="0"/>
        <w:jc w:val="both"/>
      </w:pPr>
      <w:r>
        <w:rPr>
          <w:rFonts w:ascii="Times New Roman"/>
          <w:b w:val="false"/>
          <w:i w:val="false"/>
          <w:color w:val="000000"/>
          <w:sz w:val="28"/>
        </w:rPr>
        <w:t>
      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1025"/>
    <w:bookmarkStart w:name="z1716" w:id="1026"/>
    <w:p>
      <w:pPr>
        <w:spacing w:after="0"/>
        <w:ind w:left="0"/>
        <w:jc w:val="both"/>
      </w:pPr>
      <w:r>
        <w:rPr>
          <w:rFonts w:ascii="Times New Roman"/>
          <w:b w:val="false"/>
          <w:i w:val="false"/>
          <w:color w:val="000000"/>
          <w:sz w:val="28"/>
        </w:rPr>
        <w:t>
      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1026"/>
    <w:bookmarkStart w:name="z1717" w:id="1027"/>
    <w:p>
      <w:pPr>
        <w:spacing w:after="0"/>
        <w:ind w:left="0"/>
        <w:jc w:val="both"/>
      </w:pPr>
      <w:r>
        <w:rPr>
          <w:rFonts w:ascii="Times New Roman"/>
          <w:b w:val="false"/>
          <w:i w:val="false"/>
          <w:color w:val="000000"/>
          <w:sz w:val="28"/>
        </w:rPr>
        <w:t>
      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bookmarkEnd w:id="1027"/>
    <w:p>
      <w:pPr>
        <w:spacing w:after="0"/>
        <w:ind w:left="0"/>
        <w:jc w:val="both"/>
      </w:pPr>
      <w:r>
        <w:rPr>
          <w:rFonts w:ascii="Times New Roman"/>
          <w:b/>
          <w:i w:val="false"/>
          <w:color w:val="000000"/>
          <w:sz w:val="28"/>
        </w:rPr>
        <w:t>Статья 64. Исполнение налогового обязательства юридического лица при реорганизации путем разделения</w:t>
      </w:r>
    </w:p>
    <w:bookmarkStart w:name="z1718" w:id="1028"/>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bookmarkEnd w:id="1028"/>
    <w:bookmarkStart w:name="z1719" w:id="1029"/>
    <w:p>
      <w:pPr>
        <w:spacing w:after="0"/>
        <w:ind w:left="0"/>
        <w:jc w:val="both"/>
      </w:pPr>
      <w:r>
        <w:rPr>
          <w:rFonts w:ascii="Times New Roman"/>
          <w:b w:val="false"/>
          <w:i w:val="false"/>
          <w:color w:val="000000"/>
          <w:sz w:val="28"/>
        </w:rPr>
        <w:t>
      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bookmarkEnd w:id="1029"/>
    <w:bookmarkStart w:name="z1720" w:id="1030"/>
    <w:p>
      <w:pPr>
        <w:spacing w:after="0"/>
        <w:ind w:left="0"/>
        <w:jc w:val="both"/>
      </w:pPr>
      <w:r>
        <w:rPr>
          <w:rFonts w:ascii="Times New Roman"/>
          <w:b w:val="false"/>
          <w:i w:val="false"/>
          <w:color w:val="000000"/>
          <w:sz w:val="28"/>
        </w:rPr>
        <w:t>
      1) налоговое заявление о проведении налоговой проверки;</w:t>
      </w:r>
    </w:p>
    <w:bookmarkEnd w:id="1030"/>
    <w:bookmarkStart w:name="z1721" w:id="1031"/>
    <w:p>
      <w:pPr>
        <w:spacing w:after="0"/>
        <w:ind w:left="0"/>
        <w:jc w:val="both"/>
      </w:pPr>
      <w:r>
        <w:rPr>
          <w:rFonts w:ascii="Times New Roman"/>
          <w:b w:val="false"/>
          <w:i w:val="false"/>
          <w:color w:val="000000"/>
          <w:sz w:val="28"/>
        </w:rPr>
        <w:t>
      2) ликвидационную налоговую отчетность.</w:t>
      </w:r>
    </w:p>
    <w:bookmarkEnd w:id="1031"/>
    <w:bookmarkStart w:name="z1722" w:id="1032"/>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социальным платежам,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1032"/>
    <w:bookmarkStart w:name="z1723" w:id="1033"/>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33"/>
    <w:bookmarkStart w:name="z1724" w:id="1034"/>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bookmarkEnd w:id="1034"/>
    <w:bookmarkStart w:name="z1725" w:id="1035"/>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1035"/>
    <w:bookmarkStart w:name="z1726" w:id="1036"/>
    <w:p>
      <w:pPr>
        <w:spacing w:after="0"/>
        <w:ind w:left="0"/>
        <w:jc w:val="both"/>
      </w:pPr>
      <w:r>
        <w:rPr>
          <w:rFonts w:ascii="Times New Roman"/>
          <w:b w:val="false"/>
          <w:i w:val="false"/>
          <w:color w:val="000000"/>
          <w:sz w:val="28"/>
        </w:rPr>
        <w:t xml:space="preserve">
      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bookmarkEnd w:id="1036"/>
    <w:bookmarkStart w:name="z1727" w:id="1037"/>
    <w:p>
      <w:pPr>
        <w:spacing w:after="0"/>
        <w:ind w:left="0"/>
        <w:jc w:val="both"/>
      </w:pPr>
      <w:r>
        <w:rPr>
          <w:rFonts w:ascii="Times New Roman"/>
          <w:b w:val="false"/>
          <w:i w:val="false"/>
          <w:color w:val="000000"/>
          <w:sz w:val="28"/>
        </w:rPr>
        <w:t>
      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p>
    <w:bookmarkEnd w:id="1037"/>
    <w:bookmarkStart w:name="z1728" w:id="1038"/>
    <w:p>
      <w:pPr>
        <w:spacing w:after="0"/>
        <w:ind w:left="0"/>
        <w:jc w:val="both"/>
      </w:pPr>
      <w:r>
        <w:rPr>
          <w:rFonts w:ascii="Times New Roman"/>
          <w:b w:val="false"/>
          <w:i w:val="false"/>
          <w:color w:val="000000"/>
          <w:sz w:val="28"/>
        </w:rPr>
        <w:t xml:space="preserve">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38"/>
    <w:bookmarkStart w:name="z1729" w:id="1039"/>
    <w:p>
      <w:pPr>
        <w:spacing w:after="0"/>
        <w:ind w:left="0"/>
        <w:jc w:val="both"/>
      </w:pPr>
      <w:r>
        <w:rPr>
          <w:rFonts w:ascii="Times New Roman"/>
          <w:b w:val="false"/>
          <w:i w:val="false"/>
          <w:color w:val="000000"/>
          <w:sz w:val="28"/>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39"/>
    <w:bookmarkStart w:name="z1730" w:id="1040"/>
    <w:p>
      <w:pPr>
        <w:spacing w:after="0"/>
        <w:ind w:left="0"/>
        <w:jc w:val="both"/>
      </w:pPr>
      <w:r>
        <w:rPr>
          <w:rFonts w:ascii="Times New Roman"/>
          <w:b w:val="false"/>
          <w:i w:val="false"/>
          <w:color w:val="000000"/>
          <w:sz w:val="28"/>
        </w:rPr>
        <w:t>
      При отсутствии у реорганизуемого юридического лица налоговой задолженности:</w:t>
      </w:r>
    </w:p>
    <w:bookmarkEnd w:id="1040"/>
    <w:bookmarkStart w:name="z1731" w:id="1041"/>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41"/>
    <w:bookmarkStart w:name="z1732" w:id="1042"/>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42"/>
    <w:bookmarkStart w:name="z1733" w:id="1043"/>
    <w:p>
      <w:pPr>
        <w:spacing w:after="0"/>
        <w:ind w:left="0"/>
        <w:jc w:val="both"/>
      </w:pPr>
      <w:r>
        <w:rPr>
          <w:rFonts w:ascii="Times New Roman"/>
          <w:b w:val="false"/>
          <w:i w:val="false"/>
          <w:color w:val="000000"/>
          <w:sz w:val="28"/>
        </w:rPr>
        <w:t>
      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определенном таможенным законодательством Республики Казахстан;</w:t>
      </w:r>
    </w:p>
    <w:bookmarkEnd w:id="1043"/>
    <w:bookmarkStart w:name="z1734" w:id="1044"/>
    <w:p>
      <w:pPr>
        <w:spacing w:after="0"/>
        <w:ind w:left="0"/>
        <w:jc w:val="both"/>
      </w:pPr>
      <w:r>
        <w:rPr>
          <w:rFonts w:ascii="Times New Roman"/>
          <w:b w:val="false"/>
          <w:i w:val="false"/>
          <w:color w:val="000000"/>
          <w:sz w:val="28"/>
        </w:rPr>
        <w:t xml:space="preserve">
      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044"/>
    <w:bookmarkStart w:name="z1735" w:id="1045"/>
    <w:p>
      <w:pPr>
        <w:spacing w:after="0"/>
        <w:ind w:left="0"/>
        <w:jc w:val="both"/>
      </w:pPr>
      <w:r>
        <w:rPr>
          <w:rFonts w:ascii="Times New Roman"/>
          <w:b w:val="false"/>
          <w:i w:val="false"/>
          <w:color w:val="000000"/>
          <w:sz w:val="28"/>
        </w:rPr>
        <w:t>
      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bookmarkEnd w:id="1045"/>
    <w:bookmarkStart w:name="z1736" w:id="1046"/>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bookmarkEnd w:id="1046"/>
    <w:bookmarkStart w:name="z1737" w:id="1047"/>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bookmarkEnd w:id="1047"/>
    <w:bookmarkStart w:name="z1738" w:id="1048"/>
    <w:p>
      <w:pPr>
        <w:spacing w:after="0"/>
        <w:ind w:left="0"/>
        <w:jc w:val="both"/>
      </w:pPr>
      <w:r>
        <w:rPr>
          <w:rFonts w:ascii="Times New Roman"/>
          <w:b w:val="false"/>
          <w:i w:val="false"/>
          <w:color w:val="000000"/>
          <w:sz w:val="28"/>
        </w:rPr>
        <w:t>
      3)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bookmarkEnd w:id="1048"/>
    <w:bookmarkStart w:name="z1739" w:id="1049"/>
    <w:p>
      <w:pPr>
        <w:spacing w:after="0"/>
        <w:ind w:left="0"/>
        <w:jc w:val="both"/>
      </w:pPr>
      <w:r>
        <w:rPr>
          <w:rFonts w:ascii="Times New Roman"/>
          <w:b w:val="false"/>
          <w:i w:val="false"/>
          <w:color w:val="000000"/>
          <w:sz w:val="28"/>
        </w:rPr>
        <w:t>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bookmarkEnd w:id="1049"/>
    <w:bookmarkStart w:name="z1740" w:id="1050"/>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bookmarkEnd w:id="1050"/>
    <w:bookmarkStart w:name="z1741" w:id="1051"/>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bookmarkEnd w:id="1051"/>
    <w:bookmarkStart w:name="z1742" w:id="1052"/>
    <w:p>
      <w:pPr>
        <w:spacing w:after="0"/>
        <w:ind w:left="0"/>
        <w:jc w:val="both"/>
      </w:pPr>
      <w:r>
        <w:rPr>
          <w:rFonts w:ascii="Times New Roman"/>
          <w:b w:val="false"/>
          <w:i w:val="false"/>
          <w:color w:val="000000"/>
          <w:sz w:val="28"/>
        </w:rPr>
        <w:t>
      3) с даты возврата излишне (ошибочно) уплаченных сумм таможенных пошлин, налогов, таможенных сборов и пени, взимаемых таможенными органами.</w:t>
      </w:r>
    </w:p>
    <w:bookmarkEnd w:id="1052"/>
    <w:bookmarkStart w:name="z1743" w:id="1053"/>
    <w:p>
      <w:pPr>
        <w:spacing w:after="0"/>
        <w:ind w:left="0"/>
        <w:jc w:val="both"/>
      </w:pPr>
      <w:r>
        <w:rPr>
          <w:rFonts w:ascii="Times New Roman"/>
          <w:b w:val="false"/>
          <w:i w:val="false"/>
          <w:color w:val="000000"/>
          <w:sz w:val="28"/>
        </w:rPr>
        <w:t>
      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bookmarkEnd w:id="1053"/>
    <w:bookmarkStart w:name="z1744" w:id="1054"/>
    <w:p>
      <w:pPr>
        <w:spacing w:after="0"/>
        <w:ind w:left="0"/>
        <w:jc w:val="both"/>
      </w:pPr>
      <w:r>
        <w:rPr>
          <w:rFonts w:ascii="Times New Roman"/>
          <w:b w:val="false"/>
          <w:i w:val="false"/>
          <w:color w:val="000000"/>
          <w:sz w:val="28"/>
        </w:rPr>
        <w:t xml:space="preserve">
      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bookmarkEnd w:id="1054"/>
    <w:bookmarkStart w:name="z1745" w:id="1055"/>
    <w:p>
      <w:pPr>
        <w:spacing w:after="0"/>
        <w:ind w:left="0"/>
        <w:jc w:val="both"/>
      </w:pPr>
      <w:r>
        <w:rPr>
          <w:rFonts w:ascii="Times New Roman"/>
          <w:b w:val="false"/>
          <w:i w:val="false"/>
          <w:color w:val="000000"/>
          <w:sz w:val="28"/>
        </w:rPr>
        <w:t>
      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bookmarkEnd w:id="1055"/>
    <w:bookmarkStart w:name="z1746" w:id="1056"/>
    <w:p>
      <w:pPr>
        <w:spacing w:after="0"/>
        <w:ind w:left="0"/>
        <w:jc w:val="both"/>
      </w:pPr>
      <w:r>
        <w:rPr>
          <w:rFonts w:ascii="Times New Roman"/>
          <w:b w:val="false"/>
          <w:i w:val="false"/>
          <w:color w:val="000000"/>
          <w:sz w:val="28"/>
        </w:rPr>
        <w:t>
      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bookmarkEnd w:id="1056"/>
    <w:p>
      <w:pPr>
        <w:spacing w:after="0"/>
        <w:ind w:left="0"/>
        <w:jc w:val="both"/>
      </w:pPr>
      <w:r>
        <w:rPr>
          <w:rFonts w:ascii="Times New Roman"/>
          <w:b/>
          <w:i w:val="false"/>
          <w:color w:val="000000"/>
          <w:sz w:val="28"/>
        </w:rPr>
        <w:t>Статья 65. Исполнение налогового обязательства индивидуального предпринимателя, лица, занимающегося частной практикой, при прекращении деятельности</w:t>
      </w:r>
    </w:p>
    <w:p>
      <w:pPr>
        <w:spacing w:after="0"/>
        <w:ind w:left="0"/>
        <w:jc w:val="both"/>
      </w:pPr>
      <w:r>
        <w:rPr>
          <w:rFonts w:ascii="Times New Roman"/>
          <w:b w:val="false"/>
          <w:i w:val="false"/>
          <w:color w:val="ff0000"/>
          <w:sz w:val="28"/>
        </w:rPr>
        <w:t xml:space="preserve">
      Сноска. Заголовок статьи 65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747" w:id="1057"/>
    <w:p>
      <w:pPr>
        <w:spacing w:after="0"/>
        <w:ind w:left="0"/>
        <w:jc w:val="both"/>
      </w:pPr>
      <w:r>
        <w:rPr>
          <w:rFonts w:ascii="Times New Roman"/>
          <w:b w:val="false"/>
          <w:i w:val="false"/>
          <w:color w:val="000000"/>
          <w:sz w:val="28"/>
        </w:rPr>
        <w:t>
      1. Индивидуальный предприниматель или лицо, занимающееся частной практикой, в течение месяца со дня принятия решения о прекращении деятельности одновременно представляет в налоговый орган по месту своего нахождения:</w:t>
      </w:r>
    </w:p>
    <w:bookmarkEnd w:id="1057"/>
    <w:bookmarkStart w:name="z1748" w:id="1058"/>
    <w:p>
      <w:pPr>
        <w:spacing w:after="0"/>
        <w:ind w:left="0"/>
        <w:jc w:val="both"/>
      </w:pPr>
      <w:r>
        <w:rPr>
          <w:rFonts w:ascii="Times New Roman"/>
          <w:b w:val="false"/>
          <w:i w:val="false"/>
          <w:color w:val="000000"/>
          <w:sz w:val="28"/>
        </w:rPr>
        <w:t xml:space="preserve">
      1) налоговое заявление о проведении налоговой проверки; </w:t>
      </w:r>
    </w:p>
    <w:bookmarkEnd w:id="1058"/>
    <w:bookmarkStart w:name="z1749" w:id="1059"/>
    <w:p>
      <w:pPr>
        <w:spacing w:after="0"/>
        <w:ind w:left="0"/>
        <w:jc w:val="both"/>
      </w:pPr>
      <w:r>
        <w:rPr>
          <w:rFonts w:ascii="Times New Roman"/>
          <w:b w:val="false"/>
          <w:i w:val="false"/>
          <w:color w:val="000000"/>
          <w:sz w:val="28"/>
        </w:rPr>
        <w:t>
      2) ликвидационную налоговую отчетность.</w:t>
      </w:r>
    </w:p>
    <w:bookmarkEnd w:id="1059"/>
    <w:bookmarkStart w:name="z1750" w:id="1060"/>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1060"/>
    <w:bookmarkStart w:name="z1751" w:id="1061"/>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61"/>
    <w:bookmarkStart w:name="z1752" w:id="1062"/>
    <w:p>
      <w:pPr>
        <w:spacing w:after="0"/>
        <w:ind w:left="0"/>
        <w:jc w:val="both"/>
      </w:pPr>
      <w:r>
        <w:rPr>
          <w:rFonts w:ascii="Times New Roman"/>
          <w:b w:val="false"/>
          <w:i w:val="false"/>
          <w:color w:val="000000"/>
          <w:sz w:val="28"/>
        </w:rPr>
        <w:t xml:space="preserve">
      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 деятельность, не позднее десяти календарных дней со дня представления в налоговый орган ликвидационной налоговой отчетности. </w:t>
      </w:r>
    </w:p>
    <w:bookmarkEnd w:id="1062"/>
    <w:bookmarkStart w:name="z1753" w:id="1063"/>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1063"/>
    <w:bookmarkStart w:name="z1754" w:id="1064"/>
    <w:p>
      <w:pPr>
        <w:spacing w:after="0"/>
        <w:ind w:left="0"/>
        <w:jc w:val="both"/>
      </w:pPr>
      <w:r>
        <w:rPr>
          <w:rFonts w:ascii="Times New Roman"/>
          <w:b w:val="false"/>
          <w:i w:val="false"/>
          <w:color w:val="000000"/>
          <w:sz w:val="28"/>
        </w:rPr>
        <w:t xml:space="preserve">
      4. Налоговая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или лица, занимающегося частной практикой, прекращающего деятельность. </w:t>
      </w:r>
    </w:p>
    <w:bookmarkEnd w:id="1064"/>
    <w:bookmarkStart w:name="z1755" w:id="1065"/>
    <w:p>
      <w:pPr>
        <w:spacing w:after="0"/>
        <w:ind w:left="0"/>
        <w:jc w:val="both"/>
      </w:pPr>
      <w:r>
        <w:rPr>
          <w:rFonts w:ascii="Times New Roman"/>
          <w:b w:val="false"/>
          <w:i w:val="false"/>
          <w:color w:val="000000"/>
          <w:sz w:val="28"/>
        </w:rPr>
        <w:t>
      5. Налоговая задолженность индивидуального предпринимателя или лица, занимающегося частной практикой, прекращающего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bookmarkEnd w:id="1065"/>
    <w:bookmarkStart w:name="z1756" w:id="1066"/>
    <w:p>
      <w:pPr>
        <w:spacing w:after="0"/>
        <w:ind w:left="0"/>
        <w:jc w:val="both"/>
      </w:pPr>
      <w:r>
        <w:rPr>
          <w:rFonts w:ascii="Times New Roman"/>
          <w:b w:val="false"/>
          <w:i w:val="false"/>
          <w:color w:val="000000"/>
          <w:sz w:val="28"/>
        </w:rPr>
        <w:t xml:space="preserve">
      6. Если индивидуальный предприниматель или лицо, занимающееся частной практикой,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 задолженности индивидуального предпринимателя или лица, занимающегося частной практикой, прекращающего деятельность,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66"/>
    <w:bookmarkStart w:name="z1757" w:id="1067"/>
    <w:p>
      <w:pPr>
        <w:spacing w:after="0"/>
        <w:ind w:left="0"/>
        <w:jc w:val="both"/>
      </w:pPr>
      <w:r>
        <w:rPr>
          <w:rFonts w:ascii="Times New Roman"/>
          <w:b w:val="false"/>
          <w:i w:val="false"/>
          <w:color w:val="000000"/>
          <w:sz w:val="28"/>
        </w:rPr>
        <w:t xml:space="preserve">
      В случае если индивидуальный предприниматель или лицо, занимающееся частной практикой, прекращающий деятельность,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 </w:t>
      </w:r>
    </w:p>
    <w:bookmarkEnd w:id="1067"/>
    <w:bookmarkStart w:name="z1758" w:id="1068"/>
    <w:p>
      <w:pPr>
        <w:spacing w:after="0"/>
        <w:ind w:left="0"/>
        <w:jc w:val="both"/>
      </w:pPr>
      <w:r>
        <w:rPr>
          <w:rFonts w:ascii="Times New Roman"/>
          <w:b w:val="false"/>
          <w:i w:val="false"/>
          <w:color w:val="000000"/>
          <w:sz w:val="28"/>
        </w:rPr>
        <w:t>
      7. При отсутствии у индивидуального предпринимателя или лица, занимающегося частной практикой, прекращающего деятельность, налоговой задолженности:</w:t>
      </w:r>
    </w:p>
    <w:bookmarkEnd w:id="1068"/>
    <w:bookmarkStart w:name="z1759" w:id="1069"/>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69"/>
    <w:bookmarkStart w:name="z1760" w:id="1070"/>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70"/>
    <w:bookmarkStart w:name="z1761" w:id="1071"/>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071"/>
    <w:bookmarkStart w:name="z1762" w:id="1072"/>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1072"/>
    <w:bookmarkStart w:name="z1763" w:id="1073"/>
    <w:p>
      <w:pPr>
        <w:spacing w:after="0"/>
        <w:ind w:left="0"/>
        <w:jc w:val="both"/>
      </w:pPr>
      <w:r>
        <w:rPr>
          <w:rFonts w:ascii="Times New Roman"/>
          <w:b w:val="false"/>
          <w:i w:val="false"/>
          <w:color w:val="000000"/>
          <w:sz w:val="28"/>
        </w:rPr>
        <w:t xml:space="preserve">
      8. Налоговое обязательство индивидуального предпринимателя или лица, занимающегося частной практикой,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образовавшейся по результатам налоговой проверки, в сроки, установленные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1073"/>
    <w:bookmarkStart w:name="z1764" w:id="1074"/>
    <w:p>
      <w:pPr>
        <w:spacing w:after="0"/>
        <w:ind w:left="0"/>
        <w:jc w:val="both"/>
      </w:pPr>
      <w:r>
        <w:rPr>
          <w:rFonts w:ascii="Times New Roman"/>
          <w:b w:val="false"/>
          <w:i w:val="false"/>
          <w:color w:val="000000"/>
          <w:sz w:val="28"/>
        </w:rPr>
        <w:t xml:space="preserve">
      9. Датой снятия индивидуального предпринимателя или лица, занимающегося частной практикой, с регистрационного учета в налоговом органе является дата исполнения налогового обязательства в соответствии с пунктом 8 настоящей статьи. </w:t>
      </w:r>
    </w:p>
    <w:bookmarkEnd w:id="1074"/>
    <w:bookmarkStart w:name="z1765" w:id="1075"/>
    <w:p>
      <w:pPr>
        <w:spacing w:after="0"/>
        <w:ind w:left="0"/>
        <w:jc w:val="both"/>
      </w:pPr>
      <w:r>
        <w:rPr>
          <w:rFonts w:ascii="Times New Roman"/>
          <w:b w:val="false"/>
          <w:i w:val="false"/>
          <w:color w:val="000000"/>
          <w:sz w:val="28"/>
        </w:rPr>
        <w:t>
      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или лица, занимающегося частной практикой, и размещает на интернет-ресурсе уполномоченного органа информацию о снятии такого налогоплательщика с регистрационного учета.</w:t>
      </w:r>
    </w:p>
    <w:bookmarkEnd w:id="1075"/>
    <w:bookmarkStart w:name="z1766" w:id="1076"/>
    <w:p>
      <w:pPr>
        <w:spacing w:after="0"/>
        <w:ind w:left="0"/>
        <w:jc w:val="both"/>
      </w:pPr>
      <w:r>
        <w:rPr>
          <w:rFonts w:ascii="Times New Roman"/>
          <w:b w:val="false"/>
          <w:i w:val="false"/>
          <w:color w:val="000000"/>
          <w:sz w:val="28"/>
        </w:rPr>
        <w:t xml:space="preserve">
      11.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1076"/>
    <w:bookmarkStart w:name="z1767" w:id="1077"/>
    <w:p>
      <w:pPr>
        <w:spacing w:after="0"/>
        <w:ind w:left="0"/>
        <w:jc w:val="both"/>
      </w:pPr>
      <w:r>
        <w:rPr>
          <w:rFonts w:ascii="Times New Roman"/>
          <w:b w:val="false"/>
          <w:i w:val="false"/>
          <w:color w:val="000000"/>
          <w:sz w:val="28"/>
        </w:rPr>
        <w:t>
      12. Положения настоящей статьи не распространяются на индивидуальных предпринимателей или лиц, занимающихся частной практикой, применяющих особенности исполнения налогового обязательства при прекращении деятельности в соответствии с настоящим Кодексом.</w:t>
      </w:r>
    </w:p>
    <w:bookmarkEnd w:id="10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bookmarkStart w:name="z1768" w:id="1078"/>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индивидуальными предпринимателями и лицами занимающимися частной практикой, прекращающими деятельность, одновременно соответствующими следующим условиям:</w:t>
      </w:r>
    </w:p>
    <w:bookmarkEnd w:id="1078"/>
    <w:bookmarkStart w:name="z1769" w:id="1079"/>
    <w:p>
      <w:pPr>
        <w:spacing w:after="0"/>
        <w:ind w:left="0"/>
        <w:jc w:val="both"/>
      </w:pPr>
      <w:r>
        <w:rPr>
          <w:rFonts w:ascii="Times New Roman"/>
          <w:b w:val="false"/>
          <w:i w:val="false"/>
          <w:color w:val="000000"/>
          <w:sz w:val="28"/>
        </w:rPr>
        <w:t>
      1) являются плательщиками налога на добавленную стоимость, не осуществляющими финансово-хозяйственную деятельность с даты постановки на регистрационный учет по налогу на добавленную стоимость, либо не являются плательщиками налога на добавленную стоимость;</w:t>
      </w:r>
    </w:p>
    <w:bookmarkEnd w:id="1079"/>
    <w:bookmarkStart w:name="z1770" w:id="1080"/>
    <w:p>
      <w:pPr>
        <w:spacing w:after="0"/>
        <w:ind w:left="0"/>
        <w:jc w:val="both"/>
      </w:pPr>
      <w:r>
        <w:rPr>
          <w:rFonts w:ascii="Times New Roman"/>
          <w:b w:val="false"/>
          <w:i w:val="false"/>
          <w:color w:val="000000"/>
          <w:sz w:val="28"/>
        </w:rPr>
        <w:t>
      2) не включены в список выборочных налоговых проверок по результатам мероприятий системы оценки рисков либо не включены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bookmarkEnd w:id="1080"/>
    <w:bookmarkStart w:name="z1771" w:id="1081"/>
    <w:p>
      <w:pPr>
        <w:spacing w:after="0"/>
        <w:ind w:left="0"/>
        <w:jc w:val="both"/>
      </w:pPr>
      <w:r>
        <w:rPr>
          <w:rFonts w:ascii="Times New Roman"/>
          <w:b w:val="false"/>
          <w:i w:val="false"/>
          <w:color w:val="000000"/>
          <w:sz w:val="28"/>
        </w:rPr>
        <w:t xml:space="preserve">
      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установленного </w:t>
      </w:r>
      <w:r>
        <w:rPr>
          <w:rFonts w:ascii="Times New Roman"/>
          <w:b w:val="false"/>
          <w:i w:val="false"/>
          <w:color w:val="000000"/>
          <w:sz w:val="28"/>
        </w:rPr>
        <w:t>статей 48</w:t>
      </w:r>
      <w:r>
        <w:rPr>
          <w:rFonts w:ascii="Times New Roman"/>
          <w:b w:val="false"/>
          <w:i w:val="false"/>
          <w:color w:val="000000"/>
          <w:sz w:val="28"/>
        </w:rPr>
        <w:t xml:space="preserve"> настоящего Кодекса.</w:t>
      </w:r>
    </w:p>
    <w:bookmarkEnd w:id="1081"/>
    <w:bookmarkStart w:name="z1772" w:id="1082"/>
    <w:p>
      <w:pPr>
        <w:spacing w:after="0"/>
        <w:ind w:left="0"/>
        <w:jc w:val="both"/>
      </w:pPr>
      <w:r>
        <w:rPr>
          <w:rFonts w:ascii="Times New Roman"/>
          <w:b w:val="false"/>
          <w:i w:val="false"/>
          <w:color w:val="000000"/>
          <w:sz w:val="28"/>
        </w:rPr>
        <w:t>
      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p>
    <w:bookmarkEnd w:id="1082"/>
    <w:bookmarkStart w:name="z1773" w:id="1083"/>
    <w:p>
      <w:pPr>
        <w:spacing w:after="0"/>
        <w:ind w:left="0"/>
        <w:jc w:val="both"/>
      </w:pPr>
      <w:r>
        <w:rPr>
          <w:rFonts w:ascii="Times New Roman"/>
          <w:b w:val="false"/>
          <w:i w:val="false"/>
          <w:color w:val="000000"/>
          <w:sz w:val="28"/>
        </w:rPr>
        <w:t>
      1) налоговое заявление о прекращении деятельности;</w:t>
      </w:r>
    </w:p>
    <w:bookmarkEnd w:id="1083"/>
    <w:bookmarkStart w:name="z1774" w:id="1084"/>
    <w:p>
      <w:pPr>
        <w:spacing w:after="0"/>
        <w:ind w:left="0"/>
        <w:jc w:val="both"/>
      </w:pPr>
      <w:r>
        <w:rPr>
          <w:rFonts w:ascii="Times New Roman"/>
          <w:b w:val="false"/>
          <w:i w:val="false"/>
          <w:color w:val="000000"/>
          <w:sz w:val="28"/>
        </w:rPr>
        <w:t>
      2) 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учета;</w:t>
      </w:r>
    </w:p>
    <w:bookmarkEnd w:id="1084"/>
    <w:bookmarkStart w:name="z1775" w:id="1085"/>
    <w:p>
      <w:pPr>
        <w:spacing w:after="0"/>
        <w:ind w:left="0"/>
        <w:jc w:val="both"/>
      </w:pPr>
      <w:r>
        <w:rPr>
          <w:rFonts w:ascii="Times New Roman"/>
          <w:b w:val="false"/>
          <w:i w:val="false"/>
          <w:color w:val="000000"/>
          <w:sz w:val="28"/>
        </w:rPr>
        <w:t>
      3) ликвидационную налоговую отчетность;</w:t>
      </w:r>
    </w:p>
    <w:bookmarkEnd w:id="1085"/>
    <w:bookmarkStart w:name="z1776" w:id="1086"/>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1086"/>
    <w:bookmarkStart w:name="z1777" w:id="1087"/>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bookmarkEnd w:id="1087"/>
    <w:bookmarkStart w:name="z1778" w:id="1088"/>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1088"/>
    <w:bookmarkStart w:name="z1779" w:id="1089"/>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89"/>
    <w:bookmarkStart w:name="z1780" w:id="1090"/>
    <w:p>
      <w:pPr>
        <w:spacing w:after="0"/>
        <w:ind w:left="0"/>
        <w:jc w:val="both"/>
      </w:pPr>
      <w:r>
        <w:rPr>
          <w:rFonts w:ascii="Times New Roman"/>
          <w:b w:val="false"/>
          <w:i w:val="false"/>
          <w:color w:val="000000"/>
          <w:sz w:val="28"/>
        </w:rPr>
        <w:t>
      4.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bookmarkEnd w:id="1090"/>
    <w:bookmarkStart w:name="z1781" w:id="1091"/>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1091"/>
    <w:bookmarkStart w:name="z1782" w:id="1092"/>
    <w:p>
      <w:pPr>
        <w:spacing w:after="0"/>
        <w:ind w:left="0"/>
        <w:jc w:val="both"/>
      </w:pPr>
      <w:r>
        <w:rPr>
          <w:rFonts w:ascii="Times New Roman"/>
          <w:b w:val="false"/>
          <w:i w:val="false"/>
          <w:color w:val="000000"/>
          <w:sz w:val="28"/>
        </w:rPr>
        <w:t>
      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p>
    <w:bookmarkEnd w:id="1092"/>
    <w:bookmarkStart w:name="z1783" w:id="1093"/>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bookmarkEnd w:id="1093"/>
    <w:bookmarkStart w:name="z1784" w:id="1094"/>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bookmarkEnd w:id="1094"/>
    <w:bookmarkStart w:name="z1785" w:id="1095"/>
    <w:p>
      <w:pPr>
        <w:spacing w:after="0"/>
        <w:ind w:left="0"/>
        <w:jc w:val="both"/>
      </w:pPr>
      <w:r>
        <w:rPr>
          <w:rFonts w:ascii="Times New Roman"/>
          <w:b w:val="false"/>
          <w:i w:val="false"/>
          <w:color w:val="000000"/>
          <w:sz w:val="28"/>
        </w:rPr>
        <w:t xml:space="preserve">
      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до дня получения налоговым органом налогового заявления о прекращении деятельности.</w:t>
      </w:r>
    </w:p>
    <w:bookmarkEnd w:id="1095"/>
    <w:bookmarkStart w:name="z1786" w:id="1096"/>
    <w:p>
      <w:pPr>
        <w:spacing w:after="0"/>
        <w:ind w:left="0"/>
        <w:jc w:val="both"/>
      </w:pPr>
      <w:r>
        <w:rPr>
          <w:rFonts w:ascii="Times New Roman"/>
          <w:b w:val="false"/>
          <w:i w:val="false"/>
          <w:color w:val="000000"/>
          <w:sz w:val="28"/>
        </w:rPr>
        <w:t xml:space="preserve">
      6. Сведения по запросам налогового органа, указанные в пункте 5 настоящей статьи, должны быть представлены не позднее двадцати рабочих дней со дня их получения, если иное не установлено </w:t>
      </w:r>
      <w:r>
        <w:rPr>
          <w:rFonts w:ascii="Times New Roman"/>
          <w:b w:val="false"/>
          <w:i w:val="false"/>
          <w:color w:val="000000"/>
          <w:sz w:val="28"/>
        </w:rPr>
        <w:t>подпунктом 13)</w:t>
      </w:r>
      <w:r>
        <w:rPr>
          <w:rFonts w:ascii="Times New Roman"/>
          <w:b w:val="false"/>
          <w:i w:val="false"/>
          <w:color w:val="000000"/>
          <w:sz w:val="28"/>
        </w:rPr>
        <w:t xml:space="preserve"> части первой статьи 24 настоящего Кодекса.</w:t>
      </w:r>
    </w:p>
    <w:bookmarkEnd w:id="1096"/>
    <w:bookmarkStart w:name="z1787" w:id="1097"/>
    <w:p>
      <w:pPr>
        <w:spacing w:after="0"/>
        <w:ind w:left="0"/>
        <w:jc w:val="both"/>
      </w:pPr>
      <w:r>
        <w:rPr>
          <w:rFonts w:ascii="Times New Roman"/>
          <w:b w:val="false"/>
          <w:i w:val="false"/>
          <w:color w:val="000000"/>
          <w:sz w:val="28"/>
        </w:rPr>
        <w:t>
      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bookmarkEnd w:id="1097"/>
    <w:bookmarkStart w:name="z1788" w:id="1098"/>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bookmarkEnd w:id="1098"/>
    <w:bookmarkStart w:name="z1789" w:id="1099"/>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bookmarkEnd w:id="1099"/>
    <w:bookmarkStart w:name="z1790" w:id="1100"/>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настоящим Кодексом.</w:t>
      </w:r>
    </w:p>
    <w:bookmarkEnd w:id="1100"/>
    <w:bookmarkStart w:name="z1791" w:id="1101"/>
    <w:p>
      <w:pPr>
        <w:spacing w:after="0"/>
        <w:ind w:left="0"/>
        <w:jc w:val="both"/>
      </w:pPr>
      <w:r>
        <w:rPr>
          <w:rFonts w:ascii="Times New Roman"/>
          <w:b w:val="false"/>
          <w:i w:val="false"/>
          <w:color w:val="000000"/>
          <w:sz w:val="28"/>
        </w:rPr>
        <w:t xml:space="preserve">
      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1101"/>
    <w:bookmarkStart w:name="z1792" w:id="1102"/>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1102"/>
    <w:bookmarkStart w:name="z1793" w:id="1103"/>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bookmarkEnd w:id="1103"/>
    <w:bookmarkStart w:name="z1794" w:id="1104"/>
    <w:p>
      <w:pPr>
        <w:spacing w:after="0"/>
        <w:ind w:left="0"/>
        <w:jc w:val="both"/>
      </w:pPr>
      <w:r>
        <w:rPr>
          <w:rFonts w:ascii="Times New Roman"/>
          <w:b w:val="false"/>
          <w:i w:val="false"/>
          <w:color w:val="000000"/>
          <w:sz w:val="28"/>
        </w:rPr>
        <w:t>
      9. Налоговая задолженность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bookmarkEnd w:id="1104"/>
    <w:bookmarkStart w:name="z1795" w:id="1105"/>
    <w:p>
      <w:pPr>
        <w:spacing w:after="0"/>
        <w:ind w:left="0"/>
        <w:jc w:val="both"/>
      </w:pPr>
      <w:r>
        <w:rPr>
          <w:rFonts w:ascii="Times New Roman"/>
          <w:b w:val="false"/>
          <w:i w:val="false"/>
          <w:color w:val="000000"/>
          <w:sz w:val="28"/>
        </w:rPr>
        <w:t xml:space="preserve">
      10. Если индивидуальный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105"/>
    <w:bookmarkStart w:name="z1796" w:id="1106"/>
    <w:p>
      <w:pPr>
        <w:spacing w:after="0"/>
        <w:ind w:left="0"/>
        <w:jc w:val="both"/>
      </w:pPr>
      <w:r>
        <w:rPr>
          <w:rFonts w:ascii="Times New Roman"/>
          <w:b w:val="false"/>
          <w:i w:val="false"/>
          <w:color w:val="000000"/>
          <w:sz w:val="28"/>
        </w:rPr>
        <w:t xml:space="preserve">
      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106"/>
    <w:bookmarkStart w:name="z1797" w:id="1107"/>
    <w:p>
      <w:pPr>
        <w:spacing w:after="0"/>
        <w:ind w:left="0"/>
        <w:jc w:val="both"/>
      </w:pPr>
      <w:r>
        <w:rPr>
          <w:rFonts w:ascii="Times New Roman"/>
          <w:b w:val="false"/>
          <w:i w:val="false"/>
          <w:color w:val="000000"/>
          <w:sz w:val="28"/>
        </w:rPr>
        <w:t>
      11. При отсутствии у индивидуального предпринимателя или лица, занимающегося частной практикой, прекращающих деятельность, налоговой задолженности:</w:t>
      </w:r>
    </w:p>
    <w:bookmarkEnd w:id="1107"/>
    <w:bookmarkStart w:name="z1798" w:id="1108"/>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108"/>
    <w:bookmarkStart w:name="z1799" w:id="1109"/>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109"/>
    <w:bookmarkStart w:name="z1800" w:id="1110"/>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110"/>
    <w:bookmarkStart w:name="z1801" w:id="1111"/>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1111"/>
    <w:bookmarkStart w:name="z1802" w:id="1112"/>
    <w:p>
      <w:pPr>
        <w:spacing w:after="0"/>
        <w:ind w:left="0"/>
        <w:jc w:val="both"/>
      </w:pPr>
      <w:r>
        <w:rPr>
          <w:rFonts w:ascii="Times New Roman"/>
          <w:b w:val="false"/>
          <w:i w:val="false"/>
          <w:color w:val="000000"/>
          <w:sz w:val="28"/>
        </w:rPr>
        <w:t>
      12.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bookmarkEnd w:id="1112"/>
    <w:bookmarkStart w:name="z1803" w:id="1113"/>
    <w:p>
      <w:pPr>
        <w:spacing w:after="0"/>
        <w:ind w:left="0"/>
        <w:jc w:val="both"/>
      </w:pPr>
      <w:r>
        <w:rPr>
          <w:rFonts w:ascii="Times New Roman"/>
          <w:b w:val="false"/>
          <w:i w:val="false"/>
          <w:color w:val="000000"/>
          <w:sz w:val="28"/>
        </w:rPr>
        <w:t>
      13. Индивидуальный предприниматель или лицо, занимающееся частной практикой, признаются снятыми с регистрационного учета со дня:</w:t>
      </w:r>
    </w:p>
    <w:bookmarkEnd w:id="1113"/>
    <w:bookmarkStart w:name="z1804" w:id="1114"/>
    <w:p>
      <w:pPr>
        <w:spacing w:after="0"/>
        <w:ind w:left="0"/>
        <w:jc w:val="both"/>
      </w:pPr>
      <w:r>
        <w:rPr>
          <w:rFonts w:ascii="Times New Roman"/>
          <w:b w:val="false"/>
          <w:i w:val="false"/>
          <w:color w:val="000000"/>
          <w:sz w:val="28"/>
        </w:rPr>
        <w:t>
      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bookmarkEnd w:id="1114"/>
    <w:bookmarkStart w:name="z1805" w:id="1115"/>
    <w:p>
      <w:pPr>
        <w:spacing w:after="0"/>
        <w:ind w:left="0"/>
        <w:jc w:val="both"/>
      </w:pPr>
      <w:r>
        <w:rPr>
          <w:rFonts w:ascii="Times New Roman"/>
          <w:b w:val="false"/>
          <w:i w:val="false"/>
          <w:color w:val="000000"/>
          <w:sz w:val="28"/>
        </w:rPr>
        <w:t>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bookmarkEnd w:id="1115"/>
    <w:bookmarkStart w:name="z1806" w:id="1116"/>
    <w:p>
      <w:pPr>
        <w:spacing w:after="0"/>
        <w:ind w:left="0"/>
        <w:jc w:val="both"/>
      </w:pPr>
      <w:r>
        <w:rPr>
          <w:rFonts w:ascii="Times New Roman"/>
          <w:b w:val="false"/>
          <w:i w:val="false"/>
          <w:color w:val="000000"/>
          <w:sz w:val="28"/>
        </w:rPr>
        <w:t>
      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bookmarkEnd w:id="1116"/>
    <w:bookmarkStart w:name="z1807" w:id="1117"/>
    <w:p>
      <w:pPr>
        <w:spacing w:after="0"/>
        <w:ind w:left="0"/>
        <w:jc w:val="both"/>
      </w:pPr>
      <w:r>
        <w:rPr>
          <w:rFonts w:ascii="Times New Roman"/>
          <w:b w:val="false"/>
          <w:i w:val="false"/>
          <w:color w:val="000000"/>
          <w:sz w:val="28"/>
        </w:rPr>
        <w:t>
      Информация о снятии индивидуального предпринимателя или лица, занимающегося частной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p>
    <w:bookmarkEnd w:id="1117"/>
    <w:bookmarkStart w:name="z1808" w:id="1118"/>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пунктом 12 настоящей статьи.</w:t>
      </w:r>
    </w:p>
    <w:bookmarkEnd w:id="1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 Прекращение деятельности отдельных категорий индивидуальных предпринимателей в упрощенном порядке</w:t>
      </w:r>
    </w:p>
    <w:bookmarkStart w:name="z1809" w:id="1119"/>
    <w:p>
      <w:pPr>
        <w:spacing w:after="0"/>
        <w:ind w:left="0"/>
        <w:jc w:val="both"/>
      </w:pPr>
      <w:r>
        <w:rPr>
          <w:rFonts w:ascii="Times New Roman"/>
          <w:b w:val="false"/>
          <w:i w:val="false"/>
          <w:color w:val="000000"/>
          <w:sz w:val="28"/>
        </w:rPr>
        <w:t xml:space="preserve">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r>
        <w:rPr>
          <w:rFonts w:ascii="Times New Roman"/>
          <w:b w:val="false"/>
          <w:i w:val="false"/>
          <w:color w:val="000000"/>
          <w:sz w:val="28"/>
        </w:rPr>
        <w:t>статьей 95</w:t>
      </w:r>
      <w:r>
        <w:rPr>
          <w:rFonts w:ascii="Times New Roman"/>
          <w:b w:val="false"/>
          <w:i w:val="false"/>
          <w:color w:val="000000"/>
          <w:sz w:val="28"/>
        </w:rPr>
        <w:t xml:space="preserve"> настоящего Кодекса, на основании:</w:t>
      </w:r>
    </w:p>
    <w:bookmarkEnd w:id="1119"/>
    <w:bookmarkStart w:name="z1810" w:id="1120"/>
    <w:p>
      <w:pPr>
        <w:spacing w:after="0"/>
        <w:ind w:left="0"/>
        <w:jc w:val="both"/>
      </w:pPr>
      <w:r>
        <w:rPr>
          <w:rFonts w:ascii="Times New Roman"/>
          <w:b w:val="false"/>
          <w:i w:val="false"/>
          <w:color w:val="000000"/>
          <w:sz w:val="28"/>
        </w:rPr>
        <w:t>
      1) налогового заявления налогоплательщика о прекращении деятельности;</w:t>
      </w:r>
    </w:p>
    <w:bookmarkEnd w:id="1120"/>
    <w:bookmarkStart w:name="z1811" w:id="1121"/>
    <w:p>
      <w:pPr>
        <w:spacing w:after="0"/>
        <w:ind w:left="0"/>
        <w:jc w:val="both"/>
      </w:pPr>
      <w:r>
        <w:rPr>
          <w:rFonts w:ascii="Times New Roman"/>
          <w:b w:val="false"/>
          <w:i w:val="false"/>
          <w:color w:val="000000"/>
          <w:sz w:val="28"/>
        </w:rPr>
        <w:t>
      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bookmarkEnd w:id="1121"/>
    <w:bookmarkStart w:name="z16478" w:id="1122"/>
    <w:p>
      <w:pPr>
        <w:spacing w:after="0"/>
        <w:ind w:left="0"/>
        <w:jc w:val="both"/>
      </w:pPr>
      <w:r>
        <w:rPr>
          <w:rFonts w:ascii="Times New Roman"/>
          <w:b w:val="false"/>
          <w:i w:val="false"/>
          <w:color w:val="000000"/>
          <w:sz w:val="28"/>
        </w:rPr>
        <w:t>
      3) согласия, указанного в специальном мобильном приложении при переходе на специальный налоговый режим с его использованием, – в случаях, предусмотренных пунктом 5 настоящей статьи.</w:t>
      </w:r>
    </w:p>
    <w:bookmarkEnd w:id="1122"/>
    <w:bookmarkStart w:name="z1812" w:id="1123"/>
    <w:p>
      <w:pPr>
        <w:spacing w:after="0"/>
        <w:ind w:left="0"/>
        <w:jc w:val="both"/>
      </w:pPr>
      <w:r>
        <w:rPr>
          <w:rFonts w:ascii="Times New Roman"/>
          <w:b w:val="false"/>
          <w:i w:val="false"/>
          <w:color w:val="000000"/>
          <w:sz w:val="28"/>
        </w:rPr>
        <w:t>
      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bookmarkEnd w:id="1123"/>
    <w:bookmarkStart w:name="z1813" w:id="1124"/>
    <w:p>
      <w:pPr>
        <w:spacing w:after="0"/>
        <w:ind w:left="0"/>
        <w:jc w:val="both"/>
      </w:pPr>
      <w:r>
        <w:rPr>
          <w:rFonts w:ascii="Times New Roman"/>
          <w:b w:val="false"/>
          <w:i w:val="false"/>
          <w:color w:val="000000"/>
          <w:sz w:val="28"/>
        </w:rPr>
        <w:t>
      1) не состоящие на регистрационном учете в качестве плательщика налога на добавленную стоимость;</w:t>
      </w:r>
    </w:p>
    <w:bookmarkEnd w:id="1124"/>
    <w:bookmarkStart w:name="z1814" w:id="1125"/>
    <w:p>
      <w:pPr>
        <w:spacing w:after="0"/>
        <w:ind w:left="0"/>
        <w:jc w:val="both"/>
      </w:pPr>
      <w:r>
        <w:rPr>
          <w:rFonts w:ascii="Times New Roman"/>
          <w:b w:val="false"/>
          <w:i w:val="false"/>
          <w:color w:val="000000"/>
          <w:sz w:val="28"/>
        </w:rPr>
        <w:t>
      2) не осуществляющие деятельность в форме совместного предпринимательства;</w:t>
      </w:r>
    </w:p>
    <w:bookmarkEnd w:id="1125"/>
    <w:bookmarkStart w:name="z1815" w:id="1126"/>
    <w:p>
      <w:pPr>
        <w:spacing w:after="0"/>
        <w:ind w:left="0"/>
        <w:jc w:val="both"/>
      </w:pPr>
      <w:r>
        <w:rPr>
          <w:rFonts w:ascii="Times New Roman"/>
          <w:b w:val="false"/>
          <w:i w:val="false"/>
          <w:color w:val="000000"/>
          <w:sz w:val="28"/>
        </w:rPr>
        <w:t xml:space="preserve">
      3) не осуществляющие отдельные виды деятельности,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88 настоящего Кодекса;</w:t>
      </w:r>
    </w:p>
    <w:bookmarkEnd w:id="1126"/>
    <w:bookmarkStart w:name="z1816" w:id="1127"/>
    <w:p>
      <w:pPr>
        <w:spacing w:after="0"/>
        <w:ind w:left="0"/>
        <w:jc w:val="both"/>
      </w:pPr>
      <w:r>
        <w:rPr>
          <w:rFonts w:ascii="Times New Roman"/>
          <w:b w:val="false"/>
          <w:i w:val="false"/>
          <w:color w:val="000000"/>
          <w:sz w:val="28"/>
        </w:rPr>
        <w:t>
      4) отсутствующие в списке выборочных налоговых проверок по результатам мероприятий системы оценки рисков либо отсутствующие в полугодовом графике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bookmarkEnd w:id="1127"/>
    <w:bookmarkStart w:name="z1817" w:id="1128"/>
    <w:p>
      <w:pPr>
        <w:spacing w:after="0"/>
        <w:ind w:left="0"/>
        <w:jc w:val="both"/>
      </w:pPr>
      <w:r>
        <w:rPr>
          <w:rFonts w:ascii="Times New Roman"/>
          <w:b w:val="false"/>
          <w:i w:val="false"/>
          <w:color w:val="000000"/>
          <w:sz w:val="28"/>
        </w:rPr>
        <w:t>
      5) не имеющие налоговой задолженности, задолженности по социальным платежам;</w:t>
      </w:r>
    </w:p>
    <w:bookmarkEnd w:id="1128"/>
    <w:bookmarkStart w:name="z1818" w:id="1129"/>
    <w:p>
      <w:pPr>
        <w:spacing w:after="0"/>
        <w:ind w:left="0"/>
        <w:jc w:val="both"/>
      </w:pPr>
      <w:r>
        <w:rPr>
          <w:rFonts w:ascii="Times New Roman"/>
          <w:b w:val="false"/>
          <w:i w:val="false"/>
          <w:color w:val="000000"/>
          <w:sz w:val="28"/>
        </w:rPr>
        <w:t>
      6) не имеющие высокий уровень рисков по системе управления рисками.</w:t>
      </w:r>
    </w:p>
    <w:bookmarkEnd w:id="1129"/>
    <w:bookmarkStart w:name="z1819" w:id="1130"/>
    <w:p>
      <w:pPr>
        <w:spacing w:after="0"/>
        <w:ind w:left="0"/>
        <w:jc w:val="both"/>
      </w:pPr>
      <w:r>
        <w:rPr>
          <w:rFonts w:ascii="Times New Roman"/>
          <w:b w:val="false"/>
          <w:i w:val="false"/>
          <w:color w:val="000000"/>
          <w:sz w:val="28"/>
        </w:rPr>
        <w:t xml:space="preserve">
      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p>
    <w:bookmarkEnd w:id="1130"/>
    <w:bookmarkStart w:name="z1820" w:id="1131"/>
    <w:p>
      <w:pPr>
        <w:spacing w:after="0"/>
        <w:ind w:left="0"/>
        <w:jc w:val="both"/>
      </w:pPr>
      <w:r>
        <w:rPr>
          <w:rFonts w:ascii="Times New Roman"/>
          <w:b w:val="false"/>
          <w:i w:val="false"/>
          <w:color w:val="000000"/>
          <w:sz w:val="28"/>
        </w:rPr>
        <w:t>
      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bookmarkEnd w:id="1131"/>
    <w:bookmarkStart w:name="z1821" w:id="1132"/>
    <w:p>
      <w:pPr>
        <w:spacing w:after="0"/>
        <w:ind w:left="0"/>
        <w:jc w:val="both"/>
      </w:pPr>
      <w:r>
        <w:rPr>
          <w:rFonts w:ascii="Times New Roman"/>
          <w:b w:val="false"/>
          <w:i w:val="false"/>
          <w:color w:val="000000"/>
          <w:sz w:val="28"/>
        </w:rPr>
        <w:t>
      1) налоговое заявление о прекращении деятельности;</w:t>
      </w:r>
    </w:p>
    <w:bookmarkEnd w:id="1132"/>
    <w:bookmarkStart w:name="z1822" w:id="1133"/>
    <w:p>
      <w:pPr>
        <w:spacing w:after="0"/>
        <w:ind w:left="0"/>
        <w:jc w:val="both"/>
      </w:pPr>
      <w:r>
        <w:rPr>
          <w:rFonts w:ascii="Times New Roman"/>
          <w:b w:val="false"/>
          <w:i w:val="false"/>
          <w:color w:val="000000"/>
          <w:sz w:val="28"/>
        </w:rPr>
        <w:t>
      2) ликвидационную налоговую отчетность;</w:t>
      </w:r>
    </w:p>
    <w:bookmarkEnd w:id="1133"/>
    <w:bookmarkStart w:name="z1823" w:id="1134"/>
    <w:p>
      <w:pPr>
        <w:spacing w:after="0"/>
        <w:ind w:left="0"/>
        <w:jc w:val="both"/>
      </w:pPr>
      <w:r>
        <w:rPr>
          <w:rFonts w:ascii="Times New Roman"/>
          <w:b w:val="false"/>
          <w:i w:val="false"/>
          <w:color w:val="000000"/>
          <w:sz w:val="28"/>
        </w:rPr>
        <w:t xml:space="preserve">
      3) налоговое заявление о снятии с учета контрольно-кассовой машины (при ее наличии)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1134"/>
    <w:bookmarkStart w:name="z1824" w:id="1135"/>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1135"/>
    <w:bookmarkStart w:name="z1825" w:id="1136"/>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136"/>
    <w:bookmarkStart w:name="z1826" w:id="1137"/>
    <w:p>
      <w:pPr>
        <w:spacing w:after="0"/>
        <w:ind w:left="0"/>
        <w:jc w:val="both"/>
      </w:pPr>
      <w:r>
        <w:rPr>
          <w:rFonts w:ascii="Times New Roman"/>
          <w:b w:val="false"/>
          <w:i w:val="false"/>
          <w:color w:val="000000"/>
          <w:sz w:val="28"/>
        </w:rPr>
        <w:t>
      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bookmarkEnd w:id="1137"/>
    <w:bookmarkStart w:name="z1827" w:id="1138"/>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bookmarkEnd w:id="1138"/>
    <w:bookmarkStart w:name="z1828" w:id="1139"/>
    <w:p>
      <w:pPr>
        <w:spacing w:after="0"/>
        <w:ind w:left="0"/>
        <w:jc w:val="both"/>
      </w:pPr>
      <w:r>
        <w:rPr>
          <w:rFonts w:ascii="Times New Roman"/>
          <w:b w:val="false"/>
          <w:i w:val="false"/>
          <w:color w:val="000000"/>
          <w:sz w:val="28"/>
        </w:rPr>
        <w:t>
      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bookmarkEnd w:id="1139"/>
    <w:bookmarkStart w:name="z1829" w:id="1140"/>
    <w:p>
      <w:pPr>
        <w:spacing w:after="0"/>
        <w:ind w:left="0"/>
        <w:jc w:val="both"/>
      </w:pPr>
      <w:r>
        <w:rPr>
          <w:rFonts w:ascii="Times New Roman"/>
          <w:b w:val="false"/>
          <w:i w:val="false"/>
          <w:color w:val="000000"/>
          <w:sz w:val="28"/>
        </w:rPr>
        <w:t>
      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 при:</w:t>
      </w:r>
    </w:p>
    <w:bookmarkEnd w:id="1140"/>
    <w:bookmarkStart w:name="z1830" w:id="1141"/>
    <w:p>
      <w:pPr>
        <w:spacing w:after="0"/>
        <w:ind w:left="0"/>
        <w:jc w:val="both"/>
      </w:pPr>
      <w:r>
        <w:rPr>
          <w:rFonts w:ascii="Times New Roman"/>
          <w:b w:val="false"/>
          <w:i w:val="false"/>
          <w:color w:val="000000"/>
          <w:sz w:val="28"/>
        </w:rPr>
        <w:t>
      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bookmarkEnd w:id="1141"/>
    <w:bookmarkStart w:name="z1831" w:id="1142"/>
    <w:p>
      <w:pPr>
        <w:spacing w:after="0"/>
        <w:ind w:left="0"/>
        <w:jc w:val="both"/>
      </w:pPr>
      <w:r>
        <w:rPr>
          <w:rFonts w:ascii="Times New Roman"/>
          <w:b w:val="false"/>
          <w:i w:val="false"/>
          <w:color w:val="000000"/>
          <w:sz w:val="28"/>
        </w:rPr>
        <w:t>
      2) невыполнении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p>
    <w:bookmarkEnd w:id="1142"/>
    <w:bookmarkStart w:name="z1832" w:id="1143"/>
    <w:p>
      <w:pPr>
        <w:spacing w:after="0"/>
        <w:ind w:left="0"/>
        <w:jc w:val="both"/>
      </w:pPr>
      <w:r>
        <w:rPr>
          <w:rFonts w:ascii="Times New Roman"/>
          <w:b w:val="false"/>
          <w:i w:val="false"/>
          <w:color w:val="000000"/>
          <w:sz w:val="28"/>
        </w:rPr>
        <w:t>
      5. Прекращению деятельности в упрощенном порядке по основаниям, предусмотренным подпунктами 2) и 3) пункта 1 настоящей статьи, подлежат индивидуальные предприниматели в следующих случаях:</w:t>
      </w:r>
    </w:p>
    <w:bookmarkEnd w:id="1143"/>
    <w:bookmarkStart w:name="z1833" w:id="1144"/>
    <w:p>
      <w:pPr>
        <w:spacing w:after="0"/>
        <w:ind w:left="0"/>
        <w:jc w:val="both"/>
      </w:pPr>
      <w:r>
        <w:rPr>
          <w:rFonts w:ascii="Times New Roman"/>
          <w:b w:val="false"/>
          <w:i w:val="false"/>
          <w:color w:val="000000"/>
          <w:sz w:val="28"/>
        </w:rPr>
        <w:t>
      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bookmarkEnd w:id="1144"/>
    <w:bookmarkStart w:name="z16479" w:id="1145"/>
    <w:p>
      <w:pPr>
        <w:spacing w:after="0"/>
        <w:ind w:left="0"/>
        <w:jc w:val="both"/>
      </w:pPr>
      <w:r>
        <w:rPr>
          <w:rFonts w:ascii="Times New Roman"/>
          <w:b w:val="false"/>
          <w:i w:val="false"/>
          <w:color w:val="000000"/>
          <w:sz w:val="28"/>
        </w:rPr>
        <w:t>
      1-1) применяющие специальный налоговый режим с использованием специального мобильного приложения и не отражающие в таком приложении доход в течение шестидесяти календарных дней со дня последнего месяца, за который исчислены и уплачены индивидуальный подоходный налог и социальные платежи;</w:t>
      </w:r>
    </w:p>
    <w:bookmarkEnd w:id="1145"/>
    <w:bookmarkStart w:name="z1834" w:id="1146"/>
    <w:p>
      <w:pPr>
        <w:spacing w:after="0"/>
        <w:ind w:left="0"/>
        <w:jc w:val="both"/>
      </w:pPr>
      <w:r>
        <w:rPr>
          <w:rFonts w:ascii="Times New Roman"/>
          <w:b w:val="false"/>
          <w:i w:val="false"/>
          <w:color w:val="000000"/>
          <w:sz w:val="28"/>
        </w:rPr>
        <w:t>
      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bookmarkEnd w:id="1146"/>
    <w:bookmarkStart w:name="z1835" w:id="1147"/>
    <w:p>
      <w:pPr>
        <w:spacing w:after="0"/>
        <w:ind w:left="0"/>
        <w:jc w:val="both"/>
      </w:pPr>
      <w:r>
        <w:rPr>
          <w:rFonts w:ascii="Times New Roman"/>
          <w:b w:val="false"/>
          <w:i w:val="false"/>
          <w:color w:val="000000"/>
          <w:sz w:val="28"/>
        </w:rPr>
        <w:t>
      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bookmarkEnd w:id="1147"/>
    <w:bookmarkStart w:name="z1836" w:id="1148"/>
    <w:p>
      <w:pPr>
        <w:spacing w:after="0"/>
        <w:ind w:left="0"/>
        <w:jc w:val="both"/>
      </w:pPr>
      <w:r>
        <w:rPr>
          <w:rFonts w:ascii="Times New Roman"/>
          <w:b w:val="false"/>
          <w:i w:val="false"/>
          <w:color w:val="000000"/>
          <w:sz w:val="28"/>
        </w:rPr>
        <w:t>
      при соответствии условиям, предусмотренным пунктом 2 настоящей статьи;</w:t>
      </w:r>
    </w:p>
    <w:bookmarkEnd w:id="1148"/>
    <w:bookmarkStart w:name="z1837" w:id="1149"/>
    <w:p>
      <w:pPr>
        <w:spacing w:after="0"/>
        <w:ind w:left="0"/>
        <w:jc w:val="both"/>
      </w:pPr>
      <w:r>
        <w:rPr>
          <w:rFonts w:ascii="Times New Roman"/>
          <w:b w:val="false"/>
          <w:i w:val="false"/>
          <w:color w:val="000000"/>
          <w:sz w:val="28"/>
        </w:rPr>
        <w:t>
      при условии отсутствия контрольно-кассовой машины, состоящей на регистрационном учете в налоговом органе;</w:t>
      </w:r>
    </w:p>
    <w:bookmarkEnd w:id="1149"/>
    <w:bookmarkStart w:name="z1838" w:id="1150"/>
    <w:p>
      <w:pPr>
        <w:spacing w:after="0"/>
        <w:ind w:left="0"/>
        <w:jc w:val="both"/>
      </w:pPr>
      <w:r>
        <w:rPr>
          <w:rFonts w:ascii="Times New Roman"/>
          <w:b w:val="false"/>
          <w:i w:val="false"/>
          <w:color w:val="000000"/>
          <w:sz w:val="28"/>
        </w:rPr>
        <w:t>
      в течение трех рабочих дней со дня истечения одного из сроков, установленных подпунктами 1), 1-1) и 2) части первой настоящего пункта.</w:t>
      </w:r>
    </w:p>
    <w:bookmarkEnd w:id="1150"/>
    <w:bookmarkStart w:name="z1839" w:id="1151"/>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1-1) и 2) части первой настоящего пункта.</w:t>
      </w:r>
    </w:p>
    <w:bookmarkEnd w:id="1151"/>
    <w:bookmarkStart w:name="z1840" w:id="1152"/>
    <w:p>
      <w:pPr>
        <w:spacing w:after="0"/>
        <w:ind w:left="0"/>
        <w:jc w:val="both"/>
      </w:pPr>
      <w:r>
        <w:rPr>
          <w:rFonts w:ascii="Times New Roman"/>
          <w:b w:val="false"/>
          <w:i w:val="false"/>
          <w:color w:val="000000"/>
          <w:sz w:val="28"/>
        </w:rPr>
        <w:t>
      6. Налогоплательщик признается снятым с регистрационного учета в качестве индивидуального предпринимателя со дня, следующего за днем:</w:t>
      </w:r>
    </w:p>
    <w:bookmarkEnd w:id="1152"/>
    <w:bookmarkStart w:name="z1841" w:id="1153"/>
    <w:p>
      <w:pPr>
        <w:spacing w:after="0"/>
        <w:ind w:left="0"/>
        <w:jc w:val="both"/>
      </w:pPr>
      <w:r>
        <w:rPr>
          <w:rFonts w:ascii="Times New Roman"/>
          <w:b w:val="false"/>
          <w:i w:val="false"/>
          <w:color w:val="000000"/>
          <w:sz w:val="28"/>
        </w:rPr>
        <w:t>
      уплаты налогов,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p>
    <w:bookmarkEnd w:id="1153"/>
    <w:bookmarkStart w:name="z1842" w:id="1154"/>
    <w:p>
      <w:pPr>
        <w:spacing w:after="0"/>
        <w:ind w:left="0"/>
        <w:jc w:val="both"/>
      </w:pPr>
      <w:r>
        <w:rPr>
          <w:rFonts w:ascii="Times New Roman"/>
          <w:b w:val="false"/>
          <w:i w:val="false"/>
          <w:color w:val="000000"/>
          <w:sz w:val="28"/>
        </w:rPr>
        <w:t>
      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пункта 1 настоящей статьи;</w:t>
      </w:r>
    </w:p>
    <w:bookmarkEnd w:id="1154"/>
    <w:bookmarkStart w:name="z1843" w:id="1155"/>
    <w:p>
      <w:pPr>
        <w:spacing w:after="0"/>
        <w:ind w:left="0"/>
        <w:jc w:val="both"/>
      </w:pPr>
      <w:r>
        <w:rPr>
          <w:rFonts w:ascii="Times New Roman"/>
          <w:b w:val="false"/>
          <w:i w:val="false"/>
          <w:color w:val="000000"/>
          <w:sz w:val="28"/>
        </w:rPr>
        <w:t>
      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основаниям, предусмотренным подпунктами 2) и 3) пункта 1 настоящей статьи;</w:t>
      </w:r>
    </w:p>
    <w:bookmarkEnd w:id="1155"/>
    <w:bookmarkStart w:name="z17106" w:id="1156"/>
    <w:p>
      <w:pPr>
        <w:spacing w:after="0"/>
        <w:ind w:left="0"/>
        <w:jc w:val="both"/>
      </w:pPr>
      <w:r>
        <w:rPr>
          <w:rFonts w:ascii="Times New Roman"/>
          <w:b w:val="false"/>
          <w:i w:val="false"/>
          <w:color w:val="000000"/>
          <w:sz w:val="28"/>
        </w:rPr>
        <w:t>
      истечения последнего месяца, за который исчислены и уплачены индивидуальный подоходный налог и социальные платежи (за исключением случаев приостановления деятельности) при прекращении деятельности в упрощенном порядке по основаниям, предусмотренным подпунктом 3) пункта 1 и подпунктом 1-1) части первой пункта 5 настоящей статьи.</w:t>
      </w:r>
    </w:p>
    <w:bookmarkEnd w:id="1156"/>
    <w:bookmarkStart w:name="z1844" w:id="1157"/>
    <w:p>
      <w:pPr>
        <w:spacing w:after="0"/>
        <w:ind w:left="0"/>
        <w:jc w:val="both"/>
      </w:pPr>
      <w:r>
        <w:rPr>
          <w:rFonts w:ascii="Times New Roman"/>
          <w:b w:val="false"/>
          <w:i w:val="false"/>
          <w:color w:val="000000"/>
          <w:sz w:val="28"/>
        </w:rPr>
        <w:t>
      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bookmarkEnd w:id="1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bookmarkStart w:name="z1845" w:id="1158"/>
    <w:p>
      <w:pPr>
        <w:spacing w:after="0"/>
        <w:ind w:left="0"/>
        <w:jc w:val="left"/>
      </w:pPr>
      <w:r>
        <w:rPr>
          <w:rFonts w:ascii="Times New Roman"/>
          <w:b/>
          <w:i w:val="false"/>
          <w:color w:val="000000"/>
        </w:rPr>
        <w:t xml:space="preserve"> РАЗДЕЛ 3. НАЛОГОВЫЙ КОНТРОЛЬ И ПРОЧИЕ ФОРМЫ НАЛОГОВОГО АДМИНИСТРИРОВАНИЯ</w:t>
      </w:r>
    </w:p>
    <w:bookmarkEnd w:id="1158"/>
    <w:bookmarkStart w:name="z1846" w:id="1159"/>
    <w:p>
      <w:pPr>
        <w:spacing w:after="0"/>
        <w:ind w:left="0"/>
        <w:jc w:val="left"/>
      </w:pPr>
      <w:r>
        <w:rPr>
          <w:rFonts w:ascii="Times New Roman"/>
          <w:b/>
          <w:i w:val="false"/>
          <w:color w:val="000000"/>
        </w:rPr>
        <w:t xml:space="preserve"> Глава 8. ОБЩИЕ ПОЛОЖЕНИЯ</w:t>
      </w:r>
    </w:p>
    <w:bookmarkEnd w:id="1159"/>
    <w:p>
      <w:pPr>
        <w:spacing w:after="0"/>
        <w:ind w:left="0"/>
        <w:jc w:val="both"/>
      </w:pPr>
      <w:r>
        <w:rPr>
          <w:rFonts w:ascii="Times New Roman"/>
          <w:b/>
          <w:i w:val="false"/>
          <w:color w:val="000000"/>
          <w:sz w:val="28"/>
        </w:rPr>
        <w:t>Статья 68. Налоговое администрирование</w:t>
      </w:r>
    </w:p>
    <w:bookmarkStart w:name="z1847" w:id="1160"/>
    <w:p>
      <w:pPr>
        <w:spacing w:after="0"/>
        <w:ind w:left="0"/>
        <w:jc w:val="both"/>
      </w:pPr>
      <w:r>
        <w:rPr>
          <w:rFonts w:ascii="Times New Roman"/>
          <w:b w:val="false"/>
          <w:i w:val="false"/>
          <w:color w:val="000000"/>
          <w:sz w:val="28"/>
        </w:rPr>
        <w:t>
      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Кодексом.</w:t>
      </w:r>
    </w:p>
    <w:bookmarkEnd w:id="1160"/>
    <w:bookmarkStart w:name="z14583" w:id="1161"/>
    <w:p>
      <w:pPr>
        <w:spacing w:after="0"/>
        <w:ind w:left="0"/>
        <w:jc w:val="both"/>
      </w:pPr>
      <w:r>
        <w:rPr>
          <w:rFonts w:ascii="Times New Roman"/>
          <w:b w:val="false"/>
          <w:i w:val="false"/>
          <w:color w:val="000000"/>
          <w:sz w:val="28"/>
        </w:rPr>
        <w:t>
      1-1. В целях модернизации и совершенствования налогового администрирования налоговые органы вправе осуществлять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161"/>
    <w:bookmarkStart w:name="z14584" w:id="1162"/>
    <w:p>
      <w:pPr>
        <w:spacing w:after="0"/>
        <w:ind w:left="0"/>
        <w:jc w:val="both"/>
      </w:pPr>
      <w:r>
        <w:rPr>
          <w:rFonts w:ascii="Times New Roman"/>
          <w:b w:val="false"/>
          <w:i w:val="false"/>
          <w:color w:val="000000"/>
          <w:sz w:val="28"/>
        </w:rPr>
        <w:t>
      При этом категории налогоплательщиков, на которых будет распространяться пилотный проект, права и обязанности налогоплательщиков, налоговых и иных уполномоченных государственных органов, а также организации, территория (участок) и (или) регион осуществления реализации (внедрения) пилотных проектов, правила и сроки реализации (внедрения) пилотных проектов определяются уполномоченным органом.</w:t>
      </w:r>
    </w:p>
    <w:bookmarkEnd w:id="1162"/>
    <w:bookmarkStart w:name="z1848" w:id="1163"/>
    <w:p>
      <w:pPr>
        <w:spacing w:after="0"/>
        <w:ind w:left="0"/>
        <w:jc w:val="both"/>
      </w:pPr>
      <w:r>
        <w:rPr>
          <w:rFonts w:ascii="Times New Roman"/>
          <w:b w:val="false"/>
          <w:i w:val="false"/>
          <w:color w:val="000000"/>
          <w:sz w:val="28"/>
        </w:rPr>
        <w:t>
      2. Налоговое администрирование основывается на принципах:</w:t>
      </w:r>
    </w:p>
    <w:bookmarkEnd w:id="1163"/>
    <w:bookmarkStart w:name="z1849" w:id="1164"/>
    <w:p>
      <w:pPr>
        <w:spacing w:after="0"/>
        <w:ind w:left="0"/>
        <w:jc w:val="both"/>
      </w:pPr>
      <w:r>
        <w:rPr>
          <w:rFonts w:ascii="Times New Roman"/>
          <w:b w:val="false"/>
          <w:i w:val="false"/>
          <w:color w:val="000000"/>
          <w:sz w:val="28"/>
        </w:rPr>
        <w:t>
      1) законности;</w:t>
      </w:r>
    </w:p>
    <w:bookmarkEnd w:id="1164"/>
    <w:bookmarkStart w:name="z1850" w:id="1165"/>
    <w:p>
      <w:pPr>
        <w:spacing w:after="0"/>
        <w:ind w:left="0"/>
        <w:jc w:val="both"/>
      </w:pPr>
      <w:r>
        <w:rPr>
          <w:rFonts w:ascii="Times New Roman"/>
          <w:b w:val="false"/>
          <w:i w:val="false"/>
          <w:color w:val="000000"/>
          <w:sz w:val="28"/>
        </w:rPr>
        <w:t>
      2) повышения эффективности взаимодействия между налогоплательщиком и налоговыми органами;</w:t>
      </w:r>
    </w:p>
    <w:bookmarkEnd w:id="1165"/>
    <w:bookmarkStart w:name="z1851" w:id="1166"/>
    <w:p>
      <w:pPr>
        <w:spacing w:after="0"/>
        <w:ind w:left="0"/>
        <w:jc w:val="both"/>
      </w:pPr>
      <w:r>
        <w:rPr>
          <w:rFonts w:ascii="Times New Roman"/>
          <w:b w:val="false"/>
          <w:i w:val="false"/>
          <w:color w:val="000000"/>
          <w:sz w:val="28"/>
        </w:rPr>
        <w:t>
      3) дифференцированного подхода при осуществлении налогового администрирования, основанного на оценке рисков.</w:t>
      </w:r>
    </w:p>
    <w:bookmarkEnd w:id="1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 Налоговый контроль</w:t>
      </w:r>
    </w:p>
    <w:bookmarkStart w:name="z1852" w:id="1167"/>
    <w:p>
      <w:pPr>
        <w:spacing w:after="0"/>
        <w:ind w:left="0"/>
        <w:jc w:val="both"/>
      </w:pPr>
      <w:r>
        <w:rPr>
          <w:rFonts w:ascii="Times New Roman"/>
          <w:b w:val="false"/>
          <w:i w:val="false"/>
          <w:color w:val="000000"/>
          <w:sz w:val="28"/>
        </w:rPr>
        <w:t>
      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bookmarkEnd w:id="1167"/>
    <w:bookmarkStart w:name="z1853" w:id="1168"/>
    <w:p>
      <w:pPr>
        <w:spacing w:after="0"/>
        <w:ind w:left="0"/>
        <w:jc w:val="both"/>
      </w:pPr>
      <w:r>
        <w:rPr>
          <w:rFonts w:ascii="Times New Roman"/>
          <w:b w:val="false"/>
          <w:i w:val="false"/>
          <w:color w:val="000000"/>
          <w:sz w:val="28"/>
        </w:rPr>
        <w:t>
      2. Налоговый контроль осуществляется в:</w:t>
      </w:r>
    </w:p>
    <w:bookmarkEnd w:id="1168"/>
    <w:bookmarkStart w:name="z1854" w:id="1169"/>
    <w:p>
      <w:pPr>
        <w:spacing w:after="0"/>
        <w:ind w:left="0"/>
        <w:jc w:val="both"/>
      </w:pPr>
      <w:r>
        <w:rPr>
          <w:rFonts w:ascii="Times New Roman"/>
          <w:b w:val="false"/>
          <w:i w:val="false"/>
          <w:color w:val="000000"/>
          <w:sz w:val="28"/>
        </w:rPr>
        <w:t>
      1) форме налоговой проверки;</w:t>
      </w:r>
    </w:p>
    <w:bookmarkEnd w:id="1169"/>
    <w:bookmarkStart w:name="z1855" w:id="1170"/>
    <w:p>
      <w:pPr>
        <w:spacing w:after="0"/>
        <w:ind w:left="0"/>
        <w:jc w:val="both"/>
      </w:pPr>
      <w:r>
        <w:rPr>
          <w:rFonts w:ascii="Times New Roman"/>
          <w:b w:val="false"/>
          <w:i w:val="false"/>
          <w:color w:val="000000"/>
          <w:sz w:val="28"/>
        </w:rPr>
        <w:t>
      2) иных формах государственного контроля.</w:t>
      </w:r>
    </w:p>
    <w:bookmarkEnd w:id="1170"/>
    <w:bookmarkStart w:name="z1856" w:id="1171"/>
    <w:p>
      <w:pPr>
        <w:spacing w:after="0"/>
        <w:ind w:left="0"/>
        <w:jc w:val="both"/>
      </w:pPr>
      <w:r>
        <w:rPr>
          <w:rFonts w:ascii="Times New Roman"/>
          <w:b w:val="false"/>
          <w:i w:val="false"/>
          <w:color w:val="000000"/>
          <w:sz w:val="28"/>
        </w:rPr>
        <w:t>
      3. В рамках данных форм налогового контроля осуществляются:</w:t>
      </w:r>
    </w:p>
    <w:bookmarkEnd w:id="1171"/>
    <w:bookmarkStart w:name="z1857" w:id="1172"/>
    <w:p>
      <w:pPr>
        <w:spacing w:after="0"/>
        <w:ind w:left="0"/>
        <w:jc w:val="both"/>
      </w:pPr>
      <w:r>
        <w:rPr>
          <w:rFonts w:ascii="Times New Roman"/>
          <w:b w:val="false"/>
          <w:i w:val="false"/>
          <w:color w:val="000000"/>
          <w:sz w:val="28"/>
        </w:rPr>
        <w:t>
      1) учет исполнения налогового обязательства, обязанности по исчислению, удержанию и перечислению социальных платежей;</w:t>
      </w:r>
    </w:p>
    <w:bookmarkEnd w:id="1172"/>
    <w:bookmarkStart w:name="z1858" w:id="1173"/>
    <w:p>
      <w:pPr>
        <w:spacing w:after="0"/>
        <w:ind w:left="0"/>
        <w:jc w:val="both"/>
      </w:pPr>
      <w:r>
        <w:rPr>
          <w:rFonts w:ascii="Times New Roman"/>
          <w:b w:val="false"/>
          <w:i w:val="false"/>
          <w:color w:val="000000"/>
          <w:sz w:val="28"/>
        </w:rPr>
        <w:t>
      2) контроль за соблюдением порядка применения контрольно-кассовых машин;</w:t>
      </w:r>
    </w:p>
    <w:bookmarkEnd w:id="1173"/>
    <w:bookmarkStart w:name="z1859" w:id="1174"/>
    <w:p>
      <w:pPr>
        <w:spacing w:after="0"/>
        <w:ind w:left="0"/>
        <w:jc w:val="both"/>
      </w:pPr>
      <w:r>
        <w:rPr>
          <w:rFonts w:ascii="Times New Roman"/>
          <w:b w:val="false"/>
          <w:i w:val="false"/>
          <w:color w:val="000000"/>
          <w:sz w:val="28"/>
        </w:rPr>
        <w:t>
      3) контроль за подакцизными товарами, а также за авиационным топливом, биотопливом и мазутом;</w:t>
      </w:r>
    </w:p>
    <w:bookmarkEnd w:id="1174"/>
    <w:bookmarkStart w:name="z1860" w:id="1175"/>
    <w:p>
      <w:pPr>
        <w:spacing w:after="0"/>
        <w:ind w:left="0"/>
        <w:jc w:val="both"/>
      </w:pPr>
      <w:r>
        <w:rPr>
          <w:rFonts w:ascii="Times New Roman"/>
          <w:b w:val="false"/>
          <w:i w:val="false"/>
          <w:color w:val="000000"/>
          <w:sz w:val="28"/>
        </w:rPr>
        <w:t>
      4) контроль при трансфертном ценообразовании;</w:t>
      </w:r>
    </w:p>
    <w:bookmarkEnd w:id="1175"/>
    <w:bookmarkStart w:name="z1861" w:id="1176"/>
    <w:p>
      <w:pPr>
        <w:spacing w:after="0"/>
        <w:ind w:left="0"/>
        <w:jc w:val="both"/>
      </w:pPr>
      <w:r>
        <w:rPr>
          <w:rFonts w:ascii="Times New Roman"/>
          <w:b w:val="false"/>
          <w:i w:val="false"/>
          <w:color w:val="000000"/>
          <w:sz w:val="28"/>
        </w:rPr>
        <w:t>
      5)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bookmarkEnd w:id="1176"/>
    <w:bookmarkStart w:name="z1862" w:id="1177"/>
    <w:p>
      <w:pPr>
        <w:spacing w:after="0"/>
        <w:ind w:left="0"/>
        <w:jc w:val="both"/>
      </w:pPr>
      <w:r>
        <w:rPr>
          <w:rFonts w:ascii="Times New Roman"/>
          <w:b w:val="false"/>
          <w:i w:val="false"/>
          <w:color w:val="000000"/>
          <w:sz w:val="28"/>
        </w:rPr>
        <w:t>
      6)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 в части исполнения задач по осуществлению функций, направленных на исполнение налогового законодательства Республики Казахстан;</w:t>
      </w:r>
    </w:p>
    <w:bookmarkEnd w:id="1177"/>
    <w:bookmarkStart w:name="z1863" w:id="1178"/>
    <w:p>
      <w:pPr>
        <w:spacing w:after="0"/>
        <w:ind w:left="0"/>
        <w:jc w:val="both"/>
      </w:pPr>
      <w:r>
        <w:rPr>
          <w:rFonts w:ascii="Times New Roman"/>
          <w:b w:val="false"/>
          <w:i w:val="false"/>
          <w:color w:val="000000"/>
          <w:sz w:val="28"/>
        </w:rPr>
        <w:t>
      7) контроль за соблюдением порядка оформления сопроводительных накладных на товары;</w:t>
      </w:r>
    </w:p>
    <w:bookmarkEnd w:id="1178"/>
    <w:bookmarkStart w:name="z14585" w:id="1179"/>
    <w:p>
      <w:pPr>
        <w:spacing w:after="0"/>
        <w:ind w:left="0"/>
        <w:jc w:val="both"/>
      </w:pPr>
      <w:r>
        <w:rPr>
          <w:rFonts w:ascii="Times New Roman"/>
          <w:b w:val="false"/>
          <w:i w:val="false"/>
          <w:color w:val="000000"/>
          <w:sz w:val="28"/>
        </w:rPr>
        <w:t>
      8) контроль за оборотом товаров, подлежащих маркировке и прослеживаемости, в пределах компетенции.</w:t>
      </w:r>
    </w:p>
    <w:bookmarkEnd w:id="1179"/>
    <w:bookmarkStart w:name="z1864" w:id="1180"/>
    <w:p>
      <w:pPr>
        <w:spacing w:after="0"/>
        <w:ind w:left="0"/>
        <w:jc w:val="both"/>
      </w:pPr>
      <w:r>
        <w:rPr>
          <w:rFonts w:ascii="Times New Roman"/>
          <w:b w:val="false"/>
          <w:i w:val="false"/>
          <w:color w:val="000000"/>
          <w:sz w:val="28"/>
        </w:rPr>
        <w:t>
      4. В рамках иных форм государственного контроля также осуществляется:</w:t>
      </w:r>
    </w:p>
    <w:bookmarkEnd w:id="1180"/>
    <w:bookmarkStart w:name="z1865" w:id="1181"/>
    <w:p>
      <w:pPr>
        <w:spacing w:after="0"/>
        <w:ind w:left="0"/>
        <w:jc w:val="both"/>
      </w:pPr>
      <w:r>
        <w:rPr>
          <w:rFonts w:ascii="Times New Roman"/>
          <w:b w:val="false"/>
          <w:i w:val="false"/>
          <w:color w:val="000000"/>
          <w:sz w:val="28"/>
        </w:rPr>
        <w:t>
      1) регистрация налогоплательщиков в налоговых органах;</w:t>
      </w:r>
    </w:p>
    <w:bookmarkEnd w:id="1181"/>
    <w:bookmarkStart w:name="z1866" w:id="1182"/>
    <w:p>
      <w:pPr>
        <w:spacing w:after="0"/>
        <w:ind w:left="0"/>
        <w:jc w:val="both"/>
      </w:pPr>
      <w:r>
        <w:rPr>
          <w:rFonts w:ascii="Times New Roman"/>
          <w:b w:val="false"/>
          <w:i w:val="false"/>
          <w:color w:val="000000"/>
          <w:sz w:val="28"/>
        </w:rPr>
        <w:t>
      2) прием налоговых форм;</w:t>
      </w:r>
    </w:p>
    <w:bookmarkEnd w:id="1182"/>
    <w:bookmarkStart w:name="z1867" w:id="1183"/>
    <w:p>
      <w:pPr>
        <w:spacing w:after="0"/>
        <w:ind w:left="0"/>
        <w:jc w:val="both"/>
      </w:pPr>
      <w:r>
        <w:rPr>
          <w:rFonts w:ascii="Times New Roman"/>
          <w:b w:val="false"/>
          <w:i w:val="false"/>
          <w:color w:val="000000"/>
          <w:sz w:val="28"/>
        </w:rPr>
        <w:t>
      3) камеральный контроль;</w:t>
      </w:r>
    </w:p>
    <w:bookmarkEnd w:id="1183"/>
    <w:bookmarkStart w:name="z1868" w:id="1184"/>
    <w:p>
      <w:pPr>
        <w:spacing w:after="0"/>
        <w:ind w:left="0"/>
        <w:jc w:val="both"/>
      </w:pPr>
      <w:r>
        <w:rPr>
          <w:rFonts w:ascii="Times New Roman"/>
          <w:b w:val="false"/>
          <w:i w:val="false"/>
          <w:color w:val="000000"/>
          <w:sz w:val="28"/>
        </w:rPr>
        <w:t>
      4) налоговый мониторинг;</w:t>
      </w:r>
    </w:p>
    <w:bookmarkEnd w:id="1184"/>
    <w:bookmarkStart w:name="z1869" w:id="1185"/>
    <w:p>
      <w:pPr>
        <w:spacing w:after="0"/>
        <w:ind w:left="0"/>
        <w:jc w:val="both"/>
      </w:pPr>
      <w:r>
        <w:rPr>
          <w:rFonts w:ascii="Times New Roman"/>
          <w:b w:val="false"/>
          <w:i w:val="false"/>
          <w:color w:val="000000"/>
          <w:sz w:val="28"/>
        </w:rPr>
        <w:t>
      5) налоговое обследование;</w:t>
      </w:r>
    </w:p>
    <w:bookmarkEnd w:id="1185"/>
    <w:bookmarkStart w:name="z1870" w:id="1186"/>
    <w:p>
      <w:pPr>
        <w:spacing w:after="0"/>
        <w:ind w:left="0"/>
        <w:jc w:val="both"/>
      </w:pPr>
      <w:r>
        <w:rPr>
          <w:rFonts w:ascii="Times New Roman"/>
          <w:b w:val="false"/>
          <w:i w:val="false"/>
          <w:color w:val="000000"/>
          <w:sz w:val="28"/>
        </w:rPr>
        <w:t>
      6) контроль за учетом этилового спирта в организациях, осуществляющих производство этилового спирта;</w:t>
      </w:r>
    </w:p>
    <w:bookmarkEnd w:id="1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595" w:id="1187"/>
    <w:p>
      <w:pPr>
        <w:spacing w:after="0"/>
        <w:ind w:left="0"/>
        <w:jc w:val="both"/>
      </w:pPr>
      <w:r>
        <w:rPr>
          <w:rFonts w:ascii="Times New Roman"/>
          <w:b w:val="false"/>
          <w:i w:val="false"/>
          <w:color w:val="000000"/>
          <w:sz w:val="28"/>
        </w:rPr>
        <w:t>
      8) прослеживаемость оборота товаров.</w:t>
      </w:r>
    </w:p>
    <w:bookmarkEnd w:id="1187"/>
    <w:bookmarkStart w:name="z1872" w:id="1188"/>
    <w:p>
      <w:pPr>
        <w:spacing w:after="0"/>
        <w:ind w:left="0"/>
        <w:jc w:val="both"/>
      </w:pPr>
      <w:r>
        <w:rPr>
          <w:rFonts w:ascii="Times New Roman"/>
          <w:b w:val="false"/>
          <w:i w:val="false"/>
          <w:color w:val="000000"/>
          <w:sz w:val="28"/>
        </w:rPr>
        <w:t>
      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bookmarkEnd w:id="1188"/>
    <w:bookmarkStart w:name="z1873" w:id="1189"/>
    <w:p>
      <w:pPr>
        <w:spacing w:after="0"/>
        <w:ind w:left="0"/>
        <w:jc w:val="both"/>
      </w:pPr>
      <w:r>
        <w:rPr>
          <w:rFonts w:ascii="Times New Roman"/>
          <w:b w:val="false"/>
          <w:i w:val="false"/>
          <w:color w:val="000000"/>
          <w:sz w:val="28"/>
        </w:rPr>
        <w:t xml:space="preserve">
      6. Общий порядок проведения налоговой проверки определяется настоящим Кодексом, а также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в части, не урегулированной настоящим Кодексом.</w:t>
      </w:r>
    </w:p>
    <w:bookmarkEnd w:id="1189"/>
    <w:bookmarkStart w:name="z1874" w:id="1190"/>
    <w:p>
      <w:pPr>
        <w:spacing w:after="0"/>
        <w:ind w:left="0"/>
        <w:jc w:val="both"/>
      </w:pPr>
      <w:r>
        <w:rPr>
          <w:rFonts w:ascii="Times New Roman"/>
          <w:b w:val="false"/>
          <w:i w:val="false"/>
          <w:color w:val="000000"/>
          <w:sz w:val="28"/>
        </w:rPr>
        <w:t>
      7. Особенности порядка и сроки проведения налоговой проверки определяются настоящим Кодексом.</w:t>
      </w:r>
    </w:p>
    <w:bookmarkEnd w:id="1190"/>
    <w:bookmarkStart w:name="z1875" w:id="1191"/>
    <w:p>
      <w:pPr>
        <w:spacing w:after="0"/>
        <w:ind w:left="0"/>
        <w:jc w:val="both"/>
      </w:pPr>
      <w:r>
        <w:rPr>
          <w:rFonts w:ascii="Times New Roman"/>
          <w:b w:val="false"/>
          <w:i w:val="false"/>
          <w:color w:val="000000"/>
          <w:sz w:val="28"/>
        </w:rPr>
        <w:t>
      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таможенным законодательством Евразийского экономического союза и (или) таможенным законодательством Республики Казахстан.</w:t>
      </w:r>
    </w:p>
    <w:bookmarkEnd w:id="1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 Налоговое обследование</w:t>
      </w:r>
    </w:p>
    <w:bookmarkStart w:name="z1876" w:id="1192"/>
    <w:p>
      <w:pPr>
        <w:spacing w:after="0"/>
        <w:ind w:left="0"/>
        <w:jc w:val="both"/>
      </w:pPr>
      <w:r>
        <w:rPr>
          <w:rFonts w:ascii="Times New Roman"/>
          <w:b w:val="false"/>
          <w:i w:val="false"/>
          <w:color w:val="000000"/>
          <w:sz w:val="28"/>
        </w:rPr>
        <w:t xml:space="preserve">
      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bookmarkEnd w:id="1192"/>
    <w:bookmarkStart w:name="z1877" w:id="1193"/>
    <w:p>
      <w:pPr>
        <w:spacing w:after="0"/>
        <w:ind w:left="0"/>
        <w:jc w:val="both"/>
      </w:pPr>
      <w:r>
        <w:rPr>
          <w:rFonts w:ascii="Times New Roman"/>
          <w:b w:val="false"/>
          <w:i w:val="false"/>
          <w:color w:val="000000"/>
          <w:sz w:val="28"/>
        </w:rPr>
        <w:t>
      Налоговое обследование проводится в рабочее время по месту нахождения, указанному в регистрационных данных налогоплательщика (налогового агента).</w:t>
      </w:r>
    </w:p>
    <w:bookmarkEnd w:id="1193"/>
    <w:bookmarkStart w:name="z1878" w:id="1194"/>
    <w:p>
      <w:pPr>
        <w:spacing w:after="0"/>
        <w:ind w:left="0"/>
        <w:jc w:val="both"/>
      </w:pPr>
      <w:r>
        <w:rPr>
          <w:rFonts w:ascii="Times New Roman"/>
          <w:b w:val="false"/>
          <w:i w:val="false"/>
          <w:color w:val="000000"/>
          <w:sz w:val="28"/>
        </w:rPr>
        <w:t>
      Для участия в проведении налогового обследования привлекаются понятые в порядке, определенном настоящим Кодексом.</w:t>
      </w:r>
    </w:p>
    <w:bookmarkEnd w:id="1194"/>
    <w:bookmarkStart w:name="z1879" w:id="1195"/>
    <w:p>
      <w:pPr>
        <w:spacing w:after="0"/>
        <w:ind w:left="0"/>
        <w:jc w:val="both"/>
      </w:pPr>
      <w:r>
        <w:rPr>
          <w:rFonts w:ascii="Times New Roman"/>
          <w:b w:val="false"/>
          <w:i w:val="false"/>
          <w:color w:val="000000"/>
          <w:sz w:val="28"/>
        </w:rPr>
        <w:t>
      2. Основанием для проведения налогового обследования являются:</w:t>
      </w:r>
    </w:p>
    <w:bookmarkEnd w:id="1195"/>
    <w:bookmarkStart w:name="z1880" w:id="1196"/>
    <w:p>
      <w:pPr>
        <w:spacing w:after="0"/>
        <w:ind w:left="0"/>
        <w:jc w:val="both"/>
      </w:pPr>
      <w:r>
        <w:rPr>
          <w:rFonts w:ascii="Times New Roman"/>
          <w:b w:val="false"/>
          <w:i w:val="false"/>
          <w:color w:val="000000"/>
          <w:sz w:val="28"/>
        </w:rPr>
        <w:t>
      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bookmarkEnd w:id="1196"/>
    <w:bookmarkStart w:name="z1881" w:id="1197"/>
    <w:p>
      <w:pPr>
        <w:spacing w:after="0"/>
        <w:ind w:left="0"/>
        <w:jc w:val="both"/>
      </w:pPr>
      <w:r>
        <w:rPr>
          <w:rFonts w:ascii="Times New Roman"/>
          <w:b w:val="false"/>
          <w:i w:val="false"/>
          <w:color w:val="000000"/>
          <w:sz w:val="28"/>
        </w:rPr>
        <w:t xml:space="preserve">
      2) возврат почтовой или иной организацией связи уведомления, предусмотренного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bookmarkEnd w:id="1197"/>
    <w:bookmarkStart w:name="z1882" w:id="1198"/>
    <w:p>
      <w:pPr>
        <w:spacing w:after="0"/>
        <w:ind w:left="0"/>
        <w:jc w:val="both"/>
      </w:pPr>
      <w:r>
        <w:rPr>
          <w:rFonts w:ascii="Times New Roman"/>
          <w:b w:val="false"/>
          <w:i w:val="false"/>
          <w:color w:val="000000"/>
          <w:sz w:val="28"/>
        </w:rPr>
        <w:t>
      При этом налоговое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bookmarkEnd w:id="1198"/>
    <w:bookmarkStart w:name="z1883" w:id="1199"/>
    <w:p>
      <w:pPr>
        <w:spacing w:after="0"/>
        <w:ind w:left="0"/>
        <w:jc w:val="both"/>
      </w:pPr>
      <w:r>
        <w:rPr>
          <w:rFonts w:ascii="Times New Roman"/>
          <w:b w:val="false"/>
          <w:i w:val="false"/>
          <w:color w:val="000000"/>
          <w:sz w:val="28"/>
        </w:rPr>
        <w:t xml:space="preserve">
      Положения настоящего подпункта не применяются в случае, предусмотренном </w:t>
      </w:r>
      <w:r>
        <w:rPr>
          <w:rFonts w:ascii="Times New Roman"/>
          <w:b w:val="false"/>
          <w:i w:val="false"/>
          <w:color w:val="000000"/>
          <w:sz w:val="28"/>
        </w:rPr>
        <w:t>пунктом 3</w:t>
      </w:r>
      <w:r>
        <w:rPr>
          <w:rFonts w:ascii="Times New Roman"/>
          <w:b w:val="false"/>
          <w:i w:val="false"/>
          <w:color w:val="000000"/>
          <w:sz w:val="28"/>
        </w:rPr>
        <w:t xml:space="preserve"> статьи 115 настоящего Кодекса;</w:t>
      </w:r>
    </w:p>
    <w:bookmarkEnd w:id="1199"/>
    <w:bookmarkStart w:name="z1884" w:id="1200"/>
    <w:p>
      <w:pPr>
        <w:spacing w:after="0"/>
        <w:ind w:left="0"/>
        <w:jc w:val="both"/>
      </w:pPr>
      <w:r>
        <w:rPr>
          <w:rFonts w:ascii="Times New Roman"/>
          <w:b w:val="false"/>
          <w:i w:val="false"/>
          <w:color w:val="000000"/>
          <w:sz w:val="28"/>
        </w:rPr>
        <w:t xml:space="preserve">
      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 по месту нахождения, указанному в регистрационных данных.</w:t>
      </w:r>
    </w:p>
    <w:bookmarkEnd w:id="1200"/>
    <w:bookmarkStart w:name="z1885" w:id="1201"/>
    <w:p>
      <w:pPr>
        <w:spacing w:after="0"/>
        <w:ind w:left="0"/>
        <w:jc w:val="both"/>
      </w:pPr>
      <w:r>
        <w:rPr>
          <w:rFonts w:ascii="Times New Roman"/>
          <w:b w:val="false"/>
          <w:i w:val="false"/>
          <w:color w:val="000000"/>
          <w:sz w:val="28"/>
        </w:rPr>
        <w:t xml:space="preserve">
      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определенном </w:t>
      </w:r>
      <w:r>
        <w:rPr>
          <w:rFonts w:ascii="Times New Roman"/>
          <w:b w:val="false"/>
          <w:i w:val="false"/>
          <w:color w:val="000000"/>
          <w:sz w:val="28"/>
        </w:rPr>
        <w:t>статьями 213</w:t>
      </w:r>
      <w:r>
        <w:rPr>
          <w:rFonts w:ascii="Times New Roman"/>
          <w:b w:val="false"/>
          <w:i w:val="false"/>
          <w:color w:val="000000"/>
          <w:sz w:val="28"/>
        </w:rPr>
        <w:t xml:space="preserve"> и </w:t>
      </w:r>
      <w:r>
        <w:rPr>
          <w:rFonts w:ascii="Times New Roman"/>
          <w:b w:val="false"/>
          <w:i w:val="false"/>
          <w:color w:val="000000"/>
          <w:sz w:val="28"/>
        </w:rPr>
        <w:t>214</w:t>
      </w:r>
      <w:r>
        <w:rPr>
          <w:rFonts w:ascii="Times New Roman"/>
          <w:b w:val="false"/>
          <w:i w:val="false"/>
          <w:color w:val="000000"/>
          <w:sz w:val="28"/>
        </w:rPr>
        <w:t xml:space="preserve"> настоящего Кодекса, а также налогоплательщиков, в отношении которых применена процедура банкротства;</w:t>
      </w:r>
    </w:p>
    <w:bookmarkEnd w:id="1201"/>
    <w:bookmarkStart w:name="z1886" w:id="1202"/>
    <w:p>
      <w:pPr>
        <w:spacing w:after="0"/>
        <w:ind w:left="0"/>
        <w:jc w:val="both"/>
      </w:pPr>
      <w:r>
        <w:rPr>
          <w:rFonts w:ascii="Times New Roman"/>
          <w:b w:val="false"/>
          <w:i w:val="false"/>
          <w:color w:val="000000"/>
          <w:sz w:val="28"/>
        </w:rPr>
        <w:t xml:space="preserve">
      4) необходимость в подтверждении фактического нахождения или отсутствия налогоплательщика, не исполнившего уведомление, предусмотренное </w:t>
      </w:r>
      <w:r>
        <w:rPr>
          <w:rFonts w:ascii="Times New Roman"/>
          <w:b w:val="false"/>
          <w:i w:val="false"/>
          <w:color w:val="000000"/>
          <w:sz w:val="28"/>
        </w:rPr>
        <w:t>подпунктом 10)</w:t>
      </w:r>
      <w:r>
        <w:rPr>
          <w:rFonts w:ascii="Times New Roman"/>
          <w:b w:val="false"/>
          <w:i w:val="false"/>
          <w:color w:val="000000"/>
          <w:sz w:val="28"/>
        </w:rPr>
        <w:t xml:space="preserve"> пункта 2 статьи 114 настоящего Кодекса, а также налогоплательщика, признанного бездействующим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1202"/>
    <w:bookmarkStart w:name="z1887" w:id="1203"/>
    <w:p>
      <w:pPr>
        <w:spacing w:after="0"/>
        <w:ind w:left="0"/>
        <w:jc w:val="both"/>
      </w:pPr>
      <w:r>
        <w:rPr>
          <w:rFonts w:ascii="Times New Roman"/>
          <w:b w:val="false"/>
          <w:i w:val="false"/>
          <w:color w:val="000000"/>
          <w:sz w:val="28"/>
        </w:rPr>
        <w:t>
      3. По результатам налогового обследования составляется акт налогового обследования, в котором указываются:</w:t>
      </w:r>
    </w:p>
    <w:bookmarkEnd w:id="1203"/>
    <w:bookmarkStart w:name="z1888" w:id="1204"/>
    <w:p>
      <w:pPr>
        <w:spacing w:after="0"/>
        <w:ind w:left="0"/>
        <w:jc w:val="both"/>
      </w:pPr>
      <w:r>
        <w:rPr>
          <w:rFonts w:ascii="Times New Roman"/>
          <w:b w:val="false"/>
          <w:i w:val="false"/>
          <w:color w:val="000000"/>
          <w:sz w:val="28"/>
        </w:rPr>
        <w:t>
      место, дата и время составления;</w:t>
      </w:r>
    </w:p>
    <w:bookmarkEnd w:id="1204"/>
    <w:bookmarkStart w:name="z1889" w:id="1205"/>
    <w:p>
      <w:pPr>
        <w:spacing w:after="0"/>
        <w:ind w:left="0"/>
        <w:jc w:val="both"/>
      </w:pPr>
      <w:r>
        <w:rPr>
          <w:rFonts w:ascii="Times New Roman"/>
          <w:b w:val="false"/>
          <w:i w:val="false"/>
          <w:color w:val="000000"/>
          <w:sz w:val="28"/>
        </w:rPr>
        <w:t>
      должность, фамилия, имя и отчество (если оно указано в документе, удостоверяющем личность) должностного лица налогового органа, составившего акт;</w:t>
      </w:r>
    </w:p>
    <w:bookmarkEnd w:id="1205"/>
    <w:bookmarkStart w:name="z1890" w:id="1206"/>
    <w:p>
      <w:pPr>
        <w:spacing w:after="0"/>
        <w:ind w:left="0"/>
        <w:jc w:val="both"/>
      </w:pPr>
      <w:r>
        <w:rPr>
          <w:rFonts w:ascii="Times New Roman"/>
          <w:b w:val="false"/>
          <w:i w:val="false"/>
          <w:color w:val="000000"/>
          <w:sz w:val="28"/>
        </w:rPr>
        <w:t>
      наименование налогового органа;</w:t>
      </w:r>
    </w:p>
    <w:bookmarkEnd w:id="1206"/>
    <w:bookmarkStart w:name="z1891" w:id="1207"/>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понятого;</w:t>
      </w:r>
    </w:p>
    <w:bookmarkEnd w:id="1207"/>
    <w:bookmarkStart w:name="z1892" w:id="1208"/>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и (или) наименование налогоплательщика, его идентификационный номер;</w:t>
      </w:r>
    </w:p>
    <w:bookmarkEnd w:id="1208"/>
    <w:bookmarkStart w:name="z1893" w:id="1209"/>
    <w:p>
      <w:pPr>
        <w:spacing w:after="0"/>
        <w:ind w:left="0"/>
        <w:jc w:val="both"/>
      </w:pPr>
      <w:r>
        <w:rPr>
          <w:rFonts w:ascii="Times New Roman"/>
          <w:b w:val="false"/>
          <w:i w:val="false"/>
          <w:color w:val="000000"/>
          <w:sz w:val="28"/>
        </w:rPr>
        <w:t>
      информация о результатах налогового обследования.</w:t>
      </w:r>
    </w:p>
    <w:bookmarkEnd w:id="1209"/>
    <w:bookmarkStart w:name="z1894" w:id="1210"/>
    <w:p>
      <w:pPr>
        <w:spacing w:after="0"/>
        <w:ind w:left="0"/>
        <w:jc w:val="both"/>
      </w:pPr>
      <w:r>
        <w:rPr>
          <w:rFonts w:ascii="Times New Roman"/>
          <w:b w:val="false"/>
          <w:i w:val="false"/>
          <w:color w:val="000000"/>
          <w:sz w:val="28"/>
        </w:rPr>
        <w:t>
      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bookmarkEnd w:id="1210"/>
    <w:bookmarkStart w:name="z1895" w:id="1211"/>
    <w:p>
      <w:pPr>
        <w:spacing w:after="0"/>
        <w:ind w:left="0"/>
        <w:jc w:val="both"/>
      </w:pPr>
      <w:r>
        <w:rPr>
          <w:rFonts w:ascii="Times New Roman"/>
          <w:b w:val="false"/>
          <w:i w:val="false"/>
          <w:color w:val="000000"/>
          <w:sz w:val="28"/>
        </w:rPr>
        <w:t xml:space="preserve">
      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 </w:t>
      </w:r>
    </w:p>
    <w:bookmarkEnd w:id="1211"/>
    <w:bookmarkStart w:name="z1896" w:id="1212"/>
    <w:p>
      <w:pPr>
        <w:spacing w:after="0"/>
        <w:ind w:left="0"/>
        <w:jc w:val="both"/>
      </w:pPr>
      <w:r>
        <w:rPr>
          <w:rFonts w:ascii="Times New Roman"/>
          <w:b w:val="false"/>
          <w:i w:val="false"/>
          <w:color w:val="000000"/>
          <w:sz w:val="28"/>
        </w:rPr>
        <w:t>
      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копий документов и оригинала (для сверки) или нотариально засвидетельствованных копий документов, подтверждающих место нахождения налогоплательщика.</w:t>
      </w:r>
    </w:p>
    <w:bookmarkEnd w:id="1212"/>
    <w:bookmarkStart w:name="z1897" w:id="1213"/>
    <w:p>
      <w:pPr>
        <w:spacing w:after="0"/>
        <w:ind w:left="0"/>
        <w:jc w:val="both"/>
      </w:pPr>
      <w:r>
        <w:rPr>
          <w:rFonts w:ascii="Times New Roman"/>
          <w:b w:val="false"/>
          <w:i w:val="false"/>
          <w:color w:val="000000"/>
          <w:sz w:val="28"/>
        </w:rPr>
        <w:t>
      Документом, подтверждающим место нахождения налогоплательщика, является один из следующих документов:</w:t>
      </w:r>
    </w:p>
    <w:bookmarkEnd w:id="1213"/>
    <w:bookmarkStart w:name="z1898" w:id="1214"/>
    <w:p>
      <w:pPr>
        <w:spacing w:after="0"/>
        <w:ind w:left="0"/>
        <w:jc w:val="both"/>
      </w:pPr>
      <w:r>
        <w:rPr>
          <w:rFonts w:ascii="Times New Roman"/>
          <w:b w:val="false"/>
          <w:i w:val="false"/>
          <w:color w:val="000000"/>
          <w:sz w:val="28"/>
        </w:rPr>
        <w:t>
      подтверждающий право собственности на недвижимое имущество (пользования им);</w:t>
      </w:r>
    </w:p>
    <w:bookmarkEnd w:id="1214"/>
    <w:bookmarkStart w:name="z1899" w:id="1215"/>
    <w:p>
      <w:pPr>
        <w:spacing w:after="0"/>
        <w:ind w:left="0"/>
        <w:jc w:val="both"/>
      </w:pPr>
      <w:r>
        <w:rPr>
          <w:rFonts w:ascii="Times New Roman"/>
          <w:b w:val="false"/>
          <w:i w:val="false"/>
          <w:color w:val="000000"/>
          <w:sz w:val="28"/>
        </w:rPr>
        <w:t>
      письменное согласие физического лица, на праве собственности которого находится недвижимое имущество, заявленное в качестве места нахождения.</w:t>
      </w:r>
    </w:p>
    <w:bookmarkEnd w:id="1215"/>
    <w:bookmarkStart w:name="z1900" w:id="1216"/>
    <w:p>
      <w:pPr>
        <w:spacing w:after="0"/>
        <w:ind w:left="0"/>
        <w:jc w:val="both"/>
      </w:pPr>
      <w:r>
        <w:rPr>
          <w:rFonts w:ascii="Times New Roman"/>
          <w:b w:val="false"/>
          <w:i w:val="false"/>
          <w:color w:val="000000"/>
          <w:sz w:val="28"/>
        </w:rPr>
        <w:t>
      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bookmarkEnd w:id="1216"/>
    <w:bookmarkStart w:name="z1901" w:id="1217"/>
    <w:p>
      <w:pPr>
        <w:spacing w:after="0"/>
        <w:ind w:left="0"/>
        <w:jc w:val="both"/>
      </w:pPr>
      <w:r>
        <w:rPr>
          <w:rFonts w:ascii="Times New Roman"/>
          <w:b w:val="false"/>
          <w:i w:val="false"/>
          <w:color w:val="000000"/>
          <w:sz w:val="28"/>
        </w:rPr>
        <w:t>
      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bookmarkEnd w:id="1217"/>
    <w:bookmarkStart w:name="z1902" w:id="1218"/>
    <w:p>
      <w:pPr>
        <w:spacing w:after="0"/>
        <w:ind w:left="0"/>
        <w:jc w:val="both"/>
      </w:pPr>
      <w:r>
        <w:rPr>
          <w:rFonts w:ascii="Times New Roman"/>
          <w:b w:val="false"/>
          <w:i w:val="false"/>
          <w:color w:val="000000"/>
          <w:sz w:val="28"/>
        </w:rPr>
        <w:t xml:space="preserve">
      1) приостанавливает расходные операции по банковским счетам такого налогоплательщика в соответствии с </w:t>
      </w:r>
      <w:r>
        <w:rPr>
          <w:rFonts w:ascii="Times New Roman"/>
          <w:b w:val="false"/>
          <w:i w:val="false"/>
          <w:color w:val="000000"/>
          <w:sz w:val="28"/>
        </w:rPr>
        <w:t>подпунктом 6)</w:t>
      </w:r>
      <w:r>
        <w:rPr>
          <w:rFonts w:ascii="Times New Roman"/>
          <w:b w:val="false"/>
          <w:i w:val="false"/>
          <w:color w:val="000000"/>
          <w:sz w:val="28"/>
        </w:rPr>
        <w:t xml:space="preserve"> пункта 1 статьи 118 настоящего Кодекса;</w:t>
      </w:r>
    </w:p>
    <w:bookmarkEnd w:id="1218"/>
    <w:bookmarkStart w:name="z1903" w:id="1219"/>
    <w:p>
      <w:pPr>
        <w:spacing w:after="0"/>
        <w:ind w:left="0"/>
        <w:jc w:val="both"/>
      </w:pPr>
      <w:r>
        <w:rPr>
          <w:rFonts w:ascii="Times New Roman"/>
          <w:b w:val="false"/>
          <w:i w:val="false"/>
          <w:color w:val="000000"/>
          <w:sz w:val="28"/>
        </w:rPr>
        <w:t xml:space="preserve">
      2) производит снятие с регистрационного учета по налогу на добавленную стоимость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bookmarkEnd w:id="1219"/>
    <w:bookmarkStart w:name="z1904" w:id="1220"/>
    <w:p>
      <w:pPr>
        <w:spacing w:after="0"/>
        <w:ind w:left="0"/>
        <w:jc w:val="both"/>
      </w:pPr>
      <w:r>
        <w:rPr>
          <w:rFonts w:ascii="Times New Roman"/>
          <w:b w:val="false"/>
          <w:i w:val="false"/>
          <w:color w:val="000000"/>
          <w:sz w:val="28"/>
        </w:rPr>
        <w:t>
      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bookmarkEnd w:id="1220"/>
    <w:bookmarkStart w:name="z1905" w:id="1221"/>
    <w:p>
      <w:pPr>
        <w:spacing w:after="0"/>
        <w:ind w:left="0"/>
        <w:jc w:val="both"/>
      </w:pPr>
      <w:r>
        <w:rPr>
          <w:rFonts w:ascii="Times New Roman"/>
          <w:b w:val="false"/>
          <w:i w:val="false"/>
          <w:color w:val="000000"/>
          <w:sz w:val="28"/>
        </w:rPr>
        <w:t xml:space="preserve">
      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w:t>
      </w:r>
    </w:p>
    <w:bookmarkEnd w:id="12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 Участие понятых</w:t>
      </w:r>
    </w:p>
    <w:bookmarkStart w:name="z1906" w:id="1222"/>
    <w:p>
      <w:pPr>
        <w:spacing w:after="0"/>
        <w:ind w:left="0"/>
        <w:jc w:val="both"/>
      </w:pPr>
      <w:r>
        <w:rPr>
          <w:rFonts w:ascii="Times New Roman"/>
          <w:b w:val="false"/>
          <w:i w:val="false"/>
          <w:color w:val="000000"/>
          <w:sz w:val="28"/>
        </w:rPr>
        <w:t>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bookmarkEnd w:id="1222"/>
    <w:bookmarkStart w:name="z1907" w:id="1223"/>
    <w:p>
      <w:pPr>
        <w:spacing w:after="0"/>
        <w:ind w:left="0"/>
        <w:jc w:val="both"/>
      </w:pPr>
      <w:r>
        <w:rPr>
          <w:rFonts w:ascii="Times New Roman"/>
          <w:b w:val="false"/>
          <w:i w:val="false"/>
          <w:color w:val="000000"/>
          <w:sz w:val="28"/>
        </w:rPr>
        <w:t>
      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bookmarkEnd w:id="1223"/>
    <w:bookmarkStart w:name="z1908" w:id="1224"/>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w:t>
      </w:r>
    </w:p>
    <w:bookmarkEnd w:id="1224"/>
    <w:bookmarkStart w:name="z1909" w:id="1225"/>
    <w:p>
      <w:pPr>
        <w:spacing w:after="0"/>
        <w:ind w:left="0"/>
        <w:jc w:val="both"/>
      </w:pPr>
      <w:r>
        <w:rPr>
          <w:rFonts w:ascii="Times New Roman"/>
          <w:b w:val="false"/>
          <w:i w:val="false"/>
          <w:color w:val="000000"/>
          <w:sz w:val="28"/>
        </w:rPr>
        <w:t>
      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bookmarkEnd w:id="1225"/>
    <w:bookmarkStart w:name="z1910" w:id="1226"/>
    <w:p>
      <w:pPr>
        <w:spacing w:after="0"/>
        <w:ind w:left="0"/>
        <w:jc w:val="both"/>
      </w:pPr>
      <w:r>
        <w:rPr>
          <w:rFonts w:ascii="Times New Roman"/>
          <w:b w:val="false"/>
          <w:i w:val="false"/>
          <w:color w:val="000000"/>
          <w:sz w:val="28"/>
        </w:rPr>
        <w:t>
      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bookmarkEnd w:id="1226"/>
    <w:bookmarkStart w:name="z1911" w:id="1227"/>
    <w:p>
      <w:pPr>
        <w:spacing w:after="0"/>
        <w:ind w:left="0"/>
        <w:jc w:val="both"/>
      </w:pPr>
      <w:r>
        <w:rPr>
          <w:rFonts w:ascii="Times New Roman"/>
          <w:b w:val="false"/>
          <w:i w:val="false"/>
          <w:color w:val="000000"/>
          <w:sz w:val="28"/>
        </w:rPr>
        <w:t>
      5) налоговое обследование.</w:t>
      </w:r>
    </w:p>
    <w:bookmarkEnd w:id="1227"/>
    <w:bookmarkStart w:name="z1912" w:id="1228"/>
    <w:p>
      <w:pPr>
        <w:spacing w:after="0"/>
        <w:ind w:left="0"/>
        <w:jc w:val="both"/>
      </w:pPr>
      <w:r>
        <w:rPr>
          <w:rFonts w:ascii="Times New Roman"/>
          <w:b w:val="false"/>
          <w:i w:val="false"/>
          <w:color w:val="000000"/>
          <w:sz w:val="28"/>
        </w:rPr>
        <w:t>
      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bookmarkEnd w:id="1228"/>
    <w:bookmarkStart w:name="z1913" w:id="1229"/>
    <w:p>
      <w:pPr>
        <w:spacing w:after="0"/>
        <w:ind w:left="0"/>
        <w:jc w:val="both"/>
      </w:pPr>
      <w:r>
        <w:rPr>
          <w:rFonts w:ascii="Times New Roman"/>
          <w:b w:val="false"/>
          <w:i w:val="false"/>
          <w:color w:val="000000"/>
          <w:sz w:val="28"/>
        </w:rPr>
        <w:t>
      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bookmarkEnd w:id="1229"/>
    <w:bookmarkStart w:name="z1914" w:id="1230"/>
    <w:p>
      <w:pPr>
        <w:spacing w:after="0"/>
        <w:ind w:left="0"/>
        <w:jc w:val="both"/>
      </w:pPr>
      <w:r>
        <w:rPr>
          <w:rFonts w:ascii="Times New Roman"/>
          <w:b w:val="false"/>
          <w:i w:val="false"/>
          <w:color w:val="000000"/>
          <w:sz w:val="28"/>
        </w:rPr>
        <w:t>
      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bookmarkEnd w:id="1230"/>
    <w:bookmarkStart w:name="z1915" w:id="1231"/>
    <w:p>
      <w:pPr>
        <w:spacing w:after="0"/>
        <w:ind w:left="0"/>
        <w:jc w:val="both"/>
      </w:pPr>
      <w:r>
        <w:rPr>
          <w:rFonts w:ascii="Times New Roman"/>
          <w:b w:val="false"/>
          <w:i w:val="false"/>
          <w:color w:val="000000"/>
          <w:sz w:val="28"/>
        </w:rPr>
        <w:t>
      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bookmarkEnd w:id="1231"/>
    <w:bookmarkStart w:name="z1916" w:id="1232"/>
    <w:p>
      <w:pPr>
        <w:spacing w:after="0"/>
        <w:ind w:left="0"/>
        <w:jc w:val="both"/>
      </w:pPr>
      <w:r>
        <w:rPr>
          <w:rFonts w:ascii="Times New Roman"/>
          <w:b w:val="false"/>
          <w:i w:val="false"/>
          <w:color w:val="000000"/>
          <w:sz w:val="28"/>
        </w:rPr>
        <w:t>
      6. В протоколе (акте), составляемом должностным лицом налоговых органов с участием понятых, указываются:</w:t>
      </w:r>
    </w:p>
    <w:bookmarkEnd w:id="1232"/>
    <w:bookmarkStart w:name="z1917" w:id="1233"/>
    <w:p>
      <w:pPr>
        <w:spacing w:after="0"/>
        <w:ind w:left="0"/>
        <w:jc w:val="both"/>
      </w:pPr>
      <w:r>
        <w:rPr>
          <w:rFonts w:ascii="Times New Roman"/>
          <w:b w:val="false"/>
          <w:i w:val="false"/>
          <w:color w:val="000000"/>
          <w:sz w:val="28"/>
        </w:rPr>
        <w:t>
      1) должность, фамилия, имя, отчество (если оно указано в документе, удостоверяющем личность) должностного лица налоговых органов, составившего протокол (акт);</w:t>
      </w:r>
    </w:p>
    <w:bookmarkEnd w:id="1233"/>
    <w:bookmarkStart w:name="z1918" w:id="1234"/>
    <w:p>
      <w:pPr>
        <w:spacing w:after="0"/>
        <w:ind w:left="0"/>
        <w:jc w:val="both"/>
      </w:pPr>
      <w:r>
        <w:rPr>
          <w:rFonts w:ascii="Times New Roman"/>
          <w:b w:val="false"/>
          <w:i w:val="false"/>
          <w:color w:val="000000"/>
          <w:sz w:val="28"/>
        </w:rPr>
        <w:t>
      2) наименование налогового органа;</w:t>
      </w:r>
    </w:p>
    <w:bookmarkEnd w:id="1234"/>
    <w:bookmarkStart w:name="z1919" w:id="1235"/>
    <w:p>
      <w:pPr>
        <w:spacing w:after="0"/>
        <w:ind w:left="0"/>
        <w:jc w:val="both"/>
      </w:pPr>
      <w:r>
        <w:rPr>
          <w:rFonts w:ascii="Times New Roman"/>
          <w:b w:val="false"/>
          <w:i w:val="false"/>
          <w:color w:val="000000"/>
          <w:sz w:val="28"/>
        </w:rPr>
        <w:t>
      3) место и дата совершения действия;</w:t>
      </w:r>
    </w:p>
    <w:bookmarkEnd w:id="1235"/>
    <w:bookmarkStart w:name="z1920" w:id="1236"/>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bookmarkEnd w:id="1236"/>
    <w:bookmarkStart w:name="z1921" w:id="1237"/>
    <w:p>
      <w:pPr>
        <w:spacing w:after="0"/>
        <w:ind w:left="0"/>
        <w:jc w:val="both"/>
      </w:pPr>
      <w:r>
        <w:rPr>
          <w:rFonts w:ascii="Times New Roman"/>
          <w:b w:val="false"/>
          <w:i w:val="false"/>
          <w:color w:val="000000"/>
          <w:sz w:val="28"/>
        </w:rPr>
        <w:t>
      5) содержание действия и последовательность его проведения;</w:t>
      </w:r>
    </w:p>
    <w:bookmarkEnd w:id="1237"/>
    <w:bookmarkStart w:name="z1922" w:id="1238"/>
    <w:p>
      <w:pPr>
        <w:spacing w:after="0"/>
        <w:ind w:left="0"/>
        <w:jc w:val="both"/>
      </w:pPr>
      <w:r>
        <w:rPr>
          <w:rFonts w:ascii="Times New Roman"/>
          <w:b w:val="false"/>
          <w:i w:val="false"/>
          <w:color w:val="000000"/>
          <w:sz w:val="28"/>
        </w:rPr>
        <w:t>
      6) время начала и окончания действия;</w:t>
      </w:r>
    </w:p>
    <w:bookmarkEnd w:id="1238"/>
    <w:bookmarkStart w:name="z1923" w:id="1239"/>
    <w:p>
      <w:pPr>
        <w:spacing w:after="0"/>
        <w:ind w:left="0"/>
        <w:jc w:val="both"/>
      </w:pPr>
      <w:r>
        <w:rPr>
          <w:rFonts w:ascii="Times New Roman"/>
          <w:b w:val="false"/>
          <w:i w:val="false"/>
          <w:color w:val="000000"/>
          <w:sz w:val="28"/>
        </w:rPr>
        <w:t>
      7) выявленные при совершении действия факты и обстоятельства.</w:t>
      </w:r>
    </w:p>
    <w:bookmarkEnd w:id="1239"/>
    <w:bookmarkStart w:name="z1924" w:id="1240"/>
    <w:p>
      <w:pPr>
        <w:spacing w:after="0"/>
        <w:ind w:left="0"/>
        <w:jc w:val="both"/>
      </w:pPr>
      <w:r>
        <w:rPr>
          <w:rFonts w:ascii="Times New Roman"/>
          <w:b w:val="false"/>
          <w:i w:val="false"/>
          <w:color w:val="000000"/>
          <w:sz w:val="28"/>
        </w:rPr>
        <w:t xml:space="preserve">
      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bookmarkEnd w:id="1240"/>
    <w:bookmarkStart w:name="z1925" w:id="1241"/>
    <w:p>
      <w:pPr>
        <w:spacing w:after="0"/>
        <w:ind w:left="0"/>
        <w:jc w:val="both"/>
      </w:pPr>
      <w:r>
        <w:rPr>
          <w:rFonts w:ascii="Times New Roman"/>
          <w:b w:val="false"/>
          <w:i w:val="false"/>
          <w:color w:val="000000"/>
          <w:sz w:val="28"/>
        </w:rPr>
        <w:t>
      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bookmarkEnd w:id="1241"/>
    <w:bookmarkStart w:name="z1926" w:id="1242"/>
    <w:p>
      <w:pPr>
        <w:spacing w:after="0"/>
        <w:ind w:left="0"/>
        <w:jc w:val="both"/>
      </w:pPr>
      <w:r>
        <w:rPr>
          <w:rFonts w:ascii="Times New Roman"/>
          <w:b w:val="false"/>
          <w:i w:val="false"/>
          <w:color w:val="000000"/>
          <w:sz w:val="28"/>
        </w:rPr>
        <w:t>
      9. Протокол (акт), составленный должностным лицом 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bookmarkEnd w:id="1242"/>
    <w:p>
      <w:pPr>
        <w:spacing w:after="0"/>
        <w:ind w:left="0"/>
        <w:jc w:val="both"/>
      </w:pPr>
      <w:r>
        <w:rPr>
          <w:rFonts w:ascii="Times New Roman"/>
          <w:b/>
          <w:i w:val="false"/>
          <w:color w:val="000000"/>
          <w:sz w:val="28"/>
        </w:rPr>
        <w:t>Статья 72. Определение дохода физического лица, подлежащего налогообложению, в отдельных случаях, в том числе косвенным методом</w:t>
      </w:r>
    </w:p>
    <w:bookmarkStart w:name="z15776" w:id="1243"/>
    <w:p>
      <w:pPr>
        <w:spacing w:after="0"/>
        <w:ind w:left="0"/>
        <w:jc w:val="both"/>
      </w:pPr>
      <w:r>
        <w:rPr>
          <w:rFonts w:ascii="Times New Roman"/>
          <w:b w:val="false"/>
          <w:i w:val="false"/>
          <w:color w:val="000000"/>
          <w:sz w:val="28"/>
        </w:rPr>
        <w:t>
      1. Определение дохода физического лица, подлежащего налогообложению, в отдельных случаях, в том числе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налоговых декларациях физического лица, а также по данным уполномоченных органов и третьих лиц, влекущих возникновение налогового обязательства по индивидуальному подоходному налогу.</w:t>
      </w:r>
    </w:p>
    <w:bookmarkEnd w:id="1243"/>
    <w:bookmarkStart w:name="z15777" w:id="1244"/>
    <w:p>
      <w:pPr>
        <w:spacing w:after="0"/>
        <w:ind w:left="0"/>
        <w:jc w:val="both"/>
      </w:pPr>
      <w:r>
        <w:rPr>
          <w:rFonts w:ascii="Times New Roman"/>
          <w:b w:val="false"/>
          <w:i w:val="false"/>
          <w:color w:val="000000"/>
          <w:sz w:val="28"/>
        </w:rPr>
        <w:t xml:space="preserve">
      2. Сведения, отраженные в налоговых декларациях, предусмотренных настоящим Кодексом, а также данные уполномоченных органов и третьих лиц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244"/>
    <w:bookmarkStart w:name="z15778" w:id="1245"/>
    <w:p>
      <w:pPr>
        <w:spacing w:after="0"/>
        <w:ind w:left="0"/>
        <w:jc w:val="both"/>
      </w:pPr>
      <w:r>
        <w:rPr>
          <w:rFonts w:ascii="Times New Roman"/>
          <w:b w:val="false"/>
          <w:i w:val="false"/>
          <w:color w:val="000000"/>
          <w:sz w:val="28"/>
        </w:rPr>
        <w:t>
      3. Отраженные в налоговых декларациях, предусмотренных настоящим Кодексом,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bookmarkEnd w:id="1245"/>
    <w:bookmarkStart w:name="z15779" w:id="1246"/>
    <w:p>
      <w:pPr>
        <w:spacing w:after="0"/>
        <w:ind w:left="0"/>
        <w:jc w:val="both"/>
      </w:pPr>
      <w:r>
        <w:rPr>
          <w:rFonts w:ascii="Times New Roman"/>
          <w:b w:val="false"/>
          <w:i w:val="false"/>
          <w:color w:val="000000"/>
          <w:sz w:val="28"/>
        </w:rPr>
        <w:t xml:space="preserve">
      1) об имуществе, находящемся в иностранном государстве, в том числе с льготным налогообложением, определяемом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настоящего Кодекса;</w:t>
      </w:r>
    </w:p>
    <w:bookmarkEnd w:id="1246"/>
    <w:bookmarkStart w:name="z15780" w:id="1247"/>
    <w:p>
      <w:pPr>
        <w:spacing w:after="0"/>
        <w:ind w:left="0"/>
        <w:jc w:val="both"/>
      </w:pPr>
      <w:r>
        <w:rPr>
          <w:rFonts w:ascii="Times New Roman"/>
          <w:b w:val="false"/>
          <w:i w:val="false"/>
          <w:color w:val="000000"/>
          <w:sz w:val="28"/>
        </w:rPr>
        <w:t xml:space="preserve">
      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bookmarkEnd w:id="1247"/>
    <w:bookmarkStart w:name="z15781" w:id="1248"/>
    <w:p>
      <w:pPr>
        <w:spacing w:after="0"/>
        <w:ind w:left="0"/>
        <w:jc w:val="both"/>
      </w:pPr>
      <w:r>
        <w:rPr>
          <w:rFonts w:ascii="Times New Roman"/>
          <w:b w:val="false"/>
          <w:i w:val="false"/>
          <w:color w:val="000000"/>
          <w:sz w:val="28"/>
        </w:rPr>
        <w:t>
      4. В целях определения дохода физического лица, подлежащего налогообложению, в отдельных случаях, в том числе косвенным методом, налоговые органы используют сведения, полученные от уполномоченных органов, банков второго уровня и организаций, осуществляющих отдельные виды банковских операций, третьих лиц, компетентных органов иностранных государств и из других источников информации.</w:t>
      </w:r>
    </w:p>
    <w:bookmarkEnd w:id="1248"/>
    <w:bookmarkStart w:name="z15782" w:id="1249"/>
    <w:p>
      <w:pPr>
        <w:spacing w:after="0"/>
        <w:ind w:left="0"/>
        <w:jc w:val="both"/>
      </w:pPr>
      <w:r>
        <w:rPr>
          <w:rFonts w:ascii="Times New Roman"/>
          <w:b w:val="false"/>
          <w:i w:val="false"/>
          <w:color w:val="000000"/>
          <w:sz w:val="28"/>
        </w:rPr>
        <w:t>
      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в части определения доходов от осуществления им такой деятельности.</w:t>
      </w:r>
    </w:p>
    <w:bookmarkEnd w:id="1249"/>
    <w:bookmarkStart w:name="z15783" w:id="1250"/>
    <w:p>
      <w:pPr>
        <w:spacing w:after="0"/>
        <w:ind w:left="0"/>
        <w:jc w:val="both"/>
      </w:pPr>
      <w:r>
        <w:rPr>
          <w:rFonts w:ascii="Times New Roman"/>
          <w:b w:val="false"/>
          <w:i w:val="false"/>
          <w:color w:val="000000"/>
          <w:sz w:val="28"/>
        </w:rPr>
        <w:t>
      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bookmarkEnd w:id="1250"/>
    <w:bookmarkStart w:name="z15784" w:id="1251"/>
    <w:p>
      <w:pPr>
        <w:spacing w:after="0"/>
        <w:ind w:left="0"/>
        <w:jc w:val="both"/>
      </w:pPr>
      <w:r>
        <w:rPr>
          <w:rFonts w:ascii="Times New Roman"/>
          <w:b w:val="false"/>
          <w:i w:val="false"/>
          <w:color w:val="000000"/>
          <w:sz w:val="28"/>
        </w:rPr>
        <w:t>
      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251"/>
    <w:bookmarkStart w:name="z15785" w:id="1252"/>
    <w:p>
      <w:pPr>
        <w:spacing w:after="0"/>
        <w:ind w:left="0"/>
        <w:jc w:val="both"/>
      </w:pPr>
      <w:r>
        <w:rPr>
          <w:rFonts w:ascii="Times New Roman"/>
          <w:b w:val="false"/>
          <w:i w:val="false"/>
          <w:color w:val="000000"/>
          <w:sz w:val="28"/>
        </w:rPr>
        <w:t>
      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налоговых декларациях;</w:t>
      </w:r>
    </w:p>
    <w:bookmarkEnd w:id="1252"/>
    <w:bookmarkStart w:name="z15786" w:id="1253"/>
    <w:p>
      <w:pPr>
        <w:spacing w:after="0"/>
        <w:ind w:left="0"/>
        <w:jc w:val="both"/>
      </w:pPr>
      <w:r>
        <w:rPr>
          <w:rFonts w:ascii="Times New Roman"/>
          <w:b w:val="false"/>
          <w:i w:val="false"/>
          <w:color w:val="000000"/>
          <w:sz w:val="28"/>
        </w:rPr>
        <w:t>
      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bookmarkEnd w:id="1253"/>
    <w:bookmarkStart w:name="z15787" w:id="1254"/>
    <w:p>
      <w:pPr>
        <w:spacing w:after="0"/>
        <w:ind w:left="0"/>
        <w:jc w:val="both"/>
      </w:pPr>
      <w:r>
        <w:rPr>
          <w:rFonts w:ascii="Times New Roman"/>
          <w:b w:val="false"/>
          <w:i w:val="false"/>
          <w:color w:val="000000"/>
          <w:sz w:val="28"/>
        </w:rPr>
        <w:t>
      Данный метод применяется путем сравнения расходов физического лица, не указанных в подпункте 1) настоящего пункта, с доходами, отраженными в налоговых декларациях;</w:t>
      </w:r>
    </w:p>
    <w:bookmarkEnd w:id="1254"/>
    <w:bookmarkStart w:name="z15788" w:id="1255"/>
    <w:p>
      <w:pPr>
        <w:spacing w:after="0"/>
        <w:ind w:left="0"/>
        <w:jc w:val="both"/>
      </w:pPr>
      <w:r>
        <w:rPr>
          <w:rFonts w:ascii="Times New Roman"/>
          <w:b w:val="false"/>
          <w:i w:val="false"/>
          <w:color w:val="000000"/>
          <w:sz w:val="28"/>
        </w:rPr>
        <w:t>
      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bookmarkEnd w:id="1255"/>
    <w:bookmarkStart w:name="z15789" w:id="1256"/>
    <w:p>
      <w:pPr>
        <w:spacing w:after="0"/>
        <w:ind w:left="0"/>
        <w:jc w:val="both"/>
      </w:pPr>
      <w:r>
        <w:rPr>
          <w:rFonts w:ascii="Times New Roman"/>
          <w:b w:val="false"/>
          <w:i w:val="false"/>
          <w:color w:val="000000"/>
          <w:sz w:val="28"/>
        </w:rPr>
        <w:t>
      Данный метод применяется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в налоговых декларациях.</w:t>
      </w:r>
    </w:p>
    <w:bookmarkEnd w:id="1256"/>
    <w:bookmarkStart w:name="z15790" w:id="1257"/>
    <w:p>
      <w:pPr>
        <w:spacing w:after="0"/>
        <w:ind w:left="0"/>
        <w:jc w:val="both"/>
      </w:pPr>
      <w:r>
        <w:rPr>
          <w:rFonts w:ascii="Times New Roman"/>
          <w:b w:val="false"/>
          <w:i w:val="false"/>
          <w:color w:val="000000"/>
          <w:sz w:val="28"/>
        </w:rPr>
        <w:t>
      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bookmarkEnd w:id="1257"/>
    <w:bookmarkStart w:name="z15791" w:id="1258"/>
    <w:p>
      <w:pPr>
        <w:spacing w:after="0"/>
        <w:ind w:left="0"/>
        <w:jc w:val="both"/>
      </w:pPr>
      <w:r>
        <w:rPr>
          <w:rFonts w:ascii="Times New Roman"/>
          <w:b w:val="false"/>
          <w:i w:val="false"/>
          <w:color w:val="000000"/>
          <w:sz w:val="28"/>
        </w:rPr>
        <w:t>
      8. При применении методов, определенных настоящей статьей, в ходе осуществления налогового контроля учитываются обязательства физического лица.</w:t>
      </w:r>
    </w:p>
    <w:bookmarkEnd w:id="1258"/>
    <w:bookmarkStart w:name="z15792" w:id="1259"/>
    <w:p>
      <w:pPr>
        <w:spacing w:after="0"/>
        <w:ind w:left="0"/>
        <w:jc w:val="both"/>
      </w:pPr>
      <w:r>
        <w:rPr>
          <w:rFonts w:ascii="Times New Roman"/>
          <w:b w:val="false"/>
          <w:i w:val="false"/>
          <w:color w:val="000000"/>
          <w:sz w:val="28"/>
        </w:rPr>
        <w:t>
      9. Порядок определения доходов физического лица методами, указанными в настоящей статье, определяется уполномоченным органом.</w:t>
      </w:r>
    </w:p>
    <w:bookmarkEnd w:id="1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 Содействие налогоплательщикам</w:t>
      </w:r>
    </w:p>
    <w:bookmarkStart w:name="z1944" w:id="1260"/>
    <w:p>
      <w:pPr>
        <w:spacing w:after="0"/>
        <w:ind w:left="0"/>
        <w:jc w:val="both"/>
      </w:pPr>
      <w:r>
        <w:rPr>
          <w:rFonts w:ascii="Times New Roman"/>
          <w:b w:val="false"/>
          <w:i w:val="false"/>
          <w:color w:val="000000"/>
          <w:sz w:val="28"/>
        </w:rPr>
        <w:t>
      1. Налоговые органы оказывают содействие налогоплательщикам (налоговым агентам) путем:</w:t>
      </w:r>
    </w:p>
    <w:bookmarkEnd w:id="1260"/>
    <w:bookmarkStart w:name="z1945" w:id="1261"/>
    <w:p>
      <w:pPr>
        <w:spacing w:after="0"/>
        <w:ind w:left="0"/>
        <w:jc w:val="both"/>
      </w:pPr>
      <w:r>
        <w:rPr>
          <w:rFonts w:ascii="Times New Roman"/>
          <w:b w:val="false"/>
          <w:i w:val="false"/>
          <w:color w:val="000000"/>
          <w:sz w:val="28"/>
        </w:rPr>
        <w:t>
      1) разъяснения налогового законодательства Республики Казахстан;</w:t>
      </w:r>
    </w:p>
    <w:bookmarkEnd w:id="1261"/>
    <w:bookmarkStart w:name="z1946" w:id="1262"/>
    <w:p>
      <w:pPr>
        <w:spacing w:after="0"/>
        <w:ind w:left="0"/>
        <w:jc w:val="both"/>
      </w:pPr>
      <w:r>
        <w:rPr>
          <w:rFonts w:ascii="Times New Roman"/>
          <w:b w:val="false"/>
          <w:i w:val="false"/>
          <w:color w:val="000000"/>
          <w:sz w:val="28"/>
        </w:rPr>
        <w:t>
      2) представления сведений о порядке осуществления расчетов с бюджетом по исполнению налогового обязательства;</w:t>
      </w:r>
    </w:p>
    <w:bookmarkEnd w:id="1262"/>
    <w:bookmarkStart w:name="z1947" w:id="1263"/>
    <w:p>
      <w:pPr>
        <w:spacing w:after="0"/>
        <w:ind w:left="0"/>
        <w:jc w:val="both"/>
      </w:pPr>
      <w:r>
        <w:rPr>
          <w:rFonts w:ascii="Times New Roman"/>
          <w:b w:val="false"/>
          <w:i w:val="false"/>
          <w:color w:val="000000"/>
          <w:sz w:val="28"/>
        </w:rPr>
        <w:t>
      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bookmarkEnd w:id="1263"/>
    <w:bookmarkStart w:name="z1948" w:id="1264"/>
    <w:p>
      <w:pPr>
        <w:spacing w:after="0"/>
        <w:ind w:left="0"/>
        <w:jc w:val="both"/>
      </w:pPr>
      <w:r>
        <w:rPr>
          <w:rFonts w:ascii="Times New Roman"/>
          <w:b w:val="false"/>
          <w:i w:val="false"/>
          <w:color w:val="000000"/>
          <w:sz w:val="28"/>
        </w:rPr>
        <w:t>
      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bookmarkEnd w:id="1264"/>
    <w:bookmarkStart w:name="z1949" w:id="1265"/>
    <w:p>
      <w:pPr>
        <w:spacing w:after="0"/>
        <w:ind w:left="0"/>
        <w:jc w:val="both"/>
      </w:pPr>
      <w:r>
        <w:rPr>
          <w:rFonts w:ascii="Times New Roman"/>
          <w:b w:val="false"/>
          <w:i w:val="false"/>
          <w:color w:val="000000"/>
          <w:sz w:val="28"/>
        </w:rPr>
        <w:t>
      5) обеспечения функционирования интернет-ресурсов налоговых органов;</w:t>
      </w:r>
    </w:p>
    <w:bookmarkEnd w:id="1265"/>
    <w:bookmarkStart w:name="z1950" w:id="1266"/>
    <w:p>
      <w:pPr>
        <w:spacing w:after="0"/>
        <w:ind w:left="0"/>
        <w:jc w:val="both"/>
      </w:pPr>
      <w:r>
        <w:rPr>
          <w:rFonts w:ascii="Times New Roman"/>
          <w:b w:val="false"/>
          <w:i w:val="false"/>
          <w:color w:val="000000"/>
          <w:sz w:val="28"/>
        </w:rPr>
        <w:t>
      6) приема мобильными группами налоговых органов деклараций физических лиц в порядке, определенном уполномоченным органом.</w:t>
      </w:r>
    </w:p>
    <w:bookmarkEnd w:id="1266"/>
    <w:bookmarkStart w:name="z15793" w:id="1267"/>
    <w:p>
      <w:pPr>
        <w:spacing w:after="0"/>
        <w:ind w:left="0"/>
        <w:jc w:val="both"/>
      </w:pPr>
      <w:r>
        <w:rPr>
          <w:rFonts w:ascii="Times New Roman"/>
          <w:b w:val="false"/>
          <w:i w:val="false"/>
          <w:color w:val="000000"/>
          <w:sz w:val="28"/>
        </w:rPr>
        <w:t>
      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bookmarkEnd w:id="1267"/>
    <w:bookmarkStart w:name="z1952" w:id="1268"/>
    <w:p>
      <w:pPr>
        <w:spacing w:after="0"/>
        <w:ind w:left="0"/>
        <w:jc w:val="both"/>
      </w:pPr>
      <w:r>
        <w:rPr>
          <w:rFonts w:ascii="Times New Roman"/>
          <w:b w:val="false"/>
          <w:i w:val="false"/>
          <w:color w:val="000000"/>
          <w:sz w:val="28"/>
        </w:rPr>
        <w:t>
      7) проведения мероприятий, направленных на повышение налоговой культуры;</w:t>
      </w:r>
    </w:p>
    <w:bookmarkEnd w:id="1268"/>
    <w:bookmarkStart w:name="z1953" w:id="1269"/>
    <w:p>
      <w:pPr>
        <w:spacing w:after="0"/>
        <w:ind w:left="0"/>
        <w:jc w:val="both"/>
      </w:pPr>
      <w:r>
        <w:rPr>
          <w:rFonts w:ascii="Times New Roman"/>
          <w:b w:val="false"/>
          <w:i w:val="false"/>
          <w:color w:val="000000"/>
          <w:sz w:val="28"/>
        </w:rPr>
        <w:t>
      8) проведения мероприятий по устранению причин и условий, способствующих совершению нарушений налогового законодательства Республики Казахстан.</w:t>
      </w:r>
    </w:p>
    <w:bookmarkEnd w:id="1269"/>
    <w:p>
      <w:pPr>
        <w:spacing w:after="0"/>
        <w:ind w:left="0"/>
        <w:jc w:val="both"/>
      </w:pPr>
      <w:r>
        <w:rPr>
          <w:rFonts w:ascii="Times New Roman"/>
          <w:b w:val="false"/>
          <w:i w:val="false"/>
          <w:color w:val="000000"/>
          <w:sz w:val="28"/>
        </w:rPr>
        <w:t>
      9) направления информационных сообщений посредством сервисных программных продуктов, в том числе руководителю и (или) ответственному работнику по расчетам с бюджетом.</w:t>
      </w:r>
    </w:p>
    <w:bookmarkStart w:name="z17107" w:id="1270"/>
    <w:p>
      <w:pPr>
        <w:spacing w:after="0"/>
        <w:ind w:left="0"/>
        <w:jc w:val="both"/>
      </w:pPr>
      <w:r>
        <w:rPr>
          <w:rFonts w:ascii="Times New Roman"/>
          <w:b w:val="false"/>
          <w:i w:val="false"/>
          <w:color w:val="000000"/>
          <w:sz w:val="28"/>
        </w:rPr>
        <w:t>
      Положения настоящего подпункта не распространяются на субъекты крупного предпринимательства.</w:t>
      </w:r>
    </w:p>
    <w:bookmarkEnd w:id="1270"/>
    <w:bookmarkStart w:name="z1954" w:id="1271"/>
    <w:p>
      <w:pPr>
        <w:spacing w:after="0"/>
        <w:ind w:left="0"/>
        <w:jc w:val="both"/>
      </w:pPr>
      <w:r>
        <w:rPr>
          <w:rFonts w:ascii="Times New Roman"/>
          <w:b w:val="false"/>
          <w:i w:val="false"/>
          <w:color w:val="000000"/>
          <w:sz w:val="28"/>
        </w:rPr>
        <w:t>
      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bookmarkEnd w:id="1271"/>
    <w:bookmarkStart w:name="z1955" w:id="1272"/>
    <w:p>
      <w:pPr>
        <w:spacing w:after="0"/>
        <w:ind w:left="0"/>
        <w:jc w:val="both"/>
      </w:pPr>
      <w:r>
        <w:rPr>
          <w:rFonts w:ascii="Times New Roman"/>
          <w:b w:val="false"/>
          <w:i w:val="false"/>
          <w:color w:val="000000"/>
          <w:sz w:val="28"/>
        </w:rPr>
        <w:t>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bookmarkEnd w:id="1272"/>
    <w:bookmarkStart w:name="z1956" w:id="1273"/>
    <w:p>
      <w:pPr>
        <w:spacing w:after="0"/>
        <w:ind w:left="0"/>
        <w:jc w:val="both"/>
      </w:pPr>
      <w:r>
        <w:rPr>
          <w:rFonts w:ascii="Times New Roman"/>
          <w:b w:val="false"/>
          <w:i w:val="false"/>
          <w:color w:val="000000"/>
          <w:sz w:val="28"/>
        </w:rPr>
        <w:t>
      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bookmarkEnd w:id="1273"/>
    <w:bookmarkStart w:name="z1957" w:id="1274"/>
    <w:p>
      <w:pPr>
        <w:spacing w:after="0"/>
        <w:ind w:left="0"/>
        <w:jc w:val="both"/>
      </w:pPr>
      <w:r>
        <w:rPr>
          <w:rFonts w:ascii="Times New Roman"/>
          <w:b w:val="false"/>
          <w:i w:val="false"/>
          <w:color w:val="000000"/>
          <w:sz w:val="28"/>
        </w:rPr>
        <w:t>
      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bookmarkEnd w:id="1274"/>
    <w:bookmarkStart w:name="z1958" w:id="1275"/>
    <w:p>
      <w:pPr>
        <w:spacing w:after="0"/>
        <w:ind w:left="0"/>
        <w:jc w:val="both"/>
      </w:pPr>
      <w:r>
        <w:rPr>
          <w:rFonts w:ascii="Times New Roman"/>
          <w:b w:val="false"/>
          <w:i w:val="false"/>
          <w:color w:val="000000"/>
          <w:sz w:val="28"/>
        </w:rPr>
        <w:t>
      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bookmarkEnd w:id="1275"/>
    <w:bookmarkStart w:name="z1959" w:id="1276"/>
    <w:p>
      <w:pPr>
        <w:spacing w:after="0"/>
        <w:ind w:left="0"/>
        <w:jc w:val="both"/>
      </w:pPr>
      <w:r>
        <w:rPr>
          <w:rFonts w:ascii="Times New Roman"/>
          <w:b w:val="false"/>
          <w:i w:val="false"/>
          <w:color w:val="000000"/>
          <w:sz w:val="28"/>
        </w:rPr>
        <w:t>
      1) размещения на интернет-ресурсах налоговых органов;</w:t>
      </w:r>
    </w:p>
    <w:bookmarkEnd w:id="1276"/>
    <w:bookmarkStart w:name="z1960" w:id="1277"/>
    <w:p>
      <w:pPr>
        <w:spacing w:after="0"/>
        <w:ind w:left="0"/>
        <w:jc w:val="both"/>
      </w:pPr>
      <w:r>
        <w:rPr>
          <w:rFonts w:ascii="Times New Roman"/>
          <w:b w:val="false"/>
          <w:i w:val="false"/>
          <w:color w:val="000000"/>
          <w:sz w:val="28"/>
        </w:rPr>
        <w:t>
      2) указания в документах, применяемых для расчетов поставщиком коммунальных услуг;</w:t>
      </w:r>
    </w:p>
    <w:bookmarkEnd w:id="1277"/>
    <w:bookmarkStart w:name="z1961" w:id="1278"/>
    <w:p>
      <w:pPr>
        <w:spacing w:after="0"/>
        <w:ind w:left="0"/>
        <w:jc w:val="both"/>
      </w:pPr>
      <w:r>
        <w:rPr>
          <w:rFonts w:ascii="Times New Roman"/>
          <w:b w:val="false"/>
          <w:i w:val="false"/>
          <w:color w:val="000000"/>
          <w:sz w:val="28"/>
        </w:rPr>
        <w:t>
      3) направления на адреса электронной почты налогоплательщика;</w:t>
      </w:r>
    </w:p>
    <w:bookmarkEnd w:id="1278"/>
    <w:bookmarkStart w:name="z1962" w:id="1279"/>
    <w:p>
      <w:pPr>
        <w:spacing w:after="0"/>
        <w:ind w:left="0"/>
        <w:jc w:val="both"/>
      </w:pPr>
      <w:r>
        <w:rPr>
          <w:rFonts w:ascii="Times New Roman"/>
          <w:b w:val="false"/>
          <w:i w:val="false"/>
          <w:color w:val="000000"/>
          <w:sz w:val="28"/>
        </w:rPr>
        <w:t>
      4) направления короткого текстового сообщения на номера сотовых телефонов, представленные налогоплательщиком.</w:t>
      </w:r>
    </w:p>
    <w:bookmarkEnd w:id="1279"/>
    <w:bookmarkStart w:name="z16596" w:id="1280"/>
    <w:p>
      <w:pPr>
        <w:spacing w:after="0"/>
        <w:ind w:left="0"/>
        <w:jc w:val="both"/>
      </w:pPr>
      <w:r>
        <w:rPr>
          <w:rFonts w:ascii="Times New Roman"/>
          <w:b w:val="false"/>
          <w:i w:val="false"/>
          <w:color w:val="000000"/>
          <w:sz w:val="28"/>
        </w:rPr>
        <w:t>
      5) направления через налоговое мобильное приложение.</w:t>
      </w:r>
    </w:p>
    <w:bookmarkEnd w:id="1280"/>
    <w:bookmarkStart w:name="z1963" w:id="1281"/>
    <w:p>
      <w:pPr>
        <w:spacing w:after="0"/>
        <w:ind w:left="0"/>
        <w:jc w:val="both"/>
      </w:pPr>
      <w:r>
        <w:rPr>
          <w:rFonts w:ascii="Times New Roman"/>
          <w:b w:val="false"/>
          <w:i w:val="false"/>
          <w:color w:val="000000"/>
          <w:sz w:val="28"/>
        </w:rPr>
        <w:t>
      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bookmarkEnd w:id="1281"/>
    <w:bookmarkStart w:name="z1964" w:id="1282"/>
    <w:p>
      <w:pPr>
        <w:spacing w:after="0"/>
        <w:ind w:left="0"/>
        <w:jc w:val="both"/>
      </w:pPr>
      <w:r>
        <w:rPr>
          <w:rFonts w:ascii="Times New Roman"/>
          <w:b w:val="false"/>
          <w:i w:val="false"/>
          <w:color w:val="000000"/>
          <w:sz w:val="28"/>
        </w:rPr>
        <w:t>
      6. Налоговые органы оказывают помощь налогоплательщикам (налоговым агентам) в получении ими на бесплатной основе информации через интернет-ресурсы.</w:t>
      </w:r>
    </w:p>
    <w:bookmarkEnd w:id="1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bookmarkStart w:name="z1965" w:id="1283"/>
    <w:p>
      <w:pPr>
        <w:spacing w:after="0"/>
        <w:ind w:left="0"/>
        <w:jc w:val="left"/>
      </w:pPr>
      <w:r>
        <w:rPr>
          <w:rFonts w:ascii="Times New Roman"/>
          <w:b/>
          <w:i w:val="false"/>
          <w:color w:val="000000"/>
        </w:rPr>
        <w:t xml:space="preserve"> Глава 9. РЕГИСТРАЦИЯ НАЛОГОПЛАТЕЛЬЩИКА В НАЛОГОВЫХ ОРГАНАХ</w:t>
      </w:r>
    </w:p>
    <w:bookmarkEnd w:id="1283"/>
    <w:p>
      <w:pPr>
        <w:spacing w:after="0"/>
        <w:ind w:left="0"/>
        <w:jc w:val="both"/>
      </w:pPr>
      <w:r>
        <w:rPr>
          <w:rFonts w:ascii="Times New Roman"/>
          <w:b/>
          <w:i w:val="false"/>
          <w:color w:val="000000"/>
          <w:sz w:val="28"/>
        </w:rPr>
        <w:t>Статья 74. Общие положения</w:t>
      </w:r>
    </w:p>
    <w:bookmarkStart w:name="z1966" w:id="1284"/>
    <w:p>
      <w:pPr>
        <w:spacing w:after="0"/>
        <w:ind w:left="0"/>
        <w:jc w:val="both"/>
      </w:pPr>
      <w:r>
        <w:rPr>
          <w:rFonts w:ascii="Times New Roman"/>
          <w:b w:val="false"/>
          <w:i w:val="false"/>
          <w:color w:val="000000"/>
          <w:sz w:val="28"/>
        </w:rPr>
        <w:t>
      1. Уполномоченный орган ведет учет налогоплательщиков путем формирования государственной базы данных налогоплательщиков.</w:t>
      </w:r>
    </w:p>
    <w:bookmarkEnd w:id="1284"/>
    <w:bookmarkStart w:name="z1967" w:id="1285"/>
    <w:p>
      <w:pPr>
        <w:spacing w:after="0"/>
        <w:ind w:left="0"/>
        <w:jc w:val="both"/>
      </w:pPr>
      <w:r>
        <w:rPr>
          <w:rFonts w:ascii="Times New Roman"/>
          <w:b w:val="false"/>
          <w:i w:val="false"/>
          <w:color w:val="000000"/>
          <w:sz w:val="28"/>
        </w:rPr>
        <w:t>
      2. Государственная база данных налогоплательщиков является информационной системой, предназначенной для осуществления учета налогоплательщиков.</w:t>
      </w:r>
    </w:p>
    <w:bookmarkEnd w:id="1285"/>
    <w:bookmarkStart w:name="z1968" w:id="1286"/>
    <w:p>
      <w:pPr>
        <w:spacing w:after="0"/>
        <w:ind w:left="0"/>
        <w:jc w:val="both"/>
      </w:pPr>
      <w:r>
        <w:rPr>
          <w:rFonts w:ascii="Times New Roman"/>
          <w:b w:val="false"/>
          <w:i w:val="false"/>
          <w:color w:val="000000"/>
          <w:sz w:val="28"/>
        </w:rPr>
        <w:t xml:space="preserve">
      3. Формирование государственной базы данных налогоплательщиков заключается: </w:t>
      </w:r>
    </w:p>
    <w:bookmarkEnd w:id="1286"/>
    <w:bookmarkStart w:name="z1969" w:id="1287"/>
    <w:p>
      <w:pPr>
        <w:spacing w:after="0"/>
        <w:ind w:left="0"/>
        <w:jc w:val="both"/>
      </w:pPr>
      <w:r>
        <w:rPr>
          <w:rFonts w:ascii="Times New Roman"/>
          <w:b w:val="false"/>
          <w:i w:val="false"/>
          <w:color w:val="000000"/>
          <w:sz w:val="28"/>
        </w:rPr>
        <w:t>
      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bookmarkEnd w:id="1287"/>
    <w:bookmarkStart w:name="z1970" w:id="1288"/>
    <w:p>
      <w:pPr>
        <w:spacing w:after="0"/>
        <w:ind w:left="0"/>
        <w:jc w:val="both"/>
      </w:pPr>
      <w:r>
        <w:rPr>
          <w:rFonts w:ascii="Times New Roman"/>
          <w:b w:val="false"/>
          <w:i w:val="false"/>
          <w:color w:val="000000"/>
          <w:sz w:val="28"/>
        </w:rPr>
        <w:t>
      2) в регистрационном учете налогоплательщика:</w:t>
      </w:r>
    </w:p>
    <w:bookmarkEnd w:id="1288"/>
    <w:bookmarkStart w:name="z1971" w:id="1289"/>
    <w:p>
      <w:pPr>
        <w:spacing w:after="0"/>
        <w:ind w:left="0"/>
        <w:jc w:val="both"/>
      </w:pPr>
      <w:r>
        <w:rPr>
          <w:rFonts w:ascii="Times New Roman"/>
          <w:b w:val="false"/>
          <w:i w:val="false"/>
          <w:color w:val="000000"/>
          <w:sz w:val="28"/>
        </w:rPr>
        <w:t>
      в качестве индивидуального предпринимателя и лица, занимающегося частной практикой;</w:t>
      </w:r>
    </w:p>
    <w:bookmarkEnd w:id="1289"/>
    <w:bookmarkStart w:name="z1972" w:id="1290"/>
    <w:p>
      <w:pPr>
        <w:spacing w:after="0"/>
        <w:ind w:left="0"/>
        <w:jc w:val="both"/>
      </w:pPr>
      <w:r>
        <w:rPr>
          <w:rFonts w:ascii="Times New Roman"/>
          <w:b w:val="false"/>
          <w:i w:val="false"/>
          <w:color w:val="000000"/>
          <w:sz w:val="28"/>
        </w:rPr>
        <w:t>
      по налогу на добавленную стоимость;</w:t>
      </w:r>
    </w:p>
    <w:bookmarkEnd w:id="1290"/>
    <w:bookmarkStart w:name="z1974" w:id="1291"/>
    <w:p>
      <w:pPr>
        <w:spacing w:after="0"/>
        <w:ind w:left="0"/>
        <w:jc w:val="both"/>
      </w:pPr>
      <w:r>
        <w:rPr>
          <w:rFonts w:ascii="Times New Roman"/>
          <w:b w:val="false"/>
          <w:i w:val="false"/>
          <w:color w:val="000000"/>
          <w:sz w:val="28"/>
        </w:rPr>
        <w:t>
      в качестве налогоплательщика, осуществляющего отдельные виды деятельности.</w:t>
      </w:r>
    </w:p>
    <w:bookmarkEnd w:id="1291"/>
    <w:bookmarkStart w:name="z1975" w:id="1292"/>
    <w:p>
      <w:pPr>
        <w:spacing w:after="0"/>
        <w:ind w:left="0"/>
        <w:jc w:val="both"/>
      </w:pPr>
      <w:r>
        <w:rPr>
          <w:rFonts w:ascii="Times New Roman"/>
          <w:b w:val="false"/>
          <w:i w:val="false"/>
          <w:color w:val="000000"/>
          <w:sz w:val="28"/>
        </w:rPr>
        <w:t>
      4. Регистрация физического лица, юридического лица, структурных подразделений юридического лица в качестве налогоплательщика включает в себя:</w:t>
      </w:r>
    </w:p>
    <w:bookmarkEnd w:id="1292"/>
    <w:bookmarkStart w:name="z1976" w:id="1293"/>
    <w:p>
      <w:pPr>
        <w:spacing w:after="0"/>
        <w:ind w:left="0"/>
        <w:jc w:val="both"/>
      </w:pPr>
      <w:r>
        <w:rPr>
          <w:rFonts w:ascii="Times New Roman"/>
          <w:b w:val="false"/>
          <w:i w:val="false"/>
          <w:color w:val="000000"/>
          <w:sz w:val="28"/>
        </w:rPr>
        <w:t xml:space="preserve">
      1) внесение сведений о данных лицах в государственную базу данных налогоплательщиков; </w:t>
      </w:r>
    </w:p>
    <w:bookmarkEnd w:id="1293"/>
    <w:bookmarkStart w:name="z1977" w:id="1294"/>
    <w:p>
      <w:pPr>
        <w:spacing w:after="0"/>
        <w:ind w:left="0"/>
        <w:jc w:val="both"/>
      </w:pPr>
      <w:r>
        <w:rPr>
          <w:rFonts w:ascii="Times New Roman"/>
          <w:b w:val="false"/>
          <w:i w:val="false"/>
          <w:color w:val="000000"/>
          <w:sz w:val="28"/>
        </w:rPr>
        <w:t xml:space="preserve">
      2) изменение и (или) дополнение регистрационных данных в государственной базе данных налогоплательщиков; </w:t>
      </w:r>
    </w:p>
    <w:bookmarkEnd w:id="1294"/>
    <w:bookmarkStart w:name="z1978" w:id="1295"/>
    <w:p>
      <w:pPr>
        <w:spacing w:after="0"/>
        <w:ind w:left="0"/>
        <w:jc w:val="both"/>
      </w:pPr>
      <w:r>
        <w:rPr>
          <w:rFonts w:ascii="Times New Roman"/>
          <w:b w:val="false"/>
          <w:i w:val="false"/>
          <w:color w:val="000000"/>
          <w:sz w:val="28"/>
        </w:rPr>
        <w:t>
      3) исключение сведений о налогоплательщике из государственной базы данных налогоплательщиков.</w:t>
      </w:r>
    </w:p>
    <w:bookmarkEnd w:id="1295"/>
    <w:bookmarkStart w:name="z1979" w:id="1296"/>
    <w:p>
      <w:pPr>
        <w:spacing w:after="0"/>
        <w:ind w:left="0"/>
        <w:jc w:val="both"/>
      </w:pPr>
      <w:r>
        <w:rPr>
          <w:rFonts w:ascii="Times New Roman"/>
          <w:b w:val="false"/>
          <w:i w:val="false"/>
          <w:color w:val="000000"/>
          <w:sz w:val="28"/>
        </w:rPr>
        <w:t xml:space="preserve">
      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bookmarkEnd w:id="1296"/>
    <w:bookmarkStart w:name="z1980" w:id="1297"/>
    <w:p>
      <w:pPr>
        <w:spacing w:after="0"/>
        <w:ind w:left="0"/>
        <w:jc w:val="both"/>
      </w:pPr>
      <w:r>
        <w:rPr>
          <w:rFonts w:ascii="Times New Roman"/>
          <w:b w:val="false"/>
          <w:i w:val="false"/>
          <w:color w:val="000000"/>
          <w:sz w:val="28"/>
        </w:rPr>
        <w:t>
      6. Регистрационными данными налогоплательщика являются сведения о налогоплательщике, представленные или заявленные в налоговые органы:</w:t>
      </w:r>
    </w:p>
    <w:bookmarkEnd w:id="1297"/>
    <w:bookmarkStart w:name="z1981" w:id="1298"/>
    <w:p>
      <w:pPr>
        <w:spacing w:after="0"/>
        <w:ind w:left="0"/>
        <w:jc w:val="both"/>
      </w:pPr>
      <w:r>
        <w:rPr>
          <w:rFonts w:ascii="Times New Roman"/>
          <w:b w:val="false"/>
          <w:i w:val="false"/>
          <w:color w:val="000000"/>
          <w:sz w:val="28"/>
        </w:rPr>
        <w:t xml:space="preserve">
      1) уполномоченными государственными органами; </w:t>
      </w:r>
    </w:p>
    <w:bookmarkEnd w:id="1298"/>
    <w:bookmarkStart w:name="z1982" w:id="1299"/>
    <w:p>
      <w:pPr>
        <w:spacing w:after="0"/>
        <w:ind w:left="0"/>
        <w:jc w:val="both"/>
      </w:pPr>
      <w:r>
        <w:rPr>
          <w:rFonts w:ascii="Times New Roman"/>
          <w:b w:val="false"/>
          <w:i w:val="false"/>
          <w:color w:val="000000"/>
          <w:sz w:val="28"/>
        </w:rPr>
        <w:t xml:space="preserve">
      2) банками второго уровня или организациями, осуществляющими отдельные виды банковских операций, в соответствии с </w:t>
      </w:r>
      <w:r>
        <w:rPr>
          <w:rFonts w:ascii="Times New Roman"/>
          <w:b w:val="false"/>
          <w:i w:val="false"/>
          <w:color w:val="000000"/>
          <w:sz w:val="28"/>
        </w:rPr>
        <w:t>подпунктами 1)</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24 настоящего Кодекса; </w:t>
      </w:r>
    </w:p>
    <w:bookmarkEnd w:id="1299"/>
    <w:bookmarkStart w:name="z1983" w:id="1300"/>
    <w:p>
      <w:pPr>
        <w:spacing w:after="0"/>
        <w:ind w:left="0"/>
        <w:jc w:val="both"/>
      </w:pPr>
      <w:r>
        <w:rPr>
          <w:rFonts w:ascii="Times New Roman"/>
          <w:b w:val="false"/>
          <w:i w:val="false"/>
          <w:color w:val="000000"/>
          <w:sz w:val="28"/>
        </w:rPr>
        <w:t>
      3) налогоплательщиком.</w:t>
      </w:r>
    </w:p>
    <w:bookmarkEnd w:id="1300"/>
    <w:bookmarkStart w:name="z1984" w:id="1301"/>
    <w:p>
      <w:pPr>
        <w:spacing w:after="0"/>
        <w:ind w:left="0"/>
        <w:jc w:val="both"/>
      </w:pPr>
      <w:r>
        <w:rPr>
          <w:rFonts w:ascii="Times New Roman"/>
          <w:b w:val="false"/>
          <w:i w:val="false"/>
          <w:color w:val="000000"/>
          <w:sz w:val="28"/>
        </w:rPr>
        <w:t>
      7. В целях настоящего Кодекса признается:</w:t>
      </w:r>
    </w:p>
    <w:bookmarkEnd w:id="1301"/>
    <w:bookmarkStart w:name="z1985" w:id="1302"/>
    <w:p>
      <w:pPr>
        <w:spacing w:after="0"/>
        <w:ind w:left="0"/>
        <w:jc w:val="both"/>
      </w:pPr>
      <w:r>
        <w:rPr>
          <w:rFonts w:ascii="Times New Roman"/>
          <w:b w:val="false"/>
          <w:i w:val="false"/>
          <w:color w:val="000000"/>
          <w:sz w:val="28"/>
        </w:rPr>
        <w:t>
      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p>
    <w:bookmarkEnd w:id="1302"/>
    <w:bookmarkStart w:name="z1986" w:id="1303"/>
    <w:p>
      <w:pPr>
        <w:spacing w:after="0"/>
        <w:ind w:left="0"/>
        <w:jc w:val="both"/>
      </w:pPr>
      <w:r>
        <w:rPr>
          <w:rFonts w:ascii="Times New Roman"/>
          <w:b w:val="false"/>
          <w:i w:val="false"/>
          <w:color w:val="000000"/>
          <w:sz w:val="28"/>
        </w:rPr>
        <w:t>
      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bookmarkEnd w:id="1303"/>
    <w:bookmarkStart w:name="z1987" w:id="1304"/>
    <w:p>
      <w:pPr>
        <w:spacing w:after="0"/>
        <w:ind w:left="0"/>
        <w:jc w:val="both"/>
      </w:pPr>
      <w:r>
        <w:rPr>
          <w:rFonts w:ascii="Times New Roman"/>
          <w:b w:val="false"/>
          <w:i w:val="false"/>
          <w:color w:val="000000"/>
          <w:sz w:val="28"/>
        </w:rPr>
        <w:t>
      3) местом нахождения индивидуального предпринимателя и лица, занимающегося частной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практикой;</w:t>
      </w:r>
    </w:p>
    <w:bookmarkEnd w:id="1304"/>
    <w:bookmarkStart w:name="z1988" w:id="1305"/>
    <w:p>
      <w:pPr>
        <w:spacing w:after="0"/>
        <w:ind w:left="0"/>
        <w:jc w:val="both"/>
      </w:pPr>
      <w:r>
        <w:rPr>
          <w:rFonts w:ascii="Times New Roman"/>
          <w:b w:val="false"/>
          <w:i w:val="false"/>
          <w:color w:val="000000"/>
          <w:sz w:val="28"/>
        </w:rPr>
        <w:t>
      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бизнес-идентификационных номеров;</w:t>
      </w:r>
    </w:p>
    <w:bookmarkEnd w:id="1305"/>
    <w:bookmarkStart w:name="z1989" w:id="1306"/>
    <w:p>
      <w:pPr>
        <w:spacing w:after="0"/>
        <w:ind w:left="0"/>
        <w:jc w:val="both"/>
      </w:pPr>
      <w:r>
        <w:rPr>
          <w:rFonts w:ascii="Times New Roman"/>
          <w:b w:val="false"/>
          <w:i w:val="false"/>
          <w:color w:val="000000"/>
          <w:sz w:val="28"/>
        </w:rPr>
        <w:t>
      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bookmarkEnd w:id="1306"/>
    <w:bookmarkStart w:name="z1990" w:id="1307"/>
    <w:p>
      <w:pPr>
        <w:spacing w:after="0"/>
        <w:ind w:left="0"/>
        <w:jc w:val="both"/>
      </w:pPr>
      <w:r>
        <w:rPr>
          <w:rFonts w:ascii="Times New Roman"/>
          <w:b w:val="false"/>
          <w:i w:val="false"/>
          <w:color w:val="000000"/>
          <w:sz w:val="28"/>
        </w:rPr>
        <w:t>
      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bookmarkEnd w:id="1307"/>
    <w:bookmarkStart w:name="z1991" w:id="1308"/>
    <w:p>
      <w:pPr>
        <w:spacing w:after="0"/>
        <w:ind w:left="0"/>
        <w:jc w:val="both"/>
      </w:pPr>
      <w:r>
        <w:rPr>
          <w:rFonts w:ascii="Times New Roman"/>
          <w:b w:val="false"/>
          <w:i w:val="false"/>
          <w:color w:val="000000"/>
          <w:sz w:val="28"/>
        </w:rPr>
        <w:t>
      7) местом пребывания иностранца или лица без гражданства – место временного пребывания иностранца или лица без гражданства, определенное в соответствии с законодательством Республики Казахстан в области миграции населения.</w:t>
      </w:r>
    </w:p>
    <w:bookmarkEnd w:id="1308"/>
    <w:bookmarkStart w:name="z1992" w:id="1309"/>
    <w:p>
      <w:pPr>
        <w:spacing w:after="0"/>
        <w:ind w:left="0"/>
        <w:jc w:val="both"/>
      </w:pPr>
      <w:r>
        <w:rPr>
          <w:rFonts w:ascii="Times New Roman"/>
          <w:b w:val="false"/>
          <w:i w:val="false"/>
          <w:color w:val="000000"/>
          <w:sz w:val="28"/>
        </w:rPr>
        <w:t xml:space="preserve">
      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r>
        <w:rPr>
          <w:rFonts w:ascii="Times New Roman"/>
          <w:b w:val="false"/>
          <w:i w:val="false"/>
          <w:color w:val="000000"/>
          <w:sz w:val="28"/>
        </w:rPr>
        <w:t>статьей 658</w:t>
      </w:r>
      <w:r>
        <w:rPr>
          <w:rFonts w:ascii="Times New Roman"/>
          <w:b w:val="false"/>
          <w:i w:val="false"/>
          <w:color w:val="000000"/>
          <w:sz w:val="28"/>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bookmarkEnd w:id="13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993" w:id="1310"/>
    <w:p>
      <w:pPr>
        <w:spacing w:after="0"/>
        <w:ind w:left="0"/>
        <w:jc w:val="left"/>
      </w:pPr>
      <w:r>
        <w:rPr>
          <w:rFonts w:ascii="Times New Roman"/>
          <w:b/>
          <w:i w:val="false"/>
          <w:color w:val="000000"/>
        </w:rPr>
        <w:t xml:space="preserve"> Параграф 1. Регистрация в качестве налогоплательщика</w:t>
      </w:r>
    </w:p>
    <w:bookmarkEnd w:id="1310"/>
    <w:p>
      <w:pPr>
        <w:spacing w:after="0"/>
        <w:ind w:left="0"/>
        <w:jc w:val="both"/>
      </w:pPr>
      <w:r>
        <w:rPr>
          <w:rFonts w:ascii="Times New Roman"/>
          <w:b/>
          <w:i w:val="false"/>
          <w:color w:val="000000"/>
          <w:sz w:val="28"/>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bookmarkStart w:name="z1994" w:id="1311"/>
    <w:p>
      <w:pPr>
        <w:spacing w:after="0"/>
        <w:ind w:left="0"/>
        <w:jc w:val="both"/>
      </w:pPr>
      <w:r>
        <w:rPr>
          <w:rFonts w:ascii="Times New Roman"/>
          <w:b w:val="false"/>
          <w:i w:val="false"/>
          <w:color w:val="000000"/>
          <w:sz w:val="28"/>
        </w:rPr>
        <w:t xml:space="preserve">
      1. Если иное не установлено </w:t>
      </w:r>
      <w:r>
        <w:rPr>
          <w:rFonts w:ascii="Times New Roman"/>
          <w:b w:val="false"/>
          <w:i w:val="false"/>
          <w:color w:val="000000"/>
          <w:sz w:val="28"/>
        </w:rPr>
        <w:t>пунктом 12</w:t>
      </w:r>
      <w:r>
        <w:rPr>
          <w:rFonts w:ascii="Times New Roman"/>
          <w:b w:val="false"/>
          <w:i w:val="false"/>
          <w:color w:val="000000"/>
          <w:sz w:val="28"/>
        </w:rPr>
        <w:t xml:space="preserve">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bookmarkEnd w:id="1311"/>
    <w:bookmarkStart w:name="z1995" w:id="1312"/>
    <w:p>
      <w:pPr>
        <w:spacing w:after="0"/>
        <w:ind w:left="0"/>
        <w:jc w:val="both"/>
      </w:pPr>
      <w:r>
        <w:rPr>
          <w:rFonts w:ascii="Times New Roman"/>
          <w:b w:val="false"/>
          <w:i w:val="false"/>
          <w:color w:val="000000"/>
          <w:sz w:val="28"/>
        </w:rPr>
        <w:t xml:space="preserve">
      2. Налоговые органы осуществляют внесение сведений в государственную базу данных налогоплательщиков о: </w:t>
      </w:r>
    </w:p>
    <w:bookmarkEnd w:id="1312"/>
    <w:bookmarkStart w:name="z1996" w:id="1313"/>
    <w:p>
      <w:pPr>
        <w:spacing w:after="0"/>
        <w:ind w:left="0"/>
        <w:jc w:val="both"/>
      </w:pPr>
      <w:r>
        <w:rPr>
          <w:rFonts w:ascii="Times New Roman"/>
          <w:b w:val="false"/>
          <w:i w:val="false"/>
          <w:color w:val="000000"/>
          <w:sz w:val="28"/>
        </w:rPr>
        <w:t>
      1) физическом лице, в том числе иностранце или лице без гражданства, – по месту жительства или пребывания;</w:t>
      </w:r>
    </w:p>
    <w:bookmarkEnd w:id="1313"/>
    <w:bookmarkStart w:name="z1997" w:id="1314"/>
    <w:p>
      <w:pPr>
        <w:spacing w:after="0"/>
        <w:ind w:left="0"/>
        <w:jc w:val="both"/>
      </w:pPr>
      <w:r>
        <w:rPr>
          <w:rFonts w:ascii="Times New Roman"/>
          <w:b w:val="false"/>
          <w:i w:val="false"/>
          <w:color w:val="000000"/>
          <w:sz w:val="28"/>
        </w:rPr>
        <w:t>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bookmarkEnd w:id="1314"/>
    <w:bookmarkStart w:name="z1998" w:id="1315"/>
    <w:p>
      <w:pPr>
        <w:spacing w:after="0"/>
        <w:ind w:left="0"/>
        <w:jc w:val="both"/>
      </w:pPr>
      <w:r>
        <w:rPr>
          <w:rFonts w:ascii="Times New Roman"/>
          <w:b w:val="false"/>
          <w:i w:val="false"/>
          <w:color w:val="000000"/>
          <w:sz w:val="28"/>
        </w:rPr>
        <w:t>
      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bookmarkEnd w:id="1315"/>
    <w:bookmarkStart w:name="z1999" w:id="1316"/>
    <w:p>
      <w:pPr>
        <w:spacing w:after="0"/>
        <w:ind w:left="0"/>
        <w:jc w:val="both"/>
      </w:pPr>
      <w:r>
        <w:rPr>
          <w:rFonts w:ascii="Times New Roman"/>
          <w:b w:val="false"/>
          <w:i w:val="false"/>
          <w:color w:val="000000"/>
          <w:sz w:val="28"/>
        </w:rPr>
        <w:t xml:space="preserve">
      4) юридическом лице-нерезиденте, являющемся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исчисляющем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приобретающем (реализующем) акции, доли участия, указанные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 по месту нахождения юридического лица, являющегося недропользователем, указанного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Положения настоящего подпункта не применяются в случае, если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исчисляющий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bookmarkEnd w:id="1316"/>
    <w:bookmarkStart w:name="z2000" w:id="1317"/>
    <w:p>
      <w:pPr>
        <w:spacing w:after="0"/>
        <w:ind w:left="0"/>
        <w:jc w:val="both"/>
      </w:pPr>
      <w:r>
        <w:rPr>
          <w:rFonts w:ascii="Times New Roman"/>
          <w:b w:val="false"/>
          <w:i w:val="false"/>
          <w:color w:val="000000"/>
          <w:sz w:val="28"/>
        </w:rPr>
        <w:t>
      В случае если таким юридическим лицом-нерезидентом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bookmarkEnd w:id="1317"/>
    <w:bookmarkStart w:name="z2001" w:id="1318"/>
    <w:p>
      <w:pPr>
        <w:spacing w:after="0"/>
        <w:ind w:left="0"/>
        <w:jc w:val="both"/>
      </w:pPr>
      <w:r>
        <w:rPr>
          <w:rFonts w:ascii="Times New Roman"/>
          <w:b w:val="false"/>
          <w:i w:val="false"/>
          <w:color w:val="000000"/>
          <w:sz w:val="28"/>
        </w:rPr>
        <w:t xml:space="preserve">
      5) юридическом лице-нерезиденте, приобретающем ценные бумаги, доли участия, в случае невыполнения условий, установленных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 – по месту нахождения юридического лица, чьи ценные бумаги или доли участия в котором приобретаются;</w:t>
      </w:r>
    </w:p>
    <w:bookmarkEnd w:id="1318"/>
    <w:bookmarkStart w:name="z2002" w:id="1319"/>
    <w:p>
      <w:pPr>
        <w:spacing w:after="0"/>
        <w:ind w:left="0"/>
        <w:jc w:val="both"/>
      </w:pPr>
      <w:r>
        <w:rPr>
          <w:rFonts w:ascii="Times New Roman"/>
          <w:b w:val="false"/>
          <w:i w:val="false"/>
          <w:color w:val="000000"/>
          <w:sz w:val="28"/>
        </w:rPr>
        <w:t xml:space="preserve">
      6) юридическом лице-нерезиденте, являющемся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исчисляющем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исчисляющий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bookmarkEnd w:id="1319"/>
    <w:bookmarkStart w:name="z2003" w:id="1320"/>
    <w:p>
      <w:pPr>
        <w:spacing w:after="0"/>
        <w:ind w:left="0"/>
        <w:jc w:val="both"/>
      </w:pPr>
      <w:r>
        <w:rPr>
          <w:rFonts w:ascii="Times New Roman"/>
          <w:b w:val="false"/>
          <w:i w:val="false"/>
          <w:color w:val="000000"/>
          <w:sz w:val="28"/>
        </w:rPr>
        <w:t>
      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bookmarkEnd w:id="1320"/>
    <w:bookmarkStart w:name="z2004" w:id="1321"/>
    <w:p>
      <w:pPr>
        <w:spacing w:after="0"/>
        <w:ind w:left="0"/>
        <w:jc w:val="both"/>
      </w:pPr>
      <w:r>
        <w:rPr>
          <w:rFonts w:ascii="Times New Roman"/>
          <w:b w:val="false"/>
          <w:i w:val="false"/>
          <w:color w:val="000000"/>
          <w:sz w:val="28"/>
        </w:rPr>
        <w:t xml:space="preserve">
      8) юридическом лице-нерезиденте, осуществляющем деятельность через зависимого агента, который рассматривается как постоянное учреждение нерезидента согласно </w:t>
      </w:r>
      <w:r>
        <w:rPr>
          <w:rFonts w:ascii="Times New Roman"/>
          <w:b w:val="false"/>
          <w:i w:val="false"/>
          <w:color w:val="000000"/>
          <w:sz w:val="28"/>
        </w:rPr>
        <w:t>пункту 3</w:t>
      </w:r>
      <w:r>
        <w:rPr>
          <w:rFonts w:ascii="Times New Roman"/>
          <w:b w:val="false"/>
          <w:i w:val="false"/>
          <w:color w:val="000000"/>
          <w:sz w:val="28"/>
        </w:rPr>
        <w:t xml:space="preserve"> статьи 220 настоящего Кодекса, – по месту нахождения (жительства, пребывания) зависимого агента;</w:t>
      </w:r>
    </w:p>
    <w:bookmarkEnd w:id="1321"/>
    <w:bookmarkStart w:name="z2005" w:id="1322"/>
    <w:p>
      <w:pPr>
        <w:spacing w:after="0"/>
        <w:ind w:left="0"/>
        <w:jc w:val="both"/>
      </w:pPr>
      <w:r>
        <w:rPr>
          <w:rFonts w:ascii="Times New Roman"/>
          <w:b w:val="false"/>
          <w:i w:val="false"/>
          <w:color w:val="000000"/>
          <w:sz w:val="28"/>
        </w:rPr>
        <w:t xml:space="preserve">
      9) юридическом лице-нерезиденте,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r>
        <w:rPr>
          <w:rFonts w:ascii="Times New Roman"/>
          <w:b w:val="false"/>
          <w:i w:val="false"/>
          <w:color w:val="000000"/>
          <w:sz w:val="28"/>
        </w:rPr>
        <w:t>пункту 1</w:t>
      </w:r>
      <w:r>
        <w:rPr>
          <w:rFonts w:ascii="Times New Roman"/>
          <w:b w:val="false"/>
          <w:i w:val="false"/>
          <w:color w:val="000000"/>
          <w:sz w:val="28"/>
        </w:rPr>
        <w:t xml:space="preserve"> статьи 220 настоящего Кодекса, – по месту нахождения страховой организации или страхового брокера;</w:t>
      </w:r>
    </w:p>
    <w:bookmarkEnd w:id="1322"/>
    <w:bookmarkStart w:name="z2006" w:id="1323"/>
    <w:p>
      <w:pPr>
        <w:spacing w:after="0"/>
        <w:ind w:left="0"/>
        <w:jc w:val="both"/>
      </w:pPr>
      <w:r>
        <w:rPr>
          <w:rFonts w:ascii="Times New Roman"/>
          <w:b w:val="false"/>
          <w:i w:val="false"/>
          <w:color w:val="000000"/>
          <w:sz w:val="28"/>
        </w:rPr>
        <w:t xml:space="preserve">
      10) юридическом лице-нерезиденте,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w:t>
      </w:r>
      <w:r>
        <w:rPr>
          <w:rFonts w:ascii="Times New Roman"/>
          <w:b w:val="false"/>
          <w:i w:val="false"/>
          <w:color w:val="000000"/>
          <w:sz w:val="28"/>
        </w:rPr>
        <w:t>пункту 1</w:t>
      </w:r>
      <w:r>
        <w:rPr>
          <w:rFonts w:ascii="Times New Roman"/>
          <w:b w:val="false"/>
          <w:i w:val="false"/>
          <w:color w:val="000000"/>
          <w:sz w:val="28"/>
        </w:rPr>
        <w:t xml:space="preserve"> статьи 220 настоящего Кодекса, – по месту нахождения (жительства, пребывания) резидента-участника договора о совместной деятельности;</w:t>
      </w:r>
    </w:p>
    <w:bookmarkEnd w:id="1323"/>
    <w:bookmarkStart w:name="z2007" w:id="1324"/>
    <w:p>
      <w:pPr>
        <w:spacing w:after="0"/>
        <w:ind w:left="0"/>
        <w:jc w:val="both"/>
      </w:pPr>
      <w:r>
        <w:rPr>
          <w:rFonts w:ascii="Times New Roman"/>
          <w:b w:val="false"/>
          <w:i w:val="false"/>
          <w:color w:val="000000"/>
          <w:sz w:val="28"/>
        </w:rPr>
        <w:t>
      11) юридическом лице-нерезиденте, открывающем текущие счета в банках второго уровня -резидентах, – по месту нахождения такого банка-резидента.</w:t>
      </w:r>
    </w:p>
    <w:bookmarkEnd w:id="1324"/>
    <w:bookmarkStart w:name="z2008" w:id="1325"/>
    <w:p>
      <w:pPr>
        <w:spacing w:after="0"/>
        <w:ind w:left="0"/>
        <w:jc w:val="both"/>
      </w:pPr>
      <w:r>
        <w:rPr>
          <w:rFonts w:ascii="Times New Roman"/>
          <w:b w:val="false"/>
          <w:i w:val="false"/>
          <w:color w:val="000000"/>
          <w:sz w:val="28"/>
        </w:rPr>
        <w:t>
      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bookmarkEnd w:id="1325"/>
    <w:bookmarkStart w:name="z2009" w:id="1326"/>
    <w:p>
      <w:pPr>
        <w:spacing w:after="0"/>
        <w:ind w:left="0"/>
        <w:jc w:val="both"/>
      </w:pPr>
      <w:r>
        <w:rPr>
          <w:rFonts w:ascii="Times New Roman"/>
          <w:b w:val="false"/>
          <w:i w:val="false"/>
          <w:color w:val="000000"/>
          <w:sz w:val="28"/>
        </w:rPr>
        <w:t xml:space="preserve">
      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w:t>
      </w:r>
    </w:p>
    <w:bookmarkEnd w:id="1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75-1. Паспорт налогоплательщика</w:t>
      </w:r>
    </w:p>
    <w:bookmarkStart w:name="z16647" w:id="1327"/>
    <w:p>
      <w:pPr>
        <w:spacing w:after="0"/>
        <w:ind w:left="0"/>
        <w:jc w:val="both"/>
      </w:pPr>
      <w:r>
        <w:rPr>
          <w:rFonts w:ascii="Times New Roman"/>
          <w:b w:val="false"/>
          <w:i w:val="false"/>
          <w:color w:val="000000"/>
          <w:sz w:val="28"/>
        </w:rPr>
        <w:t xml:space="preserve">
      1. Паспорт налогоплательщика размещается налогоплательщиками, осуществляющими деятельность в сферах общественного питания и торговли, в местах непосредственного нахождения контрольно-кассовых машин и общедоступных для информирования населения. </w:t>
      </w:r>
    </w:p>
    <w:bookmarkEnd w:id="1327"/>
    <w:bookmarkStart w:name="z16648" w:id="1328"/>
    <w:p>
      <w:pPr>
        <w:spacing w:after="0"/>
        <w:ind w:left="0"/>
        <w:jc w:val="both"/>
      </w:pPr>
      <w:r>
        <w:rPr>
          <w:rFonts w:ascii="Times New Roman"/>
          <w:b w:val="false"/>
          <w:i w:val="false"/>
          <w:color w:val="000000"/>
          <w:sz w:val="28"/>
        </w:rPr>
        <w:t>
      2. Паспорт налогоплательщика содержит следующие сведения:</w:t>
      </w:r>
    </w:p>
    <w:bookmarkEnd w:id="1328"/>
    <w:bookmarkStart w:name="z16649" w:id="1329"/>
    <w:p>
      <w:pPr>
        <w:spacing w:after="0"/>
        <w:ind w:left="0"/>
        <w:jc w:val="both"/>
      </w:pPr>
      <w:r>
        <w:rPr>
          <w:rFonts w:ascii="Times New Roman"/>
          <w:b w:val="false"/>
          <w:i w:val="false"/>
          <w:color w:val="000000"/>
          <w:sz w:val="28"/>
        </w:rPr>
        <w:t>
      1) идентификационный номер;</w:t>
      </w:r>
    </w:p>
    <w:bookmarkEnd w:id="1329"/>
    <w:bookmarkStart w:name="z16650" w:id="1330"/>
    <w:p>
      <w:pPr>
        <w:spacing w:after="0"/>
        <w:ind w:left="0"/>
        <w:jc w:val="both"/>
      </w:pPr>
      <w:r>
        <w:rPr>
          <w:rFonts w:ascii="Times New Roman"/>
          <w:b w:val="false"/>
          <w:i w:val="false"/>
          <w:color w:val="000000"/>
          <w:sz w:val="28"/>
        </w:rPr>
        <w:t>
      2) наименование индивидуального предпринимателя, юридического лица;</w:t>
      </w:r>
    </w:p>
    <w:bookmarkEnd w:id="1330"/>
    <w:bookmarkStart w:name="z16651" w:id="1331"/>
    <w:p>
      <w:pPr>
        <w:spacing w:after="0"/>
        <w:ind w:left="0"/>
        <w:jc w:val="both"/>
      </w:pPr>
      <w:r>
        <w:rPr>
          <w:rFonts w:ascii="Times New Roman"/>
          <w:b w:val="false"/>
          <w:i w:val="false"/>
          <w:color w:val="000000"/>
          <w:sz w:val="28"/>
        </w:rPr>
        <w:t>
      3) фамилию, имя, отчество (если оно указано в документе, удостоверяющем личность) индивидуального предпринимателя, руководителя юридического лица;</w:t>
      </w:r>
    </w:p>
    <w:bookmarkEnd w:id="1331"/>
    <w:bookmarkStart w:name="z16652" w:id="1332"/>
    <w:p>
      <w:pPr>
        <w:spacing w:after="0"/>
        <w:ind w:left="0"/>
        <w:jc w:val="both"/>
      </w:pPr>
      <w:r>
        <w:rPr>
          <w:rFonts w:ascii="Times New Roman"/>
          <w:b w:val="false"/>
          <w:i w:val="false"/>
          <w:color w:val="000000"/>
          <w:sz w:val="28"/>
        </w:rPr>
        <w:t xml:space="preserve">
      4) статус налогоплательщика – действующий, бездействующий, приостановивший представление налоговой отчетности; </w:t>
      </w:r>
    </w:p>
    <w:bookmarkEnd w:id="1332"/>
    <w:bookmarkStart w:name="z16653" w:id="1333"/>
    <w:p>
      <w:pPr>
        <w:spacing w:after="0"/>
        <w:ind w:left="0"/>
        <w:jc w:val="both"/>
      </w:pPr>
      <w:r>
        <w:rPr>
          <w:rFonts w:ascii="Times New Roman"/>
          <w:b w:val="false"/>
          <w:i w:val="false"/>
          <w:color w:val="000000"/>
          <w:sz w:val="28"/>
        </w:rPr>
        <w:t>
      5) дату постановки на регистрационный учет, дату снятия с регистрационного учета;</w:t>
      </w:r>
    </w:p>
    <w:bookmarkEnd w:id="1333"/>
    <w:bookmarkStart w:name="z16654" w:id="1334"/>
    <w:p>
      <w:pPr>
        <w:spacing w:after="0"/>
        <w:ind w:left="0"/>
        <w:jc w:val="both"/>
      </w:pPr>
      <w:r>
        <w:rPr>
          <w:rFonts w:ascii="Times New Roman"/>
          <w:b w:val="false"/>
          <w:i w:val="false"/>
          <w:color w:val="000000"/>
          <w:sz w:val="28"/>
        </w:rPr>
        <w:t>
      6) регистрационный номер контрольно-кассовой машины в налоговом органе, место использования контрольно-кассовой машины;</w:t>
      </w:r>
    </w:p>
    <w:bookmarkEnd w:id="1334"/>
    <w:bookmarkStart w:name="z16655" w:id="1335"/>
    <w:p>
      <w:pPr>
        <w:spacing w:after="0"/>
        <w:ind w:left="0"/>
        <w:jc w:val="both"/>
      </w:pPr>
      <w:r>
        <w:rPr>
          <w:rFonts w:ascii="Times New Roman"/>
          <w:b w:val="false"/>
          <w:i w:val="false"/>
          <w:color w:val="000000"/>
          <w:sz w:val="28"/>
        </w:rPr>
        <w:t>
      7) наличие или отсутствие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1335"/>
    <w:bookmarkStart w:name="z16656" w:id="1336"/>
    <w:p>
      <w:pPr>
        <w:spacing w:after="0"/>
        <w:ind w:left="0"/>
        <w:jc w:val="both"/>
      </w:pPr>
      <w:r>
        <w:rPr>
          <w:rFonts w:ascii="Times New Roman"/>
          <w:b w:val="false"/>
          <w:i w:val="false"/>
          <w:color w:val="000000"/>
          <w:sz w:val="28"/>
        </w:rPr>
        <w:t>
      3. Сведения паспорта налогоплательщика формируются налоговым органом один раз в месяц в срок не позднее 15 числа второго месяца, следующего за отчетным месяцем, и подлежат опубликованию на сайте уполномоченного органа.</w:t>
      </w:r>
    </w:p>
    <w:bookmarkEnd w:id="1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9 дополнена статьей 75-1,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 Особенности регистрации нерезидента в качестве налогоплательщика</w:t>
      </w:r>
    </w:p>
    <w:bookmarkStart w:name="z2010" w:id="1337"/>
    <w:p>
      <w:pPr>
        <w:spacing w:after="0"/>
        <w:ind w:left="0"/>
        <w:jc w:val="both"/>
      </w:pPr>
      <w:r>
        <w:rPr>
          <w:rFonts w:ascii="Times New Roman"/>
          <w:b w:val="false"/>
          <w:i w:val="false"/>
          <w:color w:val="000000"/>
          <w:sz w:val="28"/>
        </w:rPr>
        <w:t xml:space="preserve">
      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r>
        <w:rPr>
          <w:rFonts w:ascii="Times New Roman"/>
          <w:b w:val="false"/>
          <w:i w:val="false"/>
          <w:color w:val="000000"/>
          <w:sz w:val="28"/>
        </w:rPr>
        <w:t>статьи 220</w:t>
      </w:r>
      <w:r>
        <w:rPr>
          <w:rFonts w:ascii="Times New Roman"/>
          <w:b w:val="false"/>
          <w:i w:val="false"/>
          <w:color w:val="000000"/>
          <w:sz w:val="28"/>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 </w:t>
      </w:r>
    </w:p>
    <w:bookmarkEnd w:id="1337"/>
    <w:bookmarkStart w:name="z2011" w:id="1338"/>
    <w:p>
      <w:pPr>
        <w:spacing w:after="0"/>
        <w:ind w:left="0"/>
        <w:jc w:val="both"/>
      </w:pPr>
      <w:r>
        <w:rPr>
          <w:rFonts w:ascii="Times New Roman"/>
          <w:b w:val="false"/>
          <w:i w:val="false"/>
          <w:color w:val="000000"/>
          <w:sz w:val="28"/>
        </w:rPr>
        <w:t>
      1) учредительных;</w:t>
      </w:r>
    </w:p>
    <w:bookmarkEnd w:id="1338"/>
    <w:bookmarkStart w:name="z2012" w:id="1339"/>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bookmarkEnd w:id="1339"/>
    <w:bookmarkStart w:name="z2013" w:id="1340"/>
    <w:p>
      <w:pPr>
        <w:spacing w:after="0"/>
        <w:ind w:left="0"/>
        <w:jc w:val="both"/>
      </w:pPr>
      <w:r>
        <w:rPr>
          <w:rFonts w:ascii="Times New Roman"/>
          <w:b w:val="false"/>
          <w:i w:val="false"/>
          <w:color w:val="000000"/>
          <w:sz w:val="28"/>
        </w:rPr>
        <w:t>
      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bookmarkEnd w:id="1340"/>
    <w:bookmarkStart w:name="z16077" w:id="1341"/>
    <w:p>
      <w:pPr>
        <w:spacing w:after="0"/>
        <w:ind w:left="0"/>
        <w:jc w:val="both"/>
      </w:pPr>
      <w:r>
        <w:rPr>
          <w:rFonts w:ascii="Times New Roman"/>
          <w:b w:val="false"/>
          <w:i w:val="false"/>
          <w:color w:val="000000"/>
          <w:sz w:val="28"/>
        </w:rPr>
        <w:t>
      4) содержащих сведения о бенефициарном собственнике.</w:t>
      </w:r>
    </w:p>
    <w:bookmarkEnd w:id="1341"/>
    <w:bookmarkStart w:name="z2014" w:id="1342"/>
    <w:p>
      <w:pPr>
        <w:spacing w:after="0"/>
        <w:ind w:left="0"/>
        <w:jc w:val="both"/>
      </w:pPr>
      <w:r>
        <w:rPr>
          <w:rFonts w:ascii="Times New Roman"/>
          <w:b w:val="false"/>
          <w:i w:val="false"/>
          <w:color w:val="000000"/>
          <w:sz w:val="28"/>
        </w:rPr>
        <w:t>
      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bookmarkEnd w:id="1342"/>
    <w:bookmarkStart w:name="z2015" w:id="1343"/>
    <w:p>
      <w:pPr>
        <w:spacing w:after="0"/>
        <w:ind w:left="0"/>
        <w:jc w:val="both"/>
      </w:pPr>
      <w:r>
        <w:rPr>
          <w:rFonts w:ascii="Times New Roman"/>
          <w:b w:val="false"/>
          <w:i w:val="false"/>
          <w:color w:val="000000"/>
          <w:sz w:val="28"/>
        </w:rPr>
        <w:t>
      1) учредительных;</w:t>
      </w:r>
    </w:p>
    <w:bookmarkEnd w:id="1343"/>
    <w:bookmarkStart w:name="z2016" w:id="1344"/>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bookmarkEnd w:id="1344"/>
    <w:bookmarkStart w:name="z2017" w:id="1345"/>
    <w:p>
      <w:pPr>
        <w:spacing w:after="0"/>
        <w:ind w:left="0"/>
        <w:jc w:val="both"/>
      </w:pPr>
      <w:r>
        <w:rPr>
          <w:rFonts w:ascii="Times New Roman"/>
          <w:b w:val="false"/>
          <w:i w:val="false"/>
          <w:color w:val="000000"/>
          <w:sz w:val="28"/>
        </w:rPr>
        <w:t>
      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bookmarkEnd w:id="1345"/>
    <w:bookmarkStart w:name="z2018" w:id="1346"/>
    <w:p>
      <w:pPr>
        <w:spacing w:after="0"/>
        <w:ind w:left="0"/>
        <w:jc w:val="both"/>
      </w:pPr>
      <w:r>
        <w:rPr>
          <w:rFonts w:ascii="Times New Roman"/>
          <w:b w:val="false"/>
          <w:i w:val="false"/>
          <w:color w:val="000000"/>
          <w:sz w:val="28"/>
        </w:rPr>
        <w:t>
      4) протокола собрания совета директоров или аналогичного органа управления;</w:t>
      </w:r>
    </w:p>
    <w:bookmarkEnd w:id="1346"/>
    <w:bookmarkStart w:name="z16078" w:id="1347"/>
    <w:p>
      <w:pPr>
        <w:spacing w:after="0"/>
        <w:ind w:left="0"/>
        <w:jc w:val="both"/>
      </w:pPr>
      <w:r>
        <w:rPr>
          <w:rFonts w:ascii="Times New Roman"/>
          <w:b w:val="false"/>
          <w:i w:val="false"/>
          <w:color w:val="000000"/>
          <w:sz w:val="28"/>
        </w:rPr>
        <w:t>
      5) содержащих сведения о бенефициарном собственнике.</w:t>
      </w:r>
    </w:p>
    <w:bookmarkEnd w:id="1347"/>
    <w:bookmarkStart w:name="z2019" w:id="1348"/>
    <w:p>
      <w:pPr>
        <w:spacing w:after="0"/>
        <w:ind w:left="0"/>
        <w:jc w:val="both"/>
      </w:pPr>
      <w:r>
        <w:rPr>
          <w:rFonts w:ascii="Times New Roman"/>
          <w:b w:val="false"/>
          <w:i w:val="false"/>
          <w:color w:val="000000"/>
          <w:sz w:val="28"/>
        </w:rPr>
        <w:t xml:space="preserve">
      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определенном </w:t>
      </w:r>
      <w:r>
        <w:rPr>
          <w:rFonts w:ascii="Times New Roman"/>
          <w:b w:val="false"/>
          <w:i w:val="false"/>
          <w:color w:val="000000"/>
          <w:sz w:val="28"/>
        </w:rPr>
        <w:t>статьей 63</w:t>
      </w:r>
      <w:r>
        <w:rPr>
          <w:rFonts w:ascii="Times New Roman"/>
          <w:b w:val="false"/>
          <w:i w:val="false"/>
          <w:color w:val="000000"/>
          <w:sz w:val="28"/>
        </w:rPr>
        <w:t xml:space="preserve"> настоящего Кодекса.</w:t>
      </w:r>
    </w:p>
    <w:bookmarkEnd w:id="1348"/>
    <w:bookmarkStart w:name="z2020" w:id="1349"/>
    <w:p>
      <w:pPr>
        <w:spacing w:after="0"/>
        <w:ind w:left="0"/>
        <w:jc w:val="both"/>
      </w:pPr>
      <w:r>
        <w:rPr>
          <w:rFonts w:ascii="Times New Roman"/>
          <w:b w:val="false"/>
          <w:i w:val="false"/>
          <w:color w:val="000000"/>
          <w:sz w:val="28"/>
        </w:rPr>
        <w:t xml:space="preserve">
      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 </w:t>
      </w:r>
      <w:r>
        <w:rPr>
          <w:rFonts w:ascii="Times New Roman"/>
          <w:b w:val="false"/>
          <w:i w:val="false"/>
          <w:color w:val="000000"/>
          <w:sz w:val="28"/>
        </w:rPr>
        <w:t>статьей 77</w:t>
      </w:r>
      <w:r>
        <w:rPr>
          <w:rFonts w:ascii="Times New Roman"/>
          <w:b w:val="false"/>
          <w:i w:val="false"/>
          <w:color w:val="000000"/>
          <w:sz w:val="28"/>
        </w:rPr>
        <w:t xml:space="preserve"> настоящего Кодекса.</w:t>
      </w:r>
    </w:p>
    <w:bookmarkEnd w:id="1349"/>
    <w:bookmarkStart w:name="z2021" w:id="1350"/>
    <w:p>
      <w:pPr>
        <w:spacing w:after="0"/>
        <w:ind w:left="0"/>
        <w:jc w:val="both"/>
      </w:pPr>
      <w:r>
        <w:rPr>
          <w:rFonts w:ascii="Times New Roman"/>
          <w:b w:val="false"/>
          <w:i w:val="false"/>
          <w:color w:val="000000"/>
          <w:sz w:val="28"/>
        </w:rPr>
        <w:t xml:space="preserve">
      4.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исчисляющее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обязано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bookmarkEnd w:id="1350"/>
    <w:bookmarkStart w:name="z2022" w:id="1351"/>
    <w:p>
      <w:pPr>
        <w:spacing w:after="0"/>
        <w:ind w:left="0"/>
        <w:jc w:val="both"/>
      </w:pPr>
      <w:r>
        <w:rPr>
          <w:rFonts w:ascii="Times New Roman"/>
          <w:b w:val="false"/>
          <w:i w:val="false"/>
          <w:color w:val="000000"/>
          <w:sz w:val="28"/>
        </w:rPr>
        <w:t>
      1) учредительных документов юридического лица-нерезидента;</w:t>
      </w:r>
    </w:p>
    <w:bookmarkEnd w:id="1351"/>
    <w:bookmarkStart w:name="z2023" w:id="1352"/>
    <w:p>
      <w:pPr>
        <w:spacing w:after="0"/>
        <w:ind w:left="0"/>
        <w:jc w:val="both"/>
      </w:pPr>
      <w:r>
        <w:rPr>
          <w:rFonts w:ascii="Times New Roman"/>
          <w:b w:val="false"/>
          <w:i w:val="false"/>
          <w:color w:val="000000"/>
          <w:sz w:val="28"/>
        </w:rPr>
        <w:t>
      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bookmarkEnd w:id="1352"/>
    <w:bookmarkStart w:name="z2024" w:id="1353"/>
    <w:p>
      <w:pPr>
        <w:spacing w:after="0"/>
        <w:ind w:left="0"/>
        <w:jc w:val="both"/>
      </w:pPr>
      <w:r>
        <w:rPr>
          <w:rFonts w:ascii="Times New Roman"/>
          <w:b w:val="false"/>
          <w:i w:val="false"/>
          <w:color w:val="000000"/>
          <w:sz w:val="28"/>
        </w:rPr>
        <w:t>
      3) подтверждающего налоговую регистрацию в стране инкорпорации нерезидента, с указанием номера налоговой регистрации (или его аналога) при наличии такого документа.</w:t>
      </w:r>
    </w:p>
    <w:bookmarkEnd w:id="1353"/>
    <w:bookmarkStart w:name="z2025" w:id="1354"/>
    <w:p>
      <w:pPr>
        <w:spacing w:after="0"/>
        <w:ind w:left="0"/>
        <w:jc w:val="both"/>
      </w:pPr>
      <w:r>
        <w:rPr>
          <w:rFonts w:ascii="Times New Roman"/>
          <w:b w:val="false"/>
          <w:i w:val="false"/>
          <w:color w:val="000000"/>
          <w:sz w:val="28"/>
        </w:rPr>
        <w:t xml:space="preserve">
      5. Страховая организация (страховой брокер) или зависимый агент, деятельность которых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обязаны в течение тридцати календарных дней с даты начала осуществления деятельности, определенной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220 настоящего Кодекса, представить в налоговый орган по месту нахождения налоговое заявление о постановке на регистрационный учет с приложением нотариально засвидетельствованных копий следующих документов:</w:t>
      </w:r>
    </w:p>
    <w:bookmarkEnd w:id="1354"/>
    <w:bookmarkStart w:name="z2026" w:id="1355"/>
    <w:p>
      <w:pPr>
        <w:spacing w:after="0"/>
        <w:ind w:left="0"/>
        <w:jc w:val="both"/>
      </w:pPr>
      <w:r>
        <w:rPr>
          <w:rFonts w:ascii="Times New Roman"/>
          <w:b w:val="false"/>
          <w:i w:val="false"/>
          <w:color w:val="000000"/>
          <w:sz w:val="28"/>
        </w:rPr>
        <w:t>
      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bookmarkEnd w:id="1355"/>
    <w:bookmarkStart w:name="z2027" w:id="1356"/>
    <w:p>
      <w:pPr>
        <w:spacing w:after="0"/>
        <w:ind w:left="0"/>
        <w:jc w:val="both"/>
      </w:pPr>
      <w:r>
        <w:rPr>
          <w:rFonts w:ascii="Times New Roman"/>
          <w:b w:val="false"/>
          <w:i w:val="false"/>
          <w:color w:val="000000"/>
          <w:sz w:val="28"/>
        </w:rPr>
        <w:t>
      2) учредительных документов юридического лица-нерезидента, постоянным учреждением которого он является;</w:t>
      </w:r>
    </w:p>
    <w:bookmarkEnd w:id="1356"/>
    <w:bookmarkStart w:name="z2028" w:id="1357"/>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bookmarkEnd w:id="1357"/>
    <w:bookmarkStart w:name="z2029" w:id="1358"/>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постоянным учреждением которого он является, с указанием номера налоговой регистрации (или его аналога) при его наличии у нерезидента;</w:t>
      </w:r>
    </w:p>
    <w:bookmarkEnd w:id="1358"/>
    <w:bookmarkStart w:name="z16079" w:id="1359"/>
    <w:p>
      <w:pPr>
        <w:spacing w:after="0"/>
        <w:ind w:left="0"/>
        <w:jc w:val="both"/>
      </w:pPr>
      <w:r>
        <w:rPr>
          <w:rFonts w:ascii="Times New Roman"/>
          <w:b w:val="false"/>
          <w:i w:val="false"/>
          <w:color w:val="000000"/>
          <w:sz w:val="28"/>
        </w:rPr>
        <w:t>
      5) документа, содержащего сведения о бенефициарном собственнике.</w:t>
      </w:r>
    </w:p>
    <w:bookmarkEnd w:id="1359"/>
    <w:bookmarkStart w:name="z2030" w:id="1360"/>
    <w:p>
      <w:pPr>
        <w:spacing w:after="0"/>
        <w:ind w:left="0"/>
        <w:jc w:val="both"/>
      </w:pPr>
      <w:r>
        <w:rPr>
          <w:rFonts w:ascii="Times New Roman"/>
          <w:b w:val="false"/>
          <w:i w:val="false"/>
          <w:color w:val="000000"/>
          <w:sz w:val="28"/>
        </w:rPr>
        <w:t xml:space="preserve">
      6. Юридическое лицо-нерезидент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обязано в течение тридцати календарных дней с даты начала осуществления деятельности, определенной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bookmarkEnd w:id="1360"/>
    <w:bookmarkStart w:name="z2031" w:id="1361"/>
    <w:p>
      <w:pPr>
        <w:spacing w:after="0"/>
        <w:ind w:left="0"/>
        <w:jc w:val="both"/>
      </w:pPr>
      <w:r>
        <w:rPr>
          <w:rFonts w:ascii="Times New Roman"/>
          <w:b w:val="false"/>
          <w:i w:val="false"/>
          <w:color w:val="000000"/>
          <w:sz w:val="28"/>
        </w:rPr>
        <w:t>
      1) договора о совместной деятельности;</w:t>
      </w:r>
    </w:p>
    <w:bookmarkEnd w:id="1361"/>
    <w:bookmarkStart w:name="z2032" w:id="1362"/>
    <w:p>
      <w:pPr>
        <w:spacing w:after="0"/>
        <w:ind w:left="0"/>
        <w:jc w:val="both"/>
      </w:pPr>
      <w:r>
        <w:rPr>
          <w:rFonts w:ascii="Times New Roman"/>
          <w:b w:val="false"/>
          <w:i w:val="false"/>
          <w:color w:val="000000"/>
          <w:sz w:val="28"/>
        </w:rPr>
        <w:t>
      2) учредительных документов юридического лица-нерезидента;</w:t>
      </w:r>
    </w:p>
    <w:bookmarkEnd w:id="1362"/>
    <w:bookmarkStart w:name="z2033" w:id="1363"/>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bookmarkEnd w:id="1363"/>
    <w:bookmarkStart w:name="z2034" w:id="1364"/>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bookmarkEnd w:id="1364"/>
    <w:bookmarkStart w:name="z16080" w:id="1365"/>
    <w:p>
      <w:pPr>
        <w:spacing w:after="0"/>
        <w:ind w:left="0"/>
        <w:jc w:val="both"/>
      </w:pPr>
      <w:r>
        <w:rPr>
          <w:rFonts w:ascii="Times New Roman"/>
          <w:b w:val="false"/>
          <w:i w:val="false"/>
          <w:color w:val="000000"/>
          <w:sz w:val="28"/>
        </w:rPr>
        <w:t>
      5) документа, содержащего сведения о бенефициарном собственнике.</w:t>
      </w:r>
    </w:p>
    <w:bookmarkEnd w:id="1365"/>
    <w:bookmarkStart w:name="z2035" w:id="1366"/>
    <w:p>
      <w:pPr>
        <w:spacing w:after="0"/>
        <w:ind w:left="0"/>
        <w:jc w:val="both"/>
      </w:pPr>
      <w:r>
        <w:rPr>
          <w:rFonts w:ascii="Times New Roman"/>
          <w:b w:val="false"/>
          <w:i w:val="false"/>
          <w:color w:val="000000"/>
          <w:sz w:val="28"/>
        </w:rPr>
        <w:t>
      7. Юридическое лицо-нерезидент, открывающее текущие счета в банках-резидентах, обязано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bookmarkEnd w:id="1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10.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11.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Юридическое лицо-нерезидент, указанное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xml:space="preserve">
      13. Юридическое лицо-нерезидент, указанное в </w:t>
      </w:r>
      <w:r>
        <w:rPr>
          <w:rFonts w:ascii="Times New Roman"/>
          <w:b w:val="false"/>
          <w:i w:val="false"/>
          <w:color w:val="000000"/>
          <w:sz w:val="28"/>
        </w:rPr>
        <w:t>подпункте 5)</w:t>
      </w:r>
      <w:r>
        <w:rPr>
          <w:rFonts w:ascii="Times New Roman"/>
          <w:b w:val="false"/>
          <w:i w:val="false"/>
          <w:color w:val="000000"/>
          <w:sz w:val="28"/>
        </w:rPr>
        <w:t xml:space="preserve"> пункта 2 статьи 75 настоящего Кодекса, для регистрации в качестве налогоплательщика обязано представить в налоговый орган по месту нахождения юридического лица-эмитента или юридического лица-резидента, указанного в </w:t>
      </w:r>
      <w:r>
        <w:rPr>
          <w:rFonts w:ascii="Times New Roman"/>
          <w:b w:val="false"/>
          <w:i w:val="false"/>
          <w:color w:val="000000"/>
          <w:sz w:val="28"/>
        </w:rPr>
        <w:t>подпункте 8)</w:t>
      </w:r>
      <w:r>
        <w:rPr>
          <w:rFonts w:ascii="Times New Roman"/>
          <w:b w:val="false"/>
          <w:i w:val="false"/>
          <w:color w:val="000000"/>
          <w:sz w:val="28"/>
        </w:rPr>
        <w:t xml:space="preserve"> пункта 9 статьи 645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pPr>
        <w:spacing w:after="0"/>
        <w:ind w:left="0"/>
        <w:jc w:val="both"/>
      </w:pPr>
      <w:r>
        <w:rPr>
          <w:rFonts w:ascii="Times New Roman"/>
          <w:b w:val="false"/>
          <w:i w:val="false"/>
          <w:color w:val="000000"/>
          <w:sz w:val="28"/>
        </w:rPr>
        <w:t>
      15. В целях формирования идентификационного номера и регистрационного свидетельства лицам, указанным в пунктах 1, 2, 3, 4, 5, 6, 7, 12, 13 и 14 настоящей статьи, налоговый орган направляет в регистрирующий орган электронное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p>
    <w:p>
      <w:pPr>
        <w:spacing w:after="0"/>
        <w:ind w:left="0"/>
        <w:jc w:val="both"/>
      </w:pPr>
      <w:r>
        <w:rPr>
          <w:rFonts w:ascii="Times New Roman"/>
          <w:b w:val="false"/>
          <w:i w:val="false"/>
          <w:color w:val="000000"/>
          <w:sz w:val="28"/>
        </w:rPr>
        <w:t>
      16. Электронное извещение о присвоении идентификационного номера нерезидентам, указанным в пунктах 1, 2, 3, 4, 5, 6, 7, 12, 13 и 14 настоящей статьи, направляется регистрирующим органом в налоговые органы не позднее одного рабочего дня с даты получения электронного извещения налоговых органов.</w:t>
      </w:r>
    </w:p>
    <w:p>
      <w:pPr>
        <w:spacing w:after="0"/>
        <w:ind w:left="0"/>
        <w:jc w:val="both"/>
      </w:pPr>
      <w:r>
        <w:rPr>
          <w:rFonts w:ascii="Times New Roman"/>
          <w:b w:val="false"/>
          <w:i w:val="false"/>
          <w:color w:val="000000"/>
          <w:sz w:val="28"/>
        </w:rPr>
        <w:t xml:space="preserve">
      17. Регистрация нерезидентов, указанных в пунктах 1, 2, 3, 4, 5, 6, 7, 12, 13 и 14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w:t>
      </w:r>
      <w:r>
        <w:rPr>
          <w:rFonts w:ascii="Times New Roman"/>
          <w:b w:val="false"/>
          <w:i w:val="false"/>
          <w:color w:val="000000"/>
          <w:sz w:val="28"/>
        </w:rPr>
        <w:t>пунктом 3</w:t>
      </w:r>
      <w:r>
        <w:rPr>
          <w:rFonts w:ascii="Times New Roman"/>
          <w:b w:val="false"/>
          <w:i w:val="false"/>
          <w:color w:val="000000"/>
          <w:sz w:val="28"/>
        </w:rPr>
        <w:t xml:space="preserve"> статьи 75 настоящего Кодекса.</w:t>
      </w:r>
    </w:p>
    <w:p>
      <w:pPr>
        <w:spacing w:after="0"/>
        <w:ind w:left="0"/>
        <w:jc w:val="both"/>
      </w:pPr>
      <w:r>
        <w:rPr>
          <w:rFonts w:ascii="Times New Roman"/>
          <w:b w:val="false"/>
          <w:i w:val="false"/>
          <w:color w:val="000000"/>
          <w:sz w:val="28"/>
        </w:rPr>
        <w:t xml:space="preserve">
      18. Регистрационное свидетельство юридического лица-нерезидента,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пункта 1 статьи 650 настоящего Кодекса, до его востребования юридическим лицом-нерезидентом.</w:t>
      </w:r>
    </w:p>
    <w:p>
      <w:pPr>
        <w:spacing w:after="0"/>
        <w:ind w:left="0"/>
        <w:jc w:val="both"/>
      </w:pPr>
      <w:r>
        <w:rPr>
          <w:rFonts w:ascii="Times New Roman"/>
          <w:b w:val="false"/>
          <w:i w:val="false"/>
          <w:color w:val="000000"/>
          <w:sz w:val="28"/>
        </w:rPr>
        <w:t xml:space="preserve">
      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 2, 3, 4, 5, 6, 7, 12, 13 и 14 настоящей статьи, имеющих идентификационные номера, направление налоговым органом электронного извещения в регистрирующий орган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w:t>
      </w:r>
      <w:r>
        <w:rPr>
          <w:rFonts w:ascii="Times New Roman"/>
          <w:b w:val="false"/>
          <w:i w:val="false"/>
          <w:color w:val="000000"/>
          <w:sz w:val="28"/>
        </w:rPr>
        <w:t>подпункте 8)</w:t>
      </w:r>
      <w:r>
        <w:rPr>
          <w:rFonts w:ascii="Times New Roman"/>
          <w:b w:val="false"/>
          <w:i w:val="false"/>
          <w:color w:val="000000"/>
          <w:sz w:val="28"/>
        </w:rPr>
        <w:t xml:space="preserve"> пункта 2 статьи 75 настоящего Кодекса, осуществляется по месту нахождения их зависимых агентов.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 Изменение и дополнение регистрационных данных в государственной базе данных налогоплательщиков</w:t>
      </w:r>
    </w:p>
    <w:p>
      <w:pPr>
        <w:spacing w:after="0"/>
        <w:ind w:left="0"/>
        <w:jc w:val="both"/>
      </w:pPr>
      <w:r>
        <w:rPr>
          <w:rFonts w:ascii="Times New Roman"/>
          <w:b w:val="false"/>
          <w:i w:val="false"/>
          <w:color w:val="000000"/>
          <w:sz w:val="28"/>
        </w:rPr>
        <w:t>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pPr>
        <w:spacing w:after="0"/>
        <w:ind w:left="0"/>
        <w:jc w:val="both"/>
      </w:pPr>
      <w:r>
        <w:rPr>
          <w:rFonts w:ascii="Times New Roman"/>
          <w:b w:val="false"/>
          <w:i w:val="false"/>
          <w:color w:val="000000"/>
          <w:sz w:val="28"/>
        </w:rPr>
        <w:t>
      1) физического лица – на основании сведений Национального реестра индивидуальных идентификационных номеров;</w:t>
      </w:r>
    </w:p>
    <w:p>
      <w:pPr>
        <w:spacing w:after="0"/>
        <w:ind w:left="0"/>
        <w:jc w:val="both"/>
      </w:pPr>
      <w:r>
        <w:rPr>
          <w:rFonts w:ascii="Times New Roman"/>
          <w:b w:val="false"/>
          <w:i w:val="false"/>
          <w:color w:val="000000"/>
          <w:sz w:val="28"/>
        </w:rPr>
        <w:t>
      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4) юридического лица-нерезидента, являющегося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при изменении места нахождения лица, обладающего правом недропользования в Республике Казахстан, указанного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w:t>
      </w:r>
    </w:p>
    <w:p>
      <w:pPr>
        <w:spacing w:after="0"/>
        <w:ind w:left="0"/>
        <w:jc w:val="both"/>
      </w:pPr>
      <w:r>
        <w:rPr>
          <w:rFonts w:ascii="Times New Roman"/>
          <w:b w:val="false"/>
          <w:i w:val="false"/>
          <w:color w:val="000000"/>
          <w:sz w:val="28"/>
        </w:rPr>
        <w:t xml:space="preserve">
      5) юридического лица-нерезидента, указанного в </w:t>
      </w:r>
      <w:r>
        <w:rPr>
          <w:rFonts w:ascii="Times New Roman"/>
          <w:b w:val="false"/>
          <w:i w:val="false"/>
          <w:color w:val="000000"/>
          <w:sz w:val="28"/>
        </w:rPr>
        <w:t>подпункте 5)</w:t>
      </w:r>
      <w:r>
        <w:rPr>
          <w:rFonts w:ascii="Times New Roman"/>
          <w:b w:val="false"/>
          <w:i w:val="false"/>
          <w:color w:val="000000"/>
          <w:sz w:val="28"/>
        </w:rPr>
        <w:t xml:space="preserve">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pPr>
        <w:spacing w:after="0"/>
        <w:ind w:left="0"/>
        <w:jc w:val="both"/>
      </w:pPr>
      <w:r>
        <w:rPr>
          <w:rFonts w:ascii="Times New Roman"/>
          <w:b w:val="false"/>
          <w:i w:val="false"/>
          <w:color w:val="000000"/>
          <w:sz w:val="28"/>
        </w:rPr>
        <w:t>
      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7) юридического лица-нерезидента, осуществляющего деятельность через зависимого агента, который рассматривается как постоянное учреждение юридического лица-нерезидента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220 настоящего Кодекса, – на основании налогового заявления, представленного в налоговый орган зависимым агентом;</w:t>
      </w:r>
    </w:p>
    <w:p>
      <w:pPr>
        <w:spacing w:after="0"/>
        <w:ind w:left="0"/>
        <w:jc w:val="both"/>
      </w:pPr>
      <w:r>
        <w:rPr>
          <w:rFonts w:ascii="Times New Roman"/>
          <w:b w:val="false"/>
          <w:i w:val="false"/>
          <w:color w:val="000000"/>
          <w:sz w:val="28"/>
        </w:rPr>
        <w:t xml:space="preserve">
      8) юридического лица-нерезидента, имеющего текущий счет в банке -резиденте, – на основании уведомления банка. </w:t>
      </w:r>
    </w:p>
    <w:p>
      <w:pPr>
        <w:spacing w:after="0"/>
        <w:ind w:left="0"/>
        <w:jc w:val="both"/>
      </w:pPr>
      <w:r>
        <w:rPr>
          <w:rFonts w:ascii="Times New Roman"/>
          <w:b w:val="false"/>
          <w:i w:val="false"/>
          <w:color w:val="000000"/>
          <w:sz w:val="28"/>
        </w:rPr>
        <w:t>
      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установлены </w:t>
      </w:r>
      <w:r>
        <w:rPr>
          <w:rFonts w:ascii="Times New Roman"/>
          <w:b w:val="false"/>
          <w:i w:val="false"/>
          <w:color w:val="000000"/>
          <w:sz w:val="28"/>
        </w:rPr>
        <w:t>статьей 24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pPr>
        <w:spacing w:after="0"/>
        <w:ind w:left="0"/>
        <w:jc w:val="both"/>
      </w:pPr>
      <w:r>
        <w:rPr>
          <w:rFonts w:ascii="Times New Roman"/>
          <w:b w:val="false"/>
          <w:i w:val="false"/>
          <w:color w:val="000000"/>
          <w:sz w:val="28"/>
        </w:rPr>
        <w:t>
      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78. Исключение налогоплательщика из государственной базы данных налогоплательщиков</w:t>
      </w:r>
    </w:p>
    <w:p>
      <w:pPr>
        <w:spacing w:after="0"/>
        <w:ind w:left="0"/>
        <w:jc w:val="both"/>
      </w:pPr>
      <w:r>
        <w:rPr>
          <w:rFonts w:ascii="Times New Roman"/>
          <w:b w:val="false"/>
          <w:i w:val="false"/>
          <w:color w:val="000000"/>
          <w:sz w:val="28"/>
        </w:rPr>
        <w:t>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или по налоговому заявлению по причине:</w:t>
      </w:r>
    </w:p>
    <w:p>
      <w:pPr>
        <w:spacing w:after="0"/>
        <w:ind w:left="0"/>
        <w:jc w:val="both"/>
      </w:pPr>
      <w:r>
        <w:rPr>
          <w:rFonts w:ascii="Times New Roman"/>
          <w:b w:val="false"/>
          <w:i w:val="false"/>
          <w:color w:val="000000"/>
          <w:sz w:val="28"/>
        </w:rPr>
        <w:t>
      1) смерти или объявления умершим физического лица;</w:t>
      </w:r>
    </w:p>
    <w:p>
      <w:pPr>
        <w:spacing w:after="0"/>
        <w:ind w:left="0"/>
        <w:jc w:val="both"/>
      </w:pPr>
      <w:r>
        <w:rPr>
          <w:rFonts w:ascii="Times New Roman"/>
          <w:b w:val="false"/>
          <w:i w:val="false"/>
          <w:color w:val="000000"/>
          <w:sz w:val="28"/>
        </w:rPr>
        <w:t>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pPr>
        <w:spacing w:after="0"/>
        <w:ind w:left="0"/>
        <w:jc w:val="both"/>
      </w:pPr>
      <w:r>
        <w:rPr>
          <w:rFonts w:ascii="Times New Roman"/>
          <w:b w:val="false"/>
          <w:i w:val="false"/>
          <w:color w:val="000000"/>
          <w:sz w:val="28"/>
        </w:rPr>
        <w:t>
      3)</w:t>
      </w:r>
      <w:r>
        <w:rPr>
          <w:rFonts w:ascii="Times New Roman"/>
          <w:b w:val="false"/>
          <w:i/>
          <w:color w:val="000000"/>
          <w:sz w:val="28"/>
        </w:rPr>
        <w:t xml:space="preserve"> исключен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pPr>
        <w:spacing w:after="0"/>
        <w:ind w:left="0"/>
        <w:jc w:val="both"/>
      </w:pPr>
      <w:r>
        <w:rPr>
          <w:rFonts w:ascii="Times New Roman"/>
          <w:b w:val="false"/>
          <w:i w:val="false"/>
          <w:color w:val="000000"/>
          <w:sz w:val="28"/>
        </w:rPr>
        <w:t>
      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pPr>
        <w:spacing w:after="0"/>
        <w:ind w:left="0"/>
        <w:jc w:val="both"/>
      </w:pPr>
      <w:r>
        <w:rPr>
          <w:rFonts w:ascii="Times New Roman"/>
          <w:b w:val="false"/>
          <w:i w:val="false"/>
          <w:color w:val="000000"/>
          <w:sz w:val="28"/>
        </w:rPr>
        <w:t>
      6) прекращения нерезидентом деятельности через постоянное учреждение;</w:t>
      </w:r>
    </w:p>
    <w:p>
      <w:pPr>
        <w:spacing w:after="0"/>
        <w:ind w:left="0"/>
        <w:jc w:val="both"/>
      </w:pPr>
      <w:r>
        <w:rPr>
          <w:rFonts w:ascii="Times New Roman"/>
          <w:b w:val="false"/>
          <w:i w:val="false"/>
          <w:color w:val="000000"/>
          <w:sz w:val="28"/>
        </w:rPr>
        <w:t>
      7) прекращения иностранцем или лицом без гражданства деятельности в Республике Казахстан;</w:t>
      </w:r>
    </w:p>
    <w:p>
      <w:pPr>
        <w:spacing w:after="0"/>
        <w:ind w:left="0"/>
        <w:jc w:val="both"/>
      </w:pPr>
      <w:r>
        <w:rPr>
          <w:rFonts w:ascii="Times New Roman"/>
          <w:b w:val="false"/>
          <w:i w:val="false"/>
          <w:color w:val="000000"/>
          <w:sz w:val="28"/>
        </w:rPr>
        <w:t xml:space="preserve">
      8) прекращения прав на имущество, акции и (или) доли участия нерезидента, указанного в </w:t>
      </w:r>
      <w:r>
        <w:rPr>
          <w:rFonts w:ascii="Times New Roman"/>
          <w:b w:val="false"/>
          <w:i w:val="false"/>
          <w:color w:val="000000"/>
          <w:sz w:val="28"/>
        </w:rPr>
        <w:t>подпунктах 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2 статьи 75 настоящего Кодекса, в случае, если такой нерезидент не имеет иного объекта налогообложения в Республике Казахстан;</w:t>
      </w:r>
    </w:p>
    <w:p>
      <w:pPr>
        <w:spacing w:after="0"/>
        <w:ind w:left="0"/>
        <w:jc w:val="both"/>
      </w:pPr>
      <w:r>
        <w:rPr>
          <w:rFonts w:ascii="Times New Roman"/>
          <w:b w:val="false"/>
          <w:i w:val="false"/>
          <w:color w:val="000000"/>
          <w:sz w:val="28"/>
        </w:rPr>
        <w:t>
      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pPr>
        <w:spacing w:after="0"/>
        <w:ind w:left="0"/>
        <w:jc w:val="both"/>
      </w:pPr>
      <w:r>
        <w:rPr>
          <w:rFonts w:ascii="Times New Roman"/>
          <w:b w:val="false"/>
          <w:i w:val="false"/>
          <w:color w:val="000000"/>
          <w:sz w:val="28"/>
        </w:rPr>
        <w:t xml:space="preserve">
      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220 настоящего Кодекса;</w:t>
      </w:r>
    </w:p>
    <w:p>
      <w:pPr>
        <w:spacing w:after="0"/>
        <w:ind w:left="0"/>
        <w:jc w:val="both"/>
      </w:pPr>
      <w:r>
        <w:rPr>
          <w:rFonts w:ascii="Times New Roman"/>
          <w:b w:val="false"/>
          <w:i w:val="false"/>
          <w:color w:val="000000"/>
          <w:sz w:val="28"/>
        </w:rPr>
        <w:t>
      11) закрытия юридическому лицу-нерезиденту, зарегистрированному в качестве налогоплательщика в целях открытия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pPr>
        <w:spacing w:after="0"/>
        <w:ind w:left="0"/>
        <w:jc w:val="both"/>
      </w:pPr>
      <w:r>
        <w:rPr>
          <w:rFonts w:ascii="Times New Roman"/>
          <w:b w:val="false"/>
          <w:i w:val="false"/>
          <w:color w:val="000000"/>
          <w:sz w:val="28"/>
        </w:rPr>
        <w:t xml:space="preserve">
      2. С целью исключения из государственной базы данных налогоплательщиков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 </w:t>
      </w:r>
      <w:r>
        <w:rPr>
          <w:rFonts w:ascii="Times New Roman"/>
          <w:b w:val="false"/>
          <w:i w:val="false"/>
          <w:color w:val="000000"/>
          <w:sz w:val="28"/>
        </w:rPr>
        <w:t>11)</w:t>
      </w:r>
      <w:r>
        <w:rPr>
          <w:rFonts w:ascii="Times New Roman"/>
          <w:b w:val="false"/>
          <w:i w:val="false"/>
          <w:color w:val="000000"/>
          <w:sz w:val="28"/>
        </w:rPr>
        <w:t xml:space="preserve"> пункта 2 статьи 75 настоящего Кодекса, налоговый орган направляет в регистрирующий орган электронное извещение о снятии с регистрационного учета:</w:t>
      </w:r>
    </w:p>
    <w:p>
      <w:pPr>
        <w:spacing w:after="0"/>
        <w:ind w:left="0"/>
        <w:jc w:val="both"/>
      </w:pPr>
      <w:r>
        <w:rPr>
          <w:rFonts w:ascii="Times New Roman"/>
          <w:b w:val="false"/>
          <w:i w:val="false"/>
          <w:color w:val="000000"/>
          <w:sz w:val="28"/>
        </w:rPr>
        <w:t xml:space="preserve">
      1)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p>
    <w:p>
      <w:pPr>
        <w:spacing w:after="0"/>
        <w:ind w:left="0"/>
        <w:jc w:val="both"/>
      </w:pPr>
      <w:r>
        <w:rPr>
          <w:rFonts w:ascii="Times New Roman"/>
          <w:b w:val="false"/>
          <w:i w:val="false"/>
          <w:color w:val="000000"/>
          <w:sz w:val="28"/>
        </w:rPr>
        <w:t xml:space="preserve">
      2) юридического лица-нерезидента, являющегося налоговым агентом, исчисляющего подоходный налог, приобретающего (реализующего) имущество, акции, ценные бумаги, доли участия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 на основании налогового заявления о снятии с регистрационного учета;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w:t>
      </w:r>
    </w:p>
    <w:p>
      <w:pPr>
        <w:spacing w:after="0"/>
        <w:ind w:left="0"/>
        <w:jc w:val="both"/>
      </w:pPr>
      <w:r>
        <w:rPr>
          <w:rFonts w:ascii="Times New Roman"/>
          <w:b w:val="false"/>
          <w:i w:val="false"/>
          <w:color w:val="000000"/>
          <w:sz w:val="28"/>
        </w:rPr>
        <w:t xml:space="preserve">
      5) юридического лица-нерезидента, указанного в </w:t>
      </w:r>
      <w:r>
        <w:rPr>
          <w:rFonts w:ascii="Times New Roman"/>
          <w:b w:val="false"/>
          <w:i w:val="false"/>
          <w:color w:val="000000"/>
          <w:sz w:val="28"/>
        </w:rPr>
        <w:t>подпункте 8)</w:t>
      </w:r>
      <w:r>
        <w:rPr>
          <w:rFonts w:ascii="Times New Roman"/>
          <w:b w:val="false"/>
          <w:i w:val="false"/>
          <w:color w:val="000000"/>
          <w:sz w:val="28"/>
        </w:rPr>
        <w:t xml:space="preserve"> пункта 2 статьи 75 настоящего Кодекса, – на основании налогового заявления зависимого агента о снятии с регистрационного учета;</w:t>
      </w:r>
    </w:p>
    <w:p>
      <w:pPr>
        <w:spacing w:after="0"/>
        <w:ind w:left="0"/>
        <w:jc w:val="both"/>
      </w:pPr>
      <w:r>
        <w:rPr>
          <w:rFonts w:ascii="Times New Roman"/>
          <w:b w:val="false"/>
          <w:i w:val="false"/>
          <w:color w:val="000000"/>
          <w:sz w:val="28"/>
        </w:rPr>
        <w:t>
      6) юридического лица-нерезидента, имеющего текущий счет в банке-резиденте, – на основании уведомления банка о закрытии текущего счета нерезиденту.</w:t>
      </w:r>
    </w:p>
    <w:p>
      <w:pPr>
        <w:spacing w:after="0"/>
        <w:ind w:left="0"/>
        <w:jc w:val="both"/>
      </w:pPr>
      <w:r>
        <w:rPr>
          <w:rFonts w:ascii="Times New Roman"/>
          <w:b w:val="false"/>
          <w:i w:val="false"/>
          <w:color w:val="000000"/>
          <w:sz w:val="28"/>
        </w:rPr>
        <w:t>
      3. Электронное извещение с указанием сведений о нерезидентах, указанных в пункте 2 настоящей статьи, представляется налоговыми органами в регистрирующий орган в течение одного рабочего дня с даты получения налогового заявления о снятии с регистрационного учета, уведомления банка.</w:t>
      </w:r>
    </w:p>
    <w:p>
      <w:pPr>
        <w:spacing w:after="0"/>
        <w:ind w:left="0"/>
        <w:jc w:val="both"/>
      </w:pPr>
      <w:r>
        <w:rPr>
          <w:rFonts w:ascii="Times New Roman"/>
          <w:b w:val="false"/>
          <w:i w:val="false"/>
          <w:color w:val="000000"/>
          <w:sz w:val="28"/>
        </w:rPr>
        <w:t>
      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089" w:id="1367"/>
    <w:p>
      <w:pPr>
        <w:spacing w:after="0"/>
        <w:ind w:left="0"/>
        <w:jc w:val="left"/>
      </w:pPr>
      <w:r>
        <w:rPr>
          <w:rFonts w:ascii="Times New Roman"/>
          <w:b/>
          <w:i w:val="false"/>
          <w:color w:val="000000"/>
        </w:rPr>
        <w:t xml:space="preserve"> Параграф 2. Регистрационный учет индивидуального предпринимателя и лица, занимающегося частной практикой</w:t>
      </w:r>
    </w:p>
    <w:bookmarkEnd w:id="1367"/>
    <w:p>
      <w:pPr>
        <w:spacing w:after="0"/>
        <w:ind w:left="0"/>
        <w:jc w:val="both"/>
      </w:pPr>
      <w:r>
        <w:rPr>
          <w:rFonts w:ascii="Times New Roman"/>
          <w:b/>
          <w:i w:val="false"/>
          <w:color w:val="000000"/>
          <w:sz w:val="28"/>
        </w:rPr>
        <w:t>Статья 79. Постановка на регистрационный учет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и уведомлениях.</w:t>
      </w:r>
    </w:p>
    <w:bookmarkStart w:name="z16480" w:id="1368"/>
    <w:p>
      <w:pPr>
        <w:spacing w:after="0"/>
        <w:ind w:left="0"/>
        <w:jc w:val="both"/>
      </w:pPr>
      <w:r>
        <w:rPr>
          <w:rFonts w:ascii="Times New Roman"/>
          <w:b w:val="false"/>
          <w:i w:val="false"/>
          <w:color w:val="000000"/>
          <w:sz w:val="28"/>
        </w:rPr>
        <w:t>
      При этом уведомление, указанное в части первой настоящего пункта, может быть направлено посредством специального мобильного приложения.</w:t>
      </w:r>
    </w:p>
    <w:bookmarkEnd w:id="1368"/>
    <w:p>
      <w:pPr>
        <w:spacing w:after="0"/>
        <w:ind w:left="0"/>
        <w:jc w:val="both"/>
      </w:pPr>
      <w:r>
        <w:rPr>
          <w:rFonts w:ascii="Times New Roman"/>
          <w:b w:val="false"/>
          <w:i w:val="false"/>
          <w:color w:val="000000"/>
          <w:sz w:val="28"/>
        </w:rPr>
        <w:t>
      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Казахстан запрещено осуществлять индивидуальное предпринимательство.</w:t>
      </w:r>
    </w:p>
    <w:p>
      <w:pPr>
        <w:spacing w:after="0"/>
        <w:ind w:left="0"/>
        <w:jc w:val="both"/>
      </w:pPr>
      <w:r>
        <w:rPr>
          <w:rFonts w:ascii="Times New Roman"/>
          <w:b w:val="false"/>
          <w:i w:val="false"/>
          <w:color w:val="000000"/>
          <w:sz w:val="28"/>
        </w:rPr>
        <w:t>
      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посредством сервисных программных продуктов"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pPr>
        <w:spacing w:after="0"/>
        <w:ind w:left="0"/>
        <w:jc w:val="both"/>
      </w:pPr>
      <w:r>
        <w:rPr>
          <w:rFonts w:ascii="Times New Roman"/>
          <w:b w:val="false"/>
          <w:i w:val="false"/>
          <w:color w:val="000000"/>
          <w:sz w:val="28"/>
        </w:rPr>
        <w:t>
      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частной практикой.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79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80. Изменение регистрационных данных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Изменение регистрационных данных производится налоговым органом на основании:</w:t>
      </w:r>
    </w:p>
    <w:p>
      <w:pPr>
        <w:spacing w:after="0"/>
        <w:ind w:left="0"/>
        <w:jc w:val="both"/>
      </w:pPr>
      <w:r>
        <w:rPr>
          <w:rFonts w:ascii="Times New Roman"/>
          <w:b w:val="false"/>
          <w:i w:val="false"/>
          <w:color w:val="000000"/>
          <w:sz w:val="28"/>
        </w:rPr>
        <w:t>
      1) уведомления, представляемого индивидуальным предпринимателем в порядке, определенном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2) налогового заявления о регистрационном учете лица, занимающегося частной практикой.</w:t>
      </w:r>
    </w:p>
    <w:p>
      <w:pPr>
        <w:spacing w:after="0"/>
        <w:ind w:left="0"/>
        <w:jc w:val="both"/>
      </w:pPr>
      <w:r>
        <w:rPr>
          <w:rFonts w:ascii="Times New Roman"/>
          <w:b w:val="false"/>
          <w:i w:val="false"/>
          <w:color w:val="000000"/>
          <w:sz w:val="28"/>
        </w:rPr>
        <w:t>
      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pPr>
        <w:spacing w:after="0"/>
        <w:ind w:left="0"/>
        <w:jc w:val="both"/>
      </w:pPr>
      <w:r>
        <w:rPr>
          <w:rFonts w:ascii="Times New Roman"/>
          <w:b w:val="false"/>
          <w:i w:val="false"/>
          <w:color w:val="000000"/>
          <w:sz w:val="28"/>
        </w:rPr>
        <w:t>
      3. Лицо, занимающееся частной практикой, обязано представить в электронной форме налоговое заявление, указанное в пункте 1 настоящей статьи, посредством сервисных программных продуктов" не позднее десяти рабочих дней со дня изменения своего места нахождения.</w:t>
      </w:r>
    </w:p>
    <w:p>
      <w:pPr>
        <w:spacing w:after="0"/>
        <w:ind w:left="0"/>
        <w:jc w:val="both"/>
      </w:pPr>
      <w:r>
        <w:rPr>
          <w:rFonts w:ascii="Times New Roman"/>
          <w:b w:val="false"/>
          <w:i w:val="false"/>
          <w:color w:val="000000"/>
          <w:sz w:val="28"/>
        </w:rPr>
        <w:t>
      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pPr>
        <w:spacing w:after="0"/>
        <w:ind w:left="0"/>
        <w:jc w:val="both"/>
      </w:pPr>
      <w:r>
        <w:rPr>
          <w:rFonts w:ascii="Times New Roman"/>
          <w:b w:val="false"/>
          <w:i w:val="false"/>
          <w:color w:val="000000"/>
          <w:sz w:val="28"/>
        </w:rPr>
        <w:t>
      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81. Снятие с регистрационного учета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Снятие физического лица с 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xml:space="preserve">
      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w:t>
      </w:r>
      <w:r>
        <w:rPr>
          <w:rFonts w:ascii="Times New Roman"/>
          <w:b w:val="false"/>
          <w:i w:val="false"/>
          <w:color w:val="000000"/>
          <w:sz w:val="28"/>
        </w:rPr>
        <w:t>статьей 66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3. Снятие физического лица с регистрационного учета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p>
    <w:bookmarkStart w:name="z2110" w:id="1369"/>
    <w:p>
      <w:pPr>
        <w:spacing w:after="0"/>
        <w:ind w:left="0"/>
        <w:jc w:val="left"/>
      </w:pPr>
      <w:r>
        <w:rPr>
          <w:rFonts w:ascii="Times New Roman"/>
          <w:b/>
          <w:i w:val="false"/>
          <w:color w:val="000000"/>
        </w:rPr>
        <w:t xml:space="preserve"> Параграф 3. Регистрационный учет плательщиков налога на добавленную стоимость</w:t>
      </w:r>
    </w:p>
    <w:bookmarkEnd w:id="1369"/>
    <w:p>
      <w:pPr>
        <w:spacing w:after="0"/>
        <w:ind w:left="0"/>
        <w:jc w:val="both"/>
      </w:pPr>
      <w:r>
        <w:rPr>
          <w:rFonts w:ascii="Times New Roman"/>
          <w:b/>
          <w:i w:val="false"/>
          <w:color w:val="000000"/>
          <w:sz w:val="28"/>
        </w:rPr>
        <w:t>Статья 82. Обязательная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в порядке, определенном настоящей статьей, за исключением:</w:t>
      </w:r>
    </w:p>
    <w:p>
      <w:pPr>
        <w:spacing w:after="0"/>
        <w:ind w:left="0"/>
        <w:jc w:val="both"/>
      </w:pPr>
      <w:r>
        <w:rPr>
          <w:rFonts w:ascii="Times New Roman"/>
          <w:b w:val="false"/>
          <w:i w:val="false"/>
          <w:color w:val="000000"/>
          <w:sz w:val="28"/>
        </w:rPr>
        <w:t>
      1) государственных учреждений;</w:t>
      </w:r>
    </w:p>
    <w:p>
      <w:pPr>
        <w:spacing w:after="0"/>
        <w:ind w:left="0"/>
        <w:jc w:val="both"/>
      </w:pPr>
      <w:r>
        <w:rPr>
          <w:rFonts w:ascii="Times New Roman"/>
          <w:b w:val="false"/>
          <w:i w:val="false"/>
          <w:color w:val="000000"/>
          <w:sz w:val="28"/>
        </w:rPr>
        <w:t>
      2) структурных подразделений юридических лиц-резидентов;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pPr>
        <w:spacing w:after="0"/>
        <w:ind w:left="0"/>
        <w:jc w:val="both"/>
      </w:pPr>
      <w:r>
        <w:rPr>
          <w:rFonts w:ascii="Times New Roman"/>
          <w:b w:val="false"/>
          <w:i w:val="false"/>
          <w:color w:val="000000"/>
          <w:sz w:val="28"/>
        </w:rPr>
        <w:t>
      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pPr>
        <w:spacing w:after="0"/>
        <w:ind w:left="0"/>
        <w:jc w:val="both"/>
      </w:pPr>
      <w:r>
        <w:rPr>
          <w:rFonts w:ascii="Times New Roman"/>
          <w:b w:val="false"/>
          <w:i w:val="false"/>
          <w:color w:val="000000"/>
          <w:sz w:val="28"/>
        </w:rPr>
        <w:t>
      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p>
    <w:p>
      <w:pPr>
        <w:spacing w:after="0"/>
        <w:ind w:left="0"/>
        <w:jc w:val="both"/>
      </w:pPr>
      <w:r>
        <w:rPr>
          <w:rFonts w:ascii="Times New Roman"/>
          <w:b w:val="false"/>
          <w:i w:val="false"/>
          <w:color w:val="000000"/>
          <w:sz w:val="28"/>
        </w:rPr>
        <w:t>
      1) на бумажном носителе в явочном порядке;</w:t>
      </w:r>
    </w:p>
    <w:p>
      <w:pPr>
        <w:spacing w:after="0"/>
        <w:ind w:left="0"/>
        <w:jc w:val="both"/>
      </w:pPr>
      <w:r>
        <w:rPr>
          <w:rFonts w:ascii="Times New Roman"/>
          <w:b w:val="false"/>
          <w:i w:val="false"/>
          <w:color w:val="000000"/>
          <w:sz w:val="28"/>
        </w:rPr>
        <w:t>
      2) в электронной форме.</w:t>
      </w:r>
    </w:p>
    <w:p>
      <w:pPr>
        <w:spacing w:after="0"/>
        <w:ind w:left="0"/>
        <w:jc w:val="both"/>
      </w:pPr>
      <w:r>
        <w:rPr>
          <w:rFonts w:ascii="Times New Roman"/>
          <w:b w:val="false"/>
          <w:i w:val="false"/>
          <w:color w:val="000000"/>
          <w:sz w:val="28"/>
        </w:rPr>
        <w:t>
      Положение о подаче налогового заявления в электронной форме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Размер оборота определяется нарастающим итогом:</w:t>
      </w:r>
    </w:p>
    <w:p>
      <w:pPr>
        <w:spacing w:after="0"/>
        <w:ind w:left="0"/>
        <w:jc w:val="both"/>
      </w:pPr>
      <w:r>
        <w:rPr>
          <w:rFonts w:ascii="Times New Roman"/>
          <w:b w:val="false"/>
          <w:i w:val="false"/>
          <w:color w:val="000000"/>
          <w:sz w:val="28"/>
        </w:rPr>
        <w:t>
      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регистрирующем органе;</w:t>
      </w:r>
    </w:p>
    <w:p>
      <w:pPr>
        <w:spacing w:after="0"/>
        <w:ind w:left="0"/>
        <w:jc w:val="both"/>
      </w:pPr>
      <w:r>
        <w:rPr>
          <w:rFonts w:ascii="Times New Roman"/>
          <w:b w:val="false"/>
          <w:i w:val="false"/>
          <w:color w:val="000000"/>
          <w:sz w:val="28"/>
        </w:rPr>
        <w:t>
      2) физическими лицами, вновь вставшими на регистрационный учет в налоговых органах в качестве индивидуальных предпринимателей, лиц, занимающихся частной практикой, – с даты постановки на регистрационный учет в налоговых органах;</w:t>
      </w:r>
    </w:p>
    <w:p>
      <w:pPr>
        <w:spacing w:after="0"/>
        <w:ind w:left="0"/>
        <w:jc w:val="both"/>
      </w:pPr>
      <w:r>
        <w:rPr>
          <w:rFonts w:ascii="Times New Roman"/>
          <w:b w:val="false"/>
          <w:i w:val="false"/>
          <w:color w:val="000000"/>
          <w:sz w:val="28"/>
        </w:rPr>
        <w:t>
      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pPr>
        <w:spacing w:after="0"/>
        <w:ind w:left="0"/>
        <w:jc w:val="both"/>
      </w:pPr>
      <w:r>
        <w:rPr>
          <w:rFonts w:ascii="Times New Roman"/>
          <w:b w:val="false"/>
          <w:i w:val="false"/>
          <w:color w:val="000000"/>
          <w:sz w:val="28"/>
        </w:rPr>
        <w:t>
      4) иными налогоплательщиками – с 1 января текущего календарного года.</w:t>
      </w:r>
    </w:p>
    <w:p>
      <w:pPr>
        <w:spacing w:after="0"/>
        <w:ind w:left="0"/>
        <w:jc w:val="both"/>
      </w:pPr>
      <w:r>
        <w:rPr>
          <w:rFonts w:ascii="Times New Roman"/>
          <w:b w:val="false"/>
          <w:i w:val="false"/>
          <w:color w:val="000000"/>
          <w:sz w:val="28"/>
        </w:rPr>
        <w:t xml:space="preserve">
      3. Размер оборота для целей постановки на регистрационный учет по налогу на добавленную стоимость определяется как сумма оборотов,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369 настоящего Кодекса.</w:t>
      </w:r>
    </w:p>
    <w:p>
      <w:pPr>
        <w:spacing w:after="0"/>
        <w:ind w:left="0"/>
        <w:jc w:val="both"/>
      </w:pPr>
      <w:r>
        <w:rPr>
          <w:rFonts w:ascii="Times New Roman"/>
          <w:b w:val="false"/>
          <w:i w:val="false"/>
          <w:color w:val="000000"/>
          <w:sz w:val="28"/>
        </w:rPr>
        <w:t>
      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pPr>
        <w:spacing w:after="0"/>
        <w:ind w:left="0"/>
        <w:jc w:val="both"/>
      </w:pPr>
      <w:r>
        <w:rPr>
          <w:rFonts w:ascii="Times New Roman"/>
          <w:b w:val="false"/>
          <w:i w:val="false"/>
          <w:color w:val="000000"/>
          <w:sz w:val="28"/>
        </w:rPr>
        <w:t>
      4. Минимум оборота составляет 20 000-кратный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Start w:name="z14586" w:id="1370"/>
    <w:p>
      <w:pPr>
        <w:spacing w:after="0"/>
        <w:ind w:left="0"/>
        <w:jc w:val="both"/>
      </w:pPr>
      <w:r>
        <w:rPr>
          <w:rFonts w:ascii="Times New Roman"/>
          <w:b w:val="false"/>
          <w:i w:val="false"/>
          <w:color w:val="000000"/>
          <w:sz w:val="28"/>
        </w:rPr>
        <w:t>
      В минимум оборота, установленный частью первой настоящего пункта, не включаются обороты индивидуального предпринимателя, применяющего специальный налоговый режим на основе упрощенной декларации, в пределах 124 184-кратного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совершенные в безналичной форме расчетов с обязательным применением трехкомпонентной интегрированной системы.</w:t>
      </w:r>
    </w:p>
    <w:bookmarkEnd w:id="1370"/>
    <w:bookmarkStart w:name="z16081" w:id="1371"/>
    <w:p>
      <w:pPr>
        <w:spacing w:after="0"/>
        <w:ind w:left="0"/>
        <w:jc w:val="both"/>
      </w:pPr>
      <w:r>
        <w:rPr>
          <w:rFonts w:ascii="Times New Roman"/>
          <w:b w:val="false"/>
          <w:i w:val="false"/>
          <w:color w:val="000000"/>
          <w:sz w:val="28"/>
        </w:rPr>
        <w:t>
      Также в минимум оборота не включаются обороты налогоплательщика, применяющего специальный налоговый режим розничного налога.</w:t>
      </w:r>
    </w:p>
    <w:bookmarkEnd w:id="1371"/>
    <w:p>
      <w:pPr>
        <w:spacing w:after="0"/>
        <w:ind w:left="0"/>
        <w:jc w:val="both"/>
      </w:pPr>
      <w:r>
        <w:rPr>
          <w:rFonts w:ascii="Times New Roman"/>
          <w:b w:val="false"/>
          <w:i w:val="false"/>
          <w:color w:val="000000"/>
          <w:sz w:val="28"/>
        </w:rPr>
        <w:t>
      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pPr>
        <w:spacing w:after="0"/>
        <w:ind w:left="0"/>
        <w:jc w:val="both"/>
      </w:pPr>
      <w:r>
        <w:rPr>
          <w:rFonts w:ascii="Times New Roman"/>
          <w:b w:val="false"/>
          <w:i w:val="false"/>
          <w:color w:val="000000"/>
          <w:sz w:val="28"/>
        </w:rPr>
        <w:t>
      6. Налоговое заявление о регистрационном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лицом, занимающимся частной практикой, в налоговый орган по месту нахождения.</w:t>
      </w:r>
    </w:p>
    <w:bookmarkStart w:name="z2131" w:id="1372"/>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bookmarkEnd w:id="1372"/>
    <w:bookmarkStart w:name="z2132" w:id="1373"/>
    <w:p>
      <w:pPr>
        <w:spacing w:after="0"/>
        <w:ind w:left="0"/>
        <w:jc w:val="both"/>
      </w:pPr>
      <w:r>
        <w:rPr>
          <w:rFonts w:ascii="Times New Roman"/>
          <w:b w:val="false"/>
          <w:i w:val="false"/>
          <w:color w:val="000000"/>
          <w:sz w:val="28"/>
        </w:rPr>
        <w:t>
      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bookmarkEnd w:id="1373"/>
    <w:p>
      <w:pPr>
        <w:spacing w:after="0"/>
        <w:ind w:left="0"/>
        <w:jc w:val="both"/>
      </w:pPr>
      <w:r>
        <w:rPr>
          <w:rFonts w:ascii="Times New Roman"/>
          <w:b w:val="false"/>
          <w:i w:val="false"/>
          <w:color w:val="000000"/>
          <w:sz w:val="28"/>
        </w:rPr>
        <w:t xml:space="preserve">
      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r>
        <w:rPr>
          <w:rFonts w:ascii="Times New Roman"/>
          <w:b w:val="false"/>
          <w:i w:val="false"/>
          <w:color w:val="000000"/>
          <w:sz w:val="28"/>
        </w:rPr>
        <w:t>пунктом 5</w:t>
      </w:r>
      <w:r>
        <w:rPr>
          <w:rFonts w:ascii="Times New Roman"/>
          <w:b w:val="false"/>
          <w:i w:val="false"/>
          <w:color w:val="000000"/>
          <w:sz w:val="28"/>
        </w:rPr>
        <w:t xml:space="preserve"> 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 </w:t>
      </w:r>
      <w:r>
        <w:rPr>
          <w:rFonts w:ascii="Times New Roman"/>
          <w:b w:val="false"/>
          <w:i w:val="false"/>
          <w:color w:val="000000"/>
          <w:sz w:val="28"/>
        </w:rPr>
        <w:t>статьей 118</w:t>
      </w:r>
      <w:r>
        <w:rPr>
          <w:rFonts w:ascii="Times New Roman"/>
          <w:b w:val="false"/>
          <w:i w:val="false"/>
          <w:color w:val="000000"/>
          <w:sz w:val="28"/>
        </w:rPr>
        <w:t xml:space="preserve">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82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83. Добровольная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82 настоящего Кодекса, вправе встать на регистрационный учет по 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p>
    <w:p>
      <w:pPr>
        <w:spacing w:after="0"/>
        <w:ind w:left="0"/>
        <w:jc w:val="both"/>
      </w:pPr>
      <w:r>
        <w:rPr>
          <w:rFonts w:ascii="Times New Roman"/>
          <w:b w:val="false"/>
          <w:i w:val="false"/>
          <w:color w:val="000000"/>
          <w:sz w:val="28"/>
        </w:rPr>
        <w:t xml:space="preserve">
      1) на бумажном носителе, в явочном порядке; </w:t>
      </w:r>
    </w:p>
    <w:p>
      <w:pPr>
        <w:spacing w:after="0"/>
        <w:ind w:left="0"/>
        <w:jc w:val="both"/>
      </w:pPr>
      <w:r>
        <w:rPr>
          <w:rFonts w:ascii="Times New Roman"/>
          <w:b w:val="false"/>
          <w:i w:val="false"/>
          <w:color w:val="000000"/>
          <w:sz w:val="28"/>
        </w:rPr>
        <w:t xml:space="preserve">
      2) в электронной форме; </w:t>
      </w:r>
    </w:p>
    <w:p>
      <w:pPr>
        <w:spacing w:after="0"/>
        <w:ind w:left="0"/>
        <w:jc w:val="both"/>
      </w:pPr>
      <w:r>
        <w:rPr>
          <w:rFonts w:ascii="Times New Roman"/>
          <w:b w:val="false"/>
          <w:i w:val="false"/>
          <w:color w:val="000000"/>
          <w:sz w:val="28"/>
        </w:rPr>
        <w:t>
      3) при государственной регистрации юридического лица-резидента в Национальном реестре бизнес-идентификационных номеров.</w:t>
      </w:r>
    </w:p>
    <w:p>
      <w:pPr>
        <w:spacing w:after="0"/>
        <w:ind w:left="0"/>
        <w:jc w:val="both"/>
      </w:pPr>
      <w:r>
        <w:rPr>
          <w:rFonts w:ascii="Times New Roman"/>
          <w:b w:val="false"/>
          <w:i w:val="false"/>
          <w:color w:val="000000"/>
          <w:sz w:val="28"/>
        </w:rPr>
        <w:t>
      Положение подпункта 2) части первой настоящего пункта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Не имеют права добровольной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физические лица, не являющиеся индивидуальными предпринимателями, лицами, занимающимися частной практикой;</w:t>
      </w:r>
    </w:p>
    <w:p>
      <w:pPr>
        <w:spacing w:after="0"/>
        <w:ind w:left="0"/>
        <w:jc w:val="both"/>
      </w:pPr>
      <w:r>
        <w:rPr>
          <w:rFonts w:ascii="Times New Roman"/>
          <w:b w:val="false"/>
          <w:i w:val="false"/>
          <w:color w:val="000000"/>
          <w:sz w:val="28"/>
        </w:rPr>
        <w:t>
      государственные учреждения;</w:t>
      </w:r>
    </w:p>
    <w:p>
      <w:pPr>
        <w:spacing w:after="0"/>
        <w:ind w:left="0"/>
        <w:jc w:val="both"/>
      </w:pPr>
      <w:r>
        <w:rPr>
          <w:rFonts w:ascii="Times New Roman"/>
          <w:b w:val="false"/>
          <w:i w:val="false"/>
          <w:color w:val="000000"/>
          <w:sz w:val="28"/>
        </w:rPr>
        <w:t>
      нерезиденты, не осуществляющие деятельность в Республике Казахстан через филиал, представительство;</w:t>
      </w:r>
    </w:p>
    <w:p>
      <w:pPr>
        <w:spacing w:after="0"/>
        <w:ind w:left="0"/>
        <w:jc w:val="both"/>
      </w:pPr>
      <w:r>
        <w:rPr>
          <w:rFonts w:ascii="Times New Roman"/>
          <w:b w:val="false"/>
          <w:i w:val="false"/>
          <w:color w:val="000000"/>
          <w:sz w:val="28"/>
        </w:rPr>
        <w:t>
      структурные подразделения юридических лиц-резидентов;</w:t>
      </w:r>
    </w:p>
    <w:p>
      <w:pPr>
        <w:spacing w:after="0"/>
        <w:ind w:left="0"/>
        <w:jc w:val="both"/>
      </w:pPr>
      <w:r>
        <w:rPr>
          <w:rFonts w:ascii="Times New Roman"/>
          <w:b w:val="false"/>
          <w:i w:val="false"/>
          <w:color w:val="000000"/>
          <w:sz w:val="28"/>
        </w:rPr>
        <w:t xml:space="preserve">
      лица, указанные в </w:t>
      </w:r>
      <w:r>
        <w:rPr>
          <w:rFonts w:ascii="Times New Roman"/>
          <w:b w:val="false"/>
          <w:i w:val="false"/>
          <w:color w:val="000000"/>
          <w:sz w:val="28"/>
        </w:rPr>
        <w:t>статье 534</w:t>
      </w:r>
      <w:r>
        <w:rPr>
          <w:rFonts w:ascii="Times New Roman"/>
          <w:b w:val="false"/>
          <w:i w:val="false"/>
          <w:color w:val="000000"/>
          <w:sz w:val="28"/>
        </w:rPr>
        <w:t xml:space="preserve"> настоящего Кодекса, по деятельности, подлежащей обложению налогом на игорный бизнес;</w:t>
      </w:r>
    </w:p>
    <w:bookmarkStart w:name="z16082" w:id="1374"/>
    <w:p>
      <w:pPr>
        <w:spacing w:after="0"/>
        <w:ind w:left="0"/>
        <w:jc w:val="both"/>
      </w:pPr>
      <w:r>
        <w:rPr>
          <w:rFonts w:ascii="Times New Roman"/>
          <w:b w:val="false"/>
          <w:i w:val="false"/>
          <w:color w:val="000000"/>
          <w:sz w:val="28"/>
        </w:rPr>
        <w:t xml:space="preserve">
      налогоплательщики, не исполнившие налоговые обязательства, предусмотренные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bookmarkEnd w:id="1374"/>
    <w:p>
      <w:pPr>
        <w:spacing w:after="0"/>
        <w:ind w:left="0"/>
        <w:jc w:val="both"/>
      </w:pPr>
      <w:r>
        <w:rPr>
          <w:rFonts w:ascii="Times New Roman"/>
          <w:b w:val="false"/>
          <w:i w:val="false"/>
          <w:color w:val="000000"/>
          <w:sz w:val="28"/>
        </w:rPr>
        <w:t>
      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w:t>
      </w:r>
    </w:p>
    <w:p>
      <w:pPr>
        <w:spacing w:after="0"/>
        <w:ind w:left="0"/>
        <w:jc w:val="both"/>
      </w:pPr>
      <w:r>
        <w:rPr>
          <w:rFonts w:ascii="Times New Roman"/>
          <w:b w:val="false"/>
          <w:i w:val="false"/>
          <w:color w:val="000000"/>
          <w:sz w:val="28"/>
        </w:rPr>
        <w:t>
      1) со дня подачи налогового заявления для постановки на регистрационный учет по налогу на добавленную стоимость – для лиц, указанных в подпунктах 1) и 2) части первой пункта 1 настоящей статьи;</w:t>
      </w:r>
    </w:p>
    <w:p>
      <w:pPr>
        <w:spacing w:after="0"/>
        <w:ind w:left="0"/>
        <w:jc w:val="both"/>
      </w:pPr>
      <w:r>
        <w:rPr>
          <w:rFonts w:ascii="Times New Roman"/>
          <w:b w:val="false"/>
          <w:i w:val="false"/>
          <w:color w:val="000000"/>
          <w:sz w:val="28"/>
        </w:rPr>
        <w:t>
      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83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84. Свидетельство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налогового органа. Форма свидетельства устанавливается уполномоченным органом.</w:t>
      </w:r>
    </w:p>
    <w:p>
      <w:pPr>
        <w:spacing w:after="0"/>
        <w:ind w:left="0"/>
        <w:jc w:val="both"/>
      </w:pPr>
      <w:r>
        <w:rPr>
          <w:rFonts w:ascii="Times New Roman"/>
          <w:b w:val="false"/>
          <w:i w:val="false"/>
          <w:color w:val="000000"/>
          <w:sz w:val="28"/>
        </w:rPr>
        <w:t>
      2. Свидетельство о постановке на регистрационный учет по налогу на добавленную стоимость содержит следующие обязательные реквизиты:</w:t>
      </w:r>
    </w:p>
    <w:p>
      <w:pPr>
        <w:spacing w:after="0"/>
        <w:ind w:left="0"/>
        <w:jc w:val="both"/>
      </w:pPr>
      <w:r>
        <w:rPr>
          <w:rFonts w:ascii="Times New Roman"/>
          <w:b w:val="false"/>
          <w:i w:val="false"/>
          <w:color w:val="000000"/>
          <w:sz w:val="28"/>
        </w:rPr>
        <w:t xml:space="preserve">
      1) наименование и (или) фамилию, имя, отчество (если оно указано в документе, удостоверяющем личность) налогоплательщика; </w:t>
      </w:r>
    </w:p>
    <w:p>
      <w:pPr>
        <w:spacing w:after="0"/>
        <w:ind w:left="0"/>
        <w:jc w:val="both"/>
      </w:pPr>
      <w:r>
        <w:rPr>
          <w:rFonts w:ascii="Times New Roman"/>
          <w:b w:val="false"/>
          <w:i w:val="false"/>
          <w:color w:val="000000"/>
          <w:sz w:val="28"/>
        </w:rPr>
        <w:t>
      2) идентификационный номер;</w:t>
      </w:r>
    </w:p>
    <w:p>
      <w:pPr>
        <w:spacing w:after="0"/>
        <w:ind w:left="0"/>
        <w:jc w:val="both"/>
      </w:pPr>
      <w:r>
        <w:rPr>
          <w:rFonts w:ascii="Times New Roman"/>
          <w:b w:val="false"/>
          <w:i w:val="false"/>
          <w:color w:val="000000"/>
          <w:sz w:val="28"/>
        </w:rPr>
        <w:t>
      3) дату постановки налогоплательщика на регистрационный учет по налогу на добавленную стоимость;</w:t>
      </w:r>
    </w:p>
    <w:p>
      <w:pPr>
        <w:spacing w:after="0"/>
        <w:ind w:left="0"/>
        <w:jc w:val="both"/>
      </w:pPr>
      <w:r>
        <w:rPr>
          <w:rFonts w:ascii="Times New Roman"/>
          <w:b w:val="false"/>
          <w:i w:val="false"/>
          <w:color w:val="000000"/>
          <w:sz w:val="28"/>
        </w:rPr>
        <w:t>
      4) наименование налогового органа, сформировавшего свидетельство.</w:t>
      </w:r>
    </w:p>
    <w:p>
      <w:pPr>
        <w:spacing w:after="0"/>
        <w:ind w:left="0"/>
        <w:jc w:val="both"/>
      </w:pPr>
      <w:r>
        <w:rPr>
          <w:rFonts w:ascii="Times New Roman"/>
          <w:b w:val="false"/>
          <w:i w:val="false"/>
          <w:color w:val="000000"/>
          <w:sz w:val="28"/>
        </w:rPr>
        <w:t>
      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pPr>
        <w:spacing w:after="0"/>
        <w:ind w:left="0"/>
        <w:jc w:val="both"/>
      </w:pPr>
      <w:r>
        <w:rPr>
          <w:rFonts w:ascii="Times New Roman"/>
          <w:b w:val="false"/>
          <w:i w:val="false"/>
          <w:color w:val="000000"/>
          <w:sz w:val="28"/>
        </w:rPr>
        <w:t>
      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84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85. Снятие с регистрационного учета по налогу на добавленную стоимость</w:t>
      </w:r>
    </w:p>
    <w:p>
      <w:pPr>
        <w:spacing w:after="0"/>
        <w:ind w:left="0"/>
        <w:jc w:val="both"/>
      </w:pPr>
      <w:r>
        <w:rPr>
          <w:rFonts w:ascii="Times New Roman"/>
          <w:b w:val="false"/>
          <w:i w:val="false"/>
          <w:color w:val="000000"/>
          <w:sz w:val="28"/>
        </w:rPr>
        <w:t>
      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pPr>
        <w:spacing w:after="0"/>
        <w:ind w:left="0"/>
        <w:jc w:val="both"/>
      </w:pPr>
      <w:r>
        <w:rPr>
          <w:rFonts w:ascii="Times New Roman"/>
          <w:b w:val="false"/>
          <w:i w:val="false"/>
          <w:color w:val="000000"/>
          <w:sz w:val="28"/>
        </w:rPr>
        <w:t xml:space="preserve">
      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p>
      <w:pPr>
        <w:spacing w:after="0"/>
        <w:ind w:left="0"/>
        <w:jc w:val="both"/>
      </w:pPr>
      <w:r>
        <w:rPr>
          <w:rFonts w:ascii="Times New Roman"/>
          <w:b w:val="false"/>
          <w:i w:val="false"/>
          <w:color w:val="000000"/>
          <w:sz w:val="28"/>
        </w:rPr>
        <w:t xml:space="preserve">
      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r>
        <w:rPr>
          <w:rFonts w:ascii="Times New Roman"/>
          <w:b w:val="false"/>
          <w:i w:val="false"/>
          <w:color w:val="000000"/>
          <w:sz w:val="28"/>
        </w:rPr>
        <w:t>статьей 82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Положение настоящего пункта не распространяется на налогоплательщиков, в отношении которых применена процедура банкротства.</w:t>
      </w:r>
    </w:p>
    <w:bookmarkStart w:name="z16083" w:id="1375"/>
    <w:p>
      <w:pPr>
        <w:spacing w:after="0"/>
        <w:ind w:left="0"/>
        <w:jc w:val="both"/>
      </w:pPr>
      <w:r>
        <w:rPr>
          <w:rFonts w:ascii="Times New Roman"/>
          <w:b w:val="false"/>
          <w:i w:val="false"/>
          <w:color w:val="000000"/>
          <w:sz w:val="28"/>
        </w:rPr>
        <w:t>
      Плательщик налога на добавленную стоимость для снятия с регистрационного учета по налогу на добавленную стоимость в связи с переходом на специальный налоговый режим розничного налога не позднее пяти рабочих дней до начала применения такого специального налогового режима представляет налоговое заявление, указанное в настоящем пункте, без соблюдения условий, установленных частью первой настоящего пункта.</w:t>
      </w:r>
    </w:p>
    <w:bookmarkEnd w:id="1375"/>
    <w:p>
      <w:pPr>
        <w:spacing w:after="0"/>
        <w:ind w:left="0"/>
        <w:jc w:val="both"/>
      </w:pPr>
      <w:r>
        <w:rPr>
          <w:rFonts w:ascii="Times New Roman"/>
          <w:b w:val="false"/>
          <w:i w:val="false"/>
          <w:color w:val="000000"/>
          <w:sz w:val="28"/>
        </w:rPr>
        <w:t>
      2. К налоговому заявлению, указанному в части первой пункта 1 настоящей статьи, прилагается ликвидационная декларация по налогу на добавленную стоимость.</w:t>
      </w:r>
    </w:p>
    <w:p>
      <w:pPr>
        <w:spacing w:after="0"/>
        <w:ind w:left="0"/>
        <w:jc w:val="both"/>
      </w:pPr>
      <w:r>
        <w:rPr>
          <w:rFonts w:ascii="Times New Roman"/>
          <w:b w:val="false"/>
          <w:i w:val="false"/>
          <w:color w:val="000000"/>
          <w:sz w:val="28"/>
        </w:rPr>
        <w:t>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pPr>
        <w:spacing w:after="0"/>
        <w:ind w:left="0"/>
        <w:jc w:val="both"/>
      </w:pPr>
      <w:r>
        <w:rPr>
          <w:rFonts w:ascii="Times New Roman"/>
          <w:b w:val="false"/>
          <w:i w:val="false"/>
          <w:color w:val="000000"/>
          <w:sz w:val="28"/>
        </w:rPr>
        <w:t>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pPr>
        <w:spacing w:after="0"/>
        <w:ind w:left="0"/>
        <w:jc w:val="both"/>
      </w:pPr>
      <w:r>
        <w:rPr>
          <w:rFonts w:ascii="Times New Roman"/>
          <w:b w:val="false"/>
          <w:i w:val="false"/>
          <w:color w:val="000000"/>
          <w:sz w:val="28"/>
        </w:rPr>
        <w:t xml:space="preserve">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p>
      <w:pPr>
        <w:spacing w:after="0"/>
        <w:ind w:left="0"/>
        <w:jc w:val="both"/>
      </w:pPr>
      <w:r>
        <w:rPr>
          <w:rFonts w:ascii="Times New Roman"/>
          <w:b w:val="false"/>
          <w:i w:val="false"/>
          <w:color w:val="000000"/>
          <w:sz w:val="28"/>
        </w:rPr>
        <w:t xml:space="preserve">
      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p>
      <w:pPr>
        <w:spacing w:after="0"/>
        <w:ind w:left="0"/>
        <w:jc w:val="both"/>
      </w:pPr>
      <w:r>
        <w:rPr>
          <w:rFonts w:ascii="Times New Roman"/>
          <w:b w:val="false"/>
          <w:i w:val="false"/>
          <w:color w:val="000000"/>
          <w:sz w:val="28"/>
        </w:rPr>
        <w:t xml:space="preserve">
      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w:t>
      </w:r>
      <w:r>
        <w:rPr>
          <w:rFonts w:ascii="Times New Roman"/>
          <w:b w:val="false"/>
          <w:i w:val="false"/>
          <w:color w:val="000000"/>
          <w:sz w:val="28"/>
        </w:rPr>
        <w:t>пунктом 1</w:t>
      </w:r>
      <w:r>
        <w:rPr>
          <w:rFonts w:ascii="Times New Roman"/>
          <w:b w:val="false"/>
          <w:i w:val="false"/>
          <w:color w:val="000000"/>
          <w:sz w:val="28"/>
        </w:rPr>
        <w:t xml:space="preserve"> статьи 213 настоящего Кодекса, а также частью третьей пункта 1 настоящей статьи.</w:t>
      </w:r>
    </w:p>
    <w:bookmarkStart w:name="z16084" w:id="1376"/>
    <w:p>
      <w:pPr>
        <w:spacing w:after="0"/>
        <w:ind w:left="0"/>
        <w:jc w:val="both"/>
      </w:pPr>
      <w:r>
        <w:rPr>
          <w:rFonts w:ascii="Times New Roman"/>
          <w:b w:val="false"/>
          <w:i w:val="false"/>
          <w:color w:val="000000"/>
          <w:sz w:val="28"/>
        </w:rPr>
        <w:t>
      Налоговые органы обязаны произвести снятие налогоплательщика, указанного в части третьей настоящего пункта, с регистрационного учета по налогу на добавленную стоимость с даты начала применения специального налогового режима розничного налога.</w:t>
      </w:r>
    </w:p>
    <w:bookmarkEnd w:id="1376"/>
    <w:p>
      <w:pPr>
        <w:spacing w:after="0"/>
        <w:ind w:left="0"/>
        <w:jc w:val="both"/>
      </w:pPr>
      <w:r>
        <w:rPr>
          <w:rFonts w:ascii="Times New Roman"/>
          <w:b w:val="false"/>
          <w:i w:val="false"/>
          <w:color w:val="000000"/>
          <w:sz w:val="28"/>
        </w:rPr>
        <w:t>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p>
    <w:p>
      <w:pPr>
        <w:spacing w:after="0"/>
        <w:ind w:left="0"/>
        <w:jc w:val="both"/>
      </w:pPr>
      <w:r>
        <w:rPr>
          <w:rFonts w:ascii="Times New Roman"/>
          <w:b w:val="false"/>
          <w:i w:val="false"/>
          <w:color w:val="000000"/>
          <w:sz w:val="28"/>
        </w:rPr>
        <w:t>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p>
    <w:p>
      <w:pPr>
        <w:spacing w:after="0"/>
        <w:ind w:left="0"/>
        <w:jc w:val="both"/>
      </w:pPr>
      <w:r>
        <w:rPr>
          <w:rFonts w:ascii="Times New Roman"/>
          <w:b w:val="false"/>
          <w:i w:val="false"/>
          <w:color w:val="000000"/>
          <w:sz w:val="28"/>
        </w:rPr>
        <w:t>
      1) непредставления плательщиком налога на добавленную стоимость налоговой отчетности по налогу на добавленную стоимость или игорному бизнесу по истечении шести месяцев после установленного настоящим Кодексом срока ее представления;</w:t>
      </w:r>
    </w:p>
    <w:p>
      <w:pPr>
        <w:spacing w:after="0"/>
        <w:ind w:left="0"/>
        <w:jc w:val="both"/>
      </w:pPr>
      <w:r>
        <w:rPr>
          <w:rFonts w:ascii="Times New Roman"/>
          <w:b w:val="false"/>
          <w:i w:val="false"/>
          <w:color w:val="000000"/>
          <w:sz w:val="28"/>
        </w:rPr>
        <w:t xml:space="preserve">
      2) неисполнения налогоплательщиком требования, указанного в части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для представления письменного пояснения;</w:t>
      </w:r>
    </w:p>
    <w:p>
      <w:pPr>
        <w:spacing w:after="0"/>
        <w:ind w:left="0"/>
        <w:jc w:val="both"/>
      </w:pPr>
      <w:r>
        <w:rPr>
          <w:rFonts w:ascii="Times New Roman"/>
          <w:b w:val="false"/>
          <w:i w:val="false"/>
          <w:color w:val="000000"/>
          <w:sz w:val="28"/>
        </w:rPr>
        <w:t xml:space="preserve">
      3) неисполнения налогоплательщиком требования, установленного частью первой </w:t>
      </w:r>
      <w:r>
        <w:rPr>
          <w:rFonts w:ascii="Times New Roman"/>
          <w:b w:val="false"/>
          <w:i w:val="false"/>
          <w:color w:val="000000"/>
          <w:sz w:val="28"/>
        </w:rPr>
        <w:t>пункта 6</w:t>
      </w:r>
      <w:r>
        <w:rPr>
          <w:rFonts w:ascii="Times New Roman"/>
          <w:b w:val="false"/>
          <w:i w:val="false"/>
          <w:color w:val="000000"/>
          <w:sz w:val="28"/>
        </w:rPr>
        <w:t xml:space="preserve"> статьи 70 настоящего Кодекса;</w:t>
      </w:r>
    </w:p>
    <w:p>
      <w:pPr>
        <w:spacing w:after="0"/>
        <w:ind w:left="0"/>
        <w:jc w:val="both"/>
      </w:pPr>
      <w:r>
        <w:rPr>
          <w:rFonts w:ascii="Times New Roman"/>
          <w:b w:val="false"/>
          <w:i w:val="false"/>
          <w:color w:val="000000"/>
          <w:sz w:val="28"/>
        </w:rPr>
        <w:t>
      4)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5) признания недействительной перерегистрации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6) если первый руководитель или единственный учредитель (участник) юридического лица, или индивидуальный предприниматель, лицо, занимающееся частной практикой, являются:</w:t>
      </w:r>
    </w:p>
    <w:p>
      <w:pPr>
        <w:spacing w:after="0"/>
        <w:ind w:left="0"/>
        <w:jc w:val="both"/>
      </w:pPr>
      <w:r>
        <w:rPr>
          <w:rFonts w:ascii="Times New Roman"/>
          <w:b w:val="false"/>
          <w:i w:val="false"/>
          <w:color w:val="000000"/>
          <w:sz w:val="28"/>
        </w:rPr>
        <w:t>
      недееспособным или ограниченно дееспособным и (или) безвестно отсутствующим физическим лицом;</w:t>
      </w:r>
    </w:p>
    <w:p>
      <w:pPr>
        <w:spacing w:after="0"/>
        <w:ind w:left="0"/>
        <w:jc w:val="both"/>
      </w:pPr>
      <w:r>
        <w:rPr>
          <w:rFonts w:ascii="Times New Roman"/>
          <w:b w:val="false"/>
          <w:i w:val="false"/>
          <w:color w:val="000000"/>
          <w:sz w:val="28"/>
        </w:rPr>
        <w:t>
      умершим (объявленным умершим) в случае, если с момента смерти (объявления умершим) истекло шесть месяцев;</w:t>
      </w:r>
    </w:p>
    <w:p>
      <w:pPr>
        <w:spacing w:after="0"/>
        <w:ind w:left="0"/>
        <w:jc w:val="both"/>
      </w:pPr>
      <w:r>
        <w:rPr>
          <w:rFonts w:ascii="Times New Roman"/>
          <w:b w:val="false"/>
          <w:i w:val="false"/>
          <w:color w:val="000000"/>
          <w:sz w:val="28"/>
        </w:rPr>
        <w:t xml:space="preserve">
      физическим лицом, имеющим непогашенную или неснятую судимость по статьям 192-1, 216 и 222 </w:t>
      </w:r>
      <w:r>
        <w:rPr>
          <w:rFonts w:ascii="Times New Roman"/>
          <w:b w:val="false"/>
          <w:i w:val="false"/>
          <w:color w:val="000000"/>
          <w:sz w:val="28"/>
        </w:rPr>
        <w:t>Уголовного кодекса</w:t>
      </w:r>
      <w:r>
        <w:rPr>
          <w:rFonts w:ascii="Times New Roman"/>
          <w:b w:val="false"/>
          <w:i w:val="false"/>
          <w:color w:val="000000"/>
          <w:sz w:val="28"/>
        </w:rPr>
        <w:t xml:space="preserve"> Республики Казахстан от 16 июля 1997 года;</w:t>
      </w:r>
    </w:p>
    <w:p>
      <w:pPr>
        <w:spacing w:after="0"/>
        <w:ind w:left="0"/>
        <w:jc w:val="both"/>
      </w:pPr>
      <w:r>
        <w:rPr>
          <w:rFonts w:ascii="Times New Roman"/>
          <w:b w:val="false"/>
          <w:i w:val="false"/>
          <w:color w:val="000000"/>
          <w:sz w:val="28"/>
        </w:rPr>
        <w:t xml:space="preserve">
      физическим лицом, имеющим непогашенную или неснятую судимость по статьям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238</w:t>
      </w:r>
      <w:r>
        <w:rPr>
          <w:rFonts w:ascii="Times New Roman"/>
          <w:b w:val="false"/>
          <w:i w:val="false"/>
          <w:color w:val="000000"/>
          <w:sz w:val="28"/>
        </w:rPr>
        <w:t xml:space="preserve"> и </w:t>
      </w:r>
      <w:r>
        <w:rPr>
          <w:rFonts w:ascii="Times New Roman"/>
          <w:b w:val="false"/>
          <w:i w:val="false"/>
          <w:color w:val="000000"/>
          <w:sz w:val="28"/>
        </w:rPr>
        <w:t>245</w:t>
      </w:r>
      <w:r>
        <w:rPr>
          <w:rFonts w:ascii="Times New Roman"/>
          <w:b w:val="false"/>
          <w:i w:val="false"/>
          <w:color w:val="000000"/>
          <w:sz w:val="28"/>
        </w:rPr>
        <w:t xml:space="preserve"> Уголовного кодекса Республики Казахстан от 3 июля 2014 года;</w:t>
      </w:r>
    </w:p>
    <w:p>
      <w:pPr>
        <w:spacing w:after="0"/>
        <w:ind w:left="0"/>
        <w:jc w:val="both"/>
      </w:pPr>
      <w:r>
        <w:rPr>
          <w:rFonts w:ascii="Times New Roman"/>
          <w:b w:val="false"/>
          <w:i w:val="false"/>
          <w:color w:val="000000"/>
          <w:sz w:val="28"/>
        </w:rPr>
        <w:t>
      физическим лицом, находящимся в розыске;</w:t>
      </w:r>
    </w:p>
    <w:p>
      <w:pPr>
        <w:spacing w:after="0"/>
        <w:ind w:left="0"/>
        <w:jc w:val="both"/>
      </w:pPr>
      <w:r>
        <w:rPr>
          <w:rFonts w:ascii="Times New Roman"/>
          <w:b w:val="false"/>
          <w:i w:val="false"/>
          <w:color w:val="000000"/>
          <w:sz w:val="28"/>
        </w:rPr>
        <w:t>
      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pPr>
        <w:spacing w:after="0"/>
        <w:ind w:left="0"/>
        <w:jc w:val="both"/>
      </w:pPr>
      <w:r>
        <w:rPr>
          <w:rFonts w:ascii="Times New Roman"/>
          <w:b w:val="false"/>
          <w:i w:val="false"/>
          <w:color w:val="000000"/>
          <w:sz w:val="28"/>
        </w:rPr>
        <w:t>
      бездействующим индивидуальным предпринимателем или юридическим лицом;</w:t>
      </w:r>
    </w:p>
    <w:p>
      <w:pPr>
        <w:spacing w:after="0"/>
        <w:ind w:left="0"/>
        <w:jc w:val="both"/>
      </w:pPr>
      <w:r>
        <w:rPr>
          <w:rFonts w:ascii="Times New Roman"/>
          <w:b w:val="false"/>
          <w:i w:val="false"/>
          <w:color w:val="000000"/>
          <w:sz w:val="28"/>
        </w:rPr>
        <w:t>
      первым руководителем или единственным учредителем (участником) бездействующего юридического лица;</w:t>
      </w:r>
    </w:p>
    <w:p>
      <w:pPr>
        <w:spacing w:after="0"/>
        <w:ind w:left="0"/>
        <w:jc w:val="both"/>
      </w:pPr>
      <w:r>
        <w:rPr>
          <w:rFonts w:ascii="Times New Roman"/>
          <w:b w:val="false"/>
          <w:i w:val="false"/>
          <w:color w:val="000000"/>
          <w:sz w:val="28"/>
        </w:rPr>
        <w:t xml:space="preserve">
      7) признания налогоплательщика бездействующим в порядке, определенном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pPr>
        <w:spacing w:after="0"/>
        <w:ind w:left="0"/>
        <w:jc w:val="both"/>
      </w:pPr>
      <w:r>
        <w:rPr>
          <w:rFonts w:ascii="Times New Roman"/>
          <w:b w:val="false"/>
          <w:i w:val="false"/>
          <w:color w:val="000000"/>
          <w:sz w:val="28"/>
        </w:rPr>
        <w:t>
      1) со дня установления случаев, указанных в подпунктах 1), 6) и 7)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Решение о снятии с регистрационного учета по налогу на добавленную стоимость в случаях, указанных в абзацах восьмом и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2) со дня истечения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в случае, предусмотренном подпунктом 2) пункта 4 настоящей статьи;</w:t>
      </w:r>
    </w:p>
    <w:p>
      <w:pPr>
        <w:spacing w:after="0"/>
        <w:ind w:left="0"/>
        <w:jc w:val="both"/>
      </w:pPr>
      <w:r>
        <w:rPr>
          <w:rFonts w:ascii="Times New Roman"/>
          <w:b w:val="false"/>
          <w:i w:val="false"/>
          <w:color w:val="000000"/>
          <w:sz w:val="28"/>
        </w:rPr>
        <w:t xml:space="preserve">
      3) со дня истечения срока, установленного частью первой </w:t>
      </w:r>
      <w:r>
        <w:rPr>
          <w:rFonts w:ascii="Times New Roman"/>
          <w:b w:val="false"/>
          <w:i w:val="false"/>
          <w:color w:val="000000"/>
          <w:sz w:val="28"/>
        </w:rPr>
        <w:t>пункта 6</w:t>
      </w:r>
      <w:r>
        <w:rPr>
          <w:rFonts w:ascii="Times New Roman"/>
          <w:b w:val="false"/>
          <w:i w:val="false"/>
          <w:color w:val="000000"/>
          <w:sz w:val="28"/>
        </w:rPr>
        <w:t xml:space="preserve"> статьи 70 настоящего Кодекса, в случае, предусмотренном подпунктом 3) пункта 4 настоящей статьи;</w:t>
      </w:r>
    </w:p>
    <w:p>
      <w:pPr>
        <w:spacing w:after="0"/>
        <w:ind w:left="0"/>
        <w:jc w:val="both"/>
      </w:pPr>
      <w:r>
        <w:rPr>
          <w:rFonts w:ascii="Times New Roman"/>
          <w:b w:val="false"/>
          <w:i w:val="false"/>
          <w:color w:val="000000"/>
          <w:sz w:val="28"/>
        </w:rPr>
        <w:t>
      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pPr>
        <w:spacing w:after="0"/>
        <w:ind w:left="0"/>
        <w:jc w:val="both"/>
      </w:pPr>
      <w:r>
        <w:rPr>
          <w:rFonts w:ascii="Times New Roman"/>
          <w:b w:val="false"/>
          <w:i w:val="false"/>
          <w:color w:val="000000"/>
          <w:sz w:val="28"/>
        </w:rPr>
        <w:t>
      5) со дня получения налоговым органом вступившего в законную силу решения суда о признании недействительной перерегистрации юридического лица.</w:t>
      </w:r>
    </w:p>
    <w:p>
      <w:pPr>
        <w:spacing w:after="0"/>
        <w:ind w:left="0"/>
        <w:jc w:val="both"/>
      </w:pPr>
      <w:r>
        <w:rPr>
          <w:rFonts w:ascii="Times New Roman"/>
          <w:b w:val="false"/>
          <w:i w:val="false"/>
          <w:color w:val="000000"/>
          <w:sz w:val="28"/>
        </w:rPr>
        <w:t>
      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pPr>
        <w:spacing w:after="0"/>
        <w:ind w:left="0"/>
        <w:jc w:val="both"/>
      </w:pPr>
      <w:r>
        <w:rPr>
          <w:rFonts w:ascii="Times New Roman"/>
          <w:b w:val="false"/>
          <w:i w:val="false"/>
          <w:color w:val="000000"/>
          <w:sz w:val="28"/>
        </w:rPr>
        <w:t>
      1) с даты вынесения данного решения – для лиц, указанных в подпунктах 1), 2), 3) и 7) пункта 4 настоящей статьи;</w:t>
      </w:r>
    </w:p>
    <w:p>
      <w:pPr>
        <w:spacing w:after="0"/>
        <w:ind w:left="0"/>
        <w:jc w:val="both"/>
      </w:pPr>
      <w:r>
        <w:rPr>
          <w:rFonts w:ascii="Times New Roman"/>
          <w:b w:val="false"/>
          <w:i w:val="false"/>
          <w:color w:val="000000"/>
          <w:sz w:val="28"/>
        </w:rPr>
        <w:t>
      2) с даты постановки на регистрационный учет по налогу на добавленную стоимость – для лиц, указанных в подпункте 4) пункта 4 настоящей статьи;</w:t>
      </w:r>
    </w:p>
    <w:p>
      <w:pPr>
        <w:spacing w:after="0"/>
        <w:ind w:left="0"/>
        <w:jc w:val="both"/>
      </w:pPr>
      <w:r>
        <w:rPr>
          <w:rFonts w:ascii="Times New Roman"/>
          <w:b w:val="false"/>
          <w:i w:val="false"/>
          <w:color w:val="000000"/>
          <w:sz w:val="28"/>
        </w:rPr>
        <w:t>
      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pPr>
        <w:spacing w:after="0"/>
        <w:ind w:left="0"/>
        <w:jc w:val="both"/>
      </w:pPr>
      <w:r>
        <w:rPr>
          <w:rFonts w:ascii="Times New Roman"/>
          <w:b w:val="false"/>
          <w:i w:val="false"/>
          <w:color w:val="000000"/>
          <w:sz w:val="28"/>
        </w:rPr>
        <w:t>
      4) с даты возникновения случаев, установленных в подпункте 6)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Плательщик налога на добавленную стоимость в случаях, указанных в абзацах восьмом и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7. Снятие с регистрационного учета по налогу на добавленную стоимость производится:</w:t>
      </w:r>
    </w:p>
    <w:p>
      <w:pPr>
        <w:spacing w:after="0"/>
        <w:ind w:left="0"/>
        <w:jc w:val="both"/>
      </w:pPr>
      <w:r>
        <w:rPr>
          <w:rFonts w:ascii="Times New Roman"/>
          <w:b w:val="false"/>
          <w:i w:val="false"/>
          <w:color w:val="000000"/>
          <w:sz w:val="28"/>
        </w:rPr>
        <w:t xml:space="preserve">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w:t>
      </w:r>
      <w:r>
        <w:rPr>
          <w:rFonts w:ascii="Times New Roman"/>
          <w:b w:val="false"/>
          <w:i w:val="false"/>
          <w:color w:val="000000"/>
          <w:sz w:val="28"/>
        </w:rPr>
        <w:t>статьях 58</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и </w:t>
      </w:r>
      <w:r>
        <w:rPr>
          <w:rFonts w:ascii="Times New Roman"/>
          <w:b w:val="false"/>
          <w:i w:val="false"/>
          <w:color w:val="000000"/>
          <w:sz w:val="28"/>
        </w:rPr>
        <w:t>66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pPr>
        <w:spacing w:after="0"/>
        <w:ind w:left="0"/>
        <w:jc w:val="both"/>
      </w:pPr>
      <w:r>
        <w:rPr>
          <w:rFonts w:ascii="Times New Roman"/>
          <w:b w:val="false"/>
          <w:i w:val="false"/>
          <w:color w:val="000000"/>
          <w:sz w:val="28"/>
        </w:rPr>
        <w:t xml:space="preserve">
      3) в случае реорганизации юридического лица путем разделения – с даты представления налогового заявления о проведении налоговой проверки, указанного в </w:t>
      </w:r>
      <w:r>
        <w:rPr>
          <w:rFonts w:ascii="Times New Roman"/>
          <w:b w:val="false"/>
          <w:i w:val="false"/>
          <w:color w:val="000000"/>
          <w:sz w:val="28"/>
        </w:rPr>
        <w:t>статье 64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4) в случае смерти физического лица, зарегистрированного в качестве индивидуального предпринимателя, лица, занимающегося частной практикой, 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w:t>
      </w:r>
      <w:r>
        <w:rPr>
          <w:rFonts w:ascii="Times New Roman"/>
          <w:b w:val="false"/>
          <w:i w:val="false"/>
          <w:color w:val="000000"/>
          <w:sz w:val="28"/>
        </w:rPr>
        <w:t>пунктом 1</w:t>
      </w:r>
      <w:r>
        <w:rPr>
          <w:rFonts w:ascii="Times New Roman"/>
          <w:b w:val="false"/>
          <w:i w:val="false"/>
          <w:color w:val="000000"/>
          <w:sz w:val="28"/>
        </w:rPr>
        <w:t xml:space="preserve"> статьи 78 настоящего Кодекса.</w:t>
      </w:r>
    </w:p>
    <w:p>
      <w:pPr>
        <w:spacing w:after="0"/>
        <w:ind w:left="0"/>
        <w:jc w:val="both"/>
      </w:pPr>
      <w:r>
        <w:rPr>
          <w:rFonts w:ascii="Times New Roman"/>
          <w:b w:val="false"/>
          <w:i w:val="false"/>
          <w:color w:val="000000"/>
          <w:sz w:val="28"/>
        </w:rPr>
        <w:t>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bookmarkStart w:name="z2205" w:id="1377"/>
    <w:p>
      <w:pPr>
        <w:spacing w:after="0"/>
        <w:ind w:left="0"/>
        <w:jc w:val="left"/>
      </w:pPr>
      <w:r>
        <w:rPr>
          <w:rFonts w:ascii="Times New Roman"/>
          <w:b/>
          <w:i w:val="false"/>
          <w:color w:val="000000"/>
        </w:rPr>
        <w:t xml:space="preserve"> Параграф 4. Регистрационный учет в качестве электронного налогоплательщика</w:t>
      </w:r>
    </w:p>
    <w:bookmarkEnd w:id="1377"/>
    <w:p>
      <w:pPr>
        <w:spacing w:after="0"/>
        <w:ind w:left="0"/>
        <w:jc w:val="both"/>
      </w:pPr>
      <w:r>
        <w:rPr>
          <w:rFonts w:ascii="Times New Roman"/>
          <w:b w:val="false"/>
          <w:i w:val="false"/>
          <w:color w:val="ff0000"/>
          <w:sz w:val="28"/>
        </w:rPr>
        <w:t xml:space="preserve">
      Сноска. Параграф 4 главы 9 действовал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Start w:name="z2222" w:id="1378"/>
    <w:p>
      <w:pPr>
        <w:spacing w:after="0"/>
        <w:ind w:left="0"/>
        <w:jc w:val="left"/>
      </w:pPr>
      <w:r>
        <w:rPr>
          <w:rFonts w:ascii="Times New Roman"/>
          <w:b/>
          <w:i w:val="false"/>
          <w:color w:val="000000"/>
        </w:rPr>
        <w:t xml:space="preserve"> Параграф 5. Регистрационный учет налогоплательщика, осуществляющего отдельные виды деятельности</w:t>
      </w:r>
    </w:p>
    <w:bookmarkEnd w:id="1378"/>
    <w:p>
      <w:pPr>
        <w:spacing w:after="0"/>
        <w:ind w:left="0"/>
        <w:jc w:val="both"/>
      </w:pPr>
      <w:r>
        <w:rPr>
          <w:rFonts w:ascii="Times New Roman"/>
          <w:b/>
          <w:i w:val="false"/>
          <w:color w:val="000000"/>
          <w:sz w:val="28"/>
        </w:rPr>
        <w:t>Статья 88. Постановка на регистрационный учет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pPr>
        <w:spacing w:after="0"/>
        <w:ind w:left="0"/>
        <w:jc w:val="both"/>
      </w:pPr>
      <w:r>
        <w:rPr>
          <w:rFonts w:ascii="Times New Roman"/>
          <w:b w:val="false"/>
          <w:i w:val="false"/>
          <w:color w:val="000000"/>
          <w:sz w:val="28"/>
        </w:rPr>
        <w:t>
      1) производство бензина (кроме авиационного), дизельного топлива, газохола, бензанола, нефраса, смеси легких углеводородов, экологического топлива;</w:t>
      </w:r>
    </w:p>
    <w:p>
      <w:pPr>
        <w:spacing w:after="0"/>
        <w:ind w:left="0"/>
        <w:jc w:val="both"/>
      </w:pPr>
      <w:r>
        <w:rPr>
          <w:rFonts w:ascii="Times New Roman"/>
          <w:b w:val="false"/>
          <w:i w:val="false"/>
          <w:color w:val="000000"/>
          <w:sz w:val="28"/>
        </w:rPr>
        <w:t xml:space="preserve">
      2) оптовая и (или) розничная реализация бензина (кроме авиационного), дизельного топлива, газохола, бензанола, нефраса, смеси легких углеводородов, экологического топлива; </w:t>
      </w:r>
    </w:p>
    <w:p>
      <w:pPr>
        <w:spacing w:after="0"/>
        <w:ind w:left="0"/>
        <w:jc w:val="both"/>
      </w:pPr>
      <w:r>
        <w:rPr>
          <w:rFonts w:ascii="Times New Roman"/>
          <w:b w:val="false"/>
          <w:i w:val="false"/>
          <w:color w:val="000000"/>
          <w:sz w:val="28"/>
        </w:rPr>
        <w:t>
      3) производство этилового спирта и (или) алкогольной продукции;</w:t>
      </w:r>
    </w:p>
    <w:p>
      <w:pPr>
        <w:spacing w:after="0"/>
        <w:ind w:left="0"/>
        <w:jc w:val="both"/>
      </w:pPr>
      <w:r>
        <w:rPr>
          <w:rFonts w:ascii="Times New Roman"/>
          <w:b w:val="false"/>
          <w:i w:val="false"/>
          <w:color w:val="000000"/>
          <w:sz w:val="28"/>
        </w:rPr>
        <w:t xml:space="preserve">
      4) оптовая и (или) розничная реализация алкогольной продукции; </w:t>
      </w:r>
    </w:p>
    <w:p>
      <w:pPr>
        <w:spacing w:after="0"/>
        <w:ind w:left="0"/>
        <w:jc w:val="both"/>
      </w:pPr>
      <w:r>
        <w:rPr>
          <w:rFonts w:ascii="Times New Roman"/>
          <w:b w:val="false"/>
          <w:i w:val="false"/>
          <w:color w:val="000000"/>
          <w:sz w:val="28"/>
        </w:rPr>
        <w:t>
      5) производство и (или) оптовая реализация табачных изделий;</w:t>
      </w:r>
    </w:p>
    <w:p>
      <w:pPr>
        <w:spacing w:after="0"/>
        <w:ind w:left="0"/>
        <w:jc w:val="both"/>
      </w:pPr>
      <w:r>
        <w:rPr>
          <w:rFonts w:ascii="Times New Roman"/>
          <w:b w:val="false"/>
          <w:i w:val="false"/>
          <w:color w:val="000000"/>
          <w:sz w:val="28"/>
        </w:rPr>
        <w:t xml:space="preserve">
      6) игорный бизнес;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производство, сборка (комплектация)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9)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электронная торговля товарами.</w:t>
      </w:r>
    </w:p>
    <w:p>
      <w:pPr>
        <w:spacing w:after="0"/>
        <w:ind w:left="0"/>
        <w:jc w:val="both"/>
      </w:pPr>
      <w:r>
        <w:rPr>
          <w:rFonts w:ascii="Times New Roman"/>
          <w:b w:val="false"/>
          <w:i w:val="false"/>
          <w:color w:val="000000"/>
          <w:sz w:val="28"/>
        </w:rPr>
        <w:t>
      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pPr>
        <w:spacing w:after="0"/>
        <w:ind w:left="0"/>
        <w:jc w:val="both"/>
      </w:pPr>
      <w:r>
        <w:rPr>
          <w:rFonts w:ascii="Times New Roman"/>
          <w:b w:val="false"/>
          <w:i w:val="false"/>
          <w:color w:val="000000"/>
          <w:sz w:val="28"/>
        </w:rPr>
        <w:t>
      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pPr>
        <w:spacing w:after="0"/>
        <w:ind w:left="0"/>
        <w:jc w:val="both"/>
      </w:pPr>
      <w:r>
        <w:rPr>
          <w:rFonts w:ascii="Times New Roman"/>
          <w:b w:val="false"/>
          <w:i w:val="false"/>
          <w:color w:val="000000"/>
          <w:sz w:val="28"/>
        </w:rPr>
        <w:t>
      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pPr>
        <w:spacing w:after="0"/>
        <w:ind w:left="0"/>
        <w:jc w:val="both"/>
      </w:pPr>
      <w:r>
        <w:rPr>
          <w:rFonts w:ascii="Times New Roman"/>
          <w:b w:val="false"/>
          <w:i w:val="false"/>
          <w:color w:val="000000"/>
          <w:sz w:val="28"/>
        </w:rPr>
        <w:t>
      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w:t>
      </w:r>
    </w:p>
    <w:p>
      <w:pPr>
        <w:spacing w:after="0"/>
        <w:ind w:left="0"/>
        <w:jc w:val="both"/>
      </w:pPr>
      <w:r>
        <w:rPr>
          <w:rFonts w:ascii="Times New Roman"/>
          <w:b w:val="false"/>
          <w:i w:val="false"/>
          <w:color w:val="000000"/>
          <w:sz w:val="28"/>
        </w:rPr>
        <w:t>
      5. Уведомление, указанное в части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p>
    <w:p>
      <w:pPr>
        <w:spacing w:after="0"/>
        <w:ind w:left="0"/>
        <w:jc w:val="both"/>
      </w:pPr>
      <w:r>
        <w:rPr>
          <w:rFonts w:ascii="Times New Roman"/>
          <w:b w:val="false"/>
          <w:i w:val="false"/>
          <w:color w:val="000000"/>
          <w:sz w:val="28"/>
        </w:rPr>
        <w:t>
      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дизельного топлива, газохола и (или) бензанола от имени и по поручению заявителя (доверителя), либо договора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pPr>
        <w:spacing w:after="0"/>
        <w:ind w:left="0"/>
        <w:jc w:val="both"/>
      </w:pPr>
      <w:r>
        <w:rPr>
          <w:rFonts w:ascii="Times New Roman"/>
          <w:b w:val="false"/>
          <w:i w:val="false"/>
          <w:color w:val="000000"/>
          <w:sz w:val="28"/>
        </w:rPr>
        <w:t>
      В случае непредставления оригиналов договоров для сверки копии договоров должны быть нотариально засвидетельствованы.</w:t>
      </w:r>
    </w:p>
    <w:p>
      <w:pPr>
        <w:spacing w:after="0"/>
        <w:ind w:left="0"/>
        <w:jc w:val="both"/>
      </w:pPr>
      <w:r>
        <w:rPr>
          <w:rFonts w:ascii="Times New Roman"/>
          <w:b w:val="false"/>
          <w:i w:val="false"/>
          <w:color w:val="000000"/>
          <w:sz w:val="28"/>
        </w:rPr>
        <w:t>
      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pPr>
        <w:spacing w:after="0"/>
        <w:ind w:left="0"/>
        <w:jc w:val="both"/>
      </w:pPr>
      <w:r>
        <w:rPr>
          <w:rFonts w:ascii="Times New Roman"/>
          <w:b w:val="false"/>
          <w:i w:val="false"/>
          <w:color w:val="000000"/>
          <w:sz w:val="28"/>
        </w:rPr>
        <w:t>
      1) с даты подачи уведомления;</w:t>
      </w:r>
    </w:p>
    <w:p>
      <w:pPr>
        <w:spacing w:after="0"/>
        <w:ind w:left="0"/>
        <w:jc w:val="both"/>
      </w:pPr>
      <w:r>
        <w:rPr>
          <w:rFonts w:ascii="Times New Roman"/>
          <w:b w:val="false"/>
          <w:i w:val="false"/>
          <w:color w:val="000000"/>
          <w:sz w:val="28"/>
        </w:rPr>
        <w:t>
      2) со дня получения сведений из государственного электронного реестра разрешений и уведомлений по видам деятельности, подлежащим лицензированию.</w:t>
      </w:r>
    </w:p>
    <w:p>
      <w:pPr>
        <w:spacing w:after="0"/>
        <w:ind w:left="0"/>
        <w:jc w:val="both"/>
      </w:pPr>
      <w:r>
        <w:rPr>
          <w:rFonts w:ascii="Times New Roman"/>
          <w:b w:val="false"/>
          <w:i w:val="false"/>
          <w:color w:val="000000"/>
          <w:sz w:val="28"/>
        </w:rPr>
        <w:t>
      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pPr>
        <w:spacing w:after="0"/>
        <w:ind w:left="0"/>
        <w:jc w:val="both"/>
      </w:pPr>
      <w:r>
        <w:rPr>
          <w:rFonts w:ascii="Times New Roman"/>
          <w:b w:val="false"/>
          <w:i w:val="false"/>
          <w:color w:val="000000"/>
          <w:sz w:val="28"/>
        </w:rPr>
        <w:t>
      Стационарное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картов, бильярдных столов.</w:t>
      </w:r>
    </w:p>
    <w:p>
      <w:pPr>
        <w:spacing w:after="0"/>
        <w:ind w:left="0"/>
        <w:jc w:val="both"/>
      </w:pPr>
      <w:r>
        <w:rPr>
          <w:rFonts w:ascii="Times New Roman"/>
          <w:b w:val="false"/>
          <w:i w:val="false"/>
          <w:color w:val="000000"/>
          <w:sz w:val="28"/>
        </w:rPr>
        <w:t>
      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pPr>
        <w:spacing w:after="0"/>
        <w:ind w:left="0"/>
        <w:jc w:val="both"/>
      </w:pPr>
      <w:r>
        <w:rPr>
          <w:rFonts w:ascii="Times New Roman"/>
          <w:b w:val="false"/>
          <w:i w:val="false"/>
          <w:color w:val="000000"/>
          <w:sz w:val="28"/>
        </w:rPr>
        <w:t>
      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связанного с налогообложением, производится отдельно.</w:t>
      </w:r>
    </w:p>
    <w:p>
      <w:pPr>
        <w:spacing w:after="0"/>
        <w:ind w:left="0"/>
        <w:jc w:val="both"/>
      </w:pPr>
      <w:r>
        <w:rPr>
          <w:rFonts w:ascii="Times New Roman"/>
          <w:b w:val="false"/>
          <w:i w:val="false"/>
          <w:color w:val="000000"/>
          <w:sz w:val="28"/>
        </w:rPr>
        <w:t>
      10.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89. Изменение и дополнение регистрационных данных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xml:space="preserve">
      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r>
        <w:rPr>
          <w:rFonts w:ascii="Times New Roman"/>
          <w:b w:val="false"/>
          <w:i w:val="false"/>
          <w:color w:val="000000"/>
          <w:sz w:val="28"/>
        </w:rPr>
        <w:t>пункте 4</w:t>
      </w:r>
      <w:r>
        <w:rPr>
          <w:rFonts w:ascii="Times New Roman"/>
          <w:b w:val="false"/>
          <w:i w:val="false"/>
          <w:color w:val="000000"/>
          <w:sz w:val="28"/>
        </w:rPr>
        <w:t xml:space="preserve"> статьи 88 настоящего Кодекса, в налоговый орган по месту регистрации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xml:space="preserve">
      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части второй </w:t>
      </w:r>
      <w:r>
        <w:rPr>
          <w:rFonts w:ascii="Times New Roman"/>
          <w:b w:val="false"/>
          <w:i w:val="false"/>
          <w:color w:val="000000"/>
          <w:sz w:val="28"/>
        </w:rPr>
        <w:t>пункта 4</w:t>
      </w:r>
      <w:r>
        <w:rPr>
          <w:rFonts w:ascii="Times New Roman"/>
          <w:b w:val="false"/>
          <w:i w:val="false"/>
          <w:color w:val="000000"/>
          <w:sz w:val="28"/>
        </w:rPr>
        <w:t xml:space="preserve"> статьи 88 настоящего Кодекса, в случае изменения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xml:space="preserve">
      Налогоплательщиком, осуществляющим отдельные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88 настоящего Кодекса, к уведомлению прилагается документ, указанный в </w:t>
      </w:r>
      <w:r>
        <w:rPr>
          <w:rFonts w:ascii="Times New Roman"/>
          <w:b w:val="false"/>
          <w:i w:val="false"/>
          <w:color w:val="000000"/>
          <w:sz w:val="28"/>
        </w:rPr>
        <w:t>пункте 5</w:t>
      </w:r>
      <w:r>
        <w:rPr>
          <w:rFonts w:ascii="Times New Roman"/>
          <w:b w:val="false"/>
          <w:i w:val="false"/>
          <w:color w:val="000000"/>
          <w:sz w:val="28"/>
        </w:rPr>
        <w:t xml:space="preserve"> статьи 88 настоящего Кодекса, подтверждающий изменение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pPr>
        <w:spacing w:after="0"/>
        <w:ind w:left="0"/>
        <w:jc w:val="both"/>
      </w:pPr>
      <w:r>
        <w:rPr>
          <w:rFonts w:ascii="Times New Roman"/>
          <w:b/>
          <w:i w:val="false"/>
          <w:color w:val="000000"/>
          <w:sz w:val="28"/>
        </w:rPr>
        <w:t>Статья 90. Снятие с регистрационного учета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части второй пункта 4 статьи 88 настоящего Кодекса, в случаях:</w:t>
      </w:r>
    </w:p>
    <w:p>
      <w:pPr>
        <w:spacing w:after="0"/>
        <w:ind w:left="0"/>
        <w:jc w:val="both"/>
      </w:pPr>
      <w:r>
        <w:rPr>
          <w:rFonts w:ascii="Times New Roman"/>
          <w:b w:val="false"/>
          <w:i w:val="false"/>
          <w:color w:val="000000"/>
          <w:sz w:val="28"/>
        </w:rPr>
        <w:t xml:space="preserve">
      1) прекращения осуществления видов деятельности,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88 настоящего Кодекса; </w:t>
      </w:r>
    </w:p>
    <w:p>
      <w:pPr>
        <w:spacing w:after="0"/>
        <w:ind w:left="0"/>
        <w:jc w:val="both"/>
      </w:pPr>
      <w:r>
        <w:rPr>
          <w:rFonts w:ascii="Times New Roman"/>
          <w:b w:val="false"/>
          <w:i w:val="false"/>
          <w:color w:val="000000"/>
          <w:sz w:val="28"/>
        </w:rPr>
        <w:t>
      2) снятия с учета всех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pPr>
        <w:spacing w:after="0"/>
        <w:ind w:left="0"/>
        <w:jc w:val="both"/>
      </w:pPr>
      <w:r>
        <w:rPr>
          <w:rFonts w:ascii="Times New Roman"/>
          <w:b w:val="false"/>
          <w:i w:val="false"/>
          <w:color w:val="000000"/>
          <w:sz w:val="28"/>
        </w:rPr>
        <w:t xml:space="preserve">
      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pPr>
        <w:spacing w:after="0"/>
        <w:ind w:left="0"/>
        <w:jc w:val="both"/>
      </w:pPr>
      <w:r>
        <w:rPr>
          <w:rFonts w:ascii="Times New Roman"/>
          <w:b w:val="false"/>
          <w:i w:val="false"/>
          <w:color w:val="000000"/>
          <w:sz w:val="28"/>
        </w:rPr>
        <w:t xml:space="preserve">
      1) прекращения действия договора налогоплательщика, осуществляющего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88 настоящего Кодекса:</w:t>
      </w:r>
    </w:p>
    <w:p>
      <w:pPr>
        <w:spacing w:after="0"/>
        <w:ind w:left="0"/>
        <w:jc w:val="both"/>
      </w:pPr>
      <w:r>
        <w:rPr>
          <w:rFonts w:ascii="Times New Roman"/>
          <w:b w:val="false"/>
          <w:i w:val="false"/>
          <w:color w:val="000000"/>
          <w:sz w:val="28"/>
        </w:rPr>
        <w:t>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xml:space="preserve">
      аренды базы нефтепродуктов (резервуара), автозаправочной станции; </w:t>
      </w:r>
    </w:p>
    <w:p>
      <w:pPr>
        <w:spacing w:after="0"/>
        <w:ind w:left="0"/>
        <w:jc w:val="both"/>
      </w:pPr>
      <w:r>
        <w:rPr>
          <w:rFonts w:ascii="Times New Roman"/>
          <w:b w:val="false"/>
          <w:i w:val="false"/>
          <w:color w:val="000000"/>
          <w:sz w:val="28"/>
        </w:rPr>
        <w:t>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pPr>
        <w:spacing w:after="0"/>
        <w:ind w:left="0"/>
        <w:jc w:val="both"/>
      </w:pPr>
      <w:r>
        <w:rPr>
          <w:rFonts w:ascii="Times New Roman"/>
          <w:b w:val="false"/>
          <w:i w:val="false"/>
          <w:color w:val="000000"/>
          <w:sz w:val="28"/>
        </w:rPr>
        <w:t>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xml:space="preserve">
      2) отсутствия налогоплательщика, осуществляющего виды деятельности, указанные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88 настоящего Кодекса, по адресу, указанному в лицензии;</w:t>
      </w:r>
    </w:p>
    <w:p>
      <w:pPr>
        <w:spacing w:after="0"/>
        <w:ind w:left="0"/>
        <w:jc w:val="both"/>
      </w:pPr>
      <w:r>
        <w:rPr>
          <w:rFonts w:ascii="Times New Roman"/>
          <w:b w:val="false"/>
          <w:i w:val="false"/>
          <w:color w:val="000000"/>
          <w:sz w:val="28"/>
        </w:rPr>
        <w:t xml:space="preserve">
      3) непредставления декларации и (или) расчета по акцизу налогоплательщиком, осуществляющим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1 статьи 88 настоящего Кодекса, в течение трехмесячного периода после установленного настоящим Кодексом срока их представления.</w:t>
      </w:r>
    </w:p>
    <w:p>
      <w:pPr>
        <w:spacing w:after="0"/>
        <w:ind w:left="0"/>
        <w:jc w:val="both"/>
      </w:pPr>
      <w:r>
        <w:rPr>
          <w:rFonts w:ascii="Times New Roman"/>
          <w:b w:val="false"/>
          <w:i w:val="false"/>
          <w:color w:val="000000"/>
          <w:sz w:val="28"/>
        </w:rPr>
        <w:t>
      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p>
      <w:pPr>
        <w:spacing w:after="0"/>
        <w:ind w:left="0"/>
        <w:jc w:val="both"/>
      </w:pPr>
      <w:r>
        <w:rPr>
          <w:rFonts w:ascii="Times New Roman"/>
          <w:b w:val="false"/>
          <w:i w:val="false"/>
          <w:color w:val="000000"/>
          <w:sz w:val="28"/>
        </w:rPr>
        <w:t>
      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bookmarkStart w:name="z2272" w:id="1379"/>
    <w:p>
      <w:pPr>
        <w:spacing w:after="0"/>
        <w:ind w:left="0"/>
        <w:jc w:val="left"/>
      </w:pPr>
      <w:r>
        <w:rPr>
          <w:rFonts w:ascii="Times New Roman"/>
          <w:b/>
          <w:i w:val="false"/>
          <w:color w:val="000000"/>
        </w:rPr>
        <w:t xml:space="preserve"> Параграф 6. Признание налогоплательщика бездействующим, находящимся на стадии ликвидации, прекращения деятельности в принудительном порядке</w:t>
      </w:r>
    </w:p>
    <w:bookmarkEnd w:id="1379"/>
    <w:p>
      <w:pPr>
        <w:spacing w:after="0"/>
        <w:ind w:left="0"/>
        <w:jc w:val="both"/>
      </w:pPr>
      <w:r>
        <w:rPr>
          <w:rFonts w:ascii="Times New Roman"/>
          <w:b/>
          <w:i w:val="false"/>
          <w:color w:val="000000"/>
          <w:sz w:val="28"/>
        </w:rPr>
        <w:t>Статья 91. Бездействующий налогоплательщик</w:t>
      </w:r>
    </w:p>
    <w:p>
      <w:pPr>
        <w:spacing w:after="0"/>
        <w:ind w:left="0"/>
        <w:jc w:val="both"/>
      </w:pPr>
      <w:r>
        <w:rPr>
          <w:rFonts w:ascii="Times New Roman"/>
          <w:b w:val="false"/>
          <w:i w:val="false"/>
          <w:color w:val="000000"/>
          <w:sz w:val="28"/>
        </w:rPr>
        <w:t>
      1. К бездействующим налогоплательщикам относятся бездействующие юридические лица и индивидуальные предприниматели.</w:t>
      </w:r>
    </w:p>
    <w:p>
      <w:pPr>
        <w:spacing w:after="0"/>
        <w:ind w:left="0"/>
        <w:jc w:val="both"/>
      </w:pPr>
      <w:r>
        <w:rPr>
          <w:rFonts w:ascii="Times New Roman"/>
          <w:b w:val="false"/>
          <w:i w:val="false"/>
          <w:color w:val="000000"/>
          <w:sz w:val="28"/>
        </w:rPr>
        <w:t>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корпоративному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индивидуальному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xml:space="preserve">
      3) упрощенную декларацию при условии, если за два налоговых периода, последующих за указанным налоговым периодом, такая декларация не представлена; </w:t>
      </w:r>
    </w:p>
    <w:p>
      <w:pPr>
        <w:spacing w:after="0"/>
        <w:ind w:left="0"/>
        <w:jc w:val="both"/>
      </w:pPr>
      <w:r>
        <w:rPr>
          <w:rFonts w:ascii="Times New Roman"/>
          <w:b w:val="false"/>
          <w:i w:val="false"/>
          <w:color w:val="000000"/>
          <w:sz w:val="28"/>
        </w:rPr>
        <w:t>
      4) расчет стоимости патента в течение двух лет с даты окончания срока действия последнего патента.</w:t>
      </w:r>
    </w:p>
    <w:p>
      <w:pPr>
        <w:spacing w:after="0"/>
        <w:ind w:left="0"/>
        <w:jc w:val="both"/>
      </w:pPr>
      <w:r>
        <w:rPr>
          <w:rFonts w:ascii="Times New Roman"/>
          <w:b w:val="false"/>
          <w:i w:val="false"/>
          <w:color w:val="000000"/>
          <w:sz w:val="28"/>
        </w:rPr>
        <w:t>
      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pPr>
        <w:spacing w:after="0"/>
        <w:ind w:left="0"/>
        <w:jc w:val="both"/>
      </w:pPr>
      <w:r>
        <w:rPr>
          <w:rFonts w:ascii="Times New Roman"/>
          <w:b w:val="false"/>
          <w:i w:val="false"/>
          <w:color w:val="000000"/>
          <w:sz w:val="28"/>
        </w:rPr>
        <w:t>
      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pPr>
        <w:spacing w:after="0"/>
        <w:ind w:left="0"/>
        <w:jc w:val="both"/>
      </w:pPr>
      <w:r>
        <w:rPr>
          <w:rFonts w:ascii="Times New Roman"/>
          <w:b w:val="false"/>
          <w:i w:val="false"/>
          <w:color w:val="000000"/>
          <w:sz w:val="28"/>
        </w:rPr>
        <w:t>
      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pPr>
        <w:spacing w:after="0"/>
        <w:ind w:left="0"/>
        <w:jc w:val="both"/>
      </w:pPr>
      <w:r>
        <w:rPr>
          <w:rFonts w:ascii="Times New Roman"/>
          <w:b w:val="false"/>
          <w:i w:val="false"/>
          <w:color w:val="000000"/>
          <w:sz w:val="28"/>
        </w:rPr>
        <w:t>
      1) исполнения налогоплательщиком налогового обязательства по представлению налоговой отчетности;</w:t>
      </w:r>
    </w:p>
    <w:p>
      <w:pPr>
        <w:spacing w:after="0"/>
        <w:ind w:left="0"/>
        <w:jc w:val="both"/>
      </w:pPr>
      <w:r>
        <w:rPr>
          <w:rFonts w:ascii="Times New Roman"/>
          <w:b w:val="false"/>
          <w:i w:val="false"/>
          <w:color w:val="000000"/>
          <w:sz w:val="28"/>
        </w:rPr>
        <w:t>
      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p>
      <w:pPr>
        <w:spacing w:after="0"/>
        <w:ind w:left="0"/>
        <w:jc w:val="both"/>
      </w:pPr>
      <w:r>
        <w:rPr>
          <w:rFonts w:ascii="Times New Roman"/>
          <w:b w:val="false"/>
          <w:i w:val="false"/>
          <w:color w:val="000000"/>
          <w:sz w:val="28"/>
        </w:rPr>
        <w:t>
      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pPr>
        <w:spacing w:after="0"/>
        <w:ind w:left="0"/>
        <w:jc w:val="both"/>
      </w:pPr>
      <w:r>
        <w:rPr>
          <w:rFonts w:ascii="Times New Roman"/>
          <w:b w:val="false"/>
          <w:i w:val="false"/>
          <w:color w:val="000000"/>
          <w:sz w:val="28"/>
        </w:rPr>
        <w:t>
      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pPr>
        <w:spacing w:after="0"/>
        <w:ind w:left="0"/>
        <w:jc w:val="both"/>
      </w:pPr>
      <w:r>
        <w:rPr>
          <w:rFonts w:ascii="Times New Roman"/>
          <w:b/>
          <w:i w:val="false"/>
          <w:color w:val="000000"/>
          <w:sz w:val="28"/>
        </w:rPr>
        <w:t>Статья 92. Налогоплательщик, находящийся на стадии ликвидации (прекращения деятельности)</w:t>
      </w:r>
    </w:p>
    <w:p>
      <w:pPr>
        <w:spacing w:after="0"/>
        <w:ind w:left="0"/>
        <w:jc w:val="both"/>
      </w:pPr>
      <w:r>
        <w:rPr>
          <w:rFonts w:ascii="Times New Roman"/>
          <w:b w:val="false"/>
          <w:i w:val="false"/>
          <w:color w:val="000000"/>
          <w:sz w:val="28"/>
        </w:rPr>
        <w:t>
      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pPr>
        <w:spacing w:after="0"/>
        <w:ind w:left="0"/>
        <w:jc w:val="both"/>
      </w:pPr>
      <w:r>
        <w:rPr>
          <w:rFonts w:ascii="Times New Roman"/>
          <w:b w:val="false"/>
          <w:i w:val="false"/>
          <w:color w:val="000000"/>
          <w:sz w:val="28"/>
        </w:rPr>
        <w:t>
      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 в течение трех рабочих дней со дня получения таких сведений;</w:t>
      </w:r>
    </w:p>
    <w:p>
      <w:pPr>
        <w:spacing w:after="0"/>
        <w:ind w:left="0"/>
        <w:jc w:val="both"/>
      </w:pPr>
      <w:r>
        <w:rPr>
          <w:rFonts w:ascii="Times New Roman"/>
          <w:b w:val="false"/>
          <w:i w:val="false"/>
          <w:color w:val="000000"/>
          <w:sz w:val="28"/>
        </w:rPr>
        <w:t>
      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снятия с регистрационного учета.</w:t>
      </w:r>
    </w:p>
    <w:p>
      <w:pPr>
        <w:spacing w:after="0"/>
        <w:ind w:left="0"/>
        <w:jc w:val="both"/>
      </w:pPr>
      <w:r>
        <w:rPr>
          <w:rFonts w:ascii="Times New Roman"/>
          <w:b/>
          <w:i w:val="false"/>
          <w:color w:val="000000"/>
          <w:sz w:val="28"/>
        </w:rPr>
        <w:t>Статья 93. Особенности прекращения деятельности налогоплательщиков в принудительном порядке</w:t>
      </w:r>
    </w:p>
    <w:p>
      <w:pPr>
        <w:spacing w:after="0"/>
        <w:ind w:left="0"/>
        <w:jc w:val="both"/>
      </w:pPr>
      <w:r>
        <w:rPr>
          <w:rFonts w:ascii="Times New Roman"/>
          <w:b w:val="false"/>
          <w:i w:val="false"/>
          <w:color w:val="000000"/>
          <w:sz w:val="28"/>
        </w:rPr>
        <w:t>
      1. Прекращению деятельности в 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условиям:</w:t>
      </w:r>
    </w:p>
    <w:p>
      <w:pPr>
        <w:spacing w:after="0"/>
        <w:ind w:left="0"/>
        <w:jc w:val="both"/>
      </w:pPr>
      <w:r>
        <w:rPr>
          <w:rFonts w:ascii="Times New Roman"/>
          <w:b w:val="false"/>
          <w:i w:val="false"/>
          <w:color w:val="000000"/>
          <w:sz w:val="28"/>
        </w:rPr>
        <w:t xml:space="preserve">
      1) до 1 января календарного года, но не менее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не представлявшие налоговую отчетность;</w:t>
      </w:r>
    </w:p>
    <w:p>
      <w:pPr>
        <w:spacing w:after="0"/>
        <w:ind w:left="0"/>
        <w:jc w:val="both"/>
      </w:pPr>
      <w:r>
        <w:rPr>
          <w:rFonts w:ascii="Times New Roman"/>
          <w:b w:val="false"/>
          <w:i w:val="false"/>
          <w:color w:val="000000"/>
          <w:sz w:val="28"/>
        </w:rPr>
        <w:t>
      не совершавшие экспортно-импортные операции;</w:t>
      </w:r>
    </w:p>
    <w:p>
      <w:pPr>
        <w:spacing w:after="0"/>
        <w:ind w:left="0"/>
        <w:jc w:val="both"/>
      </w:pPr>
      <w:r>
        <w:rPr>
          <w:rFonts w:ascii="Times New Roman"/>
          <w:b w:val="false"/>
          <w:i w:val="false"/>
          <w:color w:val="000000"/>
          <w:sz w:val="28"/>
        </w:rPr>
        <w:t>
      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141-кратный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получения пенсионных и (или) социальных выплат;</w:t>
      </w:r>
    </w:p>
    <w:p>
      <w:pPr>
        <w:spacing w:after="0"/>
        <w:ind w:left="0"/>
        <w:jc w:val="both"/>
      </w:pPr>
      <w:r>
        <w:rPr>
          <w:rFonts w:ascii="Times New Roman"/>
          <w:b w:val="false"/>
          <w:i w:val="false"/>
          <w:color w:val="000000"/>
          <w:sz w:val="28"/>
        </w:rPr>
        <w:t>
      не состоявшие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2) по состоянию на 1 января календарного года:</w:t>
      </w:r>
    </w:p>
    <w:p>
      <w:pPr>
        <w:spacing w:after="0"/>
        <w:ind w:left="0"/>
        <w:jc w:val="both"/>
      </w:pPr>
      <w:r>
        <w:rPr>
          <w:rFonts w:ascii="Times New Roman"/>
          <w:b w:val="false"/>
          <w:i w:val="false"/>
          <w:color w:val="000000"/>
          <w:sz w:val="28"/>
        </w:rPr>
        <w:t>
      не состоящие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xml:space="preserve">
      не приостановившие представление налоговой отчетности в порядке, определенном </w:t>
      </w:r>
      <w:r>
        <w:rPr>
          <w:rFonts w:ascii="Times New Roman"/>
          <w:b w:val="false"/>
          <w:i w:val="false"/>
          <w:color w:val="000000"/>
          <w:sz w:val="28"/>
        </w:rPr>
        <w:t>статьями 213</w:t>
      </w:r>
      <w:r>
        <w:rPr>
          <w:rFonts w:ascii="Times New Roman"/>
          <w:b w:val="false"/>
          <w:i w:val="false"/>
          <w:color w:val="000000"/>
          <w:sz w:val="28"/>
        </w:rPr>
        <w:t xml:space="preserve"> и </w:t>
      </w:r>
      <w:r>
        <w:rPr>
          <w:rFonts w:ascii="Times New Roman"/>
          <w:b w:val="false"/>
          <w:i w:val="false"/>
          <w:color w:val="000000"/>
          <w:sz w:val="28"/>
        </w:rPr>
        <w:t>214</w:t>
      </w:r>
      <w:r>
        <w:rPr>
          <w:rFonts w:ascii="Times New Roman"/>
          <w:b w:val="false"/>
          <w:i w:val="false"/>
          <w:color w:val="000000"/>
          <w:sz w:val="28"/>
        </w:rPr>
        <w:t xml:space="preserve"> настоящего Кодекса;</w:t>
      </w:r>
    </w:p>
    <w:bookmarkStart w:name="z2303" w:id="1380"/>
    <w:p>
      <w:pPr>
        <w:spacing w:after="0"/>
        <w:ind w:left="0"/>
        <w:jc w:val="both"/>
      </w:pPr>
      <w:r>
        <w:rPr>
          <w:rFonts w:ascii="Times New Roman"/>
          <w:b w:val="false"/>
          <w:i w:val="false"/>
          <w:color w:val="000000"/>
          <w:sz w:val="28"/>
        </w:rPr>
        <w:t>
      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bookmarkEnd w:id="1380"/>
    <w:bookmarkStart w:name="z2304" w:id="1381"/>
    <w:p>
      <w:pPr>
        <w:spacing w:after="0"/>
        <w:ind w:left="0"/>
        <w:jc w:val="both"/>
      </w:pPr>
      <w:r>
        <w:rPr>
          <w:rFonts w:ascii="Times New Roman"/>
          <w:b w:val="false"/>
          <w:i w:val="false"/>
          <w:color w:val="000000"/>
          <w:sz w:val="28"/>
        </w:rPr>
        <w:t>
      не имеющие задолженность по социальным платежам;</w:t>
      </w:r>
    </w:p>
    <w:bookmarkEnd w:id="1381"/>
    <w:bookmarkStart w:name="z2305" w:id="1382"/>
    <w:p>
      <w:pPr>
        <w:spacing w:after="0"/>
        <w:ind w:left="0"/>
        <w:jc w:val="both"/>
      </w:pPr>
      <w:r>
        <w:rPr>
          <w:rFonts w:ascii="Times New Roman"/>
          <w:b w:val="false"/>
          <w:i w:val="false"/>
          <w:color w:val="000000"/>
          <w:sz w:val="28"/>
        </w:rPr>
        <w:t>
      не имеющие налоговую задолженность по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382"/>
    <w:bookmarkStart w:name="z2306" w:id="1383"/>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w:t>
      </w:r>
    </w:p>
    <w:bookmarkEnd w:id="1383"/>
    <w:bookmarkStart w:name="z2307" w:id="1384"/>
    <w:p>
      <w:pPr>
        <w:spacing w:after="0"/>
        <w:ind w:left="0"/>
        <w:jc w:val="both"/>
      </w:pPr>
      <w:r>
        <w:rPr>
          <w:rFonts w:ascii="Times New Roman"/>
          <w:b w:val="false"/>
          <w:i w:val="false"/>
          <w:color w:val="000000"/>
          <w:sz w:val="28"/>
        </w:rPr>
        <w:t xml:space="preserve">
      1) подлежащих налоговому мониторингу в соответствии с настоящим Кодексом; </w:t>
      </w:r>
    </w:p>
    <w:bookmarkEnd w:id="1384"/>
    <w:p>
      <w:pPr>
        <w:spacing w:after="0"/>
        <w:ind w:left="0"/>
        <w:jc w:val="both"/>
      </w:pPr>
      <w:r>
        <w:rPr>
          <w:rFonts w:ascii="Times New Roman"/>
          <w:b w:val="false"/>
          <w:i w:val="false"/>
          <w:color w:val="000000"/>
          <w:sz w:val="28"/>
        </w:rPr>
        <w:t>
      2) осуществляющих деятельность в соответствии с контрактом на недропользование.</w:t>
      </w:r>
    </w:p>
    <w:p>
      <w:pPr>
        <w:spacing w:after="0"/>
        <w:ind w:left="0"/>
        <w:jc w:val="both"/>
      </w:pPr>
      <w:r>
        <w:rPr>
          <w:rFonts w:ascii="Times New Roman"/>
          <w:b w:val="false"/>
          <w:i w:val="false"/>
          <w:color w:val="000000"/>
          <w:sz w:val="28"/>
        </w:rPr>
        <w:t>
      2. Налоговые органы ежегодно:</w:t>
      </w:r>
    </w:p>
    <w:p>
      <w:pPr>
        <w:spacing w:after="0"/>
        <w:ind w:left="0"/>
        <w:jc w:val="both"/>
      </w:pPr>
      <w:r>
        <w:rPr>
          <w:rFonts w:ascii="Times New Roman"/>
          <w:b w:val="false"/>
          <w:i w:val="false"/>
          <w:color w:val="000000"/>
          <w:sz w:val="28"/>
        </w:rPr>
        <w:t>
      1) не позднее 1 марта формируют первоначальный перечень субъектов, соответствующих условиям пункта 1 настоящей статьи;</w:t>
      </w:r>
    </w:p>
    <w:p>
      <w:pPr>
        <w:spacing w:after="0"/>
        <w:ind w:left="0"/>
        <w:jc w:val="both"/>
      </w:pPr>
      <w:r>
        <w:rPr>
          <w:rFonts w:ascii="Times New Roman"/>
          <w:b w:val="false"/>
          <w:i w:val="false"/>
          <w:color w:val="000000"/>
          <w:sz w:val="28"/>
        </w:rPr>
        <w:t>
      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pPr>
        <w:spacing w:after="0"/>
        <w:ind w:left="0"/>
        <w:jc w:val="both"/>
      </w:pPr>
      <w:r>
        <w:rPr>
          <w:rFonts w:ascii="Times New Roman"/>
          <w:b w:val="false"/>
          <w:i w:val="false"/>
          <w:color w:val="000000"/>
          <w:sz w:val="28"/>
        </w:rPr>
        <w:t>
      идентификационного номера (при его наличии);</w:t>
      </w:r>
    </w:p>
    <w:p>
      <w:pPr>
        <w:spacing w:after="0"/>
        <w:ind w:left="0"/>
        <w:jc w:val="both"/>
      </w:pPr>
      <w:r>
        <w:rPr>
          <w:rFonts w:ascii="Times New Roman"/>
          <w:b w:val="false"/>
          <w:i w:val="false"/>
          <w:color w:val="000000"/>
          <w:sz w:val="28"/>
        </w:rPr>
        <w:t>
      регистрационного номера налогоплательщика;</w:t>
      </w:r>
    </w:p>
    <w:bookmarkStart w:name="z2314" w:id="1385"/>
    <w:p>
      <w:pPr>
        <w:spacing w:after="0"/>
        <w:ind w:left="0"/>
        <w:jc w:val="both"/>
      </w:pPr>
      <w:r>
        <w:rPr>
          <w:rFonts w:ascii="Times New Roman"/>
          <w:b w:val="false"/>
          <w:i w:val="false"/>
          <w:color w:val="000000"/>
          <w:sz w:val="28"/>
        </w:rPr>
        <w:t>
      фамилии, имени, отчества (если оно указано в документе, удостоверяющем личность) физического лица либо наименования субъекта;</w:t>
      </w:r>
    </w:p>
    <w:bookmarkEnd w:id="1385"/>
    <w:bookmarkStart w:name="z2315" w:id="1386"/>
    <w:p>
      <w:pPr>
        <w:spacing w:after="0"/>
        <w:ind w:left="0"/>
        <w:jc w:val="both"/>
      </w:pPr>
      <w:r>
        <w:rPr>
          <w:rFonts w:ascii="Times New Roman"/>
          <w:b w:val="false"/>
          <w:i w:val="false"/>
          <w:color w:val="000000"/>
          <w:sz w:val="28"/>
        </w:rPr>
        <w:t>
      наименования налогового органа по месту нахождения субъекта;</w:t>
      </w:r>
    </w:p>
    <w:bookmarkEnd w:id="1386"/>
    <w:bookmarkStart w:name="z2316" w:id="1387"/>
    <w:p>
      <w:pPr>
        <w:spacing w:after="0"/>
        <w:ind w:left="0"/>
        <w:jc w:val="both"/>
      </w:pPr>
      <w:r>
        <w:rPr>
          <w:rFonts w:ascii="Times New Roman"/>
          <w:b w:val="false"/>
          <w:i w:val="false"/>
          <w:color w:val="000000"/>
          <w:sz w:val="28"/>
        </w:rPr>
        <w:t>
      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bookmarkEnd w:id="1387"/>
    <w:bookmarkStart w:name="z2317" w:id="1388"/>
    <w:p>
      <w:pPr>
        <w:spacing w:after="0"/>
        <w:ind w:left="0"/>
        <w:jc w:val="both"/>
      </w:pPr>
      <w:r>
        <w:rPr>
          <w:rFonts w:ascii="Times New Roman"/>
          <w:b w:val="false"/>
          <w:i w:val="false"/>
          <w:color w:val="000000"/>
          <w:sz w:val="28"/>
        </w:rPr>
        <w:t>
      3) не позднее 1 мая после размещения в средствах массовой информации сформированного перечня субъектов для получения сведений направляют запросы в:</w:t>
      </w:r>
    </w:p>
    <w:bookmarkEnd w:id="1388"/>
    <w:p>
      <w:pPr>
        <w:spacing w:after="0"/>
        <w:ind w:left="0"/>
        <w:jc w:val="both"/>
      </w:pPr>
      <w:r>
        <w:rPr>
          <w:rFonts w:ascii="Times New Roman"/>
          <w:b w:val="false"/>
          <w:i w:val="false"/>
          <w:color w:val="000000"/>
          <w:sz w:val="28"/>
        </w:rPr>
        <w:t>
      банки второго уровня и 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статьи;</w:t>
      </w:r>
    </w:p>
    <w:p>
      <w:pPr>
        <w:spacing w:after="0"/>
        <w:ind w:left="0"/>
        <w:jc w:val="both"/>
      </w:pPr>
      <w:r>
        <w:rPr>
          <w:rFonts w:ascii="Times New Roman"/>
          <w:b w:val="false"/>
          <w:i w:val="false"/>
          <w:color w:val="000000"/>
          <w:sz w:val="28"/>
        </w:rPr>
        <w:t>
      уполномоченные государственные органы – о наличии имущества, транспортных средств, земельных участков;</w:t>
      </w:r>
    </w:p>
    <w:p>
      <w:pPr>
        <w:spacing w:after="0"/>
        <w:ind w:left="0"/>
        <w:jc w:val="both"/>
      </w:pPr>
      <w:r>
        <w:rPr>
          <w:rFonts w:ascii="Times New Roman"/>
          <w:b w:val="false"/>
          <w:i w:val="false"/>
          <w:color w:val="000000"/>
          <w:sz w:val="28"/>
        </w:rPr>
        <w:t>
      регистрирующий орган – о наличии (отсутствии) сведений в Национальном реестре идентификационных номеров.</w:t>
      </w:r>
    </w:p>
    <w:bookmarkStart w:name="z2321" w:id="1389"/>
    <w:p>
      <w:pPr>
        <w:spacing w:after="0"/>
        <w:ind w:left="0"/>
        <w:jc w:val="both"/>
      </w:pPr>
      <w:r>
        <w:rPr>
          <w:rFonts w:ascii="Times New Roman"/>
          <w:b w:val="false"/>
          <w:i w:val="false"/>
          <w:color w:val="000000"/>
          <w:sz w:val="28"/>
        </w:rPr>
        <w:t>
      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bookmarkEnd w:id="1389"/>
    <w:bookmarkStart w:name="z2322" w:id="1390"/>
    <w:p>
      <w:pPr>
        <w:spacing w:after="0"/>
        <w:ind w:left="0"/>
        <w:jc w:val="both"/>
      </w:pPr>
      <w:r>
        <w:rPr>
          <w:rFonts w:ascii="Times New Roman"/>
          <w:b w:val="false"/>
          <w:i w:val="false"/>
          <w:color w:val="000000"/>
          <w:sz w:val="28"/>
        </w:rPr>
        <w:t>
      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заявлений (претензий) кредиторов или иных лиц.</w:t>
      </w:r>
    </w:p>
    <w:bookmarkEnd w:id="1390"/>
    <w:bookmarkStart w:name="z2323" w:id="1391"/>
    <w:p>
      <w:pPr>
        <w:spacing w:after="0"/>
        <w:ind w:left="0"/>
        <w:jc w:val="both"/>
      </w:pPr>
      <w:r>
        <w:rPr>
          <w:rFonts w:ascii="Times New Roman"/>
          <w:b w:val="false"/>
          <w:i w:val="false"/>
          <w:color w:val="000000"/>
          <w:sz w:val="28"/>
        </w:rPr>
        <w:t>
      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p>
    <w:bookmarkEnd w:id="1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bookmarkStart w:name="z2324" w:id="1392"/>
    <w:p>
      <w:pPr>
        <w:spacing w:after="0"/>
        <w:ind w:left="0"/>
        <w:jc w:val="left"/>
      </w:pPr>
      <w:r>
        <w:rPr>
          <w:rFonts w:ascii="Times New Roman"/>
          <w:b/>
          <w:i w:val="false"/>
          <w:color w:val="000000"/>
        </w:rPr>
        <w:t xml:space="preserve"> Глава 10. КАМЕРАЛЬНЫЙ КОНТРОЛЬ</w:t>
      </w:r>
    </w:p>
    <w:bookmarkEnd w:id="1392"/>
    <w:p>
      <w:pPr>
        <w:spacing w:after="0"/>
        <w:ind w:left="0"/>
        <w:jc w:val="both"/>
      </w:pPr>
      <w:r>
        <w:rPr>
          <w:rFonts w:ascii="Times New Roman"/>
          <w:b/>
          <w:i w:val="false"/>
          <w:color w:val="000000"/>
          <w:sz w:val="28"/>
        </w:rPr>
        <w:t xml:space="preserve">Статья 94. Камеральный контроль </w:t>
      </w:r>
    </w:p>
    <w:bookmarkStart w:name="z2325" w:id="1393"/>
    <w:p>
      <w:pPr>
        <w:spacing w:after="0"/>
        <w:ind w:left="0"/>
        <w:jc w:val="both"/>
      </w:pPr>
      <w:r>
        <w:rPr>
          <w:rFonts w:ascii="Times New Roman"/>
          <w:b w:val="false"/>
          <w:i w:val="false"/>
          <w:color w:val="000000"/>
          <w:sz w:val="28"/>
        </w:rPr>
        <w:t xml:space="preserve">
      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bookmarkEnd w:id="1393"/>
    <w:bookmarkStart w:name="z2326" w:id="1394"/>
    <w:p>
      <w:pPr>
        <w:spacing w:after="0"/>
        <w:ind w:left="0"/>
        <w:jc w:val="both"/>
      </w:pPr>
      <w:r>
        <w:rPr>
          <w:rFonts w:ascii="Times New Roman"/>
          <w:b w:val="false"/>
          <w:i w:val="false"/>
          <w:color w:val="000000"/>
          <w:sz w:val="28"/>
        </w:rPr>
        <w:t xml:space="preserve">
      Камеральный контроль является составной частью системы управления рисками. </w:t>
      </w:r>
    </w:p>
    <w:bookmarkEnd w:id="1394"/>
    <w:bookmarkStart w:name="z2327" w:id="1395"/>
    <w:p>
      <w:pPr>
        <w:spacing w:after="0"/>
        <w:ind w:left="0"/>
        <w:jc w:val="both"/>
      </w:pPr>
      <w:r>
        <w:rPr>
          <w:rFonts w:ascii="Times New Roman"/>
          <w:b w:val="false"/>
          <w:i w:val="false"/>
          <w:color w:val="000000"/>
          <w:sz w:val="28"/>
        </w:rPr>
        <w:t xml:space="preserve">
      2. Целью камерального контроля является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 и (или) уплаты налогов и платежей в бюджет.</w:t>
      </w:r>
    </w:p>
    <w:bookmarkEnd w:id="1395"/>
    <w:p>
      <w:pPr>
        <w:spacing w:after="0"/>
        <w:ind w:left="0"/>
        <w:jc w:val="both"/>
      </w:pPr>
      <w:r>
        <w:rPr>
          <w:rFonts w:ascii="Times New Roman"/>
          <w:b/>
          <w:i w:val="false"/>
          <w:color w:val="000000"/>
          <w:sz w:val="28"/>
        </w:rPr>
        <w:t>Статья 95. Порядок и сроки проведения камерального контроля</w:t>
      </w:r>
    </w:p>
    <w:bookmarkStart w:name="z2328" w:id="1396"/>
    <w:p>
      <w:pPr>
        <w:spacing w:after="0"/>
        <w:ind w:left="0"/>
        <w:jc w:val="both"/>
      </w:pPr>
      <w:r>
        <w:rPr>
          <w:rFonts w:ascii="Times New Roman"/>
          <w:b w:val="false"/>
          <w:i w:val="false"/>
          <w:color w:val="000000"/>
          <w:sz w:val="28"/>
        </w:rPr>
        <w:t>
      1. Камеральный контроль проводится путем сопоставления следующих данных, имеющихся в налоговых органах:</w:t>
      </w:r>
    </w:p>
    <w:bookmarkEnd w:id="1396"/>
    <w:bookmarkStart w:name="z2329" w:id="1397"/>
    <w:p>
      <w:pPr>
        <w:spacing w:after="0"/>
        <w:ind w:left="0"/>
        <w:jc w:val="both"/>
      </w:pPr>
      <w:r>
        <w:rPr>
          <w:rFonts w:ascii="Times New Roman"/>
          <w:b w:val="false"/>
          <w:i w:val="false"/>
          <w:color w:val="000000"/>
          <w:sz w:val="28"/>
        </w:rPr>
        <w:t>
      1) налоговой отчетности;</w:t>
      </w:r>
    </w:p>
    <w:bookmarkEnd w:id="1397"/>
    <w:bookmarkStart w:name="z2330" w:id="1398"/>
    <w:p>
      <w:pPr>
        <w:spacing w:after="0"/>
        <w:ind w:left="0"/>
        <w:jc w:val="both"/>
      </w:pPr>
      <w:r>
        <w:rPr>
          <w:rFonts w:ascii="Times New Roman"/>
          <w:b w:val="false"/>
          <w:i w:val="false"/>
          <w:color w:val="000000"/>
          <w:sz w:val="28"/>
        </w:rPr>
        <w:t>
      2) сведений иных государственных органов об объектах налогообложения и (или) объектах, связанных с налогообложением;</w:t>
      </w:r>
    </w:p>
    <w:bookmarkEnd w:id="1398"/>
    <w:bookmarkStart w:name="z2331" w:id="1399"/>
    <w:p>
      <w:pPr>
        <w:spacing w:after="0"/>
        <w:ind w:left="0"/>
        <w:jc w:val="both"/>
      </w:pPr>
      <w:r>
        <w:rPr>
          <w:rFonts w:ascii="Times New Roman"/>
          <w:b w:val="false"/>
          <w:i w:val="false"/>
          <w:color w:val="000000"/>
          <w:sz w:val="28"/>
        </w:rPr>
        <w:t>
      3) сведений, полученных из различных источников информации, по деятельности налогоплательщика;</w:t>
      </w:r>
    </w:p>
    <w:bookmarkEnd w:id="1399"/>
    <w:bookmarkStart w:name="z2332" w:id="1400"/>
    <w:p>
      <w:pPr>
        <w:spacing w:after="0"/>
        <w:ind w:left="0"/>
        <w:jc w:val="both"/>
      </w:pPr>
      <w:r>
        <w:rPr>
          <w:rFonts w:ascii="Times New Roman"/>
          <w:b w:val="false"/>
          <w:i w:val="false"/>
          <w:color w:val="000000"/>
          <w:sz w:val="28"/>
        </w:rPr>
        <w:t>
      4) иной отчетности, установленной настоящим Кодексом.</w:t>
      </w:r>
    </w:p>
    <w:bookmarkEnd w:id="1400"/>
    <w:bookmarkStart w:name="z2333" w:id="1401"/>
    <w:p>
      <w:pPr>
        <w:spacing w:after="0"/>
        <w:ind w:left="0"/>
        <w:jc w:val="both"/>
      </w:pPr>
      <w:r>
        <w:rPr>
          <w:rFonts w:ascii="Times New Roman"/>
          <w:b w:val="false"/>
          <w:i w:val="false"/>
          <w:color w:val="000000"/>
          <w:sz w:val="28"/>
        </w:rPr>
        <w:t>
      2. Камеральный контроль проводится после выписки счетов-фактур в электронной форме и (или)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bookmarkEnd w:id="1401"/>
    <w:bookmarkStart w:name="z2334" w:id="1402"/>
    <w:p>
      <w:pPr>
        <w:spacing w:after="0"/>
        <w:ind w:left="0"/>
        <w:jc w:val="both"/>
      </w:pPr>
      <w:r>
        <w:rPr>
          <w:rFonts w:ascii="Times New Roman"/>
          <w:b w:val="false"/>
          <w:i w:val="false"/>
          <w:color w:val="000000"/>
          <w:sz w:val="28"/>
        </w:rPr>
        <w:t xml:space="preserve">
      3. Камеральный контроль осуществляется в течение срока исковой давности с учетом положений, установленных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4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96. Результаты камерального контроля </w:t>
      </w:r>
    </w:p>
    <w:bookmarkStart w:name="z2335" w:id="1403"/>
    <w:p>
      <w:pPr>
        <w:spacing w:after="0"/>
        <w:ind w:left="0"/>
        <w:jc w:val="both"/>
      </w:pPr>
      <w:r>
        <w:rPr>
          <w:rFonts w:ascii="Times New Roman"/>
          <w:b w:val="false"/>
          <w:i w:val="false"/>
          <w:color w:val="000000"/>
          <w:sz w:val="28"/>
        </w:rPr>
        <w:t>
      1. В случае выявления нарушений по результатам камерального контроля оформляются:</w:t>
      </w:r>
    </w:p>
    <w:bookmarkEnd w:id="1403"/>
    <w:bookmarkStart w:name="z17108" w:id="1404"/>
    <w:p>
      <w:pPr>
        <w:spacing w:after="0"/>
        <w:ind w:left="0"/>
        <w:jc w:val="both"/>
      </w:pPr>
      <w:r>
        <w:rPr>
          <w:rFonts w:ascii="Times New Roman"/>
          <w:b w:val="false"/>
          <w:i w:val="false"/>
          <w:color w:val="000000"/>
          <w:sz w:val="28"/>
        </w:rPr>
        <w:t>
      по нарушениям с высокой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bookmarkEnd w:id="1404"/>
    <w:bookmarkStart w:name="z17109" w:id="1405"/>
    <w:p>
      <w:pPr>
        <w:spacing w:after="0"/>
        <w:ind w:left="0"/>
        <w:jc w:val="both"/>
      </w:pPr>
      <w:r>
        <w:rPr>
          <w:rFonts w:ascii="Times New Roman"/>
          <w:b w:val="false"/>
          <w:i w:val="false"/>
          <w:color w:val="000000"/>
          <w:sz w:val="28"/>
        </w:rPr>
        <w:t>
      При этом нарушениями с высокой степенью риска являются нарушения, выявленные по результатам камерального контроля, проведенного после выписки счетов-фактур в электронной форме в целях установления фактического совершения оборота по реализации товаров, оказанию работ и услуг;</w:t>
      </w:r>
    </w:p>
    <w:bookmarkEnd w:id="1405"/>
    <w:bookmarkStart w:name="z17110" w:id="1406"/>
    <w:p>
      <w:pPr>
        <w:spacing w:after="0"/>
        <w:ind w:left="0"/>
        <w:jc w:val="both"/>
      </w:pPr>
      <w:r>
        <w:rPr>
          <w:rFonts w:ascii="Times New Roman"/>
          <w:b w:val="false"/>
          <w:i w:val="false"/>
          <w:color w:val="000000"/>
          <w:sz w:val="28"/>
        </w:rPr>
        <w:t>
      по нарушениям со средней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bookmarkEnd w:id="1406"/>
    <w:bookmarkStart w:name="z17111" w:id="1407"/>
    <w:p>
      <w:pPr>
        <w:spacing w:after="0"/>
        <w:ind w:left="0"/>
        <w:jc w:val="both"/>
      </w:pPr>
      <w:r>
        <w:rPr>
          <w:rFonts w:ascii="Times New Roman"/>
          <w:b w:val="false"/>
          <w:i w:val="false"/>
          <w:color w:val="000000"/>
          <w:sz w:val="28"/>
        </w:rPr>
        <w:t>
      по нарушениям с низкой степенью риска – извещение о нарушениях, выявленных по результатам камерального контроля, с приложением описания выявленных нарушений и их степени риска.</w:t>
      </w:r>
    </w:p>
    <w:bookmarkEnd w:id="1407"/>
    <w:bookmarkStart w:name="z17112" w:id="1408"/>
    <w:p>
      <w:pPr>
        <w:spacing w:after="0"/>
        <w:ind w:left="0"/>
        <w:jc w:val="both"/>
      </w:pPr>
      <w:r>
        <w:rPr>
          <w:rFonts w:ascii="Times New Roman"/>
          <w:b w:val="false"/>
          <w:i w:val="false"/>
          <w:color w:val="000000"/>
          <w:sz w:val="28"/>
        </w:rPr>
        <w:t>
      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 отчетности для сведения.</w:t>
      </w:r>
    </w:p>
    <w:bookmarkEnd w:id="1408"/>
    <w:bookmarkStart w:name="z17113" w:id="1409"/>
    <w:p>
      <w:pPr>
        <w:spacing w:after="0"/>
        <w:ind w:left="0"/>
        <w:jc w:val="both"/>
      </w:pPr>
      <w:r>
        <w:rPr>
          <w:rFonts w:ascii="Times New Roman"/>
          <w:b w:val="false"/>
          <w:i w:val="false"/>
          <w:color w:val="000000"/>
          <w:sz w:val="28"/>
        </w:rPr>
        <w:t>
      Форма извещения о нарушениях, выявленных по результатам камерального контроля, устанавливается уполномоченным органом.</w:t>
      </w:r>
    </w:p>
    <w:bookmarkEnd w:id="1409"/>
    <w:bookmarkStart w:name="z2336" w:id="14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bookmarkEnd w:id="1410"/>
    <w:bookmarkStart w:name="z2342" w:id="1411"/>
    <w:p>
      <w:pPr>
        <w:spacing w:after="0"/>
        <w:ind w:left="0"/>
        <w:jc w:val="both"/>
      </w:pPr>
      <w:r>
        <w:rPr>
          <w:rFonts w:ascii="Times New Roman"/>
          <w:b w:val="false"/>
          <w:i w:val="false"/>
          <w:color w:val="000000"/>
          <w:sz w:val="28"/>
        </w:rPr>
        <w:t>
      Исполнением налогоплательщиком (налоговым агентом) уведомления об устранении нарушений, выявленных налоговыми органами по результатам камерального контроля, признается:</w:t>
      </w:r>
    </w:p>
    <w:bookmarkEnd w:id="1411"/>
    <w:bookmarkStart w:name="z2343" w:id="1412"/>
    <w:p>
      <w:pPr>
        <w:spacing w:after="0"/>
        <w:ind w:left="0"/>
        <w:jc w:val="both"/>
      </w:pPr>
      <w:r>
        <w:rPr>
          <w:rFonts w:ascii="Times New Roman"/>
          <w:b w:val="false"/>
          <w:i w:val="false"/>
          <w:color w:val="000000"/>
          <w:sz w:val="28"/>
        </w:rPr>
        <w:t>
      1) в случае согласия с указанными в уведомлении нарушениями – устранение выявленных нарушений налогоплательщиком (налоговым агентом) путем:</w:t>
      </w:r>
    </w:p>
    <w:bookmarkEnd w:id="1412"/>
    <w:bookmarkStart w:name="z17114" w:id="1413"/>
    <w:p>
      <w:pPr>
        <w:spacing w:after="0"/>
        <w:ind w:left="0"/>
        <w:jc w:val="both"/>
      </w:pPr>
      <w:r>
        <w:rPr>
          <w:rFonts w:ascii="Times New Roman"/>
          <w:b w:val="false"/>
          <w:i w:val="false"/>
          <w:color w:val="000000"/>
          <w:sz w:val="28"/>
        </w:rPr>
        <w:t>
      постановки на регистрационный учет в налоговых органах;</w:t>
      </w:r>
    </w:p>
    <w:bookmarkEnd w:id="1413"/>
    <w:bookmarkStart w:name="z17115" w:id="1414"/>
    <w:p>
      <w:pPr>
        <w:spacing w:after="0"/>
        <w:ind w:left="0"/>
        <w:jc w:val="both"/>
      </w:pPr>
      <w:r>
        <w:rPr>
          <w:rFonts w:ascii="Times New Roman"/>
          <w:b w:val="false"/>
          <w:i w:val="false"/>
          <w:color w:val="000000"/>
          <w:sz w:val="28"/>
        </w:rPr>
        <w:t>
      представления налоговой отчетности по уведомлению за налоговый период, к которому относятся выявленные нарушения;</w:t>
      </w:r>
    </w:p>
    <w:bookmarkEnd w:id="1414"/>
    <w:bookmarkStart w:name="z17116" w:id="1415"/>
    <w:p>
      <w:pPr>
        <w:spacing w:after="0"/>
        <w:ind w:left="0"/>
        <w:jc w:val="both"/>
      </w:pPr>
      <w:r>
        <w:rPr>
          <w:rFonts w:ascii="Times New Roman"/>
          <w:b w:val="false"/>
          <w:i w:val="false"/>
          <w:color w:val="000000"/>
          <w:sz w:val="28"/>
        </w:rPr>
        <w:t>
      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пункте 4 статьи 104 настоящего Кодекса, за каждый день с даты перечисления налогоплательщику таких сумм;</w:t>
      </w:r>
    </w:p>
    <w:bookmarkEnd w:id="1415"/>
    <w:bookmarkStart w:name="z17117" w:id="1416"/>
    <w:p>
      <w:pPr>
        <w:spacing w:after="0"/>
        <w:ind w:left="0"/>
        <w:jc w:val="both"/>
      </w:pPr>
      <w:r>
        <w:rPr>
          <w:rFonts w:ascii="Times New Roman"/>
          <w:b w:val="false"/>
          <w:i w:val="false"/>
          <w:color w:val="000000"/>
          <w:sz w:val="28"/>
        </w:rPr>
        <w:t>
      отзыва, исправления или дополнения счетов-фактур, выписанных в электронной форме, в порядке, установленном налоговым законодательством Республики Казахстан;</w:t>
      </w:r>
    </w:p>
    <w:bookmarkEnd w:id="1416"/>
    <w:bookmarkStart w:name="z2347" w:id="1417"/>
    <w:p>
      <w:pPr>
        <w:spacing w:after="0"/>
        <w:ind w:left="0"/>
        <w:jc w:val="both"/>
      </w:pPr>
      <w:r>
        <w:rPr>
          <w:rFonts w:ascii="Times New Roman"/>
          <w:b w:val="false"/>
          <w:i w:val="false"/>
          <w:color w:val="000000"/>
          <w:sz w:val="28"/>
        </w:rPr>
        <w:t>
      2) в случае несогласия с указанными в уведомлении нарушениями со средней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об отсутствии нарушений;</w:t>
      </w:r>
    </w:p>
    <w:bookmarkEnd w:id="1417"/>
    <w:p>
      <w:pPr>
        <w:spacing w:after="0"/>
        <w:ind w:left="0"/>
        <w:jc w:val="both"/>
      </w:pPr>
      <w:r>
        <w:rPr>
          <w:rFonts w:ascii="Times New Roman"/>
          <w:b w:val="false"/>
          <w:i w:val="false"/>
          <w:color w:val="000000"/>
          <w:sz w:val="28"/>
        </w:rPr>
        <w:t>
      3) в случае несогласия с указанными в уведомлении нарушениями с высокой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с указанием обстоятельств, подтвержденных документами по осуществлению операций (сделок), указанных в уведомлении.</w:t>
      </w:r>
    </w:p>
    <w:bookmarkStart w:name="z17118" w:id="1418"/>
    <w:p>
      <w:pPr>
        <w:spacing w:after="0"/>
        <w:ind w:left="0"/>
        <w:jc w:val="both"/>
      </w:pPr>
      <w:r>
        <w:rPr>
          <w:rFonts w:ascii="Times New Roman"/>
          <w:b w:val="false"/>
          <w:i w:val="false"/>
          <w:color w:val="000000"/>
          <w:sz w:val="28"/>
        </w:rPr>
        <w:t>
      2-1. В пояснениях, предусмотренных подпунктами 2) и 3) части второй пункта 2 настоящей статьи, должны быть указаны:</w:t>
      </w:r>
    </w:p>
    <w:bookmarkEnd w:id="1418"/>
    <w:bookmarkStart w:name="z17573" w:id="1419"/>
    <w:p>
      <w:pPr>
        <w:spacing w:after="0"/>
        <w:ind w:left="0"/>
        <w:jc w:val="both"/>
      </w:pPr>
      <w:r>
        <w:rPr>
          <w:rFonts w:ascii="Times New Roman"/>
          <w:b w:val="false"/>
          <w:i w:val="false"/>
          <w:color w:val="000000"/>
          <w:sz w:val="28"/>
        </w:rPr>
        <w:t>
      дата подписания пояснения налогоплательщиком (налоговым агентом);</w:t>
      </w:r>
    </w:p>
    <w:bookmarkEnd w:id="1419"/>
    <w:bookmarkStart w:name="z17574" w:id="1420"/>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p>
    <w:bookmarkEnd w:id="1420"/>
    <w:bookmarkStart w:name="z17575" w:id="1421"/>
    <w:p>
      <w:pPr>
        <w:spacing w:after="0"/>
        <w:ind w:left="0"/>
        <w:jc w:val="both"/>
      </w:pPr>
      <w:r>
        <w:rPr>
          <w:rFonts w:ascii="Times New Roman"/>
          <w:b w:val="false"/>
          <w:i w:val="false"/>
          <w:color w:val="000000"/>
          <w:sz w:val="28"/>
        </w:rPr>
        <w:t>
      идентификационный номер налогоплательщика (налогового агента);</w:t>
      </w:r>
    </w:p>
    <w:bookmarkEnd w:id="1421"/>
    <w:bookmarkStart w:name="z17576" w:id="1422"/>
    <w:p>
      <w:pPr>
        <w:spacing w:after="0"/>
        <w:ind w:left="0"/>
        <w:jc w:val="both"/>
      </w:pPr>
      <w:r>
        <w:rPr>
          <w:rFonts w:ascii="Times New Roman"/>
          <w:b w:val="false"/>
          <w:i w:val="false"/>
          <w:color w:val="000000"/>
          <w:sz w:val="28"/>
        </w:rPr>
        <w:t>
      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bookmarkEnd w:id="1422"/>
    <w:bookmarkStart w:name="z17577" w:id="1423"/>
    <w:p>
      <w:pPr>
        <w:spacing w:after="0"/>
        <w:ind w:left="0"/>
        <w:jc w:val="both"/>
      </w:pPr>
      <w:r>
        <w:rPr>
          <w:rFonts w:ascii="Times New Roman"/>
          <w:b w:val="false"/>
          <w:i w:val="false"/>
          <w:color w:val="000000"/>
          <w:sz w:val="28"/>
        </w:rPr>
        <w:t xml:space="preserve">
      номер и дата уведомления, на которое представляется пояснение; </w:t>
      </w:r>
    </w:p>
    <w:bookmarkEnd w:id="1423"/>
    <w:bookmarkStart w:name="z17578" w:id="1424"/>
    <w:p>
      <w:pPr>
        <w:spacing w:after="0"/>
        <w:ind w:left="0"/>
        <w:jc w:val="both"/>
      </w:pPr>
      <w:r>
        <w:rPr>
          <w:rFonts w:ascii="Times New Roman"/>
          <w:b w:val="false"/>
          <w:i w:val="false"/>
          <w:color w:val="000000"/>
          <w:sz w:val="28"/>
        </w:rPr>
        <w:t>
      обстоятельства несогласия лица при представлении пояснения, предусмотренного подпунктом 3) части второй пункта 2 настоящей статьи, с обязательным приложением копий документов, подтверждающих факт осуществления операций (сделок), указанных в нарушениях.</w:t>
      </w:r>
    </w:p>
    <w:bookmarkEnd w:id="1424"/>
    <w:bookmarkStart w:name="z17579" w:id="1425"/>
    <w:p>
      <w:pPr>
        <w:spacing w:after="0"/>
        <w:ind w:left="0"/>
        <w:jc w:val="both"/>
      </w:pPr>
      <w:r>
        <w:rPr>
          <w:rFonts w:ascii="Times New Roman"/>
          <w:b w:val="false"/>
          <w:i w:val="false"/>
          <w:color w:val="000000"/>
          <w:sz w:val="28"/>
        </w:rPr>
        <w:t>
      При представлении пояснения, предусмотренного подпунктом 2) части второй пункта 2 настоящей статьи, налогоплательщик (налоговый агент) вправе представить выписки из регистров налогового и (или) бухгалтерского учетов (учета) и (или) подтверждающие документы и (или) указать обстоятельства несогласия.</w:t>
      </w:r>
    </w:p>
    <w:bookmarkEnd w:id="1425"/>
    <w:bookmarkStart w:name="z17580" w:id="1426"/>
    <w:p>
      <w:pPr>
        <w:spacing w:after="0"/>
        <w:ind w:left="0"/>
        <w:jc w:val="both"/>
      </w:pPr>
      <w:r>
        <w:rPr>
          <w:rFonts w:ascii="Times New Roman"/>
          <w:b w:val="false"/>
          <w:i w:val="false"/>
          <w:color w:val="000000"/>
          <w:sz w:val="28"/>
        </w:rPr>
        <w:t>
      В рамках исполнения уведомления об устранении нарушений, выявленных налоговыми органами по результатам камерального контроля, истребование документов, не относящихся к описанным в уведомлении нарушениям, не допускается.</w:t>
      </w:r>
    </w:p>
    <w:bookmarkEnd w:id="1426"/>
    <w:bookmarkStart w:name="z2357" w:id="1427"/>
    <w:p>
      <w:pPr>
        <w:spacing w:after="0"/>
        <w:ind w:left="0"/>
        <w:jc w:val="both"/>
      </w:pPr>
      <w:r>
        <w:rPr>
          <w:rFonts w:ascii="Times New Roman"/>
          <w:b w:val="false"/>
          <w:i w:val="false"/>
          <w:color w:val="000000"/>
          <w:sz w:val="28"/>
        </w:rPr>
        <w:t>
      3. Налогоплательщик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bookmarkEnd w:id="1427"/>
    <w:bookmarkStart w:name="z2358" w:id="1428"/>
    <w:p>
      <w:pPr>
        <w:spacing w:after="0"/>
        <w:ind w:left="0"/>
        <w:jc w:val="both"/>
      </w:pPr>
      <w:r>
        <w:rPr>
          <w:rFonts w:ascii="Times New Roman"/>
          <w:b w:val="false"/>
          <w:i w:val="false"/>
          <w:color w:val="000000"/>
          <w:sz w:val="28"/>
        </w:rPr>
        <w:t>
      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bookmarkEnd w:id="1428"/>
    <w:bookmarkStart w:name="z2359" w:id="1429"/>
    <w:p>
      <w:pPr>
        <w:spacing w:after="0"/>
        <w:ind w:left="0"/>
        <w:jc w:val="both"/>
      </w:pPr>
      <w:r>
        <w:rPr>
          <w:rFonts w:ascii="Times New Roman"/>
          <w:b w:val="false"/>
          <w:i w:val="false"/>
          <w:color w:val="000000"/>
          <w:sz w:val="28"/>
        </w:rPr>
        <w:t>
      на основании счета-фактуры и (или) иного документа, действие (действия) по выписке которых признаны вступившим в законную силу судебным актом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bookmarkEnd w:id="1429"/>
    <w:bookmarkStart w:name="z2360" w:id="1430"/>
    <w:p>
      <w:pPr>
        <w:spacing w:after="0"/>
        <w:ind w:left="0"/>
        <w:jc w:val="both"/>
      </w:pPr>
      <w:r>
        <w:rPr>
          <w:rFonts w:ascii="Times New Roman"/>
          <w:b w:val="false"/>
          <w:i w:val="false"/>
          <w:color w:val="000000"/>
          <w:sz w:val="28"/>
        </w:rPr>
        <w:t>
      по сделкам, признанным недействительными на основании вступившего в законную силу решения суда;</w:t>
      </w:r>
    </w:p>
    <w:bookmarkEnd w:id="1430"/>
    <w:bookmarkStart w:name="z2361" w:id="1431"/>
    <w:p>
      <w:pPr>
        <w:spacing w:after="0"/>
        <w:ind w:left="0"/>
        <w:jc w:val="both"/>
      </w:pPr>
      <w:r>
        <w:rPr>
          <w:rFonts w:ascii="Times New Roman"/>
          <w:b w:val="false"/>
          <w:i w:val="false"/>
          <w:color w:val="000000"/>
          <w:sz w:val="28"/>
        </w:rPr>
        <w:t>
      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p>
    <w:bookmarkEnd w:id="1431"/>
    <w:bookmarkStart w:name="z2362" w:id="1432"/>
    <w:p>
      <w:pPr>
        <w:spacing w:after="0"/>
        <w:ind w:left="0"/>
        <w:jc w:val="both"/>
      </w:pPr>
      <w:r>
        <w:rPr>
          <w:rFonts w:ascii="Times New Roman"/>
          <w:b w:val="false"/>
          <w:i w:val="false"/>
          <w:color w:val="000000"/>
          <w:sz w:val="28"/>
        </w:rPr>
        <w:t>
      3) при отнесении в зачет суммы налога на добавленную стоимость по приобретенным товарам, работам, услугам:</w:t>
      </w:r>
    </w:p>
    <w:bookmarkEnd w:id="1432"/>
    <w:bookmarkStart w:name="z2363" w:id="1433"/>
    <w:p>
      <w:pPr>
        <w:spacing w:after="0"/>
        <w:ind w:left="0"/>
        <w:jc w:val="both"/>
      </w:pPr>
      <w:r>
        <w:rPr>
          <w:rFonts w:ascii="Times New Roman"/>
          <w:b w:val="false"/>
          <w:i w:val="false"/>
          <w:color w:val="000000"/>
          <w:sz w:val="28"/>
        </w:rPr>
        <w:t>
      по сделкам (операциям) с юридическими лицами и (или) индивидуальными предпринимателями, чья регистрация признана недействительной на основании вступившего в законную силу решения суда;</w:t>
      </w:r>
    </w:p>
    <w:bookmarkEnd w:id="1433"/>
    <w:bookmarkStart w:name="z2364" w:id="1434"/>
    <w:p>
      <w:pPr>
        <w:spacing w:after="0"/>
        <w:ind w:left="0"/>
        <w:jc w:val="both"/>
      </w:pPr>
      <w:r>
        <w:rPr>
          <w:rFonts w:ascii="Times New Roman"/>
          <w:b w:val="false"/>
          <w:i w:val="false"/>
          <w:color w:val="000000"/>
          <w:sz w:val="28"/>
        </w:rPr>
        <w:t>
      по сделкам (операциям) с юридическими лицами, чья перерегистрация признана недействительной на основании вступившего в законную силу решения суда.</w:t>
      </w:r>
    </w:p>
    <w:bookmarkEnd w:id="1434"/>
    <w:bookmarkStart w:name="z2365" w:id="1435"/>
    <w:p>
      <w:pPr>
        <w:spacing w:after="0"/>
        <w:ind w:left="0"/>
        <w:jc w:val="both"/>
      </w:pPr>
      <w:r>
        <w:rPr>
          <w:rFonts w:ascii="Times New Roman"/>
          <w:b w:val="false"/>
          <w:i w:val="false"/>
          <w:color w:val="000000"/>
          <w:sz w:val="28"/>
        </w:rPr>
        <w:t>
      4. Уведомление об устранении нарушений, выявленных налоговыми органами по результатам камерального контроля, признается неисполненным, если налогоплательщик (налоговый агент) не исполнил его в порядке и сроки, которые установлены пунктом 2 настоящей статьи.</w:t>
      </w:r>
    </w:p>
    <w:bookmarkEnd w:id="1435"/>
    <w:bookmarkStart w:name="z17581" w:id="1436"/>
    <w:p>
      <w:pPr>
        <w:spacing w:after="0"/>
        <w:ind w:left="0"/>
        <w:jc w:val="both"/>
      </w:pPr>
      <w:r>
        <w:rPr>
          <w:rFonts w:ascii="Times New Roman"/>
          <w:b w:val="false"/>
          <w:i w:val="false"/>
          <w:color w:val="000000"/>
          <w:sz w:val="28"/>
        </w:rPr>
        <w:t xml:space="preserve">
      При этом решение налоговым органом по таким случаям не выносится. </w:t>
      </w:r>
    </w:p>
    <w:bookmarkEnd w:id="1436"/>
    <w:bookmarkStart w:name="z17582" w:id="1437"/>
    <w:p>
      <w:pPr>
        <w:spacing w:after="0"/>
        <w:ind w:left="0"/>
        <w:jc w:val="both"/>
      </w:pPr>
      <w:r>
        <w:rPr>
          <w:rFonts w:ascii="Times New Roman"/>
          <w:b w:val="false"/>
          <w:i w:val="false"/>
          <w:color w:val="000000"/>
          <w:sz w:val="28"/>
        </w:rPr>
        <w:t>
      Уведомление об устранении нарушений с высокой степенью риска, выявленных налоговыми органами по результатам камерального контроля, признается налоговым органом неисполненным при представлении пояснения, указанного в подпункте 3) части второй пункта 2 настоящей статьи, в случаях:</w:t>
      </w:r>
    </w:p>
    <w:bookmarkEnd w:id="1437"/>
    <w:bookmarkStart w:name="z17583" w:id="1438"/>
    <w:p>
      <w:pPr>
        <w:spacing w:after="0"/>
        <w:ind w:left="0"/>
        <w:jc w:val="both"/>
      </w:pPr>
      <w:r>
        <w:rPr>
          <w:rFonts w:ascii="Times New Roman"/>
          <w:b w:val="false"/>
          <w:i w:val="false"/>
          <w:color w:val="000000"/>
          <w:sz w:val="28"/>
        </w:rPr>
        <w:t>
      нарушения требования пункта 2-1 настоящей статьи;</w:t>
      </w:r>
    </w:p>
    <w:bookmarkEnd w:id="1438"/>
    <w:bookmarkStart w:name="z17584" w:id="1439"/>
    <w:p>
      <w:pPr>
        <w:spacing w:after="0"/>
        <w:ind w:left="0"/>
        <w:jc w:val="both"/>
      </w:pPr>
      <w:r>
        <w:rPr>
          <w:rFonts w:ascii="Times New Roman"/>
          <w:b w:val="false"/>
          <w:i w:val="false"/>
          <w:color w:val="000000"/>
          <w:sz w:val="28"/>
        </w:rPr>
        <w:t xml:space="preserve">
      несогласия с обстоятельствами, указанными в пояснении. </w:t>
      </w:r>
    </w:p>
    <w:bookmarkEnd w:id="1439"/>
    <w:bookmarkStart w:name="z17585" w:id="1440"/>
    <w:p>
      <w:pPr>
        <w:spacing w:after="0"/>
        <w:ind w:left="0"/>
        <w:jc w:val="both"/>
      </w:pPr>
      <w:r>
        <w:rPr>
          <w:rFonts w:ascii="Times New Roman"/>
          <w:b w:val="false"/>
          <w:i w:val="false"/>
          <w:color w:val="000000"/>
          <w:sz w:val="28"/>
        </w:rPr>
        <w:t>
      При признании уведомления об устранении нарушений с высокой степенью риска, выявленных налоговыми органами по результатам камерального контроля, неисполненным выносится решение о признании уведомления об устранении нарушений, выявленных налоговыми органами по результатам камерального контроля, неисполненным.</w:t>
      </w:r>
    </w:p>
    <w:bookmarkEnd w:id="1440"/>
    <w:bookmarkStart w:name="z17586" w:id="1441"/>
    <w:p>
      <w:pPr>
        <w:spacing w:after="0"/>
        <w:ind w:left="0"/>
        <w:jc w:val="both"/>
      </w:pPr>
      <w:r>
        <w:rPr>
          <w:rFonts w:ascii="Times New Roman"/>
          <w:b w:val="false"/>
          <w:i w:val="false"/>
          <w:color w:val="000000"/>
          <w:sz w:val="28"/>
        </w:rPr>
        <w:t xml:space="preserve">
      Решение о признании уведомления об устранении нарушений, выявленных налоговыми органами по результатам камерального контроля, неисполненным направляется налогоплательщику (налоговому агенту) одним из следующих способов: </w:t>
      </w:r>
    </w:p>
    <w:bookmarkEnd w:id="1441"/>
    <w:bookmarkStart w:name="z17587" w:id="1442"/>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 При этом такое решение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bookmarkEnd w:id="1442"/>
    <w:bookmarkStart w:name="z17588" w:id="1443"/>
    <w:p>
      <w:pPr>
        <w:spacing w:after="0"/>
        <w:ind w:left="0"/>
        <w:jc w:val="both"/>
      </w:pPr>
      <w:r>
        <w:rPr>
          <w:rFonts w:ascii="Times New Roman"/>
          <w:b w:val="false"/>
          <w:i w:val="false"/>
          <w:color w:val="000000"/>
          <w:sz w:val="28"/>
        </w:rPr>
        <w:t>
      2) электронным способом:</w:t>
      </w:r>
    </w:p>
    <w:bookmarkEnd w:id="1443"/>
    <w:bookmarkStart w:name="z17589" w:id="1444"/>
    <w:p>
      <w:pPr>
        <w:spacing w:after="0"/>
        <w:ind w:left="0"/>
        <w:jc w:val="both"/>
      </w:pPr>
      <w:r>
        <w:rPr>
          <w:rFonts w:ascii="Times New Roman"/>
          <w:b w:val="false"/>
          <w:i w:val="false"/>
          <w:color w:val="000000"/>
          <w:sz w:val="28"/>
        </w:rPr>
        <w:t>
      с даты доставки решения налоговым органом в веб-приложение.</w:t>
      </w:r>
    </w:p>
    <w:bookmarkEnd w:id="1444"/>
    <w:bookmarkStart w:name="z17590" w:id="1445"/>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445"/>
    <w:bookmarkStart w:name="z17591" w:id="1446"/>
    <w:p>
      <w:pPr>
        <w:spacing w:after="0"/>
        <w:ind w:left="0"/>
        <w:jc w:val="both"/>
      </w:pPr>
      <w:r>
        <w:rPr>
          <w:rFonts w:ascii="Times New Roman"/>
          <w:b w:val="false"/>
          <w:i w:val="false"/>
          <w:color w:val="000000"/>
          <w:sz w:val="28"/>
        </w:rPr>
        <w:t>
      с даты доставки решения в личный кабинет пользователя на веб-портале "электронного правительства".</w:t>
      </w:r>
    </w:p>
    <w:bookmarkEnd w:id="1446"/>
    <w:bookmarkStart w:name="z17592" w:id="1447"/>
    <w:p>
      <w:pPr>
        <w:spacing w:after="0"/>
        <w:ind w:left="0"/>
        <w:jc w:val="both"/>
      </w:pPr>
      <w:r>
        <w:rPr>
          <w:rFonts w:ascii="Times New Roman"/>
          <w:b w:val="false"/>
          <w:i w:val="false"/>
          <w:color w:val="000000"/>
          <w:sz w:val="28"/>
        </w:rPr>
        <w:t>
      Данный способ распространяется на налогоплательщика, зарегистрированного на веб-портале "электронного правительства";</w:t>
      </w:r>
    </w:p>
    <w:bookmarkEnd w:id="1447"/>
    <w:bookmarkStart w:name="z17593" w:id="1448"/>
    <w:p>
      <w:pPr>
        <w:spacing w:after="0"/>
        <w:ind w:left="0"/>
        <w:jc w:val="both"/>
      </w:pPr>
      <w:r>
        <w:rPr>
          <w:rFonts w:ascii="Times New Roman"/>
          <w:b w:val="false"/>
          <w:i w:val="false"/>
          <w:color w:val="000000"/>
          <w:sz w:val="28"/>
        </w:rPr>
        <w:t>
      3) через Государственную корпорацию "Правительство для граждан" – с даты его получения в явочном порядке.</w:t>
      </w:r>
    </w:p>
    <w:bookmarkEnd w:id="1448"/>
    <w:bookmarkStart w:name="z17594" w:id="1449"/>
    <w:p>
      <w:pPr>
        <w:spacing w:after="0"/>
        <w:ind w:left="0"/>
        <w:jc w:val="both"/>
      </w:pPr>
      <w:r>
        <w:rPr>
          <w:rFonts w:ascii="Times New Roman"/>
          <w:b w:val="false"/>
          <w:i w:val="false"/>
          <w:color w:val="000000"/>
          <w:sz w:val="28"/>
        </w:rPr>
        <w:t>
      Форма и сроки вынесения решения о признании уведомления об устранении нарушений, выявленных налоговыми органами по результатам камерального контроля, неисполненным устанавливаются уполномоченным органом.</w:t>
      </w:r>
    </w:p>
    <w:bookmarkEnd w:id="1449"/>
    <w:bookmarkStart w:name="z14915" w:id="1450"/>
    <w:p>
      <w:pPr>
        <w:spacing w:after="0"/>
        <w:ind w:left="0"/>
        <w:jc w:val="both"/>
      </w:pPr>
      <w:r>
        <w:rPr>
          <w:rFonts w:ascii="Times New Roman"/>
          <w:b w:val="false"/>
          <w:i w:val="false"/>
          <w:color w:val="000000"/>
          <w:sz w:val="28"/>
        </w:rPr>
        <w:t xml:space="preserve">
      4-1. Обжалование налогоплательщиком (налоговым агентом) решения, указанного в пункте 4 настоящей статьи, производится в течение десяти рабочих дней со дня его вручения (получения) в вышестоящий налоговый орган и (или) уполномоченный орган или суд. </w:t>
      </w:r>
    </w:p>
    <w:bookmarkEnd w:id="1450"/>
    <w:bookmarkStart w:name="z14916" w:id="1451"/>
    <w:p>
      <w:pPr>
        <w:spacing w:after="0"/>
        <w:ind w:left="0"/>
        <w:jc w:val="both"/>
      </w:pPr>
      <w:r>
        <w:rPr>
          <w:rFonts w:ascii="Times New Roman"/>
          <w:b w:val="false"/>
          <w:i w:val="false"/>
          <w:color w:val="000000"/>
          <w:sz w:val="28"/>
        </w:rPr>
        <w:t xml:space="preserve">
      При этом копия жалобы должна быть направлена налогоплательщиком (налоговым агентом) в налоговый орган, направивший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w:t>
      </w:r>
    </w:p>
    <w:bookmarkEnd w:id="1451"/>
    <w:bookmarkStart w:name="z14917" w:id="1452"/>
    <w:p>
      <w:pPr>
        <w:spacing w:after="0"/>
        <w:ind w:left="0"/>
        <w:jc w:val="both"/>
      </w:pPr>
      <w:r>
        <w:rPr>
          <w:rFonts w:ascii="Times New Roman"/>
          <w:b w:val="false"/>
          <w:i w:val="false"/>
          <w:color w:val="000000"/>
          <w:sz w:val="28"/>
        </w:rPr>
        <w:t>
      4-2. В случае пропуска по уважительной причине срока, установленного пунктом 4-1 настоящей статьи, этот срок по ходатайству налогоплательщика (налогового агента), подающего жалобу, восстанавливается налоговым органом и (или) уполномоченным органом, рассматривающим жалобу.</w:t>
      </w:r>
    </w:p>
    <w:bookmarkEnd w:id="1452"/>
    <w:bookmarkStart w:name="z14918" w:id="1453"/>
    <w:p>
      <w:pPr>
        <w:spacing w:after="0"/>
        <w:ind w:left="0"/>
        <w:jc w:val="both"/>
      </w:pPr>
      <w:r>
        <w:rPr>
          <w:rFonts w:ascii="Times New Roman"/>
          <w:b w:val="false"/>
          <w:i w:val="false"/>
          <w:color w:val="000000"/>
          <w:sz w:val="28"/>
        </w:rPr>
        <w:t xml:space="preserve">
      В целях восстановления пропущенного срока подачи жалобы налоговым органом, рассматривающим жалобу, в качестве уважительной причины признается временная нетрудоспособность физического лица, которому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руководителя и (или) главного бухгалтера (при его наличии) налогоплательщика (налогового агента).</w:t>
      </w:r>
    </w:p>
    <w:bookmarkEnd w:id="1453"/>
    <w:bookmarkStart w:name="z14919" w:id="1454"/>
    <w:p>
      <w:pPr>
        <w:spacing w:after="0"/>
        <w:ind w:left="0"/>
        <w:jc w:val="both"/>
      </w:pPr>
      <w:r>
        <w:rPr>
          <w:rFonts w:ascii="Times New Roman"/>
          <w:b w:val="false"/>
          <w:i w:val="false"/>
          <w:color w:val="000000"/>
          <w:sz w:val="28"/>
        </w:rPr>
        <w:t xml:space="preserve">
      Положения настоящего пункта применяются к физическим лицам, которым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bookmarkEnd w:id="1454"/>
    <w:bookmarkStart w:name="z14920" w:id="1455"/>
    <w:p>
      <w:pPr>
        <w:spacing w:after="0"/>
        <w:ind w:left="0"/>
        <w:jc w:val="both"/>
      </w:pPr>
      <w:r>
        <w:rPr>
          <w:rFonts w:ascii="Times New Roman"/>
          <w:b w:val="false"/>
          <w:i w:val="false"/>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второй настоящего пункта, и документ, устанавливающий организационную структуру такого налогоплательщика (налогового агента).</w:t>
      </w:r>
    </w:p>
    <w:bookmarkEnd w:id="1455"/>
    <w:bookmarkStart w:name="z14921" w:id="1456"/>
    <w:p>
      <w:pPr>
        <w:spacing w:after="0"/>
        <w:ind w:left="0"/>
        <w:jc w:val="both"/>
      </w:pPr>
      <w:r>
        <w:rPr>
          <w:rFonts w:ascii="Times New Roman"/>
          <w:b w:val="false"/>
          <w:i w:val="false"/>
          <w:color w:val="000000"/>
          <w:sz w:val="28"/>
        </w:rPr>
        <w:t>
      Ходатайство налогоплательщика (налогового агента) о восстановлении пропущенного срока подачи жалобы удовлетворяется налоговым органом и (или) уполномоченным органом, рассматривающим жалобу,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второй настоящего пункта.</w:t>
      </w:r>
    </w:p>
    <w:bookmarkEnd w:id="1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4-3.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69" w:id="1457"/>
    <w:p>
      <w:pPr>
        <w:spacing w:after="0"/>
        <w:ind w:left="0"/>
        <w:jc w:val="both"/>
      </w:pPr>
      <w:r>
        <w:rPr>
          <w:rFonts w:ascii="Times New Roman"/>
          <w:b w:val="false"/>
          <w:i w:val="false"/>
          <w:color w:val="000000"/>
          <w:sz w:val="28"/>
        </w:rPr>
        <w:t>
      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bookmarkEnd w:id="1457"/>
    <w:bookmarkStart w:name="z2370" w:id="1458"/>
    <w:p>
      <w:pPr>
        <w:spacing w:after="0"/>
        <w:ind w:left="0"/>
        <w:jc w:val="both"/>
      </w:pPr>
      <w:r>
        <w:rPr>
          <w:rFonts w:ascii="Times New Roman"/>
          <w:b w:val="false"/>
          <w:i w:val="false"/>
          <w:color w:val="000000"/>
          <w:sz w:val="28"/>
        </w:rPr>
        <w:t>
      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bookmarkEnd w:id="1458"/>
    <w:bookmarkStart w:name="z2371" w:id="1459"/>
    <w:p>
      <w:pPr>
        <w:spacing w:after="0"/>
        <w:ind w:left="0"/>
        <w:jc w:val="both"/>
      </w:pPr>
      <w:r>
        <w:rPr>
          <w:rFonts w:ascii="Times New Roman"/>
          <w:b w:val="false"/>
          <w:i w:val="false"/>
          <w:color w:val="000000"/>
          <w:sz w:val="28"/>
        </w:rPr>
        <w:t>
      2) со дня принятия судом жалобы (заявления) к производству – до вступления в законную силу судебного акта.</w:t>
      </w:r>
    </w:p>
    <w:bookmarkEnd w:id="1459"/>
    <w:bookmarkStart w:name="z2372" w:id="1460"/>
    <w:p>
      <w:pPr>
        <w:spacing w:after="0"/>
        <w:ind w:left="0"/>
        <w:jc w:val="both"/>
      </w:pPr>
      <w:r>
        <w:rPr>
          <w:rFonts w:ascii="Times New Roman"/>
          <w:b w:val="false"/>
          <w:i w:val="false"/>
          <w:color w:val="000000"/>
          <w:sz w:val="28"/>
        </w:rPr>
        <w:t xml:space="preserve">
      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 </w:t>
      </w:r>
    </w:p>
    <w:bookmarkEnd w:id="1460"/>
    <w:bookmarkStart w:name="z2373" w:id="1461"/>
    <w:p>
      <w:pPr>
        <w:spacing w:after="0"/>
        <w:ind w:left="0"/>
        <w:jc w:val="both"/>
      </w:pPr>
      <w:r>
        <w:rPr>
          <w:rFonts w:ascii="Times New Roman"/>
          <w:b w:val="false"/>
          <w:i w:val="false"/>
          <w:color w:val="000000"/>
          <w:sz w:val="28"/>
        </w:rPr>
        <w:t xml:space="preserve">
      6. Неисполнение уведомления об устранении нарушений, выявленных налоговыми органами по результатам камерального контроля, в срок, установленный частью первой пункта 2 настоящей статьи, влечет приостановление расходных операций по банковским счетам налогоплательщика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настоящего Кодекса.</w:t>
      </w:r>
    </w:p>
    <w:bookmarkEnd w:id="1461"/>
    <w:bookmarkStart w:name="z17138" w:id="1462"/>
    <w:p>
      <w:pPr>
        <w:spacing w:after="0"/>
        <w:ind w:left="0"/>
        <w:jc w:val="both"/>
      </w:pPr>
      <w:r>
        <w:rPr>
          <w:rFonts w:ascii="Times New Roman"/>
          <w:b w:val="false"/>
          <w:i w:val="false"/>
          <w:color w:val="000000"/>
          <w:sz w:val="28"/>
        </w:rPr>
        <w:t>
      6-1. По нарушениям с высокой степенью риска неисполнение в установленный срок и (или) признание неисполненным уведомления об устранении нарушений, выявленных налоговыми органами по результатам камерального контроля, влекут ограничение выписки электронных счетов-фактур в информационной системе электронных счетов-фактур в соответствии со статьей 120-1 настоящего Кодекса.</w:t>
      </w:r>
    </w:p>
    <w:bookmarkEnd w:id="1462"/>
    <w:bookmarkStart w:name="z2374" w:id="1463"/>
    <w:p>
      <w:pPr>
        <w:spacing w:after="0"/>
        <w:ind w:left="0"/>
        <w:jc w:val="both"/>
      </w:pPr>
      <w:r>
        <w:rPr>
          <w:rFonts w:ascii="Times New Roman"/>
          <w:b w:val="false"/>
          <w:i w:val="false"/>
          <w:color w:val="000000"/>
          <w:sz w:val="28"/>
        </w:rPr>
        <w:t xml:space="preserve">
      7. По результатам камерального контроля, проводимого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59 и </w:t>
      </w:r>
      <w:r>
        <w:rPr>
          <w:rFonts w:ascii="Times New Roman"/>
          <w:b w:val="false"/>
          <w:i w:val="false"/>
          <w:color w:val="000000"/>
          <w:sz w:val="28"/>
        </w:rPr>
        <w:t>пунктом 7</w:t>
      </w:r>
      <w:r>
        <w:rPr>
          <w:rFonts w:ascii="Times New Roman"/>
          <w:b w:val="false"/>
          <w:i w:val="false"/>
          <w:color w:val="000000"/>
          <w:sz w:val="28"/>
        </w:rPr>
        <w:t xml:space="preserve"> статьи 66 настоящего Кодекса, налоговый орган составляет заключение по форме, установленной уполномоченным органом.</w:t>
      </w:r>
    </w:p>
    <w:bookmarkEnd w:id="1463"/>
    <w:bookmarkStart w:name="z2375" w:id="1464"/>
    <w:p>
      <w:pPr>
        <w:spacing w:after="0"/>
        <w:ind w:left="0"/>
        <w:jc w:val="both"/>
      </w:pPr>
      <w:r>
        <w:rPr>
          <w:rFonts w:ascii="Times New Roman"/>
          <w:b w:val="false"/>
          <w:i w:val="false"/>
          <w:color w:val="000000"/>
          <w:sz w:val="28"/>
        </w:rPr>
        <w:t>
      При этом датой завершения камерального контроля является дата составления заключения, указанного в настоящем пункте.</w:t>
      </w:r>
    </w:p>
    <w:bookmarkEnd w:id="1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76" w:id="1465"/>
    <w:p>
      <w:pPr>
        <w:spacing w:after="0"/>
        <w:ind w:left="0"/>
        <w:jc w:val="left"/>
      </w:pPr>
      <w:r>
        <w:rPr>
          <w:rFonts w:ascii="Times New Roman"/>
          <w:b/>
          <w:i w:val="false"/>
          <w:color w:val="000000"/>
        </w:rPr>
        <w:t xml:space="preserve"> Глава 11. УЧЕТ ИСПОЛНЕНИЯ НАЛОГОВОГО ОБЯЗАТЕЛЬСТВА, ОБЯЗАННОСТИ ПО ПЕРЕЧИСЛЕНИЮ СОЦИАЛЬНЫХ ПЛАТЕЖЕЙ, ШТРАФОВ И ПЕНИ</w:t>
      </w:r>
    </w:p>
    <w:bookmarkEnd w:id="1465"/>
    <w:p>
      <w:pPr>
        <w:spacing w:after="0"/>
        <w:ind w:left="0"/>
        <w:jc w:val="both"/>
      </w:pPr>
      <w:r>
        <w:rPr>
          <w:rFonts w:ascii="Times New Roman"/>
          <w:b/>
          <w:i w:val="false"/>
          <w:color w:val="000000"/>
          <w:sz w:val="28"/>
        </w:rPr>
        <w:t>Статья 97.Общие положения</w:t>
      </w:r>
    </w:p>
    <w:bookmarkStart w:name="z2377" w:id="1466"/>
    <w:p>
      <w:pPr>
        <w:spacing w:after="0"/>
        <w:ind w:left="0"/>
        <w:jc w:val="both"/>
      </w:pPr>
      <w:r>
        <w:rPr>
          <w:rFonts w:ascii="Times New Roman"/>
          <w:b w:val="false"/>
          <w:i w:val="false"/>
          <w:color w:val="000000"/>
          <w:sz w:val="28"/>
        </w:rPr>
        <w:t>
      1. 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налогоплательщика.</w:t>
      </w:r>
    </w:p>
    <w:bookmarkEnd w:id="1466"/>
    <w:bookmarkStart w:name="z2378" w:id="1467"/>
    <w:p>
      <w:pPr>
        <w:spacing w:after="0"/>
        <w:ind w:left="0"/>
        <w:jc w:val="both"/>
      </w:pPr>
      <w:r>
        <w:rPr>
          <w:rFonts w:ascii="Times New Roman"/>
          <w:b w:val="false"/>
          <w:i w:val="false"/>
          <w:color w:val="000000"/>
          <w:sz w:val="28"/>
        </w:rPr>
        <w:t>
      2. Порядок ведения лицевого счета налогоплательщика определяется уполномоченным органом.</w:t>
      </w:r>
    </w:p>
    <w:bookmarkEnd w:id="1467"/>
    <w:bookmarkStart w:name="z2379" w:id="1468"/>
    <w:p>
      <w:pPr>
        <w:spacing w:after="0"/>
        <w:ind w:left="0"/>
        <w:jc w:val="both"/>
      </w:pPr>
      <w:r>
        <w:rPr>
          <w:rFonts w:ascii="Times New Roman"/>
          <w:b w:val="false"/>
          <w:i w:val="false"/>
          <w:color w:val="000000"/>
          <w:sz w:val="28"/>
        </w:rPr>
        <w:t>
      3. Лицевой счет налогоплательщика ведется в национальной валюте.</w:t>
      </w:r>
    </w:p>
    <w:bookmarkEnd w:id="1468"/>
    <w:bookmarkStart w:name="z2380" w:id="1469"/>
    <w:p>
      <w:pPr>
        <w:spacing w:after="0"/>
        <w:ind w:left="0"/>
        <w:jc w:val="both"/>
      </w:pPr>
      <w:r>
        <w:rPr>
          <w:rFonts w:ascii="Times New Roman"/>
          <w:b w:val="false"/>
          <w:i w:val="false"/>
          <w:color w:val="000000"/>
          <w:sz w:val="28"/>
        </w:rPr>
        <w:t>
      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p>
    <w:bookmarkEnd w:id="1469"/>
    <w:bookmarkStart w:name="z2381" w:id="1470"/>
    <w:p>
      <w:pPr>
        <w:spacing w:after="0"/>
        <w:ind w:left="0"/>
        <w:jc w:val="both"/>
      </w:pPr>
      <w:r>
        <w:rPr>
          <w:rFonts w:ascii="Times New Roman"/>
          <w:b w:val="false"/>
          <w:i w:val="false"/>
          <w:color w:val="000000"/>
          <w:sz w:val="28"/>
        </w:rPr>
        <w:t>
      налогоплательщиком в налоговой отчетности;</w:t>
      </w:r>
    </w:p>
    <w:bookmarkEnd w:id="1470"/>
    <w:bookmarkStart w:name="z2382" w:id="1471"/>
    <w:p>
      <w:pPr>
        <w:spacing w:after="0"/>
        <w:ind w:left="0"/>
        <w:jc w:val="both"/>
      </w:pPr>
      <w:r>
        <w:rPr>
          <w:rFonts w:ascii="Times New Roman"/>
          <w:b w:val="false"/>
          <w:i w:val="false"/>
          <w:color w:val="000000"/>
          <w:sz w:val="28"/>
        </w:rPr>
        <w:t xml:space="preserve">
      налоговыми органами – на основании сведений уполномоченных государственных органов в случаях, установленных </w:t>
      </w:r>
      <w:r>
        <w:rPr>
          <w:rFonts w:ascii="Times New Roman"/>
          <w:b w:val="false"/>
          <w:i w:val="false"/>
          <w:color w:val="000000"/>
          <w:sz w:val="28"/>
        </w:rPr>
        <w:t>статьями 493</w:t>
      </w:r>
      <w:r>
        <w:rPr>
          <w:rFonts w:ascii="Times New Roman"/>
          <w:b w:val="false"/>
          <w:i w:val="false"/>
          <w:color w:val="000000"/>
          <w:sz w:val="28"/>
        </w:rPr>
        <w:t xml:space="preserve"> и </w:t>
      </w:r>
      <w:r>
        <w:rPr>
          <w:rFonts w:ascii="Times New Roman"/>
          <w:b w:val="false"/>
          <w:i w:val="false"/>
          <w:color w:val="000000"/>
          <w:sz w:val="28"/>
        </w:rPr>
        <w:t>532</w:t>
      </w:r>
      <w:r>
        <w:rPr>
          <w:rFonts w:ascii="Times New Roman"/>
          <w:b w:val="false"/>
          <w:i w:val="false"/>
          <w:color w:val="000000"/>
          <w:sz w:val="28"/>
        </w:rPr>
        <w:t xml:space="preserve"> настоящего Кодекса;</w:t>
      </w:r>
    </w:p>
    <w:bookmarkEnd w:id="1471"/>
    <w:bookmarkStart w:name="z2383" w:id="1472"/>
    <w:p>
      <w:pPr>
        <w:spacing w:after="0"/>
        <w:ind w:left="0"/>
        <w:jc w:val="both"/>
      </w:pPr>
      <w:r>
        <w:rPr>
          <w:rFonts w:ascii="Times New Roman"/>
          <w:b w:val="false"/>
          <w:i w:val="false"/>
          <w:color w:val="000000"/>
          <w:sz w:val="28"/>
        </w:rPr>
        <w:t>
      уполномоченными государственными органами по основаниям, предусмотренным настоящим Кодексом.</w:t>
      </w:r>
    </w:p>
    <w:bookmarkEnd w:id="1472"/>
    <w:bookmarkStart w:name="z2384" w:id="1473"/>
    <w:p>
      <w:pPr>
        <w:spacing w:after="0"/>
        <w:ind w:left="0"/>
        <w:jc w:val="both"/>
      </w:pPr>
      <w:r>
        <w:rPr>
          <w:rFonts w:ascii="Times New Roman"/>
          <w:b w:val="false"/>
          <w:i w:val="false"/>
          <w:color w:val="000000"/>
          <w:sz w:val="28"/>
        </w:rPr>
        <w:t>
      5. Начисленной суммой налогов, платежей в бюджет и социальных платежей является сумма налогов, платежей в бюджет и социальных платежей (в том числе сумма, подлежащая увеличению или уменьшению), определенная налоговым органом:</w:t>
      </w:r>
    </w:p>
    <w:bookmarkEnd w:id="1473"/>
    <w:bookmarkStart w:name="z2385" w:id="1474"/>
    <w:p>
      <w:pPr>
        <w:spacing w:after="0"/>
        <w:ind w:left="0"/>
        <w:jc w:val="both"/>
      </w:pPr>
      <w:r>
        <w:rPr>
          <w:rFonts w:ascii="Times New Roman"/>
          <w:b w:val="false"/>
          <w:i w:val="false"/>
          <w:color w:val="000000"/>
          <w:sz w:val="28"/>
        </w:rPr>
        <w:t>
      по результатам налоговой проверки;</w:t>
      </w:r>
    </w:p>
    <w:bookmarkEnd w:id="1474"/>
    <w:bookmarkStart w:name="z2386" w:id="1475"/>
    <w:p>
      <w:pPr>
        <w:spacing w:after="0"/>
        <w:ind w:left="0"/>
        <w:jc w:val="both"/>
      </w:pPr>
      <w:r>
        <w:rPr>
          <w:rFonts w:ascii="Times New Roman"/>
          <w:b w:val="false"/>
          <w:i w:val="false"/>
          <w:color w:val="000000"/>
          <w:sz w:val="28"/>
        </w:rPr>
        <w:t>
      по итогам рассмотрения жалобы налогоплательщика (налогового агента) на уведомление о результатах проверки;</w:t>
      </w:r>
    </w:p>
    <w:bookmarkEnd w:id="1475"/>
    <w:bookmarkStart w:name="z2387" w:id="1476"/>
    <w:p>
      <w:pPr>
        <w:spacing w:after="0"/>
        <w:ind w:left="0"/>
        <w:jc w:val="both"/>
      </w:pPr>
      <w:r>
        <w:rPr>
          <w:rFonts w:ascii="Times New Roman"/>
          <w:b w:val="false"/>
          <w:i w:val="false"/>
          <w:color w:val="000000"/>
          <w:sz w:val="28"/>
        </w:rPr>
        <w:t>
      по результатам горизонтального мониторинга;</w:t>
      </w:r>
    </w:p>
    <w:bookmarkEnd w:id="1476"/>
    <w:bookmarkStart w:name="z16349" w:id="1477"/>
    <w:p>
      <w:pPr>
        <w:spacing w:after="0"/>
        <w:ind w:left="0"/>
        <w:jc w:val="both"/>
      </w:pPr>
      <w:r>
        <w:rPr>
          <w:rFonts w:ascii="Times New Roman"/>
          <w:b w:val="false"/>
          <w:i w:val="false"/>
          <w:color w:val="000000"/>
          <w:sz w:val="28"/>
        </w:rPr>
        <w:t>
      по итогам рассмотрения жалобы налогоплательщика (налогового агента) на уведомление о результатах горизонтального мониторинга;</w:t>
      </w:r>
    </w:p>
    <w:bookmarkEnd w:id="1477"/>
    <w:bookmarkStart w:name="z2388" w:id="1478"/>
    <w:p>
      <w:pPr>
        <w:spacing w:after="0"/>
        <w:ind w:left="0"/>
        <w:jc w:val="both"/>
      </w:pPr>
      <w:r>
        <w:rPr>
          <w:rFonts w:ascii="Times New Roman"/>
          <w:b w:val="false"/>
          <w:i w:val="false"/>
          <w:color w:val="000000"/>
          <w:sz w:val="28"/>
        </w:rPr>
        <w:t xml:space="preserve">
      на основании сведений, представленных уполномоченным государственным органом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bookmarkEnd w:id="1478"/>
    <w:bookmarkStart w:name="z2389" w:id="1479"/>
    <w:p>
      <w:pPr>
        <w:spacing w:after="0"/>
        <w:ind w:left="0"/>
        <w:jc w:val="both"/>
      </w:pPr>
      <w:r>
        <w:rPr>
          <w:rFonts w:ascii="Times New Roman"/>
          <w:b w:val="false"/>
          <w:i w:val="false"/>
          <w:color w:val="000000"/>
          <w:sz w:val="28"/>
        </w:rPr>
        <w:t>
      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bookmarkEnd w:id="1479"/>
    <w:bookmarkStart w:name="z2390" w:id="1480"/>
    <w:p>
      <w:pPr>
        <w:spacing w:after="0"/>
        <w:ind w:left="0"/>
        <w:jc w:val="both"/>
      </w:pPr>
      <w:r>
        <w:rPr>
          <w:rFonts w:ascii="Times New Roman"/>
          <w:b w:val="false"/>
          <w:i w:val="false"/>
          <w:color w:val="000000"/>
          <w:sz w:val="28"/>
        </w:rPr>
        <w:t>
      7. Сальдо расчетов в лицевом счете налогоплательщика по налогам, платежам в бюджет, социальным платежам, штрафам, пени исчисляется в порядке, определенном уполномоченным органом.</w:t>
      </w:r>
    </w:p>
    <w:bookmarkEnd w:id="1480"/>
    <w:bookmarkStart w:name="z2391" w:id="1481"/>
    <w:p>
      <w:pPr>
        <w:spacing w:after="0"/>
        <w:ind w:left="0"/>
        <w:jc w:val="both"/>
      </w:pPr>
      <w:r>
        <w:rPr>
          <w:rFonts w:ascii="Times New Roman"/>
          <w:b w:val="false"/>
          <w:i w:val="false"/>
          <w:color w:val="000000"/>
          <w:sz w:val="28"/>
        </w:rPr>
        <w:t>
      8. Выписка из лицевого счета налогоплательщика о состоянии расчетов с бюджетом по всем или отдельным видам налогов, платежей в бюджет, социальных платежей, штрафов, пени выдается налоговыми органами по запросу налогоплательщика в течение одного рабочего дня со дня получения запроса.</w:t>
      </w:r>
    </w:p>
    <w:bookmarkEnd w:id="1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97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98. Проведение сверки расчетов по налогам и платежам в бюджет, социальным платежам</w:t>
      </w:r>
    </w:p>
    <w:bookmarkStart w:name="z2392" w:id="1482"/>
    <w:p>
      <w:pPr>
        <w:spacing w:after="0"/>
        <w:ind w:left="0"/>
        <w:jc w:val="both"/>
      </w:pPr>
      <w:r>
        <w:rPr>
          <w:rFonts w:ascii="Times New Roman"/>
          <w:b w:val="false"/>
          <w:i w:val="false"/>
          <w:color w:val="000000"/>
          <w:sz w:val="28"/>
        </w:rPr>
        <w:t xml:space="preserve">
      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 </w:t>
      </w:r>
    </w:p>
    <w:bookmarkEnd w:id="1482"/>
    <w:bookmarkStart w:name="z2393" w:id="1483"/>
    <w:p>
      <w:pPr>
        <w:spacing w:after="0"/>
        <w:ind w:left="0"/>
        <w:jc w:val="both"/>
      </w:pPr>
      <w:r>
        <w:rPr>
          <w:rFonts w:ascii="Times New Roman"/>
          <w:b w:val="false"/>
          <w:i w:val="false"/>
          <w:color w:val="000000"/>
          <w:sz w:val="28"/>
        </w:rPr>
        <w:t xml:space="preserve">
      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bookmarkEnd w:id="1483"/>
    <w:p>
      <w:pPr>
        <w:spacing w:after="0"/>
        <w:ind w:left="0"/>
        <w:jc w:val="both"/>
      </w:pPr>
      <w:r>
        <w:rPr>
          <w:rFonts w:ascii="Times New Roman"/>
          <w:b/>
          <w:i w:val="false"/>
          <w:color w:val="000000"/>
          <w:sz w:val="28"/>
        </w:rPr>
        <w:t>Статья 99. Прекращение обязательства по уплате штрафа в силу истечения срока давности исполнения постановления</w:t>
      </w:r>
    </w:p>
    <w:bookmarkStart w:name="z2394" w:id="1484"/>
    <w:p>
      <w:pPr>
        <w:spacing w:after="0"/>
        <w:ind w:left="0"/>
        <w:jc w:val="both"/>
      </w:pPr>
      <w:r>
        <w:rPr>
          <w:rFonts w:ascii="Times New Roman"/>
          <w:b w:val="false"/>
          <w:i w:val="false"/>
          <w:color w:val="000000"/>
          <w:sz w:val="28"/>
        </w:rPr>
        <w:t>
      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социальной защите,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даты вынесения такого решения.</w:t>
      </w:r>
    </w:p>
    <w:bookmarkEnd w:id="1484"/>
    <w:p>
      <w:pPr>
        <w:spacing w:after="0"/>
        <w:ind w:left="0"/>
        <w:jc w:val="both"/>
      </w:pPr>
      <w:r>
        <w:rPr>
          <w:rFonts w:ascii="Times New Roman"/>
          <w:b/>
          <w:i w:val="false"/>
          <w:color w:val="000000"/>
          <w:sz w:val="28"/>
        </w:rPr>
        <w:t>Статья 100. Порядок предоставления сведений об отсутствии (наличии) задолженности, учет по которым ведется в налоговом органе</w:t>
      </w:r>
    </w:p>
    <w:bookmarkStart w:name="z2395" w:id="1485"/>
    <w:p>
      <w:pPr>
        <w:spacing w:after="0"/>
        <w:ind w:left="0"/>
        <w:jc w:val="both"/>
      </w:pPr>
      <w:r>
        <w:rPr>
          <w:rFonts w:ascii="Times New Roman"/>
          <w:b w:val="false"/>
          <w:i w:val="false"/>
          <w:color w:val="000000"/>
          <w:sz w:val="28"/>
        </w:rPr>
        <w:t>
      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bookmarkEnd w:id="1485"/>
    <w:bookmarkStart w:name="z2396" w:id="1486"/>
    <w:p>
      <w:pPr>
        <w:spacing w:after="0"/>
        <w:ind w:left="0"/>
        <w:jc w:val="both"/>
      </w:pPr>
      <w:r>
        <w:rPr>
          <w:rFonts w:ascii="Times New Roman"/>
          <w:b w:val="false"/>
          <w:i w:val="false"/>
          <w:color w:val="000000"/>
          <w:sz w:val="28"/>
        </w:rPr>
        <w:t>
      1) регистрирующему органу – не позднее трех рабочих дней со дня поступления запроса;</w:t>
      </w:r>
    </w:p>
    <w:bookmarkEnd w:id="1486"/>
    <w:bookmarkStart w:name="z2397" w:id="1487"/>
    <w:p>
      <w:pPr>
        <w:spacing w:after="0"/>
        <w:ind w:left="0"/>
        <w:jc w:val="both"/>
      </w:pPr>
      <w:r>
        <w:rPr>
          <w:rFonts w:ascii="Times New Roman"/>
          <w:b w:val="false"/>
          <w:i w:val="false"/>
          <w:color w:val="000000"/>
          <w:sz w:val="28"/>
        </w:rPr>
        <w:t>
      2) другим государственным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bookmarkEnd w:id="1487"/>
    <w:bookmarkStart w:name="z2398" w:id="1488"/>
    <w:p>
      <w:pPr>
        <w:spacing w:after="0"/>
        <w:ind w:left="0"/>
        <w:jc w:val="both"/>
      </w:pPr>
      <w:r>
        <w:rPr>
          <w:rFonts w:ascii="Times New Roman"/>
          <w:b w:val="false"/>
          <w:i w:val="false"/>
          <w:color w:val="000000"/>
          <w:sz w:val="28"/>
        </w:rPr>
        <w:t>
      Запрос и предоставление лицам, указанным в подпунктах 1) 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bookmarkEnd w:id="1488"/>
    <w:bookmarkStart w:name="z2399" w:id="1489"/>
    <w:p>
      <w:pPr>
        <w:spacing w:after="0"/>
        <w:ind w:left="0"/>
        <w:jc w:val="both"/>
      </w:pPr>
      <w:r>
        <w:rPr>
          <w:rFonts w:ascii="Times New Roman"/>
          <w:b w:val="false"/>
          <w:i w:val="false"/>
          <w:color w:val="000000"/>
          <w:sz w:val="28"/>
        </w:rPr>
        <w:t>
      2. Сведения об отсутствии (наличии) задолженности, учет по которым ведется в налоговом органе, формируются в порядке, определенном уполномоченным органом.</w:t>
      </w:r>
    </w:p>
    <w:bookmarkEnd w:id="1489"/>
    <w:bookmarkStart w:name="z2400" w:id="1490"/>
    <w:p>
      <w:pPr>
        <w:spacing w:after="0"/>
        <w:ind w:left="0"/>
        <w:jc w:val="both"/>
      </w:pPr>
      <w:r>
        <w:rPr>
          <w:rFonts w:ascii="Times New Roman"/>
          <w:b w:val="false"/>
          <w:i w:val="false"/>
          <w:color w:val="000000"/>
          <w:sz w:val="28"/>
        </w:rPr>
        <w:t xml:space="preserve">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w:t>
      </w:r>
      <w:r>
        <w:rPr>
          <w:rFonts w:ascii="Times New Roman"/>
          <w:b w:val="false"/>
          <w:i w:val="false"/>
          <w:color w:val="000000"/>
          <w:sz w:val="28"/>
        </w:rPr>
        <w:t>статьями 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и </w:t>
      </w:r>
      <w:r>
        <w:rPr>
          <w:rFonts w:ascii="Times New Roman"/>
          <w:b w:val="false"/>
          <w:i w:val="false"/>
          <w:color w:val="000000"/>
          <w:sz w:val="28"/>
        </w:rPr>
        <w:t>60</w:t>
      </w:r>
      <w:r>
        <w:rPr>
          <w:rFonts w:ascii="Times New Roman"/>
          <w:b w:val="false"/>
          <w:i w:val="false"/>
          <w:color w:val="000000"/>
          <w:sz w:val="28"/>
        </w:rPr>
        <w:t xml:space="preserve"> настоящего Кодекса.</w:t>
      </w:r>
    </w:p>
    <w:bookmarkEnd w:id="1490"/>
    <w:bookmarkStart w:name="z2401" w:id="1491"/>
    <w:p>
      <w:pPr>
        <w:spacing w:after="0"/>
        <w:ind w:left="0"/>
        <w:jc w:val="both"/>
      </w:pPr>
      <w:r>
        <w:rPr>
          <w:rFonts w:ascii="Times New Roman"/>
          <w:b w:val="false"/>
          <w:i w:val="false"/>
          <w:color w:val="000000"/>
          <w:sz w:val="28"/>
        </w:rPr>
        <w:t>
      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или лица, занимающегося частной практикой.</w:t>
      </w:r>
    </w:p>
    <w:bookmarkEnd w:id="14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402" w:id="1492"/>
    <w:p>
      <w:pPr>
        <w:spacing w:after="0"/>
        <w:ind w:left="0"/>
        <w:jc w:val="left"/>
      </w:pPr>
      <w:r>
        <w:rPr>
          <w:rFonts w:ascii="Times New Roman"/>
          <w:b/>
          <w:i w:val="false"/>
          <w:color w:val="000000"/>
        </w:rPr>
        <w:t xml:space="preserve"> Параграф 1. Зачет и возврат налогов, платежей в бюджет, пени и штрафов</w:t>
      </w:r>
    </w:p>
    <w:bookmarkEnd w:id="1492"/>
    <w:p>
      <w:pPr>
        <w:spacing w:after="0"/>
        <w:ind w:left="0"/>
        <w:jc w:val="both"/>
      </w:pPr>
      <w:r>
        <w:rPr>
          <w:rFonts w:ascii="Times New Roman"/>
          <w:b/>
          <w:i w:val="false"/>
          <w:color w:val="000000"/>
          <w:sz w:val="28"/>
        </w:rPr>
        <w:t>Статья 101. Общие положения</w:t>
      </w:r>
    </w:p>
    <w:bookmarkStart w:name="z2403" w:id="1493"/>
    <w:p>
      <w:pPr>
        <w:spacing w:after="0"/>
        <w:ind w:left="0"/>
        <w:jc w:val="both"/>
      </w:pPr>
      <w:r>
        <w:rPr>
          <w:rFonts w:ascii="Times New Roman"/>
          <w:b w:val="false"/>
          <w:i w:val="false"/>
          <w:color w:val="000000"/>
          <w:sz w:val="28"/>
        </w:rPr>
        <w:t>
      1. 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p>
    <w:bookmarkEnd w:id="1493"/>
    <w:bookmarkStart w:name="z2404" w:id="1494"/>
    <w:p>
      <w:pPr>
        <w:spacing w:after="0"/>
        <w:ind w:left="0"/>
        <w:jc w:val="both"/>
      </w:pPr>
      <w:r>
        <w:rPr>
          <w:rFonts w:ascii="Times New Roman"/>
          <w:b w:val="false"/>
          <w:i w:val="false"/>
          <w:color w:val="000000"/>
          <w:sz w:val="28"/>
        </w:rPr>
        <w:t>
      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bookmarkEnd w:id="1494"/>
    <w:bookmarkStart w:name="z2405" w:id="1495"/>
    <w:p>
      <w:pPr>
        <w:spacing w:after="0"/>
        <w:ind w:left="0"/>
        <w:jc w:val="both"/>
      </w:pPr>
      <w:r>
        <w:rPr>
          <w:rFonts w:ascii="Times New Roman"/>
          <w:b w:val="false"/>
          <w:i w:val="false"/>
          <w:color w:val="000000"/>
          <w:sz w:val="28"/>
        </w:rPr>
        <w:t>
      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посредством электронной базы и (или) на бумажных носителях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bookmarkEnd w:id="1495"/>
    <w:bookmarkStart w:name="z2406" w:id="1496"/>
    <w:p>
      <w:pPr>
        <w:spacing w:after="0"/>
        <w:ind w:left="0"/>
        <w:jc w:val="both"/>
      </w:pPr>
      <w:r>
        <w:rPr>
          <w:rFonts w:ascii="Times New Roman"/>
          <w:b w:val="false"/>
          <w:i w:val="false"/>
          <w:color w:val="000000"/>
          <w:sz w:val="28"/>
        </w:rPr>
        <w:t>
      Уплаченные суммы платы за лесные пользования признаются излишне уплаченными платежами в случае неиспользования лесорубочного билета на лесопользование.</w:t>
      </w:r>
    </w:p>
    <w:bookmarkEnd w:id="1496"/>
    <w:bookmarkStart w:name="z2407" w:id="1497"/>
    <w:p>
      <w:pPr>
        <w:spacing w:after="0"/>
        <w:ind w:left="0"/>
        <w:jc w:val="both"/>
      </w:pPr>
      <w:r>
        <w:rPr>
          <w:rFonts w:ascii="Times New Roman"/>
          <w:b w:val="false"/>
          <w:i w:val="false"/>
          <w:color w:val="000000"/>
          <w:sz w:val="28"/>
        </w:rPr>
        <w:t xml:space="preserve">
      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w:t>
      </w:r>
      <w:r>
        <w:rPr>
          <w:rFonts w:ascii="Times New Roman"/>
          <w:b w:val="false"/>
          <w:i w:val="false"/>
          <w:color w:val="000000"/>
          <w:sz w:val="28"/>
        </w:rPr>
        <w:t>статьей 672</w:t>
      </w:r>
      <w:r>
        <w:rPr>
          <w:rFonts w:ascii="Times New Roman"/>
          <w:b w:val="false"/>
          <w:i w:val="false"/>
          <w:color w:val="000000"/>
          <w:sz w:val="28"/>
        </w:rPr>
        <w:t xml:space="preserve"> настоящего Кодекса.</w:t>
      </w:r>
    </w:p>
    <w:bookmarkEnd w:id="1497"/>
    <w:bookmarkStart w:name="z2408" w:id="1498"/>
    <w:p>
      <w:pPr>
        <w:spacing w:after="0"/>
        <w:ind w:left="0"/>
        <w:jc w:val="both"/>
      </w:pPr>
      <w:r>
        <w:rPr>
          <w:rFonts w:ascii="Times New Roman"/>
          <w:b w:val="false"/>
          <w:i w:val="false"/>
          <w:color w:val="000000"/>
          <w:sz w:val="28"/>
        </w:rPr>
        <w:t>
      3. Зачет и возврат излишне уплаченной (взысканной) суммы налога, платежа в бюджет (за исключением сборов и плат, не подлежащих зачету и возврату), пени производятся налоговым органом в национальной валюте в следующем порядке:</w:t>
      </w:r>
    </w:p>
    <w:bookmarkEnd w:id="1498"/>
    <w:bookmarkStart w:name="z2409" w:id="1499"/>
    <w:p>
      <w:pPr>
        <w:spacing w:after="0"/>
        <w:ind w:left="0"/>
        <w:jc w:val="both"/>
      </w:pPr>
      <w:r>
        <w:rPr>
          <w:rFonts w:ascii="Times New Roman"/>
          <w:b w:val="false"/>
          <w:i w:val="false"/>
          <w:color w:val="000000"/>
          <w:sz w:val="28"/>
        </w:rPr>
        <w:t>
      по месту ведения лицевых счетов по соответствующему налогу, платежу в бюджет, пени – на основании сведений таких лицевых счетов;</w:t>
      </w:r>
    </w:p>
    <w:bookmarkEnd w:id="1499"/>
    <w:bookmarkStart w:name="z2410" w:id="1500"/>
    <w:p>
      <w:pPr>
        <w:spacing w:after="0"/>
        <w:ind w:left="0"/>
        <w:jc w:val="both"/>
      </w:pPr>
      <w:r>
        <w:rPr>
          <w:rFonts w:ascii="Times New Roman"/>
          <w:b w:val="false"/>
          <w:i w:val="false"/>
          <w:color w:val="000000"/>
          <w:sz w:val="28"/>
        </w:rPr>
        <w:t>
      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либо полученных посредством электронной базы и (или) на бумажных носителях, подтверждающих несовершение действий, для осуществления которых предусмотрена уплата платежей в бюджет.</w:t>
      </w:r>
    </w:p>
    <w:bookmarkEnd w:id="1500"/>
    <w:bookmarkStart w:name="z2411" w:id="1501"/>
    <w:p>
      <w:pPr>
        <w:spacing w:after="0"/>
        <w:ind w:left="0"/>
        <w:jc w:val="both"/>
      </w:pPr>
      <w:r>
        <w:rPr>
          <w:rFonts w:ascii="Times New Roman"/>
          <w:b w:val="false"/>
          <w:i w:val="false"/>
          <w:color w:val="000000"/>
          <w:sz w:val="28"/>
        </w:rPr>
        <w:t>
      4. Зачет и возврат излишне уплаченной (взысканной) суммы налога, платежа в бюджет, пени производятся налоговым органом в течение пяти рабочих дней, исчисляемых в следующем порядке:</w:t>
      </w:r>
    </w:p>
    <w:bookmarkEnd w:id="1501"/>
    <w:bookmarkStart w:name="z2412" w:id="1502"/>
    <w:p>
      <w:pPr>
        <w:spacing w:after="0"/>
        <w:ind w:left="0"/>
        <w:jc w:val="both"/>
      </w:pPr>
      <w:r>
        <w:rPr>
          <w:rFonts w:ascii="Times New Roman"/>
          <w:b w:val="false"/>
          <w:i w:val="false"/>
          <w:color w:val="000000"/>
          <w:sz w:val="28"/>
        </w:rPr>
        <w:t>
      1) в случае проведения зачета и возврата на основании налогового заявления – со дня регистрации такого заявления налоговыми органами;</w:t>
      </w:r>
    </w:p>
    <w:bookmarkEnd w:id="1502"/>
    <w:bookmarkStart w:name="z2413" w:id="1503"/>
    <w:p>
      <w:pPr>
        <w:spacing w:after="0"/>
        <w:ind w:left="0"/>
        <w:jc w:val="both"/>
      </w:pPr>
      <w:r>
        <w:rPr>
          <w:rFonts w:ascii="Times New Roman"/>
          <w:b w:val="false"/>
          <w:i w:val="false"/>
          <w:color w:val="000000"/>
          <w:sz w:val="28"/>
        </w:rPr>
        <w:t>
      2) в случае проведения зачета без заявления – со дня образования излишне уплаченной суммы на лицевом счете налогоплательщика.</w:t>
      </w:r>
    </w:p>
    <w:bookmarkEnd w:id="1503"/>
    <w:bookmarkStart w:name="z2414" w:id="1504"/>
    <w:p>
      <w:pPr>
        <w:spacing w:after="0"/>
        <w:ind w:left="0"/>
        <w:jc w:val="both"/>
      </w:pPr>
      <w:r>
        <w:rPr>
          <w:rFonts w:ascii="Times New Roman"/>
          <w:b w:val="false"/>
          <w:i w:val="false"/>
          <w:color w:val="000000"/>
          <w:sz w:val="28"/>
        </w:rPr>
        <w:t>
      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bookmarkEnd w:id="1504"/>
    <w:bookmarkStart w:name="z2415" w:id="1505"/>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bookmarkEnd w:id="1505"/>
    <w:bookmarkStart w:name="z2416" w:id="1506"/>
    <w:p>
      <w:pPr>
        <w:spacing w:after="0"/>
        <w:ind w:left="0"/>
        <w:jc w:val="both"/>
      </w:pPr>
      <w:r>
        <w:rPr>
          <w:rFonts w:ascii="Times New Roman"/>
          <w:b w:val="false"/>
          <w:i w:val="false"/>
          <w:color w:val="000000"/>
          <w:sz w:val="28"/>
        </w:rPr>
        <w:t>
      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bookmarkEnd w:id="1506"/>
    <w:bookmarkStart w:name="z2417" w:id="1507"/>
    <w:p>
      <w:pPr>
        <w:spacing w:after="0"/>
        <w:ind w:left="0"/>
        <w:jc w:val="both"/>
      </w:pPr>
      <w:r>
        <w:rPr>
          <w:rFonts w:ascii="Times New Roman"/>
          <w:b w:val="false"/>
          <w:i w:val="false"/>
          <w:color w:val="000000"/>
          <w:sz w:val="28"/>
        </w:rPr>
        <w:t>
      Возврату подлежит остаток суммы излишне уплаченного налога, платежа в бюджет, пени после проведения зачета, предусмотренного настоящим пунктом.</w:t>
      </w:r>
    </w:p>
    <w:bookmarkEnd w:id="1507"/>
    <w:bookmarkStart w:name="z2418" w:id="1508"/>
    <w:p>
      <w:pPr>
        <w:spacing w:after="0"/>
        <w:ind w:left="0"/>
        <w:jc w:val="both"/>
      </w:pPr>
      <w:r>
        <w:rPr>
          <w:rFonts w:ascii="Times New Roman"/>
          <w:b w:val="false"/>
          <w:i w:val="false"/>
          <w:color w:val="000000"/>
          <w:sz w:val="28"/>
        </w:rPr>
        <w:t>
      5. Не подлежат:</w:t>
      </w:r>
    </w:p>
    <w:bookmarkEnd w:id="1508"/>
    <w:bookmarkStart w:name="z2419" w:id="1509"/>
    <w:p>
      <w:pPr>
        <w:spacing w:after="0"/>
        <w:ind w:left="0"/>
        <w:jc w:val="both"/>
      </w:pPr>
      <w:r>
        <w:rPr>
          <w:rFonts w:ascii="Times New Roman"/>
          <w:b w:val="false"/>
          <w:i w:val="false"/>
          <w:color w:val="000000"/>
          <w:sz w:val="28"/>
        </w:rPr>
        <w:t>
      1) зачету:</w:t>
      </w:r>
    </w:p>
    <w:bookmarkEnd w:id="1509"/>
    <w:bookmarkStart w:name="z2420" w:id="1510"/>
    <w:p>
      <w:pPr>
        <w:spacing w:after="0"/>
        <w:ind w:left="0"/>
        <w:jc w:val="both"/>
      </w:pPr>
      <w:r>
        <w:rPr>
          <w:rFonts w:ascii="Times New Roman"/>
          <w:b w:val="false"/>
          <w:i w:val="false"/>
          <w:color w:val="000000"/>
          <w:sz w:val="28"/>
        </w:rPr>
        <w:t>
      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bookmarkEnd w:id="1510"/>
    <w:bookmarkStart w:name="z2421" w:id="1511"/>
    <w:p>
      <w:pPr>
        <w:spacing w:after="0"/>
        <w:ind w:left="0"/>
        <w:jc w:val="both"/>
      </w:pPr>
      <w:r>
        <w:rPr>
          <w:rFonts w:ascii="Times New Roman"/>
          <w:b w:val="false"/>
          <w:i w:val="false"/>
          <w:color w:val="000000"/>
          <w:sz w:val="28"/>
        </w:rPr>
        <w:t>
      уплаченная сумма государственной пошлины;</w:t>
      </w:r>
    </w:p>
    <w:bookmarkEnd w:id="1511"/>
    <w:bookmarkStart w:name="z2422" w:id="1512"/>
    <w:p>
      <w:pPr>
        <w:spacing w:after="0"/>
        <w:ind w:left="0"/>
        <w:jc w:val="both"/>
      </w:pPr>
      <w:r>
        <w:rPr>
          <w:rFonts w:ascii="Times New Roman"/>
          <w:b w:val="false"/>
          <w:i w:val="false"/>
          <w:color w:val="000000"/>
          <w:sz w:val="28"/>
        </w:rPr>
        <w:t>
      2) зачету и возврату:</w:t>
      </w:r>
    </w:p>
    <w:bookmarkEnd w:id="1512"/>
    <w:bookmarkStart w:name="z2423" w:id="1513"/>
    <w:p>
      <w:pPr>
        <w:spacing w:after="0"/>
        <w:ind w:left="0"/>
        <w:jc w:val="both"/>
      </w:pPr>
      <w:r>
        <w:rPr>
          <w:rFonts w:ascii="Times New Roman"/>
          <w:b w:val="false"/>
          <w:i w:val="false"/>
          <w:color w:val="000000"/>
          <w:sz w:val="28"/>
        </w:rPr>
        <w:t xml:space="preserve">
      уплаченная сумма сбора за проезд автотранспортных средств по территории Республики Казахстан, консульского сбора, платы за: </w:t>
      </w:r>
    </w:p>
    <w:bookmarkEnd w:id="1513"/>
    <w:bookmarkStart w:name="z2424" w:id="1514"/>
    <w:p>
      <w:pPr>
        <w:spacing w:after="0"/>
        <w:ind w:left="0"/>
        <w:jc w:val="both"/>
      </w:pPr>
      <w:r>
        <w:rPr>
          <w:rFonts w:ascii="Times New Roman"/>
          <w:b w:val="false"/>
          <w:i w:val="false"/>
          <w:color w:val="000000"/>
          <w:sz w:val="28"/>
        </w:rPr>
        <w:t>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bookmarkEnd w:id="1514"/>
    <w:bookmarkStart w:name="z2425" w:id="1515"/>
    <w:p>
      <w:pPr>
        <w:spacing w:after="0"/>
        <w:ind w:left="0"/>
        <w:jc w:val="both"/>
      </w:pPr>
      <w:r>
        <w:rPr>
          <w:rFonts w:ascii="Times New Roman"/>
          <w:b w:val="false"/>
          <w:i w:val="false"/>
          <w:color w:val="000000"/>
          <w:sz w:val="28"/>
        </w:rPr>
        <w:t>
      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bookmarkEnd w:id="1515"/>
    <w:p>
      <w:pPr>
        <w:spacing w:after="0"/>
        <w:ind w:left="0"/>
        <w:jc w:val="both"/>
      </w:pPr>
      <w:r>
        <w:rPr>
          <w:rFonts w:ascii="Times New Roman"/>
          <w:b w:val="false"/>
          <w:i w:val="false"/>
          <w:color w:val="000000"/>
          <w:sz w:val="28"/>
        </w:rPr>
        <w:t>
      излишне уплаченная (взысканная) сумма налога, платы за пользование земельными участками, пользование водными ресурсами поверхностных источников, негативное воздействие на окружающую среду – в случае продления срока представления налоговой отчетности по таким налогам, платам до даты ее представления;</w:t>
      </w:r>
    </w:p>
    <w:bookmarkStart w:name="z16085" w:id="1516"/>
    <w:p>
      <w:pPr>
        <w:spacing w:after="0"/>
        <w:ind w:left="0"/>
        <w:jc w:val="both"/>
      </w:pPr>
      <w:r>
        <w:rPr>
          <w:rFonts w:ascii="Times New Roman"/>
          <w:b w:val="false"/>
          <w:i w:val="false"/>
          <w:color w:val="000000"/>
          <w:sz w:val="28"/>
        </w:rPr>
        <w:t>
      уплаченная сумма подписного бонуса, за исключением случая признания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 определение победителя аукциона;</w:t>
      </w:r>
    </w:p>
    <w:bookmarkEnd w:id="1516"/>
    <w:bookmarkStart w:name="z16086" w:id="1517"/>
    <w:p>
      <w:pPr>
        <w:spacing w:after="0"/>
        <w:ind w:left="0"/>
        <w:jc w:val="both"/>
      </w:pPr>
      <w:r>
        <w:rPr>
          <w:rFonts w:ascii="Times New Roman"/>
          <w:b w:val="false"/>
          <w:i w:val="false"/>
          <w:color w:val="000000"/>
          <w:sz w:val="28"/>
        </w:rPr>
        <w:t>
      уплаченная сумма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за исключением случаев ошибочной уплаты таких сумм или отказа в выдаче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bookmarkEnd w:id="1517"/>
    <w:bookmarkStart w:name="z2427" w:id="1518"/>
    <w:p>
      <w:pPr>
        <w:spacing w:after="0"/>
        <w:ind w:left="0"/>
        <w:jc w:val="both"/>
      </w:pPr>
      <w:r>
        <w:rPr>
          <w:rFonts w:ascii="Times New Roman"/>
          <w:b w:val="false"/>
          <w:i w:val="false"/>
          <w:color w:val="000000"/>
          <w:sz w:val="28"/>
        </w:rPr>
        <w:t>
      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bookmarkEnd w:id="1518"/>
    <w:bookmarkStart w:name="z2428" w:id="1519"/>
    <w:p>
      <w:pPr>
        <w:spacing w:after="0"/>
        <w:ind w:left="0"/>
        <w:jc w:val="both"/>
      </w:pPr>
      <w:r>
        <w:rPr>
          <w:rFonts w:ascii="Times New Roman"/>
          <w:b w:val="false"/>
          <w:i w:val="false"/>
          <w:color w:val="000000"/>
          <w:sz w:val="28"/>
        </w:rPr>
        <w:t>
      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bookmarkEnd w:id="1519"/>
    <w:bookmarkStart w:name="z2429" w:id="1520"/>
    <w:p>
      <w:pPr>
        <w:spacing w:after="0"/>
        <w:ind w:left="0"/>
        <w:jc w:val="both"/>
      </w:pPr>
      <w:r>
        <w:rPr>
          <w:rFonts w:ascii="Times New Roman"/>
          <w:b w:val="false"/>
          <w:i w:val="false"/>
          <w:color w:val="000000"/>
          <w:sz w:val="28"/>
        </w:rPr>
        <w:t>
      7. Порядок проведения зачета и (или) возврата излишне уплаченной (взысканной) суммы налога, платежа в бюджет, пени определяется уполномоченным органом.</w:t>
      </w:r>
    </w:p>
    <w:bookmarkEnd w:id="1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101 с изменениями, внесенными законами РК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102. Зачет сумм налогов, платежей в бюджет, пени</w:t>
      </w:r>
    </w:p>
    <w:bookmarkStart w:name="z2430" w:id="1521"/>
    <w:p>
      <w:pPr>
        <w:spacing w:after="0"/>
        <w:ind w:left="0"/>
        <w:jc w:val="both"/>
      </w:pPr>
      <w:r>
        <w:rPr>
          <w:rFonts w:ascii="Times New Roman"/>
          <w:b w:val="false"/>
          <w:i w:val="false"/>
          <w:color w:val="000000"/>
          <w:sz w:val="28"/>
        </w:rPr>
        <w:t>
      1. Излишне уплаченная (взысканная) сумма налога, платежа в бюджет, пени подлежит зачету:</w:t>
      </w:r>
    </w:p>
    <w:bookmarkEnd w:id="1521"/>
    <w:bookmarkStart w:name="z2431" w:id="1522"/>
    <w:p>
      <w:pPr>
        <w:spacing w:after="0"/>
        <w:ind w:left="0"/>
        <w:jc w:val="both"/>
      </w:pPr>
      <w:r>
        <w:rPr>
          <w:rFonts w:ascii="Times New Roman"/>
          <w:b w:val="false"/>
          <w:i w:val="false"/>
          <w:color w:val="000000"/>
          <w:sz w:val="28"/>
        </w:rPr>
        <w:t>
      1) без заявления налогоплательщика – в соответствии с пунктами 2 и 3 настоящей статьи;</w:t>
      </w:r>
    </w:p>
    <w:bookmarkEnd w:id="1522"/>
    <w:bookmarkStart w:name="z2432" w:id="1523"/>
    <w:p>
      <w:pPr>
        <w:spacing w:after="0"/>
        <w:ind w:left="0"/>
        <w:jc w:val="both"/>
      </w:pPr>
      <w:r>
        <w:rPr>
          <w:rFonts w:ascii="Times New Roman"/>
          <w:b w:val="false"/>
          <w:i w:val="false"/>
          <w:color w:val="000000"/>
          <w:sz w:val="28"/>
        </w:rPr>
        <w:t>
      2) по налоговому заявлению налогоплательщика – в соответствии с пунктом 4 настоящей статьи.</w:t>
      </w:r>
    </w:p>
    <w:bookmarkEnd w:id="1523"/>
    <w:bookmarkStart w:name="z2433" w:id="1524"/>
    <w:p>
      <w:pPr>
        <w:spacing w:after="0"/>
        <w:ind w:left="0"/>
        <w:jc w:val="both"/>
      </w:pPr>
      <w:r>
        <w:rPr>
          <w:rFonts w:ascii="Times New Roman"/>
          <w:b w:val="false"/>
          <w:i w:val="false"/>
          <w:color w:val="000000"/>
          <w:sz w:val="28"/>
        </w:rPr>
        <w:t>
      2. Зачет излишне уплаченной (взысканной) суммы налога, платежа в бюджет производится без заявления налогоплательщика в следующей последовательности:</w:t>
      </w:r>
    </w:p>
    <w:bookmarkEnd w:id="1524"/>
    <w:bookmarkStart w:name="z2434" w:id="1525"/>
    <w:p>
      <w:pPr>
        <w:spacing w:after="0"/>
        <w:ind w:left="0"/>
        <w:jc w:val="both"/>
      </w:pPr>
      <w:r>
        <w:rPr>
          <w:rFonts w:ascii="Times New Roman"/>
          <w:b w:val="false"/>
          <w:i w:val="false"/>
          <w:color w:val="000000"/>
          <w:sz w:val="28"/>
        </w:rPr>
        <w:t xml:space="preserve">
      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источников, негативное воздействие на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 </w:t>
      </w:r>
    </w:p>
    <w:bookmarkEnd w:id="1525"/>
    <w:bookmarkStart w:name="z2435" w:id="1526"/>
    <w:p>
      <w:pPr>
        <w:spacing w:after="0"/>
        <w:ind w:left="0"/>
        <w:jc w:val="both"/>
      </w:pPr>
      <w:r>
        <w:rPr>
          <w:rFonts w:ascii="Times New Roman"/>
          <w:b w:val="false"/>
          <w:i w:val="false"/>
          <w:color w:val="000000"/>
          <w:sz w:val="28"/>
        </w:rPr>
        <w:t>
      2) в счет погашения недоимки по иным видам налогов и (или) платежей в бюджет;</w:t>
      </w:r>
    </w:p>
    <w:bookmarkEnd w:id="1526"/>
    <w:bookmarkStart w:name="z2436" w:id="1527"/>
    <w:p>
      <w:pPr>
        <w:spacing w:after="0"/>
        <w:ind w:left="0"/>
        <w:jc w:val="both"/>
      </w:pPr>
      <w:r>
        <w:rPr>
          <w:rFonts w:ascii="Times New Roman"/>
          <w:b w:val="false"/>
          <w:i w:val="false"/>
          <w:color w:val="000000"/>
          <w:sz w:val="28"/>
        </w:rPr>
        <w:t>
      3) в счет погашения пени по определенному виду налога, плате – по которым образовалась излишне уплаченная сумма;</w:t>
      </w:r>
    </w:p>
    <w:bookmarkEnd w:id="1527"/>
    <w:bookmarkStart w:name="z2437" w:id="1528"/>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bookmarkEnd w:id="1528"/>
    <w:bookmarkStart w:name="z2438" w:id="1529"/>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bookmarkEnd w:id="1529"/>
    <w:bookmarkStart w:name="z2439" w:id="1530"/>
    <w:p>
      <w:pPr>
        <w:spacing w:after="0"/>
        <w:ind w:left="0"/>
        <w:jc w:val="both"/>
      </w:pPr>
      <w:r>
        <w:rPr>
          <w:rFonts w:ascii="Times New Roman"/>
          <w:b w:val="false"/>
          <w:i w:val="false"/>
          <w:color w:val="000000"/>
          <w:sz w:val="28"/>
        </w:rPr>
        <w:t>
      3. Зачет излишне уплаченной (взысканной) суммы пени производится без заявления налогоплательщика в следующей последовательности:</w:t>
      </w:r>
    </w:p>
    <w:bookmarkEnd w:id="1530"/>
    <w:bookmarkStart w:name="z2440" w:id="1531"/>
    <w:p>
      <w:pPr>
        <w:spacing w:after="0"/>
        <w:ind w:left="0"/>
        <w:jc w:val="both"/>
      </w:pPr>
      <w:r>
        <w:rPr>
          <w:rFonts w:ascii="Times New Roman"/>
          <w:b w:val="false"/>
          <w:i w:val="false"/>
          <w:color w:val="000000"/>
          <w:sz w:val="28"/>
        </w:rPr>
        <w:t>
      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bookmarkEnd w:id="1531"/>
    <w:bookmarkStart w:name="z2441" w:id="1532"/>
    <w:p>
      <w:pPr>
        <w:spacing w:after="0"/>
        <w:ind w:left="0"/>
        <w:jc w:val="both"/>
      </w:pPr>
      <w:r>
        <w:rPr>
          <w:rFonts w:ascii="Times New Roman"/>
          <w:b w:val="false"/>
          <w:i w:val="false"/>
          <w:color w:val="000000"/>
          <w:sz w:val="28"/>
        </w:rPr>
        <w:t>
      2) в счет погашения недоимки по определенному виду налога, плате – по которым образовалась излишне уплаченная сумма пени;</w:t>
      </w:r>
    </w:p>
    <w:bookmarkEnd w:id="1532"/>
    <w:bookmarkStart w:name="z2442" w:id="1533"/>
    <w:p>
      <w:pPr>
        <w:spacing w:after="0"/>
        <w:ind w:left="0"/>
        <w:jc w:val="both"/>
      </w:pPr>
      <w:r>
        <w:rPr>
          <w:rFonts w:ascii="Times New Roman"/>
          <w:b w:val="false"/>
          <w:i w:val="false"/>
          <w:color w:val="000000"/>
          <w:sz w:val="28"/>
        </w:rPr>
        <w:t>
      3) в счет погашения недоимки по иным видам налогов и (или) платежей в бюджет;</w:t>
      </w:r>
    </w:p>
    <w:bookmarkEnd w:id="1533"/>
    <w:bookmarkStart w:name="z2443" w:id="1534"/>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bookmarkEnd w:id="1534"/>
    <w:bookmarkStart w:name="z2444" w:id="1535"/>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bookmarkEnd w:id="1535"/>
    <w:bookmarkStart w:name="z2445" w:id="1536"/>
    <w:p>
      <w:pPr>
        <w:spacing w:after="0"/>
        <w:ind w:left="0"/>
        <w:jc w:val="both"/>
      </w:pPr>
      <w:r>
        <w:rPr>
          <w:rFonts w:ascii="Times New Roman"/>
          <w:b w:val="false"/>
          <w:i w:val="false"/>
          <w:color w:val="000000"/>
          <w:sz w:val="28"/>
        </w:rPr>
        <w:t>
      4. Зачет излишне уплаченной (взысканной) суммы налога, платежа в бюджет, пени производится по налоговому заявлению налогоплательщика:</w:t>
      </w:r>
    </w:p>
    <w:bookmarkEnd w:id="1536"/>
    <w:bookmarkStart w:name="z2446" w:id="1537"/>
    <w:p>
      <w:pPr>
        <w:spacing w:after="0"/>
        <w:ind w:left="0"/>
        <w:jc w:val="both"/>
      </w:pPr>
      <w:r>
        <w:rPr>
          <w:rFonts w:ascii="Times New Roman"/>
          <w:b w:val="false"/>
          <w:i w:val="false"/>
          <w:color w:val="000000"/>
          <w:sz w:val="28"/>
        </w:rPr>
        <w:t>
      1) в счет предстоящих платежей по соответствующему виду налога и (или) платежа в бюджет, указанных в таком заявлении, при отсутствии налоговой задолженности в бюджет;</w:t>
      </w:r>
    </w:p>
    <w:bookmarkEnd w:id="1537"/>
    <w:bookmarkStart w:name="z2447" w:id="1538"/>
    <w:p>
      <w:pPr>
        <w:spacing w:after="0"/>
        <w:ind w:left="0"/>
        <w:jc w:val="both"/>
      </w:pPr>
      <w:r>
        <w:rPr>
          <w:rFonts w:ascii="Times New Roman"/>
          <w:b w:val="false"/>
          <w:i w:val="false"/>
          <w:color w:val="000000"/>
          <w:sz w:val="28"/>
        </w:rPr>
        <w:t>
      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bookmarkEnd w:id="1538"/>
    <w:bookmarkStart w:name="z2448" w:id="1539"/>
    <w:p>
      <w:pPr>
        <w:spacing w:after="0"/>
        <w:ind w:left="0"/>
        <w:jc w:val="both"/>
      </w:pPr>
      <w:r>
        <w:rPr>
          <w:rFonts w:ascii="Times New Roman"/>
          <w:b w:val="false"/>
          <w:i w:val="false"/>
          <w:color w:val="000000"/>
          <w:sz w:val="28"/>
        </w:rPr>
        <w:t>
      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указанных в таком заявлении.</w:t>
      </w:r>
    </w:p>
    <w:bookmarkEnd w:id="1539"/>
    <w:bookmarkStart w:name="z16087" w:id="1540"/>
    <w:p>
      <w:pPr>
        <w:spacing w:after="0"/>
        <w:ind w:left="0"/>
        <w:jc w:val="both"/>
      </w:pPr>
      <w:r>
        <w:rPr>
          <w:rFonts w:ascii="Times New Roman"/>
          <w:b w:val="false"/>
          <w:i w:val="false"/>
          <w:color w:val="000000"/>
          <w:sz w:val="28"/>
        </w:rPr>
        <w:t>
      5. В случае согласия налогоплательщика, направленного посредством электронных каналов связи, зачет излишне уплаченной (взысканной) суммы налога, платежа в бюджет производится без заявления налогоплательщика в счет предстоящих платежей по соответствующему виду налога, платежа в бюджет при отсутствии налоговой задолженности в бюджет.</w:t>
      </w:r>
    </w:p>
    <w:bookmarkEnd w:id="1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103. Зачет, возврат ошибочно уплаченной суммы налога, платежа в бюджет, пени</w:t>
      </w:r>
    </w:p>
    <w:bookmarkStart w:name="z2449" w:id="1541"/>
    <w:p>
      <w:pPr>
        <w:spacing w:after="0"/>
        <w:ind w:left="0"/>
        <w:jc w:val="both"/>
      </w:pPr>
      <w:r>
        <w:rPr>
          <w:rFonts w:ascii="Times New Roman"/>
          <w:b w:val="false"/>
          <w:i w:val="false"/>
          <w:color w:val="000000"/>
          <w:sz w:val="28"/>
        </w:rPr>
        <w:t xml:space="preserve">
      1. Ошибочно уплаченной суммой налога, платежа в бюджет, пени является сумма, при перечислении которой допущена любая из следующих ошибок: </w:t>
      </w:r>
    </w:p>
    <w:bookmarkEnd w:id="1541"/>
    <w:bookmarkStart w:name="z2450" w:id="1542"/>
    <w:p>
      <w:pPr>
        <w:spacing w:after="0"/>
        <w:ind w:left="0"/>
        <w:jc w:val="both"/>
      </w:pPr>
      <w:r>
        <w:rPr>
          <w:rFonts w:ascii="Times New Roman"/>
          <w:b w:val="false"/>
          <w:i w:val="false"/>
          <w:color w:val="000000"/>
          <w:sz w:val="28"/>
        </w:rPr>
        <w:t xml:space="preserve">
      1) в платежном документе: </w:t>
      </w:r>
    </w:p>
    <w:bookmarkEnd w:id="1542"/>
    <w:bookmarkStart w:name="z2451" w:id="1543"/>
    <w:p>
      <w:pPr>
        <w:spacing w:after="0"/>
        <w:ind w:left="0"/>
        <w:jc w:val="both"/>
      </w:pPr>
      <w:r>
        <w:rPr>
          <w:rFonts w:ascii="Times New Roman"/>
          <w:b w:val="false"/>
          <w:i w:val="false"/>
          <w:color w:val="000000"/>
          <w:sz w:val="28"/>
        </w:rPr>
        <w:t>
      неверно указан идентификационный номер налогоплательщика:</w:t>
      </w:r>
    </w:p>
    <w:bookmarkEnd w:id="1543"/>
    <w:p>
      <w:pPr>
        <w:spacing w:after="0"/>
        <w:ind w:left="0"/>
        <w:jc w:val="both"/>
      </w:pPr>
      <w:r>
        <w:rPr>
          <w:rFonts w:ascii="Times New Roman"/>
          <w:b w:val="false"/>
          <w:i w:val="false"/>
          <w:color w:val="000000"/>
          <w:sz w:val="28"/>
        </w:rPr>
        <w:t xml:space="preserve">
      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 </w:t>
      </w:r>
    </w:p>
    <w:p>
      <w:pPr>
        <w:spacing w:after="0"/>
        <w:ind w:left="0"/>
        <w:jc w:val="both"/>
      </w:pPr>
      <w:r>
        <w:rPr>
          <w:rFonts w:ascii="Times New Roman"/>
          <w:b w:val="false"/>
          <w:i w:val="false"/>
          <w:color w:val="000000"/>
          <w:sz w:val="28"/>
        </w:rPr>
        <w:t>
      текстовое назначение платежа не соответствует коду назначения платежа и (или) коду бюджетной классификации доходов;</w:t>
      </w:r>
    </w:p>
    <w:p>
      <w:pPr>
        <w:spacing w:after="0"/>
        <w:ind w:left="0"/>
        <w:jc w:val="both"/>
      </w:pPr>
      <w:r>
        <w:rPr>
          <w:rFonts w:ascii="Times New Roman"/>
          <w:b w:val="false"/>
          <w:i w:val="false"/>
          <w:color w:val="000000"/>
          <w:sz w:val="28"/>
        </w:rPr>
        <w:t>
      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p>
      <w:pPr>
        <w:spacing w:after="0"/>
        <w:ind w:left="0"/>
        <w:jc w:val="both"/>
      </w:pPr>
      <w:r>
        <w:rPr>
          <w:rFonts w:ascii="Times New Roman"/>
          <w:b w:val="false"/>
          <w:i w:val="false"/>
          <w:color w:val="000000"/>
          <w:sz w:val="28"/>
        </w:rPr>
        <w:t>
      3) уплата произведена в налоговый орган, в котором налогоплательщик - отправитель денег не состоит на регистрационном учете;</w:t>
      </w:r>
    </w:p>
    <w:p>
      <w:pPr>
        <w:spacing w:after="0"/>
        <w:ind w:left="0"/>
        <w:jc w:val="both"/>
      </w:pPr>
      <w:r>
        <w:rPr>
          <w:rFonts w:ascii="Times New Roman"/>
          <w:b w:val="false"/>
          <w:i w:val="false"/>
          <w:color w:val="000000"/>
          <w:sz w:val="28"/>
        </w:rPr>
        <w:t>
      4) налогоплательщик – отправитель денег не является плательщиком по данному виду налога или платежа в бюджет, пени.</w:t>
      </w:r>
    </w:p>
    <w:p>
      <w:pPr>
        <w:spacing w:after="0"/>
        <w:ind w:left="0"/>
        <w:jc w:val="both"/>
      </w:pPr>
      <w:r>
        <w:rPr>
          <w:rFonts w:ascii="Times New Roman"/>
          <w:b w:val="false"/>
          <w:i w:val="false"/>
          <w:color w:val="000000"/>
          <w:sz w:val="28"/>
        </w:rPr>
        <w:t>
      2. Зачет, возврат ошибочно уплаченной суммы налога, платежа в бюджет, пени производятся по:</w:t>
      </w:r>
    </w:p>
    <w:p>
      <w:pPr>
        <w:spacing w:after="0"/>
        <w:ind w:left="0"/>
        <w:jc w:val="both"/>
      </w:pPr>
      <w:r>
        <w:rPr>
          <w:rFonts w:ascii="Times New Roman"/>
          <w:b w:val="false"/>
          <w:i w:val="false"/>
          <w:color w:val="000000"/>
          <w:sz w:val="28"/>
        </w:rPr>
        <w:t>
      1) налоговому заявлению налогоплательщика;</w:t>
      </w:r>
    </w:p>
    <w:p>
      <w:pPr>
        <w:spacing w:after="0"/>
        <w:ind w:left="0"/>
        <w:jc w:val="both"/>
      </w:pPr>
      <w:r>
        <w:rPr>
          <w:rFonts w:ascii="Times New Roman"/>
          <w:b w:val="false"/>
          <w:i w:val="false"/>
          <w:color w:val="000000"/>
          <w:sz w:val="28"/>
        </w:rPr>
        <w:t>
      2) заявлению банка второго уровня или организации, осуществляющей отдельные виды банковских операций (далее в целях настоящей статьи – заявление банка второго уровня);</w:t>
      </w:r>
    </w:p>
    <w:p>
      <w:pPr>
        <w:spacing w:after="0"/>
        <w:ind w:left="0"/>
        <w:jc w:val="both"/>
      </w:pPr>
      <w:r>
        <w:rPr>
          <w:rFonts w:ascii="Times New Roman"/>
          <w:b w:val="false"/>
          <w:i w:val="false"/>
          <w:color w:val="000000"/>
          <w:sz w:val="28"/>
        </w:rPr>
        <w:t xml:space="preserve">
      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 </w:t>
      </w:r>
    </w:p>
    <w:p>
      <w:pPr>
        <w:spacing w:after="0"/>
        <w:ind w:left="0"/>
        <w:jc w:val="both"/>
      </w:pPr>
      <w:r>
        <w:rPr>
          <w:rFonts w:ascii="Times New Roman"/>
          <w:b w:val="false"/>
          <w:i w:val="false"/>
          <w:color w:val="000000"/>
          <w:sz w:val="28"/>
        </w:rPr>
        <w:t>
      3. Зачет, возврат ошибочно уплаченной суммы налога, платежа в бюджет, пени производятся в течение пяти рабочих дней со дня:</w:t>
      </w:r>
    </w:p>
    <w:p>
      <w:pPr>
        <w:spacing w:after="0"/>
        <w:ind w:left="0"/>
        <w:jc w:val="both"/>
      </w:pPr>
      <w:r>
        <w:rPr>
          <w:rFonts w:ascii="Times New Roman"/>
          <w:b w:val="false"/>
          <w:i w:val="false"/>
          <w:color w:val="000000"/>
          <w:sz w:val="28"/>
        </w:rPr>
        <w:t xml:space="preserve">
      представления налогового заявления налогоплательщика, заявления банка второго уровня; </w:t>
      </w:r>
    </w:p>
    <w:p>
      <w:pPr>
        <w:spacing w:after="0"/>
        <w:ind w:left="0"/>
        <w:jc w:val="both"/>
      </w:pPr>
      <w:r>
        <w:rPr>
          <w:rFonts w:ascii="Times New Roman"/>
          <w:b w:val="false"/>
          <w:i w:val="false"/>
          <w:color w:val="000000"/>
          <w:sz w:val="28"/>
        </w:rPr>
        <w:t>
      поступления ошибочно уплаченной суммы налога, платежа в бюджет, пени.</w:t>
      </w:r>
    </w:p>
    <w:p>
      <w:pPr>
        <w:spacing w:after="0"/>
        <w:ind w:left="0"/>
        <w:jc w:val="both"/>
      </w:pPr>
      <w:r>
        <w:rPr>
          <w:rFonts w:ascii="Times New Roman"/>
          <w:b w:val="false"/>
          <w:i w:val="false"/>
          <w:color w:val="000000"/>
          <w:sz w:val="28"/>
        </w:rPr>
        <w:t>
      4. 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p>
    <w:p>
      <w:pPr>
        <w:spacing w:after="0"/>
        <w:ind w:left="0"/>
        <w:jc w:val="both"/>
      </w:pPr>
      <w:r>
        <w:rPr>
          <w:rFonts w:ascii="Times New Roman"/>
          <w:b w:val="false"/>
          <w:i w:val="false"/>
          <w:color w:val="000000"/>
          <w:sz w:val="28"/>
        </w:rPr>
        <w:t>
      5. В случае подтверждения налоговым органом наличия одной из указанных в пункте 1 настоящей статьи ошибки такой налоговый орган:</w:t>
      </w:r>
    </w:p>
    <w:p>
      <w:pPr>
        <w:spacing w:after="0"/>
        <w:ind w:left="0"/>
        <w:jc w:val="both"/>
      </w:pPr>
      <w:r>
        <w:rPr>
          <w:rFonts w:ascii="Times New Roman"/>
          <w:b w:val="false"/>
          <w:i w:val="false"/>
          <w:color w:val="000000"/>
          <w:sz w:val="28"/>
        </w:rPr>
        <w:t>
      1) проводит зачет ошибочно уплаченной суммы на надлежащий код бюджетной классификации и (или) в надлежащий налоговый орган;</w:t>
      </w:r>
    </w:p>
    <w:p>
      <w:pPr>
        <w:spacing w:after="0"/>
        <w:ind w:left="0"/>
        <w:jc w:val="both"/>
      </w:pPr>
      <w:r>
        <w:rPr>
          <w:rFonts w:ascii="Times New Roman"/>
          <w:b w:val="false"/>
          <w:i w:val="false"/>
          <w:color w:val="000000"/>
          <w:sz w:val="28"/>
        </w:rPr>
        <w:t>
      2) производит возврат на банковский счет налогоплательщика.</w:t>
      </w:r>
    </w:p>
    <w:p>
      <w:pPr>
        <w:spacing w:after="0"/>
        <w:ind w:left="0"/>
        <w:jc w:val="both"/>
      </w:pPr>
      <w:r>
        <w:rPr>
          <w:rFonts w:ascii="Times New Roman"/>
          <w:b w:val="false"/>
          <w:i w:val="false"/>
          <w:color w:val="000000"/>
          <w:sz w:val="28"/>
        </w:rPr>
        <w:t>
      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подтверждении факта ошибки:</w:t>
      </w:r>
    </w:p>
    <w:p>
      <w:pPr>
        <w:spacing w:after="0"/>
        <w:ind w:left="0"/>
        <w:jc w:val="both"/>
      </w:pPr>
      <w:r>
        <w:rPr>
          <w:rFonts w:ascii="Times New Roman"/>
          <w:b w:val="false"/>
          <w:i w:val="false"/>
          <w:color w:val="000000"/>
          <w:sz w:val="28"/>
        </w:rPr>
        <w:t>
      в случае списания денег с банковского счета или осуществления платежа через банкоматы – на банковский счет налогоплательщика;</w:t>
      </w:r>
    </w:p>
    <w:p>
      <w:pPr>
        <w:spacing w:after="0"/>
        <w:ind w:left="0"/>
        <w:jc w:val="both"/>
      </w:pPr>
      <w:r>
        <w:rPr>
          <w:rFonts w:ascii="Times New Roman"/>
          <w:b w:val="false"/>
          <w:i w:val="false"/>
          <w:color w:val="000000"/>
          <w:sz w:val="28"/>
        </w:rPr>
        <w:t>
      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pPr>
        <w:spacing w:after="0"/>
        <w:ind w:left="0"/>
        <w:jc w:val="both"/>
      </w:pPr>
      <w:r>
        <w:rPr>
          <w:rFonts w:ascii="Times New Roman"/>
          <w:b w:val="false"/>
          <w:i w:val="false"/>
          <w:color w:val="000000"/>
          <w:sz w:val="28"/>
        </w:rPr>
        <w:t>
      7. При неподтверждении налоговыми органами наличия ошибок,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104. Возврат суммы превышения налога на добавленную стоимость</w:t>
      </w:r>
    </w:p>
    <w:p>
      <w:pPr>
        <w:spacing w:after="0"/>
        <w:ind w:left="0"/>
        <w:jc w:val="both"/>
      </w:pPr>
      <w:r>
        <w:rPr>
          <w:rFonts w:ascii="Times New Roman"/>
          <w:b w:val="false"/>
          <w:i w:val="false"/>
          <w:color w:val="000000"/>
          <w:sz w:val="28"/>
        </w:rPr>
        <w:t xml:space="preserve">
      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w:t>
      </w:r>
      <w:r>
        <w:rPr>
          <w:rFonts w:ascii="Times New Roman"/>
          <w:b w:val="false"/>
          <w:i w:val="false"/>
          <w:color w:val="000000"/>
          <w:sz w:val="28"/>
        </w:rPr>
        <w:t>статьями 431</w:t>
      </w:r>
      <w:r>
        <w:rPr>
          <w:rFonts w:ascii="Times New Roman"/>
          <w:b w:val="false"/>
          <w:i w:val="false"/>
          <w:color w:val="000000"/>
          <w:sz w:val="28"/>
        </w:rPr>
        <w:t xml:space="preserve">, </w:t>
      </w:r>
      <w:r>
        <w:rPr>
          <w:rFonts w:ascii="Times New Roman"/>
          <w:b w:val="false"/>
          <w:i w:val="false"/>
          <w:color w:val="000000"/>
          <w:sz w:val="28"/>
        </w:rPr>
        <w:t>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налогоплательщика.</w:t>
      </w:r>
    </w:p>
    <w:p>
      <w:pPr>
        <w:spacing w:after="0"/>
        <w:ind w:left="0"/>
        <w:jc w:val="both"/>
      </w:pPr>
      <w:r>
        <w:rPr>
          <w:rFonts w:ascii="Times New Roman"/>
          <w:b w:val="false"/>
          <w:i w:val="false"/>
          <w:color w:val="000000"/>
          <w:sz w:val="28"/>
        </w:rPr>
        <w:t xml:space="preserve">
      2. Сумма превышения налога на добавленную стоимость, подлежащая возврату в соответствии со </w:t>
      </w:r>
      <w:r>
        <w:rPr>
          <w:rFonts w:ascii="Times New Roman"/>
          <w:b w:val="false"/>
          <w:i w:val="false"/>
          <w:color w:val="000000"/>
          <w:sz w:val="28"/>
        </w:rPr>
        <w:t>статьями 429</w:t>
      </w:r>
      <w:r>
        <w:rPr>
          <w:rFonts w:ascii="Times New Roman"/>
          <w:b w:val="false"/>
          <w:i w:val="false"/>
          <w:color w:val="000000"/>
          <w:sz w:val="28"/>
        </w:rPr>
        <w:t xml:space="preserve">, </w:t>
      </w:r>
      <w:r>
        <w:rPr>
          <w:rFonts w:ascii="Times New Roman"/>
          <w:b w:val="false"/>
          <w:i w:val="false"/>
          <w:color w:val="000000"/>
          <w:sz w:val="28"/>
        </w:rPr>
        <w:t>431</w:t>
      </w:r>
      <w:r>
        <w:rPr>
          <w:rFonts w:ascii="Times New Roman"/>
          <w:b w:val="false"/>
          <w:i w:val="false"/>
          <w:color w:val="000000"/>
          <w:sz w:val="28"/>
        </w:rPr>
        <w:t xml:space="preserve">, </w:t>
      </w:r>
      <w:r>
        <w:rPr>
          <w:rFonts w:ascii="Times New Roman"/>
          <w:b w:val="false"/>
          <w:i w:val="false"/>
          <w:color w:val="000000"/>
          <w:sz w:val="28"/>
        </w:rPr>
        <w:t>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стоимость.</w:t>
      </w:r>
    </w:p>
    <w:p>
      <w:pPr>
        <w:spacing w:after="0"/>
        <w:ind w:left="0"/>
        <w:jc w:val="both"/>
      </w:pPr>
      <w:r>
        <w:rPr>
          <w:rFonts w:ascii="Times New Roman"/>
          <w:b w:val="false"/>
          <w:i w:val="false"/>
          <w:color w:val="000000"/>
          <w:sz w:val="28"/>
        </w:rPr>
        <w:t>
      3. Возврат суммы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p>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p>
      <w:pPr>
        <w:spacing w:after="0"/>
        <w:ind w:left="0"/>
        <w:jc w:val="both"/>
      </w:pPr>
      <w:r>
        <w:rPr>
          <w:rFonts w:ascii="Times New Roman"/>
          <w:b w:val="false"/>
          <w:i w:val="false"/>
          <w:color w:val="000000"/>
          <w:sz w:val="28"/>
        </w:rPr>
        <w:t>
      Возврату подлежит остаток суммы превышения по налогу на добавленную стоимость после проведения зачета, предусмотренного настоящим пунктом.</w:t>
      </w:r>
    </w:p>
    <w:p>
      <w:pPr>
        <w:spacing w:after="0"/>
        <w:ind w:left="0"/>
        <w:jc w:val="both"/>
      </w:pPr>
      <w:r>
        <w:rPr>
          <w:rFonts w:ascii="Times New Roman"/>
          <w:b w:val="false"/>
          <w:i w:val="false"/>
          <w:color w:val="000000"/>
          <w:sz w:val="28"/>
        </w:rPr>
        <w:t>
      4. При нарушении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на каждый день просрочки, начиная со дня, следующего за окончанием срока возврата, включая день возврата.</w:t>
      </w:r>
    </w:p>
    <w:p>
      <w:pPr>
        <w:spacing w:after="0"/>
        <w:ind w:left="0"/>
        <w:jc w:val="both"/>
      </w:pPr>
      <w:r>
        <w:rPr>
          <w:rFonts w:ascii="Times New Roman"/>
          <w:b w:val="false"/>
          <w:i w:val="false"/>
          <w:color w:val="000000"/>
          <w:sz w:val="28"/>
        </w:rPr>
        <w:t>
      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105. Возврат налога на добавленную стоимость по иным основаниям</w:t>
      </w:r>
    </w:p>
    <w:p>
      <w:pPr>
        <w:spacing w:after="0"/>
        <w:ind w:left="0"/>
        <w:jc w:val="both"/>
      </w:pPr>
      <w:r>
        <w:rPr>
          <w:rFonts w:ascii="Times New Roman"/>
          <w:b w:val="false"/>
          <w:i w:val="false"/>
          <w:color w:val="000000"/>
          <w:sz w:val="28"/>
        </w:rPr>
        <w:t xml:space="preserve">
      1. Возврату из бюджета подлежит сумма налога на добавленную стоимость по основаниям, предусмотренным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1) уплаченная по товарам, работам, услугам, приобретенным за счет средств гранта;</w:t>
      </w:r>
    </w:p>
    <w:p>
      <w:pPr>
        <w:spacing w:after="0"/>
        <w:ind w:left="0"/>
        <w:jc w:val="both"/>
      </w:pPr>
      <w:r>
        <w:rPr>
          <w:rFonts w:ascii="Times New Roman"/>
          <w:b w:val="false"/>
          <w:i w:val="false"/>
          <w:color w:val="000000"/>
          <w:sz w:val="28"/>
        </w:rPr>
        <w:t xml:space="preserve">
      2) уплаченная дипломатическим и приравненным к нему представительством, аккредитованным в Республике Казахстан. </w:t>
      </w:r>
    </w:p>
    <w:p>
      <w:pPr>
        <w:spacing w:after="0"/>
        <w:ind w:left="0"/>
        <w:jc w:val="both"/>
      </w:pPr>
      <w:r>
        <w:rPr>
          <w:rFonts w:ascii="Times New Roman"/>
          <w:b w:val="false"/>
          <w:i w:val="false"/>
          <w:color w:val="000000"/>
          <w:sz w:val="28"/>
        </w:rPr>
        <w:t xml:space="preserve">
      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в течение срока возврата, установленного </w:t>
      </w:r>
      <w:r>
        <w:rPr>
          <w:rFonts w:ascii="Times New Roman"/>
          <w:b w:val="false"/>
          <w:i w:val="false"/>
          <w:color w:val="000000"/>
          <w:sz w:val="28"/>
        </w:rPr>
        <w:t>статьей 435</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xml:space="preserve">
      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которые установлены </w:t>
      </w:r>
      <w:r>
        <w:rPr>
          <w:rFonts w:ascii="Times New Roman"/>
          <w:b w:val="false"/>
          <w:i w:val="false"/>
          <w:color w:val="000000"/>
          <w:sz w:val="28"/>
        </w:rPr>
        <w:t>статьей 436</w:t>
      </w:r>
      <w:r>
        <w:rPr>
          <w:rFonts w:ascii="Times New Roman"/>
          <w:b w:val="false"/>
          <w:i w:val="false"/>
          <w:color w:val="000000"/>
          <w:sz w:val="28"/>
        </w:rPr>
        <w:t xml:space="preserve"> настоящего Кодекса.</w:t>
      </w:r>
    </w:p>
    <w:p>
      <w:pPr>
        <w:spacing w:after="0"/>
        <w:ind w:left="0"/>
        <w:jc w:val="both"/>
      </w:pPr>
      <w:r>
        <w:rPr>
          <w:rFonts w:ascii="Times New Roman"/>
          <w:b/>
          <w:i w:val="false"/>
          <w:color w:val="000000"/>
          <w:sz w:val="28"/>
        </w:rPr>
        <w:t>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 социальной защите, об обязательном социальном медицинском страховании, а также излишне уплаченной суммы</w:t>
      </w:r>
    </w:p>
    <w:p>
      <w:pPr>
        <w:spacing w:after="0"/>
        <w:ind w:left="0"/>
        <w:jc w:val="both"/>
      </w:pPr>
      <w:r>
        <w:rPr>
          <w:rFonts w:ascii="Times New Roman"/>
          <w:b w:val="false"/>
          <w:i w:val="false"/>
          <w:color w:val="000000"/>
          <w:sz w:val="28"/>
        </w:rPr>
        <w:t>
      1. Возврат уплаченной суммы неправомерно наложенного штрафа по правонарушениям в области налогообложения, законодательства Республики Казахстан о социальной защите, об обязательном социальном медицинском страховании вследствие отмены штрафа или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p>
    <w:p>
      <w:pPr>
        <w:spacing w:after="0"/>
        <w:ind w:left="0"/>
        <w:jc w:val="both"/>
      </w:pPr>
      <w:r>
        <w:rPr>
          <w:rFonts w:ascii="Times New Roman"/>
          <w:b w:val="false"/>
          <w:i w:val="false"/>
          <w:color w:val="000000"/>
          <w:sz w:val="28"/>
        </w:rPr>
        <w:t>
      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pPr>
        <w:spacing w:after="0"/>
        <w:ind w:left="0"/>
        <w:jc w:val="both"/>
      </w:pPr>
      <w:r>
        <w:rPr>
          <w:rFonts w:ascii="Times New Roman"/>
          <w:b w:val="false"/>
          <w:i w:val="false"/>
          <w:color w:val="000000"/>
          <w:sz w:val="28"/>
        </w:rPr>
        <w:t>
      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p>
      <w:pPr>
        <w:spacing w:after="0"/>
        <w:ind w:left="0"/>
        <w:jc w:val="both"/>
      </w:pPr>
      <w:r>
        <w:rPr>
          <w:rFonts w:ascii="Times New Roman"/>
          <w:b w:val="false"/>
          <w:i w:val="false"/>
          <w:color w:val="000000"/>
          <w:sz w:val="28"/>
        </w:rPr>
        <w:t>
      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пяти рабочих дней со дня представления заявления на возврат суммы штрафа.</w:t>
      </w:r>
    </w:p>
    <w:p>
      <w:pPr>
        <w:spacing w:after="0"/>
        <w:ind w:left="0"/>
        <w:jc w:val="both"/>
      </w:pPr>
      <w:r>
        <w:rPr>
          <w:rFonts w:ascii="Times New Roman"/>
          <w:b w:val="false"/>
          <w:i w:val="false"/>
          <w:color w:val="000000"/>
          <w:sz w:val="28"/>
        </w:rPr>
        <w:t>
      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107. Возврат уплаченной суммы налога, платежа в бюджет, пени и штрафа в результате отмены итогов электронных аукционов по решению суда</w:t>
      </w:r>
    </w:p>
    <w:p>
      <w:pPr>
        <w:spacing w:after="0"/>
        <w:ind w:left="0"/>
        <w:jc w:val="both"/>
      </w:pPr>
      <w:r>
        <w:rPr>
          <w:rFonts w:ascii="Times New Roman"/>
          <w:b w:val="false"/>
          <w:i w:val="false"/>
          <w:color w:val="000000"/>
          <w:sz w:val="28"/>
        </w:rPr>
        <w:t>
      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pPr>
        <w:spacing w:after="0"/>
        <w:ind w:left="0"/>
        <w:jc w:val="both"/>
      </w:pPr>
      <w:r>
        <w:rPr>
          <w:rFonts w:ascii="Times New Roman"/>
          <w:b w:val="false"/>
          <w:i w:val="false"/>
          <w:color w:val="000000"/>
          <w:sz w:val="28"/>
        </w:rPr>
        <w:t>
      К заявлению на возврат прилагаются:</w:t>
      </w:r>
    </w:p>
    <w:p>
      <w:pPr>
        <w:spacing w:after="0"/>
        <w:ind w:left="0"/>
        <w:jc w:val="both"/>
      </w:pPr>
      <w:r>
        <w:rPr>
          <w:rFonts w:ascii="Times New Roman"/>
          <w:b w:val="false"/>
          <w:i w:val="false"/>
          <w:color w:val="000000"/>
          <w:sz w:val="28"/>
        </w:rPr>
        <w:t>
      1) копия вступившего в законную силу решения суда;</w:t>
      </w:r>
    </w:p>
    <w:p>
      <w:pPr>
        <w:spacing w:after="0"/>
        <w:ind w:left="0"/>
        <w:jc w:val="both"/>
      </w:pPr>
      <w:r>
        <w:rPr>
          <w:rFonts w:ascii="Times New Roman"/>
          <w:b w:val="false"/>
          <w:i w:val="false"/>
          <w:color w:val="000000"/>
          <w:sz w:val="28"/>
        </w:rPr>
        <w:t>
      2) копия платежного документа уполномоченного юридического лица об уплате налога, платежа в бюджет, пени и штрафа.</w:t>
      </w:r>
    </w:p>
    <w:p>
      <w:pPr>
        <w:spacing w:after="0"/>
        <w:ind w:left="0"/>
        <w:jc w:val="both"/>
      </w:pPr>
      <w:r>
        <w:rPr>
          <w:rFonts w:ascii="Times New Roman"/>
          <w:b w:val="false"/>
          <w:i w:val="false"/>
          <w:color w:val="000000"/>
          <w:sz w:val="28"/>
        </w:rPr>
        <w:t>
      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пяти рабочих дней со дня подачи заявления на возврат.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108. Особенности возврата уплаченных сумм государственной пошлины</w:t>
      </w:r>
    </w:p>
    <w:p>
      <w:pPr>
        <w:spacing w:after="0"/>
        <w:ind w:left="0"/>
        <w:jc w:val="both"/>
      </w:pPr>
      <w:r>
        <w:rPr>
          <w:rFonts w:ascii="Times New Roman"/>
          <w:b w:val="false"/>
          <w:i w:val="false"/>
          <w:color w:val="000000"/>
          <w:sz w:val="28"/>
        </w:rPr>
        <w:t>
      1. Излишне уплаченная сумма государственной пошлины подлежит возврату частично или полностью в случаях:</w:t>
      </w:r>
    </w:p>
    <w:p>
      <w:pPr>
        <w:spacing w:after="0"/>
        <w:ind w:left="0"/>
        <w:jc w:val="both"/>
      </w:pPr>
      <w:r>
        <w:rPr>
          <w:rFonts w:ascii="Times New Roman"/>
          <w:b w:val="false"/>
          <w:i w:val="false"/>
          <w:color w:val="000000"/>
          <w:sz w:val="28"/>
        </w:rPr>
        <w:t>
      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pPr>
        <w:spacing w:after="0"/>
        <w:ind w:left="0"/>
        <w:jc w:val="both"/>
      </w:pPr>
      <w:r>
        <w:rPr>
          <w:rFonts w:ascii="Times New Roman"/>
          <w:b w:val="false"/>
          <w:i w:val="false"/>
          <w:color w:val="000000"/>
          <w:sz w:val="28"/>
        </w:rPr>
        <w:t>
      2) передачи дела в арбитраж;</w:t>
      </w:r>
    </w:p>
    <w:p>
      <w:pPr>
        <w:spacing w:after="0"/>
        <w:ind w:left="0"/>
        <w:jc w:val="both"/>
      </w:pPr>
      <w:r>
        <w:rPr>
          <w:rFonts w:ascii="Times New Roman"/>
          <w:b w:val="false"/>
          <w:i w:val="false"/>
          <w:color w:val="000000"/>
          <w:sz w:val="28"/>
        </w:rPr>
        <w:t>
      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4) возвращения обращения гражданина Конституционным Судом Республики Казахстан, искового или иного заявления (жалобы) судом или отказа в его (ее) принятии, а также отказа нотариусов или уполномоченных на то лиц в совершении нотариальных действий;</w:t>
      </w:r>
    </w:p>
    <w:p>
      <w:pPr>
        <w:spacing w:after="0"/>
        <w:ind w:left="0"/>
        <w:jc w:val="both"/>
      </w:pPr>
      <w:r>
        <w:rPr>
          <w:rFonts w:ascii="Times New Roman"/>
          <w:b w:val="false"/>
          <w:i w:val="false"/>
          <w:color w:val="000000"/>
          <w:sz w:val="28"/>
        </w:rPr>
        <w:t>
      5) прекращения конституционного производства, производства по делу или оставления иска без рассмотрения, если дело не подлежит рассмотрению в Конституционном Суде Республики Казахстан,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pPr>
        <w:spacing w:after="0"/>
        <w:ind w:left="0"/>
        <w:jc w:val="both"/>
      </w:pPr>
      <w:r>
        <w:rPr>
          <w:rFonts w:ascii="Times New Roman"/>
          <w:b w:val="false"/>
          <w:i w:val="false"/>
          <w:color w:val="000000"/>
          <w:sz w:val="28"/>
        </w:rPr>
        <w:t>
      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pPr>
        <w:spacing w:after="0"/>
        <w:ind w:left="0"/>
        <w:jc w:val="both"/>
      </w:pPr>
      <w:r>
        <w:rPr>
          <w:rFonts w:ascii="Times New Roman"/>
          <w:b w:val="false"/>
          <w:i w:val="false"/>
          <w:color w:val="000000"/>
          <w:sz w:val="28"/>
        </w:rPr>
        <w:t>
      7) возвращения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8) в иных случаях, установленных законами Республики Казахстан.</w:t>
      </w:r>
    </w:p>
    <w:p>
      <w:pPr>
        <w:spacing w:after="0"/>
        <w:ind w:left="0"/>
        <w:jc w:val="both"/>
      </w:pPr>
      <w:r>
        <w:rPr>
          <w:rFonts w:ascii="Times New Roman"/>
          <w:b w:val="false"/>
          <w:i w:val="false"/>
          <w:color w:val="000000"/>
          <w:sz w:val="28"/>
        </w:rPr>
        <w:t>
      2. Государственная пошлина не возвращается в случаях:</w:t>
      </w:r>
    </w:p>
    <w:p>
      <w:pPr>
        <w:spacing w:after="0"/>
        <w:ind w:left="0"/>
        <w:jc w:val="both"/>
      </w:pPr>
      <w:r>
        <w:rPr>
          <w:rFonts w:ascii="Times New Roman"/>
          <w:b w:val="false"/>
          <w:i w:val="false"/>
          <w:color w:val="000000"/>
          <w:sz w:val="28"/>
        </w:rPr>
        <w:t>
      1) отзыва гражданином своего обращения в Конституционный Суд Республики Казахстан, отказа истца от иска;</w:t>
      </w:r>
    </w:p>
    <w:p>
      <w:pPr>
        <w:spacing w:after="0"/>
        <w:ind w:left="0"/>
        <w:jc w:val="both"/>
      </w:pPr>
      <w:r>
        <w:rPr>
          <w:rFonts w:ascii="Times New Roman"/>
          <w:b w:val="false"/>
          <w:i w:val="false"/>
          <w:color w:val="000000"/>
          <w:sz w:val="28"/>
        </w:rPr>
        <w:t>
      2) уменьшения истцом своих требований;</w:t>
      </w:r>
    </w:p>
    <w:p>
      <w:pPr>
        <w:spacing w:after="0"/>
        <w:ind w:left="0"/>
        <w:jc w:val="both"/>
      </w:pPr>
      <w:r>
        <w:rPr>
          <w:rFonts w:ascii="Times New Roman"/>
          <w:b w:val="false"/>
          <w:i w:val="false"/>
          <w:color w:val="000000"/>
          <w:sz w:val="28"/>
        </w:rPr>
        <w:t>
      3) отмены судебного приказа.</w:t>
      </w:r>
    </w:p>
    <w:p>
      <w:pPr>
        <w:spacing w:after="0"/>
        <w:ind w:left="0"/>
        <w:jc w:val="both"/>
      </w:pPr>
      <w:r>
        <w:rPr>
          <w:rFonts w:ascii="Times New Roman"/>
          <w:b w:val="false"/>
          <w:i w:val="false"/>
          <w:color w:val="000000"/>
          <w:sz w:val="28"/>
        </w:rPr>
        <w:t>
      3. Возврат излишне уплаченной суммы государственной пошлины производится налоговым органом на основании представленных налогоплательщиком налогового заявления и документа соответствующего государственного органа, подтверждающего правомерность возврата.</w:t>
      </w:r>
    </w:p>
    <w:p>
      <w:pPr>
        <w:spacing w:after="0"/>
        <w:ind w:left="0"/>
        <w:jc w:val="both"/>
      </w:pPr>
      <w:r>
        <w:rPr>
          <w:rFonts w:ascii="Times New Roman"/>
          <w:b w:val="false"/>
          <w:i w:val="false"/>
          <w:color w:val="000000"/>
          <w:sz w:val="28"/>
        </w:rPr>
        <w:t>
      4. Возврат суммы государственной пошлины налогоплательщику, в пользу которого состоялось решение суда о взыскании государственной пошлины с государственного учреждения, являющегося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p>
    <w:p>
      <w:pPr>
        <w:spacing w:after="0"/>
        <w:ind w:left="0"/>
        <w:jc w:val="both"/>
      </w:pPr>
      <w:r>
        <w:rPr>
          <w:rFonts w:ascii="Times New Roman"/>
          <w:b w:val="false"/>
          <w:i w:val="false"/>
          <w:color w:val="000000"/>
          <w:sz w:val="28"/>
        </w:rPr>
        <w:t>
      5. Возврат излишне уплаченной суммы государственной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пяти рабочих дней со дня подачи налогового заявления на возврат.</w:t>
      </w:r>
    </w:p>
    <w:p>
      <w:pPr>
        <w:spacing w:after="0"/>
        <w:ind w:left="0"/>
        <w:jc w:val="both"/>
      </w:pPr>
      <w:r>
        <w:rPr>
          <w:rFonts w:ascii="Times New Roman"/>
          <w:b w:val="false"/>
          <w:i w:val="false"/>
          <w:color w:val="000000"/>
          <w:sz w:val="28"/>
        </w:rPr>
        <w:t>
      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108-1. Особенности зачета по налоговому обязательству по доле Республики Казахстан по разделу продукции в натуральной форме</w:t>
      </w:r>
    </w:p>
    <w:bookmarkStart w:name="z16706" w:id="1544"/>
    <w:p>
      <w:pPr>
        <w:spacing w:after="0"/>
        <w:ind w:left="0"/>
        <w:jc w:val="both"/>
      </w:pPr>
      <w:r>
        <w:rPr>
          <w:rFonts w:ascii="Times New Roman"/>
          <w:b w:val="false"/>
          <w:i w:val="false"/>
          <w:color w:val="000000"/>
          <w:sz w:val="28"/>
        </w:rPr>
        <w:t>
      1. При ведении лицевого счета в натуральной форме излишне переданным объемом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является 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ископаемых, подлежащих передаче в счет исполнения налогового обязательства в натуральной форме, на дату проведения зачета.</w:t>
      </w:r>
    </w:p>
    <w:bookmarkEnd w:id="1544"/>
    <w:bookmarkStart w:name="z16707" w:id="1545"/>
    <w:p>
      <w:pPr>
        <w:spacing w:after="0"/>
        <w:ind w:left="0"/>
        <w:jc w:val="both"/>
      </w:pPr>
      <w:r>
        <w:rPr>
          <w:rFonts w:ascii="Times New Roman"/>
          <w:b w:val="false"/>
          <w:i w:val="false"/>
          <w:color w:val="000000"/>
          <w:sz w:val="28"/>
        </w:rPr>
        <w:t>
      2.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по месту ведения лицевого счета недропользователя по доле Республики Казахстан по разделу продукции на основании сведений такого лицевого счета.</w:t>
      </w:r>
    </w:p>
    <w:bookmarkEnd w:id="1545"/>
    <w:bookmarkStart w:name="z16708" w:id="1546"/>
    <w:p>
      <w:pPr>
        <w:spacing w:after="0"/>
        <w:ind w:left="0"/>
        <w:jc w:val="both"/>
      </w:pPr>
      <w:r>
        <w:rPr>
          <w:rFonts w:ascii="Times New Roman"/>
          <w:b w:val="false"/>
          <w:i w:val="false"/>
          <w:color w:val="000000"/>
          <w:sz w:val="28"/>
        </w:rPr>
        <w:t>
      3.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в счет погашения не исполненного в срок налогового обязательства по доле Республики Казахстан по разделу продукции в натуральной форме без налогового заявления на зачет недропользователя.</w:t>
      </w:r>
    </w:p>
    <w:bookmarkEnd w:id="1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11 дополнена статьей 108-1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Параграф 2 главы 11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112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113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7410" w:id="1547"/>
    <w:p>
      <w:pPr>
        <w:spacing w:after="0"/>
        <w:ind w:left="0"/>
        <w:jc w:val="left"/>
      </w:pPr>
      <w:r>
        <w:rPr>
          <w:rFonts w:ascii="Times New Roman"/>
          <w:b/>
          <w:i w:val="false"/>
          <w:color w:val="000000"/>
        </w:rPr>
        <w:t xml:space="preserve"> Параграф 2. Зачет и (или) возврат превышения по индивидуальному подоходному налогу Глава 12. УВЕДОМЛЕНИЕ ПО ИСПОЛНЕНИЮ НАЛОГОВОГО ОБЯЗАТЕЛЬСТВА, ОБЯЗАТЕЛЬСТВ ПО ИСЧИСЛЕНИЮ, УДЕРЖАНИЮ И ПЕРЕЧИСЛЕНИЮ СОЦИАЛЬНЫХ ПЛАТЕЖЕЙ</w:t>
      </w:r>
    </w:p>
    <w:bookmarkEnd w:id="1547"/>
    <w:p>
      <w:pPr>
        <w:spacing w:after="0"/>
        <w:ind w:left="0"/>
        <w:jc w:val="both"/>
      </w:pPr>
      <w:r>
        <w:rPr>
          <w:rFonts w:ascii="Times New Roman"/>
          <w:b/>
          <w:i w:val="false"/>
          <w:color w:val="000000"/>
          <w:sz w:val="28"/>
        </w:rPr>
        <w:t>Статья 114. Общие положения</w:t>
      </w:r>
    </w:p>
    <w:p>
      <w:pPr>
        <w:spacing w:after="0"/>
        <w:ind w:left="0"/>
        <w:jc w:val="both"/>
      </w:pPr>
      <w:r>
        <w:rPr>
          <w:rFonts w:ascii="Times New Roman"/>
          <w:b w:val="false"/>
          <w:i w:val="false"/>
          <w:color w:val="000000"/>
          <w:sz w:val="28"/>
        </w:rPr>
        <w:t>
      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Формы уведомлений утверждаются уполномоченным органом. </w:t>
      </w:r>
    </w:p>
    <w:p>
      <w:pPr>
        <w:spacing w:after="0"/>
        <w:ind w:left="0"/>
        <w:jc w:val="both"/>
      </w:pPr>
      <w:r>
        <w:rPr>
          <w:rFonts w:ascii="Times New Roman"/>
          <w:b w:val="false"/>
          <w:i w:val="false"/>
          <w:color w:val="000000"/>
          <w:sz w:val="28"/>
        </w:rPr>
        <w:t xml:space="preserve">
      2. Уведомления ограничиваются нижеперечисленными видами и направляются налогоплательщику (налоговому агенту) в следующие сроки: </w:t>
      </w:r>
    </w:p>
    <w:p>
      <w:pPr>
        <w:spacing w:after="0"/>
        <w:ind w:left="0"/>
        <w:jc w:val="both"/>
      </w:pPr>
      <w:r>
        <w:rPr>
          <w:rFonts w:ascii="Times New Roman"/>
          <w:b w:val="false"/>
          <w:i w:val="false"/>
          <w:color w:val="000000"/>
          <w:sz w:val="28"/>
        </w:rPr>
        <w:t xml:space="preserve">
      1) о сумме налогов, исчисленных налоговым органом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37 настоящего Кодекса, – не позднее десяти рабочих дней со дня исчисления; </w:t>
      </w:r>
    </w:p>
    <w:p>
      <w:pPr>
        <w:spacing w:after="0"/>
        <w:ind w:left="0"/>
        <w:jc w:val="both"/>
      </w:pPr>
      <w:r>
        <w:rPr>
          <w:rFonts w:ascii="Times New Roman"/>
          <w:b w:val="false"/>
          <w:i w:val="false"/>
          <w:color w:val="000000"/>
          <w:sz w:val="28"/>
        </w:rPr>
        <w:t xml:space="preserve">
      2) о результатах проверки – не позднее пяти рабочих дней со дня вручения налогоплательщику (налоговому агенту) акта налоговой проверки, за исключением случая,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159 настоящего Кодекса; </w:t>
      </w:r>
    </w:p>
    <w:p>
      <w:pPr>
        <w:spacing w:after="0"/>
        <w:ind w:left="0"/>
        <w:jc w:val="both"/>
      </w:pPr>
      <w:r>
        <w:rPr>
          <w:rFonts w:ascii="Times New Roman"/>
          <w:b w:val="false"/>
          <w:i w:val="false"/>
          <w:color w:val="000000"/>
          <w:sz w:val="28"/>
        </w:rPr>
        <w:t>
      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pPr>
        <w:spacing w:after="0"/>
        <w:ind w:left="0"/>
        <w:jc w:val="both"/>
      </w:pPr>
      <w:r>
        <w:rPr>
          <w:rFonts w:ascii="Times New Roman"/>
          <w:b w:val="false"/>
          <w:i w:val="false"/>
          <w:color w:val="000000"/>
          <w:sz w:val="28"/>
        </w:rPr>
        <w:t xml:space="preserve">
      4) о начисленной сумме платы за негативное воздействие на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5) о 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p>
    <w:p>
      <w:pPr>
        <w:spacing w:after="0"/>
        <w:ind w:left="0"/>
        <w:jc w:val="both"/>
      </w:pPr>
      <w:r>
        <w:rPr>
          <w:rFonts w:ascii="Times New Roman"/>
          <w:b w:val="false"/>
          <w:i w:val="false"/>
          <w:color w:val="000000"/>
          <w:sz w:val="28"/>
        </w:rPr>
        <w:t xml:space="preserve">
      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такому уведомлению подлежат исполнению налогоплательщиком в срок, установленный </w:t>
      </w:r>
      <w:r>
        <w:rPr>
          <w:rFonts w:ascii="Times New Roman"/>
          <w:b w:val="false"/>
          <w:i w:val="false"/>
          <w:color w:val="000000"/>
          <w:sz w:val="28"/>
        </w:rPr>
        <w:t>пунктом 5</w:t>
      </w:r>
      <w:r>
        <w:rPr>
          <w:rFonts w:ascii="Times New Roman"/>
          <w:b w:val="false"/>
          <w:i w:val="false"/>
          <w:color w:val="000000"/>
          <w:sz w:val="28"/>
        </w:rPr>
        <w:t xml:space="preserve"> статьи 115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p>
    <w:p>
      <w:pPr>
        <w:spacing w:after="0"/>
        <w:ind w:left="0"/>
        <w:jc w:val="both"/>
      </w:pPr>
      <w:r>
        <w:rPr>
          <w:rFonts w:ascii="Times New Roman"/>
          <w:b w:val="false"/>
          <w:i w:val="false"/>
          <w:color w:val="000000"/>
          <w:sz w:val="28"/>
        </w:rPr>
        <w:t>
      8) о налоговой задолженности физических лиц – не позднее двадцати рабочих дней со дня образования налоговой задолженности;</w:t>
      </w:r>
    </w:p>
    <w:p>
      <w:pPr>
        <w:spacing w:after="0"/>
        <w:ind w:left="0"/>
        <w:jc w:val="both"/>
      </w:pPr>
      <w:r>
        <w:rPr>
          <w:rFonts w:ascii="Times New Roman"/>
          <w:b w:val="false"/>
          <w:i w:val="false"/>
          <w:color w:val="000000"/>
          <w:sz w:val="28"/>
        </w:rPr>
        <w:t xml:space="preserve">
      9) об обращении взыскания на деньги на банковских счетах дебиторов – не позднее двадцати рабочих дней до обращения взыскания; </w:t>
      </w:r>
    </w:p>
    <w:p>
      <w:pPr>
        <w:spacing w:after="0"/>
        <w:ind w:left="0"/>
        <w:jc w:val="both"/>
      </w:pPr>
      <w:r>
        <w:rPr>
          <w:rFonts w:ascii="Times New Roman"/>
          <w:b w:val="false"/>
          <w:i w:val="false"/>
          <w:color w:val="000000"/>
          <w:sz w:val="28"/>
        </w:rPr>
        <w:t xml:space="preserve">
      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w:t>
      </w:r>
      <w:r>
        <w:rPr>
          <w:rFonts w:ascii="Times New Roman"/>
          <w:b w:val="false"/>
          <w:i w:val="false"/>
          <w:color w:val="000000"/>
          <w:sz w:val="28"/>
        </w:rPr>
        <w:t>пунктом 7</w:t>
      </w:r>
      <w:r>
        <w:rPr>
          <w:rFonts w:ascii="Times New Roman"/>
          <w:b w:val="false"/>
          <w:i w:val="false"/>
          <w:color w:val="000000"/>
          <w:sz w:val="28"/>
        </w:rPr>
        <w:t xml:space="preserve"> статьи 59 и </w:t>
      </w:r>
      <w:r>
        <w:rPr>
          <w:rFonts w:ascii="Times New Roman"/>
          <w:b w:val="false"/>
          <w:i w:val="false"/>
          <w:color w:val="000000"/>
          <w:sz w:val="28"/>
        </w:rPr>
        <w:t>пунктом 8</w:t>
      </w:r>
      <w:r>
        <w:rPr>
          <w:rFonts w:ascii="Times New Roman"/>
          <w:b w:val="false"/>
          <w:i w:val="false"/>
          <w:color w:val="000000"/>
          <w:sz w:val="28"/>
        </w:rPr>
        <w:t xml:space="preserve"> статьи 66 настоящего Кодекса;</w:t>
      </w:r>
    </w:p>
    <w:p>
      <w:pPr>
        <w:spacing w:after="0"/>
        <w:ind w:left="0"/>
        <w:jc w:val="both"/>
      </w:pPr>
      <w:r>
        <w:rPr>
          <w:rFonts w:ascii="Times New Roman"/>
          <w:b w:val="false"/>
          <w:i w:val="false"/>
          <w:color w:val="000000"/>
          <w:sz w:val="28"/>
        </w:rPr>
        <w:t xml:space="preserve">
      11)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 </w:t>
      </w:r>
    </w:p>
    <w:p>
      <w:pPr>
        <w:spacing w:after="0"/>
        <w:ind w:left="0"/>
        <w:jc w:val="both"/>
      </w:pPr>
      <w:r>
        <w:rPr>
          <w:rFonts w:ascii="Times New Roman"/>
          <w:b w:val="false"/>
          <w:i w:val="false"/>
          <w:color w:val="000000"/>
          <w:sz w:val="28"/>
        </w:rPr>
        <w:t>
      12) об устранении нарушений налогового законодательства Республики Казахстан – не позднее пяти рабочих дней со дня их выявления;</w:t>
      </w:r>
    </w:p>
    <w:p>
      <w:pPr>
        <w:spacing w:after="0"/>
        <w:ind w:left="0"/>
        <w:jc w:val="both"/>
      </w:pPr>
      <w:r>
        <w:rPr>
          <w:rFonts w:ascii="Times New Roman"/>
          <w:b w:val="false"/>
          <w:i w:val="false"/>
          <w:color w:val="000000"/>
          <w:sz w:val="28"/>
        </w:rPr>
        <w:t>
      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p>
    <w:p>
      <w:pPr>
        <w:spacing w:after="0"/>
        <w:ind w:left="0"/>
        <w:jc w:val="both"/>
      </w:pPr>
      <w:r>
        <w:rPr>
          <w:rFonts w:ascii="Times New Roman"/>
          <w:b w:val="false"/>
          <w:i w:val="false"/>
          <w:color w:val="000000"/>
          <w:sz w:val="28"/>
        </w:rPr>
        <w:t>
      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мониторинга), – не позднее пяти рабочих дней со дня вынесения такого решения.</w:t>
      </w:r>
    </w:p>
    <w:bookmarkStart w:name="z2584" w:id="1548"/>
    <w:p>
      <w:pPr>
        <w:spacing w:after="0"/>
        <w:ind w:left="0"/>
        <w:jc w:val="both"/>
      </w:pPr>
      <w:r>
        <w:rPr>
          <w:rFonts w:ascii="Times New Roman"/>
          <w:b w:val="false"/>
          <w:i w:val="false"/>
          <w:color w:val="000000"/>
          <w:sz w:val="28"/>
        </w:rPr>
        <w:t>
      3. В уведомлении должны быть указаны:</w:t>
      </w:r>
    </w:p>
    <w:bookmarkEnd w:id="1548"/>
    <w:bookmarkStart w:name="z2585" w:id="1549"/>
    <w:p>
      <w:pPr>
        <w:spacing w:after="0"/>
        <w:ind w:left="0"/>
        <w:jc w:val="both"/>
      </w:pPr>
      <w:r>
        <w:rPr>
          <w:rFonts w:ascii="Times New Roman"/>
          <w:b w:val="false"/>
          <w:i w:val="false"/>
          <w:color w:val="000000"/>
          <w:sz w:val="28"/>
        </w:rPr>
        <w:t>
      1) идентификационный номер налогоплательщика (налогового агента);</w:t>
      </w:r>
    </w:p>
    <w:bookmarkEnd w:id="1549"/>
    <w:bookmarkStart w:name="z2586" w:id="1550"/>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или полное наименование налогоплательщика;</w:t>
      </w:r>
    </w:p>
    <w:bookmarkEnd w:id="1550"/>
    <w:bookmarkStart w:name="z2587" w:id="1551"/>
    <w:p>
      <w:pPr>
        <w:spacing w:after="0"/>
        <w:ind w:left="0"/>
        <w:jc w:val="both"/>
      </w:pPr>
      <w:r>
        <w:rPr>
          <w:rFonts w:ascii="Times New Roman"/>
          <w:b w:val="false"/>
          <w:i w:val="false"/>
          <w:color w:val="000000"/>
          <w:sz w:val="28"/>
        </w:rPr>
        <w:t>
      3) наименование налогового органа;</w:t>
      </w:r>
    </w:p>
    <w:bookmarkEnd w:id="1551"/>
    <w:bookmarkStart w:name="z2588" w:id="1552"/>
    <w:p>
      <w:pPr>
        <w:spacing w:after="0"/>
        <w:ind w:left="0"/>
        <w:jc w:val="both"/>
      </w:pPr>
      <w:r>
        <w:rPr>
          <w:rFonts w:ascii="Times New Roman"/>
          <w:b w:val="false"/>
          <w:i w:val="false"/>
          <w:color w:val="000000"/>
          <w:sz w:val="28"/>
        </w:rPr>
        <w:t>
      4) дата уведомления;</w:t>
      </w:r>
    </w:p>
    <w:bookmarkEnd w:id="1552"/>
    <w:bookmarkStart w:name="z2589" w:id="1553"/>
    <w:p>
      <w:pPr>
        <w:spacing w:after="0"/>
        <w:ind w:left="0"/>
        <w:jc w:val="both"/>
      </w:pPr>
      <w:r>
        <w:rPr>
          <w:rFonts w:ascii="Times New Roman"/>
          <w:b w:val="false"/>
          <w:i w:val="false"/>
          <w:color w:val="000000"/>
          <w:sz w:val="28"/>
        </w:rPr>
        <w:t xml:space="preserve">
      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 </w:t>
      </w:r>
    </w:p>
    <w:bookmarkEnd w:id="1553"/>
    <w:bookmarkStart w:name="z2590" w:id="1554"/>
    <w:p>
      <w:pPr>
        <w:spacing w:after="0"/>
        <w:ind w:left="0"/>
        <w:jc w:val="both"/>
      </w:pPr>
      <w:r>
        <w:rPr>
          <w:rFonts w:ascii="Times New Roman"/>
          <w:b w:val="false"/>
          <w:i w:val="false"/>
          <w:color w:val="000000"/>
          <w:sz w:val="28"/>
        </w:rPr>
        <w:t>
      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bookmarkEnd w:id="1554"/>
    <w:bookmarkStart w:name="z2591" w:id="1555"/>
    <w:p>
      <w:pPr>
        <w:spacing w:after="0"/>
        <w:ind w:left="0"/>
        <w:jc w:val="both"/>
      </w:pPr>
      <w:r>
        <w:rPr>
          <w:rFonts w:ascii="Times New Roman"/>
          <w:b w:val="false"/>
          <w:i w:val="false"/>
          <w:color w:val="000000"/>
          <w:sz w:val="28"/>
        </w:rPr>
        <w:t xml:space="preserve">
      7) требование об исполнении налогового обязательства и (или) обязательств по исчислению, удержанию и перечислению социальных платежей; </w:t>
      </w:r>
    </w:p>
    <w:bookmarkEnd w:id="1555"/>
    <w:bookmarkStart w:name="z2592" w:id="1556"/>
    <w:p>
      <w:pPr>
        <w:spacing w:after="0"/>
        <w:ind w:left="0"/>
        <w:jc w:val="both"/>
      </w:pPr>
      <w:r>
        <w:rPr>
          <w:rFonts w:ascii="Times New Roman"/>
          <w:b w:val="false"/>
          <w:i w:val="false"/>
          <w:color w:val="000000"/>
          <w:sz w:val="28"/>
        </w:rPr>
        <w:t xml:space="preserve">
      8) основание для направления уведомления; </w:t>
      </w:r>
    </w:p>
    <w:bookmarkEnd w:id="1556"/>
    <w:bookmarkStart w:name="z2593" w:id="1557"/>
    <w:p>
      <w:pPr>
        <w:spacing w:after="0"/>
        <w:ind w:left="0"/>
        <w:jc w:val="both"/>
      </w:pPr>
      <w:r>
        <w:rPr>
          <w:rFonts w:ascii="Times New Roman"/>
          <w:b w:val="false"/>
          <w:i w:val="false"/>
          <w:color w:val="000000"/>
          <w:sz w:val="28"/>
        </w:rPr>
        <w:t xml:space="preserve">
      9) порядок обжалования. </w:t>
      </w:r>
    </w:p>
    <w:bookmarkEnd w:id="1557"/>
    <w:bookmarkStart w:name="z2594" w:id="1558"/>
    <w:p>
      <w:pPr>
        <w:spacing w:after="0"/>
        <w:ind w:left="0"/>
        <w:jc w:val="both"/>
      </w:pPr>
      <w:r>
        <w:rPr>
          <w:rFonts w:ascii="Times New Roman"/>
          <w:b w:val="false"/>
          <w:i w:val="false"/>
          <w:color w:val="000000"/>
          <w:sz w:val="28"/>
        </w:rPr>
        <w:t xml:space="preserve">
      4. В случае, указанном в </w:t>
      </w:r>
      <w:r>
        <w:rPr>
          <w:rFonts w:ascii="Times New Roman"/>
          <w:b w:val="false"/>
          <w:i w:val="false"/>
          <w:color w:val="000000"/>
          <w:sz w:val="28"/>
        </w:rPr>
        <w:t>подпункте 1)</w:t>
      </w:r>
      <w:r>
        <w:rPr>
          <w:rFonts w:ascii="Times New Roman"/>
          <w:b w:val="false"/>
          <w:i w:val="false"/>
          <w:color w:val="000000"/>
          <w:sz w:val="28"/>
        </w:rPr>
        <w:t xml:space="preserve"> части второй пункта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bookmarkEnd w:id="1558"/>
    <w:bookmarkStart w:name="z2595" w:id="1559"/>
    <w:p>
      <w:pPr>
        <w:spacing w:after="0"/>
        <w:ind w:left="0"/>
        <w:jc w:val="both"/>
      </w:pPr>
      <w:r>
        <w:rPr>
          <w:rFonts w:ascii="Times New Roman"/>
          <w:b w:val="false"/>
          <w:i w:val="false"/>
          <w:color w:val="000000"/>
          <w:sz w:val="28"/>
        </w:rPr>
        <w:t>
      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bookmarkEnd w:id="15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114 с изменениями, внесенными законами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115. Порядок вручения и исполнения уведомления</w:t>
      </w:r>
    </w:p>
    <w:bookmarkStart w:name="z2596" w:id="1560"/>
    <w:p>
      <w:pPr>
        <w:spacing w:after="0"/>
        <w:ind w:left="0"/>
        <w:jc w:val="both"/>
      </w:pPr>
      <w:r>
        <w:rPr>
          <w:rFonts w:ascii="Times New Roman"/>
          <w:b w:val="false"/>
          <w:i w:val="false"/>
          <w:color w:val="000000"/>
          <w:sz w:val="28"/>
        </w:rPr>
        <w:t xml:space="preserve">
      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bookmarkEnd w:id="1560"/>
    <w:bookmarkStart w:name="z2597" w:id="1561"/>
    <w:p>
      <w:pPr>
        <w:spacing w:after="0"/>
        <w:ind w:left="0"/>
        <w:jc w:val="both"/>
      </w:pPr>
      <w:r>
        <w:rPr>
          <w:rFonts w:ascii="Times New Roman"/>
          <w:b w:val="false"/>
          <w:i w:val="false"/>
          <w:color w:val="000000"/>
          <w:sz w:val="28"/>
        </w:rPr>
        <w:t xml:space="preserve">
      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bookmarkEnd w:id="1561"/>
    <w:bookmarkStart w:name="z2598" w:id="1562"/>
    <w:p>
      <w:pPr>
        <w:spacing w:after="0"/>
        <w:ind w:left="0"/>
        <w:jc w:val="both"/>
      </w:pPr>
      <w:r>
        <w:rPr>
          <w:rFonts w:ascii="Times New Roman"/>
          <w:b w:val="false"/>
          <w:i w:val="false"/>
          <w:color w:val="000000"/>
          <w:sz w:val="28"/>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bookmarkEnd w:id="1562"/>
    <w:bookmarkStart w:name="z2599" w:id="1563"/>
    <w:p>
      <w:pPr>
        <w:spacing w:after="0"/>
        <w:ind w:left="0"/>
        <w:jc w:val="both"/>
      </w:pPr>
      <w:r>
        <w:rPr>
          <w:rFonts w:ascii="Times New Roman"/>
          <w:b w:val="false"/>
          <w:i w:val="false"/>
          <w:color w:val="000000"/>
          <w:sz w:val="28"/>
        </w:rPr>
        <w:t>
      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bookmarkEnd w:id="1563"/>
    <w:bookmarkStart w:name="z2600" w:id="1564"/>
    <w:p>
      <w:pPr>
        <w:spacing w:after="0"/>
        <w:ind w:left="0"/>
        <w:jc w:val="both"/>
      </w:pPr>
      <w:r>
        <w:rPr>
          <w:rFonts w:ascii="Times New Roman"/>
          <w:b w:val="false"/>
          <w:i w:val="false"/>
          <w:color w:val="000000"/>
          <w:sz w:val="28"/>
        </w:rPr>
        <w:t>
      2) электронным способом:</w:t>
      </w:r>
    </w:p>
    <w:bookmarkEnd w:id="1564"/>
    <w:bookmarkStart w:name="z2601" w:id="1565"/>
    <w:p>
      <w:pPr>
        <w:spacing w:after="0"/>
        <w:ind w:left="0"/>
        <w:jc w:val="both"/>
      </w:pPr>
      <w:r>
        <w:rPr>
          <w:rFonts w:ascii="Times New Roman"/>
          <w:b w:val="false"/>
          <w:i w:val="false"/>
          <w:color w:val="000000"/>
          <w:sz w:val="28"/>
        </w:rPr>
        <w:t>
      с даты доставки уведомления налоговым органом в веб-приложение и (или) специальное мобильное приложение.</w:t>
      </w:r>
    </w:p>
    <w:bookmarkEnd w:id="1565"/>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и (или) использующего специальное мобильное приложение;</w:t>
      </w:r>
    </w:p>
    <w:bookmarkStart w:name="z2603" w:id="1566"/>
    <w:p>
      <w:pPr>
        <w:spacing w:after="0"/>
        <w:ind w:left="0"/>
        <w:jc w:val="both"/>
      </w:pPr>
      <w:r>
        <w:rPr>
          <w:rFonts w:ascii="Times New Roman"/>
          <w:b w:val="false"/>
          <w:i w:val="false"/>
          <w:color w:val="000000"/>
          <w:sz w:val="28"/>
        </w:rPr>
        <w:t>
      с даты доставки уведомления в кабинет пользователя на веб-портале "электронного правительства" с отправлением короткого текстового сообщения на абонентский номер сотовой связи, зарегистрированный на веб-портале "электронного правительства".</w:t>
      </w:r>
    </w:p>
    <w:bookmarkEnd w:id="1566"/>
    <w:bookmarkStart w:name="z2604" w:id="1567"/>
    <w:p>
      <w:pPr>
        <w:spacing w:after="0"/>
        <w:ind w:left="0"/>
        <w:jc w:val="both"/>
      </w:pPr>
      <w:r>
        <w:rPr>
          <w:rFonts w:ascii="Times New Roman"/>
          <w:b w:val="false"/>
          <w:i w:val="false"/>
          <w:color w:val="000000"/>
          <w:sz w:val="28"/>
        </w:rPr>
        <w:t xml:space="preserve">
      Данный способ распространяется на налогоплательщика, зарегистрированного на веб-портале "электронного правительства"; </w:t>
      </w:r>
    </w:p>
    <w:bookmarkEnd w:id="1567"/>
    <w:bookmarkStart w:name="z16597" w:id="1568"/>
    <w:p>
      <w:pPr>
        <w:spacing w:after="0"/>
        <w:ind w:left="0"/>
        <w:jc w:val="both"/>
      </w:pPr>
      <w:r>
        <w:rPr>
          <w:rFonts w:ascii="Times New Roman"/>
          <w:b w:val="false"/>
          <w:i w:val="false"/>
          <w:color w:val="000000"/>
          <w:sz w:val="28"/>
        </w:rPr>
        <w:t>
      с даты доставки уведомления в налоговое мобильное приложение.</w:t>
      </w:r>
    </w:p>
    <w:bookmarkEnd w:id="1568"/>
    <w:bookmarkStart w:name="z16598" w:id="1569"/>
    <w:p>
      <w:pPr>
        <w:spacing w:after="0"/>
        <w:ind w:left="0"/>
        <w:jc w:val="both"/>
      </w:pPr>
      <w:r>
        <w:rPr>
          <w:rFonts w:ascii="Times New Roman"/>
          <w:b w:val="false"/>
          <w:i w:val="false"/>
          <w:color w:val="000000"/>
          <w:sz w:val="28"/>
        </w:rPr>
        <w:t xml:space="preserve">
      Данный способ распространяется на уведомление о сумме исчисленных налогов за отчетный налоговый период, указанное в подпункте 1) </w:t>
      </w:r>
      <w:r>
        <w:rPr>
          <w:rFonts w:ascii="Times New Roman"/>
          <w:b w:val="false"/>
          <w:i w:val="false"/>
          <w:color w:val="000000"/>
          <w:sz w:val="28"/>
        </w:rPr>
        <w:t>пункта 2</w:t>
      </w:r>
      <w:r>
        <w:rPr>
          <w:rFonts w:ascii="Times New Roman"/>
          <w:b w:val="false"/>
          <w:i w:val="false"/>
          <w:color w:val="000000"/>
          <w:sz w:val="28"/>
        </w:rPr>
        <w:t xml:space="preserve"> статьи 114 настоящего Кодекса;</w:t>
      </w:r>
    </w:p>
    <w:bookmarkEnd w:id="1569"/>
    <w:bookmarkStart w:name="z2605" w:id="1570"/>
    <w:p>
      <w:pPr>
        <w:spacing w:after="0"/>
        <w:ind w:left="0"/>
        <w:jc w:val="both"/>
      </w:pPr>
      <w:r>
        <w:rPr>
          <w:rFonts w:ascii="Times New Roman"/>
          <w:b w:val="false"/>
          <w:i w:val="false"/>
          <w:color w:val="000000"/>
          <w:sz w:val="28"/>
        </w:rPr>
        <w:t xml:space="preserve">
      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114 настоящего Кодекса, подлежит получению физическим лицом в период начиная с 15 июля года, следующего за отчетным налоговым периодом.</w:t>
      </w:r>
    </w:p>
    <w:bookmarkEnd w:id="1570"/>
    <w:bookmarkStart w:name="z2606" w:id="1571"/>
    <w:p>
      <w:pPr>
        <w:spacing w:after="0"/>
        <w:ind w:left="0"/>
        <w:jc w:val="both"/>
      </w:pPr>
      <w:r>
        <w:rPr>
          <w:rFonts w:ascii="Times New Roman"/>
          <w:b w:val="false"/>
          <w:i w:val="false"/>
          <w:color w:val="000000"/>
          <w:sz w:val="28"/>
        </w:rPr>
        <w:t xml:space="preserve">
      2. Если иное не установлено пунктами 3 и 4 настоящей статьи, в случае возврата почтовой или иной организацией связи уведомлений,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которые установлены настоящим Кодексом.</w:t>
      </w:r>
    </w:p>
    <w:bookmarkEnd w:id="1571"/>
    <w:bookmarkStart w:name="z2607" w:id="1572"/>
    <w:p>
      <w:pPr>
        <w:spacing w:after="0"/>
        <w:ind w:left="0"/>
        <w:jc w:val="both"/>
      </w:pPr>
      <w:r>
        <w:rPr>
          <w:rFonts w:ascii="Times New Roman"/>
          <w:b w:val="false"/>
          <w:i w:val="false"/>
          <w:color w:val="000000"/>
          <w:sz w:val="28"/>
        </w:rPr>
        <w:t xml:space="preserve">
      3. В случае завершения налоговой проверки на основании акта налогового обследования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158 настоящего Кодекса и возврата почтовой или иной организацией связи уведомлений,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bookmarkEnd w:id="1572"/>
    <w:bookmarkStart w:name="z2608" w:id="1573"/>
    <w:p>
      <w:pPr>
        <w:spacing w:after="0"/>
        <w:ind w:left="0"/>
        <w:jc w:val="both"/>
      </w:pPr>
      <w:r>
        <w:rPr>
          <w:rFonts w:ascii="Times New Roman"/>
          <w:b w:val="false"/>
          <w:i w:val="false"/>
          <w:color w:val="000000"/>
          <w:sz w:val="28"/>
        </w:rPr>
        <w:t xml:space="preserve">
      4. В случае возврата почтовой или иной организацией связи уведомлений, предусмотренных </w:t>
      </w:r>
      <w:r>
        <w:rPr>
          <w:rFonts w:ascii="Times New Roman"/>
          <w:b w:val="false"/>
          <w:i w:val="false"/>
          <w:color w:val="000000"/>
          <w:sz w:val="28"/>
        </w:rPr>
        <w:t>подпунктами 5)</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bookmarkEnd w:id="1573"/>
    <w:bookmarkStart w:name="z2609" w:id="1574"/>
    <w:p>
      <w:pPr>
        <w:spacing w:after="0"/>
        <w:ind w:left="0"/>
        <w:jc w:val="both"/>
      </w:pPr>
      <w:r>
        <w:rPr>
          <w:rFonts w:ascii="Times New Roman"/>
          <w:b w:val="false"/>
          <w:i w:val="false"/>
          <w:color w:val="000000"/>
          <w:sz w:val="28"/>
        </w:rPr>
        <w:t xml:space="preserve">
      5. Если иное не установлено пунктом 6 настоящей статьи, в случае направления налоговым органом уведомлений, указанных в </w:t>
      </w:r>
      <w:r>
        <w:rPr>
          <w:rFonts w:ascii="Times New Roman"/>
          <w:b w:val="false"/>
          <w:i w:val="false"/>
          <w:color w:val="000000"/>
          <w:sz w:val="28"/>
        </w:rPr>
        <w:t>подпунктах 2)</w:t>
      </w:r>
      <w:r>
        <w:rPr>
          <w:rFonts w:ascii="Times New Roman"/>
          <w:b w:val="false"/>
          <w:i w:val="false"/>
          <w:color w:val="000000"/>
          <w:sz w:val="28"/>
        </w:rPr>
        <w:t xml:space="preserve"> – 5),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пункта 2 статьи 114 настоящего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 дней со дня, следующего за днем вручения уведомления налогоплательщику (налоговому агенту).</w:t>
      </w:r>
    </w:p>
    <w:bookmarkEnd w:id="1574"/>
    <w:bookmarkStart w:name="z2610" w:id="1575"/>
    <w:p>
      <w:pPr>
        <w:spacing w:after="0"/>
        <w:ind w:left="0"/>
        <w:jc w:val="both"/>
      </w:pPr>
      <w:r>
        <w:rPr>
          <w:rFonts w:ascii="Times New Roman"/>
          <w:b w:val="false"/>
          <w:i w:val="false"/>
          <w:color w:val="000000"/>
          <w:sz w:val="28"/>
        </w:rPr>
        <w:t xml:space="preserve">
      6. В случае полного согласия налогоплательщика с указанными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социальных платежей.</w:t>
      </w:r>
    </w:p>
    <w:bookmarkEnd w:id="1575"/>
    <w:bookmarkStart w:name="z2611" w:id="1576"/>
    <w:p>
      <w:pPr>
        <w:spacing w:after="0"/>
        <w:ind w:left="0"/>
        <w:jc w:val="both"/>
      </w:pPr>
      <w:r>
        <w:rPr>
          <w:rFonts w:ascii="Times New Roman"/>
          <w:b w:val="false"/>
          <w:i w:val="false"/>
          <w:color w:val="000000"/>
          <w:sz w:val="28"/>
        </w:rPr>
        <w:t>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bookmarkEnd w:id="1576"/>
    <w:bookmarkStart w:name="z2612" w:id="1577"/>
    <w:p>
      <w:pPr>
        <w:spacing w:after="0"/>
        <w:ind w:left="0"/>
        <w:jc w:val="both"/>
      </w:pPr>
      <w:r>
        <w:rPr>
          <w:rFonts w:ascii="Times New Roman"/>
          <w:b w:val="false"/>
          <w:i w:val="false"/>
          <w:color w:val="000000"/>
          <w:sz w:val="28"/>
        </w:rPr>
        <w:t xml:space="preserve">
      7. Порядок вручения и исполнения уведомлений, установленный в пунктах 1 и 2 настоящей статьи, применяется также к копиям уведомлений,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114 настоящего Кодекса.</w:t>
      </w:r>
    </w:p>
    <w:bookmarkEnd w:id="1577"/>
    <w:bookmarkStart w:name="z2613" w:id="1578"/>
    <w:p>
      <w:pPr>
        <w:spacing w:after="0"/>
        <w:ind w:left="0"/>
        <w:jc w:val="both"/>
      </w:pPr>
      <w:r>
        <w:rPr>
          <w:rFonts w:ascii="Times New Roman"/>
          <w:b w:val="false"/>
          <w:i w:val="false"/>
          <w:color w:val="000000"/>
          <w:sz w:val="28"/>
        </w:rPr>
        <w:t xml:space="preserve">
      8. Налоговые органы в течение трех рабочих дней со дня обращения налогоплательщика в случае, указанном в </w:t>
      </w:r>
      <w:r>
        <w:rPr>
          <w:rFonts w:ascii="Times New Roman"/>
          <w:b w:val="false"/>
          <w:i w:val="false"/>
          <w:color w:val="000000"/>
          <w:sz w:val="28"/>
        </w:rPr>
        <w:t>пункте 4</w:t>
      </w:r>
      <w:r>
        <w:rPr>
          <w:rFonts w:ascii="Times New Roman"/>
          <w:b w:val="false"/>
          <w:i w:val="false"/>
          <w:color w:val="000000"/>
          <w:sz w:val="28"/>
        </w:rPr>
        <w:t xml:space="preserve"> статьи 114 настоящего Кодекса, выдают такому налогоплательщику оригинал уведомлений,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114 настоящего Кодекса.</w:t>
      </w:r>
    </w:p>
    <w:bookmarkEnd w:id="1578"/>
    <w:bookmarkStart w:name="z2614" w:id="1579"/>
    <w:p>
      <w:pPr>
        <w:spacing w:after="0"/>
        <w:ind w:left="0"/>
        <w:jc w:val="both"/>
      </w:pPr>
      <w:r>
        <w:rPr>
          <w:rFonts w:ascii="Times New Roman"/>
          <w:b w:val="false"/>
          <w:i w:val="false"/>
          <w:color w:val="000000"/>
          <w:sz w:val="28"/>
        </w:rPr>
        <w:t xml:space="preserve">
      9. Уведомление, предусмотренное </w:t>
      </w:r>
      <w:r>
        <w:rPr>
          <w:rFonts w:ascii="Times New Roman"/>
          <w:b w:val="false"/>
          <w:i w:val="false"/>
          <w:color w:val="000000"/>
          <w:sz w:val="28"/>
        </w:rPr>
        <w:t>подпунктом 13)</w:t>
      </w:r>
      <w:r>
        <w:rPr>
          <w:rFonts w:ascii="Times New Roman"/>
          <w:b w:val="false"/>
          <w:i w:val="false"/>
          <w:color w:val="000000"/>
          <w:sz w:val="28"/>
        </w:rPr>
        <w:t xml:space="preserve">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bookmarkEnd w:id="1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2615" w:id="1580"/>
    <w:p>
      <w:pPr>
        <w:spacing w:after="0"/>
        <w:ind w:left="0"/>
        <w:jc w:val="left"/>
      </w:pPr>
      <w:r>
        <w:rPr>
          <w:rFonts w:ascii="Times New Roman"/>
          <w:b/>
          <w:i w:val="false"/>
          <w:color w:val="000000"/>
        </w:rPr>
        <w:t xml:space="preserve"> Глава 13. СПОСОБЫ ОБЕСПЕЧЕНИЯ ИСПОЛНЕНИЯ НЕ ВЫПОЛНЕННОГО В СРОК НАЛОГОВОГО ОБЯЗАТЕЛЬСТВА</w:t>
      </w:r>
    </w:p>
    <w:bookmarkEnd w:id="1580"/>
    <w:p>
      <w:pPr>
        <w:spacing w:after="0"/>
        <w:ind w:left="0"/>
        <w:jc w:val="both"/>
      </w:pPr>
      <w:r>
        <w:rPr>
          <w:rFonts w:ascii="Times New Roman"/>
          <w:b/>
          <w:i w:val="false"/>
          <w:color w:val="000000"/>
          <w:sz w:val="28"/>
        </w:rPr>
        <w:t>Статья 116. Способы обеспечения исполнения не выполненного в срок налогового обязательства</w:t>
      </w:r>
    </w:p>
    <w:bookmarkStart w:name="z2616" w:id="1581"/>
    <w:p>
      <w:pPr>
        <w:spacing w:after="0"/>
        <w:ind w:left="0"/>
        <w:jc w:val="both"/>
      </w:pPr>
      <w:r>
        <w:rPr>
          <w:rFonts w:ascii="Times New Roman"/>
          <w:b w:val="false"/>
          <w:i w:val="false"/>
          <w:color w:val="000000"/>
          <w:sz w:val="28"/>
        </w:rPr>
        <w:t>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bookmarkEnd w:id="1581"/>
    <w:bookmarkStart w:name="z2617" w:id="1582"/>
    <w:p>
      <w:pPr>
        <w:spacing w:after="0"/>
        <w:ind w:left="0"/>
        <w:jc w:val="both"/>
      </w:pPr>
      <w:r>
        <w:rPr>
          <w:rFonts w:ascii="Times New Roman"/>
          <w:b w:val="false"/>
          <w:i w:val="false"/>
          <w:color w:val="000000"/>
          <w:sz w:val="28"/>
        </w:rPr>
        <w:t>
      1) начислением пени на неуплаченную сумму налогов и платежей в бюджет, в том числе авансовых и (или) текущих платежей по ним;</w:t>
      </w:r>
    </w:p>
    <w:bookmarkEnd w:id="1582"/>
    <w:bookmarkStart w:name="z2618" w:id="1583"/>
    <w:p>
      <w:pPr>
        <w:spacing w:after="0"/>
        <w:ind w:left="0"/>
        <w:jc w:val="both"/>
      </w:pPr>
      <w:r>
        <w:rPr>
          <w:rFonts w:ascii="Times New Roman"/>
          <w:b w:val="false"/>
          <w:i w:val="false"/>
          <w:color w:val="000000"/>
          <w:sz w:val="28"/>
        </w:rPr>
        <w:t>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583"/>
    <w:bookmarkStart w:name="z2619" w:id="1584"/>
    <w:p>
      <w:pPr>
        <w:spacing w:after="0"/>
        <w:ind w:left="0"/>
        <w:jc w:val="both"/>
      </w:pPr>
      <w:r>
        <w:rPr>
          <w:rFonts w:ascii="Times New Roman"/>
          <w:b w:val="false"/>
          <w:i w:val="false"/>
          <w:color w:val="000000"/>
          <w:sz w:val="28"/>
        </w:rPr>
        <w:t>
      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584"/>
    <w:bookmarkStart w:name="z2620" w:id="1585"/>
    <w:p>
      <w:pPr>
        <w:spacing w:after="0"/>
        <w:ind w:left="0"/>
        <w:jc w:val="both"/>
      </w:pPr>
      <w:r>
        <w:rPr>
          <w:rFonts w:ascii="Times New Roman"/>
          <w:b w:val="false"/>
          <w:i w:val="false"/>
          <w:color w:val="000000"/>
          <w:sz w:val="28"/>
        </w:rPr>
        <w:t>
      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585"/>
    <w:bookmarkStart w:name="z2621" w:id="1586"/>
    <w:p>
      <w:pPr>
        <w:spacing w:after="0"/>
        <w:ind w:left="0"/>
        <w:jc w:val="both"/>
      </w:pPr>
      <w:r>
        <w:rPr>
          <w:rFonts w:ascii="Times New Roman"/>
          <w:b w:val="false"/>
          <w:i w:val="false"/>
          <w:color w:val="000000"/>
          <w:sz w:val="28"/>
        </w:rPr>
        <w:t xml:space="preserve">
      Если исполнение налоговых обязательств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возложено на оператора, то способы обеспечения исполнения не выполненного в срок налогового обязательства:</w:t>
      </w:r>
    </w:p>
    <w:bookmarkEnd w:id="1586"/>
    <w:bookmarkStart w:name="z2622" w:id="1587"/>
    <w:p>
      <w:pPr>
        <w:spacing w:after="0"/>
        <w:ind w:left="0"/>
        <w:jc w:val="both"/>
      </w:pPr>
      <w:r>
        <w:rPr>
          <w:rFonts w:ascii="Times New Roman"/>
          <w:b w:val="false"/>
          <w:i w:val="false"/>
          <w:color w:val="000000"/>
          <w:sz w:val="28"/>
        </w:rPr>
        <w:t>
      указанные в подпункте 1) части первой настоящего пункта, применяются в отношении оператора;</w:t>
      </w:r>
    </w:p>
    <w:bookmarkEnd w:id="1587"/>
    <w:bookmarkStart w:name="z2623" w:id="1588"/>
    <w:p>
      <w:pPr>
        <w:spacing w:after="0"/>
        <w:ind w:left="0"/>
        <w:jc w:val="both"/>
      </w:pPr>
      <w:r>
        <w:rPr>
          <w:rFonts w:ascii="Times New Roman"/>
          <w:b w:val="false"/>
          <w:i w:val="false"/>
          <w:color w:val="000000"/>
          <w:sz w:val="28"/>
        </w:rPr>
        <w:t>
      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p>
    <w:bookmarkEnd w:id="1588"/>
    <w:bookmarkStart w:name="z2624" w:id="1589"/>
    <w:p>
      <w:pPr>
        <w:spacing w:after="0"/>
        <w:ind w:left="0"/>
        <w:jc w:val="both"/>
      </w:pPr>
      <w:r>
        <w:rPr>
          <w:rFonts w:ascii="Times New Roman"/>
          <w:b w:val="false"/>
          <w:i w:val="false"/>
          <w:color w:val="000000"/>
          <w:sz w:val="28"/>
        </w:rPr>
        <w:t xml:space="preserve">
      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w:t>
      </w:r>
      <w:r>
        <w:rPr>
          <w:rFonts w:ascii="Times New Roman"/>
          <w:b w:val="false"/>
          <w:i w:val="false"/>
          <w:color w:val="000000"/>
          <w:sz w:val="28"/>
        </w:rPr>
        <w:t>статьями 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и </w:t>
      </w:r>
      <w:r>
        <w:rPr>
          <w:rFonts w:ascii="Times New Roman"/>
          <w:b w:val="false"/>
          <w:i w:val="false"/>
          <w:color w:val="000000"/>
          <w:sz w:val="28"/>
        </w:rPr>
        <w:t>120</w:t>
      </w:r>
      <w:r>
        <w:rPr>
          <w:rFonts w:ascii="Times New Roman"/>
          <w:b w:val="false"/>
          <w:i w:val="false"/>
          <w:color w:val="000000"/>
          <w:sz w:val="28"/>
        </w:rPr>
        <w:t xml:space="preserve"> настоящего Кодекса. </w:t>
      </w:r>
    </w:p>
    <w:bookmarkEnd w:id="1589"/>
    <w:bookmarkStart w:name="z2625" w:id="1590"/>
    <w:p>
      <w:pPr>
        <w:spacing w:after="0"/>
        <w:ind w:left="0"/>
        <w:jc w:val="both"/>
      </w:pPr>
      <w:r>
        <w:rPr>
          <w:rFonts w:ascii="Times New Roman"/>
          <w:b w:val="false"/>
          <w:i w:val="false"/>
          <w:color w:val="000000"/>
          <w:sz w:val="28"/>
        </w:rPr>
        <w:t xml:space="preserve">
      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w:t>
      </w:r>
      <w:r>
        <w:rPr>
          <w:rFonts w:ascii="Times New Roman"/>
          <w:b w:val="false"/>
          <w:i w:val="false"/>
          <w:color w:val="000000"/>
          <w:sz w:val="28"/>
        </w:rPr>
        <w:t>подпунктом 7)</w:t>
      </w:r>
      <w:r>
        <w:rPr>
          <w:rFonts w:ascii="Times New Roman"/>
          <w:b w:val="false"/>
          <w:i w:val="false"/>
          <w:color w:val="000000"/>
          <w:sz w:val="28"/>
        </w:rPr>
        <w:t xml:space="preserve"> пункта 2 статьи 114 настоящего Кодекса, за исключением случаев, установленных пунктом 3 настоящей статьи.</w:t>
      </w:r>
    </w:p>
    <w:bookmarkEnd w:id="1590"/>
    <w:bookmarkStart w:name="z2626" w:id="1591"/>
    <w:p>
      <w:pPr>
        <w:spacing w:after="0"/>
        <w:ind w:left="0"/>
        <w:jc w:val="both"/>
      </w:pPr>
      <w:r>
        <w:rPr>
          <w:rFonts w:ascii="Times New Roman"/>
          <w:b w:val="false"/>
          <w:i w:val="false"/>
          <w:color w:val="000000"/>
          <w:sz w:val="28"/>
        </w:rPr>
        <w:t>
      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 риска.</w:t>
      </w:r>
    </w:p>
    <w:bookmarkEnd w:id="1591"/>
    <w:bookmarkStart w:name="z2627" w:id="1592"/>
    <w:p>
      <w:pPr>
        <w:spacing w:after="0"/>
        <w:ind w:left="0"/>
        <w:jc w:val="both"/>
      </w:pPr>
      <w:r>
        <w:rPr>
          <w:rFonts w:ascii="Times New Roman"/>
          <w:b w:val="false"/>
          <w:i w:val="false"/>
          <w:color w:val="000000"/>
          <w:sz w:val="28"/>
        </w:rPr>
        <w:t>
      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bookmarkEnd w:id="1592"/>
    <w:bookmarkStart w:name="z2628" w:id="1593"/>
    <w:p>
      <w:pPr>
        <w:spacing w:after="0"/>
        <w:ind w:left="0"/>
        <w:jc w:val="both"/>
      </w:pPr>
      <w:r>
        <w:rPr>
          <w:rFonts w:ascii="Times New Roman"/>
          <w:b w:val="false"/>
          <w:i w:val="false"/>
          <w:color w:val="000000"/>
          <w:sz w:val="28"/>
        </w:rPr>
        <w:t>
      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bookmarkEnd w:id="1593"/>
    <w:bookmarkStart w:name="z2629" w:id="1594"/>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bookmarkEnd w:id="1594"/>
    <w:bookmarkStart w:name="z2630" w:id="1595"/>
    <w:p>
      <w:pPr>
        <w:spacing w:after="0"/>
        <w:ind w:left="0"/>
        <w:jc w:val="both"/>
      </w:pPr>
      <w:r>
        <w:rPr>
          <w:rFonts w:ascii="Times New Roman"/>
          <w:b w:val="false"/>
          <w:i w:val="false"/>
          <w:color w:val="000000"/>
          <w:sz w:val="28"/>
        </w:rPr>
        <w:t>
      4. Способы обеспечения исполнения не выполненного в срок налогового обязательства, указанные в подпунктах 2), 3) и 4) пункта 1 настоящей статьи, подлежат отмене в следующих случаях:</w:t>
      </w:r>
    </w:p>
    <w:bookmarkEnd w:id="1595"/>
    <w:bookmarkStart w:name="z2631" w:id="1596"/>
    <w:p>
      <w:pPr>
        <w:spacing w:after="0"/>
        <w:ind w:left="0"/>
        <w:jc w:val="both"/>
      </w:pPr>
      <w:r>
        <w:rPr>
          <w:rFonts w:ascii="Times New Roman"/>
          <w:b w:val="false"/>
          <w:i w:val="false"/>
          <w:color w:val="000000"/>
          <w:sz w:val="28"/>
        </w:rPr>
        <w:t>
      1) признания банкротом – со дня вступления в законную силу решения суда о признании налогоплательщика банкротом;</w:t>
      </w:r>
    </w:p>
    <w:bookmarkEnd w:id="1596"/>
    <w:bookmarkStart w:name="z2632" w:id="1597"/>
    <w:p>
      <w:pPr>
        <w:spacing w:after="0"/>
        <w:ind w:left="0"/>
        <w:jc w:val="both"/>
      </w:pPr>
      <w:r>
        <w:rPr>
          <w:rFonts w:ascii="Times New Roman"/>
          <w:b w:val="false"/>
          <w:i w:val="false"/>
          <w:color w:val="000000"/>
          <w:sz w:val="28"/>
        </w:rPr>
        <w:t>
      2) применения реабилитационной процедуры – со дня вступления в законную силу решения суда о применении реабилитационной процедуры;</w:t>
      </w:r>
    </w:p>
    <w:bookmarkEnd w:id="1597"/>
    <w:bookmarkStart w:name="z2633" w:id="1598"/>
    <w:p>
      <w:pPr>
        <w:spacing w:after="0"/>
        <w:ind w:left="0"/>
        <w:jc w:val="both"/>
      </w:pPr>
      <w:r>
        <w:rPr>
          <w:rFonts w:ascii="Times New Roman"/>
          <w:b w:val="false"/>
          <w:i w:val="false"/>
          <w:color w:val="000000"/>
          <w:sz w:val="28"/>
        </w:rPr>
        <w:t xml:space="preserve">
      3) утверждения судом соглашения о реструктуризации задолженности – со дня вступления в законную силу определения суда об утверждении такого соглашения; </w:t>
      </w:r>
    </w:p>
    <w:bookmarkEnd w:id="1598"/>
    <w:bookmarkStart w:name="z2634" w:id="1599"/>
    <w:p>
      <w:pPr>
        <w:spacing w:after="0"/>
        <w:ind w:left="0"/>
        <w:jc w:val="both"/>
      </w:pPr>
      <w:r>
        <w:rPr>
          <w:rFonts w:ascii="Times New Roman"/>
          <w:b w:val="false"/>
          <w:i w:val="false"/>
          <w:color w:val="000000"/>
          <w:sz w:val="28"/>
        </w:rPr>
        <w:t xml:space="preserve">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 </w:t>
      </w:r>
    </w:p>
    <w:bookmarkEnd w:id="1599"/>
    <w:bookmarkStart w:name="z15019" w:id="1600"/>
    <w:p>
      <w:pPr>
        <w:spacing w:after="0"/>
        <w:ind w:left="0"/>
        <w:jc w:val="both"/>
      </w:pPr>
      <w:r>
        <w:rPr>
          <w:rFonts w:ascii="Times New Roman"/>
          <w:b w:val="false"/>
          <w:i w:val="false"/>
          <w:color w:val="000000"/>
          <w:sz w:val="28"/>
        </w:rPr>
        <w:t>
      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600"/>
    <w:bookmarkStart w:name="z2635" w:id="1601"/>
    <w:p>
      <w:pPr>
        <w:spacing w:after="0"/>
        <w:ind w:left="0"/>
        <w:jc w:val="both"/>
      </w:pPr>
      <w:r>
        <w:rPr>
          <w:rFonts w:ascii="Times New Roman"/>
          <w:b w:val="false"/>
          <w:i w:val="false"/>
          <w:color w:val="000000"/>
          <w:sz w:val="28"/>
        </w:rPr>
        <w:t>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к налогоплательщику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p>
    <w:bookmarkEnd w:id="1601"/>
    <w:bookmarkStart w:name="z2636" w:id="1602"/>
    <w:p>
      <w:pPr>
        <w:spacing w:after="0"/>
        <w:ind w:left="0"/>
        <w:jc w:val="both"/>
      </w:pPr>
      <w:r>
        <w:rPr>
          <w:rFonts w:ascii="Times New Roman"/>
          <w:b w:val="false"/>
          <w:i w:val="false"/>
          <w:color w:val="000000"/>
          <w:sz w:val="28"/>
        </w:rPr>
        <w:t>
      5. Если иное не предусмотрено пунктом 5-1 настоящей статьи, в случае обжалования уведомления о результатах проверки или уведомления о результатах горизонтального мониторинга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до вынесения решения по результатам рассмотрения жалобы.</w:t>
      </w:r>
    </w:p>
    <w:bookmarkEnd w:id="1602"/>
    <w:bookmarkStart w:name="z17139" w:id="1603"/>
    <w:p>
      <w:pPr>
        <w:spacing w:after="0"/>
        <w:ind w:left="0"/>
        <w:jc w:val="both"/>
      </w:pPr>
      <w:r>
        <w:rPr>
          <w:rFonts w:ascii="Times New Roman"/>
          <w:b w:val="false"/>
          <w:i w:val="false"/>
          <w:color w:val="000000"/>
          <w:sz w:val="28"/>
        </w:rPr>
        <w:t>
      5-1. В случае оставления уполномоченным органом жалобы налогоплательщика (налогового агента) на уведомление о результатах проверки без удовлетворения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на пятнадцать рабочих дней с момента вынесения решения по результатам рассмотрения жалобы.</w:t>
      </w:r>
    </w:p>
    <w:bookmarkEnd w:id="1603"/>
    <w:bookmarkStart w:name="z2637" w:id="1604"/>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bookmarkEnd w:id="1604"/>
    <w:bookmarkStart w:name="z2638" w:id="1605"/>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16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116 с изменениями, внесенными законами РК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16.12.2020);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117. Пеня на не уплаченную в срок сумму налогов и платежей в бюджет</w:t>
      </w:r>
    </w:p>
    <w:bookmarkStart w:name="z2640" w:id="1606"/>
    <w:p>
      <w:pPr>
        <w:spacing w:after="0"/>
        <w:ind w:left="0"/>
        <w:jc w:val="both"/>
      </w:pPr>
      <w:r>
        <w:rPr>
          <w:rFonts w:ascii="Times New Roman"/>
          <w:b w:val="false"/>
          <w:i w:val="false"/>
          <w:color w:val="000000"/>
          <w:sz w:val="28"/>
        </w:rPr>
        <w:t>
      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bookmarkEnd w:id="1606"/>
    <w:bookmarkStart w:name="z2641" w:id="1607"/>
    <w:p>
      <w:pPr>
        <w:spacing w:after="0"/>
        <w:ind w:left="0"/>
        <w:jc w:val="both"/>
      </w:pPr>
      <w:r>
        <w:rPr>
          <w:rFonts w:ascii="Times New Roman"/>
          <w:b w:val="false"/>
          <w:i w:val="false"/>
          <w:color w:val="000000"/>
          <w:sz w:val="28"/>
        </w:rPr>
        <w:t xml:space="preserve">
      2. Пеня начисляется: </w:t>
      </w:r>
    </w:p>
    <w:bookmarkEnd w:id="1607"/>
    <w:bookmarkStart w:name="z2642" w:id="1608"/>
    <w:p>
      <w:pPr>
        <w:spacing w:after="0"/>
        <w:ind w:left="0"/>
        <w:jc w:val="both"/>
      </w:pPr>
      <w:r>
        <w:rPr>
          <w:rFonts w:ascii="Times New Roman"/>
          <w:b w:val="false"/>
          <w:i w:val="false"/>
          <w:color w:val="000000"/>
          <w:sz w:val="28"/>
        </w:rPr>
        <w:t>
      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bookmarkEnd w:id="1608"/>
    <w:bookmarkStart w:name="z2643" w:id="1609"/>
    <w:p>
      <w:pPr>
        <w:spacing w:after="0"/>
        <w:ind w:left="0"/>
        <w:jc w:val="both"/>
      </w:pPr>
      <w:r>
        <w:rPr>
          <w:rFonts w:ascii="Times New Roman"/>
          <w:b w:val="false"/>
          <w:i w:val="false"/>
          <w:color w:val="000000"/>
          <w:sz w:val="28"/>
        </w:rPr>
        <w:t>
      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размере 1,25-кратной базовой ставки Национального Банка Республики Казахстан, на каждый день просрочки, если иное не установлено подпунктом 2-1) настоящего пункта;</w:t>
      </w:r>
    </w:p>
    <w:bookmarkEnd w:id="1609"/>
    <w:bookmarkStart w:name="z14387" w:id="1610"/>
    <w:p>
      <w:pPr>
        <w:spacing w:after="0"/>
        <w:ind w:left="0"/>
        <w:jc w:val="both"/>
      </w:pPr>
      <w:r>
        <w:rPr>
          <w:rFonts w:ascii="Times New Roman"/>
          <w:b w:val="false"/>
          <w:i w:val="false"/>
          <w:color w:val="000000"/>
          <w:sz w:val="28"/>
        </w:rPr>
        <w:t xml:space="preserve">
      2-1) за каждый день просрочки исполнения налогового обязательства по уплате корпоративного подоходного налога, исчисляемого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и индивидуального подоходного налога, исчисляемого от облагаемого дохода, определенного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 возникших в случае представления до 1 сентября года, следующего за отчетным налоговым периодом, дополнительной декларации по данным видам налогов за отчетный налоговый период, начиная со дня, следующего за днем срока уплаты, включая день уплаты в бюджет, в размере 0,65-кратной базовой ставки Национального Банка Республики Казахстан, на каждый день просрочки;</w:t>
      </w:r>
    </w:p>
    <w:bookmarkEnd w:id="1610"/>
    <w:bookmarkStart w:name="z2644" w:id="1611"/>
    <w:p>
      <w:pPr>
        <w:spacing w:after="0"/>
        <w:ind w:left="0"/>
        <w:jc w:val="both"/>
      </w:pPr>
      <w:r>
        <w:rPr>
          <w:rFonts w:ascii="Times New Roman"/>
          <w:b w:val="false"/>
          <w:i w:val="false"/>
          <w:color w:val="000000"/>
          <w:sz w:val="28"/>
        </w:rPr>
        <w:t>
      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bookmarkEnd w:id="1611"/>
    <w:bookmarkStart w:name="z2645" w:id="1612"/>
    <w:p>
      <w:pPr>
        <w:spacing w:after="0"/>
        <w:ind w:left="0"/>
        <w:jc w:val="both"/>
      </w:pPr>
      <w:r>
        <w:rPr>
          <w:rFonts w:ascii="Times New Roman"/>
          <w:b w:val="false"/>
          <w:i w:val="false"/>
          <w:color w:val="000000"/>
          <w:sz w:val="28"/>
        </w:rPr>
        <w:t>
      4) при уплате сумм налогов и платежей в бюджет, в том числе авансовых и (или) текущих платежей по ним, включая день:</w:t>
      </w:r>
    </w:p>
    <w:bookmarkEnd w:id="1612"/>
    <w:bookmarkStart w:name="z2646" w:id="1613"/>
    <w:p>
      <w:pPr>
        <w:spacing w:after="0"/>
        <w:ind w:left="0"/>
        <w:jc w:val="both"/>
      </w:pPr>
      <w:r>
        <w:rPr>
          <w:rFonts w:ascii="Times New Roman"/>
          <w:b w:val="false"/>
          <w:i w:val="false"/>
          <w:color w:val="000000"/>
          <w:sz w:val="28"/>
        </w:rPr>
        <w:t>
      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bookmarkEnd w:id="1613"/>
    <w:bookmarkStart w:name="z2647" w:id="1614"/>
    <w:p>
      <w:pPr>
        <w:spacing w:after="0"/>
        <w:ind w:left="0"/>
        <w:jc w:val="both"/>
      </w:pPr>
      <w:r>
        <w:rPr>
          <w:rFonts w:ascii="Times New Roman"/>
          <w:b w:val="false"/>
          <w:i w:val="false"/>
          <w:color w:val="000000"/>
          <w:sz w:val="28"/>
        </w:rPr>
        <w:t>
      осуществления платежа налогоплательщиком через банкоматы или электронные терминалы;</w:t>
      </w:r>
    </w:p>
    <w:bookmarkEnd w:id="1614"/>
    <w:bookmarkStart w:name="z2648" w:id="1615"/>
    <w:p>
      <w:pPr>
        <w:spacing w:after="0"/>
        <w:ind w:left="0"/>
        <w:jc w:val="both"/>
      </w:pPr>
      <w:r>
        <w:rPr>
          <w:rFonts w:ascii="Times New Roman"/>
          <w:b w:val="false"/>
          <w:i w:val="false"/>
          <w:color w:val="000000"/>
          <w:sz w:val="28"/>
        </w:rPr>
        <w:t>
      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bookmarkEnd w:id="1615"/>
    <w:bookmarkStart w:name="z2649" w:id="1616"/>
    <w:p>
      <w:pPr>
        <w:spacing w:after="0"/>
        <w:ind w:left="0"/>
        <w:jc w:val="both"/>
      </w:pPr>
      <w:r>
        <w:rPr>
          <w:rFonts w:ascii="Times New Roman"/>
          <w:b w:val="false"/>
          <w:i w:val="false"/>
          <w:color w:val="000000"/>
          <w:sz w:val="28"/>
        </w:rPr>
        <w:t>
      проведения зачета излишне уплаченной суммы налога, платежа в бюджет;</w:t>
      </w:r>
    </w:p>
    <w:bookmarkEnd w:id="1616"/>
    <w:bookmarkStart w:name="z2650" w:id="1617"/>
    <w:p>
      <w:pPr>
        <w:spacing w:after="0"/>
        <w:ind w:left="0"/>
        <w:jc w:val="both"/>
      </w:pPr>
      <w:r>
        <w:rPr>
          <w:rFonts w:ascii="Times New Roman"/>
          <w:b w:val="false"/>
          <w:i w:val="false"/>
          <w:color w:val="000000"/>
          <w:sz w:val="28"/>
        </w:rPr>
        <w:t>
      исполнения инкассового распоряжения;</w:t>
      </w:r>
    </w:p>
    <w:bookmarkEnd w:id="1617"/>
    <w:bookmarkStart w:name="z2651" w:id="1618"/>
    <w:p>
      <w:pPr>
        <w:spacing w:after="0"/>
        <w:ind w:left="0"/>
        <w:jc w:val="both"/>
      </w:pPr>
      <w:r>
        <w:rPr>
          <w:rFonts w:ascii="Times New Roman"/>
          <w:b w:val="false"/>
          <w:i w:val="false"/>
          <w:color w:val="000000"/>
          <w:sz w:val="28"/>
        </w:rPr>
        <w:t>
      5) при проведении налоговой и (или) таможенной проверки – до дня завершения такой проверки.</w:t>
      </w:r>
    </w:p>
    <w:bookmarkEnd w:id="1618"/>
    <w:bookmarkStart w:name="z2652" w:id="1619"/>
    <w:p>
      <w:pPr>
        <w:spacing w:after="0"/>
        <w:ind w:left="0"/>
        <w:jc w:val="both"/>
      </w:pPr>
      <w:r>
        <w:rPr>
          <w:rFonts w:ascii="Times New Roman"/>
          <w:b w:val="false"/>
          <w:i w:val="false"/>
          <w:color w:val="000000"/>
          <w:sz w:val="28"/>
        </w:rPr>
        <w:t>
      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bookmarkEnd w:id="1619"/>
    <w:bookmarkStart w:name="z2653" w:id="1620"/>
    <w:p>
      <w:pPr>
        <w:spacing w:after="0"/>
        <w:ind w:left="0"/>
        <w:jc w:val="both"/>
      </w:pPr>
      <w:r>
        <w:rPr>
          <w:rFonts w:ascii="Times New Roman"/>
          <w:b w:val="false"/>
          <w:i w:val="false"/>
          <w:color w:val="000000"/>
          <w:sz w:val="28"/>
        </w:rPr>
        <w:t>
      6) банкам второго уровня или организациям, осуществляющим отдельные виды банковских операций, за:</w:t>
      </w:r>
    </w:p>
    <w:bookmarkEnd w:id="1620"/>
    <w:bookmarkStart w:name="z2654" w:id="1621"/>
    <w:p>
      <w:pPr>
        <w:spacing w:after="0"/>
        <w:ind w:left="0"/>
        <w:jc w:val="both"/>
      </w:pPr>
      <w:r>
        <w:rPr>
          <w:rFonts w:ascii="Times New Roman"/>
          <w:b w:val="false"/>
          <w:i w:val="false"/>
          <w:color w:val="000000"/>
          <w:sz w:val="28"/>
        </w:rPr>
        <w:t>
      несоблюдение очередности списания сумм с банковских счетов;</w:t>
      </w:r>
    </w:p>
    <w:bookmarkEnd w:id="1621"/>
    <w:bookmarkStart w:name="z2655" w:id="1622"/>
    <w:p>
      <w:pPr>
        <w:spacing w:after="0"/>
        <w:ind w:left="0"/>
        <w:jc w:val="both"/>
      </w:pPr>
      <w:r>
        <w:rPr>
          <w:rFonts w:ascii="Times New Roman"/>
          <w:b w:val="false"/>
          <w:i w:val="false"/>
          <w:color w:val="000000"/>
          <w:sz w:val="28"/>
        </w:rPr>
        <w:t>
      неперечисление (незачисление) их в бюджет;</w:t>
      </w:r>
    </w:p>
    <w:bookmarkEnd w:id="1622"/>
    <w:bookmarkStart w:name="z2656" w:id="1623"/>
    <w:p>
      <w:pPr>
        <w:spacing w:after="0"/>
        <w:ind w:left="0"/>
        <w:jc w:val="both"/>
      </w:pPr>
      <w:r>
        <w:rPr>
          <w:rFonts w:ascii="Times New Roman"/>
          <w:b w:val="false"/>
          <w:i w:val="false"/>
          <w:color w:val="000000"/>
          <w:sz w:val="28"/>
        </w:rPr>
        <w:t>
      несвоевременное перечисление в бюджет:</w:t>
      </w:r>
    </w:p>
    <w:bookmarkEnd w:id="1623"/>
    <w:bookmarkStart w:name="z2657" w:id="1624"/>
    <w:p>
      <w:pPr>
        <w:spacing w:after="0"/>
        <w:ind w:left="0"/>
        <w:jc w:val="both"/>
      </w:pPr>
      <w:r>
        <w:rPr>
          <w:rFonts w:ascii="Times New Roman"/>
          <w:b w:val="false"/>
          <w:i w:val="false"/>
          <w:color w:val="000000"/>
          <w:sz w:val="28"/>
        </w:rPr>
        <w:t>
      списанных сумм с банковских счетов налогоплательщиков,</w:t>
      </w:r>
    </w:p>
    <w:bookmarkEnd w:id="1624"/>
    <w:bookmarkStart w:name="z2658" w:id="1625"/>
    <w:p>
      <w:pPr>
        <w:spacing w:after="0"/>
        <w:ind w:left="0"/>
        <w:jc w:val="both"/>
      </w:pPr>
      <w:r>
        <w:rPr>
          <w:rFonts w:ascii="Times New Roman"/>
          <w:b w:val="false"/>
          <w:i w:val="false"/>
          <w:color w:val="000000"/>
          <w:sz w:val="28"/>
        </w:rPr>
        <w:t xml:space="preserve">
      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w:t>
      </w:r>
    </w:p>
    <w:bookmarkEnd w:id="1625"/>
    <w:bookmarkStart w:name="z2659" w:id="1626"/>
    <w:p>
      <w:pPr>
        <w:spacing w:after="0"/>
        <w:ind w:left="0"/>
        <w:jc w:val="both"/>
      </w:pPr>
      <w:r>
        <w:rPr>
          <w:rFonts w:ascii="Times New Roman"/>
          <w:b w:val="false"/>
          <w:i w:val="false"/>
          <w:color w:val="000000"/>
          <w:sz w:val="28"/>
        </w:rPr>
        <w:t>
      начисленных банковских вознаграждений.</w:t>
      </w:r>
    </w:p>
    <w:bookmarkEnd w:id="1626"/>
    <w:bookmarkStart w:name="z2660" w:id="1627"/>
    <w:p>
      <w:pPr>
        <w:spacing w:after="0"/>
        <w:ind w:left="0"/>
        <w:jc w:val="both"/>
      </w:pPr>
      <w:r>
        <w:rPr>
          <w:rFonts w:ascii="Times New Roman"/>
          <w:b w:val="false"/>
          <w:i w:val="false"/>
          <w:color w:val="000000"/>
          <w:sz w:val="28"/>
        </w:rPr>
        <w:t>
      3. Пеня не начисляется:</w:t>
      </w:r>
    </w:p>
    <w:bookmarkEnd w:id="1627"/>
    <w:bookmarkStart w:name="z2661" w:id="1628"/>
    <w:p>
      <w:pPr>
        <w:spacing w:after="0"/>
        <w:ind w:left="0"/>
        <w:jc w:val="both"/>
      </w:pPr>
      <w:r>
        <w:rPr>
          <w:rFonts w:ascii="Times New Roman"/>
          <w:b w:val="false"/>
          <w:i w:val="false"/>
          <w:color w:val="000000"/>
          <w:sz w:val="28"/>
        </w:rPr>
        <w:t>
      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p>
    <w:bookmarkEnd w:id="1628"/>
    <w:bookmarkStart w:name="z15020" w:id="1629"/>
    <w:p>
      <w:pPr>
        <w:spacing w:after="0"/>
        <w:ind w:left="0"/>
        <w:jc w:val="both"/>
      </w:pPr>
      <w:r>
        <w:rPr>
          <w:rFonts w:ascii="Times New Roman"/>
          <w:b w:val="false"/>
          <w:i w:val="false"/>
          <w:color w:val="000000"/>
          <w:sz w:val="28"/>
        </w:rPr>
        <w:t>
      кредиторам принудительно прекращающего деятельность филиала банка-нерезидента Республики Казахстан в случае, если единственной причиной образования не уплаченной в срок суммы налогов и платежей в бюджет явилось принудительное прекращение деятельности обслуживающего их филиала банка-нерезидента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629"/>
    <w:bookmarkStart w:name="z2662" w:id="1630"/>
    <w:p>
      <w:pPr>
        <w:spacing w:after="0"/>
        <w:ind w:left="0"/>
        <w:jc w:val="both"/>
      </w:pPr>
      <w:r>
        <w:rPr>
          <w:rFonts w:ascii="Times New Roman"/>
          <w:b w:val="false"/>
          <w:i w:val="false"/>
          <w:color w:val="000000"/>
          <w:sz w:val="28"/>
        </w:rPr>
        <w:t>
      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bookmarkEnd w:id="1630"/>
    <w:bookmarkStart w:name="z2663" w:id="1631"/>
    <w:p>
      <w:pPr>
        <w:spacing w:after="0"/>
        <w:ind w:left="0"/>
        <w:jc w:val="both"/>
      </w:pPr>
      <w:r>
        <w:rPr>
          <w:rFonts w:ascii="Times New Roman"/>
          <w:b w:val="false"/>
          <w:i w:val="false"/>
          <w:color w:val="000000"/>
          <w:sz w:val="28"/>
        </w:rPr>
        <w:t>
      при вступлении в силу решения суда о признании физического лица безвестно отсутствующим – с даты вступления в силу решения суда до его отмены;</w:t>
      </w:r>
    </w:p>
    <w:bookmarkEnd w:id="1631"/>
    <w:bookmarkStart w:name="z2664" w:id="1632"/>
    <w:p>
      <w:pPr>
        <w:spacing w:after="0"/>
        <w:ind w:left="0"/>
        <w:jc w:val="both"/>
      </w:pPr>
      <w:r>
        <w:rPr>
          <w:rFonts w:ascii="Times New Roman"/>
          <w:b w:val="false"/>
          <w:i w:val="false"/>
          <w:color w:val="000000"/>
          <w:sz w:val="28"/>
        </w:rPr>
        <w:t>
      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bookmarkEnd w:id="1632"/>
    <w:bookmarkStart w:name="z2665" w:id="1633"/>
    <w:p>
      <w:pPr>
        <w:spacing w:after="0"/>
        <w:ind w:left="0"/>
        <w:jc w:val="both"/>
      </w:pPr>
      <w:r>
        <w:rPr>
          <w:rFonts w:ascii="Times New Roman"/>
          <w:b w:val="false"/>
          <w:i w:val="false"/>
          <w:color w:val="000000"/>
          <w:sz w:val="28"/>
        </w:rPr>
        <w:t>
      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bookmarkEnd w:id="1633"/>
    <w:bookmarkStart w:name="z2666" w:id="1634"/>
    <w:p>
      <w:pPr>
        <w:spacing w:after="0"/>
        <w:ind w:left="0"/>
        <w:jc w:val="both"/>
      </w:pPr>
      <w:r>
        <w:rPr>
          <w:rFonts w:ascii="Times New Roman"/>
          <w:b w:val="false"/>
          <w:i w:val="false"/>
          <w:color w:val="000000"/>
          <w:sz w:val="28"/>
        </w:rPr>
        <w:t>
      при изменении срока исполнения налогового обязательства по уплате налогов и (или) плат в отношении налогоплательщика в случае утверждения судом соглашения о реструктуризации задолженности в соответствии с Законом Республики Казахстан "О реабилитации и банкротстве";</w:t>
      </w:r>
    </w:p>
    <w:bookmarkEnd w:id="1634"/>
    <w:bookmarkStart w:name="z17355" w:id="1635"/>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применении процедуры восстановления платежеспособности или судебного банкротства в соответствии с Законом Республики Казахстан "О восстановлении платежеспособности и банкротстве граждан Республики Казахстан" – со дня вынесения такого определения;</w:t>
      </w:r>
    </w:p>
    <w:bookmarkEnd w:id="1635"/>
    <w:bookmarkStart w:name="z17140" w:id="1636"/>
    <w:p>
      <w:pPr>
        <w:spacing w:after="0"/>
        <w:ind w:left="0"/>
        <w:jc w:val="both"/>
      </w:pPr>
      <w:r>
        <w:rPr>
          <w:rFonts w:ascii="Times New Roman"/>
          <w:b w:val="false"/>
          <w:i w:val="false"/>
          <w:color w:val="000000"/>
          <w:sz w:val="28"/>
        </w:rPr>
        <w:t>
      при наличии заключенного с уполномоченным органом по инвестициям соглашения об инвестиционном налоговом кредите в течение срока его действия и по налогам, по которым предоставлен такой кредит;</w:t>
      </w:r>
    </w:p>
    <w:bookmarkEnd w:id="1636"/>
    <w:bookmarkStart w:name="z2667" w:id="1637"/>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банкротстве – со дня вынесения такого определения;</w:t>
      </w:r>
    </w:p>
    <w:bookmarkEnd w:id="1637"/>
    <w:bookmarkStart w:name="z2668" w:id="1638"/>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реабилитации – со дня вынесения такого определения;</w:t>
      </w:r>
    </w:p>
    <w:bookmarkEnd w:id="1638"/>
    <w:bookmarkStart w:name="z2669" w:id="1639"/>
    <w:p>
      <w:pPr>
        <w:spacing w:after="0"/>
        <w:ind w:left="0"/>
        <w:jc w:val="both"/>
      </w:pPr>
      <w:r>
        <w:rPr>
          <w:rFonts w:ascii="Times New Roman"/>
          <w:b w:val="false"/>
          <w:i w:val="false"/>
          <w:color w:val="000000"/>
          <w:sz w:val="28"/>
        </w:rPr>
        <w:t>
      при применении процедуры реструктуризации задолженности – со дня вынесения судом решения о применении такой процедуры;</w:t>
      </w:r>
    </w:p>
    <w:bookmarkEnd w:id="1639"/>
    <w:bookmarkStart w:name="z2670" w:id="1640"/>
    <w:p>
      <w:pPr>
        <w:spacing w:after="0"/>
        <w:ind w:left="0"/>
        <w:jc w:val="both"/>
      </w:pPr>
      <w:r>
        <w:rPr>
          <w:rFonts w:ascii="Times New Roman"/>
          <w:b w:val="false"/>
          <w:i w:val="false"/>
          <w:color w:val="000000"/>
          <w:sz w:val="28"/>
        </w:rPr>
        <w:t>
      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bookmarkEnd w:id="1640"/>
    <w:bookmarkStart w:name="z2671" w:id="1641"/>
    <w:p>
      <w:pPr>
        <w:spacing w:after="0"/>
        <w:ind w:left="0"/>
        <w:jc w:val="both"/>
      </w:pPr>
      <w:r>
        <w:rPr>
          <w:rFonts w:ascii="Times New Roman"/>
          <w:b w:val="false"/>
          <w:i w:val="false"/>
          <w:color w:val="000000"/>
          <w:sz w:val="28"/>
        </w:rPr>
        <w:t>
      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прежде не были доведены:</w:t>
      </w:r>
    </w:p>
    <w:bookmarkEnd w:id="1641"/>
    <w:bookmarkStart w:name="z2672" w:id="1642"/>
    <w:p>
      <w:pPr>
        <w:spacing w:after="0"/>
        <w:ind w:left="0"/>
        <w:jc w:val="both"/>
      </w:pPr>
      <w:r>
        <w:rPr>
          <w:rFonts w:ascii="Times New Roman"/>
          <w:b w:val="false"/>
          <w:i w:val="false"/>
          <w:color w:val="000000"/>
          <w:sz w:val="28"/>
        </w:rPr>
        <w:t>
      до сведения налоговых органов в запросе налогоплательщика (налогового агента) о предоставлении предварительного разъяснения;</w:t>
      </w:r>
    </w:p>
    <w:bookmarkEnd w:id="1642"/>
    <w:bookmarkStart w:name="z2673" w:id="1643"/>
    <w:p>
      <w:pPr>
        <w:spacing w:after="0"/>
        <w:ind w:left="0"/>
        <w:jc w:val="both"/>
      </w:pPr>
      <w:r>
        <w:rPr>
          <w:rFonts w:ascii="Times New Roman"/>
          <w:b w:val="false"/>
          <w:i w:val="false"/>
          <w:color w:val="000000"/>
          <w:sz w:val="28"/>
        </w:rPr>
        <w:t>
      в письменных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bookmarkEnd w:id="1643"/>
    <w:bookmarkStart w:name="z2674" w:id="1644"/>
    <w:p>
      <w:pPr>
        <w:spacing w:after="0"/>
        <w:ind w:left="0"/>
        <w:jc w:val="both"/>
      </w:pPr>
      <w:r>
        <w:rPr>
          <w:rFonts w:ascii="Times New Roman"/>
          <w:b w:val="false"/>
          <w:i w:val="false"/>
          <w:color w:val="000000"/>
          <w:sz w:val="28"/>
        </w:rPr>
        <w:t>
      4. Начисление пени возобновляется в следующих случаях:</w:t>
      </w:r>
    </w:p>
    <w:bookmarkEnd w:id="1644"/>
    <w:bookmarkStart w:name="z2675" w:id="1645"/>
    <w:p>
      <w:pPr>
        <w:spacing w:after="0"/>
        <w:ind w:left="0"/>
        <w:jc w:val="both"/>
      </w:pPr>
      <w:r>
        <w:rPr>
          <w:rFonts w:ascii="Times New Roman"/>
          <w:b w:val="false"/>
          <w:i w:val="false"/>
          <w:color w:val="000000"/>
          <w:sz w:val="28"/>
        </w:rPr>
        <w:t>
      1) вступления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bookmarkEnd w:id="1645"/>
    <w:bookmarkStart w:name="z2676" w:id="1646"/>
    <w:p>
      <w:pPr>
        <w:spacing w:after="0"/>
        <w:ind w:left="0"/>
        <w:jc w:val="both"/>
      </w:pPr>
      <w:r>
        <w:rPr>
          <w:rFonts w:ascii="Times New Roman"/>
          <w:b w:val="false"/>
          <w:i w:val="false"/>
          <w:color w:val="000000"/>
          <w:sz w:val="28"/>
        </w:rPr>
        <w:t>
      2) вступления в законную силу определения суда об отказе в утверждении плана реабилитации – со дня вынесения судом определения о возбуждении производства по делу о реабилитации;</w:t>
      </w:r>
    </w:p>
    <w:bookmarkEnd w:id="1646"/>
    <w:bookmarkStart w:name="z14951" w:id="1647"/>
    <w:p>
      <w:pPr>
        <w:spacing w:after="0"/>
        <w:ind w:left="0"/>
        <w:jc w:val="both"/>
      </w:pPr>
      <w:r>
        <w:rPr>
          <w:rFonts w:ascii="Times New Roman"/>
          <w:b w:val="false"/>
          <w:i w:val="false"/>
          <w:color w:val="000000"/>
          <w:sz w:val="28"/>
        </w:rPr>
        <w:t>
      2-1) вступления в законную силу решения суда об отказе в применении в отношении налогоплательщика реабилитационной процедуры – со дня вынесения судом определения о возбуждении производства по делу о реабилитации;</w:t>
      </w:r>
    </w:p>
    <w:bookmarkEnd w:id="1647"/>
    <w:bookmarkStart w:name="z2677" w:id="1648"/>
    <w:p>
      <w:pPr>
        <w:spacing w:after="0"/>
        <w:ind w:left="0"/>
        <w:jc w:val="both"/>
      </w:pPr>
      <w:r>
        <w:rPr>
          <w:rFonts w:ascii="Times New Roman"/>
          <w:b w:val="false"/>
          <w:i w:val="false"/>
          <w:color w:val="000000"/>
          <w:sz w:val="28"/>
        </w:rPr>
        <w:t>
      3) незаключения налогоплательщиком соглашения о реструктуризации задолженности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реструктуризации задолженности.</w:t>
      </w:r>
    </w:p>
    <w:bookmarkEnd w:id="1648"/>
    <w:bookmarkStart w:name="z17356" w:id="1649"/>
    <w:p>
      <w:pPr>
        <w:spacing w:after="0"/>
        <w:ind w:left="0"/>
        <w:jc w:val="both"/>
      </w:pPr>
      <w:r>
        <w:rPr>
          <w:rFonts w:ascii="Times New Roman"/>
          <w:b w:val="false"/>
          <w:i w:val="false"/>
          <w:color w:val="000000"/>
          <w:sz w:val="28"/>
        </w:rPr>
        <w:t>
      4) вступления в законную силу решения суда об отказе в применении процедуры восстановления платежеспособности или судебного банкротства – со дня вынесения судом определения о возбуждении дела о применении процедуры восстановления платежеспособности или судебного банкротства.</w:t>
      </w:r>
    </w:p>
    <w:bookmarkEnd w:id="16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117 с изменениями, внесенными законами РК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118. Приостановление расходных операций по банковским счетам налогоплательщика (налогового агента)</w:t>
      </w:r>
    </w:p>
    <w:bookmarkStart w:name="z2678" w:id="1650"/>
    <w:p>
      <w:pPr>
        <w:spacing w:after="0"/>
        <w:ind w:left="0"/>
        <w:jc w:val="both"/>
      </w:pPr>
      <w:r>
        <w:rPr>
          <w:rFonts w:ascii="Times New Roman"/>
          <w:b w:val="false"/>
          <w:i w:val="false"/>
          <w:color w:val="000000"/>
          <w:sz w:val="28"/>
        </w:rPr>
        <w:t xml:space="preserve">
      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лица, занимающегося частной практикой, производится в порядке, определенном законами Республики Казахстан, в следующих случаях: </w:t>
      </w:r>
    </w:p>
    <w:bookmarkEnd w:id="1650"/>
    <w:bookmarkStart w:name="z2679" w:id="1651"/>
    <w:p>
      <w:pPr>
        <w:spacing w:after="0"/>
        <w:ind w:left="0"/>
        <w:jc w:val="both"/>
      </w:pPr>
      <w:r>
        <w:rPr>
          <w:rFonts w:ascii="Times New Roman"/>
          <w:b w:val="false"/>
          <w:i w:val="false"/>
          <w:color w:val="000000"/>
          <w:sz w:val="28"/>
        </w:rPr>
        <w:t xml:space="preserve">
      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w:t>
      </w:r>
      <w:r>
        <w:rPr>
          <w:rFonts w:ascii="Times New Roman"/>
          <w:b w:val="false"/>
          <w:i w:val="false"/>
          <w:color w:val="000000"/>
          <w:sz w:val="28"/>
        </w:rPr>
        <w:t>подпунктом 5)</w:t>
      </w:r>
      <w:r>
        <w:rPr>
          <w:rFonts w:ascii="Times New Roman"/>
          <w:b w:val="false"/>
          <w:i w:val="false"/>
          <w:color w:val="000000"/>
          <w:sz w:val="28"/>
        </w:rPr>
        <w:t xml:space="preserve"> пункта 2 статьи 114 настоящего Кодекса; </w:t>
      </w:r>
    </w:p>
    <w:bookmarkEnd w:id="1651"/>
    <w:bookmarkStart w:name="z2680" w:id="1652"/>
    <w:p>
      <w:pPr>
        <w:spacing w:after="0"/>
        <w:ind w:left="0"/>
        <w:jc w:val="both"/>
      </w:pPr>
      <w:r>
        <w:rPr>
          <w:rFonts w:ascii="Times New Roman"/>
          <w:b w:val="false"/>
          <w:i w:val="false"/>
          <w:color w:val="000000"/>
          <w:sz w:val="28"/>
        </w:rPr>
        <w:t xml:space="preserve">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w:t>
      </w:r>
      <w:r>
        <w:rPr>
          <w:rFonts w:ascii="Times New Roman"/>
          <w:b w:val="false"/>
          <w:i w:val="false"/>
          <w:color w:val="000000"/>
          <w:sz w:val="28"/>
        </w:rPr>
        <w:t>подпунктом 12)</w:t>
      </w:r>
      <w:r>
        <w:rPr>
          <w:rFonts w:ascii="Times New Roman"/>
          <w:b w:val="false"/>
          <w:i w:val="false"/>
          <w:color w:val="000000"/>
          <w:sz w:val="28"/>
        </w:rPr>
        <w:t xml:space="preserve"> пункта 2 статьи 114 настоящего Кодекса;</w:t>
      </w:r>
    </w:p>
    <w:bookmarkEnd w:id="1652"/>
    <w:bookmarkStart w:name="z2681" w:id="1653"/>
    <w:p>
      <w:pPr>
        <w:spacing w:after="0"/>
        <w:ind w:left="0"/>
        <w:jc w:val="both"/>
      </w:pPr>
      <w:r>
        <w:rPr>
          <w:rFonts w:ascii="Times New Roman"/>
          <w:b w:val="false"/>
          <w:i w:val="false"/>
          <w:color w:val="000000"/>
          <w:sz w:val="28"/>
        </w:rPr>
        <w:t>
      3) непогашения налоговой задолженности в размере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налогоплательщиком (налоговым агентом), отнесенным в соответствии с системой управления рисками к категории:</w:t>
      </w:r>
    </w:p>
    <w:bookmarkEnd w:id="1653"/>
    <w:bookmarkStart w:name="z14190" w:id="1654"/>
    <w:p>
      <w:pPr>
        <w:spacing w:after="0"/>
        <w:ind w:left="0"/>
        <w:jc w:val="both"/>
      </w:pPr>
      <w:r>
        <w:rPr>
          <w:rFonts w:ascii="Times New Roman"/>
          <w:b w:val="false"/>
          <w:i w:val="false"/>
          <w:color w:val="000000"/>
          <w:sz w:val="28"/>
        </w:rPr>
        <w:t xml:space="preserve">
      высокого уровня риска, – по истечении одного рабочего дня со дня вручения уведомления о погашении налоговой задолженности; </w:t>
      </w:r>
    </w:p>
    <w:bookmarkEnd w:id="1654"/>
    <w:bookmarkStart w:name="z14191" w:id="1655"/>
    <w:p>
      <w:pPr>
        <w:spacing w:after="0"/>
        <w:ind w:left="0"/>
        <w:jc w:val="both"/>
      </w:pPr>
      <w:r>
        <w:rPr>
          <w:rFonts w:ascii="Times New Roman"/>
          <w:b w:val="false"/>
          <w:i w:val="false"/>
          <w:color w:val="000000"/>
          <w:sz w:val="28"/>
        </w:rPr>
        <w:t>
      среднего уровня риска, – по истечении десяти рабочих дней со дня вручения уведомления о погашении налоговой задолженности;</w:t>
      </w:r>
    </w:p>
    <w:bookmarkEnd w:id="1655"/>
    <w:bookmarkStart w:name="z2684" w:id="1656"/>
    <w:p>
      <w:pPr>
        <w:spacing w:after="0"/>
        <w:ind w:left="0"/>
        <w:jc w:val="both"/>
      </w:pPr>
      <w:r>
        <w:rPr>
          <w:rFonts w:ascii="Times New Roman"/>
          <w:b w:val="false"/>
          <w:i w:val="false"/>
          <w:color w:val="000000"/>
          <w:sz w:val="28"/>
        </w:rPr>
        <w:t>
      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bookmarkEnd w:id="1656"/>
    <w:bookmarkStart w:name="z2685" w:id="1657"/>
    <w:p>
      <w:pPr>
        <w:spacing w:after="0"/>
        <w:ind w:left="0"/>
        <w:jc w:val="both"/>
      </w:pPr>
      <w:r>
        <w:rPr>
          <w:rFonts w:ascii="Times New Roman"/>
          <w:b w:val="false"/>
          <w:i w:val="false"/>
          <w:color w:val="000000"/>
          <w:sz w:val="28"/>
        </w:rPr>
        <w:t xml:space="preserve">
      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r>
        <w:rPr>
          <w:rFonts w:ascii="Times New Roman"/>
          <w:b w:val="false"/>
          <w:i w:val="false"/>
          <w:color w:val="000000"/>
          <w:sz w:val="28"/>
        </w:rPr>
        <w:t>подпунктами 7)</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пункта 2 статьи 114 настоящего Кодекса, – в течение пяти рабочих дней со дня возврата;</w:t>
      </w:r>
    </w:p>
    <w:bookmarkEnd w:id="1657"/>
    <w:bookmarkStart w:name="z2686" w:id="1658"/>
    <w:p>
      <w:pPr>
        <w:spacing w:after="0"/>
        <w:ind w:left="0"/>
        <w:jc w:val="both"/>
      </w:pPr>
      <w:r>
        <w:rPr>
          <w:rFonts w:ascii="Times New Roman"/>
          <w:b w:val="false"/>
          <w:i w:val="false"/>
          <w:color w:val="000000"/>
          <w:sz w:val="28"/>
        </w:rPr>
        <w:t xml:space="preserve">
      6) неисполнения налогоплательщиком требования,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 в течение трех рабочих дней со дня истечения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w:t>
      </w:r>
    </w:p>
    <w:bookmarkEnd w:id="1658"/>
    <w:bookmarkStart w:name="z2687" w:id="1659"/>
    <w:p>
      <w:pPr>
        <w:spacing w:after="0"/>
        <w:ind w:left="0"/>
        <w:jc w:val="both"/>
      </w:pPr>
      <w:r>
        <w:rPr>
          <w:rFonts w:ascii="Times New Roman"/>
          <w:b w:val="false"/>
          <w:i w:val="false"/>
          <w:color w:val="000000"/>
          <w:sz w:val="28"/>
        </w:rPr>
        <w:t xml:space="preserve">
      7) неисполнения уведомления об устранении нарушений, выявленных налоговыми органами по результатам камерального контроля, – на следующий рабочий день по истечении срока, установленного в части первой </w:t>
      </w:r>
      <w:r>
        <w:rPr>
          <w:rFonts w:ascii="Times New Roman"/>
          <w:b w:val="false"/>
          <w:i w:val="false"/>
          <w:color w:val="000000"/>
          <w:sz w:val="28"/>
        </w:rPr>
        <w:t>пункта 2</w:t>
      </w:r>
      <w:r>
        <w:rPr>
          <w:rFonts w:ascii="Times New Roman"/>
          <w:b w:val="false"/>
          <w:i w:val="false"/>
          <w:color w:val="000000"/>
          <w:sz w:val="28"/>
        </w:rPr>
        <w:t xml:space="preserve"> статьи 96 настоящего Кодекса.</w:t>
      </w:r>
    </w:p>
    <w:bookmarkEnd w:id="1659"/>
    <w:bookmarkStart w:name="z17595" w:id="1660"/>
    <w:p>
      <w:pPr>
        <w:spacing w:after="0"/>
        <w:ind w:left="0"/>
        <w:jc w:val="both"/>
      </w:pPr>
      <w:r>
        <w:rPr>
          <w:rFonts w:ascii="Times New Roman"/>
          <w:b w:val="false"/>
          <w:i w:val="false"/>
          <w:color w:val="000000"/>
          <w:sz w:val="28"/>
        </w:rPr>
        <w:t>
      При этом признание налоговым органом уведомления об устранении нарушений, выявленных налоговыми органами по результатам камерального контроля, неисполненным не является основанием для приостановления расходных операций по банковским счетам налогоплательщика (налогового агента).</w:t>
      </w:r>
    </w:p>
    <w:bookmarkEnd w:id="1660"/>
    <w:bookmarkStart w:name="z2688" w:id="1661"/>
    <w:p>
      <w:pPr>
        <w:spacing w:after="0"/>
        <w:ind w:left="0"/>
        <w:jc w:val="both"/>
      </w:pPr>
      <w:r>
        <w:rPr>
          <w:rFonts w:ascii="Times New Roman"/>
          <w:b w:val="false"/>
          <w:i w:val="false"/>
          <w:color w:val="000000"/>
          <w:sz w:val="28"/>
        </w:rPr>
        <w:t>
      2. Приостановление расходных операций по банковским счетам распространяется на все расходные операции налогоплательщика (налогового агента), кроме:</w:t>
      </w:r>
    </w:p>
    <w:bookmarkEnd w:id="1661"/>
    <w:bookmarkStart w:name="z2689" w:id="1662"/>
    <w:p>
      <w:pPr>
        <w:spacing w:after="0"/>
        <w:ind w:left="0"/>
        <w:jc w:val="both"/>
      </w:pPr>
      <w:r>
        <w:rPr>
          <w:rFonts w:ascii="Times New Roman"/>
          <w:b w:val="false"/>
          <w:i w:val="false"/>
          <w:color w:val="000000"/>
          <w:sz w:val="28"/>
        </w:rPr>
        <w:t xml:space="preserve">
      1) операций по уплате налогов и платежей в бюджет, предусмотренных </w:t>
      </w:r>
      <w:r>
        <w:rPr>
          <w:rFonts w:ascii="Times New Roman"/>
          <w:b w:val="false"/>
          <w:i w:val="false"/>
          <w:color w:val="000000"/>
          <w:sz w:val="28"/>
        </w:rPr>
        <w:t>статьей 189</w:t>
      </w:r>
      <w:r>
        <w:rPr>
          <w:rFonts w:ascii="Times New Roman"/>
          <w:b w:val="false"/>
          <w:i w:val="false"/>
          <w:color w:val="000000"/>
          <w:sz w:val="28"/>
        </w:rPr>
        <w:t xml:space="preserve">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bookmarkEnd w:id="1662"/>
    <w:bookmarkStart w:name="z2690" w:id="1663"/>
    <w:p>
      <w:pPr>
        <w:spacing w:after="0"/>
        <w:ind w:left="0"/>
        <w:jc w:val="both"/>
      </w:pPr>
      <w:r>
        <w:rPr>
          <w:rFonts w:ascii="Times New Roman"/>
          <w:b w:val="false"/>
          <w:i w:val="false"/>
          <w:color w:val="000000"/>
          <w:sz w:val="28"/>
        </w:rPr>
        <w:t>
      2) изъятия денег:</w:t>
      </w:r>
    </w:p>
    <w:bookmarkEnd w:id="1663"/>
    <w:bookmarkStart w:name="z2691" w:id="1664"/>
    <w:p>
      <w:pPr>
        <w:spacing w:after="0"/>
        <w:ind w:left="0"/>
        <w:jc w:val="both"/>
      </w:pPr>
      <w:r>
        <w:rPr>
          <w:rFonts w:ascii="Times New Roman"/>
          <w:b w:val="false"/>
          <w:i w:val="false"/>
          <w:color w:val="000000"/>
          <w:sz w:val="28"/>
        </w:rPr>
        <w:t>
      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bookmarkEnd w:id="1664"/>
    <w:bookmarkStart w:name="z2692" w:id="1665"/>
    <w:p>
      <w:pPr>
        <w:spacing w:after="0"/>
        <w:ind w:left="0"/>
        <w:jc w:val="both"/>
      </w:pPr>
      <w:r>
        <w:rPr>
          <w:rFonts w:ascii="Times New Roman"/>
          <w:b w:val="false"/>
          <w:i w:val="false"/>
          <w:color w:val="000000"/>
          <w:sz w:val="28"/>
        </w:rPr>
        <w:t>
      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bookmarkEnd w:id="1665"/>
    <w:bookmarkStart w:name="z2693" w:id="1666"/>
    <w:p>
      <w:pPr>
        <w:spacing w:after="0"/>
        <w:ind w:left="0"/>
        <w:jc w:val="both"/>
      </w:pPr>
      <w:r>
        <w:rPr>
          <w:rFonts w:ascii="Times New Roman"/>
          <w:b w:val="false"/>
          <w:i w:val="false"/>
          <w:color w:val="000000"/>
          <w:sz w:val="28"/>
        </w:rPr>
        <w:t>
      по погашению налоговой задолженности, задолженности по социальным платежам.</w:t>
      </w:r>
    </w:p>
    <w:bookmarkEnd w:id="1666"/>
    <w:bookmarkStart w:name="z2694" w:id="1667"/>
    <w:p>
      <w:pPr>
        <w:spacing w:after="0"/>
        <w:ind w:left="0"/>
        <w:jc w:val="both"/>
      </w:pPr>
      <w:r>
        <w:rPr>
          <w:rFonts w:ascii="Times New Roman"/>
          <w:b w:val="false"/>
          <w:i w:val="false"/>
          <w:color w:val="000000"/>
          <w:sz w:val="28"/>
        </w:rPr>
        <w:t>
      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bookmarkEnd w:id="1667"/>
    <w:bookmarkStart w:name="z2695" w:id="1668"/>
    <w:p>
      <w:pPr>
        <w:spacing w:after="0"/>
        <w:ind w:left="0"/>
        <w:jc w:val="both"/>
      </w:pPr>
      <w:r>
        <w:rPr>
          <w:rFonts w:ascii="Times New Roman"/>
          <w:b w:val="false"/>
          <w:i w:val="false"/>
          <w:color w:val="000000"/>
          <w:sz w:val="28"/>
        </w:rPr>
        <w:t xml:space="preserve">
      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банковских операций. </w:t>
      </w:r>
    </w:p>
    <w:bookmarkEnd w:id="1668"/>
    <w:bookmarkStart w:name="z2696" w:id="1669"/>
    <w:p>
      <w:pPr>
        <w:spacing w:after="0"/>
        <w:ind w:left="0"/>
        <w:jc w:val="both"/>
      </w:pPr>
      <w:r>
        <w:rPr>
          <w:rFonts w:ascii="Times New Roman"/>
          <w:b w:val="false"/>
          <w:i w:val="false"/>
          <w:color w:val="000000"/>
          <w:sz w:val="28"/>
        </w:rPr>
        <w:t>
      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bookmarkEnd w:id="1669"/>
    <w:bookmarkStart w:name="z2697" w:id="1670"/>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bookmarkEnd w:id="1670"/>
    <w:bookmarkStart w:name="z16481" w:id="1671"/>
    <w:p>
      <w:pPr>
        <w:spacing w:after="0"/>
        <w:ind w:left="0"/>
        <w:jc w:val="both"/>
      </w:pPr>
      <w:r>
        <w:rPr>
          <w:rFonts w:ascii="Times New Roman"/>
          <w:b w:val="false"/>
          <w:i w:val="false"/>
          <w:color w:val="000000"/>
          <w:sz w:val="28"/>
        </w:rPr>
        <w:t>
      4-1. Погашение налогоплательщиком (налоговым агентом)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 является основанием для возобновления банком второго уровня или организацией, осуществляющей отдельные виды банковских операций, расходных операций по банковским счетам такого налогоплательщика (налогового агента).</w:t>
      </w:r>
    </w:p>
    <w:bookmarkEnd w:id="1671"/>
    <w:bookmarkStart w:name="z16482" w:id="1672"/>
    <w:p>
      <w:pPr>
        <w:spacing w:after="0"/>
        <w:ind w:left="0"/>
        <w:jc w:val="both"/>
      </w:pPr>
      <w:r>
        <w:rPr>
          <w:rFonts w:ascii="Times New Roman"/>
          <w:b w:val="false"/>
          <w:i w:val="false"/>
          <w:color w:val="000000"/>
          <w:sz w:val="28"/>
        </w:rPr>
        <w:t>
      Банк второго уровня или организация, осуществляющая отдельные виды банковских операций, в день погашения налоговой задолженности возобновляет расходные операции по банковским счетам до отмены распоряжения налогового органа о приостановлении расходных операций по банковским счетам налогоплательщика.</w:t>
      </w:r>
    </w:p>
    <w:bookmarkEnd w:id="1672"/>
    <w:bookmarkStart w:name="z2698" w:id="1673"/>
    <w:p>
      <w:pPr>
        <w:spacing w:after="0"/>
        <w:ind w:left="0"/>
        <w:jc w:val="both"/>
      </w:pPr>
      <w:r>
        <w:rPr>
          <w:rFonts w:ascii="Times New Roman"/>
          <w:b w:val="false"/>
          <w:i w:val="false"/>
          <w:color w:val="000000"/>
          <w:sz w:val="28"/>
        </w:rPr>
        <w:t>
      5. Распоряжение о приостановлении расходных операций по банковским счетам отменяется не позднее одного рабочего дня, следующего за днем устранения причин приостановления расходных операций по банковским счетам.</w:t>
      </w:r>
    </w:p>
    <w:bookmarkEnd w:id="1673"/>
    <w:bookmarkStart w:name="z16088" w:id="16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закрытия банковского счета налогоплательщика (налогового агента) в соответствии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bookmarkEnd w:id="1674"/>
    <w:bookmarkStart w:name="z2701" w:id="1675"/>
    <w:p>
      <w:pPr>
        <w:spacing w:after="0"/>
        <w:ind w:left="0"/>
        <w:jc w:val="both"/>
      </w:pPr>
      <w:r>
        <w:rPr>
          <w:rFonts w:ascii="Times New Roman"/>
          <w:b w:val="false"/>
          <w:i w:val="false"/>
          <w:color w:val="000000"/>
          <w:sz w:val="28"/>
        </w:rPr>
        <w:t>
      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bookmarkEnd w:id="16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ст.4</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119. Приостановление расходных операций по кассе налогоплательщика (налогового агента) </w:t>
      </w:r>
    </w:p>
    <w:bookmarkStart w:name="z2702" w:id="1676"/>
    <w:p>
      <w:pPr>
        <w:spacing w:after="0"/>
        <w:ind w:left="0"/>
        <w:jc w:val="both"/>
      </w:pPr>
      <w:r>
        <w:rPr>
          <w:rFonts w:ascii="Times New Roman"/>
          <w:b w:val="false"/>
          <w:i w:val="false"/>
          <w:color w:val="000000"/>
          <w:sz w:val="28"/>
        </w:rPr>
        <w:t>
      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bookmarkEnd w:id="1676"/>
    <w:bookmarkStart w:name="z14355" w:id="1677"/>
    <w:p>
      <w:pPr>
        <w:spacing w:after="0"/>
        <w:ind w:left="0"/>
        <w:jc w:val="both"/>
      </w:pPr>
      <w:r>
        <w:rPr>
          <w:rFonts w:ascii="Times New Roman"/>
          <w:b w:val="false"/>
          <w:i w:val="false"/>
          <w:color w:val="000000"/>
          <w:sz w:val="28"/>
        </w:rPr>
        <w:t>
      высокого уровня риска, – по истечении одного рабочего дня со дня вручения уведомления о погашении налоговой задолженности;</w:t>
      </w:r>
    </w:p>
    <w:bookmarkEnd w:id="1677"/>
    <w:bookmarkStart w:name="z14356" w:id="1678"/>
    <w:p>
      <w:pPr>
        <w:spacing w:after="0"/>
        <w:ind w:left="0"/>
        <w:jc w:val="both"/>
      </w:pPr>
      <w:r>
        <w:rPr>
          <w:rFonts w:ascii="Times New Roman"/>
          <w:b w:val="false"/>
          <w:i w:val="false"/>
          <w:color w:val="000000"/>
          <w:sz w:val="28"/>
        </w:rPr>
        <w:t>
      среднего уровня риска, – по истечении десяти рабочих дней со дня вручения уведомления о погашении налоговой задолженности.</w:t>
      </w:r>
    </w:p>
    <w:bookmarkEnd w:id="1678"/>
    <w:bookmarkStart w:name="z2705" w:id="1679"/>
    <w:p>
      <w:pPr>
        <w:spacing w:after="0"/>
        <w:ind w:left="0"/>
        <w:jc w:val="both"/>
      </w:pPr>
      <w:r>
        <w:rPr>
          <w:rFonts w:ascii="Times New Roman"/>
          <w:b w:val="false"/>
          <w:i w:val="false"/>
          <w:color w:val="000000"/>
          <w:sz w:val="28"/>
        </w:rPr>
        <w:t>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bookmarkEnd w:id="1679"/>
    <w:bookmarkStart w:name="z2706" w:id="1680"/>
    <w:p>
      <w:pPr>
        <w:spacing w:after="0"/>
        <w:ind w:left="0"/>
        <w:jc w:val="both"/>
      </w:pPr>
      <w:r>
        <w:rPr>
          <w:rFonts w:ascii="Times New Roman"/>
          <w:b w:val="false"/>
          <w:i w:val="false"/>
          <w:color w:val="000000"/>
          <w:sz w:val="28"/>
        </w:rPr>
        <w:t xml:space="preserve">
      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w:t>
      </w:r>
      <w:r>
        <w:rPr>
          <w:rFonts w:ascii="Times New Roman"/>
          <w:b w:val="false"/>
          <w:i w:val="false"/>
          <w:color w:val="000000"/>
          <w:sz w:val="28"/>
        </w:rPr>
        <w:t>статьей 189</w:t>
      </w:r>
      <w:r>
        <w:rPr>
          <w:rFonts w:ascii="Times New Roman"/>
          <w:b w:val="false"/>
          <w:i w:val="false"/>
          <w:color w:val="000000"/>
          <w:sz w:val="28"/>
        </w:rPr>
        <w:t xml:space="preserve">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bookmarkEnd w:id="1680"/>
    <w:bookmarkStart w:name="z2707" w:id="1681"/>
    <w:p>
      <w:pPr>
        <w:spacing w:after="0"/>
        <w:ind w:left="0"/>
        <w:jc w:val="both"/>
      </w:pPr>
      <w:r>
        <w:rPr>
          <w:rFonts w:ascii="Times New Roman"/>
          <w:b w:val="false"/>
          <w:i w:val="false"/>
          <w:color w:val="000000"/>
          <w:sz w:val="28"/>
        </w:rPr>
        <w:t>
      выдаче банком второго уровня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bookmarkEnd w:id="1681"/>
    <w:bookmarkStart w:name="z2708" w:id="1682"/>
    <w:p>
      <w:pPr>
        <w:spacing w:after="0"/>
        <w:ind w:left="0"/>
        <w:jc w:val="both"/>
      </w:pPr>
      <w:r>
        <w:rPr>
          <w:rFonts w:ascii="Times New Roman"/>
          <w:b w:val="false"/>
          <w:i w:val="false"/>
          <w:color w:val="000000"/>
          <w:sz w:val="28"/>
        </w:rPr>
        <w:t>
      Распоряжение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bookmarkEnd w:id="1682"/>
    <w:bookmarkStart w:name="z2709" w:id="1683"/>
    <w:p>
      <w:pPr>
        <w:spacing w:after="0"/>
        <w:ind w:left="0"/>
        <w:jc w:val="both"/>
      </w:pPr>
      <w:r>
        <w:rPr>
          <w:rFonts w:ascii="Times New Roman"/>
          <w:b w:val="false"/>
          <w:i w:val="false"/>
          <w:color w:val="000000"/>
          <w:sz w:val="28"/>
        </w:rPr>
        <w:t>
      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bookmarkEnd w:id="1683"/>
    <w:bookmarkStart w:name="z2710" w:id="1684"/>
    <w:p>
      <w:pPr>
        <w:spacing w:after="0"/>
        <w:ind w:left="0"/>
        <w:jc w:val="both"/>
      </w:pPr>
      <w:r>
        <w:rPr>
          <w:rFonts w:ascii="Times New Roman"/>
          <w:b w:val="false"/>
          <w:i w:val="false"/>
          <w:color w:val="000000"/>
          <w:sz w:val="28"/>
        </w:rPr>
        <w:t>
      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bookmarkEnd w:id="1684"/>
    <w:bookmarkStart w:name="z2711" w:id="1685"/>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bookmarkEnd w:id="1685"/>
    <w:p>
      <w:pPr>
        <w:spacing w:after="0"/>
        <w:ind w:left="0"/>
        <w:jc w:val="both"/>
      </w:pPr>
      <w:r>
        <w:rPr>
          <w:rFonts w:ascii="Times New Roman"/>
          <w:b/>
          <w:i w:val="false"/>
          <w:color w:val="000000"/>
          <w:sz w:val="28"/>
        </w:rPr>
        <w:t>Статья 120. Ограничение в распоряжении имуществом налогоплательщика (налогового агента)</w:t>
      </w:r>
    </w:p>
    <w:bookmarkStart w:name="z2712" w:id="1686"/>
    <w:p>
      <w:pPr>
        <w:spacing w:after="0"/>
        <w:ind w:left="0"/>
        <w:jc w:val="both"/>
      </w:pPr>
      <w:r>
        <w:rPr>
          <w:rFonts w:ascii="Times New Roman"/>
          <w:b w:val="false"/>
          <w:i w:val="false"/>
          <w:color w:val="000000"/>
          <w:sz w:val="28"/>
        </w:rPr>
        <w:t>
      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bookmarkEnd w:id="1686"/>
    <w:bookmarkStart w:name="z2713" w:id="1687"/>
    <w:p>
      <w:pPr>
        <w:spacing w:after="0"/>
        <w:ind w:left="0"/>
        <w:jc w:val="both"/>
      </w:pPr>
      <w:r>
        <w:rPr>
          <w:rFonts w:ascii="Times New Roman"/>
          <w:b w:val="false"/>
          <w:i w:val="false"/>
          <w:color w:val="000000"/>
          <w:sz w:val="28"/>
        </w:rPr>
        <w:t>
      1) непогашения налоговой задолженности налогоплательщиком (налоговым агентом), отнесенным в соответствии с системой управления рисками к категории:</w:t>
      </w:r>
    </w:p>
    <w:bookmarkEnd w:id="1687"/>
    <w:bookmarkStart w:name="z14192" w:id="1688"/>
    <w:p>
      <w:pPr>
        <w:spacing w:after="0"/>
        <w:ind w:left="0"/>
        <w:jc w:val="both"/>
      </w:pPr>
      <w:r>
        <w:rPr>
          <w:rFonts w:ascii="Times New Roman"/>
          <w:b w:val="false"/>
          <w:i w:val="false"/>
          <w:color w:val="000000"/>
          <w:sz w:val="28"/>
        </w:rPr>
        <w:t>
      высокого уровня риска, – по истечении одного рабочего дня со дня вручения уведомления о погашении налоговой задолженности;</w:t>
      </w:r>
    </w:p>
    <w:bookmarkEnd w:id="1688"/>
    <w:bookmarkStart w:name="z14193" w:id="1689"/>
    <w:p>
      <w:pPr>
        <w:spacing w:after="0"/>
        <w:ind w:left="0"/>
        <w:jc w:val="both"/>
      </w:pPr>
      <w:r>
        <w:rPr>
          <w:rFonts w:ascii="Times New Roman"/>
          <w:b w:val="false"/>
          <w:i w:val="false"/>
          <w:color w:val="000000"/>
          <w:sz w:val="28"/>
        </w:rPr>
        <w:t>
      среднего риска, – по истечении пятнадцати рабочих дней со дня вручения уведомления о погашении налоговой задолженности;</w:t>
      </w:r>
    </w:p>
    <w:bookmarkEnd w:id="1689"/>
    <w:bookmarkStart w:name="z2716" w:id="1690"/>
    <w:p>
      <w:pPr>
        <w:spacing w:after="0"/>
        <w:ind w:left="0"/>
        <w:jc w:val="both"/>
      </w:pPr>
      <w:r>
        <w:rPr>
          <w:rFonts w:ascii="Times New Roman"/>
          <w:b w:val="false"/>
          <w:i w:val="false"/>
          <w:color w:val="000000"/>
          <w:sz w:val="28"/>
        </w:rPr>
        <w:t>
      2) обжалования налогоплательщиком (налоговым агентом), за исключением налогоплательщика, подлежащего налоговому мониторингу, уведомления о результатах проверки, в котором содержатся сведения о сумме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 возврату.</w:t>
      </w:r>
    </w:p>
    <w:bookmarkEnd w:id="1690"/>
    <w:bookmarkStart w:name="z2717" w:id="1691"/>
    <w:p>
      <w:pPr>
        <w:spacing w:after="0"/>
        <w:ind w:left="0"/>
        <w:jc w:val="both"/>
      </w:pPr>
      <w:r>
        <w:rPr>
          <w:rFonts w:ascii="Times New Roman"/>
          <w:b w:val="false"/>
          <w:i w:val="false"/>
          <w:color w:val="000000"/>
          <w:sz w:val="28"/>
        </w:rPr>
        <w:t>
      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bookmarkEnd w:id="1691"/>
    <w:bookmarkStart w:name="z2718" w:id="1692"/>
    <w:p>
      <w:pPr>
        <w:spacing w:after="0"/>
        <w:ind w:left="0"/>
        <w:jc w:val="both"/>
      </w:pPr>
      <w:r>
        <w:rPr>
          <w:rFonts w:ascii="Times New Roman"/>
          <w:b w:val="false"/>
          <w:i w:val="false"/>
          <w:color w:val="000000"/>
          <w:sz w:val="28"/>
        </w:rPr>
        <w:t xml:space="preserve">
      со дня подачи жалобы налогоплательщиком (налоговым агентом) в порядке, определенном </w:t>
      </w:r>
      <w:r>
        <w:rPr>
          <w:rFonts w:ascii="Times New Roman"/>
          <w:b w:val="false"/>
          <w:i w:val="false"/>
          <w:color w:val="000000"/>
          <w:sz w:val="28"/>
        </w:rPr>
        <w:t>главой 21</w:t>
      </w:r>
      <w:r>
        <w:rPr>
          <w:rFonts w:ascii="Times New Roman"/>
          <w:b w:val="false"/>
          <w:i w:val="false"/>
          <w:color w:val="000000"/>
          <w:sz w:val="28"/>
        </w:rPr>
        <w:t xml:space="preserve"> настоящего Кодекса;</w:t>
      </w:r>
    </w:p>
    <w:bookmarkEnd w:id="1692"/>
    <w:bookmarkStart w:name="z2719" w:id="1693"/>
    <w:p>
      <w:pPr>
        <w:spacing w:after="0"/>
        <w:ind w:left="0"/>
        <w:jc w:val="both"/>
      </w:pPr>
      <w:r>
        <w:rPr>
          <w:rFonts w:ascii="Times New Roman"/>
          <w:b w:val="false"/>
          <w:i w:val="false"/>
          <w:color w:val="000000"/>
          <w:sz w:val="28"/>
        </w:rPr>
        <w:t>
      со дня исключения налогоплательщика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bookmarkEnd w:id="1693"/>
    <w:bookmarkStart w:name="z2720" w:id="1694"/>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 производится налоговым органом в отношении имущества:</w:t>
      </w:r>
    </w:p>
    <w:bookmarkEnd w:id="1694"/>
    <w:bookmarkStart w:name="z2721" w:id="1695"/>
    <w:p>
      <w:pPr>
        <w:spacing w:after="0"/>
        <w:ind w:left="0"/>
        <w:jc w:val="both"/>
      </w:pPr>
      <w:r>
        <w:rPr>
          <w:rFonts w:ascii="Times New Roman"/>
          <w:b w:val="false"/>
          <w:i w:val="false"/>
          <w:color w:val="000000"/>
          <w:sz w:val="28"/>
        </w:rPr>
        <w:t>
      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bookmarkEnd w:id="1695"/>
    <w:bookmarkStart w:name="z2722" w:id="1696"/>
    <w:p>
      <w:pPr>
        <w:spacing w:after="0"/>
        <w:ind w:left="0"/>
        <w:jc w:val="both"/>
      </w:pPr>
      <w:r>
        <w:rPr>
          <w:rFonts w:ascii="Times New Roman"/>
          <w:b w:val="false"/>
          <w:i w:val="false"/>
          <w:color w:val="000000"/>
          <w:sz w:val="28"/>
        </w:rPr>
        <w:t>
      2) являющегося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части первой пункта 1 настоящей статьи.</w:t>
      </w:r>
    </w:p>
    <w:bookmarkEnd w:id="1696"/>
    <w:bookmarkStart w:name="z2723" w:id="1697"/>
    <w:p>
      <w:pPr>
        <w:spacing w:after="0"/>
        <w:ind w:left="0"/>
        <w:jc w:val="both"/>
      </w:pPr>
      <w:r>
        <w:rPr>
          <w:rFonts w:ascii="Times New Roman"/>
          <w:b w:val="false"/>
          <w:i w:val="false"/>
          <w:color w:val="000000"/>
          <w:sz w:val="28"/>
        </w:rPr>
        <w:t xml:space="preserve">
      3. Не подлежат ограничению в распоряжении: </w:t>
      </w:r>
    </w:p>
    <w:bookmarkEnd w:id="1697"/>
    <w:bookmarkStart w:name="z2724" w:id="1698"/>
    <w:p>
      <w:pPr>
        <w:spacing w:after="0"/>
        <w:ind w:left="0"/>
        <w:jc w:val="both"/>
      </w:pPr>
      <w:r>
        <w:rPr>
          <w:rFonts w:ascii="Times New Roman"/>
          <w:b w:val="false"/>
          <w:i w:val="false"/>
          <w:color w:val="000000"/>
          <w:sz w:val="28"/>
        </w:rPr>
        <w:t xml:space="preserve">
      объекты жизнеобеспечения; </w:t>
      </w:r>
    </w:p>
    <w:bookmarkEnd w:id="1698"/>
    <w:bookmarkStart w:name="z2725" w:id="1699"/>
    <w:p>
      <w:pPr>
        <w:spacing w:after="0"/>
        <w:ind w:left="0"/>
        <w:jc w:val="both"/>
      </w:pPr>
      <w:r>
        <w:rPr>
          <w:rFonts w:ascii="Times New Roman"/>
          <w:b w:val="false"/>
          <w:i w:val="false"/>
          <w:color w:val="000000"/>
          <w:sz w:val="28"/>
        </w:rPr>
        <w:t xml:space="preserve">
      электрическая, тепловая и иные виды энергии; </w:t>
      </w:r>
    </w:p>
    <w:bookmarkEnd w:id="1699"/>
    <w:bookmarkStart w:name="z2726" w:id="1700"/>
    <w:p>
      <w:pPr>
        <w:spacing w:after="0"/>
        <w:ind w:left="0"/>
        <w:jc w:val="both"/>
      </w:pPr>
      <w:r>
        <w:rPr>
          <w:rFonts w:ascii="Times New Roman"/>
          <w:b w:val="false"/>
          <w:i w:val="false"/>
          <w:color w:val="000000"/>
          <w:sz w:val="28"/>
        </w:rPr>
        <w:t>
      продукты питания или сырье, срок хранения и (или) годности которых не превышает одного года.</w:t>
      </w:r>
    </w:p>
    <w:bookmarkEnd w:id="1700"/>
    <w:bookmarkStart w:name="z2727" w:id="1701"/>
    <w:p>
      <w:pPr>
        <w:spacing w:after="0"/>
        <w:ind w:left="0"/>
        <w:jc w:val="both"/>
      </w:pPr>
      <w:r>
        <w:rPr>
          <w:rFonts w:ascii="Times New Roman"/>
          <w:b w:val="false"/>
          <w:i w:val="false"/>
          <w:color w:val="000000"/>
          <w:sz w:val="28"/>
        </w:rPr>
        <w:t>
      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bookmarkEnd w:id="1701"/>
    <w:bookmarkStart w:name="z2728" w:id="1702"/>
    <w:p>
      <w:pPr>
        <w:spacing w:after="0"/>
        <w:ind w:left="0"/>
        <w:jc w:val="both"/>
      </w:pPr>
      <w:r>
        <w:rPr>
          <w:rFonts w:ascii="Times New Roman"/>
          <w:b w:val="false"/>
          <w:i w:val="false"/>
          <w:color w:val="000000"/>
          <w:sz w:val="28"/>
        </w:rPr>
        <w:t>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bookmarkEnd w:id="1702"/>
    <w:bookmarkStart w:name="z14587" w:id="1703"/>
    <w:p>
      <w:pPr>
        <w:spacing w:after="0"/>
        <w:ind w:left="0"/>
        <w:jc w:val="both"/>
      </w:pPr>
      <w:r>
        <w:rPr>
          <w:rFonts w:ascii="Times New Roman"/>
          <w:b w:val="false"/>
          <w:i w:val="false"/>
          <w:color w:val="000000"/>
          <w:sz w:val="28"/>
        </w:rPr>
        <w:t>
      Для целей настоящего пункта под объектами жизнеобеспечения понимаются сооружения, технологические установки и агрегаты организаций газоснабжения, энергоснабжения, теплоснабжения, водоснабжения и водоотведения, прекращение или приостановление эксплуатации которых может привести к нарушению деятельности инженерной инфраструктуры населенных пунктов и территорий.</w:t>
      </w:r>
    </w:p>
    <w:bookmarkEnd w:id="1703"/>
    <w:bookmarkStart w:name="z2729" w:id="1704"/>
    <w:p>
      <w:pPr>
        <w:spacing w:after="0"/>
        <w:ind w:left="0"/>
        <w:jc w:val="both"/>
      </w:pPr>
      <w:r>
        <w:rPr>
          <w:rFonts w:ascii="Times New Roman"/>
          <w:b w:val="false"/>
          <w:i w:val="false"/>
          <w:color w:val="000000"/>
          <w:sz w:val="28"/>
        </w:rPr>
        <w:t>
      4.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bookmarkEnd w:id="1704"/>
    <w:bookmarkStart w:name="z2730" w:id="1705"/>
    <w:p>
      <w:pPr>
        <w:spacing w:after="0"/>
        <w:ind w:left="0"/>
        <w:jc w:val="both"/>
      </w:pPr>
      <w:r>
        <w:rPr>
          <w:rFonts w:ascii="Times New Roman"/>
          <w:b w:val="false"/>
          <w:i w:val="false"/>
          <w:color w:val="000000"/>
          <w:sz w:val="28"/>
        </w:rPr>
        <w:t>
      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p>
    <w:bookmarkEnd w:id="1705"/>
    <w:bookmarkStart w:name="z2731" w:id="1706"/>
    <w:p>
      <w:pPr>
        <w:spacing w:after="0"/>
        <w:ind w:left="0"/>
        <w:jc w:val="both"/>
      </w:pPr>
      <w:r>
        <w:rPr>
          <w:rFonts w:ascii="Times New Roman"/>
          <w:b w:val="false"/>
          <w:i w:val="false"/>
          <w:color w:val="000000"/>
          <w:sz w:val="28"/>
        </w:rPr>
        <w:t xml:space="preserve">
      2) налогов, платежей в бюджет и пени, обжалуемых налогоплательщиком (налоговым агентом) в порядке, определенном </w:t>
      </w:r>
      <w:r>
        <w:rPr>
          <w:rFonts w:ascii="Times New Roman"/>
          <w:b w:val="false"/>
          <w:i w:val="false"/>
          <w:color w:val="000000"/>
          <w:sz w:val="28"/>
        </w:rPr>
        <w:t>главой 21</w:t>
      </w:r>
      <w:r>
        <w:rPr>
          <w:rFonts w:ascii="Times New Roman"/>
          <w:b w:val="false"/>
          <w:i w:val="false"/>
          <w:color w:val="000000"/>
          <w:sz w:val="28"/>
        </w:rPr>
        <w:t xml:space="preserve"> настоящего Кодекса, – в случае, указанном в подпункте 2) части первой пункта 1 настоящей статьи.</w:t>
      </w:r>
    </w:p>
    <w:bookmarkEnd w:id="1706"/>
    <w:bookmarkStart w:name="z2732" w:id="1707"/>
    <w:p>
      <w:pPr>
        <w:spacing w:after="0"/>
        <w:ind w:left="0"/>
        <w:jc w:val="both"/>
      </w:pPr>
      <w:r>
        <w:rPr>
          <w:rFonts w:ascii="Times New Roman"/>
          <w:b w:val="false"/>
          <w:i w:val="false"/>
          <w:color w:val="000000"/>
          <w:sz w:val="28"/>
        </w:rPr>
        <w:t>
      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bookmarkEnd w:id="1707"/>
    <w:bookmarkStart w:name="z2733" w:id="1708"/>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w:t>
      </w:r>
    </w:p>
    <w:bookmarkEnd w:id="1708"/>
    <w:bookmarkStart w:name="z2734" w:id="1709"/>
    <w:p>
      <w:pPr>
        <w:spacing w:after="0"/>
        <w:ind w:left="0"/>
        <w:jc w:val="both"/>
      </w:pPr>
      <w:r>
        <w:rPr>
          <w:rFonts w:ascii="Times New Roman"/>
          <w:b w:val="false"/>
          <w:i w:val="false"/>
          <w:color w:val="000000"/>
          <w:sz w:val="28"/>
        </w:rPr>
        <w:t>
      2) электронным способом – с даты доставки решения налоговым органом в веб-приложение.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709"/>
    <w:bookmarkStart w:name="z2735" w:id="1710"/>
    <w:p>
      <w:pPr>
        <w:spacing w:after="0"/>
        <w:ind w:left="0"/>
        <w:jc w:val="both"/>
      </w:pPr>
      <w:r>
        <w:rPr>
          <w:rFonts w:ascii="Times New Roman"/>
          <w:b w:val="false"/>
          <w:i w:val="false"/>
          <w:color w:val="000000"/>
          <w:sz w:val="28"/>
        </w:rPr>
        <w:t xml:space="preserve">
      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определенном </w:t>
      </w:r>
      <w:r>
        <w:rPr>
          <w:rFonts w:ascii="Times New Roman"/>
          <w:b w:val="false"/>
          <w:i w:val="false"/>
          <w:color w:val="000000"/>
          <w:sz w:val="28"/>
        </w:rPr>
        <w:t>статьей 70</w:t>
      </w:r>
      <w:r>
        <w:rPr>
          <w:rFonts w:ascii="Times New Roman"/>
          <w:b w:val="false"/>
          <w:i w:val="false"/>
          <w:color w:val="000000"/>
          <w:sz w:val="28"/>
        </w:rPr>
        <w:t xml:space="preserve"> настоящего Кодекса.</w:t>
      </w:r>
    </w:p>
    <w:bookmarkEnd w:id="1710"/>
    <w:bookmarkStart w:name="z2736" w:id="1711"/>
    <w:p>
      <w:pPr>
        <w:spacing w:after="0"/>
        <w:ind w:left="0"/>
        <w:jc w:val="both"/>
      </w:pPr>
      <w:r>
        <w:rPr>
          <w:rFonts w:ascii="Times New Roman"/>
          <w:b w:val="false"/>
          <w:i w:val="false"/>
          <w:color w:val="000000"/>
          <w:sz w:val="28"/>
        </w:rPr>
        <w:t>
      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bookmarkEnd w:id="1711"/>
    <w:bookmarkStart w:name="z2737" w:id="1712"/>
    <w:p>
      <w:pPr>
        <w:spacing w:after="0"/>
        <w:ind w:left="0"/>
        <w:jc w:val="both"/>
      </w:pPr>
      <w:r>
        <w:rPr>
          <w:rFonts w:ascii="Times New Roman"/>
          <w:b w:val="false"/>
          <w:i w:val="false"/>
          <w:color w:val="000000"/>
          <w:sz w:val="28"/>
        </w:rPr>
        <w:t>
      7. По истечении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bookmarkEnd w:id="1712"/>
    <w:bookmarkStart w:name="z2738" w:id="1713"/>
    <w:p>
      <w:pPr>
        <w:spacing w:after="0"/>
        <w:ind w:left="0"/>
        <w:jc w:val="both"/>
      </w:pPr>
      <w:r>
        <w:rPr>
          <w:rFonts w:ascii="Times New Roman"/>
          <w:b w:val="false"/>
          <w:i w:val="false"/>
          <w:color w:val="000000"/>
          <w:sz w:val="28"/>
        </w:rPr>
        <w:t>
      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bookmarkEnd w:id="1713"/>
    <w:bookmarkStart w:name="z2739" w:id="1714"/>
    <w:p>
      <w:pPr>
        <w:spacing w:after="0"/>
        <w:ind w:left="0"/>
        <w:jc w:val="both"/>
      </w:pPr>
      <w:r>
        <w:rPr>
          <w:rFonts w:ascii="Times New Roman"/>
          <w:b w:val="false"/>
          <w:i w:val="false"/>
          <w:color w:val="000000"/>
          <w:sz w:val="28"/>
        </w:rPr>
        <w:t>
      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bookmarkEnd w:id="1714"/>
    <w:bookmarkStart w:name="z2740" w:id="1715"/>
    <w:p>
      <w:pPr>
        <w:spacing w:after="0"/>
        <w:ind w:left="0"/>
        <w:jc w:val="both"/>
      </w:pPr>
      <w:r>
        <w:rPr>
          <w:rFonts w:ascii="Times New Roman"/>
          <w:b w:val="false"/>
          <w:i w:val="false"/>
          <w:color w:val="000000"/>
          <w:sz w:val="28"/>
        </w:rPr>
        <w:t>
      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bookmarkEnd w:id="17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bookmarkStart w:name="z2742" w:id="1716"/>
    <w:p>
      <w:pPr>
        <w:spacing w:after="0"/>
        <w:ind w:left="0"/>
        <w:jc w:val="both"/>
      </w:pPr>
      <w:r>
        <w:rPr>
          <w:rFonts w:ascii="Times New Roman"/>
          <w:b w:val="false"/>
          <w:i w:val="false"/>
          <w:color w:val="000000"/>
          <w:sz w:val="28"/>
        </w:rPr>
        <w:t>
      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bookmarkEnd w:id="1716"/>
    <w:bookmarkStart w:name="z2743" w:id="1717"/>
    <w:p>
      <w:pPr>
        <w:spacing w:after="0"/>
        <w:ind w:left="0"/>
        <w:jc w:val="both"/>
      </w:pPr>
      <w:r>
        <w:rPr>
          <w:rFonts w:ascii="Times New Roman"/>
          <w:b w:val="false"/>
          <w:i w:val="false"/>
          <w:color w:val="000000"/>
          <w:sz w:val="28"/>
        </w:rPr>
        <w:t>
      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bookmarkEnd w:id="1717"/>
    <w:bookmarkStart w:name="z2744" w:id="1718"/>
    <w:p>
      <w:pPr>
        <w:spacing w:after="0"/>
        <w:ind w:left="0"/>
        <w:jc w:val="both"/>
      </w:pPr>
      <w:r>
        <w:rPr>
          <w:rFonts w:ascii="Times New Roman"/>
          <w:b w:val="false"/>
          <w:i w:val="false"/>
          <w:color w:val="000000"/>
          <w:sz w:val="28"/>
        </w:rPr>
        <w:t>
      9. Налоговый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bookmarkEnd w:id="1718"/>
    <w:bookmarkStart w:name="z2745" w:id="1719"/>
    <w:p>
      <w:pPr>
        <w:spacing w:after="0"/>
        <w:ind w:left="0"/>
        <w:jc w:val="both"/>
      </w:pPr>
      <w:r>
        <w:rPr>
          <w:rFonts w:ascii="Times New Roman"/>
          <w:b w:val="false"/>
          <w:i w:val="false"/>
          <w:color w:val="000000"/>
          <w:sz w:val="28"/>
        </w:rPr>
        <w:t>
      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bookmarkEnd w:id="1719"/>
    <w:bookmarkStart w:name="z2746" w:id="1720"/>
    <w:p>
      <w:pPr>
        <w:spacing w:after="0"/>
        <w:ind w:left="0"/>
        <w:jc w:val="both"/>
      </w:pPr>
      <w:r>
        <w:rPr>
          <w:rFonts w:ascii="Times New Roman"/>
          <w:b w:val="false"/>
          <w:i w:val="false"/>
          <w:color w:val="000000"/>
          <w:sz w:val="28"/>
        </w:rPr>
        <w:t>
      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bookmarkEnd w:id="1720"/>
    <w:bookmarkStart w:name="z2747" w:id="1721"/>
    <w:p>
      <w:pPr>
        <w:spacing w:after="0"/>
        <w:ind w:left="0"/>
        <w:jc w:val="both"/>
      </w:pPr>
      <w:r>
        <w:rPr>
          <w:rFonts w:ascii="Times New Roman"/>
          <w:b w:val="false"/>
          <w:i w:val="false"/>
          <w:color w:val="000000"/>
          <w:sz w:val="28"/>
        </w:rPr>
        <w:t>
      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bookmarkEnd w:id="1721"/>
    <w:bookmarkStart w:name="z2748" w:id="1722"/>
    <w:p>
      <w:pPr>
        <w:spacing w:after="0"/>
        <w:ind w:left="0"/>
        <w:jc w:val="both"/>
      </w:pPr>
      <w:r>
        <w:rPr>
          <w:rFonts w:ascii="Times New Roman"/>
          <w:b w:val="false"/>
          <w:i w:val="false"/>
          <w:color w:val="000000"/>
          <w:sz w:val="28"/>
        </w:rPr>
        <w:t>
      10. Налоговый орган направляет сообщение в уполномоченные государственные органы для прекращения обременения прав на имущество:</w:t>
      </w:r>
    </w:p>
    <w:bookmarkEnd w:id="1722"/>
    <w:bookmarkStart w:name="z2749" w:id="1723"/>
    <w:p>
      <w:pPr>
        <w:spacing w:after="0"/>
        <w:ind w:left="0"/>
        <w:jc w:val="both"/>
      </w:pPr>
      <w:r>
        <w:rPr>
          <w:rFonts w:ascii="Times New Roman"/>
          <w:b w:val="false"/>
          <w:i w:val="false"/>
          <w:color w:val="000000"/>
          <w:sz w:val="28"/>
        </w:rPr>
        <w:t>
      1) не указанное в акте описи, – не позднее пяти рабочих дней со дня составления акта описи имущества с приложением копии такого акта;</w:t>
      </w:r>
    </w:p>
    <w:bookmarkEnd w:id="1723"/>
    <w:bookmarkStart w:name="z2750" w:id="1724"/>
    <w:p>
      <w:pPr>
        <w:spacing w:after="0"/>
        <w:ind w:left="0"/>
        <w:jc w:val="both"/>
      </w:pPr>
      <w:r>
        <w:rPr>
          <w:rFonts w:ascii="Times New Roman"/>
          <w:b w:val="false"/>
          <w:i w:val="false"/>
          <w:color w:val="000000"/>
          <w:sz w:val="28"/>
        </w:rPr>
        <w:t>
      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bookmarkEnd w:id="1724"/>
    <w:bookmarkStart w:name="z2751" w:id="1725"/>
    <w:p>
      <w:pPr>
        <w:spacing w:after="0"/>
        <w:ind w:left="0"/>
        <w:jc w:val="both"/>
      </w:pPr>
      <w:r>
        <w:rPr>
          <w:rFonts w:ascii="Times New Roman"/>
          <w:b w:val="false"/>
          <w:i w:val="false"/>
          <w:color w:val="000000"/>
          <w:sz w:val="28"/>
        </w:rPr>
        <w:t>
      3) реализованное уполномоченным юридическим лицом,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с приложением копии такого договора.</w:t>
      </w:r>
    </w:p>
    <w:bookmarkEnd w:id="1725"/>
    <w:bookmarkStart w:name="z2752" w:id="1726"/>
    <w:p>
      <w:pPr>
        <w:spacing w:after="0"/>
        <w:ind w:left="0"/>
        <w:jc w:val="both"/>
      </w:pPr>
      <w:r>
        <w:rPr>
          <w:rFonts w:ascii="Times New Roman"/>
          <w:b w:val="false"/>
          <w:i w:val="false"/>
          <w:color w:val="000000"/>
          <w:sz w:val="28"/>
        </w:rPr>
        <w:t>
      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bookmarkEnd w:id="17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120-1. Ограничение выписки электронных счетов-фактур в информационной системе электронных счетов-фактур</w:t>
      </w:r>
    </w:p>
    <w:bookmarkStart w:name="z17142" w:id="1727"/>
    <w:p>
      <w:pPr>
        <w:spacing w:after="0"/>
        <w:ind w:left="0"/>
        <w:jc w:val="both"/>
      </w:pPr>
      <w:r>
        <w:rPr>
          <w:rFonts w:ascii="Times New Roman"/>
          <w:b w:val="false"/>
          <w:i w:val="false"/>
          <w:color w:val="000000"/>
          <w:sz w:val="28"/>
        </w:rPr>
        <w:t>
      1. Налоговые органы по нарушениям с высокой степенью риска производят ограничение выписки электронных счетов-фактур в информационной системе электронных счетов-фактур в случае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w:t>
      </w:r>
    </w:p>
    <w:bookmarkEnd w:id="1727"/>
    <w:bookmarkStart w:name="z17143" w:id="1728"/>
    <w:p>
      <w:pPr>
        <w:spacing w:after="0"/>
        <w:ind w:left="0"/>
        <w:jc w:val="both"/>
      </w:pPr>
      <w:r>
        <w:rPr>
          <w:rFonts w:ascii="Times New Roman"/>
          <w:b w:val="false"/>
          <w:i w:val="false"/>
          <w:color w:val="000000"/>
          <w:sz w:val="28"/>
        </w:rPr>
        <w:t>
      2. Ограничение выписки электронных счетов-фактур в информационной системе электронных счетов-фактур производится в течение одного рабочего дня со дня, следующего за днем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 по нарушениям с высокой степенью риска, на основании решения об ограничении выписки электронных счетов-фактур, вынесенного в порядке и по форме, которые установлены уполномоченным органом.</w:t>
      </w:r>
    </w:p>
    <w:bookmarkEnd w:id="1728"/>
    <w:bookmarkStart w:name="z17144" w:id="1729"/>
    <w:p>
      <w:pPr>
        <w:spacing w:after="0"/>
        <w:ind w:left="0"/>
        <w:jc w:val="both"/>
      </w:pPr>
      <w:r>
        <w:rPr>
          <w:rFonts w:ascii="Times New Roman"/>
          <w:b w:val="false"/>
          <w:i w:val="false"/>
          <w:color w:val="000000"/>
          <w:sz w:val="28"/>
        </w:rPr>
        <w:t>
      3. Решение об ограничении выписки электронных счетов-фактур направляется в течение одного рабочего дня, следующего за днем принятия решения, указанного в пункте 2 настоящей статьи, одним из следующих способов:</w:t>
      </w:r>
    </w:p>
    <w:bookmarkEnd w:id="1729"/>
    <w:bookmarkStart w:name="z17596" w:id="1730"/>
    <w:p>
      <w:pPr>
        <w:spacing w:after="0"/>
        <w:ind w:left="0"/>
        <w:jc w:val="both"/>
      </w:pPr>
      <w:r>
        <w:rPr>
          <w:rFonts w:ascii="Times New Roman"/>
          <w:b w:val="false"/>
          <w:i w:val="false"/>
          <w:color w:val="000000"/>
          <w:sz w:val="28"/>
        </w:rPr>
        <w:t>
      1) по почте заказным письмом с уведомлением;</w:t>
      </w:r>
    </w:p>
    <w:bookmarkEnd w:id="1730"/>
    <w:bookmarkStart w:name="z17597" w:id="1731"/>
    <w:p>
      <w:pPr>
        <w:spacing w:after="0"/>
        <w:ind w:left="0"/>
        <w:jc w:val="both"/>
      </w:pPr>
      <w:r>
        <w:rPr>
          <w:rFonts w:ascii="Times New Roman"/>
          <w:b w:val="false"/>
          <w:i w:val="false"/>
          <w:color w:val="000000"/>
          <w:sz w:val="28"/>
        </w:rPr>
        <w:t>
      2) электронным способом в веб-приложение и (или) личный кабинет пользователя на веб-портале "электронного правительства" и (или) информационную систему электронных счетов-фактур;</w:t>
      </w:r>
    </w:p>
    <w:bookmarkEnd w:id="1731"/>
    <w:bookmarkStart w:name="z17598" w:id="1732"/>
    <w:p>
      <w:pPr>
        <w:spacing w:after="0"/>
        <w:ind w:left="0"/>
        <w:jc w:val="both"/>
      </w:pPr>
      <w:r>
        <w:rPr>
          <w:rFonts w:ascii="Times New Roman"/>
          <w:b w:val="false"/>
          <w:i w:val="false"/>
          <w:color w:val="000000"/>
          <w:sz w:val="28"/>
        </w:rPr>
        <w:t>
      3) налогоплательщику под роспись.</w:t>
      </w:r>
    </w:p>
    <w:bookmarkEnd w:id="1732"/>
    <w:bookmarkStart w:name="z17145" w:id="1733"/>
    <w:p>
      <w:pPr>
        <w:spacing w:after="0"/>
        <w:ind w:left="0"/>
        <w:jc w:val="both"/>
      </w:pPr>
      <w:r>
        <w:rPr>
          <w:rFonts w:ascii="Times New Roman"/>
          <w:b w:val="false"/>
          <w:i w:val="false"/>
          <w:color w:val="000000"/>
          <w:sz w:val="28"/>
        </w:rPr>
        <w:t>
      4. Налоговые органы производят отмену ограничения выписки электронных счетов-фактур в информационной системе электронных счетов-фактур в течение одного рабочего дня со дня исполнения уведомления об устранении нарушений, выявленных налоговыми органами по результатам камерального контроля, по нарушениям с высокой степенью риска путем вынесения решения об отмене ограничения в порядке и по форме, которые установлены уполномоченным органом.</w:t>
      </w:r>
    </w:p>
    <w:bookmarkEnd w:id="1733"/>
    <w:bookmarkStart w:name="z17146" w:id="1734"/>
    <w:p>
      <w:pPr>
        <w:spacing w:after="0"/>
        <w:ind w:left="0"/>
        <w:jc w:val="both"/>
      </w:pPr>
      <w:r>
        <w:rPr>
          <w:rFonts w:ascii="Times New Roman"/>
          <w:b w:val="false"/>
          <w:i w:val="false"/>
          <w:color w:val="000000"/>
          <w:sz w:val="28"/>
        </w:rPr>
        <w:t>
      5. Обжалование налогоплательщиком решения об ограничении выписки электронных счетов-фактур не приостанавливает его действие.</w:t>
      </w:r>
    </w:p>
    <w:bookmarkEnd w:id="17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13 дополнена статьей 120-1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53" w:id="1735"/>
    <w:p>
      <w:pPr>
        <w:spacing w:after="0"/>
        <w:ind w:left="0"/>
        <w:jc w:val="left"/>
      </w:pPr>
      <w:r>
        <w:rPr>
          <w:rFonts w:ascii="Times New Roman"/>
          <w:b/>
          <w:i w:val="false"/>
          <w:color w:val="000000"/>
        </w:rPr>
        <w:t xml:space="preserve"> Глава 14. МЕРЫ ПРИНУДИТЕЛЬНОГО ВЗЫСКАНИЯ НАЛОГОВОЙ ЗАДОЛЖЕННОСТИ</w:t>
      </w:r>
    </w:p>
    <w:bookmarkEnd w:id="1735"/>
    <w:p>
      <w:pPr>
        <w:spacing w:after="0"/>
        <w:ind w:left="0"/>
        <w:jc w:val="both"/>
      </w:pPr>
      <w:r>
        <w:rPr>
          <w:rFonts w:ascii="Times New Roman"/>
          <w:b/>
          <w:i w:val="false"/>
          <w:color w:val="000000"/>
          <w:sz w:val="28"/>
        </w:rPr>
        <w:t>Статья 121. Меры принудительного взыскания налоговой задолженности</w:t>
      </w:r>
    </w:p>
    <w:bookmarkStart w:name="z2754" w:id="1736"/>
    <w:p>
      <w:pPr>
        <w:spacing w:after="0"/>
        <w:ind w:left="0"/>
        <w:jc w:val="both"/>
      </w:pPr>
      <w:r>
        <w:rPr>
          <w:rFonts w:ascii="Times New Roman"/>
          <w:b w:val="false"/>
          <w:i w:val="false"/>
          <w:color w:val="000000"/>
          <w:sz w:val="28"/>
        </w:rPr>
        <w:t>
      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или уведомления о результатах горизонтального мониторинга.</w:t>
      </w:r>
    </w:p>
    <w:bookmarkEnd w:id="1736"/>
    <w:bookmarkStart w:name="z2755" w:id="1737"/>
    <w:p>
      <w:pPr>
        <w:spacing w:after="0"/>
        <w:ind w:left="0"/>
        <w:jc w:val="both"/>
      </w:pPr>
      <w:r>
        <w:rPr>
          <w:rFonts w:ascii="Times New Roman"/>
          <w:b w:val="false"/>
          <w:i w:val="false"/>
          <w:color w:val="000000"/>
          <w:sz w:val="28"/>
        </w:rPr>
        <w:t xml:space="preserve">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 </w:t>
      </w:r>
    </w:p>
    <w:bookmarkEnd w:id="1737"/>
    <w:bookmarkStart w:name="z2756" w:id="1738"/>
    <w:p>
      <w:pPr>
        <w:spacing w:after="0"/>
        <w:ind w:left="0"/>
        <w:jc w:val="both"/>
      </w:pPr>
      <w:r>
        <w:rPr>
          <w:rFonts w:ascii="Times New Roman"/>
          <w:b w:val="false"/>
          <w:i w:val="false"/>
          <w:color w:val="000000"/>
          <w:sz w:val="28"/>
        </w:rPr>
        <w:t>
      2. Применение мер принудительного взыскания налоговой задолженности производится с учетом результатов системы управления рисками.</w:t>
      </w:r>
    </w:p>
    <w:bookmarkEnd w:id="1738"/>
    <w:p>
      <w:pPr>
        <w:spacing w:after="0"/>
        <w:ind w:left="0"/>
        <w:jc w:val="both"/>
      </w:pPr>
      <w:r>
        <w:rPr>
          <w:rFonts w:ascii="Times New Roman"/>
          <w:b w:val="false"/>
          <w:i w:val="false"/>
          <w:color w:val="000000"/>
          <w:sz w:val="28"/>
        </w:rPr>
        <w:t>
      До начала применения мер принудительного взыскания налогоплательщику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pPr>
        <w:spacing w:after="0"/>
        <w:ind w:left="0"/>
        <w:jc w:val="both"/>
      </w:pPr>
      <w:r>
        <w:rPr>
          <w:rFonts w:ascii="Times New Roman"/>
          <w:b w:val="false"/>
          <w:i w:val="false"/>
          <w:color w:val="000000"/>
          <w:sz w:val="28"/>
        </w:rPr>
        <w:t>
      Применение к налогоплательщику (налоговому агенту) 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категорию среднего или высокого уровня риска.</w:t>
      </w:r>
    </w:p>
    <w:bookmarkStart w:name="z2759" w:id="1739"/>
    <w:p>
      <w:pPr>
        <w:spacing w:after="0"/>
        <w:ind w:left="0"/>
        <w:jc w:val="both"/>
      </w:pPr>
      <w:r>
        <w:rPr>
          <w:rFonts w:ascii="Times New Roman"/>
          <w:b w:val="false"/>
          <w:i w:val="false"/>
          <w:color w:val="000000"/>
          <w:sz w:val="28"/>
        </w:rPr>
        <w:t xml:space="preserve">
      3. Принудительное взыскание налоговой задолженности производится в следующем порядке: </w:t>
      </w:r>
    </w:p>
    <w:bookmarkEnd w:id="1739"/>
    <w:bookmarkStart w:name="z2760" w:id="1740"/>
    <w:p>
      <w:pPr>
        <w:spacing w:after="0"/>
        <w:ind w:left="0"/>
        <w:jc w:val="both"/>
      </w:pPr>
      <w:r>
        <w:rPr>
          <w:rFonts w:ascii="Times New Roman"/>
          <w:b w:val="false"/>
          <w:i w:val="false"/>
          <w:color w:val="000000"/>
          <w:sz w:val="28"/>
        </w:rPr>
        <w:t xml:space="preserve">
      1) за счет денег, находящихся на банковских счетах; </w:t>
      </w:r>
    </w:p>
    <w:bookmarkEnd w:id="1740"/>
    <w:bookmarkStart w:name="z2761" w:id="1741"/>
    <w:p>
      <w:pPr>
        <w:spacing w:after="0"/>
        <w:ind w:left="0"/>
        <w:jc w:val="both"/>
      </w:pPr>
      <w:r>
        <w:rPr>
          <w:rFonts w:ascii="Times New Roman"/>
          <w:b w:val="false"/>
          <w:i w:val="false"/>
          <w:color w:val="000000"/>
          <w:sz w:val="28"/>
        </w:rPr>
        <w:t xml:space="preserve">
      2) со счетов дебиторов; </w:t>
      </w:r>
    </w:p>
    <w:bookmarkEnd w:id="1741"/>
    <w:bookmarkStart w:name="z2762" w:id="1742"/>
    <w:p>
      <w:pPr>
        <w:spacing w:after="0"/>
        <w:ind w:left="0"/>
        <w:jc w:val="both"/>
      </w:pPr>
      <w:r>
        <w:rPr>
          <w:rFonts w:ascii="Times New Roman"/>
          <w:b w:val="false"/>
          <w:i w:val="false"/>
          <w:color w:val="000000"/>
          <w:sz w:val="28"/>
        </w:rPr>
        <w:t xml:space="preserve">
      3) за счет реализации ограниченного в распоряжении имущества; </w:t>
      </w:r>
    </w:p>
    <w:bookmarkEnd w:id="1742"/>
    <w:bookmarkStart w:name="z2763" w:id="1743"/>
    <w:p>
      <w:pPr>
        <w:spacing w:after="0"/>
        <w:ind w:left="0"/>
        <w:jc w:val="both"/>
      </w:pPr>
      <w:r>
        <w:rPr>
          <w:rFonts w:ascii="Times New Roman"/>
          <w:b w:val="false"/>
          <w:i w:val="false"/>
          <w:color w:val="000000"/>
          <w:sz w:val="28"/>
        </w:rPr>
        <w:t>
      4) в виде принудительного выпуска объявленных акций.</w:t>
      </w:r>
    </w:p>
    <w:bookmarkEnd w:id="1743"/>
    <w:bookmarkStart w:name="z2764" w:id="1744"/>
    <w:p>
      <w:pPr>
        <w:spacing w:after="0"/>
        <w:ind w:left="0"/>
        <w:jc w:val="both"/>
      </w:pPr>
      <w:r>
        <w:rPr>
          <w:rFonts w:ascii="Times New Roman"/>
          <w:b w:val="false"/>
          <w:i w:val="false"/>
          <w:color w:val="000000"/>
          <w:sz w:val="28"/>
        </w:rPr>
        <w:t>
      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bookmarkEnd w:id="1744"/>
    <w:bookmarkStart w:name="z2765" w:id="1745"/>
    <w:p>
      <w:pPr>
        <w:spacing w:after="0"/>
        <w:ind w:left="0"/>
        <w:jc w:val="both"/>
      </w:pPr>
      <w:r>
        <w:rPr>
          <w:rFonts w:ascii="Times New Roman"/>
          <w:b w:val="false"/>
          <w:i w:val="false"/>
          <w:color w:val="000000"/>
          <w:sz w:val="28"/>
        </w:rPr>
        <w:t>
      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bookmarkEnd w:id="1745"/>
    <w:bookmarkStart w:name="z2766" w:id="1746"/>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bookmarkEnd w:id="1746"/>
    <w:bookmarkStart w:name="z2767" w:id="1747"/>
    <w:p>
      <w:pPr>
        <w:spacing w:after="0"/>
        <w:ind w:left="0"/>
        <w:jc w:val="both"/>
      </w:pPr>
      <w:r>
        <w:rPr>
          <w:rFonts w:ascii="Times New Roman"/>
          <w:b w:val="false"/>
          <w:i w:val="false"/>
          <w:color w:val="000000"/>
          <w:sz w:val="28"/>
        </w:rPr>
        <w:t>
      5. Меры принудительного взыскания подлежат отмене в следующих случаях:</w:t>
      </w:r>
    </w:p>
    <w:bookmarkEnd w:id="1747"/>
    <w:bookmarkStart w:name="z2768" w:id="1748"/>
    <w:p>
      <w:pPr>
        <w:spacing w:after="0"/>
        <w:ind w:left="0"/>
        <w:jc w:val="both"/>
      </w:pPr>
      <w:r>
        <w:rPr>
          <w:rFonts w:ascii="Times New Roman"/>
          <w:b w:val="false"/>
          <w:i w:val="false"/>
          <w:color w:val="000000"/>
          <w:sz w:val="28"/>
        </w:rPr>
        <w:t>
      1) возбуждения производства по делу о банкротстве – со дня вынесения судом определения о возбуждении производства по делу о банкротстве;</w:t>
      </w:r>
    </w:p>
    <w:bookmarkEnd w:id="1748"/>
    <w:bookmarkStart w:name="z2769" w:id="1749"/>
    <w:p>
      <w:pPr>
        <w:spacing w:after="0"/>
        <w:ind w:left="0"/>
        <w:jc w:val="both"/>
      </w:pPr>
      <w:r>
        <w:rPr>
          <w:rFonts w:ascii="Times New Roman"/>
          <w:b w:val="false"/>
          <w:i w:val="false"/>
          <w:color w:val="000000"/>
          <w:sz w:val="28"/>
        </w:rPr>
        <w:t>
      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bookmarkEnd w:id="1749"/>
    <w:bookmarkStart w:name="z2770" w:id="1750"/>
    <w:p>
      <w:pPr>
        <w:spacing w:after="0"/>
        <w:ind w:left="0"/>
        <w:jc w:val="both"/>
      </w:pPr>
      <w:r>
        <w:rPr>
          <w:rFonts w:ascii="Times New Roman"/>
          <w:b w:val="false"/>
          <w:i w:val="false"/>
          <w:color w:val="000000"/>
          <w:sz w:val="28"/>
        </w:rPr>
        <w:t>
      3) утверждения судом соглашения о реструктуризации задолженности – со дня вступления в законную силу определения суда об утверждении такого соглашения;</w:t>
      </w:r>
    </w:p>
    <w:bookmarkEnd w:id="1750"/>
    <w:bookmarkStart w:name="z2771" w:id="1751"/>
    <w:p>
      <w:pPr>
        <w:spacing w:after="0"/>
        <w:ind w:left="0"/>
        <w:jc w:val="both"/>
      </w:pPr>
      <w:r>
        <w:rPr>
          <w:rFonts w:ascii="Times New Roman"/>
          <w:b w:val="false"/>
          <w:i w:val="false"/>
          <w:color w:val="000000"/>
          <w:sz w:val="28"/>
        </w:rPr>
        <w:t>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bookmarkEnd w:id="1751"/>
    <w:bookmarkStart w:name="z15021" w:id="1752"/>
    <w:p>
      <w:pPr>
        <w:spacing w:after="0"/>
        <w:ind w:left="0"/>
        <w:jc w:val="both"/>
      </w:pPr>
      <w:r>
        <w:rPr>
          <w:rFonts w:ascii="Times New Roman"/>
          <w:b w:val="false"/>
          <w:i w:val="false"/>
          <w:color w:val="000000"/>
          <w:sz w:val="28"/>
        </w:rPr>
        <w:t>
      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752"/>
    <w:bookmarkStart w:name="z2772" w:id="1753"/>
    <w:p>
      <w:pPr>
        <w:spacing w:after="0"/>
        <w:ind w:left="0"/>
        <w:jc w:val="both"/>
      </w:pPr>
      <w:r>
        <w:rPr>
          <w:rFonts w:ascii="Times New Roman"/>
          <w:b w:val="false"/>
          <w:i w:val="false"/>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налоговым органом применяются меры принудительного взыскания в соответствии с положениями настоящей главы. </w:t>
      </w:r>
    </w:p>
    <w:bookmarkEnd w:id="1753"/>
    <w:bookmarkStart w:name="z2773" w:id="1754"/>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bookmarkEnd w:id="1754"/>
    <w:bookmarkStart w:name="z2774" w:id="1755"/>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17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121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16.12.2020).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122. Взыскание задолженности в бюджет за счет денег, находящихся на банковских счетах</w:t>
      </w:r>
    </w:p>
    <w:bookmarkStart w:name="z2776" w:id="1756"/>
    <w:p>
      <w:pPr>
        <w:spacing w:after="0"/>
        <w:ind w:left="0"/>
        <w:jc w:val="both"/>
      </w:pPr>
      <w:r>
        <w:rPr>
          <w:rFonts w:ascii="Times New Roman"/>
          <w:b w:val="false"/>
          <w:i w:val="false"/>
          <w:color w:val="000000"/>
          <w:sz w:val="28"/>
        </w:rPr>
        <w:t>
      1. Налоговый орган взыскивает в принудительном порядке с банковских счетов налогоплательщика (налогового агента) суммы налоговой задолженности в случае неуплаты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p>
    <w:bookmarkEnd w:id="1756"/>
    <w:bookmarkStart w:name="z14357" w:id="1757"/>
    <w:p>
      <w:pPr>
        <w:spacing w:after="0"/>
        <w:ind w:left="0"/>
        <w:jc w:val="both"/>
      </w:pPr>
      <w:r>
        <w:rPr>
          <w:rFonts w:ascii="Times New Roman"/>
          <w:b w:val="false"/>
          <w:i w:val="false"/>
          <w:color w:val="000000"/>
          <w:sz w:val="28"/>
        </w:rPr>
        <w:t>
      высокого уровня риска, – по истечении пяти рабочих дней со дня вручения уведомления о погашении налоговой задолженности;</w:t>
      </w:r>
    </w:p>
    <w:bookmarkEnd w:id="1757"/>
    <w:bookmarkStart w:name="z14358" w:id="1758"/>
    <w:p>
      <w:pPr>
        <w:spacing w:after="0"/>
        <w:ind w:left="0"/>
        <w:jc w:val="both"/>
      </w:pPr>
      <w:r>
        <w:rPr>
          <w:rFonts w:ascii="Times New Roman"/>
          <w:b w:val="false"/>
          <w:i w:val="false"/>
          <w:color w:val="000000"/>
          <w:sz w:val="28"/>
        </w:rPr>
        <w:t>
      среднего риска, – по истечении двадцати рабочих дней со дня вручения уведомления о погашении налоговой задолженности.</w:t>
      </w:r>
    </w:p>
    <w:bookmarkEnd w:id="1758"/>
    <w:bookmarkStart w:name="z2779" w:id="1759"/>
    <w:p>
      <w:pPr>
        <w:spacing w:after="0"/>
        <w:ind w:left="0"/>
        <w:jc w:val="both"/>
      </w:pPr>
      <w:r>
        <w:rPr>
          <w:rFonts w:ascii="Times New Roman"/>
          <w:b w:val="false"/>
          <w:i w:val="false"/>
          <w:color w:val="000000"/>
          <w:sz w:val="28"/>
        </w:rPr>
        <w:t xml:space="preserve">
      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 </w:t>
      </w:r>
    </w:p>
    <w:bookmarkEnd w:id="1759"/>
    <w:bookmarkStart w:name="z2780" w:id="1760"/>
    <w:p>
      <w:pPr>
        <w:spacing w:after="0"/>
        <w:ind w:left="0"/>
        <w:jc w:val="both"/>
      </w:pPr>
      <w:r>
        <w:rPr>
          <w:rFonts w:ascii="Times New Roman"/>
          <w:b w:val="false"/>
          <w:i w:val="false"/>
          <w:color w:val="000000"/>
          <w:sz w:val="28"/>
        </w:rPr>
        <w:t xml:space="preserve">
      2.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размере непогашенного основного долга указанного займа. </w:t>
      </w:r>
    </w:p>
    <w:bookmarkEnd w:id="1760"/>
    <w:bookmarkStart w:name="z2781" w:id="1761"/>
    <w:p>
      <w:pPr>
        <w:spacing w:after="0"/>
        <w:ind w:left="0"/>
        <w:jc w:val="both"/>
      </w:pPr>
      <w:r>
        <w:rPr>
          <w:rFonts w:ascii="Times New Roman"/>
          <w:b w:val="false"/>
          <w:i w:val="false"/>
          <w:color w:val="000000"/>
          <w:sz w:val="28"/>
        </w:rPr>
        <w:t>
      3. Инкассовое распоряжение составляется налоговым органом на основе данных о сумме налоговой задолженности на дату его составления.</w:t>
      </w:r>
    </w:p>
    <w:bookmarkEnd w:id="1761"/>
    <w:bookmarkStart w:name="z2782" w:id="1762"/>
    <w:p>
      <w:pPr>
        <w:spacing w:after="0"/>
        <w:ind w:left="0"/>
        <w:jc w:val="both"/>
      </w:pPr>
      <w:r>
        <w:rPr>
          <w:rFonts w:ascii="Times New Roman"/>
          <w:b w:val="false"/>
          <w:i w:val="false"/>
          <w:color w:val="000000"/>
          <w:sz w:val="28"/>
        </w:rPr>
        <w:t>
      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bookmarkEnd w:id="1762"/>
    <w:bookmarkStart w:name="z2783" w:id="1763"/>
    <w:p>
      <w:pPr>
        <w:spacing w:after="0"/>
        <w:ind w:left="0"/>
        <w:jc w:val="both"/>
      </w:pPr>
      <w:r>
        <w:rPr>
          <w:rFonts w:ascii="Times New Roman"/>
          <w:b w:val="false"/>
          <w:i w:val="false"/>
          <w:color w:val="000000"/>
          <w:sz w:val="28"/>
        </w:rPr>
        <w:t>
      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bookmarkEnd w:id="1763"/>
    <w:bookmarkStart w:name="z2784" w:id="1764"/>
    <w:p>
      <w:pPr>
        <w:spacing w:after="0"/>
        <w:ind w:left="0"/>
        <w:jc w:val="both"/>
      </w:pPr>
      <w:r>
        <w:rPr>
          <w:rFonts w:ascii="Times New Roman"/>
          <w:b w:val="false"/>
          <w:i w:val="false"/>
          <w:color w:val="000000"/>
          <w:sz w:val="28"/>
        </w:rPr>
        <w:t xml:space="preserve">
      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bookmarkEnd w:id="1764"/>
    <w:bookmarkStart w:name="z2785" w:id="1765"/>
    <w:p>
      <w:pPr>
        <w:spacing w:after="0"/>
        <w:ind w:left="0"/>
        <w:jc w:val="both"/>
      </w:pPr>
      <w:r>
        <w:rPr>
          <w:rFonts w:ascii="Times New Roman"/>
          <w:b w:val="false"/>
          <w:i w:val="false"/>
          <w:color w:val="000000"/>
          <w:sz w:val="28"/>
        </w:rPr>
        <w:t>
      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bookmarkEnd w:id="1765"/>
    <w:bookmarkStart w:name="z2786" w:id="1766"/>
    <w:p>
      <w:pPr>
        <w:spacing w:after="0"/>
        <w:ind w:left="0"/>
        <w:jc w:val="both"/>
      </w:pPr>
      <w:r>
        <w:rPr>
          <w:rFonts w:ascii="Times New Roman"/>
          <w:b w:val="false"/>
          <w:i w:val="false"/>
          <w:color w:val="000000"/>
          <w:sz w:val="28"/>
        </w:rPr>
        <w:t xml:space="preserve">
      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bookmarkEnd w:id="1766"/>
    <w:bookmarkStart w:name="z2787" w:id="1767"/>
    <w:p>
      <w:pPr>
        <w:spacing w:after="0"/>
        <w:ind w:left="0"/>
        <w:jc w:val="both"/>
      </w:pPr>
      <w:r>
        <w:rPr>
          <w:rFonts w:ascii="Times New Roman"/>
          <w:b w:val="false"/>
          <w:i w:val="false"/>
          <w:color w:val="000000"/>
          <w:sz w:val="28"/>
        </w:rPr>
        <w:t>
      8. При достаточности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bookmarkEnd w:id="1767"/>
    <w:bookmarkStart w:name="z2788" w:id="1768"/>
    <w:p>
      <w:pPr>
        <w:spacing w:after="0"/>
        <w:ind w:left="0"/>
        <w:jc w:val="both"/>
      </w:pPr>
      <w:r>
        <w:rPr>
          <w:rFonts w:ascii="Times New Roman"/>
          <w:b w:val="false"/>
          <w:i w:val="false"/>
          <w:color w:val="000000"/>
          <w:sz w:val="28"/>
        </w:rPr>
        <w:t xml:space="preserve">
      9.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 </w:t>
      </w:r>
    </w:p>
    <w:bookmarkEnd w:id="1768"/>
    <w:bookmarkStart w:name="z2789" w:id="1769"/>
    <w:p>
      <w:pPr>
        <w:spacing w:after="0"/>
        <w:ind w:left="0"/>
        <w:jc w:val="both"/>
      </w:pPr>
      <w:r>
        <w:rPr>
          <w:rFonts w:ascii="Times New Roman"/>
          <w:b w:val="false"/>
          <w:i w:val="false"/>
          <w:color w:val="000000"/>
          <w:sz w:val="28"/>
        </w:rPr>
        <w:t>
      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bookmarkEnd w:id="1769"/>
    <w:bookmarkStart w:name="z2790" w:id="1770"/>
    <w:p>
      <w:pPr>
        <w:spacing w:after="0"/>
        <w:ind w:left="0"/>
        <w:jc w:val="both"/>
      </w:pPr>
      <w:r>
        <w:rPr>
          <w:rFonts w:ascii="Times New Roman"/>
          <w:b w:val="false"/>
          <w:i w:val="false"/>
          <w:color w:val="000000"/>
          <w:sz w:val="28"/>
        </w:rPr>
        <w:t>
      11. Инкассовые распоряжения отзываются налоговым органом не позднее одного рабочего дня, следующего за днем погашения налоговой задолженности.</w:t>
      </w:r>
    </w:p>
    <w:bookmarkEnd w:id="1770"/>
    <w:bookmarkStart w:name="z2791" w:id="1771"/>
    <w:p>
      <w:pPr>
        <w:spacing w:after="0"/>
        <w:ind w:left="0"/>
        <w:jc w:val="both"/>
      </w:pPr>
      <w:r>
        <w:rPr>
          <w:rFonts w:ascii="Times New Roman"/>
          <w:b w:val="false"/>
          <w:i w:val="false"/>
          <w:color w:val="000000"/>
          <w:sz w:val="28"/>
        </w:rPr>
        <w:t>
      Налоговый орган направляет отзыв 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bookmarkEnd w:id="1771"/>
    <w:p>
      <w:pPr>
        <w:spacing w:after="0"/>
        <w:ind w:left="0"/>
        <w:jc w:val="both"/>
      </w:pPr>
      <w:r>
        <w:rPr>
          <w:rFonts w:ascii="Times New Roman"/>
          <w:b/>
          <w:i w:val="false"/>
          <w:color w:val="000000"/>
          <w:sz w:val="28"/>
        </w:rPr>
        <w:t>Статья 123. Взыскание суммы налоговой задолженности налогоплательщика (налогового агента) со счетов его дебиторов</w:t>
      </w:r>
    </w:p>
    <w:bookmarkStart w:name="z2792" w:id="1772"/>
    <w:p>
      <w:pPr>
        <w:spacing w:after="0"/>
        <w:ind w:left="0"/>
        <w:jc w:val="both"/>
      </w:pPr>
      <w:r>
        <w:rPr>
          <w:rFonts w:ascii="Times New Roman"/>
          <w:b w:val="false"/>
          <w:i w:val="false"/>
          <w:color w:val="000000"/>
          <w:sz w:val="28"/>
        </w:rPr>
        <w:t xml:space="preserve">
      1. В случае отсутствия у налогоплательщика (налогового агента),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w:t>
      </w:r>
      <w:r>
        <w:rPr>
          <w:rFonts w:ascii="Times New Roman"/>
          <w:b w:val="false"/>
          <w:i w:val="false"/>
          <w:color w:val="000000"/>
          <w:sz w:val="28"/>
        </w:rPr>
        <w:t>статьей 122</w:t>
      </w:r>
      <w:r>
        <w:rPr>
          <w:rFonts w:ascii="Times New Roman"/>
          <w:b w:val="false"/>
          <w:i w:val="false"/>
          <w:color w:val="000000"/>
          <w:sz w:val="28"/>
        </w:rPr>
        <w:t xml:space="preserve"> 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p>
    <w:bookmarkEnd w:id="1772"/>
    <w:bookmarkStart w:name="z2793" w:id="1773"/>
    <w:p>
      <w:pPr>
        <w:spacing w:after="0"/>
        <w:ind w:left="0"/>
        <w:jc w:val="both"/>
      </w:pPr>
      <w:r>
        <w:rPr>
          <w:rFonts w:ascii="Times New Roman"/>
          <w:b w:val="false"/>
          <w:i w:val="false"/>
          <w:color w:val="000000"/>
          <w:sz w:val="28"/>
        </w:rPr>
        <w:t>
      2.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bookmarkEnd w:id="1773"/>
    <w:bookmarkStart w:name="z17147" w:id="1774"/>
    <w:p>
      <w:pPr>
        <w:spacing w:after="0"/>
        <w:ind w:left="0"/>
        <w:jc w:val="both"/>
      </w:pPr>
      <w:r>
        <w:rPr>
          <w:rFonts w:ascii="Times New Roman"/>
          <w:b w:val="false"/>
          <w:i w:val="false"/>
          <w:color w:val="000000"/>
          <w:sz w:val="28"/>
        </w:rPr>
        <w:t>
      При наличии решений судов, вступивших в законную силу, о взыскании с дебиторов сумм задолженности в пользу налогоплательщика (налогового агента) предоставляется также такое решение суда.</w:t>
      </w:r>
    </w:p>
    <w:bookmarkEnd w:id="1774"/>
    <w:bookmarkStart w:name="z17148" w:id="1775"/>
    <w:p>
      <w:pPr>
        <w:spacing w:after="0"/>
        <w:ind w:left="0"/>
        <w:jc w:val="both"/>
      </w:pPr>
      <w:r>
        <w:rPr>
          <w:rFonts w:ascii="Times New Roman"/>
          <w:b w:val="false"/>
          <w:i w:val="false"/>
          <w:color w:val="000000"/>
          <w:sz w:val="28"/>
        </w:rPr>
        <w:t>
      При этом в целях выявления дебиторов налогоплательщика (налогового агента) налоговый орган вправе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 и его дебиторами. В ходе проверки налогоплательщика (налогового агента) налоговый орган вправе провести встречную проверку дебиторов.</w:t>
      </w:r>
    </w:p>
    <w:bookmarkEnd w:id="1775"/>
    <w:bookmarkStart w:name="z17149" w:id="1776"/>
    <w:p>
      <w:pPr>
        <w:spacing w:after="0"/>
        <w:ind w:left="0"/>
        <w:jc w:val="both"/>
      </w:pPr>
      <w:r>
        <w:rPr>
          <w:rFonts w:ascii="Times New Roman"/>
          <w:b w:val="false"/>
          <w:i w:val="false"/>
          <w:color w:val="000000"/>
          <w:sz w:val="28"/>
        </w:rPr>
        <w:t>
      Налоговый орган не вправе подтверждать суммы дебиторской задолженности, оспариваемые в суде.</w:t>
      </w:r>
    </w:p>
    <w:bookmarkEnd w:id="1776"/>
    <w:bookmarkStart w:name="z17150" w:id="1777"/>
    <w:p>
      <w:pPr>
        <w:spacing w:after="0"/>
        <w:ind w:left="0"/>
        <w:jc w:val="both"/>
      </w:pPr>
      <w:r>
        <w:rPr>
          <w:rFonts w:ascii="Times New Roman"/>
          <w:b w:val="false"/>
          <w:i w:val="false"/>
          <w:color w:val="000000"/>
          <w:sz w:val="28"/>
        </w:rPr>
        <w:t>
      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bookmarkEnd w:id="1777"/>
    <w:bookmarkStart w:name="z2796" w:id="1778"/>
    <w:p>
      <w:pPr>
        <w:spacing w:after="0"/>
        <w:ind w:left="0"/>
        <w:jc w:val="both"/>
      </w:pPr>
      <w:r>
        <w:rPr>
          <w:rFonts w:ascii="Times New Roman"/>
          <w:b w:val="false"/>
          <w:i w:val="false"/>
          <w:color w:val="000000"/>
          <w:sz w:val="28"/>
        </w:rPr>
        <w:t xml:space="preserve">
      3. На основании представленного налогоплательщиком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bookmarkEnd w:id="1778"/>
    <w:bookmarkStart w:name="z2797" w:id="1779"/>
    <w:p>
      <w:pPr>
        <w:spacing w:after="0"/>
        <w:ind w:left="0"/>
        <w:jc w:val="both"/>
      </w:pPr>
      <w:r>
        <w:rPr>
          <w:rFonts w:ascii="Times New Roman"/>
          <w:b w:val="false"/>
          <w:i w:val="false"/>
          <w:color w:val="000000"/>
          <w:sz w:val="28"/>
        </w:rPr>
        <w:t>
      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bookmarkEnd w:id="1779"/>
    <w:bookmarkStart w:name="z2798" w:id="1780"/>
    <w:p>
      <w:pPr>
        <w:spacing w:after="0"/>
        <w:ind w:left="0"/>
        <w:jc w:val="both"/>
      </w:pPr>
      <w:r>
        <w:rPr>
          <w:rFonts w:ascii="Times New Roman"/>
          <w:b w:val="false"/>
          <w:i w:val="false"/>
          <w:color w:val="000000"/>
          <w:sz w:val="28"/>
        </w:rPr>
        <w:t xml:space="preserve">
      Акт сверки взаиморасчетов между налогоплательщиком и его дебитором должен содержать следующие сведения: </w:t>
      </w:r>
    </w:p>
    <w:bookmarkEnd w:id="1780"/>
    <w:bookmarkStart w:name="z2799" w:id="1781"/>
    <w:p>
      <w:pPr>
        <w:spacing w:after="0"/>
        <w:ind w:left="0"/>
        <w:jc w:val="both"/>
      </w:pPr>
      <w:r>
        <w:rPr>
          <w:rFonts w:ascii="Times New Roman"/>
          <w:b w:val="false"/>
          <w:i w:val="false"/>
          <w:color w:val="000000"/>
          <w:sz w:val="28"/>
        </w:rPr>
        <w:t xml:space="preserve">
      1) наименование налогоплательщика (налогового агента) и его дебитора, их идентификационные номера; </w:t>
      </w:r>
    </w:p>
    <w:bookmarkEnd w:id="1781"/>
    <w:bookmarkStart w:name="z2800" w:id="1782"/>
    <w:p>
      <w:pPr>
        <w:spacing w:after="0"/>
        <w:ind w:left="0"/>
        <w:jc w:val="both"/>
      </w:pPr>
      <w:r>
        <w:rPr>
          <w:rFonts w:ascii="Times New Roman"/>
          <w:b w:val="false"/>
          <w:i w:val="false"/>
          <w:color w:val="000000"/>
          <w:sz w:val="28"/>
        </w:rPr>
        <w:t xml:space="preserve">
      2) сумму задолженности дебитора перед налогоплательщиком (налоговым агентом); </w:t>
      </w:r>
    </w:p>
    <w:bookmarkEnd w:id="1782"/>
    <w:bookmarkStart w:name="z2801" w:id="1783"/>
    <w:p>
      <w:pPr>
        <w:spacing w:after="0"/>
        <w:ind w:left="0"/>
        <w:jc w:val="both"/>
      </w:pPr>
      <w:r>
        <w:rPr>
          <w:rFonts w:ascii="Times New Roman"/>
          <w:b w:val="false"/>
          <w:i w:val="false"/>
          <w:color w:val="000000"/>
          <w:sz w:val="28"/>
        </w:rPr>
        <w:t>
      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bookmarkEnd w:id="1783"/>
    <w:bookmarkStart w:name="z2802" w:id="1784"/>
    <w:p>
      <w:pPr>
        <w:spacing w:after="0"/>
        <w:ind w:left="0"/>
        <w:jc w:val="both"/>
      </w:pPr>
      <w:r>
        <w:rPr>
          <w:rFonts w:ascii="Times New Roman"/>
          <w:b w:val="false"/>
          <w:i w:val="false"/>
          <w:color w:val="000000"/>
          <w:sz w:val="28"/>
        </w:rPr>
        <w:t xml:space="preserve">
      4) дату составления акта сверки, которая не должна быть ранее даты получения уведомления о погашении задолженности в бюджет. </w:t>
      </w:r>
    </w:p>
    <w:bookmarkEnd w:id="1784"/>
    <w:bookmarkStart w:name="z2803" w:id="1785"/>
    <w:p>
      <w:pPr>
        <w:spacing w:after="0"/>
        <w:ind w:left="0"/>
        <w:jc w:val="both"/>
      </w:pPr>
      <w:r>
        <w:rPr>
          <w:rFonts w:ascii="Times New Roman"/>
          <w:b w:val="false"/>
          <w:i w:val="false"/>
          <w:color w:val="000000"/>
          <w:sz w:val="28"/>
        </w:rPr>
        <w:t>
      4. В случае непредставления дебиторами акта сверки взаиморасчетов в срок, предусмотренный частью второй пункта 3 настоящей статьи, либо неподтверждения суммы дебиторской задолженности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 В случае отсутствия дебиторской задолженности дебитор одновременно с актом сверки взаиморасчетов представляет в налоговый орган документы, подтверждающие факт погашения задолженности перед налогоплательщиком (налоговым агентом).</w:t>
      </w:r>
    </w:p>
    <w:bookmarkEnd w:id="1785"/>
    <w:bookmarkStart w:name="z2804" w:id="1786"/>
    <w:p>
      <w:pPr>
        <w:spacing w:after="0"/>
        <w:ind w:left="0"/>
        <w:jc w:val="both"/>
      </w:pPr>
      <w:r>
        <w:rPr>
          <w:rFonts w:ascii="Times New Roman"/>
          <w:b w:val="false"/>
          <w:i w:val="false"/>
          <w:color w:val="000000"/>
          <w:sz w:val="28"/>
        </w:rPr>
        <w:t>
      5. На основании акта сверки взаиморасчетов и (или) акта проверки дебитора, в том числе встречной проверки, проведенной в соответствии с пунктом 3 настоящей статьи, подтверждающих сумму дебиторской задолженности, и (или) представленного решения суда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w:t>
      </w:r>
    </w:p>
    <w:bookmarkEnd w:id="1786"/>
    <w:bookmarkStart w:name="z2805" w:id="1787"/>
    <w:p>
      <w:pPr>
        <w:spacing w:after="0"/>
        <w:ind w:left="0"/>
        <w:jc w:val="both"/>
      </w:pPr>
      <w:r>
        <w:rPr>
          <w:rFonts w:ascii="Times New Roman"/>
          <w:b w:val="false"/>
          <w:i w:val="false"/>
          <w:color w:val="000000"/>
          <w:sz w:val="28"/>
        </w:rPr>
        <w:t>
      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p>
    <w:bookmarkEnd w:id="1787"/>
    <w:bookmarkStart w:name="z2806" w:id="1788"/>
    <w:p>
      <w:pPr>
        <w:spacing w:after="0"/>
        <w:ind w:left="0"/>
        <w:jc w:val="both"/>
      </w:pPr>
      <w:r>
        <w:rPr>
          <w:rFonts w:ascii="Times New Roman"/>
          <w:b w:val="false"/>
          <w:i w:val="false"/>
          <w:color w:val="000000"/>
          <w:sz w:val="28"/>
        </w:rPr>
        <w:t xml:space="preserve">
      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w:t>
      </w:r>
      <w:r>
        <w:rPr>
          <w:rFonts w:ascii="Times New Roman"/>
          <w:b w:val="false"/>
          <w:i w:val="false"/>
          <w:color w:val="000000"/>
          <w:sz w:val="28"/>
        </w:rPr>
        <w:t>статьей 122</w:t>
      </w:r>
      <w:r>
        <w:rPr>
          <w:rFonts w:ascii="Times New Roman"/>
          <w:b w:val="false"/>
          <w:i w:val="false"/>
          <w:color w:val="000000"/>
          <w:sz w:val="28"/>
        </w:rPr>
        <w:t xml:space="preserve"> настоящего Кодекса. </w:t>
      </w:r>
    </w:p>
    <w:bookmarkEnd w:id="1788"/>
    <w:bookmarkStart w:name="z2807" w:id="1789"/>
    <w:p>
      <w:pPr>
        <w:spacing w:after="0"/>
        <w:ind w:left="0"/>
        <w:jc w:val="both"/>
      </w:pPr>
      <w:r>
        <w:rPr>
          <w:rFonts w:ascii="Times New Roman"/>
          <w:b w:val="false"/>
          <w:i w:val="false"/>
          <w:color w:val="000000"/>
          <w:sz w:val="28"/>
        </w:rPr>
        <w:t>
      При этом в случае 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bookmarkEnd w:id="1789"/>
    <w:bookmarkStart w:name="z2808" w:id="1790"/>
    <w:p>
      <w:pPr>
        <w:spacing w:after="0"/>
        <w:ind w:left="0"/>
        <w:jc w:val="both"/>
      </w:pPr>
      <w:r>
        <w:rPr>
          <w:rFonts w:ascii="Times New Roman"/>
          <w:b w:val="false"/>
          <w:i w:val="false"/>
          <w:color w:val="000000"/>
          <w:sz w:val="28"/>
        </w:rPr>
        <w:t>
      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которому отнесен дебитор в соответствии с системой управления рисками.</w:t>
      </w:r>
    </w:p>
    <w:bookmarkEnd w:id="17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123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p>
    <w:bookmarkStart w:name="z2809" w:id="1791"/>
    <w:p>
      <w:pPr>
        <w:spacing w:after="0"/>
        <w:ind w:left="0"/>
        <w:jc w:val="both"/>
      </w:pPr>
      <w:r>
        <w:rPr>
          <w:rFonts w:ascii="Times New Roman"/>
          <w:b w:val="false"/>
          <w:i w:val="false"/>
          <w:color w:val="000000"/>
          <w:sz w:val="28"/>
        </w:rPr>
        <w:t>
      1. Налоговый орган в случаях отсутствия или недостаточности у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w:t>
      </w:r>
    </w:p>
    <w:bookmarkEnd w:id="1791"/>
    <w:p>
      <w:pPr>
        <w:spacing w:after="0"/>
        <w:ind w:left="0"/>
        <w:jc w:val="both"/>
      </w:pPr>
      <w:r>
        <w:rPr>
          <w:rFonts w:ascii="Times New Roman"/>
          <w:b w:val="false"/>
          <w:i w:val="false"/>
          <w:color w:val="000000"/>
          <w:sz w:val="28"/>
        </w:rPr>
        <w:t>
      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форме, утвержденной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bookmarkStart w:name="z2811" w:id="1792"/>
    <w:p>
      <w:pPr>
        <w:spacing w:after="0"/>
        <w:ind w:left="0"/>
        <w:jc w:val="both"/>
      </w:pPr>
      <w:r>
        <w:rPr>
          <w:rFonts w:ascii="Times New Roman"/>
          <w:b w:val="false"/>
          <w:i w:val="false"/>
          <w:color w:val="000000"/>
          <w:sz w:val="28"/>
        </w:rPr>
        <w:t>
      2. Реализация ограниченного в распоряжении имущества налогоплательщика (налогового агента) в счет налоговой задолженности осуществляется уполномоченным юридическим лицом путем проведения торгов.</w:t>
      </w:r>
    </w:p>
    <w:bookmarkEnd w:id="1792"/>
    <w:bookmarkStart w:name="z2812" w:id="1793"/>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bookmarkEnd w:id="17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124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125. Принудительный выпуск объявленных акций налогоплательщика (налогового агента) – акционерного общества с участием государства в уставном капитале </w:t>
      </w:r>
    </w:p>
    <w:bookmarkStart w:name="z2814" w:id="1794"/>
    <w:p>
      <w:pPr>
        <w:spacing w:after="0"/>
        <w:ind w:left="0"/>
        <w:jc w:val="both"/>
      </w:pPr>
      <w:r>
        <w:rPr>
          <w:rFonts w:ascii="Times New Roman"/>
          <w:b w:val="false"/>
          <w:i w:val="false"/>
          <w:color w:val="000000"/>
          <w:sz w:val="28"/>
        </w:rPr>
        <w:t xml:space="preserve">
      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3 статьи 121 настоящего Кодекса, уполномоченный орган обращается в суд с исковым заявлением о принудительном выпуске объявленных акций в порядке, определенном законодательством Республики Казахстан.</w:t>
      </w:r>
    </w:p>
    <w:bookmarkEnd w:id="1794"/>
    <w:bookmarkStart w:name="z2815" w:id="1795"/>
    <w:p>
      <w:pPr>
        <w:spacing w:after="0"/>
        <w:ind w:left="0"/>
        <w:jc w:val="both"/>
      </w:pPr>
      <w:r>
        <w:rPr>
          <w:rFonts w:ascii="Times New Roman"/>
          <w:b w:val="false"/>
          <w:i w:val="false"/>
          <w:color w:val="000000"/>
          <w:sz w:val="28"/>
        </w:rPr>
        <w:t>
      Сроки исполнения налоговых обязательств по уплате 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 объявленных акций и до окончания их размещения.</w:t>
      </w:r>
    </w:p>
    <w:bookmarkEnd w:id="1795"/>
    <w:p>
      <w:pPr>
        <w:spacing w:after="0"/>
        <w:ind w:left="0"/>
        <w:jc w:val="both"/>
      </w:pPr>
      <w:r>
        <w:rPr>
          <w:rFonts w:ascii="Times New Roman"/>
          <w:b/>
          <w:i w:val="false"/>
          <w:color w:val="000000"/>
          <w:sz w:val="28"/>
        </w:rPr>
        <w:t xml:space="preserve">Статья 126. Признание налогоплательщика (налогового агента) банкротом </w:t>
      </w:r>
    </w:p>
    <w:bookmarkStart w:name="z2816" w:id="1796"/>
    <w:p>
      <w:pPr>
        <w:spacing w:after="0"/>
        <w:ind w:left="0"/>
        <w:jc w:val="both"/>
      </w:pPr>
      <w:r>
        <w:rPr>
          <w:rFonts w:ascii="Times New Roman"/>
          <w:b w:val="false"/>
          <w:i w:val="false"/>
          <w:color w:val="000000"/>
          <w:sz w:val="28"/>
        </w:rPr>
        <w:t xml:space="preserve">
      1. В случае непогашения налогоплательщиком (налоговым агентом) суммы задолженности в бюджет после принятия всех мер, предусмотренных </w:t>
      </w:r>
      <w:r>
        <w:rPr>
          <w:rFonts w:ascii="Times New Roman"/>
          <w:b w:val="false"/>
          <w:i w:val="false"/>
          <w:color w:val="000000"/>
          <w:sz w:val="28"/>
        </w:rPr>
        <w:t>статьей 121</w:t>
      </w:r>
      <w:r>
        <w:rPr>
          <w:rFonts w:ascii="Times New Roman"/>
          <w:b w:val="false"/>
          <w:i w:val="false"/>
          <w:color w:val="000000"/>
          <w:sz w:val="28"/>
        </w:rPr>
        <w:t xml:space="preserve"> настоящего Кодекса,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банкротстве.</w:t>
      </w:r>
    </w:p>
    <w:bookmarkEnd w:id="1796"/>
    <w:bookmarkStart w:name="z2817" w:id="1797"/>
    <w:p>
      <w:pPr>
        <w:spacing w:after="0"/>
        <w:ind w:left="0"/>
        <w:jc w:val="both"/>
      </w:pPr>
      <w:r>
        <w:rPr>
          <w:rFonts w:ascii="Times New Roman"/>
          <w:b w:val="false"/>
          <w:i w:val="false"/>
          <w:color w:val="000000"/>
          <w:sz w:val="28"/>
        </w:rPr>
        <w:t>
      2. Порядок ликвидации налогоплательщика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p>
    <w:bookmarkEnd w:id="1797"/>
    <w:p>
      <w:pPr>
        <w:spacing w:after="0"/>
        <w:ind w:left="0"/>
        <w:jc w:val="both"/>
      </w:pPr>
      <w:r>
        <w:rPr>
          <w:rFonts w:ascii="Times New Roman"/>
          <w:b/>
          <w:i w:val="false"/>
          <w:color w:val="000000"/>
          <w:sz w:val="28"/>
        </w:rPr>
        <w:t>Статья 127. Публикация в средствах массовой информации списков налогоплательщиков (налоговых агентов), имеющих налоговую задолженность</w:t>
      </w:r>
    </w:p>
    <w:bookmarkStart w:name="z2818" w:id="1798"/>
    <w:p>
      <w:pPr>
        <w:spacing w:after="0"/>
        <w:ind w:left="0"/>
        <w:jc w:val="both"/>
      </w:pPr>
      <w:r>
        <w:rPr>
          <w:rFonts w:ascii="Times New Roman"/>
          <w:b w:val="false"/>
          <w:i w:val="false"/>
          <w:color w:val="000000"/>
          <w:sz w:val="28"/>
        </w:rPr>
        <w:t>
      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bookmarkEnd w:id="1798"/>
    <w:bookmarkStart w:name="z2819" w:id="1799"/>
    <w:p>
      <w:pPr>
        <w:spacing w:after="0"/>
        <w:ind w:left="0"/>
        <w:jc w:val="both"/>
      </w:pPr>
      <w:r>
        <w:rPr>
          <w:rFonts w:ascii="Times New Roman"/>
          <w:b w:val="false"/>
          <w:i w:val="false"/>
          <w:color w:val="000000"/>
          <w:sz w:val="28"/>
        </w:rPr>
        <w:t>
      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799"/>
    <w:bookmarkStart w:name="z2820" w:id="1800"/>
    <w:p>
      <w:pPr>
        <w:spacing w:after="0"/>
        <w:ind w:left="0"/>
        <w:jc w:val="both"/>
      </w:pPr>
      <w:r>
        <w:rPr>
          <w:rFonts w:ascii="Times New Roman"/>
          <w:b w:val="false"/>
          <w:i w:val="false"/>
          <w:color w:val="000000"/>
          <w:sz w:val="28"/>
        </w:rPr>
        <w:t>
      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800"/>
    <w:bookmarkStart w:name="z2821" w:id="1801"/>
    <w:p>
      <w:pPr>
        <w:spacing w:after="0"/>
        <w:ind w:left="0"/>
        <w:jc w:val="both"/>
      </w:pPr>
      <w:r>
        <w:rPr>
          <w:rFonts w:ascii="Times New Roman"/>
          <w:b w:val="false"/>
          <w:i w:val="false"/>
          <w:color w:val="000000"/>
          <w:sz w:val="28"/>
        </w:rPr>
        <w:t>
      При этом в списках указываются фамилия,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сумма налоговой задолженности.</w:t>
      </w:r>
    </w:p>
    <w:bookmarkEnd w:id="1801"/>
    <w:bookmarkStart w:name="z2822" w:id="1802"/>
    <w:p>
      <w:pPr>
        <w:spacing w:after="0"/>
        <w:ind w:left="0"/>
        <w:jc w:val="both"/>
      </w:pPr>
      <w:r>
        <w:rPr>
          <w:rFonts w:ascii="Times New Roman"/>
          <w:b w:val="false"/>
          <w:i w:val="false"/>
          <w:color w:val="000000"/>
          <w:sz w:val="28"/>
        </w:rPr>
        <w:t>
      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bookmarkEnd w:id="1802"/>
    <w:p>
      <w:pPr>
        <w:spacing w:after="0"/>
        <w:ind w:left="0"/>
        <w:jc w:val="both"/>
      </w:pPr>
      <w:r>
        <w:rPr>
          <w:rFonts w:ascii="Times New Roman"/>
          <w:b/>
          <w:i w:val="false"/>
          <w:color w:val="000000"/>
          <w:sz w:val="28"/>
        </w:rPr>
        <w:t>Статья 128. 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bookmarkStart w:name="z2823" w:id="1803"/>
    <w:p>
      <w:pPr>
        <w:spacing w:after="0"/>
        <w:ind w:left="0"/>
        <w:jc w:val="both"/>
      </w:pPr>
      <w:r>
        <w:rPr>
          <w:rFonts w:ascii="Times New Roman"/>
          <w:b w:val="false"/>
          <w:i w:val="false"/>
          <w:color w:val="000000"/>
          <w:sz w:val="28"/>
        </w:rPr>
        <w:t>
      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bookmarkEnd w:id="1803"/>
    <w:bookmarkStart w:name="z2824" w:id="1804"/>
    <w:p>
      <w:pPr>
        <w:spacing w:after="0"/>
        <w:ind w:left="0"/>
        <w:jc w:val="both"/>
      </w:pPr>
      <w:r>
        <w:rPr>
          <w:rFonts w:ascii="Times New Roman"/>
          <w:b w:val="false"/>
          <w:i w:val="false"/>
          <w:color w:val="000000"/>
          <w:sz w:val="28"/>
        </w:rPr>
        <w:t xml:space="preserve">
      2. При непогашении физическим лицом налоговой задолженности налоговый орган не позднее пяти рабочих дней со дня вручения налогового приказа, подлежащего вручению физическому лицу в порядке, установленном </w:t>
      </w:r>
      <w:r>
        <w:rPr>
          <w:rFonts w:ascii="Times New Roman"/>
          <w:b w:val="false"/>
          <w:i w:val="false"/>
          <w:color w:val="000000"/>
          <w:sz w:val="28"/>
        </w:rPr>
        <w:t>пунктом 1</w:t>
      </w:r>
      <w:r>
        <w:rPr>
          <w:rFonts w:ascii="Times New Roman"/>
          <w:b w:val="false"/>
          <w:i w:val="false"/>
          <w:color w:val="000000"/>
          <w:sz w:val="28"/>
        </w:rPr>
        <w:t xml:space="preserve"> статьи 115 настоящего Кодекса, направляет такой налоговый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bookmarkEnd w:id="1804"/>
    <w:bookmarkStart w:name="z2825" w:id="1805"/>
    <w:p>
      <w:pPr>
        <w:spacing w:after="0"/>
        <w:ind w:left="0"/>
        <w:jc w:val="both"/>
      </w:pPr>
      <w:r>
        <w:rPr>
          <w:rFonts w:ascii="Times New Roman"/>
          <w:b w:val="false"/>
          <w:i w:val="false"/>
          <w:color w:val="000000"/>
          <w:sz w:val="28"/>
        </w:rPr>
        <w:t>
      3. Налоговый приказ отменяется вынесшим его налоговым органом в случаях:</w:t>
      </w:r>
    </w:p>
    <w:bookmarkEnd w:id="1805"/>
    <w:bookmarkStart w:name="z16091" w:id="1806"/>
    <w:p>
      <w:pPr>
        <w:spacing w:after="0"/>
        <w:ind w:left="0"/>
        <w:jc w:val="both"/>
      </w:pPr>
      <w:r>
        <w:rPr>
          <w:rFonts w:ascii="Times New Roman"/>
          <w:b w:val="false"/>
          <w:i w:val="false"/>
          <w:color w:val="000000"/>
          <w:sz w:val="28"/>
        </w:rPr>
        <w:t>
      1) погашения физическим лицом налоговой задолженности – не позднее одного рабочего дня со дня погашения налоговой задолженности;</w:t>
      </w:r>
    </w:p>
    <w:bookmarkEnd w:id="1806"/>
    <w:bookmarkStart w:name="z16092" w:id="1807"/>
    <w:p>
      <w:pPr>
        <w:spacing w:after="0"/>
        <w:ind w:left="0"/>
        <w:jc w:val="both"/>
      </w:pPr>
      <w:r>
        <w:rPr>
          <w:rFonts w:ascii="Times New Roman"/>
          <w:b w:val="false"/>
          <w:i w:val="false"/>
          <w:color w:val="000000"/>
          <w:sz w:val="28"/>
        </w:rPr>
        <w:t>
      2) если налоговая задолженность, за непогашение которой вынесен налоговый приказ, образована в результате некорректного исчисления (начисления) налогов – не позднее одного рабочего дня со дня внесения корректировок в лицевой счет налогоплательщика;</w:t>
      </w:r>
    </w:p>
    <w:bookmarkEnd w:id="1807"/>
    <w:bookmarkStart w:name="z16093" w:id="1808"/>
    <w:p>
      <w:pPr>
        <w:spacing w:after="0"/>
        <w:ind w:left="0"/>
        <w:jc w:val="both"/>
      </w:pPr>
      <w:r>
        <w:rPr>
          <w:rFonts w:ascii="Times New Roman"/>
          <w:b w:val="false"/>
          <w:i w:val="false"/>
          <w:color w:val="000000"/>
          <w:sz w:val="28"/>
        </w:rPr>
        <w:t>
      3) нарушения порядка вынесения налогового приказа, установленного настоящей статьей, – не позднее трех рабочих дней со дня выявления такого факта.</w:t>
      </w:r>
    </w:p>
    <w:bookmarkEnd w:id="1808"/>
    <w:bookmarkStart w:name="z17357" w:id="1809"/>
    <w:p>
      <w:pPr>
        <w:spacing w:after="0"/>
        <w:ind w:left="0"/>
        <w:jc w:val="both"/>
      </w:pPr>
      <w:r>
        <w:rPr>
          <w:rFonts w:ascii="Times New Roman"/>
          <w:b w:val="false"/>
          <w:i w:val="false"/>
          <w:color w:val="000000"/>
          <w:sz w:val="28"/>
        </w:rPr>
        <w:t>
      4) применения в отношении физического лица процедуры судебного банкротства в соответствии с Законом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судебного банкротства;</w:t>
      </w:r>
    </w:p>
    <w:bookmarkEnd w:id="1809"/>
    <w:bookmarkStart w:name="z17358" w:id="1810"/>
    <w:p>
      <w:pPr>
        <w:spacing w:after="0"/>
        <w:ind w:left="0"/>
        <w:jc w:val="both"/>
      </w:pPr>
      <w:r>
        <w:rPr>
          <w:rFonts w:ascii="Times New Roman"/>
          <w:b w:val="false"/>
          <w:i w:val="false"/>
          <w:color w:val="000000"/>
          <w:sz w:val="28"/>
        </w:rPr>
        <w:t>
      5) применения в отношении физического лица процедуры восстановления платежеспособности в соответствии с Законом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восстановления платежеспособности.</w:t>
      </w:r>
    </w:p>
    <w:bookmarkEnd w:id="1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20.03.2023 </w:t>
      </w:r>
      <w:r>
        <w:rPr>
          <w:rFonts w:ascii="Times New Roman"/>
          <w:b w:val="false"/>
          <w:i w:val="false"/>
          <w:color w:val="000000"/>
          <w:sz w:val="28"/>
        </w:rPr>
        <w:t>№ 213-VII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2826" w:id="1811"/>
    <w:p>
      <w:pPr>
        <w:spacing w:after="0"/>
        <w:ind w:left="0"/>
        <w:jc w:val="left"/>
      </w:pPr>
      <w:r>
        <w:rPr>
          <w:rFonts w:ascii="Times New Roman"/>
          <w:b/>
          <w:i w:val="false"/>
          <w:color w:val="000000"/>
        </w:rPr>
        <w:t xml:space="preserve"> Глава 15. НАЛОГОВЫЙ МОНИТОРИНГ</w:t>
      </w:r>
    </w:p>
    <w:bookmarkEnd w:id="1811"/>
    <w:p>
      <w:pPr>
        <w:spacing w:after="0"/>
        <w:ind w:left="0"/>
        <w:jc w:val="both"/>
      </w:pPr>
      <w:r>
        <w:rPr>
          <w:rFonts w:ascii="Times New Roman"/>
          <w:b/>
          <w:i w:val="false"/>
          <w:color w:val="000000"/>
          <w:sz w:val="28"/>
        </w:rPr>
        <w:t>Статья 129. Общие положения</w:t>
      </w:r>
    </w:p>
    <w:bookmarkStart w:name="z2827" w:id="1812"/>
    <w:p>
      <w:pPr>
        <w:spacing w:after="0"/>
        <w:ind w:left="0"/>
        <w:jc w:val="both"/>
      </w:pPr>
      <w:r>
        <w:rPr>
          <w:rFonts w:ascii="Times New Roman"/>
          <w:b w:val="false"/>
          <w:i w:val="false"/>
          <w:color w:val="000000"/>
          <w:sz w:val="28"/>
        </w:rPr>
        <w:t xml:space="preserve">
      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bookmarkEnd w:id="1812"/>
    <w:bookmarkStart w:name="z2828" w:id="1813"/>
    <w:p>
      <w:pPr>
        <w:spacing w:after="0"/>
        <w:ind w:left="0"/>
        <w:jc w:val="both"/>
      </w:pPr>
      <w:r>
        <w:rPr>
          <w:rFonts w:ascii="Times New Roman"/>
          <w:b w:val="false"/>
          <w:i w:val="false"/>
          <w:color w:val="000000"/>
          <w:sz w:val="28"/>
        </w:rPr>
        <w:t xml:space="preserve">
      2. Налоговый мониторинг состоит из: </w:t>
      </w:r>
    </w:p>
    <w:bookmarkEnd w:id="1813"/>
    <w:bookmarkStart w:name="z2829" w:id="1814"/>
    <w:p>
      <w:pPr>
        <w:spacing w:after="0"/>
        <w:ind w:left="0"/>
        <w:jc w:val="both"/>
      </w:pPr>
      <w:r>
        <w:rPr>
          <w:rFonts w:ascii="Times New Roman"/>
          <w:b w:val="false"/>
          <w:i w:val="false"/>
          <w:color w:val="000000"/>
          <w:sz w:val="28"/>
        </w:rPr>
        <w:t>
      1) мониторинга крупных налогоплательщиков;</w:t>
      </w:r>
    </w:p>
    <w:bookmarkEnd w:id="1814"/>
    <w:bookmarkStart w:name="z2830" w:id="1815"/>
    <w:p>
      <w:pPr>
        <w:spacing w:after="0"/>
        <w:ind w:left="0"/>
        <w:jc w:val="both"/>
      </w:pPr>
      <w:r>
        <w:rPr>
          <w:rFonts w:ascii="Times New Roman"/>
          <w:b w:val="false"/>
          <w:i w:val="false"/>
          <w:color w:val="000000"/>
          <w:sz w:val="28"/>
        </w:rPr>
        <w:t>
      2) горизонтального мониторинга.</w:t>
      </w:r>
    </w:p>
    <w:bookmarkEnd w:id="1815"/>
    <w:p>
      <w:pPr>
        <w:spacing w:after="0"/>
        <w:ind w:left="0"/>
        <w:jc w:val="both"/>
      </w:pPr>
      <w:r>
        <w:rPr>
          <w:rFonts w:ascii="Times New Roman"/>
          <w:b/>
          <w:i w:val="false"/>
          <w:color w:val="000000"/>
          <w:sz w:val="28"/>
        </w:rPr>
        <w:t>Статья 130. Мониторинг крупных налогоплательщиков</w:t>
      </w:r>
    </w:p>
    <w:bookmarkStart w:name="z2831" w:id="1816"/>
    <w:p>
      <w:pPr>
        <w:spacing w:after="0"/>
        <w:ind w:left="0"/>
        <w:jc w:val="both"/>
      </w:pPr>
      <w:r>
        <w:rPr>
          <w:rFonts w:ascii="Times New Roman"/>
          <w:b w:val="false"/>
          <w:i w:val="false"/>
          <w:color w:val="000000"/>
          <w:sz w:val="28"/>
        </w:rPr>
        <w:t xml:space="preserve">
      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при одновременном соответствии следующим условиям, если иное не установлено настоящим пунктом:</w:t>
      </w:r>
    </w:p>
    <w:bookmarkEnd w:id="1816"/>
    <w:bookmarkStart w:name="z2832" w:id="1817"/>
    <w:p>
      <w:pPr>
        <w:spacing w:after="0"/>
        <w:ind w:left="0"/>
        <w:jc w:val="both"/>
      </w:pPr>
      <w:r>
        <w:rPr>
          <w:rFonts w:ascii="Times New Roman"/>
          <w:b w:val="false"/>
          <w:i w:val="false"/>
          <w:color w:val="000000"/>
          <w:sz w:val="28"/>
        </w:rPr>
        <w:t>
      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bookmarkEnd w:id="1817"/>
    <w:bookmarkStart w:name="z2833" w:id="1818"/>
    <w:p>
      <w:pPr>
        <w:spacing w:after="0"/>
        <w:ind w:left="0"/>
        <w:jc w:val="both"/>
      </w:pPr>
      <w:r>
        <w:rPr>
          <w:rFonts w:ascii="Times New Roman"/>
          <w:b w:val="false"/>
          <w:i w:val="false"/>
          <w:color w:val="000000"/>
          <w:sz w:val="28"/>
        </w:rPr>
        <w:t>
      2) численность работников составляет не менее 250 человек.</w:t>
      </w:r>
    </w:p>
    <w:bookmarkEnd w:id="1818"/>
    <w:bookmarkStart w:name="z2834" w:id="1819"/>
    <w:p>
      <w:pPr>
        <w:spacing w:after="0"/>
        <w:ind w:left="0"/>
        <w:jc w:val="both"/>
      </w:pPr>
      <w:r>
        <w:rPr>
          <w:rFonts w:ascii="Times New Roman"/>
          <w:b w:val="false"/>
          <w:i w:val="false"/>
          <w:color w:val="000000"/>
          <w:sz w:val="28"/>
        </w:rPr>
        <w:t>
      Для целей настоящей статьи:</w:t>
      </w:r>
    </w:p>
    <w:bookmarkEnd w:id="1819"/>
    <w:bookmarkStart w:name="z2835" w:id="1820"/>
    <w:p>
      <w:pPr>
        <w:spacing w:after="0"/>
        <w:ind w:left="0"/>
        <w:jc w:val="both"/>
      </w:pPr>
      <w:r>
        <w:rPr>
          <w:rFonts w:ascii="Times New Roman"/>
          <w:b w:val="false"/>
          <w:i w:val="false"/>
          <w:color w:val="000000"/>
          <w:sz w:val="28"/>
        </w:rPr>
        <w:t xml:space="preserve">
      1)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bookmarkEnd w:id="1820"/>
    <w:bookmarkStart w:name="z2836" w:id="1821"/>
    <w:p>
      <w:pPr>
        <w:spacing w:after="0"/>
        <w:ind w:left="0"/>
        <w:jc w:val="both"/>
      </w:pPr>
      <w:r>
        <w:rPr>
          <w:rFonts w:ascii="Times New Roman"/>
          <w:b w:val="false"/>
          <w:i w:val="false"/>
          <w:color w:val="000000"/>
          <w:sz w:val="28"/>
        </w:rPr>
        <w:t>
      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bookmarkEnd w:id="1821"/>
    <w:bookmarkStart w:name="z2837" w:id="1822"/>
    <w:p>
      <w:pPr>
        <w:spacing w:after="0"/>
        <w:ind w:left="0"/>
        <w:jc w:val="both"/>
      </w:pPr>
      <w:r>
        <w:rPr>
          <w:rFonts w:ascii="Times New Roman"/>
          <w:b w:val="false"/>
          <w:i w:val="false"/>
          <w:color w:val="000000"/>
          <w:sz w:val="28"/>
        </w:rPr>
        <w:t>
      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bookmarkEnd w:id="1822"/>
    <w:bookmarkStart w:name="z2838" w:id="1823"/>
    <w:p>
      <w:pPr>
        <w:spacing w:after="0"/>
        <w:ind w:left="0"/>
        <w:jc w:val="both"/>
      </w:pPr>
      <w:r>
        <w:rPr>
          <w:rFonts w:ascii="Times New Roman"/>
          <w:b w:val="false"/>
          <w:i w:val="false"/>
          <w:color w:val="000000"/>
          <w:sz w:val="28"/>
        </w:rPr>
        <w:t>
      Вне зависимости от соблюдения условий, установленных настоящим пунктом, подлежат мониторингу крупных налогоплательщиков:</w:t>
      </w:r>
    </w:p>
    <w:bookmarkEnd w:id="1823"/>
    <w:bookmarkStart w:name="z2839" w:id="1824"/>
    <w:p>
      <w:pPr>
        <w:spacing w:after="0"/>
        <w:ind w:left="0"/>
        <w:jc w:val="both"/>
      </w:pPr>
      <w:r>
        <w:rPr>
          <w:rFonts w:ascii="Times New Roman"/>
          <w:b w:val="false"/>
          <w:i w:val="false"/>
          <w:color w:val="000000"/>
          <w:sz w:val="28"/>
        </w:rPr>
        <w:t xml:space="preserve">
      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 (или) осуществляющие деятельность на нефтегазоконденсатном или морском месторождении в соответствии с указанными соглашениями (контрактами);</w:t>
      </w:r>
    </w:p>
    <w:bookmarkEnd w:id="1824"/>
    <w:bookmarkStart w:name="z14588" w:id="1825"/>
    <w:p>
      <w:pPr>
        <w:spacing w:after="0"/>
        <w:ind w:left="0"/>
        <w:jc w:val="both"/>
      </w:pPr>
      <w:r>
        <w:rPr>
          <w:rFonts w:ascii="Times New Roman"/>
          <w:b w:val="false"/>
          <w:i w:val="false"/>
          <w:color w:val="000000"/>
          <w:sz w:val="28"/>
        </w:rPr>
        <w:t>
      1-1) налогоплательщики, ежегодная сумма уплаченных налогов которых составляет не менее 2 000 000-кратного размера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bookmarkEnd w:id="1825"/>
    <w:bookmarkStart w:name="z14589" w:id="1826"/>
    <w:p>
      <w:pPr>
        <w:spacing w:after="0"/>
        <w:ind w:left="0"/>
        <w:jc w:val="both"/>
      </w:pPr>
      <w:r>
        <w:rPr>
          <w:rFonts w:ascii="Times New Roman"/>
          <w:b w:val="false"/>
          <w:i w:val="false"/>
          <w:color w:val="000000"/>
          <w:sz w:val="28"/>
        </w:rPr>
        <w:t>
      При этом ежегодная сумма уплаченных налогов определяется за каждый из трех календарных лет, предшествующих году, в котором подлежит утверждению перечень налогоплательщиков, подлежащих мониторингу крупных налогоплательщиков;</w:t>
      </w:r>
    </w:p>
    <w:bookmarkEnd w:id="1826"/>
    <w:bookmarkStart w:name="z2840" w:id="1827"/>
    <w:p>
      <w:pPr>
        <w:spacing w:after="0"/>
        <w:ind w:left="0"/>
        <w:jc w:val="both"/>
      </w:pPr>
      <w:r>
        <w:rPr>
          <w:rFonts w:ascii="Times New Roman"/>
          <w:b w:val="false"/>
          <w:i w:val="false"/>
          <w:color w:val="000000"/>
          <w:sz w:val="28"/>
        </w:rPr>
        <w:t>
      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bookmarkEnd w:id="1827"/>
    <w:bookmarkStart w:name="z2841" w:id="1828"/>
    <w:p>
      <w:pPr>
        <w:spacing w:after="0"/>
        <w:ind w:left="0"/>
        <w:jc w:val="both"/>
      </w:pPr>
      <w:r>
        <w:rPr>
          <w:rFonts w:ascii="Times New Roman"/>
          <w:b w:val="false"/>
          <w:i w:val="false"/>
          <w:color w:val="000000"/>
          <w:sz w:val="28"/>
        </w:rPr>
        <w:t>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bookmarkEnd w:id="1828"/>
    <w:bookmarkStart w:name="z2842" w:id="1829"/>
    <w:p>
      <w:pPr>
        <w:spacing w:after="0"/>
        <w:ind w:left="0"/>
        <w:jc w:val="both"/>
      </w:pPr>
      <w:r>
        <w:rPr>
          <w:rFonts w:ascii="Times New Roman"/>
          <w:b w:val="false"/>
          <w:i w:val="false"/>
          <w:color w:val="000000"/>
          <w:sz w:val="28"/>
        </w:rPr>
        <w:t>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bookmarkEnd w:id="1829"/>
    <w:bookmarkStart w:name="z2843" w:id="1830"/>
    <w:p>
      <w:pPr>
        <w:spacing w:after="0"/>
        <w:ind w:left="0"/>
        <w:jc w:val="both"/>
      </w:pPr>
      <w:r>
        <w:rPr>
          <w:rFonts w:ascii="Times New Roman"/>
          <w:b w:val="false"/>
          <w:i w:val="false"/>
          <w:color w:val="000000"/>
          <w:sz w:val="28"/>
        </w:rPr>
        <w:t>
      2. В перечень налогоплательщиков, подлежащих мониторингу крупных налогоплательщиков, включаются:</w:t>
      </w:r>
    </w:p>
    <w:bookmarkEnd w:id="1830"/>
    <w:bookmarkStart w:name="z2844" w:id="1831"/>
    <w:p>
      <w:pPr>
        <w:spacing w:after="0"/>
        <w:ind w:left="0"/>
        <w:jc w:val="both"/>
      </w:pPr>
      <w:r>
        <w:rPr>
          <w:rFonts w:ascii="Times New Roman"/>
          <w:b w:val="false"/>
          <w:i w:val="false"/>
          <w:color w:val="000000"/>
          <w:sz w:val="28"/>
        </w:rPr>
        <w:t xml:space="preserve">
      1) первые триста крупных налогоплательщиков, имеющих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из крупных налогоплательщиков, соответствующих условиям, установленным частью первой пункта 1 настоящей статьи;</w:t>
      </w:r>
    </w:p>
    <w:bookmarkEnd w:id="1831"/>
    <w:bookmarkStart w:name="z2845" w:id="1832"/>
    <w:p>
      <w:pPr>
        <w:spacing w:after="0"/>
        <w:ind w:left="0"/>
        <w:jc w:val="both"/>
      </w:pPr>
      <w:r>
        <w:rPr>
          <w:rFonts w:ascii="Times New Roman"/>
          <w:b w:val="false"/>
          <w:i w:val="false"/>
          <w:color w:val="000000"/>
          <w:sz w:val="28"/>
        </w:rPr>
        <w:t>
      2) налогоплательщики, указанные в части третьей пункта 1 настоящей статьи.</w:t>
      </w:r>
    </w:p>
    <w:bookmarkEnd w:id="1832"/>
    <w:bookmarkStart w:name="z2846" w:id="1833"/>
    <w:p>
      <w:pPr>
        <w:spacing w:after="0"/>
        <w:ind w:left="0"/>
        <w:jc w:val="both"/>
      </w:pPr>
      <w:r>
        <w:rPr>
          <w:rFonts w:ascii="Times New Roman"/>
          <w:b w:val="false"/>
          <w:i w:val="false"/>
          <w:color w:val="000000"/>
          <w:sz w:val="28"/>
        </w:rPr>
        <w:t>
      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 указанного перечня.</w:t>
      </w:r>
    </w:p>
    <w:bookmarkEnd w:id="1833"/>
    <w:bookmarkStart w:name="z2847" w:id="1834"/>
    <w:p>
      <w:pPr>
        <w:spacing w:after="0"/>
        <w:ind w:left="0"/>
        <w:jc w:val="both"/>
      </w:pPr>
      <w:r>
        <w:rPr>
          <w:rFonts w:ascii="Times New Roman"/>
          <w:b w:val="false"/>
          <w:i w:val="false"/>
          <w:color w:val="000000"/>
          <w:sz w:val="28"/>
        </w:rPr>
        <w:t>
      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bookmarkEnd w:id="1834"/>
    <w:bookmarkStart w:name="z2848" w:id="1835"/>
    <w:p>
      <w:pPr>
        <w:spacing w:after="0"/>
        <w:ind w:left="0"/>
        <w:jc w:val="both"/>
      </w:pPr>
      <w:r>
        <w:rPr>
          <w:rFonts w:ascii="Times New Roman"/>
          <w:b w:val="false"/>
          <w:i w:val="false"/>
          <w:color w:val="000000"/>
          <w:sz w:val="28"/>
        </w:rPr>
        <w:t xml:space="preserve">
      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случаев изменения условий, при которых налогоплательщики подлежат мониторингу крупных налогоплательщиков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настоящей статьи.</w:t>
      </w:r>
    </w:p>
    <w:bookmarkEnd w:id="1835"/>
    <w:bookmarkStart w:name="z2849" w:id="1836"/>
    <w:p>
      <w:pPr>
        <w:spacing w:after="0"/>
        <w:ind w:left="0"/>
        <w:jc w:val="both"/>
      </w:pPr>
      <w:r>
        <w:rPr>
          <w:rFonts w:ascii="Times New Roman"/>
          <w:b w:val="false"/>
          <w:i w:val="false"/>
          <w:color w:val="000000"/>
          <w:sz w:val="28"/>
        </w:rPr>
        <w:t>
      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bookmarkEnd w:id="1836"/>
    <w:bookmarkStart w:name="z2850" w:id="1837"/>
    <w:p>
      <w:pPr>
        <w:spacing w:after="0"/>
        <w:ind w:left="0"/>
        <w:jc w:val="both"/>
      </w:pPr>
      <w:r>
        <w:rPr>
          <w:rFonts w:ascii="Times New Roman"/>
          <w:b w:val="false"/>
          <w:i w:val="false"/>
          <w:color w:val="000000"/>
          <w:sz w:val="28"/>
        </w:rPr>
        <w:t>
      5. В случае ликвидации налогоплательщика,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bookmarkEnd w:id="18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130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131. Горизонтальный мониторинг</w:t>
      </w:r>
    </w:p>
    <w:bookmarkStart w:name="z14108" w:id="1838"/>
    <w:p>
      <w:pPr>
        <w:spacing w:after="0"/>
        <w:ind w:left="0"/>
        <w:jc w:val="both"/>
      </w:pPr>
      <w:r>
        <w:rPr>
          <w:rFonts w:ascii="Times New Roman"/>
          <w:b w:val="false"/>
          <w:i w:val="false"/>
          <w:color w:val="000000"/>
          <w:sz w:val="28"/>
        </w:rPr>
        <w:t>
      1. 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bookmarkEnd w:id="1838"/>
    <w:bookmarkStart w:name="z14109" w:id="1839"/>
    <w:p>
      <w:pPr>
        <w:spacing w:after="0"/>
        <w:ind w:left="0"/>
        <w:jc w:val="both"/>
      </w:pPr>
      <w:r>
        <w:rPr>
          <w:rFonts w:ascii="Times New Roman"/>
          <w:b w:val="false"/>
          <w:i w:val="false"/>
          <w:color w:val="000000"/>
          <w:sz w:val="28"/>
        </w:rPr>
        <w:t>
      сотрудничества;</w:t>
      </w:r>
    </w:p>
    <w:bookmarkEnd w:id="1839"/>
    <w:bookmarkStart w:name="z14110" w:id="1840"/>
    <w:p>
      <w:pPr>
        <w:spacing w:after="0"/>
        <w:ind w:left="0"/>
        <w:jc w:val="both"/>
      </w:pPr>
      <w:r>
        <w:rPr>
          <w:rFonts w:ascii="Times New Roman"/>
          <w:b w:val="false"/>
          <w:i w:val="false"/>
          <w:color w:val="000000"/>
          <w:sz w:val="28"/>
        </w:rPr>
        <w:t>
      обоснованного доверия;</w:t>
      </w:r>
    </w:p>
    <w:bookmarkEnd w:id="1840"/>
    <w:bookmarkStart w:name="z14111" w:id="1841"/>
    <w:p>
      <w:pPr>
        <w:spacing w:after="0"/>
        <w:ind w:left="0"/>
        <w:jc w:val="both"/>
      </w:pPr>
      <w:r>
        <w:rPr>
          <w:rFonts w:ascii="Times New Roman"/>
          <w:b w:val="false"/>
          <w:i w:val="false"/>
          <w:color w:val="000000"/>
          <w:sz w:val="28"/>
        </w:rPr>
        <w:t>
      законности;</w:t>
      </w:r>
    </w:p>
    <w:bookmarkEnd w:id="1841"/>
    <w:bookmarkStart w:name="z14112" w:id="1842"/>
    <w:p>
      <w:pPr>
        <w:spacing w:after="0"/>
        <w:ind w:left="0"/>
        <w:jc w:val="both"/>
      </w:pPr>
      <w:r>
        <w:rPr>
          <w:rFonts w:ascii="Times New Roman"/>
          <w:b w:val="false"/>
          <w:i w:val="false"/>
          <w:color w:val="000000"/>
          <w:sz w:val="28"/>
        </w:rPr>
        <w:t>
      прозрачности;</w:t>
      </w:r>
    </w:p>
    <w:bookmarkEnd w:id="1842"/>
    <w:bookmarkStart w:name="z14113" w:id="1843"/>
    <w:p>
      <w:pPr>
        <w:spacing w:after="0"/>
        <w:ind w:left="0"/>
        <w:jc w:val="both"/>
      </w:pPr>
      <w:r>
        <w:rPr>
          <w:rFonts w:ascii="Times New Roman"/>
          <w:b w:val="false"/>
          <w:i w:val="false"/>
          <w:color w:val="000000"/>
          <w:sz w:val="28"/>
        </w:rPr>
        <w:t>
      расширенного информационного взаимодействия.</w:t>
      </w:r>
    </w:p>
    <w:bookmarkEnd w:id="1843"/>
    <w:bookmarkStart w:name="z14114" w:id="1844"/>
    <w:p>
      <w:pPr>
        <w:spacing w:after="0"/>
        <w:ind w:left="0"/>
        <w:jc w:val="both"/>
      </w:pPr>
      <w:r>
        <w:rPr>
          <w:rFonts w:ascii="Times New Roman"/>
          <w:b w:val="false"/>
          <w:i w:val="false"/>
          <w:color w:val="000000"/>
          <w:sz w:val="28"/>
        </w:rPr>
        <w:t>
      Форма соглашения о горизонтальном мониторинге устанавливается уполномоченным органом.</w:t>
      </w:r>
    </w:p>
    <w:bookmarkEnd w:id="1844"/>
    <w:bookmarkStart w:name="z14115" w:id="1845"/>
    <w:p>
      <w:pPr>
        <w:spacing w:after="0"/>
        <w:ind w:left="0"/>
        <w:jc w:val="both"/>
      </w:pPr>
      <w:r>
        <w:rPr>
          <w:rFonts w:ascii="Times New Roman"/>
          <w:b w:val="false"/>
          <w:i w:val="false"/>
          <w:color w:val="000000"/>
          <w:sz w:val="28"/>
        </w:rPr>
        <w:t>
      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bookmarkEnd w:id="1845"/>
    <w:bookmarkStart w:name="z14116" w:id="1846"/>
    <w:p>
      <w:pPr>
        <w:spacing w:after="0"/>
        <w:ind w:left="0"/>
        <w:jc w:val="both"/>
      </w:pPr>
      <w:r>
        <w:rPr>
          <w:rFonts w:ascii="Times New Roman"/>
          <w:b w:val="false"/>
          <w:i w:val="false"/>
          <w:color w:val="000000"/>
          <w:sz w:val="28"/>
        </w:rPr>
        <w:t>
      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bookmarkEnd w:id="1846"/>
    <w:bookmarkStart w:name="z14117" w:id="1847"/>
    <w:p>
      <w:pPr>
        <w:spacing w:after="0"/>
        <w:ind w:left="0"/>
        <w:jc w:val="both"/>
      </w:pPr>
      <w:r>
        <w:rPr>
          <w:rFonts w:ascii="Times New Roman"/>
          <w:b w:val="false"/>
          <w:i w:val="false"/>
          <w:color w:val="000000"/>
          <w:sz w:val="28"/>
        </w:rPr>
        <w:t>
      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bookmarkEnd w:id="1847"/>
    <w:bookmarkStart w:name="z14118" w:id="1848"/>
    <w:p>
      <w:pPr>
        <w:spacing w:after="0"/>
        <w:ind w:left="0"/>
        <w:jc w:val="both"/>
      </w:pPr>
      <w:r>
        <w:rPr>
          <w:rFonts w:ascii="Times New Roman"/>
          <w:b w:val="false"/>
          <w:i w:val="false"/>
          <w:color w:val="000000"/>
          <w:sz w:val="28"/>
        </w:rPr>
        <w:t>
      3. Производство по делу об административном правонарушении за нарушение налогоплательщиком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bookmarkEnd w:id="1848"/>
    <w:bookmarkStart w:name="z14119" w:id="1849"/>
    <w:p>
      <w:pPr>
        <w:spacing w:after="0"/>
        <w:ind w:left="0"/>
        <w:jc w:val="both"/>
      </w:pPr>
      <w:r>
        <w:rPr>
          <w:rFonts w:ascii="Times New Roman"/>
          <w:b w:val="false"/>
          <w:i w:val="false"/>
          <w:color w:val="000000"/>
          <w:sz w:val="28"/>
        </w:rPr>
        <w:t>
      1) горизонтального мониторинга при одновременном соблюдении следующих условий:</w:t>
      </w:r>
    </w:p>
    <w:bookmarkEnd w:id="1849"/>
    <w:bookmarkStart w:name="z14120" w:id="1850"/>
    <w:p>
      <w:pPr>
        <w:spacing w:after="0"/>
        <w:ind w:left="0"/>
        <w:jc w:val="both"/>
      </w:pPr>
      <w:r>
        <w:rPr>
          <w:rFonts w:ascii="Times New Roman"/>
          <w:b w:val="false"/>
          <w:i w:val="false"/>
          <w:color w:val="000000"/>
          <w:sz w:val="28"/>
        </w:rPr>
        <w:t>
      согласие налогоплательщика, состоящего на горизонтальном мониторинге, с уведомлением по результатам горизонтального мониторинга;</w:t>
      </w:r>
    </w:p>
    <w:bookmarkEnd w:id="1850"/>
    <w:bookmarkStart w:name="z14121" w:id="1851"/>
    <w:p>
      <w:pPr>
        <w:spacing w:after="0"/>
        <w:ind w:left="0"/>
        <w:jc w:val="both"/>
      </w:pPr>
      <w:r>
        <w:rPr>
          <w:rFonts w:ascii="Times New Roman"/>
          <w:b w:val="false"/>
          <w:i w:val="false"/>
          <w:color w:val="000000"/>
          <w:sz w:val="28"/>
        </w:rPr>
        <w:t>
      отсутствие факта обжалования в судебном порядке уведомления по результатам горизонтального мониторинга;</w:t>
      </w:r>
    </w:p>
    <w:bookmarkEnd w:id="1851"/>
    <w:bookmarkStart w:name="z14122" w:id="1852"/>
    <w:p>
      <w:pPr>
        <w:spacing w:after="0"/>
        <w:ind w:left="0"/>
        <w:jc w:val="both"/>
      </w:pPr>
      <w:r>
        <w:rPr>
          <w:rFonts w:ascii="Times New Roman"/>
          <w:b w:val="false"/>
          <w:i w:val="false"/>
          <w:color w:val="000000"/>
          <w:sz w:val="28"/>
        </w:rPr>
        <w:t>
      2) налоговой проверки за период нахождения налогоплательщика на горизонтальном мониторинге.</w:t>
      </w:r>
    </w:p>
    <w:bookmarkEnd w:id="1852"/>
    <w:p>
      <w:pPr>
        <w:spacing w:after="0"/>
        <w:ind w:left="0"/>
        <w:jc w:val="both"/>
      </w:pPr>
      <w:r>
        <w:rPr>
          <w:rFonts w:ascii="Times New Roman"/>
          <w:b/>
          <w:i w:val="false"/>
          <w:color w:val="000000"/>
          <w:sz w:val="28"/>
        </w:rPr>
        <w:t>Статья 132. Порядок проведения мониторинга крупных налогоплательщиков</w:t>
      </w:r>
    </w:p>
    <w:bookmarkStart w:name="z2866" w:id="1853"/>
    <w:p>
      <w:pPr>
        <w:spacing w:after="0"/>
        <w:ind w:left="0"/>
        <w:jc w:val="both"/>
      </w:pPr>
      <w:r>
        <w:rPr>
          <w:rFonts w:ascii="Times New Roman"/>
          <w:b w:val="false"/>
          <w:i w:val="false"/>
          <w:color w:val="000000"/>
          <w:sz w:val="28"/>
        </w:rPr>
        <w:t>
      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bookmarkEnd w:id="1853"/>
    <w:bookmarkStart w:name="z2867" w:id="1854"/>
    <w:p>
      <w:pPr>
        <w:spacing w:after="0"/>
        <w:ind w:left="0"/>
        <w:jc w:val="both"/>
      </w:pPr>
      <w:r>
        <w:rPr>
          <w:rFonts w:ascii="Times New Roman"/>
          <w:b w:val="false"/>
          <w:i w:val="false"/>
          <w:color w:val="000000"/>
          <w:sz w:val="28"/>
        </w:rPr>
        <w:t>
      При этом данное требование должно быть исполнено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bookmarkEnd w:id="1854"/>
    <w:bookmarkStart w:name="z2868" w:id="1855"/>
    <w:p>
      <w:pPr>
        <w:spacing w:after="0"/>
        <w:ind w:left="0"/>
        <w:jc w:val="both"/>
      </w:pPr>
      <w:r>
        <w:rPr>
          <w:rFonts w:ascii="Times New Roman"/>
          <w:b w:val="false"/>
          <w:i w:val="false"/>
          <w:color w:val="000000"/>
          <w:sz w:val="28"/>
        </w:rPr>
        <w:t>
      2. В случае выявления нарушений и расхождений по результатам мониторинга крупных налогоплательщиков уполномоченный орган извещает о них налогоплательщика, подлежащего мониторингу крупных налогоплательщиков.</w:t>
      </w:r>
    </w:p>
    <w:bookmarkEnd w:id="1855"/>
    <w:bookmarkStart w:name="z2869" w:id="1856"/>
    <w:p>
      <w:pPr>
        <w:spacing w:after="0"/>
        <w:ind w:left="0"/>
        <w:jc w:val="both"/>
      </w:pPr>
      <w:r>
        <w:rPr>
          <w:rFonts w:ascii="Times New Roman"/>
          <w:b w:val="false"/>
          <w:i w:val="false"/>
          <w:color w:val="000000"/>
          <w:sz w:val="28"/>
        </w:rPr>
        <w:t>
      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bookmarkEnd w:id="1856"/>
    <w:bookmarkStart w:name="z2870" w:id="1857"/>
    <w:p>
      <w:pPr>
        <w:spacing w:after="0"/>
        <w:ind w:left="0"/>
        <w:jc w:val="both"/>
      </w:pPr>
      <w:r>
        <w:rPr>
          <w:rFonts w:ascii="Times New Roman"/>
          <w:b w:val="false"/>
          <w:i w:val="false"/>
          <w:color w:val="000000"/>
          <w:sz w:val="28"/>
        </w:rPr>
        <w:t>
      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bookmarkEnd w:id="1857"/>
    <w:bookmarkStart w:name="z2871" w:id="1858"/>
    <w:p>
      <w:pPr>
        <w:spacing w:after="0"/>
        <w:ind w:left="0"/>
        <w:jc w:val="both"/>
      </w:pPr>
      <w:r>
        <w:rPr>
          <w:rFonts w:ascii="Times New Roman"/>
          <w:b w:val="false"/>
          <w:i w:val="false"/>
          <w:color w:val="000000"/>
          <w:sz w:val="28"/>
        </w:rPr>
        <w:t>
      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bookmarkEnd w:id="1858"/>
    <w:bookmarkStart w:name="z2872" w:id="1859"/>
    <w:p>
      <w:pPr>
        <w:spacing w:after="0"/>
        <w:ind w:left="0"/>
        <w:jc w:val="both"/>
      </w:pPr>
      <w:r>
        <w:rPr>
          <w:rFonts w:ascii="Times New Roman"/>
          <w:b w:val="false"/>
          <w:i w:val="false"/>
          <w:color w:val="000000"/>
          <w:sz w:val="28"/>
        </w:rPr>
        <w:t>
      Извещение о согласии с решением налогоплательщик, подлежащий мониторингу крупных налогоплательщиков, представляет в течение пяти рабочих дней со дня его вручения.</w:t>
      </w:r>
    </w:p>
    <w:bookmarkEnd w:id="1859"/>
    <w:bookmarkStart w:name="z17429" w:id="1860"/>
    <w:p>
      <w:pPr>
        <w:spacing w:after="0"/>
        <w:ind w:left="0"/>
        <w:jc w:val="both"/>
      </w:pPr>
      <w:r>
        <w:rPr>
          <w:rFonts w:ascii="Times New Roman"/>
          <w:b w:val="false"/>
          <w:i w:val="false"/>
          <w:color w:val="000000"/>
          <w:sz w:val="28"/>
        </w:rPr>
        <w:t>
      3. Требование, извещение или мотивированное решение, указанные в настоящей статье, должны быть вручены налогоплательщику лично под роспись или иным способом, подтверждающим факт отправки и получения, если иное не установлено настоящей статьей.</w:t>
      </w:r>
    </w:p>
    <w:bookmarkEnd w:id="1860"/>
    <w:bookmarkStart w:name="z17430" w:id="1861"/>
    <w:p>
      <w:pPr>
        <w:spacing w:after="0"/>
        <w:ind w:left="0"/>
        <w:jc w:val="both"/>
      </w:pPr>
      <w:r>
        <w:rPr>
          <w:rFonts w:ascii="Times New Roman"/>
          <w:b w:val="false"/>
          <w:i w:val="false"/>
          <w:color w:val="000000"/>
          <w:sz w:val="28"/>
        </w:rPr>
        <w:t>
      При этом требование, извещение или мотивированное решение, направленные одним из нижеперечисленных способов, считаются врученными налогоплательщику в следующих случаях:</w:t>
      </w:r>
    </w:p>
    <w:bookmarkEnd w:id="1861"/>
    <w:bookmarkStart w:name="z17431" w:id="1862"/>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в уведомлении почтовой или иной организации связи.</w:t>
      </w:r>
    </w:p>
    <w:bookmarkEnd w:id="1862"/>
    <w:bookmarkStart w:name="z17432" w:id="1863"/>
    <w:p>
      <w:pPr>
        <w:spacing w:after="0"/>
        <w:ind w:left="0"/>
        <w:jc w:val="both"/>
      </w:pPr>
      <w:r>
        <w:rPr>
          <w:rFonts w:ascii="Times New Roman"/>
          <w:b w:val="false"/>
          <w:i w:val="false"/>
          <w:color w:val="000000"/>
          <w:sz w:val="28"/>
        </w:rPr>
        <w:t>
      При этом такое требование, извещение или мотивированное решение должны быть доставлены почтовой или иной организацией связи в срок не позднее десяти рабочих дней с даты отметки о приеме почтовой или иной организацией связи;</w:t>
      </w:r>
    </w:p>
    <w:bookmarkEnd w:id="1863"/>
    <w:bookmarkStart w:name="z17433" w:id="1864"/>
    <w:p>
      <w:pPr>
        <w:spacing w:after="0"/>
        <w:ind w:left="0"/>
        <w:jc w:val="both"/>
      </w:pPr>
      <w:r>
        <w:rPr>
          <w:rFonts w:ascii="Times New Roman"/>
          <w:b w:val="false"/>
          <w:i w:val="false"/>
          <w:color w:val="000000"/>
          <w:sz w:val="28"/>
        </w:rPr>
        <w:t>
      2) электронным способом:</w:t>
      </w:r>
    </w:p>
    <w:bookmarkEnd w:id="1864"/>
    <w:bookmarkStart w:name="z17434" w:id="1865"/>
    <w:p>
      <w:pPr>
        <w:spacing w:after="0"/>
        <w:ind w:left="0"/>
        <w:jc w:val="both"/>
      </w:pPr>
      <w:r>
        <w:rPr>
          <w:rFonts w:ascii="Times New Roman"/>
          <w:b w:val="false"/>
          <w:i w:val="false"/>
          <w:color w:val="000000"/>
          <w:sz w:val="28"/>
        </w:rPr>
        <w:t>
      с даты доставки требования, извещения или мотивированного решения налоговым органом в веб-приложение.</w:t>
      </w:r>
    </w:p>
    <w:bookmarkEnd w:id="1865"/>
    <w:bookmarkStart w:name="z17435" w:id="1866"/>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866"/>
    <w:bookmarkStart w:name="z17436" w:id="1867"/>
    <w:p>
      <w:pPr>
        <w:spacing w:after="0"/>
        <w:ind w:left="0"/>
        <w:jc w:val="both"/>
      </w:pPr>
      <w:r>
        <w:rPr>
          <w:rFonts w:ascii="Times New Roman"/>
          <w:b w:val="false"/>
          <w:i w:val="false"/>
          <w:color w:val="000000"/>
          <w:sz w:val="28"/>
        </w:rPr>
        <w:t>
      с даты доставки требования, извещения или мотивированного решения в личный кабинет пользователя на веб-портале "электронного правительства".</w:t>
      </w:r>
    </w:p>
    <w:bookmarkEnd w:id="1867"/>
    <w:bookmarkStart w:name="z17437" w:id="1868"/>
    <w:p>
      <w:pPr>
        <w:spacing w:after="0"/>
        <w:ind w:left="0"/>
        <w:jc w:val="both"/>
      </w:pPr>
      <w:r>
        <w:rPr>
          <w:rFonts w:ascii="Times New Roman"/>
          <w:b w:val="false"/>
          <w:i w:val="false"/>
          <w:color w:val="000000"/>
          <w:sz w:val="28"/>
        </w:rPr>
        <w:t>
      Данный способ распространяется на налогоплательщика, зарегистрированного на веб-портале "электронного правительства".</w:t>
      </w:r>
    </w:p>
    <w:bookmarkEnd w:id="1868"/>
    <w:bookmarkStart w:name="z17438" w:id="1869"/>
    <w:p>
      <w:pPr>
        <w:spacing w:after="0"/>
        <w:ind w:left="0"/>
        <w:jc w:val="both"/>
      </w:pPr>
      <w:r>
        <w:rPr>
          <w:rFonts w:ascii="Times New Roman"/>
          <w:b w:val="false"/>
          <w:i w:val="false"/>
          <w:color w:val="000000"/>
          <w:sz w:val="28"/>
        </w:rPr>
        <w:t>
      Формы требования, извещения и мотивированного решения утверждаются уполномоченным органом.</w:t>
      </w:r>
    </w:p>
    <w:bookmarkEnd w:id="18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133. Порядок проведения горизонтального мониторинга</w:t>
      </w:r>
    </w:p>
    <w:bookmarkStart w:name="z14123" w:id="1870"/>
    <w:p>
      <w:pPr>
        <w:spacing w:after="0"/>
        <w:ind w:left="0"/>
        <w:jc w:val="both"/>
      </w:pPr>
      <w:r>
        <w:rPr>
          <w:rFonts w:ascii="Times New Roman"/>
          <w:b w:val="false"/>
          <w:i w:val="false"/>
          <w:color w:val="000000"/>
          <w:sz w:val="28"/>
        </w:rPr>
        <w:t xml:space="preserve">
      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месту его нахождения. </w:t>
      </w:r>
    </w:p>
    <w:bookmarkEnd w:id="1870"/>
    <w:bookmarkStart w:name="z14124" w:id="1871"/>
    <w:p>
      <w:pPr>
        <w:spacing w:after="0"/>
        <w:ind w:left="0"/>
        <w:jc w:val="both"/>
      </w:pPr>
      <w:r>
        <w:rPr>
          <w:rFonts w:ascii="Times New Roman"/>
          <w:b w:val="false"/>
          <w:i w:val="false"/>
          <w:color w:val="000000"/>
          <w:sz w:val="28"/>
        </w:rPr>
        <w:t>
      При этом порядок проведения горизонтального мониторинга определяется уполномоченным органом.</w:t>
      </w:r>
    </w:p>
    <w:bookmarkEnd w:id="1871"/>
    <w:bookmarkStart w:name="z2875" w:id="1872"/>
    <w:p>
      <w:pPr>
        <w:spacing w:after="0"/>
        <w:ind w:left="0"/>
        <w:jc w:val="left"/>
      </w:pPr>
      <w:r>
        <w:rPr>
          <w:rFonts w:ascii="Times New Roman"/>
          <w:b/>
          <w:i w:val="false"/>
          <w:color w:val="000000"/>
        </w:rPr>
        <w:t xml:space="preserve"> Глава 16. ПРЕДВАРИТЕЛЬНОЕ РАЗЪЯСНЕНИЕ</w:t>
      </w:r>
    </w:p>
    <w:bookmarkEnd w:id="1872"/>
    <w:p>
      <w:pPr>
        <w:spacing w:after="0"/>
        <w:ind w:left="0"/>
        <w:jc w:val="both"/>
      </w:pPr>
      <w:r>
        <w:rPr>
          <w:rFonts w:ascii="Times New Roman"/>
          <w:b/>
          <w:i w:val="false"/>
          <w:color w:val="000000"/>
          <w:sz w:val="28"/>
        </w:rPr>
        <w:t>Статья 134. Общие положения</w:t>
      </w:r>
    </w:p>
    <w:bookmarkStart w:name="z14127" w:id="1873"/>
    <w:p>
      <w:pPr>
        <w:spacing w:after="0"/>
        <w:ind w:left="0"/>
        <w:jc w:val="both"/>
      </w:pPr>
      <w:r>
        <w:rPr>
          <w:rFonts w:ascii="Times New Roman"/>
          <w:b w:val="false"/>
          <w:i w:val="false"/>
          <w:color w:val="000000"/>
          <w:sz w:val="28"/>
        </w:rPr>
        <w:t>
      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bookmarkEnd w:id="1873"/>
    <w:bookmarkStart w:name="z14128" w:id="1874"/>
    <w:p>
      <w:pPr>
        <w:spacing w:after="0"/>
        <w:ind w:left="0"/>
        <w:jc w:val="both"/>
      </w:pPr>
      <w:r>
        <w:rPr>
          <w:rFonts w:ascii="Times New Roman"/>
          <w:b w:val="false"/>
          <w:i w:val="false"/>
          <w:color w:val="000000"/>
          <w:sz w:val="28"/>
        </w:rPr>
        <w:t>
      Предварительное разъяснение предоставляется уполномоченным органом по запросу:</w:t>
      </w:r>
    </w:p>
    <w:bookmarkEnd w:id="1874"/>
    <w:bookmarkStart w:name="z14129" w:id="1875"/>
    <w:p>
      <w:pPr>
        <w:spacing w:after="0"/>
        <w:ind w:left="0"/>
        <w:jc w:val="both"/>
      </w:pPr>
      <w:r>
        <w:rPr>
          <w:rFonts w:ascii="Times New Roman"/>
          <w:b w:val="false"/>
          <w:i w:val="false"/>
          <w:color w:val="000000"/>
          <w:sz w:val="28"/>
        </w:rPr>
        <w:t>
      налогоплательщика, состоящего на горизонтальном мониторинге;</w:t>
      </w:r>
    </w:p>
    <w:bookmarkEnd w:id="1875"/>
    <w:bookmarkStart w:name="z14130" w:id="1876"/>
    <w:p>
      <w:pPr>
        <w:spacing w:after="0"/>
        <w:ind w:left="0"/>
        <w:jc w:val="both"/>
      </w:pPr>
      <w:r>
        <w:rPr>
          <w:rFonts w:ascii="Times New Roman"/>
          <w:b w:val="false"/>
          <w:i w:val="false"/>
          <w:color w:val="000000"/>
          <w:sz w:val="28"/>
        </w:rPr>
        <w:t>
      организации, реализующей инвестиционный приоритетный проект.</w:t>
      </w:r>
    </w:p>
    <w:bookmarkEnd w:id="1876"/>
    <w:bookmarkStart w:name="z14131" w:id="1877"/>
    <w:p>
      <w:pPr>
        <w:spacing w:after="0"/>
        <w:ind w:left="0"/>
        <w:jc w:val="both"/>
      </w:pPr>
      <w:r>
        <w:rPr>
          <w:rFonts w:ascii="Times New Roman"/>
          <w:b w:val="false"/>
          <w:i w:val="false"/>
          <w:color w:val="000000"/>
          <w:sz w:val="28"/>
        </w:rPr>
        <w:t>
      2. Запрос о предоставлении предварительного разъяснения подается налогоплательщиком (налоговым агентом) в уполномоченный орган в письменной форме и должен содержать следующие сведения:</w:t>
      </w:r>
    </w:p>
    <w:bookmarkEnd w:id="1877"/>
    <w:bookmarkStart w:name="z14132" w:id="1878"/>
    <w:p>
      <w:pPr>
        <w:spacing w:after="0"/>
        <w:ind w:left="0"/>
        <w:jc w:val="both"/>
      </w:pPr>
      <w:r>
        <w:rPr>
          <w:rFonts w:ascii="Times New Roman"/>
          <w:b w:val="false"/>
          <w:i w:val="false"/>
          <w:color w:val="000000"/>
          <w:sz w:val="28"/>
        </w:rPr>
        <w:t>
      1) дату подписания запроса налогоплательщиком (налоговым агентом);</w:t>
      </w:r>
    </w:p>
    <w:bookmarkEnd w:id="1878"/>
    <w:bookmarkStart w:name="z14133" w:id="1879"/>
    <w:p>
      <w:pPr>
        <w:spacing w:after="0"/>
        <w:ind w:left="0"/>
        <w:jc w:val="both"/>
      </w:pPr>
      <w:r>
        <w:rPr>
          <w:rFonts w:ascii="Times New Roman"/>
          <w:b w:val="false"/>
          <w:i w:val="false"/>
          <w:color w:val="000000"/>
          <w:sz w:val="28"/>
        </w:rPr>
        <w:t>
      2) реквизиты налогоплательщика;</w:t>
      </w:r>
    </w:p>
    <w:bookmarkEnd w:id="1879"/>
    <w:bookmarkStart w:name="z14134" w:id="1880"/>
    <w:p>
      <w:pPr>
        <w:spacing w:after="0"/>
        <w:ind w:left="0"/>
        <w:jc w:val="both"/>
      </w:pPr>
      <w:r>
        <w:rPr>
          <w:rFonts w:ascii="Times New Roman"/>
          <w:b w:val="false"/>
          <w:i w:val="false"/>
          <w:color w:val="000000"/>
          <w:sz w:val="28"/>
        </w:rPr>
        <w:t>
      3) бизнес-идентификационный номер (БИН);</w:t>
      </w:r>
    </w:p>
    <w:bookmarkEnd w:id="1880"/>
    <w:bookmarkStart w:name="z14135" w:id="1881"/>
    <w:p>
      <w:pPr>
        <w:spacing w:after="0"/>
        <w:ind w:left="0"/>
        <w:jc w:val="both"/>
      </w:pPr>
      <w:r>
        <w:rPr>
          <w:rFonts w:ascii="Times New Roman"/>
          <w:b w:val="false"/>
          <w:i w:val="false"/>
          <w:color w:val="000000"/>
          <w:sz w:val="28"/>
        </w:rPr>
        <w:t>
      4) описание цели и условий сделки (операции), в том числе прав и обязанностей сторон по планируемой сделке (операции);</w:t>
      </w:r>
    </w:p>
    <w:bookmarkEnd w:id="1881"/>
    <w:bookmarkStart w:name="z14136" w:id="1882"/>
    <w:p>
      <w:pPr>
        <w:spacing w:after="0"/>
        <w:ind w:left="0"/>
        <w:jc w:val="both"/>
      </w:pPr>
      <w:r>
        <w:rPr>
          <w:rFonts w:ascii="Times New Roman"/>
          <w:b w:val="false"/>
          <w:i w:val="false"/>
          <w:color w:val="000000"/>
          <w:sz w:val="28"/>
        </w:rPr>
        <w:t>
      5) позицию налогоплательщика (налогового агента) по вопросу исчисления налогов и платежей в бюджет в отношении планируемой сделки (операции);</w:t>
      </w:r>
    </w:p>
    <w:bookmarkEnd w:id="1882"/>
    <w:bookmarkStart w:name="z14137" w:id="1883"/>
    <w:p>
      <w:pPr>
        <w:spacing w:after="0"/>
        <w:ind w:left="0"/>
        <w:jc w:val="both"/>
      </w:pPr>
      <w:r>
        <w:rPr>
          <w:rFonts w:ascii="Times New Roman"/>
          <w:b w:val="false"/>
          <w:i w:val="false"/>
          <w:color w:val="000000"/>
          <w:sz w:val="28"/>
        </w:rPr>
        <w:t>
      6) перечень прилагаемых документов.</w:t>
      </w:r>
    </w:p>
    <w:bookmarkEnd w:id="1883"/>
    <w:bookmarkStart w:name="z14138" w:id="1884"/>
    <w:p>
      <w:pPr>
        <w:spacing w:after="0"/>
        <w:ind w:left="0"/>
        <w:jc w:val="both"/>
      </w:pPr>
      <w:r>
        <w:rPr>
          <w:rFonts w:ascii="Times New Roman"/>
          <w:b w:val="false"/>
          <w:i w:val="false"/>
          <w:color w:val="000000"/>
          <w:sz w:val="28"/>
        </w:rPr>
        <w:t>
      3. В запросе о предоставлении предварительного разъяснения могут быть указаны и иные сведения, имеющие значение для подготовки такого разъяснения.</w:t>
      </w:r>
    </w:p>
    <w:bookmarkEnd w:id="1884"/>
    <w:bookmarkStart w:name="z14139" w:id="1885"/>
    <w:p>
      <w:pPr>
        <w:spacing w:after="0"/>
        <w:ind w:left="0"/>
        <w:jc w:val="both"/>
      </w:pPr>
      <w:r>
        <w:rPr>
          <w:rFonts w:ascii="Times New Roman"/>
          <w:b w:val="false"/>
          <w:i w:val="false"/>
          <w:color w:val="000000"/>
          <w:sz w:val="28"/>
        </w:rPr>
        <w:t>
      4. Запрос о предоставлении предварительного разъяснения 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bookmarkEnd w:id="1885"/>
    <w:bookmarkStart w:name="z14140" w:id="1886"/>
    <w:p>
      <w:pPr>
        <w:spacing w:after="0"/>
        <w:ind w:left="0"/>
        <w:jc w:val="both"/>
      </w:pPr>
      <w:r>
        <w:rPr>
          <w:rFonts w:ascii="Times New Roman"/>
          <w:b w:val="false"/>
          <w:i w:val="false"/>
          <w:color w:val="000000"/>
          <w:sz w:val="28"/>
        </w:rPr>
        <w:t>
      5. К запросу о предоставлении предварительного разъяснения прилагаются документы, подтверждающие сведения, указанные в таком запросе.</w:t>
      </w:r>
    </w:p>
    <w:bookmarkEnd w:id="1886"/>
    <w:bookmarkStart w:name="z14141" w:id="1887"/>
    <w:p>
      <w:pPr>
        <w:spacing w:after="0"/>
        <w:ind w:left="0"/>
        <w:jc w:val="both"/>
      </w:pPr>
      <w:r>
        <w:rPr>
          <w:rFonts w:ascii="Times New Roman"/>
          <w:b w:val="false"/>
          <w:i w:val="false"/>
          <w:color w:val="000000"/>
          <w:sz w:val="28"/>
        </w:rPr>
        <w:t>
      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bookmarkEnd w:id="1887"/>
    <w:bookmarkStart w:name="z14142" w:id="1888"/>
    <w:p>
      <w:pPr>
        <w:spacing w:after="0"/>
        <w:ind w:left="0"/>
        <w:jc w:val="both"/>
      </w:pPr>
      <w:r>
        <w:rPr>
          <w:rFonts w:ascii="Times New Roman"/>
          <w:b w:val="false"/>
          <w:i w:val="false"/>
          <w:color w:val="000000"/>
          <w:sz w:val="28"/>
        </w:rPr>
        <w:t>
      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установленным пунктами 2, 4 и 5 настоящей статьи.</w:t>
      </w:r>
    </w:p>
    <w:bookmarkEnd w:id="1888"/>
    <w:p>
      <w:pPr>
        <w:spacing w:after="0"/>
        <w:ind w:left="0"/>
        <w:jc w:val="both"/>
      </w:pPr>
      <w:r>
        <w:rPr>
          <w:rFonts w:ascii="Times New Roman"/>
          <w:b/>
          <w:i w:val="false"/>
          <w:color w:val="000000"/>
          <w:sz w:val="28"/>
        </w:rPr>
        <w:t>Статья 135. Порядок рассмотрения запроса о предоставлении предварительного разъяснения</w:t>
      </w:r>
    </w:p>
    <w:bookmarkStart w:name="z14143" w:id="1889"/>
    <w:p>
      <w:pPr>
        <w:spacing w:after="0"/>
        <w:ind w:left="0"/>
        <w:jc w:val="both"/>
      </w:pPr>
      <w:r>
        <w:rPr>
          <w:rFonts w:ascii="Times New Roman"/>
          <w:b w:val="false"/>
          <w:i w:val="false"/>
          <w:color w:val="000000"/>
          <w:sz w:val="28"/>
        </w:rPr>
        <w:t>
      1. Рассмотрение запроса о предоставлении предварительного разъяснения осуществляется в порядке, определенном Законом Республики Казахстан "О порядке рассмотрения обращений физических и юридических лиц".</w:t>
      </w:r>
    </w:p>
    <w:bookmarkEnd w:id="1889"/>
    <w:bookmarkStart w:name="z14144" w:id="1890"/>
    <w:p>
      <w:pPr>
        <w:spacing w:after="0"/>
        <w:ind w:left="0"/>
        <w:jc w:val="both"/>
      </w:pPr>
      <w:r>
        <w:rPr>
          <w:rFonts w:ascii="Times New Roman"/>
          <w:b w:val="false"/>
          <w:i w:val="false"/>
          <w:color w:val="000000"/>
          <w:sz w:val="28"/>
        </w:rPr>
        <w:t>
      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bookmarkEnd w:id="1890"/>
    <w:bookmarkStart w:name="z14145" w:id="1891"/>
    <w:p>
      <w:pPr>
        <w:spacing w:after="0"/>
        <w:ind w:left="0"/>
        <w:jc w:val="both"/>
      </w:pPr>
      <w:r>
        <w:rPr>
          <w:rFonts w:ascii="Times New Roman"/>
          <w:b w:val="false"/>
          <w:i w:val="false"/>
          <w:color w:val="000000"/>
          <w:sz w:val="28"/>
        </w:rPr>
        <w:t>
      3. Предварительное разъяснение осуществляется в пределах сведений и документов, представленных налогоплательщиком.</w:t>
      </w:r>
    </w:p>
    <w:bookmarkEnd w:id="1891"/>
    <w:bookmarkStart w:name="z2895" w:id="1892"/>
    <w:p>
      <w:pPr>
        <w:spacing w:after="0"/>
        <w:ind w:left="0"/>
        <w:jc w:val="left"/>
      </w:pPr>
      <w:r>
        <w:rPr>
          <w:rFonts w:ascii="Times New Roman"/>
          <w:b/>
          <w:i w:val="false"/>
          <w:color w:val="000000"/>
        </w:rPr>
        <w:t xml:space="preserve"> Глава 17. СИСТЕМА УПРАВЛЕНИЯ РИСКАМИ</w:t>
      </w:r>
    </w:p>
    <w:bookmarkEnd w:id="1892"/>
    <w:p>
      <w:pPr>
        <w:spacing w:after="0"/>
        <w:ind w:left="0"/>
        <w:jc w:val="both"/>
      </w:pPr>
      <w:r>
        <w:rPr>
          <w:rFonts w:ascii="Times New Roman"/>
          <w:b/>
          <w:i w:val="false"/>
          <w:color w:val="000000"/>
          <w:sz w:val="28"/>
        </w:rPr>
        <w:t>Статья 136. Общие положения</w:t>
      </w:r>
    </w:p>
    <w:bookmarkStart w:name="z14194" w:id="1893"/>
    <w:p>
      <w:pPr>
        <w:spacing w:after="0"/>
        <w:ind w:left="0"/>
        <w:jc w:val="both"/>
      </w:pPr>
      <w:r>
        <w:rPr>
          <w:rFonts w:ascii="Times New Roman"/>
          <w:b w:val="false"/>
          <w:i w:val="false"/>
          <w:color w:val="000000"/>
          <w:sz w:val="28"/>
        </w:rPr>
        <w:t>
      1. Система управления рисками основана на оценке степени (уровня) рисков и включает меры, вырабатываемые и (или) применяемые налоговыми органами в целях выявления и предупреждения риска.</w:t>
      </w:r>
    </w:p>
    <w:bookmarkEnd w:id="1893"/>
    <w:p>
      <w:pPr>
        <w:spacing w:after="0"/>
        <w:ind w:left="0"/>
        <w:jc w:val="both"/>
      </w:pPr>
      <w:r>
        <w:rPr>
          <w:rFonts w:ascii="Times New Roman"/>
          <w:b w:val="false"/>
          <w:i w:val="false"/>
          <w:color w:val="000000"/>
          <w:sz w:val="28"/>
        </w:rPr>
        <w:t>
      2. Риском является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pPr>
        <w:spacing w:after="0"/>
        <w:ind w:left="0"/>
        <w:jc w:val="both"/>
      </w:pPr>
      <w:r>
        <w:rPr>
          <w:rFonts w:ascii="Times New Roman"/>
          <w:b w:val="false"/>
          <w:i w:val="false"/>
          <w:color w:val="000000"/>
          <w:sz w:val="28"/>
        </w:rPr>
        <w:t>
      3. Цели применения системы управления рисками:</w:t>
      </w:r>
    </w:p>
    <w:p>
      <w:pPr>
        <w:spacing w:after="0"/>
        <w:ind w:left="0"/>
        <w:jc w:val="both"/>
      </w:pPr>
      <w:r>
        <w:rPr>
          <w:rFonts w:ascii="Times New Roman"/>
          <w:b w:val="false"/>
          <w:i w:val="false"/>
          <w:color w:val="000000"/>
          <w:sz w:val="28"/>
        </w:rPr>
        <w:t>
      1) сосредоточение внимания на сферах повышенного риска и обеспечение более эффективного использования имеющихся в распоряжении ресурсов;</w:t>
      </w:r>
    </w:p>
    <w:p>
      <w:pPr>
        <w:spacing w:after="0"/>
        <w:ind w:left="0"/>
        <w:jc w:val="both"/>
      </w:pPr>
      <w:r>
        <w:rPr>
          <w:rFonts w:ascii="Times New Roman"/>
          <w:b w:val="false"/>
          <w:i w:val="false"/>
          <w:color w:val="000000"/>
          <w:sz w:val="28"/>
        </w:rPr>
        <w:t>
      2) увеличение возможностей по выявлению нарушений налогового и иного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3) минимизация налогового контроля в отношении налогоплательщиков (налоговых агентов), по которым определена низкая степень риска;</w:t>
      </w:r>
    </w:p>
    <w:p>
      <w:pPr>
        <w:spacing w:after="0"/>
        <w:ind w:left="0"/>
        <w:jc w:val="both"/>
      </w:pPr>
      <w:r>
        <w:rPr>
          <w:rFonts w:ascii="Times New Roman"/>
          <w:b w:val="false"/>
          <w:i w:val="false"/>
          <w:color w:val="000000"/>
          <w:sz w:val="28"/>
        </w:rPr>
        <w:t>
      4) дифференцированное применение мер и способов налогового администрирования в зависимости от степени риска.</w:t>
      </w:r>
    </w:p>
    <w:p>
      <w:pPr>
        <w:spacing w:after="0"/>
        <w:ind w:left="0"/>
        <w:jc w:val="both"/>
      </w:pPr>
      <w:r>
        <w:rPr>
          <w:rFonts w:ascii="Times New Roman"/>
          <w:b w:val="false"/>
          <w:i w:val="false"/>
          <w:color w:val="000000"/>
          <w:sz w:val="28"/>
        </w:rPr>
        <w:t>
      4. Оценка степени (уровня) рисков осуществляется на основе анализа данных налоговой отчетности, представленной налогоплательщиками (налоговыми агентами), сведений, полученных от уполномоченных государственных органов, организаций, местных исполнительных органов, уполномоченных лиц, а также других документов и (или) сведений о деятельности налогоплательщика (налогового агента).</w:t>
      </w:r>
    </w:p>
    <w:p>
      <w:pPr>
        <w:spacing w:after="0"/>
        <w:ind w:left="0"/>
        <w:jc w:val="both"/>
      </w:pPr>
      <w:r>
        <w:rPr>
          <w:rFonts w:ascii="Times New Roman"/>
          <w:b w:val="false"/>
          <w:i w:val="false"/>
          <w:color w:val="000000"/>
          <w:sz w:val="28"/>
        </w:rPr>
        <w:t>
      5. Области применения системы управления рисками:</w:t>
      </w:r>
    </w:p>
    <w:p>
      <w:pPr>
        <w:spacing w:after="0"/>
        <w:ind w:left="0"/>
        <w:jc w:val="both"/>
      </w:pPr>
      <w:r>
        <w:rPr>
          <w:rFonts w:ascii="Times New Roman"/>
          <w:b w:val="false"/>
          <w:i w:val="false"/>
          <w:color w:val="000000"/>
          <w:sz w:val="28"/>
        </w:rPr>
        <w:t>
      1) отбор субъектов (объектов) периодической налоговой проверки на основе оценки степени риска;</w:t>
      </w:r>
    </w:p>
    <w:p>
      <w:pPr>
        <w:spacing w:after="0"/>
        <w:ind w:left="0"/>
        <w:jc w:val="both"/>
      </w:pPr>
      <w:r>
        <w:rPr>
          <w:rFonts w:ascii="Times New Roman"/>
          <w:b w:val="false"/>
          <w:i w:val="false"/>
          <w:color w:val="000000"/>
          <w:sz w:val="28"/>
        </w:rPr>
        <w:t>
      2) категорирование налогоплательщиков (налоговых агентов) путем отнесения их к категориям низкой, средней или высокой степени риска в случаях, установленных настоящим Кодексом;</w:t>
      </w:r>
    </w:p>
    <w:p>
      <w:pPr>
        <w:spacing w:after="0"/>
        <w:ind w:left="0"/>
        <w:jc w:val="both"/>
      </w:pPr>
      <w:r>
        <w:rPr>
          <w:rFonts w:ascii="Times New Roman"/>
          <w:b w:val="false"/>
          <w:i w:val="false"/>
          <w:color w:val="000000"/>
          <w:sz w:val="28"/>
        </w:rPr>
        <w:t>
      3) подтверждение достоверности суммы превышения налога на добавленную стоимость;</w:t>
      </w:r>
    </w:p>
    <w:p>
      <w:pPr>
        <w:spacing w:after="0"/>
        <w:ind w:left="0"/>
        <w:jc w:val="both"/>
      </w:pPr>
      <w:r>
        <w:rPr>
          <w:rFonts w:ascii="Times New Roman"/>
          <w:b w:val="false"/>
          <w:i w:val="false"/>
          <w:color w:val="000000"/>
          <w:sz w:val="28"/>
        </w:rPr>
        <w:t>
      4) определение степени риска нарушения, выявленного по результатам камерального контроля;</w:t>
      </w:r>
    </w:p>
    <w:p>
      <w:pPr>
        <w:spacing w:after="0"/>
        <w:ind w:left="0"/>
        <w:jc w:val="both"/>
      </w:pPr>
      <w:r>
        <w:rPr>
          <w:rFonts w:ascii="Times New Roman"/>
          <w:b w:val="false"/>
          <w:i w:val="false"/>
          <w:color w:val="000000"/>
          <w:sz w:val="28"/>
        </w:rPr>
        <w:t>
      5) иные формы налогового администрирования.</w:t>
      </w:r>
    </w:p>
    <w:p>
      <w:pPr>
        <w:spacing w:after="0"/>
        <w:ind w:left="0"/>
        <w:jc w:val="both"/>
      </w:pPr>
      <w:r>
        <w:rPr>
          <w:rFonts w:ascii="Times New Roman"/>
          <w:b w:val="false"/>
          <w:i w:val="false"/>
          <w:color w:val="000000"/>
          <w:sz w:val="28"/>
        </w:rPr>
        <w:t>
      6. Система управления рисками осуществляется с применением информационных систем.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136 -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137. Критерии риска</w:t>
      </w:r>
    </w:p>
    <w:bookmarkStart w:name="z14206" w:id="1894"/>
    <w:p>
      <w:pPr>
        <w:spacing w:after="0"/>
        <w:ind w:left="0"/>
        <w:jc w:val="both"/>
      </w:pPr>
      <w:r>
        <w:rPr>
          <w:rFonts w:ascii="Times New Roman"/>
          <w:b w:val="false"/>
          <w:i w:val="false"/>
          <w:color w:val="000000"/>
          <w:sz w:val="28"/>
        </w:rPr>
        <w:t xml:space="preserve">
      1. Критериями риска является совокупность признаков, по которым производится оценка степени (уровня) риска. </w:t>
      </w:r>
    </w:p>
    <w:bookmarkEnd w:id="1894"/>
    <w:bookmarkStart w:name="z935" w:id="1895"/>
    <w:p>
      <w:pPr>
        <w:spacing w:after="0"/>
        <w:ind w:left="0"/>
        <w:jc w:val="both"/>
      </w:pPr>
      <w:r>
        <w:rPr>
          <w:rFonts w:ascii="Times New Roman"/>
          <w:b w:val="false"/>
          <w:i w:val="false"/>
          <w:color w:val="000000"/>
          <w:sz w:val="28"/>
        </w:rPr>
        <w:t>
      Критерии риска и порядок применения системы управления рисками определяются налоговым органом и являются конфиденциальной информацией, не подлежащей разглашению (в том числе налогоплательщику, по которому произведена оценка степени (уровня) риска), за исключением случаев, установленных пунктами 2 и 3 настоящей статьи.</w:t>
      </w:r>
    </w:p>
    <w:bookmarkEnd w:id="1895"/>
    <w:bookmarkStart w:name="z936" w:id="1896"/>
    <w:p>
      <w:pPr>
        <w:spacing w:after="0"/>
        <w:ind w:left="0"/>
        <w:jc w:val="both"/>
      </w:pPr>
      <w:r>
        <w:rPr>
          <w:rFonts w:ascii="Times New Roman"/>
          <w:b w:val="false"/>
          <w:i w:val="false"/>
          <w:color w:val="000000"/>
          <w:sz w:val="28"/>
        </w:rPr>
        <w:t xml:space="preserve">
      2. Критерии риска и порядок применения системы управления рисками в целях подпункта 3) </w:t>
      </w:r>
      <w:r>
        <w:rPr>
          <w:rFonts w:ascii="Times New Roman"/>
          <w:b w:val="false"/>
          <w:i w:val="false"/>
          <w:color w:val="000000"/>
          <w:sz w:val="28"/>
        </w:rPr>
        <w:t>пункта 5</w:t>
      </w:r>
      <w:r>
        <w:rPr>
          <w:rFonts w:ascii="Times New Roman"/>
          <w:b w:val="false"/>
          <w:i w:val="false"/>
          <w:color w:val="000000"/>
          <w:sz w:val="28"/>
        </w:rPr>
        <w:t xml:space="preserve"> статьи 136 настоящего Кодекса определяются уполномоченным органом.</w:t>
      </w:r>
    </w:p>
    <w:bookmarkEnd w:id="1896"/>
    <w:bookmarkStart w:name="z937" w:id="1897"/>
    <w:p>
      <w:pPr>
        <w:spacing w:after="0"/>
        <w:ind w:left="0"/>
        <w:jc w:val="both"/>
      </w:pPr>
      <w:r>
        <w:rPr>
          <w:rFonts w:ascii="Times New Roman"/>
          <w:b w:val="false"/>
          <w:i w:val="false"/>
          <w:color w:val="000000"/>
          <w:sz w:val="28"/>
        </w:rPr>
        <w:t>
      3. В целях реализации подпунктов 1) и 2) пункта 5 статьи 136 настоящего Кодекса наряду с конфиденциальными критериями применяются критерии, не являющиеся конфиденциальной информацией. Критерии риска и порядок применения системы управления рисками по таким критериям определяются уполномоченным органом.</w:t>
      </w:r>
    </w:p>
    <w:bookmarkEnd w:id="1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137 -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2926" w:id="1898"/>
    <w:p>
      <w:pPr>
        <w:spacing w:after="0"/>
        <w:ind w:left="0"/>
        <w:jc w:val="left"/>
      </w:pPr>
      <w:r>
        <w:rPr>
          <w:rFonts w:ascii="Times New Roman"/>
          <w:b/>
          <w:i w:val="false"/>
          <w:color w:val="000000"/>
        </w:rPr>
        <w:t xml:space="preserve"> Глава 18. НАЛОГОВЫЕ ПРОВЕРКИ</w:t>
      </w:r>
    </w:p>
    <w:bookmarkEnd w:id="1898"/>
    <w:bookmarkStart w:name="z2927" w:id="1899"/>
    <w:p>
      <w:pPr>
        <w:spacing w:after="0"/>
        <w:ind w:left="0"/>
        <w:jc w:val="left"/>
      </w:pPr>
      <w:r>
        <w:rPr>
          <w:rFonts w:ascii="Times New Roman"/>
          <w:b/>
          <w:i w:val="false"/>
          <w:color w:val="000000"/>
        </w:rPr>
        <w:t xml:space="preserve"> Параграф 1. Общие положения по проведению налоговых проверок</w:t>
      </w:r>
    </w:p>
    <w:bookmarkEnd w:id="1899"/>
    <w:p>
      <w:pPr>
        <w:spacing w:after="0"/>
        <w:ind w:left="0"/>
        <w:jc w:val="both"/>
      </w:pPr>
      <w:r>
        <w:rPr>
          <w:rFonts w:ascii="Times New Roman"/>
          <w:b/>
          <w:i w:val="false"/>
          <w:color w:val="000000"/>
          <w:sz w:val="28"/>
        </w:rPr>
        <w:t xml:space="preserve">Статья 138. Понятие налоговой проверки </w:t>
      </w:r>
    </w:p>
    <w:bookmarkStart w:name="z2928" w:id="1900"/>
    <w:p>
      <w:pPr>
        <w:spacing w:after="0"/>
        <w:ind w:left="0"/>
        <w:jc w:val="both"/>
      </w:pPr>
      <w:r>
        <w:rPr>
          <w:rFonts w:ascii="Times New Roman"/>
          <w:b w:val="false"/>
          <w:i w:val="false"/>
          <w:color w:val="000000"/>
          <w:sz w:val="28"/>
        </w:rPr>
        <w:t>
      1. Налоговой проверкой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p>
    <w:bookmarkEnd w:id="1900"/>
    <w:bookmarkStart w:name="z2929" w:id="1901"/>
    <w:p>
      <w:pPr>
        <w:spacing w:after="0"/>
        <w:ind w:left="0"/>
        <w:jc w:val="both"/>
      </w:pPr>
      <w:r>
        <w:rPr>
          <w:rFonts w:ascii="Times New Roman"/>
          <w:b w:val="false"/>
          <w:i w:val="false"/>
          <w:color w:val="000000"/>
          <w:sz w:val="28"/>
        </w:rPr>
        <w:t>
      2. Налоговые проверки осуществляются исключительно налоговыми органами.</w:t>
      </w:r>
    </w:p>
    <w:bookmarkEnd w:id="19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138 с изменением, внесенным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139. Участники налоговых проверок</w:t>
      </w:r>
    </w:p>
    <w:bookmarkStart w:name="z2930" w:id="1902"/>
    <w:p>
      <w:pPr>
        <w:spacing w:after="0"/>
        <w:ind w:left="0"/>
        <w:jc w:val="both"/>
      </w:pPr>
      <w:r>
        <w:rPr>
          <w:rFonts w:ascii="Times New Roman"/>
          <w:b w:val="false"/>
          <w:i w:val="false"/>
          <w:color w:val="000000"/>
          <w:sz w:val="28"/>
        </w:rPr>
        <w:t>
      1. Участниками налоговых проверок являются:</w:t>
      </w:r>
    </w:p>
    <w:bookmarkEnd w:id="1902"/>
    <w:bookmarkStart w:name="z2931" w:id="1903"/>
    <w:p>
      <w:pPr>
        <w:spacing w:after="0"/>
        <w:ind w:left="0"/>
        <w:jc w:val="both"/>
      </w:pPr>
      <w:r>
        <w:rPr>
          <w:rFonts w:ascii="Times New Roman"/>
          <w:b w:val="false"/>
          <w:i w:val="false"/>
          <w:color w:val="000000"/>
          <w:sz w:val="28"/>
        </w:rPr>
        <w:t>
      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bookmarkEnd w:id="1903"/>
    <w:bookmarkStart w:name="z2932" w:id="1904"/>
    <w:p>
      <w:pPr>
        <w:spacing w:after="0"/>
        <w:ind w:left="0"/>
        <w:jc w:val="both"/>
      </w:pPr>
      <w:r>
        <w:rPr>
          <w:rFonts w:ascii="Times New Roman"/>
          <w:b w:val="false"/>
          <w:i w:val="false"/>
          <w:color w:val="000000"/>
          <w:sz w:val="28"/>
        </w:rPr>
        <w:t>
      2) по налоговым проверкам следующие проверяемые лица:</w:t>
      </w:r>
    </w:p>
    <w:bookmarkEnd w:id="1904"/>
    <w:bookmarkStart w:name="z2933" w:id="1905"/>
    <w:p>
      <w:pPr>
        <w:spacing w:after="0"/>
        <w:ind w:left="0"/>
        <w:jc w:val="both"/>
      </w:pPr>
      <w:r>
        <w:rPr>
          <w:rFonts w:ascii="Times New Roman"/>
          <w:b w:val="false"/>
          <w:i w:val="false"/>
          <w:color w:val="000000"/>
          <w:sz w:val="28"/>
        </w:rPr>
        <w:t xml:space="preserve">
      при тематических проверках по вопросам, указанным в подпунктах 12) – 18) </w:t>
      </w:r>
      <w:r>
        <w:rPr>
          <w:rFonts w:ascii="Times New Roman"/>
          <w:b w:val="false"/>
          <w:i w:val="false"/>
          <w:color w:val="000000"/>
          <w:sz w:val="28"/>
        </w:rPr>
        <w:t>пункта 1</w:t>
      </w:r>
      <w:r>
        <w:rPr>
          <w:rFonts w:ascii="Times New Roman"/>
          <w:b w:val="false"/>
          <w:i w:val="false"/>
          <w:color w:val="000000"/>
          <w:sz w:val="28"/>
        </w:rPr>
        <w:t xml:space="preserve"> статьи 142 настоящего Кодекса, – налогоплательщик, в том числе государств-членов Евразийского экономического союза и государств, не являющихся членами Евразийского экономического союза, на участке территории, указанном в предписании;</w:t>
      </w:r>
    </w:p>
    <w:bookmarkEnd w:id="1905"/>
    <w:bookmarkStart w:name="z2934" w:id="1906"/>
    <w:p>
      <w:pPr>
        <w:spacing w:after="0"/>
        <w:ind w:left="0"/>
        <w:jc w:val="both"/>
      </w:pPr>
      <w:r>
        <w:rPr>
          <w:rFonts w:ascii="Times New Roman"/>
          <w:b w:val="false"/>
          <w:i w:val="false"/>
          <w:color w:val="000000"/>
          <w:sz w:val="28"/>
        </w:rPr>
        <w:t>
      при других формах налоговых проверок – налогоплательщик (налоговый агент), указанный в предписании.</w:t>
      </w:r>
    </w:p>
    <w:bookmarkEnd w:id="1906"/>
    <w:bookmarkStart w:name="z2935" w:id="1907"/>
    <w:p>
      <w:pPr>
        <w:spacing w:after="0"/>
        <w:ind w:left="0"/>
        <w:jc w:val="both"/>
      </w:pPr>
      <w:r>
        <w:rPr>
          <w:rFonts w:ascii="Times New Roman"/>
          <w:b w:val="false"/>
          <w:i w:val="false"/>
          <w:color w:val="000000"/>
          <w:sz w:val="28"/>
        </w:rPr>
        <w:t>
      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p>
    <w:bookmarkEnd w:id="1907"/>
    <w:bookmarkStart w:name="z2936" w:id="1908"/>
    <w:p>
      <w:pPr>
        <w:spacing w:after="0"/>
        <w:ind w:left="0"/>
        <w:jc w:val="both"/>
      </w:pPr>
      <w:r>
        <w:rPr>
          <w:rFonts w:ascii="Times New Roman"/>
          <w:b w:val="false"/>
          <w:i w:val="false"/>
          <w:color w:val="000000"/>
          <w:sz w:val="28"/>
        </w:rPr>
        <w:t>
      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bookmarkEnd w:id="1908"/>
    <w:bookmarkStart w:name="z2937" w:id="1909"/>
    <w:p>
      <w:pPr>
        <w:spacing w:after="0"/>
        <w:ind w:left="0"/>
        <w:jc w:val="both"/>
      </w:pPr>
      <w:r>
        <w:rPr>
          <w:rFonts w:ascii="Times New Roman"/>
          <w:b w:val="false"/>
          <w:i w:val="false"/>
          <w:color w:val="000000"/>
          <w:sz w:val="28"/>
        </w:rPr>
        <w:t>
      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bookmarkEnd w:id="1909"/>
    <w:bookmarkStart w:name="z2938" w:id="1910"/>
    <w:p>
      <w:pPr>
        <w:spacing w:after="0"/>
        <w:ind w:left="0"/>
        <w:jc w:val="both"/>
      </w:pPr>
      <w:r>
        <w:rPr>
          <w:rFonts w:ascii="Times New Roman"/>
          <w:b w:val="false"/>
          <w:i w:val="false"/>
          <w:color w:val="000000"/>
          <w:sz w:val="28"/>
        </w:rPr>
        <w:t>
      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bookmarkEnd w:id="19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140. Формы налоговых проверок</w:t>
      </w:r>
    </w:p>
    <w:bookmarkStart w:name="z2939" w:id="1911"/>
    <w:p>
      <w:pPr>
        <w:spacing w:after="0"/>
        <w:ind w:left="0"/>
        <w:jc w:val="both"/>
      </w:pPr>
      <w:r>
        <w:rPr>
          <w:rFonts w:ascii="Times New Roman"/>
          <w:b w:val="false"/>
          <w:i w:val="false"/>
          <w:color w:val="000000"/>
          <w:sz w:val="28"/>
        </w:rPr>
        <w:t>
      1. Налоговые проверки осуществляются в форме комплексной, тематической, встречной проверки, хронометражного обследования.</w:t>
      </w:r>
    </w:p>
    <w:bookmarkEnd w:id="1911"/>
    <w:bookmarkStart w:name="z2940" w:id="1912"/>
    <w:p>
      <w:pPr>
        <w:spacing w:after="0"/>
        <w:ind w:left="0"/>
        <w:jc w:val="both"/>
      </w:pPr>
      <w:r>
        <w:rPr>
          <w:rFonts w:ascii="Times New Roman"/>
          <w:b w:val="false"/>
          <w:i w:val="false"/>
          <w:color w:val="000000"/>
          <w:sz w:val="28"/>
        </w:rPr>
        <w:t>
      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 Казахстан.</w:t>
      </w:r>
    </w:p>
    <w:bookmarkEnd w:id="1912"/>
    <w:bookmarkStart w:name="z2941" w:id="1913"/>
    <w:p>
      <w:pPr>
        <w:spacing w:after="0"/>
        <w:ind w:left="0"/>
        <w:jc w:val="both"/>
      </w:pPr>
      <w:r>
        <w:rPr>
          <w:rFonts w:ascii="Times New Roman"/>
          <w:b w:val="false"/>
          <w:i w:val="false"/>
          <w:color w:val="000000"/>
          <w:sz w:val="28"/>
        </w:rPr>
        <w:t>
      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bookmarkEnd w:id="1913"/>
    <w:bookmarkStart w:name="z2942" w:id="1914"/>
    <w:p>
      <w:pPr>
        <w:spacing w:after="0"/>
        <w:ind w:left="0"/>
        <w:jc w:val="both"/>
      </w:pPr>
      <w:r>
        <w:rPr>
          <w:rFonts w:ascii="Times New Roman"/>
          <w:b w:val="false"/>
          <w:i w:val="false"/>
          <w:color w:val="000000"/>
          <w:sz w:val="28"/>
        </w:rPr>
        <w:t>
      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bookmarkEnd w:id="1914"/>
    <w:bookmarkStart w:name="z2943" w:id="1915"/>
    <w:p>
      <w:pPr>
        <w:spacing w:after="0"/>
        <w:ind w:left="0"/>
        <w:jc w:val="both"/>
      </w:pPr>
      <w:r>
        <w:rPr>
          <w:rFonts w:ascii="Times New Roman"/>
          <w:b w:val="false"/>
          <w:i w:val="false"/>
          <w:color w:val="000000"/>
          <w:sz w:val="28"/>
        </w:rPr>
        <w:t>
      направления налогоплательщику (налоговому агенту) уведомления об устранении нарушений, выявленных по результатам камерального контроля;</w:t>
      </w:r>
    </w:p>
    <w:bookmarkEnd w:id="1915"/>
    <w:bookmarkStart w:name="z2944" w:id="1916"/>
    <w:p>
      <w:pPr>
        <w:spacing w:after="0"/>
        <w:ind w:left="0"/>
        <w:jc w:val="both"/>
      </w:pPr>
      <w:r>
        <w:rPr>
          <w:rFonts w:ascii="Times New Roman"/>
          <w:b w:val="false"/>
          <w:i w:val="false"/>
          <w:color w:val="000000"/>
          <w:sz w:val="28"/>
        </w:rPr>
        <w:t>
      истечения срока по исполнению уведомления об устранении нарушений, выявленных по результатам камерального контроля, установленного пунктом 5 статьи 115 настоящего Кодекса.</w:t>
      </w:r>
    </w:p>
    <w:bookmarkEnd w:id="1916"/>
    <w:bookmarkStart w:name="z2945" w:id="1917"/>
    <w:p>
      <w:pPr>
        <w:spacing w:after="0"/>
        <w:ind w:left="0"/>
        <w:jc w:val="both"/>
      </w:pPr>
      <w:r>
        <w:rPr>
          <w:rFonts w:ascii="Times New Roman"/>
          <w:b w:val="false"/>
          <w:i w:val="false"/>
          <w:color w:val="000000"/>
          <w:sz w:val="28"/>
        </w:rPr>
        <w:t xml:space="preserve">
      5. Период, подлежащий налоговой проверке, не должен превышать срок, исчисляемый в порядке, определенном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917"/>
    <w:bookmarkStart w:name="z2946" w:id="1918"/>
    <w:p>
      <w:pPr>
        <w:spacing w:after="0"/>
        <w:ind w:left="0"/>
        <w:jc w:val="both"/>
      </w:pPr>
      <w:r>
        <w:rPr>
          <w:rFonts w:ascii="Times New Roman"/>
          <w:b w:val="false"/>
          <w:i w:val="false"/>
          <w:color w:val="000000"/>
          <w:sz w:val="28"/>
        </w:rPr>
        <w:t xml:space="preserve">
      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 </w:t>
      </w:r>
    </w:p>
    <w:bookmarkEnd w:id="1918"/>
    <w:bookmarkStart w:name="z2947" w:id="1919"/>
    <w:p>
      <w:pPr>
        <w:spacing w:after="0"/>
        <w:ind w:left="0"/>
        <w:jc w:val="both"/>
      </w:pPr>
      <w:r>
        <w:rPr>
          <w:rFonts w:ascii="Times New Roman"/>
          <w:b w:val="false"/>
          <w:i w:val="false"/>
          <w:color w:val="000000"/>
          <w:sz w:val="28"/>
        </w:rPr>
        <w:t>
      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w:t>
      </w:r>
    </w:p>
    <w:bookmarkEnd w:id="1919"/>
    <w:bookmarkStart w:name="z14721" w:id="1920"/>
    <w:p>
      <w:pPr>
        <w:spacing w:after="0"/>
        <w:ind w:left="0"/>
        <w:jc w:val="both"/>
      </w:pPr>
      <w:r>
        <w:rPr>
          <w:rFonts w:ascii="Times New Roman"/>
          <w:b w:val="false"/>
          <w:i w:val="false"/>
          <w:color w:val="000000"/>
          <w:sz w:val="28"/>
        </w:rPr>
        <w:t xml:space="preserve">
      Положение настоящего пункта не распространяется на налоговые проверки, указанные в подпунктах 2) – 24) </w:t>
      </w:r>
      <w:r>
        <w:rPr>
          <w:rFonts w:ascii="Times New Roman"/>
          <w:b w:val="false"/>
          <w:i w:val="false"/>
          <w:color w:val="000000"/>
          <w:sz w:val="28"/>
        </w:rPr>
        <w:t>пункта 1</w:t>
      </w:r>
      <w:r>
        <w:rPr>
          <w:rFonts w:ascii="Times New Roman"/>
          <w:b w:val="false"/>
          <w:i w:val="false"/>
          <w:color w:val="000000"/>
          <w:sz w:val="28"/>
        </w:rPr>
        <w:t xml:space="preserve"> статьи 142, абзацах втором – четвертом подпункта 1), подпунктах 2) – 12) </w:t>
      </w:r>
      <w:r>
        <w:rPr>
          <w:rFonts w:ascii="Times New Roman"/>
          <w:b w:val="false"/>
          <w:i w:val="false"/>
          <w:color w:val="000000"/>
          <w:sz w:val="28"/>
        </w:rPr>
        <w:t>пункта 3</w:t>
      </w:r>
      <w:r>
        <w:rPr>
          <w:rFonts w:ascii="Times New Roman"/>
          <w:b w:val="false"/>
          <w:i w:val="false"/>
          <w:color w:val="000000"/>
          <w:sz w:val="28"/>
        </w:rPr>
        <w:t xml:space="preserve"> статьи 145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w:t>
      </w:r>
    </w:p>
    <w:bookmarkEnd w:id="1920"/>
    <w:bookmarkStart w:name="z2949" w:id="1921"/>
    <w:p>
      <w:pPr>
        <w:spacing w:after="0"/>
        <w:ind w:left="0"/>
        <w:jc w:val="both"/>
      </w:pPr>
      <w:r>
        <w:rPr>
          <w:rFonts w:ascii="Times New Roman"/>
          <w:b w:val="false"/>
          <w:i w:val="false"/>
          <w:color w:val="000000"/>
          <w:sz w:val="28"/>
        </w:rPr>
        <w:t>
      7. Налоговые органы вправе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bookmarkEnd w:id="1921"/>
    <w:bookmarkStart w:name="z2950" w:id="1922"/>
    <w:p>
      <w:pPr>
        <w:spacing w:after="0"/>
        <w:ind w:left="0"/>
        <w:jc w:val="both"/>
      </w:pPr>
      <w:r>
        <w:rPr>
          <w:rFonts w:ascii="Times New Roman"/>
          <w:b w:val="false"/>
          <w:i w:val="false"/>
          <w:color w:val="000000"/>
          <w:sz w:val="28"/>
        </w:rPr>
        <w:t>
      Порядок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p>
    <w:bookmarkEnd w:id="19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141. Комплексная проверка</w:t>
      </w:r>
    </w:p>
    <w:bookmarkStart w:name="z2951" w:id="1923"/>
    <w:p>
      <w:pPr>
        <w:spacing w:after="0"/>
        <w:ind w:left="0"/>
        <w:jc w:val="both"/>
      </w:pPr>
      <w:r>
        <w:rPr>
          <w:rFonts w:ascii="Times New Roman"/>
          <w:b w:val="false"/>
          <w:i w:val="false"/>
          <w:color w:val="000000"/>
          <w:sz w:val="28"/>
        </w:rPr>
        <w:t>
      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p>
    <w:bookmarkEnd w:id="1923"/>
    <w:bookmarkStart w:name="z2952" w:id="1924"/>
    <w:p>
      <w:pPr>
        <w:spacing w:after="0"/>
        <w:ind w:left="0"/>
        <w:jc w:val="both"/>
      </w:pPr>
      <w:r>
        <w:rPr>
          <w:rFonts w:ascii="Times New Roman"/>
          <w:b w:val="false"/>
          <w:i w:val="false"/>
          <w:color w:val="000000"/>
          <w:sz w:val="28"/>
        </w:rPr>
        <w:t>
      2. В комплексную проверку могут быть включены вопросы тематических проверок, в том числе вопросы:</w:t>
      </w:r>
    </w:p>
    <w:bookmarkEnd w:id="1924"/>
    <w:bookmarkStart w:name="z2953" w:id="1925"/>
    <w:p>
      <w:pPr>
        <w:spacing w:after="0"/>
        <w:ind w:left="0"/>
        <w:jc w:val="both"/>
      </w:pPr>
      <w:r>
        <w:rPr>
          <w:rFonts w:ascii="Times New Roman"/>
          <w:b w:val="false"/>
          <w:i w:val="false"/>
          <w:color w:val="000000"/>
          <w:sz w:val="28"/>
        </w:rPr>
        <w:t xml:space="preserve">
      исполнения банками и организациями, осуществляющими отдельные виды банковских операций, обязанностей, установленных настоящим Кодексом, а также Социальным кодексом Республики Казахстан и Законом Республики Казахстан "Об обязательном социальном медицинском страховании; </w:t>
      </w:r>
    </w:p>
    <w:bookmarkEnd w:id="1925"/>
    <w:bookmarkStart w:name="z2954" w:id="1926"/>
    <w:p>
      <w:pPr>
        <w:spacing w:after="0"/>
        <w:ind w:left="0"/>
        <w:jc w:val="both"/>
      </w:pPr>
      <w:r>
        <w:rPr>
          <w:rFonts w:ascii="Times New Roman"/>
          <w:b w:val="false"/>
          <w:i w:val="false"/>
          <w:color w:val="000000"/>
          <w:sz w:val="28"/>
        </w:rPr>
        <w:t xml:space="preserve">
      правомерности применения положений международных договоров (соглашений); </w:t>
      </w:r>
    </w:p>
    <w:bookmarkEnd w:id="1926"/>
    <w:bookmarkStart w:name="z2955" w:id="1927"/>
    <w:p>
      <w:pPr>
        <w:spacing w:after="0"/>
        <w:ind w:left="0"/>
        <w:jc w:val="both"/>
      </w:pPr>
      <w:r>
        <w:rPr>
          <w:rFonts w:ascii="Times New Roman"/>
          <w:b w:val="false"/>
          <w:i w:val="false"/>
          <w:color w:val="000000"/>
          <w:sz w:val="28"/>
        </w:rPr>
        <w:t>
      трансфертного ценообразования;</w:t>
      </w:r>
    </w:p>
    <w:bookmarkEnd w:id="1927"/>
    <w:bookmarkStart w:name="z2956" w:id="1928"/>
    <w:p>
      <w:pPr>
        <w:spacing w:after="0"/>
        <w:ind w:left="0"/>
        <w:jc w:val="both"/>
      </w:pPr>
      <w:r>
        <w:rPr>
          <w:rFonts w:ascii="Times New Roman"/>
          <w:b w:val="false"/>
          <w:i w:val="false"/>
          <w:color w:val="000000"/>
          <w:sz w:val="28"/>
        </w:rPr>
        <w:t xml:space="preserve">
      государственного регулирования производства и оборота отдельных видов подакцизных товаров, а также оборота авиационного топлива, биотоплива, мазута; </w:t>
      </w:r>
    </w:p>
    <w:bookmarkEnd w:id="1928"/>
    <w:bookmarkStart w:name="z2957" w:id="1929"/>
    <w:p>
      <w:pPr>
        <w:spacing w:after="0"/>
        <w:ind w:left="0"/>
        <w:jc w:val="both"/>
      </w:pPr>
      <w:r>
        <w:rPr>
          <w:rFonts w:ascii="Times New Roman"/>
          <w:b w:val="false"/>
          <w:i w:val="false"/>
          <w:color w:val="000000"/>
          <w:sz w:val="28"/>
        </w:rPr>
        <w:t xml:space="preserve">
      иные вопросы по соблюдению законодательства Республики Казахстан, контроль за исполнением, которого возложен на налоговые органы. </w:t>
      </w:r>
    </w:p>
    <w:bookmarkEnd w:id="1929"/>
    <w:bookmarkStart w:name="z2958" w:id="1930"/>
    <w:p>
      <w:pPr>
        <w:spacing w:after="0"/>
        <w:ind w:left="0"/>
        <w:jc w:val="both"/>
      </w:pPr>
      <w:r>
        <w:rPr>
          <w:rFonts w:ascii="Times New Roman"/>
          <w:b w:val="false"/>
          <w:i w:val="false"/>
          <w:color w:val="000000"/>
          <w:sz w:val="28"/>
        </w:rPr>
        <w:t>
      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 ликвидационная налоговая проверка).</w:t>
      </w:r>
    </w:p>
    <w:bookmarkEnd w:id="1930"/>
    <w:bookmarkStart w:name="z2959" w:id="1931"/>
    <w:p>
      <w:pPr>
        <w:spacing w:after="0"/>
        <w:ind w:left="0"/>
        <w:jc w:val="both"/>
      </w:pPr>
      <w:r>
        <w:rPr>
          <w:rFonts w:ascii="Times New Roman"/>
          <w:b w:val="false"/>
          <w:i w:val="false"/>
          <w:color w:val="000000"/>
          <w:sz w:val="28"/>
        </w:rPr>
        <w:t xml:space="preserve">
      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bookmarkEnd w:id="1931"/>
    <w:p>
      <w:pPr>
        <w:spacing w:after="0"/>
        <w:ind w:left="0"/>
        <w:jc w:val="both"/>
      </w:pPr>
      <w:r>
        <w:rPr>
          <w:rFonts w:ascii="Times New Roman"/>
          <w:b/>
          <w:i w:val="false"/>
          <w:color w:val="000000"/>
          <w:sz w:val="28"/>
        </w:rPr>
        <w:t>Статья 142. Тематическая проверка</w:t>
      </w:r>
    </w:p>
    <w:bookmarkStart w:name="z2960" w:id="1932"/>
    <w:p>
      <w:pPr>
        <w:spacing w:after="0"/>
        <w:ind w:left="0"/>
        <w:jc w:val="both"/>
      </w:pPr>
      <w:r>
        <w:rPr>
          <w:rFonts w:ascii="Times New Roman"/>
          <w:b w:val="false"/>
          <w:i w:val="false"/>
          <w:color w:val="000000"/>
          <w:sz w:val="28"/>
        </w:rPr>
        <w:t>
      1. Тематической проверкой является проверка, проводимая налоговым органом в отношении налогоплательщика (налогового агента), по вопросам:</w:t>
      </w:r>
    </w:p>
    <w:bookmarkEnd w:id="1932"/>
    <w:bookmarkStart w:name="z2961" w:id="1933"/>
    <w:p>
      <w:pPr>
        <w:spacing w:after="0"/>
        <w:ind w:left="0"/>
        <w:jc w:val="both"/>
      </w:pPr>
      <w:r>
        <w:rPr>
          <w:rFonts w:ascii="Times New Roman"/>
          <w:b w:val="false"/>
          <w:i w:val="false"/>
          <w:color w:val="000000"/>
          <w:sz w:val="28"/>
        </w:rPr>
        <w:t>
      1) исполнения налогового обязательства по отдельным видам налогов и (или) платежей в бюджет;</w:t>
      </w:r>
    </w:p>
    <w:bookmarkEnd w:id="1933"/>
    <w:bookmarkStart w:name="z2962" w:id="1934"/>
    <w:p>
      <w:pPr>
        <w:spacing w:after="0"/>
        <w:ind w:left="0"/>
        <w:jc w:val="both"/>
      </w:pPr>
      <w:r>
        <w:rPr>
          <w:rFonts w:ascii="Times New Roman"/>
          <w:b w:val="false"/>
          <w:i w:val="false"/>
          <w:color w:val="000000"/>
          <w:sz w:val="28"/>
        </w:rPr>
        <w:t>
      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bookmarkEnd w:id="1934"/>
    <w:bookmarkStart w:name="z2963" w:id="1935"/>
    <w:p>
      <w:pPr>
        <w:spacing w:after="0"/>
        <w:ind w:left="0"/>
        <w:jc w:val="both"/>
      </w:pPr>
      <w:r>
        <w:rPr>
          <w:rFonts w:ascii="Times New Roman"/>
          <w:b w:val="false"/>
          <w:i w:val="false"/>
          <w:color w:val="000000"/>
          <w:sz w:val="28"/>
        </w:rPr>
        <w:t>
      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bookmarkEnd w:id="1935"/>
    <w:bookmarkStart w:name="z16094" w:id="1936"/>
    <w:p>
      <w:pPr>
        <w:spacing w:after="0"/>
        <w:ind w:left="0"/>
        <w:jc w:val="both"/>
      </w:pPr>
      <w:r>
        <w:rPr>
          <w:rFonts w:ascii="Times New Roman"/>
          <w:b w:val="false"/>
          <w:i w:val="false"/>
          <w:color w:val="000000"/>
          <w:sz w:val="28"/>
        </w:rPr>
        <w:t>
      3-1)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bookmarkEnd w:id="1936"/>
    <w:bookmarkStart w:name="z17599" w:id="1937"/>
    <w:p>
      <w:pPr>
        <w:spacing w:after="0"/>
        <w:ind w:left="0"/>
        <w:jc w:val="both"/>
      </w:pPr>
      <w:r>
        <w:rPr>
          <w:rFonts w:ascii="Times New Roman"/>
          <w:b w:val="false"/>
          <w:i w:val="false"/>
          <w:color w:val="000000"/>
          <w:sz w:val="28"/>
        </w:rPr>
        <w:t xml:space="preserve">
      3-2) определения налогового обязательства по взаиморасчетам с налогоплательщиком (налогоплательщиками), в отношении которого (которых) налоговым органом применены ограничения, предусмотренные </w:t>
      </w:r>
      <w:r>
        <w:rPr>
          <w:rFonts w:ascii="Times New Roman"/>
          <w:b w:val="false"/>
          <w:i w:val="false"/>
          <w:color w:val="000000"/>
          <w:sz w:val="28"/>
        </w:rPr>
        <w:t>статьей 120-1</w:t>
      </w:r>
      <w:r>
        <w:rPr>
          <w:rFonts w:ascii="Times New Roman"/>
          <w:b w:val="false"/>
          <w:i w:val="false"/>
          <w:color w:val="000000"/>
          <w:sz w:val="28"/>
        </w:rPr>
        <w:t xml:space="preserve"> настоящего Кодекса;</w:t>
      </w:r>
    </w:p>
    <w:bookmarkEnd w:id="1937"/>
    <w:bookmarkStart w:name="z2964" w:id="1938"/>
    <w:p>
      <w:pPr>
        <w:spacing w:after="0"/>
        <w:ind w:left="0"/>
        <w:jc w:val="both"/>
      </w:pPr>
      <w:r>
        <w:rPr>
          <w:rFonts w:ascii="Times New Roman"/>
          <w:b w:val="false"/>
          <w:i w:val="false"/>
          <w:color w:val="000000"/>
          <w:sz w:val="28"/>
        </w:rPr>
        <w:t>
      4) определения взаиморасчетов между налогоплательщиком и его дебиторами;</w:t>
      </w:r>
    </w:p>
    <w:bookmarkEnd w:id="1938"/>
    <w:bookmarkStart w:name="z2965" w:id="1939"/>
    <w:p>
      <w:pPr>
        <w:spacing w:after="0"/>
        <w:ind w:left="0"/>
        <w:jc w:val="both"/>
      </w:pPr>
      <w:r>
        <w:rPr>
          <w:rFonts w:ascii="Times New Roman"/>
          <w:b w:val="false"/>
          <w:i w:val="false"/>
          <w:color w:val="000000"/>
          <w:sz w:val="28"/>
        </w:rPr>
        <w:t>
      5) правомерности применения положений международных договоров (соглашений);</w:t>
      </w:r>
    </w:p>
    <w:bookmarkEnd w:id="1939"/>
    <w:bookmarkStart w:name="z2966" w:id="1940"/>
    <w:p>
      <w:pPr>
        <w:spacing w:after="0"/>
        <w:ind w:left="0"/>
        <w:jc w:val="both"/>
      </w:pPr>
      <w:r>
        <w:rPr>
          <w:rFonts w:ascii="Times New Roman"/>
          <w:b w:val="false"/>
          <w:i w:val="false"/>
          <w:color w:val="000000"/>
          <w:sz w:val="28"/>
        </w:rPr>
        <w:t>
      6) подтверждения достоверности сумм превышения налога на добавленную стоимость, в том числе предъявленных к возврату;</w:t>
      </w:r>
    </w:p>
    <w:bookmarkEnd w:id="1940"/>
    <w:bookmarkStart w:name="z2967" w:id="1941"/>
    <w:p>
      <w:pPr>
        <w:spacing w:after="0"/>
        <w:ind w:left="0"/>
        <w:jc w:val="both"/>
      </w:pPr>
      <w:r>
        <w:rPr>
          <w:rFonts w:ascii="Times New Roman"/>
          <w:b w:val="false"/>
          <w:i w:val="false"/>
          <w:color w:val="000000"/>
          <w:sz w:val="28"/>
        </w:rPr>
        <w:t>
      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End w:id="1941"/>
    <w:bookmarkStart w:name="z2968" w:id="1942"/>
    <w:p>
      <w:pPr>
        <w:spacing w:after="0"/>
        <w:ind w:left="0"/>
        <w:jc w:val="both"/>
      </w:pPr>
      <w:r>
        <w:rPr>
          <w:rFonts w:ascii="Times New Roman"/>
          <w:b w:val="false"/>
          <w:i w:val="false"/>
          <w:color w:val="000000"/>
          <w:sz w:val="28"/>
        </w:rPr>
        <w:t>
      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End w:id="1942"/>
    <w:bookmarkStart w:name="z2969" w:id="1943"/>
    <w:p>
      <w:pPr>
        <w:spacing w:after="0"/>
        <w:ind w:left="0"/>
        <w:jc w:val="both"/>
      </w:pPr>
      <w:r>
        <w:rPr>
          <w:rFonts w:ascii="Times New Roman"/>
          <w:b w:val="false"/>
          <w:i w:val="false"/>
          <w:color w:val="000000"/>
          <w:sz w:val="28"/>
        </w:rPr>
        <w:t xml:space="preserve">
      9) подтверждения наличия нарушений, указанных в уведомлении налоговых органов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1943"/>
    <w:bookmarkStart w:name="z2970" w:id="1944"/>
    <w:p>
      <w:pPr>
        <w:spacing w:after="0"/>
        <w:ind w:left="0"/>
        <w:jc w:val="both"/>
      </w:pPr>
      <w:r>
        <w:rPr>
          <w:rFonts w:ascii="Times New Roman"/>
          <w:b w:val="false"/>
          <w:i w:val="false"/>
          <w:color w:val="000000"/>
          <w:sz w:val="28"/>
        </w:rPr>
        <w:t xml:space="preserve">
      10) исполнения требований, предусмотренных </w:t>
      </w:r>
      <w:r>
        <w:rPr>
          <w:rFonts w:ascii="Times New Roman"/>
          <w:b w:val="false"/>
          <w:i w:val="false"/>
          <w:color w:val="000000"/>
          <w:sz w:val="28"/>
        </w:rPr>
        <w:t>статьей 29</w:t>
      </w:r>
      <w:r>
        <w:rPr>
          <w:rFonts w:ascii="Times New Roman"/>
          <w:b w:val="false"/>
          <w:i w:val="false"/>
          <w:color w:val="000000"/>
          <w:sz w:val="28"/>
        </w:rPr>
        <w:t xml:space="preserve"> настоящего Кодекса;</w:t>
      </w:r>
    </w:p>
    <w:bookmarkEnd w:id="1944"/>
    <w:bookmarkStart w:name="z2971" w:id="1945"/>
    <w:p>
      <w:pPr>
        <w:spacing w:after="0"/>
        <w:ind w:left="0"/>
        <w:jc w:val="both"/>
      </w:pPr>
      <w:r>
        <w:rPr>
          <w:rFonts w:ascii="Times New Roman"/>
          <w:b w:val="false"/>
          <w:i w:val="false"/>
          <w:color w:val="000000"/>
          <w:sz w:val="28"/>
        </w:rPr>
        <w:t>
      11) изложенным в жалобе налогоплательщика (налогового агента) на уведомление о результатах проверки;</w:t>
      </w:r>
    </w:p>
    <w:bookmarkEnd w:id="1945"/>
    <w:bookmarkStart w:name="z2972" w:id="1946"/>
    <w:p>
      <w:pPr>
        <w:spacing w:after="0"/>
        <w:ind w:left="0"/>
        <w:jc w:val="both"/>
      </w:pPr>
      <w:r>
        <w:rPr>
          <w:rFonts w:ascii="Times New Roman"/>
          <w:b w:val="false"/>
          <w:i w:val="false"/>
          <w:color w:val="000000"/>
          <w:sz w:val="28"/>
        </w:rPr>
        <w:t>
      12) постановки на регистрационный учет в налоговых органах;</w:t>
      </w:r>
    </w:p>
    <w:bookmarkEnd w:id="1946"/>
    <w:bookmarkStart w:name="z2973" w:id="1947"/>
    <w:p>
      <w:pPr>
        <w:spacing w:after="0"/>
        <w:ind w:left="0"/>
        <w:jc w:val="both"/>
      </w:pPr>
      <w:r>
        <w:rPr>
          <w:rFonts w:ascii="Times New Roman"/>
          <w:b w:val="false"/>
          <w:i w:val="false"/>
          <w:color w:val="000000"/>
          <w:sz w:val="28"/>
        </w:rPr>
        <w:t>
      13) наличия контрольно-кассовых машин или трехкомпонентной интегрированной системы;</w:t>
      </w:r>
    </w:p>
    <w:bookmarkEnd w:id="1947"/>
    <w:bookmarkStart w:name="z2975" w:id="1948"/>
    <w:p>
      <w:pPr>
        <w:spacing w:after="0"/>
        <w:ind w:left="0"/>
        <w:jc w:val="both"/>
      </w:pPr>
      <w:r>
        <w:rPr>
          <w:rFonts w:ascii="Times New Roman"/>
          <w:b w:val="false"/>
          <w:i w:val="false"/>
          <w:color w:val="000000"/>
          <w:sz w:val="28"/>
        </w:rPr>
        <w:t>
      14) наличия оборудования (устройства), предназначенного для осуществления платежей с использованием платежных карточек;</w:t>
      </w:r>
    </w:p>
    <w:bookmarkEnd w:id="1948"/>
    <w:bookmarkStart w:name="z2976" w:id="1949"/>
    <w:p>
      <w:pPr>
        <w:spacing w:after="0"/>
        <w:ind w:left="0"/>
        <w:jc w:val="both"/>
      </w:pPr>
      <w:r>
        <w:rPr>
          <w:rFonts w:ascii="Times New Roman"/>
          <w:b w:val="false"/>
          <w:i w:val="false"/>
          <w:color w:val="000000"/>
          <w:sz w:val="28"/>
        </w:rPr>
        <w:t>
      15)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bookmarkEnd w:id="1949"/>
    <w:bookmarkStart w:name="z14722" w:id="1950"/>
    <w:p>
      <w:pPr>
        <w:spacing w:after="0"/>
        <w:ind w:left="0"/>
        <w:jc w:val="both"/>
      </w:pPr>
      <w:r>
        <w:rPr>
          <w:rFonts w:ascii="Times New Roman"/>
          <w:b w:val="false"/>
          <w:i w:val="false"/>
          <w:color w:val="000000"/>
          <w:sz w:val="28"/>
        </w:rPr>
        <w:t>
      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Евразийского экономического союза;</w:t>
      </w:r>
    </w:p>
    <w:bookmarkEnd w:id="1950"/>
    <w:bookmarkStart w:name="z14723" w:id="1951"/>
    <w:p>
      <w:pPr>
        <w:spacing w:after="0"/>
        <w:ind w:left="0"/>
        <w:jc w:val="both"/>
      </w:pPr>
      <w:r>
        <w:rPr>
          <w:rFonts w:ascii="Times New Roman"/>
          <w:b w:val="false"/>
          <w:i w:val="false"/>
          <w:color w:val="000000"/>
          <w:sz w:val="28"/>
        </w:rPr>
        <w:t>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bookmarkEnd w:id="1951"/>
    <w:bookmarkStart w:name="z14724" w:id="1952"/>
    <w:p>
      <w:pPr>
        <w:spacing w:after="0"/>
        <w:ind w:left="0"/>
        <w:jc w:val="both"/>
      </w:pPr>
      <w:r>
        <w:rPr>
          <w:rFonts w:ascii="Times New Roman"/>
          <w:b w:val="false"/>
          <w:i w:val="false"/>
          <w:color w:val="000000"/>
          <w:sz w:val="28"/>
        </w:rPr>
        <w:t>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bookmarkEnd w:id="1952"/>
    <w:bookmarkStart w:name="z2980" w:id="1953"/>
    <w:p>
      <w:pPr>
        <w:spacing w:after="0"/>
        <w:ind w:left="0"/>
        <w:jc w:val="both"/>
      </w:pPr>
      <w:r>
        <w:rPr>
          <w:rFonts w:ascii="Times New Roman"/>
          <w:b w:val="false"/>
          <w:i w:val="false"/>
          <w:color w:val="000000"/>
          <w:sz w:val="28"/>
        </w:rPr>
        <w:t>
      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p>
    <w:bookmarkEnd w:id="1953"/>
    <w:bookmarkStart w:name="z2981" w:id="1954"/>
    <w:p>
      <w:pPr>
        <w:spacing w:after="0"/>
        <w:ind w:left="0"/>
        <w:jc w:val="both"/>
      </w:pPr>
      <w:r>
        <w:rPr>
          <w:rFonts w:ascii="Times New Roman"/>
          <w:b w:val="false"/>
          <w:i w:val="false"/>
          <w:color w:val="000000"/>
          <w:sz w:val="28"/>
        </w:rPr>
        <w:t>
      17) наличия и подлинности средств идентификации и учетно-контрольных марок, наличия лицензии;</w:t>
      </w:r>
    </w:p>
    <w:bookmarkEnd w:id="1954"/>
    <w:bookmarkStart w:name="z2982" w:id="1955"/>
    <w:p>
      <w:pPr>
        <w:spacing w:after="0"/>
        <w:ind w:left="0"/>
        <w:jc w:val="both"/>
      </w:pPr>
      <w:r>
        <w:rPr>
          <w:rFonts w:ascii="Times New Roman"/>
          <w:b w:val="false"/>
          <w:i w:val="false"/>
          <w:color w:val="000000"/>
          <w:sz w:val="28"/>
        </w:rPr>
        <w:t>
      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bookmarkEnd w:id="1955"/>
    <w:bookmarkStart w:name="z2983" w:id="1956"/>
    <w:p>
      <w:pPr>
        <w:spacing w:after="0"/>
        <w:ind w:left="0"/>
        <w:jc w:val="both"/>
      </w:pPr>
      <w:r>
        <w:rPr>
          <w:rFonts w:ascii="Times New Roman"/>
          <w:b w:val="false"/>
          <w:i w:val="false"/>
          <w:color w:val="000000"/>
          <w:sz w:val="28"/>
        </w:rPr>
        <w:t>
      19) соблюдения порядка применения контрольно-кассовых машин;</w:t>
      </w:r>
    </w:p>
    <w:bookmarkEnd w:id="1956"/>
    <w:bookmarkStart w:name="z2984" w:id="1957"/>
    <w:p>
      <w:pPr>
        <w:spacing w:after="0"/>
        <w:ind w:left="0"/>
        <w:jc w:val="both"/>
      </w:pPr>
      <w:r>
        <w:rPr>
          <w:rFonts w:ascii="Times New Roman"/>
          <w:b w:val="false"/>
          <w:i w:val="false"/>
          <w:color w:val="000000"/>
          <w:sz w:val="28"/>
        </w:rPr>
        <w:t>
      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bookmarkEnd w:id="1957"/>
    <w:bookmarkStart w:name="z2985" w:id="1958"/>
    <w:p>
      <w:pPr>
        <w:spacing w:after="0"/>
        <w:ind w:left="0"/>
        <w:jc w:val="both"/>
      </w:pPr>
      <w:r>
        <w:rPr>
          <w:rFonts w:ascii="Times New Roman"/>
          <w:b w:val="false"/>
          <w:i w:val="false"/>
          <w:color w:val="000000"/>
          <w:sz w:val="28"/>
        </w:rPr>
        <w:t>
      21) исполнения распоряжения, вынесенного налоговым органом, о приостановлении расходных операций по кассе;</w:t>
      </w:r>
    </w:p>
    <w:bookmarkEnd w:id="1958"/>
    <w:bookmarkStart w:name="z2986" w:id="1959"/>
    <w:p>
      <w:pPr>
        <w:spacing w:after="0"/>
        <w:ind w:left="0"/>
        <w:jc w:val="both"/>
      </w:pPr>
      <w:r>
        <w:rPr>
          <w:rFonts w:ascii="Times New Roman"/>
          <w:b w:val="false"/>
          <w:i w:val="false"/>
          <w:color w:val="000000"/>
          <w:sz w:val="28"/>
        </w:rPr>
        <w:t>
      22) соблюдения порядка выписки счетов-фактур в электронной форме;</w:t>
      </w:r>
    </w:p>
    <w:bookmarkEnd w:id="1959"/>
    <w:bookmarkStart w:name="z2987" w:id="1960"/>
    <w:p>
      <w:pPr>
        <w:spacing w:after="0"/>
        <w:ind w:left="0"/>
        <w:jc w:val="both"/>
      </w:pPr>
      <w:r>
        <w:rPr>
          <w:rFonts w:ascii="Times New Roman"/>
          <w:b w:val="false"/>
          <w:i w:val="false"/>
          <w:color w:val="000000"/>
          <w:sz w:val="28"/>
        </w:rPr>
        <w:t>
      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bookmarkEnd w:id="1960"/>
    <w:bookmarkStart w:name="z2988" w:id="1961"/>
    <w:p>
      <w:pPr>
        <w:spacing w:after="0"/>
        <w:ind w:left="0"/>
        <w:jc w:val="both"/>
      </w:pPr>
      <w:r>
        <w:rPr>
          <w:rFonts w:ascii="Times New Roman"/>
          <w:b w:val="false"/>
          <w:i w:val="false"/>
          <w:color w:val="000000"/>
          <w:sz w:val="28"/>
        </w:rPr>
        <w:t>
      24) неисполнения решения в рамках мониторинга крупных налогоплательщиков;</w:t>
      </w:r>
    </w:p>
    <w:bookmarkEnd w:id="1961"/>
    <w:bookmarkStart w:name="z14590" w:id="1962"/>
    <w:p>
      <w:pPr>
        <w:spacing w:after="0"/>
        <w:ind w:left="0"/>
        <w:jc w:val="both"/>
      </w:pPr>
      <w:r>
        <w:rPr>
          <w:rFonts w:ascii="Times New Roman"/>
          <w:b w:val="false"/>
          <w:i w:val="false"/>
          <w:color w:val="000000"/>
          <w:sz w:val="28"/>
        </w:rPr>
        <w:t>
      25) наличия и подлинности на товаре средства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bookmarkEnd w:id="1962"/>
    <w:bookmarkStart w:name="z2989" w:id="1963"/>
    <w:p>
      <w:pPr>
        <w:spacing w:after="0"/>
        <w:ind w:left="0"/>
        <w:jc w:val="both"/>
      </w:pPr>
      <w:r>
        <w:rPr>
          <w:rFonts w:ascii="Times New Roman"/>
          <w:b w:val="false"/>
          <w:i w:val="false"/>
          <w:color w:val="000000"/>
          <w:sz w:val="28"/>
        </w:rPr>
        <w:t>
      2. Тематическая проверка может также проводиться по следующим вопросам:</w:t>
      </w:r>
    </w:p>
    <w:bookmarkEnd w:id="1963"/>
    <w:bookmarkStart w:name="z2990" w:id="1964"/>
    <w:p>
      <w:pPr>
        <w:spacing w:after="0"/>
        <w:ind w:left="0"/>
        <w:jc w:val="both"/>
      </w:pPr>
      <w:r>
        <w:rPr>
          <w:rFonts w:ascii="Times New Roman"/>
          <w:b w:val="false"/>
          <w:i w:val="false"/>
          <w:color w:val="000000"/>
          <w:sz w:val="28"/>
        </w:rPr>
        <w:t>
      1) полноты и своевременности исчисления, удержания и перечисления социальных платежей;</w:t>
      </w:r>
    </w:p>
    <w:bookmarkEnd w:id="1964"/>
    <w:bookmarkStart w:name="z2991" w:id="1965"/>
    <w:p>
      <w:pPr>
        <w:spacing w:after="0"/>
        <w:ind w:left="0"/>
        <w:jc w:val="both"/>
      </w:pPr>
      <w:r>
        <w:rPr>
          <w:rFonts w:ascii="Times New Roman"/>
          <w:b w:val="false"/>
          <w:i w:val="false"/>
          <w:color w:val="000000"/>
          <w:sz w:val="28"/>
        </w:rPr>
        <w:t>
      2) исполнения банками и организациями, осуществляющими отдельные виды банковских операций, обязанностей, установленных настоящим Кодексом, а также Социальным кодексом Республики Казахстан и Законом Республики Казахстан "Об обязательном социальном медицинском страховании;</w:t>
      </w:r>
    </w:p>
    <w:bookmarkEnd w:id="1965"/>
    <w:bookmarkStart w:name="z2992" w:id="1966"/>
    <w:p>
      <w:pPr>
        <w:spacing w:after="0"/>
        <w:ind w:left="0"/>
        <w:jc w:val="both"/>
      </w:pPr>
      <w:r>
        <w:rPr>
          <w:rFonts w:ascii="Times New Roman"/>
          <w:b w:val="false"/>
          <w:i w:val="false"/>
          <w:color w:val="000000"/>
          <w:sz w:val="28"/>
        </w:rPr>
        <w:t>
      3) трансфертного ценообразования;</w:t>
      </w:r>
    </w:p>
    <w:bookmarkEnd w:id="1966"/>
    <w:bookmarkStart w:name="z2993" w:id="1967"/>
    <w:p>
      <w:pPr>
        <w:spacing w:after="0"/>
        <w:ind w:left="0"/>
        <w:jc w:val="both"/>
      </w:pPr>
      <w:r>
        <w:rPr>
          <w:rFonts w:ascii="Times New Roman"/>
          <w:b w:val="false"/>
          <w:i w:val="false"/>
          <w:color w:val="000000"/>
          <w:sz w:val="28"/>
        </w:rPr>
        <w:t>
      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bookmarkEnd w:id="1967"/>
    <w:bookmarkStart w:name="z2994" w:id="1968"/>
    <w:p>
      <w:pPr>
        <w:spacing w:after="0"/>
        <w:ind w:left="0"/>
        <w:jc w:val="both"/>
      </w:pPr>
      <w:r>
        <w:rPr>
          <w:rFonts w:ascii="Times New Roman"/>
          <w:b w:val="false"/>
          <w:i w:val="false"/>
          <w:color w:val="000000"/>
          <w:sz w:val="28"/>
        </w:rPr>
        <w:t>
      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видам налогов и платежей в бюджет.</w:t>
      </w:r>
    </w:p>
    <w:bookmarkEnd w:id="1968"/>
    <w:bookmarkStart w:name="z2995" w:id="1969"/>
    <w:p>
      <w:pPr>
        <w:spacing w:after="0"/>
        <w:ind w:left="0"/>
        <w:jc w:val="both"/>
      </w:pPr>
      <w:r>
        <w:rPr>
          <w:rFonts w:ascii="Times New Roman"/>
          <w:b w:val="false"/>
          <w:i w:val="false"/>
          <w:color w:val="000000"/>
          <w:sz w:val="28"/>
        </w:rPr>
        <w:t>
      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18) пункта 1 настоящей статьи.</w:t>
      </w:r>
    </w:p>
    <w:bookmarkEnd w:id="1969"/>
    <w:bookmarkStart w:name="z2996" w:id="1970"/>
    <w:p>
      <w:pPr>
        <w:spacing w:after="0"/>
        <w:ind w:left="0"/>
        <w:jc w:val="both"/>
      </w:pPr>
      <w:r>
        <w:rPr>
          <w:rFonts w:ascii="Times New Roman"/>
          <w:b w:val="false"/>
          <w:i w:val="false"/>
          <w:color w:val="000000"/>
          <w:sz w:val="28"/>
        </w:rPr>
        <w:t>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bookmarkEnd w:id="1970"/>
    <w:bookmarkStart w:name="z2997" w:id="1971"/>
    <w:p>
      <w:pPr>
        <w:spacing w:after="0"/>
        <w:ind w:left="0"/>
        <w:jc w:val="both"/>
      </w:pPr>
      <w:r>
        <w:rPr>
          <w:rFonts w:ascii="Times New Roman"/>
          <w:b w:val="false"/>
          <w:i w:val="false"/>
          <w:color w:val="000000"/>
          <w:sz w:val="28"/>
        </w:rPr>
        <w:t>
      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назначаются тематические проверки по вопросам, указанным в подпунктах 12) – 23) пункта 1 настоящей статьи, в порядке, определяемом уполномоченным органом.</w:t>
      </w:r>
    </w:p>
    <w:bookmarkEnd w:id="1971"/>
    <w:bookmarkStart w:name="z2998" w:id="1972"/>
    <w:p>
      <w:pPr>
        <w:spacing w:after="0"/>
        <w:ind w:left="0"/>
        <w:jc w:val="both"/>
      </w:pPr>
      <w:r>
        <w:rPr>
          <w:rFonts w:ascii="Times New Roman"/>
          <w:b w:val="false"/>
          <w:i w:val="false"/>
          <w:color w:val="000000"/>
          <w:sz w:val="28"/>
        </w:rPr>
        <w:t xml:space="preserve">
      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w:t>
      </w:r>
      <w:r>
        <w:rPr>
          <w:rFonts w:ascii="Times New Roman"/>
          <w:b w:val="false"/>
          <w:i w:val="false"/>
          <w:color w:val="000000"/>
          <w:sz w:val="28"/>
        </w:rPr>
        <w:t>подпунктах 2)</w:t>
      </w:r>
      <w:r>
        <w:rPr>
          <w:rFonts w:ascii="Times New Roman"/>
          <w:b w:val="false"/>
          <w:i w:val="false"/>
          <w:color w:val="000000"/>
          <w:sz w:val="28"/>
        </w:rPr>
        <w:t xml:space="preserve"> или </w:t>
      </w:r>
      <w:r>
        <w:rPr>
          <w:rFonts w:ascii="Times New Roman"/>
          <w:b w:val="false"/>
          <w:i w:val="false"/>
          <w:color w:val="000000"/>
          <w:sz w:val="28"/>
        </w:rPr>
        <w:t>7)</w:t>
      </w:r>
      <w:r>
        <w:rPr>
          <w:rFonts w:ascii="Times New Roman"/>
          <w:b w:val="false"/>
          <w:i w:val="false"/>
          <w:color w:val="000000"/>
          <w:sz w:val="28"/>
        </w:rPr>
        <w:t xml:space="preserve"> пункта 3 статьи 145 настоящего Кодекса.</w:t>
      </w:r>
    </w:p>
    <w:bookmarkEnd w:id="19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143. Встречная проверка </w:t>
      </w:r>
    </w:p>
    <w:bookmarkStart w:name="z2999" w:id="1973"/>
    <w:p>
      <w:pPr>
        <w:spacing w:after="0"/>
        <w:ind w:left="0"/>
        <w:jc w:val="both"/>
      </w:pPr>
      <w:r>
        <w:rPr>
          <w:rFonts w:ascii="Times New Roman"/>
          <w:b w:val="false"/>
          <w:i w:val="false"/>
          <w:color w:val="000000"/>
          <w:sz w:val="28"/>
        </w:rPr>
        <w:t>
      1. Встречной проверкой является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(налогового агента).</w:t>
      </w:r>
    </w:p>
    <w:bookmarkEnd w:id="1973"/>
    <w:bookmarkStart w:name="z3000" w:id="1974"/>
    <w:p>
      <w:pPr>
        <w:spacing w:after="0"/>
        <w:ind w:left="0"/>
        <w:jc w:val="both"/>
      </w:pPr>
      <w:r>
        <w:rPr>
          <w:rFonts w:ascii="Times New Roman"/>
          <w:b w:val="false"/>
          <w:i w:val="false"/>
          <w:color w:val="000000"/>
          <w:sz w:val="28"/>
        </w:rPr>
        <w:t>
      2. Встречная проверка является вспомогательной по отношению к комплексной или тематической проверке.</w:t>
      </w:r>
    </w:p>
    <w:bookmarkEnd w:id="1974"/>
    <w:bookmarkStart w:name="z3001" w:id="1975"/>
    <w:p>
      <w:pPr>
        <w:spacing w:after="0"/>
        <w:ind w:left="0"/>
        <w:jc w:val="both"/>
      </w:pPr>
      <w:r>
        <w:rPr>
          <w:rFonts w:ascii="Times New Roman"/>
          <w:b w:val="false"/>
          <w:i w:val="false"/>
          <w:color w:val="000000"/>
          <w:sz w:val="28"/>
        </w:rPr>
        <w:t>
      Встречные проверки назначаются в порядке, определяемом уполномоченным органом.</w:t>
      </w:r>
    </w:p>
    <w:bookmarkEnd w:id="1975"/>
    <w:bookmarkStart w:name="z3002" w:id="1976"/>
    <w:p>
      <w:pPr>
        <w:spacing w:after="0"/>
        <w:ind w:left="0"/>
        <w:jc w:val="both"/>
      </w:pPr>
      <w:r>
        <w:rPr>
          <w:rFonts w:ascii="Times New Roman"/>
          <w:b w:val="false"/>
          <w:i w:val="false"/>
          <w:color w:val="000000"/>
          <w:sz w:val="28"/>
        </w:rPr>
        <w:t>
      3. Встречной проверкой также признается проверка, проводимая:</w:t>
      </w:r>
    </w:p>
    <w:bookmarkEnd w:id="1976"/>
    <w:bookmarkStart w:name="z3003" w:id="1977"/>
    <w:p>
      <w:pPr>
        <w:spacing w:after="0"/>
        <w:ind w:left="0"/>
        <w:jc w:val="both"/>
      </w:pPr>
      <w:r>
        <w:rPr>
          <w:rFonts w:ascii="Times New Roman"/>
          <w:b w:val="false"/>
          <w:i w:val="false"/>
          <w:color w:val="000000"/>
          <w:sz w:val="28"/>
        </w:rPr>
        <w:t>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bookmarkEnd w:id="1977"/>
    <w:bookmarkStart w:name="z3004" w:id="1978"/>
    <w:p>
      <w:pPr>
        <w:spacing w:after="0"/>
        <w:ind w:left="0"/>
        <w:jc w:val="both"/>
      </w:pPr>
      <w:r>
        <w:rPr>
          <w:rFonts w:ascii="Times New Roman"/>
          <w:b w:val="false"/>
          <w:i w:val="false"/>
          <w:color w:val="000000"/>
          <w:sz w:val="28"/>
        </w:rPr>
        <w:t>
      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bookmarkEnd w:id="1978"/>
    <w:p>
      <w:pPr>
        <w:spacing w:after="0"/>
        <w:ind w:left="0"/>
        <w:jc w:val="both"/>
      </w:pPr>
      <w:r>
        <w:rPr>
          <w:rFonts w:ascii="Times New Roman"/>
          <w:b/>
          <w:i w:val="false"/>
          <w:color w:val="000000"/>
          <w:sz w:val="28"/>
        </w:rPr>
        <w:t xml:space="preserve">Статья 144. Хронометражное обследование </w:t>
      </w:r>
    </w:p>
    <w:bookmarkStart w:name="z3005" w:id="1979"/>
    <w:p>
      <w:pPr>
        <w:spacing w:after="0"/>
        <w:ind w:left="0"/>
        <w:jc w:val="both"/>
      </w:pPr>
      <w:r>
        <w:rPr>
          <w:rFonts w:ascii="Times New Roman"/>
          <w:b w:val="false"/>
          <w:i w:val="false"/>
          <w:color w:val="000000"/>
          <w:sz w:val="28"/>
        </w:rPr>
        <w:t>
      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bookmarkEnd w:id="1979"/>
    <w:bookmarkStart w:name="z3006" w:id="1980"/>
    <w:p>
      <w:pPr>
        <w:spacing w:after="0"/>
        <w:ind w:left="0"/>
        <w:jc w:val="both"/>
      </w:pPr>
      <w:r>
        <w:rPr>
          <w:rFonts w:ascii="Times New Roman"/>
          <w:b w:val="false"/>
          <w:i w:val="false"/>
          <w:color w:val="000000"/>
          <w:sz w:val="28"/>
        </w:rPr>
        <w:t>
      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bookmarkEnd w:id="1980"/>
    <w:p>
      <w:pPr>
        <w:spacing w:after="0"/>
        <w:ind w:left="0"/>
        <w:jc w:val="both"/>
      </w:pPr>
      <w:r>
        <w:rPr>
          <w:rFonts w:ascii="Times New Roman"/>
          <w:b/>
          <w:i w:val="false"/>
          <w:color w:val="000000"/>
          <w:sz w:val="28"/>
        </w:rPr>
        <w:t xml:space="preserve">Статья 145. Виды налоговых проверок </w:t>
      </w:r>
    </w:p>
    <w:bookmarkStart w:name="z3007" w:id="1981"/>
    <w:p>
      <w:pPr>
        <w:spacing w:after="0"/>
        <w:ind w:left="0"/>
        <w:jc w:val="both"/>
      </w:pPr>
      <w:r>
        <w:rPr>
          <w:rFonts w:ascii="Times New Roman"/>
          <w:b w:val="false"/>
          <w:i w:val="false"/>
          <w:color w:val="000000"/>
          <w:sz w:val="28"/>
        </w:rPr>
        <w:t>
      1.Налоговые проверки подразделяются на следующие виды:</w:t>
      </w:r>
    </w:p>
    <w:bookmarkEnd w:id="1981"/>
    <w:bookmarkStart w:name="z3008" w:id="1982"/>
    <w:p>
      <w:pPr>
        <w:spacing w:after="0"/>
        <w:ind w:left="0"/>
        <w:jc w:val="both"/>
      </w:pPr>
      <w:r>
        <w:rPr>
          <w:rFonts w:ascii="Times New Roman"/>
          <w:b w:val="false"/>
          <w:i w:val="false"/>
          <w:color w:val="000000"/>
          <w:sz w:val="28"/>
        </w:rPr>
        <w:t>
      1) периодические налоговые проверки на основе оценки степени риска;</w:t>
      </w:r>
    </w:p>
    <w:bookmarkEnd w:id="1982"/>
    <w:bookmarkStart w:name="z3009" w:id="1983"/>
    <w:p>
      <w:pPr>
        <w:spacing w:after="0"/>
        <w:ind w:left="0"/>
        <w:jc w:val="both"/>
      </w:pPr>
      <w:r>
        <w:rPr>
          <w:rFonts w:ascii="Times New Roman"/>
          <w:b w:val="false"/>
          <w:i w:val="false"/>
          <w:color w:val="000000"/>
          <w:sz w:val="28"/>
        </w:rPr>
        <w:t>
      2) внеплановые налоговые проверки.</w:t>
      </w:r>
    </w:p>
    <w:bookmarkEnd w:id="1983"/>
    <w:bookmarkStart w:name="z3010" w:id="1984"/>
    <w:p>
      <w:pPr>
        <w:spacing w:after="0"/>
        <w:ind w:left="0"/>
        <w:jc w:val="both"/>
      </w:pPr>
      <w:r>
        <w:rPr>
          <w:rFonts w:ascii="Times New Roman"/>
          <w:b w:val="false"/>
          <w:i w:val="false"/>
          <w:color w:val="000000"/>
          <w:sz w:val="28"/>
        </w:rPr>
        <w:t>
      2. Периодическими налоговыми проверками на основе оценки степени риска являются проверки, назначаемые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сведений, полученных из официальных и открытых источников информаций, по деятельности налогоплательщиков (налоговых агентов).</w:t>
      </w:r>
    </w:p>
    <w:bookmarkEnd w:id="1984"/>
    <w:bookmarkStart w:name="z17151" w:id="1985"/>
    <w:p>
      <w:pPr>
        <w:spacing w:after="0"/>
        <w:ind w:left="0"/>
        <w:jc w:val="both"/>
      </w:pPr>
      <w:r>
        <w:rPr>
          <w:rFonts w:ascii="Times New Roman"/>
          <w:b w:val="false"/>
          <w:i w:val="false"/>
          <w:color w:val="000000"/>
          <w:sz w:val="28"/>
        </w:rPr>
        <w:t>
      Основанием для назначения периодических налоговых проверок на основе оценки степени риска является полугодовой график, утвержденный решением уполномоченного органа.</w:t>
      </w:r>
    </w:p>
    <w:bookmarkEnd w:id="1985"/>
    <w:bookmarkStart w:name="z17152" w:id="1986"/>
    <w:p>
      <w:pPr>
        <w:spacing w:after="0"/>
        <w:ind w:left="0"/>
        <w:jc w:val="both"/>
      </w:pPr>
      <w:r>
        <w:rPr>
          <w:rFonts w:ascii="Times New Roman"/>
          <w:b w:val="false"/>
          <w:i w:val="false"/>
          <w:color w:val="000000"/>
          <w:sz w:val="28"/>
        </w:rPr>
        <w:t>
      Не допускается внесение изменений в полугодовые графики проведения проверок.</w:t>
      </w:r>
    </w:p>
    <w:bookmarkEnd w:id="1986"/>
    <w:bookmarkStart w:name="z17153" w:id="1987"/>
    <w:p>
      <w:pPr>
        <w:spacing w:after="0"/>
        <w:ind w:left="0"/>
        <w:jc w:val="both"/>
      </w:pPr>
      <w:r>
        <w:rPr>
          <w:rFonts w:ascii="Times New Roman"/>
          <w:b w:val="false"/>
          <w:i w:val="false"/>
          <w:color w:val="000000"/>
          <w:sz w:val="28"/>
        </w:rPr>
        <w:t>
      Уполномоченный орган размещает полугодовой сводный график проведения проверок на интернет-ресурсе в срок до 25 декабря года, предшествующего году проведения проверок, и до 25 мая текущего календарного года.</w:t>
      </w:r>
    </w:p>
    <w:bookmarkEnd w:id="1987"/>
    <w:bookmarkStart w:name="z3011" w:id="1988"/>
    <w:p>
      <w:pPr>
        <w:spacing w:after="0"/>
        <w:ind w:left="0"/>
        <w:jc w:val="both"/>
      </w:pPr>
      <w:r>
        <w:rPr>
          <w:rFonts w:ascii="Times New Roman"/>
          <w:b w:val="false"/>
          <w:i w:val="false"/>
          <w:color w:val="000000"/>
          <w:sz w:val="28"/>
        </w:rPr>
        <w:t>
      3. Внеплановыми налоговыми проверками являются проверки, не указанные в пункте 2 настоящей статьи, в том числе осуществляемые:</w:t>
      </w:r>
    </w:p>
    <w:bookmarkEnd w:id="1988"/>
    <w:bookmarkStart w:name="z3012" w:id="1989"/>
    <w:p>
      <w:pPr>
        <w:spacing w:after="0"/>
        <w:ind w:left="0"/>
        <w:jc w:val="both"/>
      </w:pPr>
      <w:r>
        <w:rPr>
          <w:rFonts w:ascii="Times New Roman"/>
          <w:b w:val="false"/>
          <w:i w:val="false"/>
          <w:color w:val="000000"/>
          <w:sz w:val="28"/>
        </w:rPr>
        <w:t>
      1) по налоговому заявлению или по жалобе самого налогоплательщика (налогового агента), в том числе:</w:t>
      </w:r>
    </w:p>
    <w:bookmarkEnd w:id="1989"/>
    <w:bookmarkStart w:name="z3013" w:id="1990"/>
    <w:p>
      <w:pPr>
        <w:spacing w:after="0"/>
        <w:ind w:left="0"/>
        <w:jc w:val="both"/>
      </w:pPr>
      <w:r>
        <w:rPr>
          <w:rFonts w:ascii="Times New Roman"/>
          <w:b w:val="false"/>
          <w:i w:val="false"/>
          <w:color w:val="000000"/>
          <w:sz w:val="28"/>
        </w:rPr>
        <w:t xml:space="preserve">
      в связи с реорганизацией путем разделения или ликвидацией юридического лица-резидента, структурного подразделения юридического лица-нерезидента; </w:t>
      </w:r>
    </w:p>
    <w:bookmarkEnd w:id="1990"/>
    <w:bookmarkStart w:name="z3014" w:id="1991"/>
    <w:p>
      <w:pPr>
        <w:spacing w:after="0"/>
        <w:ind w:left="0"/>
        <w:jc w:val="both"/>
      </w:pPr>
      <w:r>
        <w:rPr>
          <w:rFonts w:ascii="Times New Roman"/>
          <w:b w:val="false"/>
          <w:i w:val="false"/>
          <w:color w:val="000000"/>
          <w:sz w:val="28"/>
        </w:rPr>
        <w:t xml:space="preserve">
      в связи с прекращением юридическим лицом-нерезидентом деятельности в Республике Казахстан, осуществляемой через постоянное учреждение; </w:t>
      </w:r>
    </w:p>
    <w:bookmarkEnd w:id="1991"/>
    <w:bookmarkStart w:name="z3015" w:id="1992"/>
    <w:p>
      <w:pPr>
        <w:spacing w:after="0"/>
        <w:ind w:left="0"/>
        <w:jc w:val="both"/>
      </w:pPr>
      <w:r>
        <w:rPr>
          <w:rFonts w:ascii="Times New Roman"/>
          <w:b w:val="false"/>
          <w:i w:val="false"/>
          <w:color w:val="000000"/>
          <w:sz w:val="28"/>
        </w:rPr>
        <w:t>
      в связи с прекращением деятельности индивидуального предпринимателя;</w:t>
      </w:r>
    </w:p>
    <w:bookmarkEnd w:id="1992"/>
    <w:bookmarkStart w:name="z3016" w:id="1993"/>
    <w:p>
      <w:pPr>
        <w:spacing w:after="0"/>
        <w:ind w:left="0"/>
        <w:jc w:val="both"/>
      </w:pPr>
      <w:r>
        <w:rPr>
          <w:rFonts w:ascii="Times New Roman"/>
          <w:b w:val="false"/>
          <w:i w:val="false"/>
          <w:color w:val="000000"/>
          <w:sz w:val="28"/>
        </w:rPr>
        <w:t>
      в связи со снятием с регистрационного учета по налогу на добавленную стоимость;</w:t>
      </w:r>
    </w:p>
    <w:bookmarkEnd w:id="1993"/>
    <w:bookmarkStart w:name="z3017" w:id="1994"/>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bookmarkEnd w:id="1994"/>
    <w:bookmarkStart w:name="z3018" w:id="1995"/>
    <w:p>
      <w:pPr>
        <w:spacing w:after="0"/>
        <w:ind w:left="0"/>
        <w:jc w:val="both"/>
      </w:pPr>
      <w:r>
        <w:rPr>
          <w:rFonts w:ascii="Times New Roman"/>
          <w:b w:val="false"/>
          <w:i w:val="false"/>
          <w:color w:val="000000"/>
          <w:sz w:val="28"/>
        </w:rPr>
        <w:t xml:space="preserve">
      2)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 </w:t>
      </w:r>
    </w:p>
    <w:bookmarkEnd w:id="1995"/>
    <w:bookmarkStart w:name="z3019" w:id="1996"/>
    <w:p>
      <w:pPr>
        <w:spacing w:after="0"/>
        <w:ind w:left="0"/>
        <w:jc w:val="both"/>
      </w:pPr>
      <w:r>
        <w:rPr>
          <w:rFonts w:ascii="Times New Roman"/>
          <w:b w:val="false"/>
          <w:i w:val="false"/>
          <w:color w:val="000000"/>
          <w:sz w:val="28"/>
        </w:rPr>
        <w:t>
      При этом налоговые заявления, указанные в настоящем подпункте, могут быть поданы до даты:</w:t>
      </w:r>
    </w:p>
    <w:bookmarkEnd w:id="1996"/>
    <w:bookmarkStart w:name="z3020" w:id="1997"/>
    <w:p>
      <w:pPr>
        <w:spacing w:after="0"/>
        <w:ind w:left="0"/>
        <w:jc w:val="both"/>
      </w:pPr>
      <w:r>
        <w:rPr>
          <w:rFonts w:ascii="Times New Roman"/>
          <w:b w:val="false"/>
          <w:i w:val="false"/>
          <w:color w:val="000000"/>
          <w:sz w:val="28"/>
        </w:rPr>
        <w:t>
      принятия в эксплуатацию зданий и сооружений производственного назначения;</w:t>
      </w:r>
    </w:p>
    <w:bookmarkEnd w:id="1997"/>
    <w:bookmarkStart w:name="z3021" w:id="1998"/>
    <w:p>
      <w:pPr>
        <w:spacing w:after="0"/>
        <w:ind w:left="0"/>
        <w:jc w:val="both"/>
      </w:pPr>
      <w:r>
        <w:rPr>
          <w:rFonts w:ascii="Times New Roman"/>
          <w:b w:val="false"/>
          <w:i w:val="false"/>
          <w:color w:val="000000"/>
          <w:sz w:val="28"/>
        </w:rPr>
        <w:t>
      начала экспорта полезных ископаемых, добытых в рамках соответствующего контракта на недропользование;</w:t>
      </w:r>
    </w:p>
    <w:bookmarkEnd w:id="1998"/>
    <w:bookmarkStart w:name="z3022" w:id="1999"/>
    <w:p>
      <w:pPr>
        <w:spacing w:after="0"/>
        <w:ind w:left="0"/>
        <w:jc w:val="both"/>
      </w:pPr>
      <w:r>
        <w:rPr>
          <w:rFonts w:ascii="Times New Roman"/>
          <w:b w:val="false"/>
          <w:i w:val="false"/>
          <w:color w:val="000000"/>
          <w:sz w:val="28"/>
        </w:rPr>
        <w:t>
      3) по основаниям, предусмотренным Уголовно-процессуальным кодексом Республики Казахстан;</w:t>
      </w:r>
    </w:p>
    <w:bookmarkEnd w:id="1999"/>
    <w:bookmarkStart w:name="z3023" w:id="2000"/>
    <w:p>
      <w:pPr>
        <w:spacing w:after="0"/>
        <w:ind w:left="0"/>
        <w:jc w:val="both"/>
      </w:pPr>
      <w:r>
        <w:rPr>
          <w:rFonts w:ascii="Times New Roman"/>
          <w:b w:val="false"/>
          <w:i w:val="false"/>
          <w:color w:val="000000"/>
          <w:sz w:val="28"/>
        </w:rPr>
        <w:t xml:space="preserve">
      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со средней степенью риска,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2000"/>
    <w:bookmarkStart w:name="z14925" w:id="2001"/>
    <w:p>
      <w:pPr>
        <w:spacing w:after="0"/>
        <w:ind w:left="0"/>
        <w:jc w:val="both"/>
      </w:pPr>
      <w:r>
        <w:rPr>
          <w:rFonts w:ascii="Times New Roman"/>
          <w:b w:val="false"/>
          <w:i w:val="false"/>
          <w:color w:val="000000"/>
          <w:sz w:val="28"/>
        </w:rPr>
        <w:t xml:space="preserve">
      Положение настоящего подпункта не применяется в период, указанный в пункте 4-1 статьи 96 настоящего Кодекса, и в период рассмотрения вышестоящим налоговым органом и (или) уполномоченным органом или судом жалобы на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статьи 96 настоящего Кодекса;</w:t>
      </w:r>
    </w:p>
    <w:bookmarkEnd w:id="2001"/>
    <w:bookmarkStart w:name="z3024" w:id="2002"/>
    <w:p>
      <w:pPr>
        <w:spacing w:after="0"/>
        <w:ind w:left="0"/>
        <w:jc w:val="both"/>
      </w:pPr>
      <w:r>
        <w:rPr>
          <w:rFonts w:ascii="Times New Roman"/>
          <w:b w:val="false"/>
          <w:i w:val="false"/>
          <w:color w:val="000000"/>
          <w:sz w:val="28"/>
        </w:rPr>
        <w:t>
      5) в связи с истечением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p>
    <w:bookmarkEnd w:id="2002"/>
    <w:bookmarkStart w:name="z3025" w:id="2003"/>
    <w:p>
      <w:pPr>
        <w:spacing w:after="0"/>
        <w:ind w:left="0"/>
        <w:jc w:val="both"/>
      </w:pPr>
      <w:r>
        <w:rPr>
          <w:rFonts w:ascii="Times New Roman"/>
          <w:b w:val="false"/>
          <w:i w:val="false"/>
          <w:color w:val="000000"/>
          <w:sz w:val="28"/>
        </w:rPr>
        <w:t>
      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w:t>
      </w:r>
    </w:p>
    <w:bookmarkEnd w:id="2003"/>
    <w:bookmarkStart w:name="z3028" w:id="2004"/>
    <w:p>
      <w:pPr>
        <w:spacing w:after="0"/>
        <w:ind w:left="0"/>
        <w:jc w:val="both"/>
      </w:pPr>
      <w:r>
        <w:rPr>
          <w:rFonts w:ascii="Times New Roman"/>
          <w:b w:val="false"/>
          <w:i w:val="false"/>
          <w:color w:val="000000"/>
          <w:sz w:val="28"/>
        </w:rPr>
        <w:t>
      7) по требованию налогоплательщика в декларации по налогу на добавленную стоимость по подтверждению достоверности сумм превышения налога на добавленную стоимость, предъявленных к возврату;</w:t>
      </w:r>
    </w:p>
    <w:bookmarkEnd w:id="2004"/>
    <w:bookmarkStart w:name="z3029" w:id="2005"/>
    <w:p>
      <w:pPr>
        <w:spacing w:after="0"/>
        <w:ind w:left="0"/>
        <w:jc w:val="both"/>
      </w:pPr>
      <w:r>
        <w:rPr>
          <w:rFonts w:ascii="Times New Roman"/>
          <w:b w:val="false"/>
          <w:i w:val="false"/>
          <w:color w:val="000000"/>
          <w:sz w:val="28"/>
        </w:rPr>
        <w:t>
      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bookmarkEnd w:id="2005"/>
    <w:bookmarkStart w:name="z3030" w:id="2006"/>
    <w:p>
      <w:pPr>
        <w:spacing w:after="0"/>
        <w:ind w:left="0"/>
        <w:jc w:val="both"/>
      </w:pPr>
      <w:r>
        <w:rPr>
          <w:rFonts w:ascii="Times New Roman"/>
          <w:b w:val="false"/>
          <w:i w:val="false"/>
          <w:color w:val="000000"/>
          <w:sz w:val="28"/>
        </w:rPr>
        <w:t>
      9) 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bookmarkEnd w:id="2006"/>
    <w:bookmarkStart w:name="z3031" w:id="2007"/>
    <w:p>
      <w:pPr>
        <w:spacing w:after="0"/>
        <w:ind w:left="0"/>
        <w:jc w:val="both"/>
      </w:pPr>
      <w:r>
        <w:rPr>
          <w:rFonts w:ascii="Times New Roman"/>
          <w:b w:val="false"/>
          <w:i w:val="false"/>
          <w:color w:val="000000"/>
          <w:sz w:val="28"/>
        </w:rPr>
        <w:t>
      10)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bookmarkEnd w:id="2007"/>
    <w:bookmarkStart w:name="z3032" w:id="2008"/>
    <w:p>
      <w:pPr>
        <w:spacing w:after="0"/>
        <w:ind w:left="0"/>
        <w:jc w:val="both"/>
      </w:pPr>
      <w:r>
        <w:rPr>
          <w:rFonts w:ascii="Times New Roman"/>
          <w:b w:val="false"/>
          <w:i w:val="false"/>
          <w:color w:val="000000"/>
          <w:sz w:val="28"/>
        </w:rPr>
        <w:t>
      11) на основании решения уполномоченного органа;</w:t>
      </w:r>
    </w:p>
    <w:bookmarkEnd w:id="2008"/>
    <w:bookmarkStart w:name="z3033" w:id="2009"/>
    <w:p>
      <w:pPr>
        <w:spacing w:after="0"/>
        <w:ind w:left="0"/>
        <w:jc w:val="both"/>
      </w:pPr>
      <w:r>
        <w:rPr>
          <w:rFonts w:ascii="Times New Roman"/>
          <w:b w:val="false"/>
          <w:i w:val="false"/>
          <w:color w:val="000000"/>
          <w:sz w:val="28"/>
        </w:rPr>
        <w:t xml:space="preserve">
      12) на основании решения налогового органа в случаях, установленных </w:t>
      </w:r>
      <w:r>
        <w:rPr>
          <w:rFonts w:ascii="Times New Roman"/>
          <w:b w:val="false"/>
          <w:i w:val="false"/>
          <w:color w:val="000000"/>
          <w:sz w:val="28"/>
        </w:rPr>
        <w:t>пунктом 5</w:t>
      </w:r>
      <w:r>
        <w:rPr>
          <w:rFonts w:ascii="Times New Roman"/>
          <w:b w:val="false"/>
          <w:i w:val="false"/>
          <w:color w:val="000000"/>
          <w:sz w:val="28"/>
        </w:rPr>
        <w:t xml:space="preserve"> статьи 142, </w:t>
      </w:r>
      <w:r>
        <w:rPr>
          <w:rFonts w:ascii="Times New Roman"/>
          <w:b w:val="false"/>
          <w:i w:val="false"/>
          <w:color w:val="000000"/>
          <w:sz w:val="28"/>
        </w:rPr>
        <w:t>пунктом 2</w:t>
      </w:r>
      <w:r>
        <w:rPr>
          <w:rFonts w:ascii="Times New Roman"/>
          <w:b w:val="false"/>
          <w:i w:val="false"/>
          <w:color w:val="000000"/>
          <w:sz w:val="28"/>
        </w:rPr>
        <w:t xml:space="preserve"> статьи 144 настоящего Кодекса и пунктом 7 настоящей статьи.</w:t>
      </w:r>
    </w:p>
    <w:bookmarkEnd w:id="2009"/>
    <w:bookmarkStart w:name="z3034" w:id="2010"/>
    <w:p>
      <w:pPr>
        <w:spacing w:after="0"/>
        <w:ind w:left="0"/>
        <w:jc w:val="both"/>
      </w:pPr>
      <w:r>
        <w:rPr>
          <w:rFonts w:ascii="Times New Roman"/>
          <w:b w:val="false"/>
          <w:i w:val="false"/>
          <w:color w:val="000000"/>
          <w:sz w:val="28"/>
        </w:rPr>
        <w:t>
      4. Внеплановые налоговые проверки, указанные в пункте 3 настоящей статьи, могут осуществляться за ранее проверенный период.</w:t>
      </w:r>
    </w:p>
    <w:bookmarkEnd w:id="2010"/>
    <w:bookmarkStart w:name="z3035" w:id="2011"/>
    <w:p>
      <w:pPr>
        <w:spacing w:after="0"/>
        <w:ind w:left="0"/>
        <w:jc w:val="both"/>
      </w:pPr>
      <w:r>
        <w:rPr>
          <w:rFonts w:ascii="Times New Roman"/>
          <w:b w:val="false"/>
          <w:i w:val="false"/>
          <w:color w:val="000000"/>
          <w:sz w:val="28"/>
        </w:rPr>
        <w:t>
      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p>
    <w:bookmarkEnd w:id="2011"/>
    <w:bookmarkStart w:name="z3036" w:id="2012"/>
    <w:p>
      <w:pPr>
        <w:spacing w:after="0"/>
        <w:ind w:left="0"/>
        <w:jc w:val="both"/>
      </w:pPr>
      <w:r>
        <w:rPr>
          <w:rFonts w:ascii="Times New Roman"/>
          <w:b w:val="false"/>
          <w:i w:val="false"/>
          <w:color w:val="000000"/>
          <w:sz w:val="28"/>
        </w:rPr>
        <w:t>
      по заявлению самого налогоплательщика (налогового агента);</w:t>
      </w:r>
    </w:p>
    <w:bookmarkEnd w:id="2012"/>
    <w:bookmarkStart w:name="z3037" w:id="2013"/>
    <w:p>
      <w:pPr>
        <w:spacing w:after="0"/>
        <w:ind w:left="0"/>
        <w:jc w:val="both"/>
      </w:pPr>
      <w:r>
        <w:rPr>
          <w:rFonts w:ascii="Times New Roman"/>
          <w:b w:val="false"/>
          <w:i w:val="false"/>
          <w:color w:val="000000"/>
          <w:sz w:val="28"/>
        </w:rPr>
        <w:t>
      по требованию о возврате сумм превышения налога на добавленную стоимость, указанному в декларации по налогу на добавленную стоимость;</w:t>
      </w:r>
    </w:p>
    <w:bookmarkEnd w:id="2013"/>
    <w:bookmarkStart w:name="z3038" w:id="2014"/>
    <w:p>
      <w:pPr>
        <w:spacing w:after="0"/>
        <w:ind w:left="0"/>
        <w:jc w:val="both"/>
      </w:pPr>
      <w:r>
        <w:rPr>
          <w:rFonts w:ascii="Times New Roman"/>
          <w:b w:val="false"/>
          <w:i w:val="false"/>
          <w:color w:val="000000"/>
          <w:sz w:val="28"/>
        </w:rPr>
        <w:t xml:space="preserve">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014"/>
    <w:bookmarkStart w:name="z3039" w:id="2015"/>
    <w:p>
      <w:pPr>
        <w:spacing w:after="0"/>
        <w:ind w:left="0"/>
        <w:jc w:val="both"/>
      </w:pPr>
      <w:r>
        <w:rPr>
          <w:rFonts w:ascii="Times New Roman"/>
          <w:b w:val="false"/>
          <w:i w:val="false"/>
          <w:color w:val="000000"/>
          <w:sz w:val="28"/>
        </w:rPr>
        <w:t>
      по основаниям, предусмотренным Уголовно-процессуальным кодексом Республики Казахстан;</w:t>
      </w:r>
    </w:p>
    <w:bookmarkEnd w:id="2015"/>
    <w:bookmarkStart w:name="z3040" w:id="2016"/>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bookmarkEnd w:id="2016"/>
    <w:bookmarkStart w:name="z3041" w:id="2017"/>
    <w:p>
      <w:pPr>
        <w:spacing w:after="0"/>
        <w:ind w:left="0"/>
        <w:jc w:val="both"/>
      </w:pPr>
      <w:r>
        <w:rPr>
          <w:rFonts w:ascii="Times New Roman"/>
          <w:b w:val="false"/>
          <w:i w:val="false"/>
          <w:color w:val="000000"/>
          <w:sz w:val="28"/>
        </w:rPr>
        <w:t>
      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bookmarkEnd w:id="2017"/>
    <w:bookmarkStart w:name="z3042" w:id="2018"/>
    <w:p>
      <w:pPr>
        <w:spacing w:after="0"/>
        <w:ind w:left="0"/>
        <w:jc w:val="both"/>
      </w:pPr>
      <w:r>
        <w:rPr>
          <w:rFonts w:ascii="Times New Roman"/>
          <w:b w:val="false"/>
          <w:i w:val="false"/>
          <w:color w:val="000000"/>
          <w:sz w:val="28"/>
        </w:rPr>
        <w:t>
      6. За налоговые периоды, в которых налогоплательщик состоял на горизонтальном мониторинге, налоговая проверка не проводится, за исключением:</w:t>
      </w:r>
    </w:p>
    <w:bookmarkEnd w:id="2018"/>
    <w:bookmarkStart w:name="z14146" w:id="2019"/>
    <w:p>
      <w:pPr>
        <w:spacing w:after="0"/>
        <w:ind w:left="0"/>
        <w:jc w:val="both"/>
      </w:pPr>
      <w:r>
        <w:rPr>
          <w:rFonts w:ascii="Times New Roman"/>
          <w:b w:val="false"/>
          <w:i w:val="false"/>
          <w:color w:val="000000"/>
          <w:sz w:val="28"/>
        </w:rPr>
        <w:t>
      встречных проверок;</w:t>
      </w:r>
    </w:p>
    <w:bookmarkEnd w:id="2019"/>
    <w:bookmarkStart w:name="z14147" w:id="2020"/>
    <w:p>
      <w:pPr>
        <w:spacing w:after="0"/>
        <w:ind w:left="0"/>
        <w:jc w:val="both"/>
      </w:pPr>
      <w:r>
        <w:rPr>
          <w:rFonts w:ascii="Times New Roman"/>
          <w:b w:val="false"/>
          <w:i w:val="false"/>
          <w:color w:val="000000"/>
          <w:sz w:val="28"/>
        </w:rPr>
        <w:t xml:space="preserve">
      налоговых проверок, проводимых по заявлению самого налогоплательщика (налогового агента); </w:t>
      </w:r>
    </w:p>
    <w:bookmarkEnd w:id="2020"/>
    <w:bookmarkStart w:name="z14148" w:id="2021"/>
    <w:p>
      <w:pPr>
        <w:spacing w:after="0"/>
        <w:ind w:left="0"/>
        <w:jc w:val="both"/>
      </w:pPr>
      <w:r>
        <w:rPr>
          <w:rFonts w:ascii="Times New Roman"/>
          <w:b w:val="false"/>
          <w:i w:val="false"/>
          <w:color w:val="000000"/>
          <w:sz w:val="28"/>
        </w:rPr>
        <w:t xml:space="preserve">
      налоговых проверок, проводимых по основаниям, предусмотренным Уголовно-процессуальным кодексом Республики Казахстан, Законом Республики Казахстан "О Прокуратуре"; </w:t>
      </w:r>
    </w:p>
    <w:bookmarkEnd w:id="2021"/>
    <w:bookmarkStart w:name="z14149" w:id="2022"/>
    <w:p>
      <w:pPr>
        <w:spacing w:after="0"/>
        <w:ind w:left="0"/>
        <w:jc w:val="both"/>
      </w:pPr>
      <w:r>
        <w:rPr>
          <w:rFonts w:ascii="Times New Roman"/>
          <w:b w:val="false"/>
          <w:i w:val="false"/>
          <w:color w:val="000000"/>
          <w:sz w:val="28"/>
        </w:rPr>
        <w:t>
      налоговых проверок, проводимых в связи с жалобой налогоплательщика (налогового агента) на уведомление о результатах проверки.</w:t>
      </w:r>
    </w:p>
    <w:bookmarkEnd w:id="2022"/>
    <w:bookmarkStart w:name="z3047" w:id="2023"/>
    <w:p>
      <w:pPr>
        <w:spacing w:after="0"/>
        <w:ind w:left="0"/>
        <w:jc w:val="both"/>
      </w:pPr>
      <w:r>
        <w:rPr>
          <w:rFonts w:ascii="Times New Roman"/>
          <w:b w:val="false"/>
          <w:i w:val="false"/>
          <w:color w:val="000000"/>
          <w:sz w:val="28"/>
        </w:rPr>
        <w:t xml:space="preserve">
      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w:t>
      </w:r>
    </w:p>
    <w:bookmarkEnd w:id="20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3048" w:id="2024"/>
    <w:p>
      <w:pPr>
        <w:spacing w:after="0"/>
        <w:ind w:left="0"/>
        <w:jc w:val="left"/>
      </w:pPr>
      <w:r>
        <w:rPr>
          <w:rFonts w:ascii="Times New Roman"/>
          <w:b/>
          <w:i w:val="false"/>
          <w:color w:val="000000"/>
        </w:rPr>
        <w:t xml:space="preserve"> Параграф 2. Порядок и сроки проведения налоговых проверок</w:t>
      </w:r>
    </w:p>
    <w:bookmarkEnd w:id="2024"/>
    <w:p>
      <w:pPr>
        <w:spacing w:after="0"/>
        <w:ind w:left="0"/>
        <w:jc w:val="both"/>
      </w:pPr>
      <w:r>
        <w:rPr>
          <w:rFonts w:ascii="Times New Roman"/>
          <w:b/>
          <w:i w:val="false"/>
          <w:color w:val="000000"/>
          <w:sz w:val="28"/>
        </w:rPr>
        <w:t>Статья 146. Срок проведения налоговых проверок</w:t>
      </w:r>
    </w:p>
    <w:bookmarkStart w:name="z3049" w:id="2025"/>
    <w:p>
      <w:pPr>
        <w:spacing w:after="0"/>
        <w:ind w:left="0"/>
        <w:jc w:val="both"/>
      </w:pPr>
      <w:r>
        <w:rPr>
          <w:rFonts w:ascii="Times New Roman"/>
          <w:b w:val="false"/>
          <w:i w:val="false"/>
          <w:color w:val="000000"/>
          <w:sz w:val="28"/>
        </w:rPr>
        <w:t>
      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bookmarkEnd w:id="2025"/>
    <w:bookmarkStart w:name="z3050" w:id="2026"/>
    <w:p>
      <w:pPr>
        <w:spacing w:after="0"/>
        <w:ind w:left="0"/>
        <w:jc w:val="both"/>
      </w:pPr>
      <w:r>
        <w:rPr>
          <w:rFonts w:ascii="Times New Roman"/>
          <w:b w:val="false"/>
          <w:i w:val="false"/>
          <w:color w:val="000000"/>
          <w:sz w:val="28"/>
        </w:rPr>
        <w:t>
      2. Срок проведения налоговой проверки может быть продлен:</w:t>
      </w:r>
    </w:p>
    <w:bookmarkEnd w:id="2026"/>
    <w:bookmarkStart w:name="z3051" w:id="2027"/>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bookmarkEnd w:id="2027"/>
    <w:bookmarkStart w:name="z3052" w:id="2028"/>
    <w:p>
      <w:pPr>
        <w:spacing w:after="0"/>
        <w:ind w:left="0"/>
        <w:jc w:val="both"/>
      </w:pPr>
      <w:r>
        <w:rPr>
          <w:rFonts w:ascii="Times New Roman"/>
          <w:b w:val="false"/>
          <w:i w:val="false"/>
          <w:color w:val="000000"/>
          <w:sz w:val="28"/>
        </w:rPr>
        <w:t>
      налоговым органом, назначившим налоговую проверку, – до сорока пяти рабочих дней;</w:t>
      </w:r>
    </w:p>
    <w:bookmarkEnd w:id="2028"/>
    <w:bookmarkStart w:name="z3053" w:id="2029"/>
    <w:p>
      <w:pPr>
        <w:spacing w:after="0"/>
        <w:ind w:left="0"/>
        <w:jc w:val="both"/>
      </w:pPr>
      <w:r>
        <w:rPr>
          <w:rFonts w:ascii="Times New Roman"/>
          <w:b w:val="false"/>
          <w:i w:val="false"/>
          <w:color w:val="000000"/>
          <w:sz w:val="28"/>
        </w:rPr>
        <w:t>
      вышестоящим налоговым органом – до шестидесяти рабочих дней;</w:t>
      </w:r>
    </w:p>
    <w:bookmarkEnd w:id="2029"/>
    <w:bookmarkStart w:name="z3054" w:id="2030"/>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w:t>
      </w:r>
    </w:p>
    <w:bookmarkEnd w:id="2030"/>
    <w:bookmarkStart w:name="z3055" w:id="2031"/>
    <w:p>
      <w:pPr>
        <w:spacing w:after="0"/>
        <w:ind w:left="0"/>
        <w:jc w:val="both"/>
      </w:pPr>
      <w:r>
        <w:rPr>
          <w:rFonts w:ascii="Times New Roman"/>
          <w:b w:val="false"/>
          <w:i w:val="false"/>
          <w:color w:val="000000"/>
          <w:sz w:val="28"/>
        </w:rPr>
        <w:t>
      налоговым органом, назначившим налоговую проверку, – до семидесяти пяти рабочих дней;</w:t>
      </w:r>
    </w:p>
    <w:bookmarkEnd w:id="2031"/>
    <w:bookmarkStart w:name="z3056" w:id="2032"/>
    <w:p>
      <w:pPr>
        <w:spacing w:after="0"/>
        <w:ind w:left="0"/>
        <w:jc w:val="both"/>
      </w:pPr>
      <w:r>
        <w:rPr>
          <w:rFonts w:ascii="Times New Roman"/>
          <w:b w:val="false"/>
          <w:i w:val="false"/>
          <w:color w:val="000000"/>
          <w:sz w:val="28"/>
        </w:rPr>
        <w:t>
      вышестоящим налоговым органом – до ста восьмидесяти рабочих дней.</w:t>
      </w:r>
    </w:p>
    <w:bookmarkEnd w:id="2032"/>
    <w:bookmarkStart w:name="z3057" w:id="2033"/>
    <w:p>
      <w:pPr>
        <w:spacing w:after="0"/>
        <w:ind w:left="0"/>
        <w:jc w:val="both"/>
      </w:pPr>
      <w:r>
        <w:rPr>
          <w:rFonts w:ascii="Times New Roman"/>
          <w:b w:val="false"/>
          <w:i w:val="false"/>
          <w:color w:val="000000"/>
          <w:sz w:val="28"/>
        </w:rPr>
        <w:t>
      3. Уполномоченный орган может продлить срок назначенной им налоговой проверки для налогоплательщиков, указанных:</w:t>
      </w:r>
    </w:p>
    <w:bookmarkEnd w:id="2033"/>
    <w:bookmarkStart w:name="z3058" w:id="2034"/>
    <w:p>
      <w:pPr>
        <w:spacing w:after="0"/>
        <w:ind w:left="0"/>
        <w:jc w:val="both"/>
      </w:pPr>
      <w:r>
        <w:rPr>
          <w:rFonts w:ascii="Times New Roman"/>
          <w:b w:val="false"/>
          <w:i w:val="false"/>
          <w:color w:val="000000"/>
          <w:sz w:val="28"/>
        </w:rPr>
        <w:t>
      1) в подпункте 1) пункта 2 настоящей статьи, – до шестидесяти рабочих дней;</w:t>
      </w:r>
    </w:p>
    <w:bookmarkEnd w:id="2034"/>
    <w:bookmarkStart w:name="z3059" w:id="2035"/>
    <w:p>
      <w:pPr>
        <w:spacing w:after="0"/>
        <w:ind w:left="0"/>
        <w:jc w:val="both"/>
      </w:pPr>
      <w:r>
        <w:rPr>
          <w:rFonts w:ascii="Times New Roman"/>
          <w:b w:val="false"/>
          <w:i w:val="false"/>
          <w:color w:val="000000"/>
          <w:sz w:val="28"/>
        </w:rPr>
        <w:t>
      2) в подпункте 2) пункта 2 настоящей статьи, – до ста восьмидесяти рабочих дней.</w:t>
      </w:r>
    </w:p>
    <w:bookmarkEnd w:id="2035"/>
    <w:bookmarkStart w:name="z3060" w:id="2036"/>
    <w:p>
      <w:pPr>
        <w:spacing w:after="0"/>
        <w:ind w:left="0"/>
        <w:jc w:val="both"/>
      </w:pPr>
      <w:r>
        <w:rPr>
          <w:rFonts w:ascii="Times New Roman"/>
          <w:b w:val="false"/>
          <w:i w:val="false"/>
          <w:color w:val="000000"/>
          <w:sz w:val="28"/>
        </w:rPr>
        <w:t>
      4. Течение срока проведения налоговой проверки может приостанавливаться налоговыми органами на период:</w:t>
      </w:r>
    </w:p>
    <w:bookmarkEnd w:id="2036"/>
    <w:bookmarkStart w:name="z3061" w:id="2037"/>
    <w:p>
      <w:pPr>
        <w:spacing w:after="0"/>
        <w:ind w:left="0"/>
        <w:jc w:val="both"/>
      </w:pPr>
      <w:r>
        <w:rPr>
          <w:rFonts w:ascii="Times New Roman"/>
          <w:b w:val="false"/>
          <w:i w:val="false"/>
          <w:color w:val="000000"/>
          <w:sz w:val="28"/>
        </w:rPr>
        <w:t xml:space="preserve">
      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p>
    <w:bookmarkEnd w:id="2037"/>
    <w:bookmarkStart w:name="z3062" w:id="2038"/>
    <w:p>
      <w:pPr>
        <w:spacing w:after="0"/>
        <w:ind w:left="0"/>
        <w:jc w:val="both"/>
      </w:pPr>
      <w:r>
        <w:rPr>
          <w:rFonts w:ascii="Times New Roman"/>
          <w:b w:val="false"/>
          <w:i w:val="false"/>
          <w:color w:val="000000"/>
          <w:sz w:val="28"/>
        </w:rPr>
        <w:t>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bookmarkEnd w:id="2038"/>
    <w:bookmarkStart w:name="z3063" w:id="2039"/>
    <w:p>
      <w:pPr>
        <w:spacing w:after="0"/>
        <w:ind w:left="0"/>
        <w:jc w:val="both"/>
      </w:pPr>
      <w:r>
        <w:rPr>
          <w:rFonts w:ascii="Times New Roman"/>
          <w:b w:val="false"/>
          <w:i w:val="false"/>
          <w:color w:val="000000"/>
          <w:sz w:val="28"/>
        </w:rPr>
        <w:t xml:space="preserve">
      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bookmarkEnd w:id="2039"/>
    <w:bookmarkStart w:name="z3064" w:id="2040"/>
    <w:p>
      <w:pPr>
        <w:spacing w:after="0"/>
        <w:ind w:left="0"/>
        <w:jc w:val="both"/>
      </w:pPr>
      <w:r>
        <w:rPr>
          <w:rFonts w:ascii="Times New Roman"/>
          <w:b w:val="false"/>
          <w:i w:val="false"/>
          <w:color w:val="000000"/>
          <w:sz w:val="28"/>
        </w:rPr>
        <w:t>
      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bookmarkEnd w:id="2040"/>
    <w:bookmarkStart w:name="z3065" w:id="2041"/>
    <w:p>
      <w:pPr>
        <w:spacing w:after="0"/>
        <w:ind w:left="0"/>
        <w:jc w:val="both"/>
      </w:pPr>
      <w:r>
        <w:rPr>
          <w:rFonts w:ascii="Times New Roman"/>
          <w:b w:val="false"/>
          <w:i w:val="false"/>
          <w:color w:val="000000"/>
          <w:sz w:val="28"/>
        </w:rPr>
        <w:t xml:space="preserve">
      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 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w:t>
      </w:r>
      <w:r>
        <w:rPr>
          <w:rFonts w:ascii="Times New Roman"/>
          <w:b w:val="false"/>
          <w:i w:val="false"/>
          <w:color w:val="000000"/>
          <w:sz w:val="28"/>
        </w:rPr>
        <w:t>статьей 86</w:t>
      </w:r>
      <w:r>
        <w:rPr>
          <w:rFonts w:ascii="Times New Roman"/>
          <w:b w:val="false"/>
          <w:i w:val="false"/>
          <w:color w:val="000000"/>
          <w:sz w:val="28"/>
        </w:rPr>
        <w:t xml:space="preserve"> настоящего Кодекса. </w:t>
      </w:r>
    </w:p>
    <w:bookmarkEnd w:id="2041"/>
    <w:bookmarkStart w:name="z3066" w:id="2042"/>
    <w:p>
      <w:pPr>
        <w:spacing w:after="0"/>
        <w:ind w:left="0"/>
        <w:jc w:val="both"/>
      </w:pPr>
      <w:r>
        <w:rPr>
          <w:rFonts w:ascii="Times New Roman"/>
          <w:b w:val="false"/>
          <w:i w:val="false"/>
          <w:color w:val="000000"/>
          <w:sz w:val="28"/>
        </w:rPr>
        <w:t>
      5. Срок приостановления по основаниям, установленным пунктом 4 настоящей статьи, не включается в срок налоговой проверки:</w:t>
      </w:r>
    </w:p>
    <w:bookmarkEnd w:id="2042"/>
    <w:bookmarkStart w:name="z3067" w:id="2043"/>
    <w:p>
      <w:pPr>
        <w:spacing w:after="0"/>
        <w:ind w:left="0"/>
        <w:jc w:val="both"/>
      </w:pPr>
      <w:r>
        <w:rPr>
          <w:rFonts w:ascii="Times New Roman"/>
          <w:b w:val="false"/>
          <w:i w:val="false"/>
          <w:color w:val="000000"/>
          <w:sz w:val="28"/>
        </w:rPr>
        <w:t>
      1) налогоплательщиков, подлежащих налоговому мониторингу;</w:t>
      </w:r>
    </w:p>
    <w:bookmarkEnd w:id="2043"/>
    <w:bookmarkStart w:name="z3068" w:id="2044"/>
    <w:p>
      <w:pPr>
        <w:spacing w:after="0"/>
        <w:ind w:left="0"/>
        <w:jc w:val="both"/>
      </w:pPr>
      <w:r>
        <w:rPr>
          <w:rFonts w:ascii="Times New Roman"/>
          <w:b w:val="false"/>
          <w:i w:val="false"/>
          <w:color w:val="000000"/>
          <w:sz w:val="28"/>
        </w:rPr>
        <w:t>
      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bookmarkEnd w:id="2044"/>
    <w:bookmarkStart w:name="z3069" w:id="2045"/>
    <w:p>
      <w:pPr>
        <w:spacing w:after="0"/>
        <w:ind w:left="0"/>
        <w:jc w:val="both"/>
      </w:pPr>
      <w:r>
        <w:rPr>
          <w:rFonts w:ascii="Times New Roman"/>
          <w:b w:val="false"/>
          <w:i w:val="false"/>
          <w:color w:val="000000"/>
          <w:sz w:val="28"/>
        </w:rPr>
        <w:t>
      3) тематических проверок по вопросам:</w:t>
      </w:r>
    </w:p>
    <w:bookmarkEnd w:id="2045"/>
    <w:bookmarkStart w:name="z3070" w:id="2046"/>
    <w:p>
      <w:pPr>
        <w:spacing w:after="0"/>
        <w:ind w:left="0"/>
        <w:jc w:val="both"/>
      </w:pPr>
      <w:r>
        <w:rPr>
          <w:rFonts w:ascii="Times New Roman"/>
          <w:b w:val="false"/>
          <w:i w:val="false"/>
          <w:color w:val="000000"/>
          <w:sz w:val="28"/>
        </w:rPr>
        <w:t>
      трансфертного ценообразования;</w:t>
      </w:r>
    </w:p>
    <w:bookmarkEnd w:id="2046"/>
    <w:bookmarkStart w:name="z3071" w:id="2047"/>
    <w:p>
      <w:pPr>
        <w:spacing w:after="0"/>
        <w:ind w:left="0"/>
        <w:jc w:val="both"/>
      </w:pPr>
      <w:r>
        <w:rPr>
          <w:rFonts w:ascii="Times New Roman"/>
          <w:b w:val="false"/>
          <w:i w:val="false"/>
          <w:color w:val="000000"/>
          <w:sz w:val="28"/>
        </w:rPr>
        <w:t>
      подтверждения достоверности сумм превышения налога на добавленную стоимость, предъявленных к возврату;</w:t>
      </w:r>
    </w:p>
    <w:bookmarkEnd w:id="2047"/>
    <w:bookmarkStart w:name="z3072" w:id="2048"/>
    <w:p>
      <w:pPr>
        <w:spacing w:after="0"/>
        <w:ind w:left="0"/>
        <w:jc w:val="both"/>
      </w:pPr>
      <w:r>
        <w:rPr>
          <w:rFonts w:ascii="Times New Roman"/>
          <w:b w:val="false"/>
          <w:i w:val="false"/>
          <w:color w:val="000000"/>
          <w:sz w:val="28"/>
        </w:rPr>
        <w:t>
      проверок налоговых агентов по возврату подоходного налога из бюджета на основании заявления нерезидента;</w:t>
      </w:r>
    </w:p>
    <w:bookmarkEnd w:id="2048"/>
    <w:bookmarkStart w:name="z3073" w:id="2049"/>
    <w:p>
      <w:pPr>
        <w:spacing w:after="0"/>
        <w:ind w:left="0"/>
        <w:jc w:val="both"/>
      </w:pPr>
      <w:r>
        <w:rPr>
          <w:rFonts w:ascii="Times New Roman"/>
          <w:b w:val="false"/>
          <w:i w:val="false"/>
          <w:color w:val="000000"/>
          <w:sz w:val="28"/>
        </w:rPr>
        <w:t>
      изложенным в жалобе налогоплательщика (налогового агента) на уведомление о результатах проверки;</w:t>
      </w:r>
    </w:p>
    <w:bookmarkEnd w:id="2049"/>
    <w:bookmarkStart w:name="z3074" w:id="2050"/>
    <w:p>
      <w:pPr>
        <w:spacing w:after="0"/>
        <w:ind w:left="0"/>
        <w:jc w:val="both"/>
      </w:pPr>
      <w:r>
        <w:rPr>
          <w:rFonts w:ascii="Times New Roman"/>
          <w:b w:val="false"/>
          <w:i w:val="false"/>
          <w:color w:val="000000"/>
          <w:sz w:val="28"/>
        </w:rPr>
        <w:t>
      4) проводимой по основаниям, предусмотренным Уголовно-процессуальным кодексом Республики Казахстан;</w:t>
      </w:r>
    </w:p>
    <w:bookmarkEnd w:id="2050"/>
    <w:bookmarkStart w:name="z3075" w:id="2051"/>
    <w:p>
      <w:pPr>
        <w:spacing w:after="0"/>
        <w:ind w:left="0"/>
        <w:jc w:val="both"/>
      </w:pPr>
      <w:r>
        <w:rPr>
          <w:rFonts w:ascii="Times New Roman"/>
          <w:b w:val="false"/>
          <w:i w:val="false"/>
          <w:color w:val="000000"/>
          <w:sz w:val="28"/>
        </w:rPr>
        <w:t xml:space="preserve">
      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настоящего Кодекса;</w:t>
      </w:r>
    </w:p>
    <w:bookmarkEnd w:id="2051"/>
    <w:bookmarkStart w:name="z3076" w:id="2052"/>
    <w:p>
      <w:pPr>
        <w:spacing w:after="0"/>
        <w:ind w:left="0"/>
        <w:jc w:val="both"/>
      </w:pPr>
      <w:r>
        <w:rPr>
          <w:rFonts w:ascii="Times New Roman"/>
          <w:b w:val="false"/>
          <w:i w:val="false"/>
          <w:color w:val="000000"/>
          <w:sz w:val="28"/>
        </w:rPr>
        <w:t>
      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bookmarkEnd w:id="2052"/>
    <w:bookmarkStart w:name="z3077" w:id="2053"/>
    <w:p>
      <w:pPr>
        <w:spacing w:after="0"/>
        <w:ind w:left="0"/>
        <w:jc w:val="both"/>
      </w:pPr>
      <w:r>
        <w:rPr>
          <w:rFonts w:ascii="Times New Roman"/>
          <w:b w:val="false"/>
          <w:i w:val="false"/>
          <w:color w:val="000000"/>
          <w:sz w:val="28"/>
        </w:rPr>
        <w:t>
      Для налоговых проверок, не указанных в подпунктах 1) – 6) части первой настоящего пункта, срок приостановления включается в срок налоговой проверки.</w:t>
      </w:r>
    </w:p>
    <w:bookmarkEnd w:id="2053"/>
    <w:bookmarkStart w:name="z3078" w:id="2054"/>
    <w:p>
      <w:pPr>
        <w:spacing w:after="0"/>
        <w:ind w:left="0"/>
        <w:jc w:val="both"/>
      </w:pPr>
      <w:r>
        <w:rPr>
          <w:rFonts w:ascii="Times New Roman"/>
          <w:b w:val="false"/>
          <w:i w:val="false"/>
          <w:color w:val="000000"/>
          <w:sz w:val="28"/>
        </w:rPr>
        <w:t>
      6. Срок проведения комплексной или тематической проверки, с учетом сроков продления или приостановления, если иное не установлено пунктами 5 и 7 настоящей статьи, не должен превышать:</w:t>
      </w:r>
    </w:p>
    <w:bookmarkEnd w:id="2054"/>
    <w:bookmarkStart w:name="z3079" w:id="2055"/>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p>
    <w:bookmarkEnd w:id="2055"/>
    <w:bookmarkStart w:name="z3080" w:id="2056"/>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p>
    <w:bookmarkEnd w:id="2056"/>
    <w:bookmarkStart w:name="z3081" w:id="2057"/>
    <w:p>
      <w:pPr>
        <w:spacing w:after="0"/>
        <w:ind w:left="0"/>
        <w:jc w:val="both"/>
      </w:pPr>
      <w:r>
        <w:rPr>
          <w:rFonts w:ascii="Times New Roman"/>
          <w:b w:val="false"/>
          <w:i w:val="false"/>
          <w:color w:val="000000"/>
          <w:sz w:val="28"/>
        </w:rPr>
        <w:t xml:space="preserve">
      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w:t>
      </w:r>
      <w:r>
        <w:rPr>
          <w:rFonts w:ascii="Times New Roman"/>
          <w:b w:val="false"/>
          <w:i w:val="false"/>
          <w:color w:val="000000"/>
          <w:sz w:val="28"/>
        </w:rPr>
        <w:t>статьей 431</w:t>
      </w:r>
      <w:r>
        <w:rPr>
          <w:rFonts w:ascii="Times New Roman"/>
          <w:b w:val="false"/>
          <w:i w:val="false"/>
          <w:color w:val="000000"/>
          <w:sz w:val="28"/>
        </w:rPr>
        <w:t xml:space="preserve"> настоящего Кодекса.</w:t>
      </w:r>
    </w:p>
    <w:bookmarkEnd w:id="2057"/>
    <w:bookmarkStart w:name="z3082" w:id="2058"/>
    <w:p>
      <w:pPr>
        <w:spacing w:after="0"/>
        <w:ind w:left="0"/>
        <w:jc w:val="both"/>
      </w:pPr>
      <w:r>
        <w:rPr>
          <w:rFonts w:ascii="Times New Roman"/>
          <w:b w:val="false"/>
          <w:i w:val="false"/>
          <w:color w:val="000000"/>
          <w:sz w:val="28"/>
        </w:rPr>
        <w:t>
      8. При проведении хронометражного обследования срок, указанный в предписании, не может превышать тридцать рабочих дней.</w:t>
      </w:r>
    </w:p>
    <w:bookmarkEnd w:id="2058"/>
    <w:bookmarkStart w:name="z17154" w:id="2059"/>
    <w:p>
      <w:pPr>
        <w:spacing w:after="0"/>
        <w:ind w:left="0"/>
        <w:jc w:val="both"/>
      </w:pPr>
      <w:r>
        <w:rPr>
          <w:rFonts w:ascii="Times New Roman"/>
          <w:b w:val="false"/>
          <w:i w:val="false"/>
          <w:color w:val="000000"/>
          <w:sz w:val="28"/>
        </w:rPr>
        <w:t>
      Продление и (или) приостановление течения срока налоговой проверки, предусмотренные настоящей статьей, не применяются при проведении хронометражного обследования.</w:t>
      </w:r>
    </w:p>
    <w:bookmarkEnd w:id="2059"/>
    <w:bookmarkStart w:name="z17155" w:id="2060"/>
    <w:p>
      <w:pPr>
        <w:spacing w:after="0"/>
        <w:ind w:left="0"/>
        <w:jc w:val="both"/>
      </w:pPr>
      <w:r>
        <w:rPr>
          <w:rFonts w:ascii="Times New Roman"/>
          <w:b w:val="false"/>
          <w:i w:val="false"/>
          <w:color w:val="000000"/>
          <w:sz w:val="28"/>
        </w:rPr>
        <w:t>
      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w:t>
      </w:r>
    </w:p>
    <w:bookmarkEnd w:id="20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146 с именениями,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147. Извещение о налоговой проверке</w:t>
      </w:r>
    </w:p>
    <w:p>
      <w:pPr>
        <w:spacing w:after="0"/>
        <w:ind w:left="0"/>
        <w:jc w:val="both"/>
      </w:pPr>
      <w:r>
        <w:rPr>
          <w:rFonts w:ascii="Times New Roman"/>
          <w:b w:val="false"/>
          <w:i w:val="false"/>
          <w:color w:val="ff0000"/>
          <w:sz w:val="28"/>
        </w:rPr>
        <w:t xml:space="preserve">
      Сноска. Заголовок статьи 147 с изменением, внесенным Законом РК от 24.05.2018 </w:t>
      </w:r>
      <w:r>
        <w:rPr>
          <w:rFonts w:ascii="Times New Roman"/>
          <w:b w:val="false"/>
          <w:i w:val="false"/>
          <w:color w:val="ff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84" w:id="2061"/>
    <w:p>
      <w:pPr>
        <w:spacing w:after="0"/>
        <w:ind w:left="0"/>
        <w:jc w:val="both"/>
      </w:pPr>
      <w:r>
        <w:rPr>
          <w:rFonts w:ascii="Times New Roman"/>
          <w:b w:val="false"/>
          <w:i w:val="false"/>
          <w:color w:val="000000"/>
          <w:sz w:val="28"/>
        </w:rPr>
        <w:t>
      1. Налоговые органы не менее чем за тридцать календарных дней до начала проведения периодической налоговой проверки на основе оценки степени риска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p>
    <w:bookmarkEnd w:id="2061"/>
    <w:bookmarkStart w:name="z3085" w:id="2062"/>
    <w:p>
      <w:pPr>
        <w:spacing w:after="0"/>
        <w:ind w:left="0"/>
        <w:jc w:val="both"/>
      </w:pPr>
      <w:r>
        <w:rPr>
          <w:rFonts w:ascii="Times New Roman"/>
          <w:b w:val="false"/>
          <w:i w:val="false"/>
          <w:color w:val="000000"/>
          <w:sz w:val="28"/>
        </w:rPr>
        <w:t>
      2. Извещение направляется или вручается налогоплательщику (налоговому агенту) по месту нахождения, указанному в регистрационных данных.</w:t>
      </w:r>
    </w:p>
    <w:bookmarkEnd w:id="2062"/>
    <w:bookmarkStart w:name="z3086" w:id="2063"/>
    <w:p>
      <w:pPr>
        <w:spacing w:after="0"/>
        <w:ind w:left="0"/>
        <w:jc w:val="both"/>
      </w:pPr>
      <w:r>
        <w:rPr>
          <w:rFonts w:ascii="Times New Roman"/>
          <w:b w:val="false"/>
          <w:i w:val="false"/>
          <w:color w:val="000000"/>
          <w:sz w:val="28"/>
        </w:rPr>
        <w:t>
      Извещение, направленное по почте заказным письмом с уведомлением, считается врученным со дня получения ответа почтовой или иной организации связи.</w:t>
      </w:r>
    </w:p>
    <w:bookmarkEnd w:id="2063"/>
    <w:bookmarkStart w:name="z3087" w:id="2064"/>
    <w:p>
      <w:pPr>
        <w:spacing w:after="0"/>
        <w:ind w:left="0"/>
        <w:jc w:val="both"/>
      </w:pPr>
      <w:r>
        <w:rPr>
          <w:rFonts w:ascii="Times New Roman"/>
          <w:b w:val="false"/>
          <w:i w:val="false"/>
          <w:color w:val="000000"/>
          <w:sz w:val="28"/>
        </w:rPr>
        <w:t>
      3. В случае отсутствия налогоплательщика (налогового агента) по месту нахождения, указанному в регистрационных данных, проведение периодической налоговой проверки на основе оценки степени риска осуществляется без извещения.</w:t>
      </w:r>
    </w:p>
    <w:bookmarkEnd w:id="2064"/>
    <w:bookmarkStart w:name="z3088" w:id="2065"/>
    <w:p>
      <w:pPr>
        <w:spacing w:after="0"/>
        <w:ind w:left="0"/>
        <w:jc w:val="both"/>
      </w:pPr>
      <w:r>
        <w:rPr>
          <w:rFonts w:ascii="Times New Roman"/>
          <w:b w:val="false"/>
          <w:i w:val="false"/>
          <w:color w:val="000000"/>
          <w:sz w:val="28"/>
        </w:rPr>
        <w:t>
      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w:t>
      </w:r>
    </w:p>
    <w:bookmarkEnd w:id="2065"/>
    <w:bookmarkStart w:name="z3089" w:id="2066"/>
    <w:p>
      <w:pPr>
        <w:spacing w:after="0"/>
        <w:ind w:left="0"/>
        <w:jc w:val="both"/>
      </w:pPr>
      <w:r>
        <w:rPr>
          <w:rFonts w:ascii="Times New Roman"/>
          <w:b w:val="false"/>
          <w:i w:val="false"/>
          <w:color w:val="000000"/>
          <w:sz w:val="28"/>
        </w:rPr>
        <w:t>
      5. Налоговый орган вправе начать периодическую налоговую проверку на основе оценки степени риска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bookmarkEnd w:id="2066"/>
    <w:bookmarkStart w:name="z3090" w:id="2067"/>
    <w:p>
      <w:pPr>
        <w:spacing w:after="0"/>
        <w:ind w:left="0"/>
        <w:jc w:val="both"/>
      </w:pPr>
      <w:r>
        <w:rPr>
          <w:rFonts w:ascii="Times New Roman"/>
          <w:b w:val="false"/>
          <w:i w:val="false"/>
          <w:color w:val="000000"/>
          <w:sz w:val="28"/>
        </w:rPr>
        <w:t>
      Налоговый орган осуществляет периодическую налоговую проверку на основе оценки степени риска без извещения налогоплательщика (налогового агента) на основании письменного разрешения вышестоящего налогового органа.</w:t>
      </w:r>
    </w:p>
    <w:bookmarkEnd w:id="20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147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148. Основание для проведения налоговой проверки </w:t>
      </w:r>
    </w:p>
    <w:bookmarkStart w:name="z3091" w:id="2068"/>
    <w:p>
      <w:pPr>
        <w:spacing w:after="0"/>
        <w:ind w:left="0"/>
        <w:jc w:val="both"/>
      </w:pPr>
      <w:r>
        <w:rPr>
          <w:rFonts w:ascii="Times New Roman"/>
          <w:b w:val="false"/>
          <w:i w:val="false"/>
          <w:color w:val="000000"/>
          <w:sz w:val="28"/>
        </w:rPr>
        <w:t>
      1. Налоговая проверка проводится на основании предписания, которое должно содержать следующие сведения:</w:t>
      </w:r>
    </w:p>
    <w:bookmarkEnd w:id="2068"/>
    <w:bookmarkStart w:name="z3092" w:id="2069"/>
    <w:p>
      <w:pPr>
        <w:spacing w:after="0"/>
        <w:ind w:left="0"/>
        <w:jc w:val="both"/>
      </w:pPr>
      <w:r>
        <w:rPr>
          <w:rFonts w:ascii="Times New Roman"/>
          <w:b w:val="false"/>
          <w:i w:val="false"/>
          <w:color w:val="000000"/>
          <w:sz w:val="28"/>
        </w:rPr>
        <w:t>
      1) дата и номер регистрации предписания в налоговом органе;</w:t>
      </w:r>
    </w:p>
    <w:bookmarkEnd w:id="2069"/>
    <w:bookmarkStart w:name="z3093" w:id="2070"/>
    <w:p>
      <w:pPr>
        <w:spacing w:after="0"/>
        <w:ind w:left="0"/>
        <w:jc w:val="both"/>
      </w:pPr>
      <w:r>
        <w:rPr>
          <w:rFonts w:ascii="Times New Roman"/>
          <w:b w:val="false"/>
          <w:i w:val="false"/>
          <w:color w:val="000000"/>
          <w:sz w:val="28"/>
        </w:rPr>
        <w:t>
      2) наименование налогового органа, вынесшего предписание;</w:t>
      </w:r>
    </w:p>
    <w:bookmarkEnd w:id="2070"/>
    <w:bookmarkStart w:name="z3094" w:id="2071"/>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либо полное наименование налогоплательщика (налогового агента);</w:t>
      </w:r>
    </w:p>
    <w:bookmarkEnd w:id="2071"/>
    <w:bookmarkStart w:name="z3095" w:id="2072"/>
    <w:p>
      <w:pPr>
        <w:spacing w:after="0"/>
        <w:ind w:left="0"/>
        <w:jc w:val="both"/>
      </w:pPr>
      <w:r>
        <w:rPr>
          <w:rFonts w:ascii="Times New Roman"/>
          <w:b w:val="false"/>
          <w:i w:val="false"/>
          <w:color w:val="000000"/>
          <w:sz w:val="28"/>
        </w:rPr>
        <w:t>
      4) идентификационный номер;</w:t>
      </w:r>
    </w:p>
    <w:bookmarkEnd w:id="2072"/>
    <w:bookmarkStart w:name="z3096" w:id="2073"/>
    <w:p>
      <w:pPr>
        <w:spacing w:after="0"/>
        <w:ind w:left="0"/>
        <w:jc w:val="both"/>
      </w:pPr>
      <w:r>
        <w:rPr>
          <w:rFonts w:ascii="Times New Roman"/>
          <w:b w:val="false"/>
          <w:i w:val="false"/>
          <w:color w:val="000000"/>
          <w:sz w:val="28"/>
        </w:rPr>
        <w:t>
      5) форма и вид проверки;</w:t>
      </w:r>
    </w:p>
    <w:bookmarkEnd w:id="2073"/>
    <w:bookmarkStart w:name="z3097" w:id="2074"/>
    <w:p>
      <w:pPr>
        <w:spacing w:after="0"/>
        <w:ind w:left="0"/>
        <w:jc w:val="both"/>
      </w:pPr>
      <w:r>
        <w:rPr>
          <w:rFonts w:ascii="Times New Roman"/>
          <w:b w:val="false"/>
          <w:i w:val="false"/>
          <w:color w:val="000000"/>
          <w:sz w:val="28"/>
        </w:rPr>
        <w:t>
      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соответствии с настоящим Кодексом;</w:t>
      </w:r>
    </w:p>
    <w:bookmarkEnd w:id="2074"/>
    <w:bookmarkStart w:name="z3098" w:id="2075"/>
    <w:p>
      <w:pPr>
        <w:spacing w:after="0"/>
        <w:ind w:left="0"/>
        <w:jc w:val="both"/>
      </w:pPr>
      <w:r>
        <w:rPr>
          <w:rFonts w:ascii="Times New Roman"/>
          <w:b w:val="false"/>
          <w:i w:val="false"/>
          <w:color w:val="000000"/>
          <w:sz w:val="28"/>
        </w:rPr>
        <w:t>
      7) срок проведения налоговой проверки;</w:t>
      </w:r>
    </w:p>
    <w:bookmarkEnd w:id="2075"/>
    <w:bookmarkStart w:name="z3099" w:id="2076"/>
    <w:p>
      <w:pPr>
        <w:spacing w:after="0"/>
        <w:ind w:left="0"/>
        <w:jc w:val="both"/>
      </w:pPr>
      <w:r>
        <w:rPr>
          <w:rFonts w:ascii="Times New Roman"/>
          <w:b w:val="false"/>
          <w:i w:val="false"/>
          <w:color w:val="000000"/>
          <w:sz w:val="28"/>
        </w:rPr>
        <w:t>
      8) проверяемый период, за исключением хронометражного обследования.</w:t>
      </w:r>
    </w:p>
    <w:bookmarkEnd w:id="2076"/>
    <w:bookmarkStart w:name="z3100" w:id="2077"/>
    <w:p>
      <w:pPr>
        <w:spacing w:after="0"/>
        <w:ind w:left="0"/>
        <w:jc w:val="both"/>
      </w:pPr>
      <w:r>
        <w:rPr>
          <w:rFonts w:ascii="Times New Roman"/>
          <w:b w:val="false"/>
          <w:i w:val="false"/>
          <w:color w:val="000000"/>
          <w:sz w:val="28"/>
        </w:rPr>
        <w:t>
      Форма предписания утверждается уполномоченным органом.</w:t>
      </w:r>
    </w:p>
    <w:bookmarkEnd w:id="2077"/>
    <w:bookmarkStart w:name="z3101" w:id="2078"/>
    <w:p>
      <w:pPr>
        <w:spacing w:after="0"/>
        <w:ind w:left="0"/>
        <w:jc w:val="both"/>
      </w:pPr>
      <w:r>
        <w:rPr>
          <w:rFonts w:ascii="Times New Roman"/>
          <w:b w:val="false"/>
          <w:i w:val="false"/>
          <w:color w:val="000000"/>
          <w:sz w:val="28"/>
        </w:rPr>
        <w:t>
      2. В предписании о назначении тематических проверок должны быть указаны:</w:t>
      </w:r>
    </w:p>
    <w:bookmarkEnd w:id="2078"/>
    <w:bookmarkStart w:name="z3102" w:id="2079"/>
    <w:p>
      <w:pPr>
        <w:spacing w:after="0"/>
        <w:ind w:left="0"/>
        <w:jc w:val="both"/>
      </w:pPr>
      <w:r>
        <w:rPr>
          <w:rFonts w:ascii="Times New Roman"/>
          <w:b w:val="false"/>
          <w:i w:val="false"/>
          <w:color w:val="000000"/>
          <w:sz w:val="28"/>
        </w:rPr>
        <w:t xml:space="preserve">
      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w:t>
      </w:r>
    </w:p>
    <w:bookmarkEnd w:id="2079"/>
    <w:bookmarkStart w:name="z3103" w:id="2080"/>
    <w:p>
      <w:pPr>
        <w:spacing w:after="0"/>
        <w:ind w:left="0"/>
        <w:jc w:val="both"/>
      </w:pPr>
      <w:r>
        <w:rPr>
          <w:rFonts w:ascii="Times New Roman"/>
          <w:b w:val="false"/>
          <w:i w:val="false"/>
          <w:color w:val="000000"/>
          <w:sz w:val="28"/>
        </w:rPr>
        <w:t xml:space="preserve">
      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проверок по вопросам, указанным в </w:t>
      </w:r>
      <w:r>
        <w:rPr>
          <w:rFonts w:ascii="Times New Roman"/>
          <w:b w:val="false"/>
          <w:i w:val="false"/>
          <w:color w:val="000000"/>
          <w:sz w:val="28"/>
        </w:rPr>
        <w:t>подпунктах 19)</w:t>
      </w:r>
      <w:r>
        <w:rPr>
          <w:rFonts w:ascii="Times New Roman"/>
          <w:b w:val="false"/>
          <w:i w:val="false"/>
          <w:color w:val="000000"/>
          <w:sz w:val="28"/>
        </w:rPr>
        <w:t xml:space="preserve"> – </w:t>
      </w:r>
      <w:r>
        <w:rPr>
          <w:rFonts w:ascii="Times New Roman"/>
          <w:b w:val="false"/>
          <w:i w:val="false"/>
          <w:color w:val="000000"/>
          <w:sz w:val="28"/>
        </w:rPr>
        <w:t>23)</w:t>
      </w:r>
      <w:r>
        <w:rPr>
          <w:rFonts w:ascii="Times New Roman"/>
          <w:b w:val="false"/>
          <w:i w:val="false"/>
          <w:color w:val="000000"/>
          <w:sz w:val="28"/>
        </w:rPr>
        <w:t xml:space="preserve"> пункта 1 статьи 142 настоящего Кодекса;</w:t>
      </w:r>
    </w:p>
    <w:bookmarkEnd w:id="2080"/>
    <w:bookmarkStart w:name="z3104" w:id="2081"/>
    <w:p>
      <w:pPr>
        <w:spacing w:after="0"/>
        <w:ind w:left="0"/>
        <w:jc w:val="both"/>
      </w:pPr>
      <w:r>
        <w:rPr>
          <w:rFonts w:ascii="Times New Roman"/>
          <w:b w:val="false"/>
          <w:i w:val="false"/>
          <w:color w:val="000000"/>
          <w:sz w:val="28"/>
        </w:rPr>
        <w:t>
      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p>
    <w:bookmarkEnd w:id="2081"/>
    <w:bookmarkStart w:name="z3105" w:id="2082"/>
    <w:p>
      <w:pPr>
        <w:spacing w:after="0"/>
        <w:ind w:left="0"/>
        <w:jc w:val="both"/>
      </w:pPr>
      <w:r>
        <w:rPr>
          <w:rFonts w:ascii="Times New Roman"/>
          <w:b w:val="false"/>
          <w:i w:val="false"/>
          <w:color w:val="000000"/>
          <w:sz w:val="28"/>
        </w:rPr>
        <w:t>
      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bookmarkEnd w:id="2082"/>
    <w:bookmarkStart w:name="z3106" w:id="2083"/>
    <w:p>
      <w:pPr>
        <w:spacing w:after="0"/>
        <w:ind w:left="0"/>
        <w:jc w:val="both"/>
      </w:pPr>
      <w:r>
        <w:rPr>
          <w:rFonts w:ascii="Times New Roman"/>
          <w:b w:val="false"/>
          <w:i w:val="false"/>
          <w:color w:val="000000"/>
          <w:sz w:val="28"/>
        </w:rPr>
        <w:t xml:space="preserve">
      При проведении комплексных проверок виды проверяемых налогов, платежей в бюджет и социальные платежи в предписании не указываются. </w:t>
      </w:r>
    </w:p>
    <w:bookmarkEnd w:id="2083"/>
    <w:bookmarkStart w:name="z3107" w:id="2084"/>
    <w:p>
      <w:pPr>
        <w:spacing w:after="0"/>
        <w:ind w:left="0"/>
        <w:jc w:val="both"/>
      </w:pPr>
      <w:r>
        <w:rPr>
          <w:rFonts w:ascii="Times New Roman"/>
          <w:b w:val="false"/>
          <w:i w:val="false"/>
          <w:color w:val="000000"/>
          <w:sz w:val="28"/>
        </w:rPr>
        <w:t xml:space="preserve">
      4. Предписание должно быть подписано первым руководителем налогового органа или лицом, его замещающим, если иное не установлено настоящим пунктом. </w:t>
      </w:r>
    </w:p>
    <w:bookmarkEnd w:id="2084"/>
    <w:bookmarkStart w:name="z3108" w:id="2085"/>
    <w:p>
      <w:pPr>
        <w:spacing w:after="0"/>
        <w:ind w:left="0"/>
        <w:jc w:val="both"/>
      </w:pPr>
      <w:r>
        <w:rPr>
          <w:rFonts w:ascii="Times New Roman"/>
          <w:b w:val="false"/>
          <w:i w:val="false"/>
          <w:color w:val="000000"/>
          <w:sz w:val="28"/>
        </w:rPr>
        <w:t xml:space="preserve">
      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bookmarkEnd w:id="2085"/>
    <w:bookmarkStart w:name="z3109" w:id="2086"/>
    <w:p>
      <w:pPr>
        <w:spacing w:after="0"/>
        <w:ind w:left="0"/>
        <w:jc w:val="both"/>
      </w:pPr>
      <w:r>
        <w:rPr>
          <w:rFonts w:ascii="Times New Roman"/>
          <w:b w:val="false"/>
          <w:i w:val="false"/>
          <w:color w:val="000000"/>
          <w:sz w:val="28"/>
        </w:rPr>
        <w:t>
      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bookmarkEnd w:id="2086"/>
    <w:bookmarkStart w:name="z3110" w:id="2087"/>
    <w:p>
      <w:pPr>
        <w:spacing w:after="0"/>
        <w:ind w:left="0"/>
        <w:jc w:val="both"/>
      </w:pPr>
      <w:r>
        <w:rPr>
          <w:rFonts w:ascii="Times New Roman"/>
          <w:b w:val="false"/>
          <w:i w:val="false"/>
          <w:color w:val="000000"/>
          <w:sz w:val="28"/>
        </w:rPr>
        <w:t xml:space="preserve">
      5. В случае продления сроков проведения налоговой проверки, предусмотренных </w:t>
      </w:r>
      <w:r>
        <w:rPr>
          <w:rFonts w:ascii="Times New Roman"/>
          <w:b w:val="false"/>
          <w:i w:val="false"/>
          <w:color w:val="000000"/>
          <w:sz w:val="28"/>
        </w:rPr>
        <w:t>статьей 146</w:t>
      </w:r>
      <w:r>
        <w:rPr>
          <w:rFonts w:ascii="Times New Roman"/>
          <w:b w:val="false"/>
          <w:i w:val="false"/>
          <w:color w:val="000000"/>
          <w:sz w:val="28"/>
        </w:rPr>
        <w:t xml:space="preserve">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 </w:t>
      </w:r>
    </w:p>
    <w:bookmarkEnd w:id="2087"/>
    <w:bookmarkStart w:name="z3111" w:id="2088"/>
    <w:p>
      <w:pPr>
        <w:spacing w:after="0"/>
        <w:ind w:left="0"/>
        <w:jc w:val="both"/>
      </w:pPr>
      <w:r>
        <w:rPr>
          <w:rFonts w:ascii="Times New Roman"/>
          <w:b w:val="false"/>
          <w:i w:val="false"/>
          <w:color w:val="000000"/>
          <w:sz w:val="28"/>
        </w:rPr>
        <w:t>
      Форма дополнительного предписания утверждается уполномоченным органом.</w:t>
      </w:r>
    </w:p>
    <w:bookmarkEnd w:id="2088"/>
    <w:bookmarkStart w:name="z3112" w:id="2089"/>
    <w:p>
      <w:pPr>
        <w:spacing w:after="0"/>
        <w:ind w:left="0"/>
        <w:jc w:val="both"/>
      </w:pPr>
      <w:r>
        <w:rPr>
          <w:rFonts w:ascii="Times New Roman"/>
          <w:b w:val="false"/>
          <w:i w:val="false"/>
          <w:color w:val="000000"/>
          <w:sz w:val="28"/>
        </w:rPr>
        <w:t xml:space="preserve">
      6. На основании одного предписания может проводиться только одна налоговая проверка, за исключением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w:t>
      </w:r>
    </w:p>
    <w:bookmarkEnd w:id="2089"/>
    <w:p>
      <w:pPr>
        <w:spacing w:after="0"/>
        <w:ind w:left="0"/>
        <w:jc w:val="both"/>
      </w:pPr>
      <w:r>
        <w:rPr>
          <w:rFonts w:ascii="Times New Roman"/>
          <w:b/>
          <w:i w:val="false"/>
          <w:color w:val="000000"/>
          <w:sz w:val="28"/>
        </w:rPr>
        <w:t>Статья 149. Начало проведения налоговых проверок</w:t>
      </w:r>
    </w:p>
    <w:bookmarkStart w:name="z3113" w:id="2090"/>
    <w:p>
      <w:pPr>
        <w:spacing w:after="0"/>
        <w:ind w:left="0"/>
        <w:jc w:val="both"/>
      </w:pPr>
      <w:r>
        <w:rPr>
          <w:rFonts w:ascii="Times New Roman"/>
          <w:b w:val="false"/>
          <w:i w:val="false"/>
          <w:color w:val="000000"/>
          <w:sz w:val="28"/>
        </w:rPr>
        <w:t>
      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bookmarkEnd w:id="2090"/>
    <w:bookmarkStart w:name="z3114" w:id="2091"/>
    <w:p>
      <w:pPr>
        <w:spacing w:after="0"/>
        <w:ind w:left="0"/>
        <w:jc w:val="both"/>
      </w:pPr>
      <w:r>
        <w:rPr>
          <w:rFonts w:ascii="Times New Roman"/>
          <w:b w:val="false"/>
          <w:i w:val="false"/>
          <w:color w:val="000000"/>
          <w:sz w:val="28"/>
        </w:rPr>
        <w:t xml:space="preserve">
      2. Предписание вручается налогоплательщику (налоговому агенту) должностным лицом налогового органа, проводящим проверку. </w:t>
      </w:r>
    </w:p>
    <w:bookmarkEnd w:id="2091"/>
    <w:bookmarkStart w:name="z3115" w:id="2092"/>
    <w:p>
      <w:pPr>
        <w:spacing w:after="0"/>
        <w:ind w:left="0"/>
        <w:jc w:val="both"/>
      </w:pPr>
      <w:r>
        <w:rPr>
          <w:rFonts w:ascii="Times New Roman"/>
          <w:b w:val="false"/>
          <w:i w:val="false"/>
          <w:color w:val="000000"/>
          <w:sz w:val="28"/>
        </w:rPr>
        <w:t xml:space="preserve">
      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 </w:t>
      </w:r>
    </w:p>
    <w:bookmarkEnd w:id="2092"/>
    <w:bookmarkStart w:name="z3116" w:id="2093"/>
    <w:p>
      <w:pPr>
        <w:spacing w:after="0"/>
        <w:ind w:left="0"/>
        <w:jc w:val="both"/>
      </w:pPr>
      <w:r>
        <w:rPr>
          <w:rFonts w:ascii="Times New Roman"/>
          <w:b w:val="false"/>
          <w:i w:val="false"/>
          <w:color w:val="000000"/>
          <w:sz w:val="28"/>
        </w:rPr>
        <w:t xml:space="preserve">
      Положения настоящего пункта не распространяются на тематические проверки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w:t>
      </w:r>
    </w:p>
    <w:bookmarkEnd w:id="2093"/>
    <w:bookmarkStart w:name="z3117" w:id="2094"/>
    <w:p>
      <w:pPr>
        <w:spacing w:after="0"/>
        <w:ind w:left="0"/>
        <w:jc w:val="both"/>
      </w:pPr>
      <w:r>
        <w:rPr>
          <w:rFonts w:ascii="Times New Roman"/>
          <w:b w:val="false"/>
          <w:i w:val="false"/>
          <w:color w:val="000000"/>
          <w:sz w:val="28"/>
        </w:rPr>
        <w:t xml:space="preserve">
      3. При проведении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bookmarkEnd w:id="2094"/>
    <w:bookmarkStart w:name="z3118" w:id="2095"/>
    <w:p>
      <w:pPr>
        <w:spacing w:after="0"/>
        <w:ind w:left="0"/>
        <w:jc w:val="both"/>
      </w:pPr>
      <w:r>
        <w:rPr>
          <w:rFonts w:ascii="Times New Roman"/>
          <w:b w:val="false"/>
          <w:i w:val="false"/>
          <w:color w:val="000000"/>
          <w:sz w:val="28"/>
        </w:rPr>
        <w:t>
      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bookmarkEnd w:id="2095"/>
    <w:bookmarkStart w:name="z3119" w:id="2096"/>
    <w:p>
      <w:pPr>
        <w:spacing w:after="0"/>
        <w:ind w:left="0"/>
        <w:jc w:val="both"/>
      </w:pPr>
      <w:r>
        <w:rPr>
          <w:rFonts w:ascii="Times New Roman"/>
          <w:b w:val="false"/>
          <w:i w:val="false"/>
          <w:color w:val="000000"/>
          <w:sz w:val="28"/>
        </w:rPr>
        <w:t>
      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bookmarkEnd w:id="2096"/>
    <w:bookmarkStart w:name="z3120" w:id="2097"/>
    <w:p>
      <w:pPr>
        <w:spacing w:after="0"/>
        <w:ind w:left="0"/>
        <w:jc w:val="both"/>
      </w:pPr>
      <w:r>
        <w:rPr>
          <w:rFonts w:ascii="Times New Roman"/>
          <w:b w:val="false"/>
          <w:i w:val="false"/>
          <w:color w:val="000000"/>
          <w:sz w:val="28"/>
        </w:rPr>
        <w:t xml:space="preserve">
      При этом в акте об отказе в получении предписания о проведении налоговой проверки указываются: </w:t>
      </w:r>
    </w:p>
    <w:bookmarkEnd w:id="2097"/>
    <w:bookmarkStart w:name="z3121" w:id="2098"/>
    <w:p>
      <w:pPr>
        <w:spacing w:after="0"/>
        <w:ind w:left="0"/>
        <w:jc w:val="both"/>
      </w:pPr>
      <w:r>
        <w:rPr>
          <w:rFonts w:ascii="Times New Roman"/>
          <w:b w:val="false"/>
          <w:i w:val="false"/>
          <w:color w:val="000000"/>
          <w:sz w:val="28"/>
        </w:rPr>
        <w:t>
      1) место и дата составления;</w:t>
      </w:r>
    </w:p>
    <w:bookmarkEnd w:id="2098"/>
    <w:bookmarkStart w:name="z3122" w:id="2099"/>
    <w:p>
      <w:pPr>
        <w:spacing w:after="0"/>
        <w:ind w:left="0"/>
        <w:jc w:val="both"/>
      </w:pPr>
      <w:r>
        <w:rPr>
          <w:rFonts w:ascii="Times New Roman"/>
          <w:b w:val="false"/>
          <w:i w:val="false"/>
          <w:color w:val="000000"/>
          <w:sz w:val="28"/>
        </w:rPr>
        <w:t xml:space="preserve">
      2) фамилия, имя и отчество (если оно указано в документе, удостоверяющем личность) должностного лица налогового органа, составившего акт; </w:t>
      </w:r>
    </w:p>
    <w:bookmarkEnd w:id="2099"/>
    <w:bookmarkStart w:name="z3123" w:id="2100"/>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bookmarkEnd w:id="2100"/>
    <w:bookmarkStart w:name="z3124" w:id="2101"/>
    <w:p>
      <w:pPr>
        <w:spacing w:after="0"/>
        <w:ind w:left="0"/>
        <w:jc w:val="both"/>
      </w:pPr>
      <w:r>
        <w:rPr>
          <w:rFonts w:ascii="Times New Roman"/>
          <w:b w:val="false"/>
          <w:i w:val="false"/>
          <w:color w:val="000000"/>
          <w:sz w:val="28"/>
        </w:rPr>
        <w:t>
      4) номер, дата предписания, наименование налогоплательщика (налогового агента), его идентификационный номер;</w:t>
      </w:r>
    </w:p>
    <w:bookmarkEnd w:id="2101"/>
    <w:bookmarkStart w:name="z3125" w:id="2102"/>
    <w:p>
      <w:pPr>
        <w:spacing w:after="0"/>
        <w:ind w:left="0"/>
        <w:jc w:val="both"/>
      </w:pPr>
      <w:r>
        <w:rPr>
          <w:rFonts w:ascii="Times New Roman"/>
          <w:b w:val="false"/>
          <w:i w:val="false"/>
          <w:color w:val="000000"/>
          <w:sz w:val="28"/>
        </w:rPr>
        <w:t>
      5) обстоятельства отказа от получения предписания.</w:t>
      </w:r>
    </w:p>
    <w:bookmarkEnd w:id="2102"/>
    <w:bookmarkStart w:name="z3126" w:id="2103"/>
    <w:p>
      <w:pPr>
        <w:spacing w:after="0"/>
        <w:ind w:left="0"/>
        <w:jc w:val="both"/>
      </w:pPr>
      <w:r>
        <w:rPr>
          <w:rFonts w:ascii="Times New Roman"/>
          <w:b w:val="false"/>
          <w:i w:val="false"/>
          <w:color w:val="000000"/>
          <w:sz w:val="28"/>
        </w:rPr>
        <w:t>
      5. Отказ налогоплательщика (налогового агента) от получения предписания о проведении налоговой проверки не является основанием для отмены налоговой проверки.</w:t>
      </w:r>
    </w:p>
    <w:bookmarkEnd w:id="2103"/>
    <w:bookmarkStart w:name="z3127" w:id="2104"/>
    <w:p>
      <w:pPr>
        <w:spacing w:after="0"/>
        <w:ind w:left="0"/>
        <w:jc w:val="both"/>
      </w:pPr>
      <w:r>
        <w:rPr>
          <w:rFonts w:ascii="Times New Roman"/>
          <w:b w:val="false"/>
          <w:i w:val="false"/>
          <w:color w:val="000000"/>
          <w:sz w:val="28"/>
        </w:rPr>
        <w:t>
      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bookmarkEnd w:id="2104"/>
    <w:bookmarkStart w:name="z3128" w:id="2105"/>
    <w:p>
      <w:pPr>
        <w:spacing w:after="0"/>
        <w:ind w:left="0"/>
        <w:jc w:val="both"/>
      </w:pPr>
      <w:r>
        <w:rPr>
          <w:rFonts w:ascii="Times New Roman"/>
          <w:b w:val="false"/>
          <w:i w:val="false"/>
          <w:color w:val="000000"/>
          <w:sz w:val="28"/>
        </w:rPr>
        <w:t xml:space="preserve">
      Положение настоящего пункта не применяется в случаях,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154 настоящего Кодекса. </w:t>
      </w:r>
    </w:p>
    <w:bookmarkEnd w:id="2105"/>
    <w:bookmarkStart w:name="z3129" w:id="2106"/>
    <w:p>
      <w:pPr>
        <w:spacing w:after="0"/>
        <w:ind w:left="0"/>
        <w:jc w:val="both"/>
      </w:pPr>
      <w:r>
        <w:rPr>
          <w:rFonts w:ascii="Times New Roman"/>
          <w:b w:val="false"/>
          <w:i w:val="false"/>
          <w:color w:val="000000"/>
          <w:sz w:val="28"/>
        </w:rPr>
        <w:t>
      6. В случае отказа налогоплательщика (налогового агента) от получения предписания датой начала проведения проверки считается дата составления акта об отказе налогоплательщика (налогового агента) в получении предписания.</w:t>
      </w:r>
    </w:p>
    <w:bookmarkEnd w:id="2106"/>
    <w:bookmarkStart w:name="z3130" w:id="2107"/>
    <w:p>
      <w:pPr>
        <w:spacing w:after="0"/>
        <w:ind w:left="0"/>
        <w:jc w:val="both"/>
      </w:pPr>
      <w:r>
        <w:rPr>
          <w:rFonts w:ascii="Times New Roman"/>
          <w:b w:val="false"/>
          <w:i w:val="false"/>
          <w:color w:val="000000"/>
          <w:sz w:val="28"/>
        </w:rPr>
        <w:t>
      7. В период осуществления налоговой проверки не допускается прекращение данной проверки по:</w:t>
      </w:r>
    </w:p>
    <w:bookmarkEnd w:id="2107"/>
    <w:bookmarkStart w:name="z3131" w:id="2108"/>
    <w:p>
      <w:pPr>
        <w:spacing w:after="0"/>
        <w:ind w:left="0"/>
        <w:jc w:val="both"/>
      </w:pPr>
      <w:r>
        <w:rPr>
          <w:rFonts w:ascii="Times New Roman"/>
          <w:b w:val="false"/>
          <w:i w:val="false"/>
          <w:color w:val="000000"/>
          <w:sz w:val="28"/>
        </w:rPr>
        <w:t>
      1) налоговому заявлению налогоплательщика (налогового агента);</w:t>
      </w:r>
    </w:p>
    <w:bookmarkEnd w:id="2108"/>
    <w:bookmarkStart w:name="z3132" w:id="2109"/>
    <w:p>
      <w:pPr>
        <w:spacing w:after="0"/>
        <w:ind w:left="0"/>
        <w:jc w:val="both"/>
      </w:pPr>
      <w:r>
        <w:rPr>
          <w:rFonts w:ascii="Times New Roman"/>
          <w:b w:val="false"/>
          <w:i w:val="false"/>
          <w:color w:val="000000"/>
          <w:sz w:val="28"/>
        </w:rPr>
        <w:t>
      2) прекращению уголовного дела, если проверка проводится в рамках досудебного расследования.</w:t>
      </w:r>
    </w:p>
    <w:bookmarkEnd w:id="2109"/>
    <w:p>
      <w:pPr>
        <w:spacing w:after="0"/>
        <w:ind w:left="0"/>
        <w:jc w:val="both"/>
      </w:pPr>
      <w:r>
        <w:rPr>
          <w:rFonts w:ascii="Times New Roman"/>
          <w:b/>
          <w:i w:val="false"/>
          <w:color w:val="000000"/>
          <w:sz w:val="28"/>
        </w:rPr>
        <w:t>Статья 150. Стандартный файл проверки</w:t>
      </w:r>
    </w:p>
    <w:bookmarkStart w:name="z14150" w:id="2110"/>
    <w:p>
      <w:pPr>
        <w:spacing w:after="0"/>
        <w:ind w:left="0"/>
        <w:jc w:val="both"/>
      </w:pPr>
      <w:r>
        <w:rPr>
          <w:rFonts w:ascii="Times New Roman"/>
          <w:b w:val="false"/>
          <w:i w:val="false"/>
          <w:color w:val="000000"/>
          <w:sz w:val="28"/>
        </w:rPr>
        <w:t>
      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bookmarkEnd w:id="2110"/>
    <w:bookmarkStart w:name="z14151" w:id="2111"/>
    <w:p>
      <w:pPr>
        <w:spacing w:after="0"/>
        <w:ind w:left="0"/>
        <w:jc w:val="both"/>
      </w:pPr>
      <w:r>
        <w:rPr>
          <w:rFonts w:ascii="Times New Roman"/>
          <w:b w:val="false"/>
          <w:i w:val="false"/>
          <w:color w:val="000000"/>
          <w:sz w:val="28"/>
        </w:rPr>
        <w:t>
      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bookmarkEnd w:id="2111"/>
    <w:bookmarkStart w:name="z14152" w:id="2112"/>
    <w:p>
      <w:pPr>
        <w:spacing w:after="0"/>
        <w:ind w:left="0"/>
        <w:jc w:val="both"/>
      </w:pPr>
      <w:r>
        <w:rPr>
          <w:rFonts w:ascii="Times New Roman"/>
          <w:b w:val="false"/>
          <w:i w:val="false"/>
          <w:color w:val="000000"/>
          <w:sz w:val="28"/>
        </w:rPr>
        <w:t>
      2. 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p>
    <w:bookmarkEnd w:id="2112"/>
    <w:bookmarkStart w:name="z14153" w:id="2113"/>
    <w:p>
      <w:pPr>
        <w:spacing w:after="0"/>
        <w:ind w:left="0"/>
        <w:jc w:val="both"/>
      </w:pPr>
      <w:r>
        <w:rPr>
          <w:rFonts w:ascii="Times New Roman"/>
          <w:b w:val="false"/>
          <w:i w:val="false"/>
          <w:color w:val="000000"/>
          <w:sz w:val="28"/>
        </w:rPr>
        <w:t>
      при проведении периодической налоговой проверки на основе степени риска – в течение пяти календарных дней со дня вручения предписания;</w:t>
      </w:r>
    </w:p>
    <w:bookmarkEnd w:id="2113"/>
    <w:bookmarkStart w:name="z14154" w:id="2114"/>
    <w:p>
      <w:pPr>
        <w:spacing w:after="0"/>
        <w:ind w:left="0"/>
        <w:jc w:val="both"/>
      </w:pPr>
      <w:r>
        <w:rPr>
          <w:rFonts w:ascii="Times New Roman"/>
          <w:b w:val="false"/>
          <w:i w:val="false"/>
          <w:color w:val="000000"/>
          <w:sz w:val="28"/>
        </w:rPr>
        <w:t>
      при проведении внеплановой налоговой проверки – в течение десяти календарных дней со дня вручения предписания.</w:t>
      </w:r>
    </w:p>
    <w:bookmarkEnd w:id="2114"/>
    <w:bookmarkStart w:name="z14155" w:id="2115"/>
    <w:p>
      <w:pPr>
        <w:spacing w:after="0"/>
        <w:ind w:left="0"/>
        <w:jc w:val="both"/>
      </w:pPr>
      <w:r>
        <w:rPr>
          <w:rFonts w:ascii="Times New Roman"/>
          <w:b w:val="false"/>
          <w:i w:val="false"/>
          <w:color w:val="000000"/>
          <w:sz w:val="28"/>
        </w:rPr>
        <w:t>
      Форма стандартного файла и порядок его составления утверждаются уполномоченным органом.</w:t>
      </w:r>
    </w:p>
    <w:bookmarkEnd w:id="2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151. Особенности проведения хронометражного обследования</w:t>
      </w:r>
    </w:p>
    <w:bookmarkStart w:name="z3139" w:id="2116"/>
    <w:p>
      <w:pPr>
        <w:spacing w:after="0"/>
        <w:ind w:left="0"/>
        <w:jc w:val="both"/>
      </w:pPr>
      <w:r>
        <w:rPr>
          <w:rFonts w:ascii="Times New Roman"/>
          <w:b w:val="false"/>
          <w:i w:val="false"/>
          <w:color w:val="000000"/>
          <w:sz w:val="28"/>
        </w:rPr>
        <w:t>
      1. Хронометражное обследование осуществляется в присутствии налогоплательщика и (или) его представителя.</w:t>
      </w:r>
    </w:p>
    <w:bookmarkEnd w:id="2116"/>
    <w:bookmarkStart w:name="z3140" w:id="2117"/>
    <w:p>
      <w:pPr>
        <w:spacing w:after="0"/>
        <w:ind w:left="0"/>
        <w:jc w:val="both"/>
      </w:pPr>
      <w:r>
        <w:rPr>
          <w:rFonts w:ascii="Times New Roman"/>
          <w:b w:val="false"/>
          <w:i w:val="false"/>
          <w:color w:val="000000"/>
          <w:sz w:val="28"/>
        </w:rPr>
        <w:t>
      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bookmarkEnd w:id="2117"/>
    <w:bookmarkStart w:name="z3141" w:id="2118"/>
    <w:p>
      <w:pPr>
        <w:spacing w:after="0"/>
        <w:ind w:left="0"/>
        <w:jc w:val="both"/>
      </w:pPr>
      <w:r>
        <w:rPr>
          <w:rFonts w:ascii="Times New Roman"/>
          <w:b w:val="false"/>
          <w:i w:val="false"/>
          <w:color w:val="000000"/>
          <w:sz w:val="28"/>
        </w:rPr>
        <w:t>
      1) объекты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w:t>
      </w:r>
    </w:p>
    <w:bookmarkEnd w:id="2118"/>
    <w:bookmarkStart w:name="z3142" w:id="2119"/>
    <w:p>
      <w:pPr>
        <w:spacing w:after="0"/>
        <w:ind w:left="0"/>
        <w:jc w:val="both"/>
      </w:pPr>
      <w:r>
        <w:rPr>
          <w:rFonts w:ascii="Times New Roman"/>
          <w:b w:val="false"/>
          <w:i w:val="false"/>
          <w:color w:val="000000"/>
          <w:sz w:val="28"/>
        </w:rPr>
        <w:t>
      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bookmarkEnd w:id="2119"/>
    <w:bookmarkStart w:name="z3143" w:id="2120"/>
    <w:p>
      <w:pPr>
        <w:spacing w:after="0"/>
        <w:ind w:left="0"/>
        <w:jc w:val="both"/>
      </w:pPr>
      <w:r>
        <w:rPr>
          <w:rFonts w:ascii="Times New Roman"/>
          <w:b w:val="false"/>
          <w:i w:val="false"/>
          <w:color w:val="000000"/>
          <w:sz w:val="28"/>
        </w:rPr>
        <w:t>
      3) фискальный отчет контрольно-кассовой машины.</w:t>
      </w:r>
    </w:p>
    <w:bookmarkEnd w:id="2120"/>
    <w:bookmarkStart w:name="z3144" w:id="2121"/>
    <w:p>
      <w:pPr>
        <w:spacing w:after="0"/>
        <w:ind w:left="0"/>
        <w:jc w:val="both"/>
      </w:pPr>
      <w:r>
        <w:rPr>
          <w:rFonts w:ascii="Times New Roman"/>
          <w:b w:val="false"/>
          <w:i w:val="false"/>
          <w:color w:val="000000"/>
          <w:sz w:val="28"/>
        </w:rPr>
        <w:t>
      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bookmarkEnd w:id="2121"/>
    <w:bookmarkStart w:name="z3145" w:id="2122"/>
    <w:p>
      <w:pPr>
        <w:spacing w:after="0"/>
        <w:ind w:left="0"/>
        <w:jc w:val="both"/>
      </w:pPr>
      <w:r>
        <w:rPr>
          <w:rFonts w:ascii="Times New Roman"/>
          <w:b w:val="false"/>
          <w:i w:val="false"/>
          <w:color w:val="000000"/>
          <w:sz w:val="28"/>
        </w:rPr>
        <w:t>
      1) наименование налогоплательщика, идентификационный номер и вид деятельности;</w:t>
      </w:r>
    </w:p>
    <w:bookmarkEnd w:id="2122"/>
    <w:bookmarkStart w:name="z3146" w:id="2123"/>
    <w:p>
      <w:pPr>
        <w:spacing w:after="0"/>
        <w:ind w:left="0"/>
        <w:jc w:val="both"/>
      </w:pPr>
      <w:r>
        <w:rPr>
          <w:rFonts w:ascii="Times New Roman"/>
          <w:b w:val="false"/>
          <w:i w:val="false"/>
          <w:color w:val="000000"/>
          <w:sz w:val="28"/>
        </w:rPr>
        <w:t>
      2) дата проведения обследования;</w:t>
      </w:r>
    </w:p>
    <w:bookmarkEnd w:id="2123"/>
    <w:bookmarkStart w:name="z3147" w:id="2124"/>
    <w:p>
      <w:pPr>
        <w:spacing w:after="0"/>
        <w:ind w:left="0"/>
        <w:jc w:val="both"/>
      </w:pPr>
      <w:r>
        <w:rPr>
          <w:rFonts w:ascii="Times New Roman"/>
          <w:b w:val="false"/>
          <w:i w:val="false"/>
          <w:color w:val="000000"/>
          <w:sz w:val="28"/>
        </w:rPr>
        <w:t>
      3) место нахождения объекта налогообложения и (или) объекта, связанного с налогообложением;</w:t>
      </w:r>
    </w:p>
    <w:bookmarkEnd w:id="2124"/>
    <w:bookmarkStart w:name="z3148" w:id="2125"/>
    <w:p>
      <w:pPr>
        <w:spacing w:after="0"/>
        <w:ind w:left="0"/>
        <w:jc w:val="both"/>
      </w:pPr>
      <w:r>
        <w:rPr>
          <w:rFonts w:ascii="Times New Roman"/>
          <w:b w:val="false"/>
          <w:i w:val="false"/>
          <w:color w:val="000000"/>
          <w:sz w:val="28"/>
        </w:rPr>
        <w:t>
      4) время начала и окончания хронометражного обследования;</w:t>
      </w:r>
    </w:p>
    <w:bookmarkEnd w:id="2125"/>
    <w:bookmarkStart w:name="z3149" w:id="2126"/>
    <w:p>
      <w:pPr>
        <w:spacing w:after="0"/>
        <w:ind w:left="0"/>
        <w:jc w:val="both"/>
      </w:pPr>
      <w:r>
        <w:rPr>
          <w:rFonts w:ascii="Times New Roman"/>
          <w:b w:val="false"/>
          <w:i w:val="false"/>
          <w:color w:val="000000"/>
          <w:sz w:val="28"/>
        </w:rPr>
        <w:t>
      5) стоимость реализуемых товаров, выполняемых работ, оказываемых услуг;</w:t>
      </w:r>
    </w:p>
    <w:bookmarkEnd w:id="2126"/>
    <w:bookmarkStart w:name="z3150" w:id="2127"/>
    <w:p>
      <w:pPr>
        <w:spacing w:after="0"/>
        <w:ind w:left="0"/>
        <w:jc w:val="both"/>
      </w:pPr>
      <w:r>
        <w:rPr>
          <w:rFonts w:ascii="Times New Roman"/>
          <w:b w:val="false"/>
          <w:i w:val="false"/>
          <w:color w:val="000000"/>
          <w:sz w:val="28"/>
        </w:rPr>
        <w:t>
      6) данные по обследуемому объекту налогообложения и (или) объекту, связанному с налогообложением;</w:t>
      </w:r>
    </w:p>
    <w:bookmarkEnd w:id="2127"/>
    <w:bookmarkStart w:name="z3151" w:id="2128"/>
    <w:p>
      <w:pPr>
        <w:spacing w:after="0"/>
        <w:ind w:left="0"/>
        <w:jc w:val="both"/>
      </w:pPr>
      <w:r>
        <w:rPr>
          <w:rFonts w:ascii="Times New Roman"/>
          <w:b w:val="false"/>
          <w:i w:val="false"/>
          <w:color w:val="000000"/>
          <w:sz w:val="28"/>
        </w:rPr>
        <w:t>
      7) результаты обследования.</w:t>
      </w:r>
    </w:p>
    <w:bookmarkEnd w:id="2128"/>
    <w:bookmarkStart w:name="z3152" w:id="2129"/>
    <w:p>
      <w:pPr>
        <w:spacing w:after="0"/>
        <w:ind w:left="0"/>
        <w:jc w:val="both"/>
      </w:pPr>
      <w:r>
        <w:rPr>
          <w:rFonts w:ascii="Times New Roman"/>
          <w:b w:val="false"/>
          <w:i w:val="false"/>
          <w:color w:val="000000"/>
          <w:sz w:val="28"/>
        </w:rPr>
        <w:t>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bookmarkEnd w:id="2129"/>
    <w:bookmarkStart w:name="z3153" w:id="2130"/>
    <w:p>
      <w:pPr>
        <w:spacing w:after="0"/>
        <w:ind w:left="0"/>
        <w:jc w:val="both"/>
      </w:pPr>
      <w:r>
        <w:rPr>
          <w:rFonts w:ascii="Times New Roman"/>
          <w:b w:val="false"/>
          <w:i w:val="false"/>
          <w:color w:val="000000"/>
          <w:sz w:val="28"/>
        </w:rPr>
        <w:t>
      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bookmarkEnd w:id="2130"/>
    <w:bookmarkStart w:name="z3154" w:id="2131"/>
    <w:p>
      <w:pPr>
        <w:spacing w:after="0"/>
        <w:ind w:left="0"/>
        <w:jc w:val="both"/>
      </w:pPr>
      <w:r>
        <w:rPr>
          <w:rFonts w:ascii="Times New Roman"/>
          <w:b w:val="false"/>
          <w:i w:val="false"/>
          <w:color w:val="000000"/>
          <w:sz w:val="28"/>
        </w:rPr>
        <w:t>
      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bookmarkEnd w:id="2131"/>
    <w:bookmarkStart w:name="z3155" w:id="2132"/>
    <w:p>
      <w:pPr>
        <w:spacing w:after="0"/>
        <w:ind w:left="0"/>
        <w:jc w:val="both"/>
      </w:pPr>
      <w:r>
        <w:rPr>
          <w:rFonts w:ascii="Times New Roman"/>
          <w:b w:val="false"/>
          <w:i w:val="false"/>
          <w:color w:val="000000"/>
          <w:sz w:val="28"/>
        </w:rPr>
        <w:t>
      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bookmarkEnd w:id="2132"/>
    <w:p>
      <w:pPr>
        <w:spacing w:after="0"/>
        <w:ind w:left="0"/>
        <w:jc w:val="both"/>
      </w:pPr>
      <w:r>
        <w:rPr>
          <w:rFonts w:ascii="Times New Roman"/>
          <w:b/>
          <w:i w:val="false"/>
          <w:color w:val="000000"/>
          <w:sz w:val="28"/>
        </w:rPr>
        <w:t>Статья 152. Особенности проведения тематических проверок по подтверждению достоверности сумм превышения налога на добавленную стоимость</w:t>
      </w:r>
    </w:p>
    <w:bookmarkStart w:name="z3156" w:id="2133"/>
    <w:p>
      <w:pPr>
        <w:spacing w:after="0"/>
        <w:ind w:left="0"/>
        <w:jc w:val="both"/>
      </w:pPr>
      <w:r>
        <w:rPr>
          <w:rFonts w:ascii="Times New Roman"/>
          <w:b w:val="false"/>
          <w:i w:val="false"/>
          <w:color w:val="000000"/>
          <w:sz w:val="28"/>
        </w:rPr>
        <w:t>
      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bookmarkEnd w:id="2133"/>
    <w:bookmarkStart w:name="z3157" w:id="2134"/>
    <w:p>
      <w:pPr>
        <w:spacing w:after="0"/>
        <w:ind w:left="0"/>
        <w:jc w:val="both"/>
      </w:pPr>
      <w:r>
        <w:rPr>
          <w:rFonts w:ascii="Times New Roman"/>
          <w:b w:val="false"/>
          <w:i w:val="false"/>
          <w:color w:val="000000"/>
          <w:sz w:val="28"/>
        </w:rPr>
        <w:t xml:space="preserve">
      налоговое заявление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134"/>
    <w:bookmarkStart w:name="z3158" w:id="2135"/>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добавленную стоимость).</w:t>
      </w:r>
    </w:p>
    <w:bookmarkEnd w:id="2135"/>
    <w:bookmarkStart w:name="z3159" w:id="2136"/>
    <w:p>
      <w:pPr>
        <w:spacing w:after="0"/>
        <w:ind w:left="0"/>
        <w:jc w:val="both"/>
      </w:pPr>
      <w:r>
        <w:rPr>
          <w:rFonts w:ascii="Times New Roman"/>
          <w:b w:val="false"/>
          <w:i w:val="false"/>
          <w:color w:val="000000"/>
          <w:sz w:val="28"/>
        </w:rPr>
        <w:t>
      2. В проверяемый период включается налоговый период:</w:t>
      </w:r>
    </w:p>
    <w:bookmarkEnd w:id="2136"/>
    <w:bookmarkStart w:name="z3160" w:id="2137"/>
    <w:p>
      <w:pPr>
        <w:spacing w:after="0"/>
        <w:ind w:left="0"/>
        <w:jc w:val="both"/>
      </w:pPr>
      <w:r>
        <w:rPr>
          <w:rFonts w:ascii="Times New Roman"/>
          <w:b w:val="false"/>
          <w:i w:val="false"/>
          <w:color w:val="000000"/>
          <w:sz w:val="28"/>
        </w:rPr>
        <w:t xml:space="preserve">
      который указан налогоплательщиком в налоговом заявлении,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137"/>
    <w:bookmarkStart w:name="z3161" w:id="2138"/>
    <w:p>
      <w:pPr>
        <w:spacing w:after="0"/>
        <w:ind w:left="0"/>
        <w:jc w:val="both"/>
      </w:pPr>
      <w:r>
        <w:rPr>
          <w:rFonts w:ascii="Times New Roman"/>
          <w:b w:val="false"/>
          <w:i w:val="false"/>
          <w:color w:val="000000"/>
          <w:sz w:val="28"/>
        </w:rPr>
        <w:t>
      если иное не установлено частью третьей настоящего пункта, 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bookmarkEnd w:id="2138"/>
    <w:bookmarkStart w:name="z3162" w:id="2139"/>
    <w:p>
      <w:pPr>
        <w:spacing w:after="0"/>
        <w:ind w:left="0"/>
        <w:jc w:val="both"/>
      </w:pPr>
      <w:r>
        <w:rPr>
          <w:rFonts w:ascii="Times New Roman"/>
          <w:b w:val="false"/>
          <w:i w:val="false"/>
          <w:color w:val="000000"/>
          <w:sz w:val="28"/>
        </w:rPr>
        <w:t xml:space="preserve">
      Если иное не установлено пунктом 3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2139"/>
    <w:bookmarkStart w:name="z16095" w:id="2140"/>
    <w:p>
      <w:pPr>
        <w:spacing w:after="0"/>
        <w:ind w:left="0"/>
        <w:jc w:val="both"/>
      </w:pPr>
      <w:r>
        <w:rPr>
          <w:rFonts w:ascii="Times New Roman"/>
          <w:b w:val="false"/>
          <w:i w:val="false"/>
          <w:color w:val="000000"/>
          <w:sz w:val="28"/>
        </w:rPr>
        <w:t xml:space="preserve">
      Для налогоплательщиков, указанных в подпункте 1) части первой </w:t>
      </w:r>
      <w:r>
        <w:rPr>
          <w:rFonts w:ascii="Times New Roman"/>
          <w:b w:val="false"/>
          <w:i w:val="false"/>
          <w:color w:val="000000"/>
          <w:sz w:val="28"/>
        </w:rPr>
        <w:t>пункта 2</w:t>
      </w:r>
      <w:r>
        <w:rPr>
          <w:rFonts w:ascii="Times New Roman"/>
          <w:b w:val="false"/>
          <w:i w:val="false"/>
          <w:color w:val="000000"/>
          <w:sz w:val="28"/>
        </w:rPr>
        <w:t xml:space="preserve"> статьи 434 настоящего Кодекса, имеющих право на применение упрощенного порядка возврата суммы превышения налога на добавленную стоимость, в проверяемый период включается налоговый период, за который предъявлено налогоплательщиком требование о возврате суммы превышения налога на добавленную стоимость, указанной в декларации по налогу на добавленную стоимость.</w:t>
      </w:r>
    </w:p>
    <w:bookmarkEnd w:id="2140"/>
    <w:bookmarkStart w:name="z3163" w:id="2141"/>
    <w:p>
      <w:pPr>
        <w:spacing w:after="0"/>
        <w:ind w:left="0"/>
        <w:jc w:val="both"/>
      </w:pPr>
      <w:r>
        <w:rPr>
          <w:rFonts w:ascii="Times New Roman"/>
          <w:b w:val="false"/>
          <w:i w:val="false"/>
          <w:color w:val="000000"/>
          <w:sz w:val="28"/>
        </w:rPr>
        <w:t xml:space="preserve">
      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 в проверяемый период включается период времени, начиная с налогового периода, в котором:</w:t>
      </w:r>
    </w:p>
    <w:bookmarkEnd w:id="2141"/>
    <w:bookmarkStart w:name="z3164" w:id="2142"/>
    <w:p>
      <w:pPr>
        <w:spacing w:after="0"/>
        <w:ind w:left="0"/>
        <w:jc w:val="both"/>
      </w:pPr>
      <w:r>
        <w:rPr>
          <w:rFonts w:ascii="Times New Roman"/>
          <w:b w:val="false"/>
          <w:i w:val="false"/>
          <w:color w:val="000000"/>
          <w:sz w:val="28"/>
        </w:rPr>
        <w:t>
      начато строительство зданий и сооружений производственного назначения;</w:t>
      </w:r>
    </w:p>
    <w:bookmarkEnd w:id="2142"/>
    <w:bookmarkStart w:name="z3165" w:id="2143"/>
    <w:p>
      <w:pPr>
        <w:spacing w:after="0"/>
        <w:ind w:left="0"/>
        <w:jc w:val="both"/>
      </w:pPr>
      <w:r>
        <w:rPr>
          <w:rFonts w:ascii="Times New Roman"/>
          <w:b w:val="false"/>
          <w:i w:val="false"/>
          <w:color w:val="000000"/>
          <w:sz w:val="28"/>
        </w:rPr>
        <w:t xml:space="preserve">
      заключен контракт на недропользование в порядке, определенном законодательством Республики Казахстан. </w:t>
      </w:r>
    </w:p>
    <w:bookmarkEnd w:id="2143"/>
    <w:bookmarkStart w:name="z3166" w:id="2144"/>
    <w:p>
      <w:pPr>
        <w:spacing w:after="0"/>
        <w:ind w:left="0"/>
        <w:jc w:val="both"/>
      </w:pPr>
      <w:r>
        <w:rPr>
          <w:rFonts w:ascii="Times New Roman"/>
          <w:b w:val="false"/>
          <w:i w:val="false"/>
          <w:color w:val="000000"/>
          <w:sz w:val="28"/>
        </w:rPr>
        <w:t xml:space="preserve">
      При подтверждении достоверности суммы превышения налога на добавленную стоимость, предъявленной к возврату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 учитываются результаты налоговых проверок, проведенных по налоговому заявлению налогоплательщика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145 настоящего Кодекса.</w:t>
      </w:r>
    </w:p>
    <w:bookmarkEnd w:id="2144"/>
    <w:bookmarkStart w:name="z3167" w:id="2145"/>
    <w:p>
      <w:pPr>
        <w:spacing w:after="0"/>
        <w:ind w:left="0"/>
        <w:jc w:val="both"/>
      </w:pPr>
      <w:r>
        <w:rPr>
          <w:rFonts w:ascii="Times New Roman"/>
          <w:b w:val="false"/>
          <w:i w:val="false"/>
          <w:color w:val="000000"/>
          <w:sz w:val="28"/>
        </w:rPr>
        <w:t>
      При подтверждении достоверности суммы превышения налога на добавленную стоимость,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проверки.</w:t>
      </w:r>
    </w:p>
    <w:bookmarkEnd w:id="2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bookmarkStart w:name="z3173" w:id="2146"/>
    <w:p>
      <w:pPr>
        <w:spacing w:after="0"/>
        <w:ind w:left="0"/>
        <w:jc w:val="both"/>
      </w:pPr>
      <w:r>
        <w:rPr>
          <w:rFonts w:ascii="Times New Roman"/>
          <w:b w:val="false"/>
          <w:i w:val="false"/>
          <w:color w:val="000000"/>
          <w:sz w:val="28"/>
        </w:rPr>
        <w:t>
      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таможенной процедуре экспорта.</w:t>
      </w:r>
    </w:p>
    <w:bookmarkEnd w:id="2146"/>
    <w:bookmarkStart w:name="z3174" w:id="2147"/>
    <w:p>
      <w:pPr>
        <w:spacing w:after="0"/>
        <w:ind w:left="0"/>
        <w:jc w:val="both"/>
      </w:pPr>
      <w:r>
        <w:rPr>
          <w:rFonts w:ascii="Times New Roman"/>
          <w:b w:val="false"/>
          <w:i w:val="false"/>
          <w:color w:val="000000"/>
          <w:sz w:val="28"/>
        </w:rPr>
        <w:t xml:space="preserve">
      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r>
        <w:rPr>
          <w:rFonts w:ascii="Times New Roman"/>
          <w:b w:val="false"/>
          <w:i w:val="false"/>
          <w:color w:val="000000"/>
          <w:sz w:val="28"/>
        </w:rPr>
        <w:t>статье 447</w:t>
      </w:r>
      <w:r>
        <w:rPr>
          <w:rFonts w:ascii="Times New Roman"/>
          <w:b w:val="false"/>
          <w:i w:val="false"/>
          <w:color w:val="000000"/>
          <w:sz w:val="28"/>
        </w:rPr>
        <w:t xml:space="preserve"> настоящего Кодекса.</w:t>
      </w:r>
    </w:p>
    <w:bookmarkEnd w:id="2147"/>
    <w:bookmarkStart w:name="z3175" w:id="2148"/>
    <w:p>
      <w:pPr>
        <w:spacing w:after="0"/>
        <w:ind w:left="0"/>
        <w:jc w:val="both"/>
      </w:pPr>
      <w:r>
        <w:rPr>
          <w:rFonts w:ascii="Times New Roman"/>
          <w:b w:val="false"/>
          <w:i w:val="false"/>
          <w:color w:val="000000"/>
          <w:sz w:val="28"/>
        </w:rPr>
        <w:t xml:space="preserve">
      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r>
        <w:rPr>
          <w:rFonts w:ascii="Times New Roman"/>
          <w:b w:val="false"/>
          <w:i w:val="false"/>
          <w:color w:val="000000"/>
          <w:sz w:val="28"/>
        </w:rPr>
        <w:t>статье 449</w:t>
      </w:r>
      <w:r>
        <w:rPr>
          <w:rFonts w:ascii="Times New Roman"/>
          <w:b w:val="false"/>
          <w:i w:val="false"/>
          <w:color w:val="000000"/>
          <w:sz w:val="28"/>
        </w:rPr>
        <w:t xml:space="preserve"> настоящего Кодекса.</w:t>
      </w:r>
    </w:p>
    <w:bookmarkEnd w:id="2148"/>
    <w:bookmarkStart w:name="z3176" w:id="2149"/>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таможенной процедуре экспорта.</w:t>
      </w:r>
    </w:p>
    <w:bookmarkEnd w:id="2149"/>
    <w:bookmarkStart w:name="z3177" w:id="2150"/>
    <w:p>
      <w:pPr>
        <w:spacing w:after="0"/>
        <w:ind w:left="0"/>
        <w:jc w:val="both"/>
      </w:pPr>
      <w:r>
        <w:rPr>
          <w:rFonts w:ascii="Times New Roman"/>
          <w:b w:val="false"/>
          <w:i w:val="false"/>
          <w:color w:val="000000"/>
          <w:sz w:val="28"/>
        </w:rPr>
        <w:t>
      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bookmarkEnd w:id="2150"/>
    <w:bookmarkStart w:name="z3178" w:id="2151"/>
    <w:p>
      <w:pPr>
        <w:spacing w:after="0"/>
        <w:ind w:left="0"/>
        <w:jc w:val="both"/>
      </w:pPr>
      <w:r>
        <w:rPr>
          <w:rFonts w:ascii="Times New Roman"/>
          <w:b w:val="false"/>
          <w:i w:val="false"/>
          <w:color w:val="000000"/>
          <w:sz w:val="28"/>
        </w:rPr>
        <w:t>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bookmarkEnd w:id="2151"/>
    <w:bookmarkStart w:name="z3179" w:id="2152"/>
    <w:p>
      <w:pPr>
        <w:spacing w:after="0"/>
        <w:ind w:left="0"/>
        <w:jc w:val="both"/>
      </w:pPr>
      <w:r>
        <w:rPr>
          <w:rFonts w:ascii="Times New Roman"/>
          <w:b w:val="false"/>
          <w:i w:val="false"/>
          <w:color w:val="000000"/>
          <w:sz w:val="28"/>
        </w:rPr>
        <w:t>
      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bookmarkEnd w:id="2152"/>
    <w:bookmarkStart w:name="z3180" w:id="2153"/>
    <w:p>
      <w:pPr>
        <w:spacing w:after="0"/>
        <w:ind w:left="0"/>
        <w:jc w:val="both"/>
      </w:pPr>
      <w:r>
        <w:rPr>
          <w:rFonts w:ascii="Times New Roman"/>
          <w:b w:val="false"/>
          <w:i w:val="false"/>
          <w:color w:val="000000"/>
          <w:sz w:val="28"/>
        </w:rPr>
        <w:t>
      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bookmarkEnd w:id="2153"/>
    <w:bookmarkStart w:name="z3181" w:id="2154"/>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2154"/>
    <w:bookmarkStart w:name="z3182" w:id="2155"/>
    <w:p>
      <w:pPr>
        <w:spacing w:after="0"/>
        <w:ind w:left="0"/>
        <w:jc w:val="both"/>
      </w:pPr>
      <w:r>
        <w:rPr>
          <w:rFonts w:ascii="Times New Roman"/>
          <w:b w:val="false"/>
          <w:i w:val="false"/>
          <w:color w:val="000000"/>
          <w:sz w:val="28"/>
        </w:rPr>
        <w:t>
      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bookmarkEnd w:id="2155"/>
    <w:bookmarkStart w:name="z3183" w:id="2156"/>
    <w:p>
      <w:pPr>
        <w:spacing w:after="0"/>
        <w:ind w:left="0"/>
        <w:jc w:val="both"/>
      </w:pPr>
      <w:r>
        <w:rPr>
          <w:rFonts w:ascii="Times New Roman"/>
          <w:b w:val="false"/>
          <w:i w:val="false"/>
          <w:color w:val="000000"/>
          <w:sz w:val="28"/>
        </w:rPr>
        <w:t>
      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bookmarkEnd w:id="2156"/>
    <w:bookmarkStart w:name="z3184" w:id="2157"/>
    <w:p>
      <w:pPr>
        <w:spacing w:after="0"/>
        <w:ind w:left="0"/>
        <w:jc w:val="both"/>
      </w:pPr>
      <w:r>
        <w:rPr>
          <w:rFonts w:ascii="Times New Roman"/>
          <w:b w:val="false"/>
          <w:i w:val="false"/>
          <w:color w:val="000000"/>
          <w:sz w:val="28"/>
        </w:rPr>
        <w:t>
      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w:t>
      </w:r>
    </w:p>
    <w:bookmarkEnd w:id="2157"/>
    <w:bookmarkStart w:name="z14591" w:id="2158"/>
    <w:p>
      <w:pPr>
        <w:spacing w:after="0"/>
        <w:ind w:left="0"/>
        <w:jc w:val="both"/>
      </w:pPr>
      <w:r>
        <w:rPr>
          <w:rFonts w:ascii="Times New Roman"/>
          <w:b w:val="false"/>
          <w:i w:val="false"/>
          <w:color w:val="000000"/>
          <w:sz w:val="28"/>
        </w:rPr>
        <w:t xml:space="preserve">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393 настоящего Кодекса;</w:t>
      </w:r>
    </w:p>
    <w:bookmarkEnd w:id="2158"/>
    <w:bookmarkStart w:name="z14592" w:id="21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осуществляющих разведку и (или) добычу углеводородов на море в рамках соглашения о разделе продукции,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2159"/>
    <w:bookmarkStart w:name="z3185" w:id="2160"/>
    <w:p>
      <w:pPr>
        <w:spacing w:after="0"/>
        <w:ind w:left="0"/>
        <w:jc w:val="both"/>
      </w:pPr>
      <w:r>
        <w:rPr>
          <w:rFonts w:ascii="Times New Roman"/>
          <w:b w:val="false"/>
          <w:i w:val="false"/>
          <w:color w:val="000000"/>
          <w:sz w:val="28"/>
        </w:rPr>
        <w:t xml:space="preserve">
      8. В ходе проведения тематической проверки налоговый орган назначает встречные проверки непосредственных поставщиков товаров, работ, услуг проверяемого налогоплательщика в порядке, определенном </w:t>
      </w:r>
      <w:r>
        <w:rPr>
          <w:rFonts w:ascii="Times New Roman"/>
          <w:b w:val="false"/>
          <w:i w:val="false"/>
          <w:color w:val="000000"/>
          <w:sz w:val="28"/>
        </w:rPr>
        <w:t>статьей 143</w:t>
      </w:r>
      <w:r>
        <w:rPr>
          <w:rFonts w:ascii="Times New Roman"/>
          <w:b w:val="false"/>
          <w:i w:val="false"/>
          <w:color w:val="000000"/>
          <w:sz w:val="28"/>
        </w:rPr>
        <w:t xml:space="preserve"> настоящего Кодекса. </w:t>
      </w:r>
    </w:p>
    <w:bookmarkEnd w:id="2160"/>
    <w:bookmarkStart w:name="z3186" w:id="2161"/>
    <w:p>
      <w:pPr>
        <w:spacing w:after="0"/>
        <w:ind w:left="0"/>
        <w:jc w:val="both"/>
      </w:pPr>
      <w:r>
        <w:rPr>
          <w:rFonts w:ascii="Times New Roman"/>
          <w:b w:val="false"/>
          <w:i w:val="false"/>
          <w:color w:val="000000"/>
          <w:sz w:val="28"/>
        </w:rPr>
        <w:t>
      9.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bookmarkEnd w:id="2161"/>
    <w:bookmarkStart w:name="z3187" w:id="2162"/>
    <w:p>
      <w:pPr>
        <w:spacing w:after="0"/>
        <w:ind w:left="0"/>
        <w:jc w:val="both"/>
      </w:pPr>
      <w:r>
        <w:rPr>
          <w:rFonts w:ascii="Times New Roman"/>
          <w:b w:val="false"/>
          <w:i w:val="false"/>
          <w:color w:val="000000"/>
          <w:sz w:val="28"/>
        </w:rPr>
        <w:t xml:space="preserve">
      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w:t>
      </w:r>
      <w:r>
        <w:rPr>
          <w:rFonts w:ascii="Times New Roman"/>
          <w:b w:val="false"/>
          <w:i w:val="false"/>
          <w:color w:val="000000"/>
          <w:sz w:val="28"/>
        </w:rPr>
        <w:t>подпунктом 10)</w:t>
      </w:r>
      <w:r>
        <w:rPr>
          <w:rFonts w:ascii="Times New Roman"/>
          <w:b w:val="false"/>
          <w:i w:val="false"/>
          <w:color w:val="000000"/>
          <w:sz w:val="28"/>
        </w:rPr>
        <w:t xml:space="preserve"> пункта 2 статьи 114 настоящего Кодекса. </w:t>
      </w:r>
    </w:p>
    <w:bookmarkEnd w:id="2162"/>
    <w:bookmarkStart w:name="z3188" w:id="2163"/>
    <w:p>
      <w:pPr>
        <w:spacing w:after="0"/>
        <w:ind w:left="0"/>
        <w:jc w:val="both"/>
      </w:pPr>
      <w:r>
        <w:rPr>
          <w:rFonts w:ascii="Times New Roman"/>
          <w:b w:val="false"/>
          <w:i w:val="false"/>
          <w:color w:val="000000"/>
          <w:sz w:val="28"/>
        </w:rPr>
        <w:t>
      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bookmarkEnd w:id="2163"/>
    <w:bookmarkStart w:name="z3189" w:id="2164"/>
    <w:p>
      <w:pPr>
        <w:spacing w:after="0"/>
        <w:ind w:left="0"/>
        <w:jc w:val="both"/>
      </w:pPr>
      <w:r>
        <w:rPr>
          <w:rFonts w:ascii="Times New Roman"/>
          <w:b w:val="false"/>
          <w:i w:val="false"/>
          <w:color w:val="000000"/>
          <w:sz w:val="28"/>
        </w:rPr>
        <w:t>
      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bookmarkEnd w:id="2164"/>
    <w:bookmarkStart w:name="z3190" w:id="2165"/>
    <w:p>
      <w:pPr>
        <w:spacing w:after="0"/>
        <w:ind w:left="0"/>
        <w:jc w:val="both"/>
      </w:pPr>
      <w:r>
        <w:rPr>
          <w:rFonts w:ascii="Times New Roman"/>
          <w:b w:val="false"/>
          <w:i w:val="false"/>
          <w:color w:val="000000"/>
          <w:sz w:val="28"/>
        </w:rPr>
        <w:t xml:space="preserve">
      При этом аналитический отчет "Пирамида" формируется за налоговый период, предусмотренный пунктом 2 настоящей статьи. </w:t>
      </w:r>
    </w:p>
    <w:bookmarkEnd w:id="2165"/>
    <w:bookmarkStart w:name="z3191" w:id="2166"/>
    <w:p>
      <w:pPr>
        <w:spacing w:after="0"/>
        <w:ind w:left="0"/>
        <w:jc w:val="both"/>
      </w:pPr>
      <w:r>
        <w:rPr>
          <w:rFonts w:ascii="Times New Roman"/>
          <w:b w:val="false"/>
          <w:i w:val="false"/>
          <w:color w:val="000000"/>
          <w:sz w:val="28"/>
        </w:rPr>
        <w:t>
      12. Не производится возврат налога на добавленную стоимость в пределах сумм, по которым на дату завершения налоговой проверки:</w:t>
      </w:r>
    </w:p>
    <w:bookmarkEnd w:id="2166"/>
    <w:bookmarkStart w:name="z14594" w:id="2167"/>
    <w:p>
      <w:pPr>
        <w:spacing w:after="0"/>
        <w:ind w:left="0"/>
        <w:jc w:val="both"/>
      </w:pPr>
      <w:r>
        <w:rPr>
          <w:rFonts w:ascii="Times New Roman"/>
          <w:b w:val="false"/>
          <w:i w:val="false"/>
          <w:color w:val="000000"/>
          <w:sz w:val="28"/>
        </w:rPr>
        <w:t>
      1) не получены ответы на запросы на проведение встречных проверок для подтверждения достоверности взаиморасчетов с поставщиком;</w:t>
      </w:r>
    </w:p>
    <w:bookmarkEnd w:id="2167"/>
    <w:bookmarkStart w:name="z14595" w:id="2168"/>
    <w:p>
      <w:pPr>
        <w:spacing w:after="0"/>
        <w:ind w:left="0"/>
        <w:jc w:val="both"/>
      </w:pPr>
      <w:r>
        <w:rPr>
          <w:rFonts w:ascii="Times New Roman"/>
          <w:b w:val="false"/>
          <w:i w:val="false"/>
          <w:color w:val="000000"/>
          <w:sz w:val="28"/>
        </w:rPr>
        <w:t>
      2) по поставщикам проверяемого налогоплательщика выявлены нарушения по результатам анализа аналитического отчета "Пирамида";</w:t>
      </w:r>
    </w:p>
    <w:bookmarkEnd w:id="2168"/>
    <w:bookmarkStart w:name="z14596" w:id="2169"/>
    <w:p>
      <w:pPr>
        <w:spacing w:after="0"/>
        <w:ind w:left="0"/>
        <w:jc w:val="both"/>
      </w:pPr>
      <w:r>
        <w:rPr>
          <w:rFonts w:ascii="Times New Roman"/>
          <w:b w:val="false"/>
          <w:i w:val="false"/>
          <w:color w:val="000000"/>
          <w:sz w:val="28"/>
        </w:rPr>
        <w:t>
      3) не подтверждена достоверность сумм налога на добавленную стоимость;</w:t>
      </w:r>
    </w:p>
    <w:bookmarkEnd w:id="2169"/>
    <w:bookmarkStart w:name="z14597" w:id="2170"/>
    <w:p>
      <w:pPr>
        <w:spacing w:after="0"/>
        <w:ind w:left="0"/>
        <w:jc w:val="both"/>
      </w:pPr>
      <w:r>
        <w:rPr>
          <w:rFonts w:ascii="Times New Roman"/>
          <w:b w:val="false"/>
          <w:i w:val="false"/>
          <w:color w:val="000000"/>
          <w:sz w:val="28"/>
        </w:rPr>
        <w:t>
      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bookmarkEnd w:id="2170"/>
    <w:bookmarkStart w:name="z14598" w:id="2171"/>
    <w:p>
      <w:pPr>
        <w:spacing w:after="0"/>
        <w:ind w:left="0"/>
        <w:jc w:val="both"/>
      </w:pPr>
      <w:r>
        <w:rPr>
          <w:rFonts w:ascii="Times New Roman"/>
          <w:b w:val="false"/>
          <w:i w:val="false"/>
          <w:color w:val="000000"/>
          <w:sz w:val="28"/>
        </w:rPr>
        <w:t>
      отсутствия поставщика по месту нахождения;</w:t>
      </w:r>
    </w:p>
    <w:bookmarkEnd w:id="2171"/>
    <w:bookmarkStart w:name="z14599" w:id="2172"/>
    <w:p>
      <w:pPr>
        <w:spacing w:after="0"/>
        <w:ind w:left="0"/>
        <w:jc w:val="both"/>
      </w:pPr>
      <w:r>
        <w:rPr>
          <w:rFonts w:ascii="Times New Roman"/>
          <w:b w:val="false"/>
          <w:i w:val="false"/>
          <w:color w:val="000000"/>
          <w:sz w:val="28"/>
        </w:rPr>
        <w:t>
      утраты учетной документации поставщика.</w:t>
      </w:r>
    </w:p>
    <w:bookmarkEnd w:id="2172"/>
    <w:bookmarkStart w:name="z14600" w:id="2173"/>
    <w:p>
      <w:pPr>
        <w:spacing w:after="0"/>
        <w:ind w:left="0"/>
        <w:jc w:val="both"/>
      </w:pPr>
      <w:r>
        <w:rPr>
          <w:rFonts w:ascii="Times New Roman"/>
          <w:b w:val="false"/>
          <w:i w:val="false"/>
          <w:color w:val="000000"/>
          <w:sz w:val="28"/>
        </w:rPr>
        <w:t xml:space="preserve">
      При этом положения </w:t>
      </w:r>
      <w:r>
        <w:rPr>
          <w:rFonts w:ascii="Times New Roman"/>
          <w:b w:val="false"/>
          <w:i w:val="false"/>
          <w:color w:val="000000"/>
          <w:sz w:val="28"/>
        </w:rPr>
        <w:t>подпункта 2)</w:t>
      </w:r>
      <w:r>
        <w:rPr>
          <w:rFonts w:ascii="Times New Roman"/>
          <w:b w:val="false"/>
          <w:i w:val="false"/>
          <w:color w:val="000000"/>
          <w:sz w:val="28"/>
        </w:rPr>
        <w:t xml:space="preserve">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bookmarkEnd w:id="2173"/>
    <w:bookmarkStart w:name="z14601" w:id="2174"/>
    <w:p>
      <w:pPr>
        <w:spacing w:after="0"/>
        <w:ind w:left="0"/>
        <w:jc w:val="both"/>
      </w:pPr>
      <w:r>
        <w:rPr>
          <w:rFonts w:ascii="Times New Roman"/>
          <w:b w:val="false"/>
          <w:i w:val="false"/>
          <w:color w:val="000000"/>
          <w:sz w:val="28"/>
        </w:rPr>
        <w:t>
      имеющих право на применение упрощенного порядка возврата суммы превышения налога на добавленную стоимость;</w:t>
      </w:r>
    </w:p>
    <w:bookmarkEnd w:id="2174"/>
    <w:bookmarkStart w:name="z14602" w:id="2175"/>
    <w:p>
      <w:pPr>
        <w:spacing w:after="0"/>
        <w:ind w:left="0"/>
        <w:jc w:val="both"/>
      </w:pPr>
      <w:r>
        <w:rPr>
          <w:rFonts w:ascii="Times New Roman"/>
          <w:b w:val="false"/>
          <w:i w:val="false"/>
          <w:color w:val="000000"/>
          <w:sz w:val="28"/>
        </w:rPr>
        <w:t>
      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2175"/>
    <w:bookmarkStart w:name="z14603" w:id="2176"/>
    <w:p>
      <w:pPr>
        <w:spacing w:after="0"/>
        <w:ind w:left="0"/>
        <w:jc w:val="both"/>
      </w:pPr>
      <w:r>
        <w:rPr>
          <w:rFonts w:ascii="Times New Roman"/>
          <w:b w:val="false"/>
          <w:i w:val="false"/>
          <w:color w:val="000000"/>
          <w:sz w:val="28"/>
        </w:rPr>
        <w:t>
      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bookmarkEnd w:id="2176"/>
    <w:bookmarkStart w:name="z14604" w:id="2177"/>
    <w:p>
      <w:pPr>
        <w:spacing w:after="0"/>
        <w:ind w:left="0"/>
        <w:jc w:val="both"/>
      </w:pPr>
      <w:r>
        <w:rPr>
          <w:rFonts w:ascii="Times New Roman"/>
          <w:b w:val="false"/>
          <w:i w:val="false"/>
          <w:color w:val="000000"/>
          <w:sz w:val="28"/>
        </w:rPr>
        <w:t xml:space="preserve">
      осуществляющих разведку и (или) добычу углеводородов на море в рамках соглашения о разделе продукции,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2177"/>
    <w:bookmarkStart w:name="z14605" w:id="2178"/>
    <w:p>
      <w:pPr>
        <w:spacing w:after="0"/>
        <w:ind w:left="0"/>
        <w:jc w:val="both"/>
      </w:pPr>
      <w:r>
        <w:rPr>
          <w:rFonts w:ascii="Times New Roman"/>
          <w:b w:val="false"/>
          <w:i w:val="false"/>
          <w:color w:val="000000"/>
          <w:sz w:val="28"/>
        </w:rPr>
        <w:t>
      В акте налоговой проверки указывается основание невозврата налога на добавленную стоимость.</w:t>
      </w:r>
    </w:p>
    <w:bookmarkEnd w:id="2178"/>
    <w:bookmarkStart w:name="z3203" w:id="2179"/>
    <w:p>
      <w:pPr>
        <w:spacing w:after="0"/>
        <w:ind w:left="0"/>
        <w:jc w:val="both"/>
      </w:pPr>
      <w:r>
        <w:rPr>
          <w:rFonts w:ascii="Times New Roman"/>
          <w:b w:val="false"/>
          <w:i w:val="false"/>
          <w:color w:val="000000"/>
          <w:sz w:val="28"/>
        </w:rPr>
        <w:t>
      13.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bookmarkEnd w:id="2179"/>
    <w:bookmarkStart w:name="z3204" w:id="2180"/>
    <w:p>
      <w:pPr>
        <w:spacing w:after="0"/>
        <w:ind w:left="0"/>
        <w:jc w:val="both"/>
      </w:pPr>
      <w:r>
        <w:rPr>
          <w:rFonts w:ascii="Times New Roman"/>
          <w:b w:val="false"/>
          <w:i w:val="false"/>
          <w:color w:val="000000"/>
          <w:sz w:val="28"/>
        </w:rPr>
        <w:t xml:space="preserve">
      1) при получении ответа на запрос налогового органа в отношении покупателя продуктов переработки в случае, предусмотренном </w:t>
      </w:r>
      <w:r>
        <w:rPr>
          <w:rFonts w:ascii="Times New Roman"/>
          <w:b w:val="false"/>
          <w:i w:val="false"/>
          <w:color w:val="000000"/>
          <w:sz w:val="28"/>
        </w:rPr>
        <w:t>пунктом 6</w:t>
      </w:r>
      <w:r>
        <w:rPr>
          <w:rFonts w:ascii="Times New Roman"/>
          <w:b w:val="false"/>
          <w:i w:val="false"/>
          <w:color w:val="000000"/>
          <w:sz w:val="28"/>
        </w:rPr>
        <w:t xml:space="preserve"> статьи 393 настоящего Кодекса;</w:t>
      </w:r>
    </w:p>
    <w:bookmarkEnd w:id="2180"/>
    <w:bookmarkStart w:name="z3205" w:id="2181"/>
    <w:p>
      <w:pPr>
        <w:spacing w:after="0"/>
        <w:ind w:left="0"/>
        <w:jc w:val="both"/>
      </w:pPr>
      <w:r>
        <w:rPr>
          <w:rFonts w:ascii="Times New Roman"/>
          <w:b w:val="false"/>
          <w:i w:val="false"/>
          <w:color w:val="000000"/>
          <w:sz w:val="28"/>
        </w:rPr>
        <w:t xml:space="preserve">
      2) при применении </w:t>
      </w:r>
      <w:r>
        <w:rPr>
          <w:rFonts w:ascii="Times New Roman"/>
          <w:b w:val="false"/>
          <w:i w:val="false"/>
          <w:color w:val="000000"/>
          <w:sz w:val="28"/>
        </w:rPr>
        <w:t>статьи 432</w:t>
      </w:r>
      <w:r>
        <w:rPr>
          <w:rFonts w:ascii="Times New Roman"/>
          <w:b w:val="false"/>
          <w:i w:val="false"/>
          <w:color w:val="000000"/>
          <w:sz w:val="28"/>
        </w:rPr>
        <w:t xml:space="preserve"> настоящего Кодекса.</w:t>
      </w:r>
    </w:p>
    <w:bookmarkEnd w:id="2181"/>
    <w:bookmarkStart w:name="z3206" w:id="2182"/>
    <w:p>
      <w:pPr>
        <w:spacing w:after="0"/>
        <w:ind w:left="0"/>
        <w:jc w:val="both"/>
      </w:pPr>
      <w:r>
        <w:rPr>
          <w:rFonts w:ascii="Times New Roman"/>
          <w:b w:val="false"/>
          <w:i w:val="false"/>
          <w:color w:val="000000"/>
          <w:sz w:val="28"/>
        </w:rPr>
        <w:t>
      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bookmarkEnd w:id="2182"/>
    <w:bookmarkStart w:name="z3207" w:id="2183"/>
    <w:p>
      <w:pPr>
        <w:spacing w:after="0"/>
        <w:ind w:left="0"/>
        <w:jc w:val="both"/>
      </w:pPr>
      <w:r>
        <w:rPr>
          <w:rFonts w:ascii="Times New Roman"/>
          <w:b w:val="false"/>
          <w:i w:val="false"/>
          <w:color w:val="000000"/>
          <w:sz w:val="28"/>
        </w:rPr>
        <w:t>
      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p>
    <w:bookmarkEnd w:id="2183"/>
    <w:bookmarkStart w:name="z3208" w:id="2184"/>
    <w:p>
      <w:pPr>
        <w:spacing w:after="0"/>
        <w:ind w:left="0"/>
        <w:jc w:val="both"/>
      </w:pPr>
      <w:r>
        <w:rPr>
          <w:rFonts w:ascii="Times New Roman"/>
          <w:b w:val="false"/>
          <w:i w:val="false"/>
          <w:color w:val="000000"/>
          <w:sz w:val="28"/>
        </w:rPr>
        <w:t>
      16. В случае, если на момент проведения налоговой проверки поставщик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bookmarkEnd w:id="2184"/>
    <w:bookmarkStart w:name="z3209" w:id="2185"/>
    <w:p>
      <w:pPr>
        <w:spacing w:after="0"/>
        <w:ind w:left="0"/>
        <w:jc w:val="both"/>
      </w:pPr>
      <w:r>
        <w:rPr>
          <w:rFonts w:ascii="Times New Roman"/>
          <w:b w:val="false"/>
          <w:i w:val="false"/>
          <w:color w:val="000000"/>
          <w:sz w:val="28"/>
        </w:rPr>
        <w:t xml:space="preserve">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в соответствии со </w:t>
      </w:r>
      <w:r>
        <w:rPr>
          <w:rFonts w:ascii="Times New Roman"/>
          <w:b w:val="false"/>
          <w:i w:val="false"/>
          <w:color w:val="000000"/>
          <w:sz w:val="28"/>
        </w:rPr>
        <w:t>статьей 434</w:t>
      </w:r>
      <w:r>
        <w:rPr>
          <w:rFonts w:ascii="Times New Roman"/>
          <w:b w:val="false"/>
          <w:i w:val="false"/>
          <w:color w:val="000000"/>
          <w:sz w:val="28"/>
        </w:rPr>
        <w:t xml:space="preserve"> настоящего Кодекса,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bookmarkEnd w:id="21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Start w:name="z3210" w:id="2186"/>
    <w:p>
      <w:pPr>
        <w:spacing w:after="0"/>
        <w:ind w:left="0"/>
        <w:jc w:val="both"/>
      </w:pPr>
      <w:r>
        <w:rPr>
          <w:rFonts w:ascii="Times New Roman"/>
          <w:b w:val="false"/>
          <w:i w:val="false"/>
          <w:color w:val="000000"/>
          <w:sz w:val="28"/>
        </w:rPr>
        <w:t xml:space="preserve">
      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определенном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2186"/>
    <w:bookmarkStart w:name="z3211" w:id="2187"/>
    <w:p>
      <w:pPr>
        <w:spacing w:after="0"/>
        <w:ind w:left="0"/>
        <w:jc w:val="both"/>
      </w:pPr>
      <w:r>
        <w:rPr>
          <w:rFonts w:ascii="Times New Roman"/>
          <w:b w:val="false"/>
          <w:i w:val="false"/>
          <w:color w:val="000000"/>
          <w:sz w:val="28"/>
        </w:rPr>
        <w:t>
      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bookmarkEnd w:id="2187"/>
    <w:bookmarkStart w:name="z3212" w:id="2188"/>
    <w:p>
      <w:pPr>
        <w:spacing w:after="0"/>
        <w:ind w:left="0"/>
        <w:jc w:val="both"/>
      </w:pPr>
      <w:r>
        <w:rPr>
          <w:rFonts w:ascii="Times New Roman"/>
          <w:b w:val="false"/>
          <w:i w:val="false"/>
          <w:color w:val="000000"/>
          <w:sz w:val="28"/>
        </w:rPr>
        <w:t>
      3. В ходе проведения тематической проверки налоговый орган проверяет документы на предмет:</w:t>
      </w:r>
    </w:p>
    <w:bookmarkEnd w:id="2188"/>
    <w:bookmarkStart w:name="z3213" w:id="2189"/>
    <w:p>
      <w:pPr>
        <w:spacing w:after="0"/>
        <w:ind w:left="0"/>
        <w:jc w:val="both"/>
      </w:pPr>
      <w:r>
        <w:rPr>
          <w:rFonts w:ascii="Times New Roman"/>
          <w:b w:val="false"/>
          <w:i w:val="false"/>
          <w:color w:val="000000"/>
          <w:sz w:val="28"/>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bookmarkEnd w:id="2189"/>
    <w:bookmarkStart w:name="z3214" w:id="2190"/>
    <w:p>
      <w:pPr>
        <w:spacing w:after="0"/>
        <w:ind w:left="0"/>
        <w:jc w:val="both"/>
      </w:pPr>
      <w:r>
        <w:rPr>
          <w:rFonts w:ascii="Times New Roman"/>
          <w:b w:val="false"/>
          <w:i w:val="false"/>
          <w:color w:val="000000"/>
          <w:sz w:val="28"/>
        </w:rPr>
        <w:t xml:space="preserve">
      2) образования постоянного учреждения нерезидентом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 или с международным договором;</w:t>
      </w:r>
    </w:p>
    <w:bookmarkEnd w:id="2190"/>
    <w:bookmarkStart w:name="z3215" w:id="2191"/>
    <w:p>
      <w:pPr>
        <w:spacing w:after="0"/>
        <w:ind w:left="0"/>
        <w:jc w:val="both"/>
      </w:pPr>
      <w:r>
        <w:rPr>
          <w:rFonts w:ascii="Times New Roman"/>
          <w:b w:val="false"/>
          <w:i w:val="false"/>
          <w:color w:val="000000"/>
          <w:sz w:val="28"/>
        </w:rPr>
        <w:t xml:space="preserve">
      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w:t>
      </w:r>
    </w:p>
    <w:bookmarkEnd w:id="2191"/>
    <w:bookmarkStart w:name="z3216" w:id="2192"/>
    <w:p>
      <w:pPr>
        <w:spacing w:after="0"/>
        <w:ind w:left="0"/>
        <w:jc w:val="both"/>
      </w:pPr>
      <w:r>
        <w:rPr>
          <w:rFonts w:ascii="Times New Roman"/>
          <w:b w:val="false"/>
          <w:i w:val="false"/>
          <w:color w:val="000000"/>
          <w:sz w:val="28"/>
        </w:rPr>
        <w:t>
      4) достоверности данных, указанных в налоговом заявлении на возврат подоходного налога из бюджета.</w:t>
      </w:r>
    </w:p>
    <w:bookmarkEnd w:id="2192"/>
    <w:p>
      <w:pPr>
        <w:spacing w:after="0"/>
        <w:ind w:left="0"/>
        <w:jc w:val="both"/>
      </w:pPr>
      <w:r>
        <w:rPr>
          <w:rFonts w:ascii="Times New Roman"/>
          <w:b/>
          <w:i w:val="false"/>
          <w:color w:val="000000"/>
          <w:sz w:val="28"/>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bookmarkStart w:name="z3217" w:id="2193"/>
    <w:p>
      <w:pPr>
        <w:spacing w:after="0"/>
        <w:ind w:left="0"/>
        <w:jc w:val="both"/>
      </w:pPr>
      <w:r>
        <w:rPr>
          <w:rFonts w:ascii="Times New Roman"/>
          <w:b w:val="false"/>
          <w:i w:val="false"/>
          <w:color w:val="000000"/>
          <w:sz w:val="28"/>
        </w:rPr>
        <w:t>
      1. Налогоплательщик (налоговый агент) при предъявлении должностными лицами налогового органа предписания, а также служебных удостоверений либо идентификационных карт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bookmarkEnd w:id="2193"/>
    <w:bookmarkStart w:name="z3218" w:id="2194"/>
    <w:p>
      <w:pPr>
        <w:spacing w:after="0"/>
        <w:ind w:left="0"/>
        <w:jc w:val="both"/>
      </w:pPr>
      <w:r>
        <w:rPr>
          <w:rFonts w:ascii="Times New Roman"/>
          <w:b w:val="false"/>
          <w:i w:val="false"/>
          <w:color w:val="000000"/>
          <w:sz w:val="28"/>
        </w:rPr>
        <w:t>
      2.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bookmarkEnd w:id="2194"/>
    <w:bookmarkStart w:name="z3219" w:id="2195"/>
    <w:p>
      <w:pPr>
        <w:spacing w:after="0"/>
        <w:ind w:left="0"/>
        <w:jc w:val="both"/>
      </w:pPr>
      <w:r>
        <w:rPr>
          <w:rFonts w:ascii="Times New Roman"/>
          <w:b w:val="false"/>
          <w:i w:val="false"/>
          <w:color w:val="000000"/>
          <w:sz w:val="28"/>
        </w:rPr>
        <w:t>
      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bookmarkEnd w:id="2195"/>
    <w:bookmarkStart w:name="z3220" w:id="2196"/>
    <w:p>
      <w:pPr>
        <w:spacing w:after="0"/>
        <w:ind w:left="0"/>
        <w:jc w:val="both"/>
      </w:pPr>
      <w:r>
        <w:rPr>
          <w:rFonts w:ascii="Times New Roman"/>
          <w:b w:val="false"/>
          <w:i w:val="false"/>
          <w:color w:val="000000"/>
          <w:sz w:val="28"/>
        </w:rPr>
        <w:t>
      1) должностными лицами не предъявлены предписание и (или) служебные удостоверения либо идентификационные карты;</w:t>
      </w:r>
    </w:p>
    <w:bookmarkEnd w:id="2196"/>
    <w:bookmarkStart w:name="z3221" w:id="2197"/>
    <w:p>
      <w:pPr>
        <w:spacing w:after="0"/>
        <w:ind w:left="0"/>
        <w:jc w:val="both"/>
      </w:pPr>
      <w:r>
        <w:rPr>
          <w:rFonts w:ascii="Times New Roman"/>
          <w:b w:val="false"/>
          <w:i w:val="false"/>
          <w:color w:val="000000"/>
          <w:sz w:val="28"/>
        </w:rPr>
        <w:t>
      2) должностные лица не указаны в предписании;</w:t>
      </w:r>
    </w:p>
    <w:bookmarkEnd w:id="2197"/>
    <w:bookmarkStart w:name="z3222" w:id="2198"/>
    <w:p>
      <w:pPr>
        <w:spacing w:after="0"/>
        <w:ind w:left="0"/>
        <w:jc w:val="both"/>
      </w:pPr>
      <w:r>
        <w:rPr>
          <w:rFonts w:ascii="Times New Roman"/>
          <w:b w:val="false"/>
          <w:i w:val="false"/>
          <w:color w:val="000000"/>
          <w:sz w:val="28"/>
        </w:rPr>
        <w:t>
      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bookmarkEnd w:id="2198"/>
    <w:bookmarkStart w:name="z3223" w:id="2199"/>
    <w:p>
      <w:pPr>
        <w:spacing w:after="0"/>
        <w:ind w:left="0"/>
        <w:jc w:val="both"/>
      </w:pPr>
      <w:r>
        <w:rPr>
          <w:rFonts w:ascii="Times New Roman"/>
          <w:b w:val="false"/>
          <w:i w:val="false"/>
          <w:color w:val="000000"/>
          <w:sz w:val="28"/>
        </w:rPr>
        <w:t>
      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bookmarkEnd w:id="2199"/>
    <w:bookmarkStart w:name="z3224" w:id="2200"/>
    <w:p>
      <w:pPr>
        <w:spacing w:after="0"/>
        <w:ind w:left="0"/>
        <w:jc w:val="both"/>
      </w:pPr>
      <w:r>
        <w:rPr>
          <w:rFonts w:ascii="Times New Roman"/>
          <w:b w:val="false"/>
          <w:i w:val="false"/>
          <w:color w:val="000000"/>
          <w:sz w:val="28"/>
        </w:rPr>
        <w:t>
      5. Акт о недопуске подписывается должностными лицами налогового органа, проводящими налоговую проверку, и налогоплательщиком (налоговым агентом).</w:t>
      </w:r>
    </w:p>
    <w:bookmarkEnd w:id="2200"/>
    <w:bookmarkStart w:name="z3225" w:id="2201"/>
    <w:p>
      <w:pPr>
        <w:spacing w:after="0"/>
        <w:ind w:left="0"/>
        <w:jc w:val="both"/>
      </w:pPr>
      <w:r>
        <w:rPr>
          <w:rFonts w:ascii="Times New Roman"/>
          <w:b w:val="false"/>
          <w:i w:val="false"/>
          <w:color w:val="000000"/>
          <w:sz w:val="28"/>
        </w:rPr>
        <w:t xml:space="preserve">
      При отказе от подписания указанного акта налогоплательщик (налоговый агент) обязан дать письменное объяснение о причине отказа. </w:t>
      </w:r>
    </w:p>
    <w:bookmarkEnd w:id="2201"/>
    <w:bookmarkStart w:name="z3226" w:id="2202"/>
    <w:p>
      <w:pPr>
        <w:spacing w:after="0"/>
        <w:ind w:left="0"/>
        <w:jc w:val="both"/>
      </w:pPr>
      <w:r>
        <w:rPr>
          <w:rFonts w:ascii="Times New Roman"/>
          <w:b w:val="false"/>
          <w:i w:val="false"/>
          <w:color w:val="000000"/>
          <w:sz w:val="28"/>
        </w:rPr>
        <w:t>
      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bookmarkEnd w:id="2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154 с изменениями, внесенными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155. Права и обязанности должностных лиц налогового органа при проведении налоговой проверки</w:t>
      </w:r>
    </w:p>
    <w:bookmarkStart w:name="z3227" w:id="2203"/>
    <w:p>
      <w:pPr>
        <w:spacing w:after="0"/>
        <w:ind w:left="0"/>
        <w:jc w:val="both"/>
      </w:pPr>
      <w:r>
        <w:rPr>
          <w:rFonts w:ascii="Times New Roman"/>
          <w:b w:val="false"/>
          <w:i w:val="false"/>
          <w:color w:val="000000"/>
          <w:sz w:val="28"/>
        </w:rPr>
        <w:t>
      1. При проведении налоговой проверки должностные лица налогового органа имеют право:</w:t>
      </w:r>
    </w:p>
    <w:bookmarkEnd w:id="2203"/>
    <w:bookmarkStart w:name="z3228" w:id="2204"/>
    <w:p>
      <w:pPr>
        <w:spacing w:after="0"/>
        <w:ind w:left="0"/>
        <w:jc w:val="both"/>
      </w:pPr>
      <w:r>
        <w:rPr>
          <w:rFonts w:ascii="Times New Roman"/>
          <w:b w:val="false"/>
          <w:i w:val="false"/>
          <w:color w:val="000000"/>
          <w:sz w:val="28"/>
        </w:rPr>
        <w:t>
      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bookmarkEnd w:id="2204"/>
    <w:bookmarkStart w:name="z3229" w:id="2205"/>
    <w:p>
      <w:pPr>
        <w:spacing w:after="0"/>
        <w:ind w:left="0"/>
        <w:jc w:val="both"/>
      </w:pPr>
      <w:r>
        <w:rPr>
          <w:rFonts w:ascii="Times New Roman"/>
          <w:b w:val="false"/>
          <w:i w:val="false"/>
          <w:color w:val="000000"/>
          <w:sz w:val="28"/>
        </w:rPr>
        <w:t xml:space="preserve">
      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 </w:t>
      </w:r>
    </w:p>
    <w:bookmarkEnd w:id="2205"/>
    <w:bookmarkStart w:name="z3230" w:id="2206"/>
    <w:p>
      <w:pPr>
        <w:spacing w:after="0"/>
        <w:ind w:left="0"/>
        <w:jc w:val="both"/>
      </w:pPr>
      <w:r>
        <w:rPr>
          <w:rFonts w:ascii="Times New Roman"/>
          <w:b w:val="false"/>
          <w:i w:val="false"/>
          <w:color w:val="000000"/>
          <w:sz w:val="28"/>
        </w:rPr>
        <w:t xml:space="preserve">
      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bookmarkEnd w:id="2206"/>
    <w:bookmarkStart w:name="z3231" w:id="2207"/>
    <w:p>
      <w:pPr>
        <w:spacing w:after="0"/>
        <w:ind w:left="0"/>
        <w:jc w:val="both"/>
      </w:pPr>
      <w:r>
        <w:rPr>
          <w:rFonts w:ascii="Times New Roman"/>
          <w:b w:val="false"/>
          <w:i w:val="false"/>
          <w:color w:val="000000"/>
          <w:sz w:val="28"/>
        </w:rPr>
        <w:t xml:space="preserve">
      4) требовать и получать письменные пояснения от налогоплательщика, в том числе его работников, по вопросам, возникающим в ходе налоговой проверки; </w:t>
      </w:r>
    </w:p>
    <w:bookmarkEnd w:id="2207"/>
    <w:bookmarkStart w:name="z3232" w:id="2208"/>
    <w:p>
      <w:pPr>
        <w:spacing w:after="0"/>
        <w:ind w:left="0"/>
        <w:jc w:val="both"/>
      </w:pPr>
      <w:r>
        <w:rPr>
          <w:rFonts w:ascii="Times New Roman"/>
          <w:b w:val="false"/>
          <w:i w:val="false"/>
          <w:color w:val="000000"/>
          <w:sz w:val="28"/>
        </w:rPr>
        <w:t>
      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bookmarkEnd w:id="2208"/>
    <w:bookmarkStart w:name="z3233" w:id="2209"/>
    <w:p>
      <w:pPr>
        <w:spacing w:after="0"/>
        <w:ind w:left="0"/>
        <w:jc w:val="both"/>
      </w:pPr>
      <w:r>
        <w:rPr>
          <w:rFonts w:ascii="Times New Roman"/>
          <w:b w:val="false"/>
          <w:i w:val="false"/>
          <w:color w:val="000000"/>
          <w:sz w:val="28"/>
        </w:rPr>
        <w:t>
      6)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p>
    <w:bookmarkEnd w:id="2209"/>
    <w:bookmarkStart w:name="z3234" w:id="2210"/>
    <w:p>
      <w:pPr>
        <w:spacing w:after="0"/>
        <w:ind w:left="0"/>
        <w:jc w:val="both"/>
      </w:pPr>
      <w:r>
        <w:rPr>
          <w:rFonts w:ascii="Times New Roman"/>
          <w:b w:val="false"/>
          <w:i w:val="false"/>
          <w:color w:val="000000"/>
          <w:sz w:val="28"/>
        </w:rPr>
        <w:t>
      Исключение, установленное настоящим подпунктом, не распространяется на требования налоговых органов, предъявляемые в ходе проведения налоговой проверки в отношении доходов и расходов;</w:t>
      </w:r>
    </w:p>
    <w:bookmarkEnd w:id="2210"/>
    <w:bookmarkStart w:name="z3235" w:id="2211"/>
    <w:p>
      <w:pPr>
        <w:spacing w:after="0"/>
        <w:ind w:left="0"/>
        <w:jc w:val="both"/>
      </w:pPr>
      <w:r>
        <w:rPr>
          <w:rFonts w:ascii="Times New Roman"/>
          <w:b w:val="false"/>
          <w:i w:val="false"/>
          <w:color w:val="000000"/>
          <w:sz w:val="28"/>
        </w:rPr>
        <w:t xml:space="preserve">
      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 </w:t>
      </w:r>
    </w:p>
    <w:bookmarkEnd w:id="2211"/>
    <w:bookmarkStart w:name="z3236" w:id="2212"/>
    <w:p>
      <w:pPr>
        <w:spacing w:after="0"/>
        <w:ind w:left="0"/>
        <w:jc w:val="both"/>
      </w:pPr>
      <w:r>
        <w:rPr>
          <w:rFonts w:ascii="Times New Roman"/>
          <w:b w:val="false"/>
          <w:i w:val="false"/>
          <w:color w:val="000000"/>
          <w:sz w:val="28"/>
        </w:rPr>
        <w:t xml:space="preserve">
      8) определять косвенным методом объекты налогообложения и (или) объекты, связанные с налогообложением, в порядке, определенном настоящим Кодексом; </w:t>
      </w:r>
    </w:p>
    <w:bookmarkEnd w:id="2212"/>
    <w:bookmarkStart w:name="z3237" w:id="2213"/>
    <w:p>
      <w:pPr>
        <w:spacing w:after="0"/>
        <w:ind w:left="0"/>
        <w:jc w:val="both"/>
      </w:pPr>
      <w:r>
        <w:rPr>
          <w:rFonts w:ascii="Times New Roman"/>
          <w:b w:val="false"/>
          <w:i w:val="false"/>
          <w:color w:val="000000"/>
          <w:sz w:val="28"/>
        </w:rPr>
        <w:t>
      9) иные права, предусмотренные законодательством Республики Казахстан.</w:t>
      </w:r>
    </w:p>
    <w:bookmarkEnd w:id="2213"/>
    <w:bookmarkStart w:name="z3238" w:id="2214"/>
    <w:p>
      <w:pPr>
        <w:spacing w:after="0"/>
        <w:ind w:left="0"/>
        <w:jc w:val="both"/>
      </w:pPr>
      <w:r>
        <w:rPr>
          <w:rFonts w:ascii="Times New Roman"/>
          <w:b w:val="false"/>
          <w:i w:val="false"/>
          <w:color w:val="000000"/>
          <w:sz w:val="28"/>
        </w:rPr>
        <w:t xml:space="preserve">
      2. При проведении налоговой проверки должностные лица налогового органа обязаны: </w:t>
      </w:r>
    </w:p>
    <w:bookmarkEnd w:id="2214"/>
    <w:bookmarkStart w:name="z3239" w:id="2215"/>
    <w:p>
      <w:pPr>
        <w:spacing w:after="0"/>
        <w:ind w:left="0"/>
        <w:jc w:val="both"/>
      </w:pPr>
      <w:r>
        <w:rPr>
          <w:rFonts w:ascii="Times New Roman"/>
          <w:b w:val="false"/>
          <w:i w:val="false"/>
          <w:color w:val="000000"/>
          <w:sz w:val="28"/>
        </w:rPr>
        <w:t>
      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bookmarkEnd w:id="2215"/>
    <w:bookmarkStart w:name="z3240" w:id="2216"/>
    <w:p>
      <w:pPr>
        <w:spacing w:after="0"/>
        <w:ind w:left="0"/>
        <w:jc w:val="both"/>
      </w:pPr>
      <w:r>
        <w:rPr>
          <w:rFonts w:ascii="Times New Roman"/>
          <w:b w:val="false"/>
          <w:i w:val="false"/>
          <w:color w:val="000000"/>
          <w:sz w:val="28"/>
        </w:rPr>
        <w:t>
      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bookmarkEnd w:id="2216"/>
    <w:bookmarkStart w:name="z3241" w:id="2217"/>
    <w:p>
      <w:pPr>
        <w:spacing w:after="0"/>
        <w:ind w:left="0"/>
        <w:jc w:val="both"/>
      </w:pPr>
      <w:r>
        <w:rPr>
          <w:rFonts w:ascii="Times New Roman"/>
          <w:b w:val="false"/>
          <w:i w:val="false"/>
          <w:color w:val="000000"/>
          <w:sz w:val="28"/>
        </w:rPr>
        <w:t>
      3) соблюдать служебную этику;</w:t>
      </w:r>
    </w:p>
    <w:bookmarkEnd w:id="2217"/>
    <w:bookmarkStart w:name="z3242" w:id="2218"/>
    <w:p>
      <w:pPr>
        <w:spacing w:after="0"/>
        <w:ind w:left="0"/>
        <w:jc w:val="both"/>
      </w:pPr>
      <w:r>
        <w:rPr>
          <w:rFonts w:ascii="Times New Roman"/>
          <w:b w:val="false"/>
          <w:i w:val="false"/>
          <w:color w:val="000000"/>
          <w:sz w:val="28"/>
        </w:rPr>
        <w:t>
      4) информировать проверяемое лицо о его правах и обязанностях при проведении налоговой проверки;</w:t>
      </w:r>
    </w:p>
    <w:bookmarkEnd w:id="2218"/>
    <w:bookmarkStart w:name="z3243" w:id="2219"/>
    <w:p>
      <w:pPr>
        <w:spacing w:after="0"/>
        <w:ind w:left="0"/>
        <w:jc w:val="both"/>
      </w:pPr>
      <w:r>
        <w:rPr>
          <w:rFonts w:ascii="Times New Roman"/>
          <w:b w:val="false"/>
          <w:i w:val="false"/>
          <w:color w:val="000000"/>
          <w:sz w:val="28"/>
        </w:rPr>
        <w:t xml:space="preserve">
      5) информировать о правах и обязанностях должностных лиц налогового органа; </w:t>
      </w:r>
    </w:p>
    <w:bookmarkEnd w:id="2219"/>
    <w:bookmarkStart w:name="z3244" w:id="2220"/>
    <w:p>
      <w:pPr>
        <w:spacing w:after="0"/>
        <w:ind w:left="0"/>
        <w:jc w:val="both"/>
      </w:pPr>
      <w:r>
        <w:rPr>
          <w:rFonts w:ascii="Times New Roman"/>
          <w:b w:val="false"/>
          <w:i w:val="false"/>
          <w:color w:val="000000"/>
          <w:sz w:val="28"/>
        </w:rPr>
        <w:t>
      6) не нарушать установленный режим работы налогоплательщика (проверяемого лица) в период проведения налоговой проверки;</w:t>
      </w:r>
    </w:p>
    <w:bookmarkEnd w:id="2220"/>
    <w:bookmarkStart w:name="z3245" w:id="2221"/>
    <w:p>
      <w:pPr>
        <w:spacing w:after="0"/>
        <w:ind w:left="0"/>
        <w:jc w:val="both"/>
      </w:pPr>
      <w:r>
        <w:rPr>
          <w:rFonts w:ascii="Times New Roman"/>
          <w:b w:val="false"/>
          <w:i w:val="false"/>
          <w:color w:val="000000"/>
          <w:sz w:val="28"/>
        </w:rPr>
        <w:t>
      7) представлять по требованию проверяемого лица необходимую информацию о положениях настоящего Кодекса, касающихся порядка проведения проверок;</w:t>
      </w:r>
    </w:p>
    <w:bookmarkEnd w:id="2221"/>
    <w:bookmarkStart w:name="z3246" w:id="2222"/>
    <w:p>
      <w:pPr>
        <w:spacing w:after="0"/>
        <w:ind w:left="0"/>
        <w:jc w:val="both"/>
      </w:pPr>
      <w:r>
        <w:rPr>
          <w:rFonts w:ascii="Times New Roman"/>
          <w:b w:val="false"/>
          <w:i w:val="false"/>
          <w:color w:val="000000"/>
          <w:sz w:val="28"/>
        </w:rPr>
        <w:t xml:space="preserve">
      8) предъявлять при проведении налоговой проверки представителям проверяемого лица предписание, а также свои служебные удостоверения либо идентификационные карты; </w:t>
      </w:r>
    </w:p>
    <w:bookmarkEnd w:id="2222"/>
    <w:bookmarkStart w:name="z3247" w:id="2223"/>
    <w:p>
      <w:pPr>
        <w:spacing w:after="0"/>
        <w:ind w:left="0"/>
        <w:jc w:val="both"/>
      </w:pPr>
      <w:r>
        <w:rPr>
          <w:rFonts w:ascii="Times New Roman"/>
          <w:b w:val="false"/>
          <w:i w:val="false"/>
          <w:color w:val="000000"/>
          <w:sz w:val="28"/>
        </w:rPr>
        <w:t>
      9) исполнять иные обязанности, предусмотренные настоящим Кодексом.</w:t>
      </w:r>
    </w:p>
    <w:bookmarkEnd w:id="2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155 с изменением, внесенным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156. Права и обязанности налогоплательщика (налогового агента) при проведении налоговой проверки</w:t>
      </w:r>
    </w:p>
    <w:bookmarkStart w:name="z3248" w:id="2224"/>
    <w:p>
      <w:pPr>
        <w:spacing w:after="0"/>
        <w:ind w:left="0"/>
        <w:jc w:val="both"/>
      </w:pPr>
      <w:r>
        <w:rPr>
          <w:rFonts w:ascii="Times New Roman"/>
          <w:b w:val="false"/>
          <w:i w:val="false"/>
          <w:color w:val="000000"/>
          <w:sz w:val="28"/>
        </w:rPr>
        <w:t>
      1. Налогоплательщик (налоговый агент) при проведении налоговой проверки вправе:</w:t>
      </w:r>
    </w:p>
    <w:bookmarkEnd w:id="2224"/>
    <w:bookmarkStart w:name="z3249" w:id="2225"/>
    <w:p>
      <w:pPr>
        <w:spacing w:after="0"/>
        <w:ind w:left="0"/>
        <w:jc w:val="both"/>
      </w:pPr>
      <w:r>
        <w:rPr>
          <w:rFonts w:ascii="Times New Roman"/>
          <w:b w:val="false"/>
          <w:i w:val="false"/>
          <w:color w:val="000000"/>
          <w:sz w:val="28"/>
        </w:rPr>
        <w:t>
      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bookmarkEnd w:id="2225"/>
    <w:bookmarkStart w:name="z3250" w:id="2226"/>
    <w:p>
      <w:pPr>
        <w:spacing w:after="0"/>
        <w:ind w:left="0"/>
        <w:jc w:val="both"/>
      </w:pPr>
      <w:r>
        <w:rPr>
          <w:rFonts w:ascii="Times New Roman"/>
          <w:b w:val="false"/>
          <w:i w:val="false"/>
          <w:color w:val="000000"/>
          <w:sz w:val="28"/>
        </w:rPr>
        <w:t>
      2) требовать от должностных лиц налоговых органов, проводящих налоговую проверку, предъявления предписания о проведении налоговой проверки, а также служебных удостоверений либо идентификационных карт;</w:t>
      </w:r>
    </w:p>
    <w:bookmarkEnd w:id="2226"/>
    <w:bookmarkStart w:name="z3251" w:id="2227"/>
    <w:p>
      <w:pPr>
        <w:spacing w:after="0"/>
        <w:ind w:left="0"/>
        <w:jc w:val="both"/>
      </w:pPr>
      <w:r>
        <w:rPr>
          <w:rFonts w:ascii="Times New Roman"/>
          <w:b w:val="false"/>
          <w:i w:val="false"/>
          <w:color w:val="000000"/>
          <w:sz w:val="28"/>
        </w:rPr>
        <w:t>
      3) присутствовать при проведении налоговой проверки и давать объяснения по вопросам, относящимся к предмету налоговой проверки;</w:t>
      </w:r>
    </w:p>
    <w:bookmarkEnd w:id="2227"/>
    <w:bookmarkStart w:name="z3252" w:id="2228"/>
    <w:p>
      <w:pPr>
        <w:spacing w:after="0"/>
        <w:ind w:left="0"/>
        <w:jc w:val="both"/>
      </w:pPr>
      <w:r>
        <w:rPr>
          <w:rFonts w:ascii="Times New Roman"/>
          <w:b w:val="false"/>
          <w:i w:val="false"/>
          <w:color w:val="000000"/>
          <w:sz w:val="28"/>
        </w:rPr>
        <w:t>
      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bookmarkEnd w:id="2228"/>
    <w:bookmarkStart w:name="z3253" w:id="2229"/>
    <w:p>
      <w:pPr>
        <w:spacing w:after="0"/>
        <w:ind w:left="0"/>
        <w:jc w:val="both"/>
      </w:pPr>
      <w:r>
        <w:rPr>
          <w:rFonts w:ascii="Times New Roman"/>
          <w:b w:val="false"/>
          <w:i w:val="false"/>
          <w:color w:val="000000"/>
          <w:sz w:val="28"/>
        </w:rPr>
        <w:t>
      5) пользоваться иными правами, предусмотренными настоящим Кодексом.</w:t>
      </w:r>
    </w:p>
    <w:bookmarkEnd w:id="2229"/>
    <w:bookmarkStart w:name="z3254" w:id="2230"/>
    <w:p>
      <w:pPr>
        <w:spacing w:after="0"/>
        <w:ind w:left="0"/>
        <w:jc w:val="both"/>
      </w:pPr>
      <w:r>
        <w:rPr>
          <w:rFonts w:ascii="Times New Roman"/>
          <w:b w:val="false"/>
          <w:i w:val="false"/>
          <w:color w:val="000000"/>
          <w:sz w:val="28"/>
        </w:rPr>
        <w:t>
      2. Налогоплательщик (налоговый агент) при проведении налоговых проверок обязан:</w:t>
      </w:r>
    </w:p>
    <w:bookmarkEnd w:id="2230"/>
    <w:bookmarkStart w:name="z3255" w:id="2231"/>
    <w:p>
      <w:pPr>
        <w:spacing w:after="0"/>
        <w:ind w:left="0"/>
        <w:jc w:val="both"/>
      </w:pPr>
      <w:r>
        <w:rPr>
          <w:rFonts w:ascii="Times New Roman"/>
          <w:b w:val="false"/>
          <w:i w:val="false"/>
          <w:color w:val="000000"/>
          <w:sz w:val="28"/>
        </w:rPr>
        <w:t>
      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электронном носителе;</w:t>
      </w:r>
    </w:p>
    <w:bookmarkEnd w:id="2231"/>
    <w:bookmarkStart w:name="z3256" w:id="2232"/>
    <w:p>
      <w:pPr>
        <w:spacing w:after="0"/>
        <w:ind w:left="0"/>
        <w:jc w:val="both"/>
      </w:pPr>
      <w:r>
        <w:rPr>
          <w:rFonts w:ascii="Times New Roman"/>
          <w:b w:val="false"/>
          <w:i w:val="false"/>
          <w:color w:val="000000"/>
          <w:sz w:val="28"/>
        </w:rPr>
        <w:t xml:space="preserve">
      2) представлять учетную документацию, составленную налогоплательщиком (налоговым агентом) в соответствии с </w:t>
      </w:r>
      <w:r>
        <w:rPr>
          <w:rFonts w:ascii="Times New Roman"/>
          <w:b w:val="false"/>
          <w:i w:val="false"/>
          <w:color w:val="000000"/>
          <w:sz w:val="28"/>
        </w:rPr>
        <w:t>главой 23</w:t>
      </w:r>
      <w:r>
        <w:rPr>
          <w:rFonts w:ascii="Times New Roman"/>
          <w:b w:val="false"/>
          <w:i w:val="false"/>
          <w:color w:val="000000"/>
          <w:sz w:val="28"/>
        </w:rPr>
        <w:t xml:space="preserve"> настоящего Кодекса;</w:t>
      </w:r>
    </w:p>
    <w:bookmarkEnd w:id="2232"/>
    <w:bookmarkStart w:name="z3257" w:id="2233"/>
    <w:p>
      <w:pPr>
        <w:spacing w:after="0"/>
        <w:ind w:left="0"/>
        <w:jc w:val="both"/>
      </w:pPr>
      <w:r>
        <w:rPr>
          <w:rFonts w:ascii="Times New Roman"/>
          <w:b w:val="false"/>
          <w:i w:val="false"/>
          <w:color w:val="000000"/>
          <w:sz w:val="28"/>
        </w:rPr>
        <w:t>
      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bookmarkEnd w:id="2233"/>
    <w:bookmarkStart w:name="z3258" w:id="2234"/>
    <w:p>
      <w:pPr>
        <w:spacing w:after="0"/>
        <w:ind w:left="0"/>
        <w:jc w:val="both"/>
      </w:pPr>
      <w:r>
        <w:rPr>
          <w:rFonts w:ascii="Times New Roman"/>
          <w:b w:val="false"/>
          <w:i w:val="false"/>
          <w:color w:val="000000"/>
          <w:sz w:val="28"/>
        </w:rPr>
        <w:t>
      4) обеспечить проведение инвентаризации в ходе налоговых проверок;</w:t>
      </w:r>
    </w:p>
    <w:bookmarkEnd w:id="2234"/>
    <w:bookmarkStart w:name="z3259" w:id="2235"/>
    <w:p>
      <w:pPr>
        <w:spacing w:after="0"/>
        <w:ind w:left="0"/>
        <w:jc w:val="both"/>
      </w:pPr>
      <w:r>
        <w:rPr>
          <w:rFonts w:ascii="Times New Roman"/>
          <w:b w:val="false"/>
          <w:i w:val="false"/>
          <w:color w:val="000000"/>
          <w:sz w:val="28"/>
        </w:rPr>
        <w:t>
      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bookmarkEnd w:id="2235"/>
    <w:bookmarkStart w:name="z3260" w:id="2236"/>
    <w:p>
      <w:pPr>
        <w:spacing w:after="0"/>
        <w:ind w:left="0"/>
        <w:jc w:val="both"/>
      </w:pPr>
      <w:r>
        <w:rPr>
          <w:rFonts w:ascii="Times New Roman"/>
          <w:b w:val="false"/>
          <w:i w:val="false"/>
          <w:color w:val="000000"/>
          <w:sz w:val="28"/>
        </w:rPr>
        <w:t xml:space="preserve">
      6) предоставлять доступ к просмотру данных программного обеспечения и (или) информационной системы, указанных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155 настоящего Кодекса; </w:t>
      </w:r>
    </w:p>
    <w:bookmarkEnd w:id="2236"/>
    <w:bookmarkStart w:name="z3261" w:id="2237"/>
    <w:p>
      <w:pPr>
        <w:spacing w:after="0"/>
        <w:ind w:left="0"/>
        <w:jc w:val="both"/>
      </w:pPr>
      <w:r>
        <w:rPr>
          <w:rFonts w:ascii="Times New Roman"/>
          <w:b w:val="false"/>
          <w:i w:val="false"/>
          <w:color w:val="000000"/>
          <w:sz w:val="28"/>
        </w:rPr>
        <w:t>
      7) исполнять иные обязанности, предусмотренные законодательством Республики Казахстан.</w:t>
      </w:r>
    </w:p>
    <w:bookmarkEnd w:id="2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156 с изменением, внесенным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157. Предварительный акт налоговой проверки</w:t>
      </w:r>
    </w:p>
    <w:bookmarkStart w:name="z3262" w:id="2238"/>
    <w:p>
      <w:pPr>
        <w:spacing w:after="0"/>
        <w:ind w:left="0"/>
        <w:jc w:val="both"/>
      </w:pPr>
      <w:r>
        <w:rPr>
          <w:rFonts w:ascii="Times New Roman"/>
          <w:b w:val="false"/>
          <w:i w:val="false"/>
          <w:color w:val="000000"/>
          <w:sz w:val="28"/>
        </w:rPr>
        <w:t xml:space="preserve">
      До составления акта налоговой проверки, предусмотренного </w:t>
      </w:r>
      <w:r>
        <w:rPr>
          <w:rFonts w:ascii="Times New Roman"/>
          <w:b w:val="false"/>
          <w:i w:val="false"/>
          <w:color w:val="000000"/>
          <w:sz w:val="28"/>
        </w:rPr>
        <w:t>статьей 158</w:t>
      </w:r>
      <w:r>
        <w:rPr>
          <w:rFonts w:ascii="Times New Roman"/>
          <w:b w:val="false"/>
          <w:i w:val="false"/>
          <w:color w:val="000000"/>
          <w:sz w:val="28"/>
        </w:rPr>
        <w:t xml:space="preserve"> настоящего Кодекса, должностным лицом налогового органа налогоплательщику вручается предварительный акт налоговой проверки.</w:t>
      </w:r>
    </w:p>
    <w:bookmarkEnd w:id="2238"/>
    <w:bookmarkStart w:name="z3263" w:id="2239"/>
    <w:p>
      <w:pPr>
        <w:spacing w:after="0"/>
        <w:ind w:left="0"/>
        <w:jc w:val="both"/>
      </w:pPr>
      <w:r>
        <w:rPr>
          <w:rFonts w:ascii="Times New Roman"/>
          <w:b w:val="false"/>
          <w:i w:val="false"/>
          <w:color w:val="000000"/>
          <w:sz w:val="28"/>
        </w:rPr>
        <w:t>
      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bookmarkEnd w:id="2239"/>
    <w:bookmarkStart w:name="z3264" w:id="2240"/>
    <w:p>
      <w:pPr>
        <w:spacing w:after="0"/>
        <w:ind w:left="0"/>
        <w:jc w:val="both"/>
      </w:pPr>
      <w:r>
        <w:rPr>
          <w:rFonts w:ascii="Times New Roman"/>
          <w:b w:val="false"/>
          <w:i w:val="false"/>
          <w:color w:val="000000"/>
          <w:sz w:val="28"/>
        </w:rPr>
        <w:t>
      При этом налогоплательщик вправе предоставить письменное возражение к предварительному акту налоговой проверки.</w:t>
      </w:r>
    </w:p>
    <w:bookmarkEnd w:id="2240"/>
    <w:bookmarkStart w:name="z3265" w:id="2241"/>
    <w:p>
      <w:pPr>
        <w:spacing w:after="0"/>
        <w:ind w:left="0"/>
        <w:jc w:val="both"/>
      </w:pPr>
      <w:r>
        <w:rPr>
          <w:rFonts w:ascii="Times New Roman"/>
          <w:b w:val="false"/>
          <w:i w:val="false"/>
          <w:color w:val="000000"/>
          <w:sz w:val="28"/>
        </w:rPr>
        <w:t>
      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bookmarkEnd w:id="2241"/>
    <w:p>
      <w:pPr>
        <w:spacing w:after="0"/>
        <w:ind w:left="0"/>
        <w:jc w:val="both"/>
      </w:pPr>
      <w:r>
        <w:rPr>
          <w:rFonts w:ascii="Times New Roman"/>
          <w:b/>
          <w:i w:val="false"/>
          <w:color w:val="000000"/>
          <w:sz w:val="28"/>
        </w:rPr>
        <w:t>Статья 158. Завершение налоговой проверки</w:t>
      </w:r>
    </w:p>
    <w:bookmarkStart w:name="z3266" w:id="2242"/>
    <w:p>
      <w:pPr>
        <w:spacing w:after="0"/>
        <w:ind w:left="0"/>
        <w:jc w:val="both"/>
      </w:pPr>
      <w:r>
        <w:rPr>
          <w:rFonts w:ascii="Times New Roman"/>
          <w:b w:val="false"/>
          <w:i w:val="false"/>
          <w:color w:val="000000"/>
          <w:sz w:val="28"/>
        </w:rPr>
        <w:t>
      1. По завершении налоговой проверки должностным лицом налогового органа составляется акт налоговой проверки с указанием:</w:t>
      </w:r>
    </w:p>
    <w:bookmarkEnd w:id="2242"/>
    <w:bookmarkStart w:name="z3267" w:id="2243"/>
    <w:p>
      <w:pPr>
        <w:spacing w:after="0"/>
        <w:ind w:left="0"/>
        <w:jc w:val="both"/>
      </w:pPr>
      <w:r>
        <w:rPr>
          <w:rFonts w:ascii="Times New Roman"/>
          <w:b w:val="false"/>
          <w:i w:val="false"/>
          <w:color w:val="000000"/>
          <w:sz w:val="28"/>
        </w:rPr>
        <w:t>
      1) места и даты составления акта проверки;</w:t>
      </w:r>
    </w:p>
    <w:bookmarkEnd w:id="2243"/>
    <w:bookmarkStart w:name="z3268" w:id="2244"/>
    <w:p>
      <w:pPr>
        <w:spacing w:after="0"/>
        <w:ind w:left="0"/>
        <w:jc w:val="both"/>
      </w:pPr>
      <w:r>
        <w:rPr>
          <w:rFonts w:ascii="Times New Roman"/>
          <w:b w:val="false"/>
          <w:i w:val="false"/>
          <w:color w:val="000000"/>
          <w:sz w:val="28"/>
        </w:rPr>
        <w:t>
      2) вида и формы проверки;</w:t>
      </w:r>
    </w:p>
    <w:bookmarkEnd w:id="2244"/>
    <w:bookmarkStart w:name="z3269" w:id="2245"/>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bookmarkEnd w:id="2245"/>
    <w:bookmarkStart w:name="z3270" w:id="2246"/>
    <w:p>
      <w:pPr>
        <w:spacing w:after="0"/>
        <w:ind w:left="0"/>
        <w:jc w:val="both"/>
      </w:pPr>
      <w:r>
        <w:rPr>
          <w:rFonts w:ascii="Times New Roman"/>
          <w:b w:val="false"/>
          <w:i w:val="false"/>
          <w:color w:val="000000"/>
          <w:sz w:val="28"/>
        </w:rPr>
        <w:t>
      4) наименования налогового органа;</w:t>
      </w:r>
    </w:p>
    <w:bookmarkEnd w:id="2246"/>
    <w:bookmarkStart w:name="z3271" w:id="2247"/>
    <w:p>
      <w:pPr>
        <w:spacing w:after="0"/>
        <w:ind w:left="0"/>
        <w:jc w:val="both"/>
      </w:pPr>
      <w:r>
        <w:rPr>
          <w:rFonts w:ascii="Times New Roman"/>
          <w:b w:val="false"/>
          <w:i w:val="false"/>
          <w:color w:val="000000"/>
          <w:sz w:val="28"/>
        </w:rPr>
        <w:t>
      5) фамилии, имени, отчества (если оно указано в документе, удостоверяющем личность) либо полного наименования налогоплательщика (налогового агента);</w:t>
      </w:r>
    </w:p>
    <w:bookmarkEnd w:id="2247"/>
    <w:bookmarkStart w:name="z3272" w:id="2248"/>
    <w:p>
      <w:pPr>
        <w:spacing w:after="0"/>
        <w:ind w:left="0"/>
        <w:jc w:val="both"/>
      </w:pPr>
      <w:r>
        <w:rPr>
          <w:rFonts w:ascii="Times New Roman"/>
          <w:b w:val="false"/>
          <w:i w:val="false"/>
          <w:color w:val="000000"/>
          <w:sz w:val="28"/>
        </w:rPr>
        <w:t>
      6) места нахождения, банковских реквизитов проверяемого лица, а также его идентификационного номера;</w:t>
      </w:r>
    </w:p>
    <w:bookmarkEnd w:id="2248"/>
    <w:bookmarkStart w:name="z3273" w:id="2249"/>
    <w:p>
      <w:pPr>
        <w:spacing w:after="0"/>
        <w:ind w:left="0"/>
        <w:jc w:val="both"/>
      </w:pPr>
      <w:r>
        <w:rPr>
          <w:rFonts w:ascii="Times New Roman"/>
          <w:b w:val="false"/>
          <w:i w:val="false"/>
          <w:color w:val="000000"/>
          <w:sz w:val="28"/>
        </w:rPr>
        <w:t>
      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bookmarkEnd w:id="2249"/>
    <w:bookmarkStart w:name="z3274" w:id="2250"/>
    <w:p>
      <w:pPr>
        <w:spacing w:after="0"/>
        <w:ind w:left="0"/>
        <w:jc w:val="both"/>
      </w:pPr>
      <w:r>
        <w:rPr>
          <w:rFonts w:ascii="Times New Roman"/>
          <w:b w:val="false"/>
          <w:i w:val="false"/>
          <w:color w:val="000000"/>
          <w:sz w:val="28"/>
        </w:rPr>
        <w:t>
      8) сведений о предыдущей проверке и принятых мерах по устранению ранее выявленных нарушений (при проведении комплексных или тематических проверок);</w:t>
      </w:r>
    </w:p>
    <w:bookmarkEnd w:id="2250"/>
    <w:bookmarkStart w:name="z3275" w:id="2251"/>
    <w:p>
      <w:pPr>
        <w:spacing w:after="0"/>
        <w:ind w:left="0"/>
        <w:jc w:val="both"/>
      </w:pPr>
      <w:r>
        <w:rPr>
          <w:rFonts w:ascii="Times New Roman"/>
          <w:b w:val="false"/>
          <w:i w:val="false"/>
          <w:color w:val="000000"/>
          <w:sz w:val="28"/>
        </w:rPr>
        <w:t xml:space="preserve">
      9) проверяемого периода и общих сведений о документах, представленных налогоплательщиком (налоговым агентом) для проведения проверки; </w:t>
      </w:r>
    </w:p>
    <w:bookmarkEnd w:id="2251"/>
    <w:bookmarkStart w:name="z3276" w:id="2252"/>
    <w:p>
      <w:pPr>
        <w:spacing w:after="0"/>
        <w:ind w:left="0"/>
        <w:jc w:val="both"/>
      </w:pPr>
      <w:r>
        <w:rPr>
          <w:rFonts w:ascii="Times New Roman"/>
          <w:b w:val="false"/>
          <w:i w:val="false"/>
          <w:color w:val="000000"/>
          <w:sz w:val="28"/>
        </w:rPr>
        <w:t>
      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bookmarkEnd w:id="2252"/>
    <w:bookmarkStart w:name="z3277" w:id="2253"/>
    <w:p>
      <w:pPr>
        <w:spacing w:after="0"/>
        <w:ind w:left="0"/>
        <w:jc w:val="both"/>
      </w:pPr>
      <w:r>
        <w:rPr>
          <w:rFonts w:ascii="Times New Roman"/>
          <w:b w:val="false"/>
          <w:i w:val="false"/>
          <w:color w:val="000000"/>
          <w:sz w:val="28"/>
        </w:rPr>
        <w:t xml:space="preserve">
      11) результатов проверки. </w:t>
      </w:r>
    </w:p>
    <w:bookmarkEnd w:id="2253"/>
    <w:bookmarkStart w:name="z3278" w:id="2254"/>
    <w:p>
      <w:pPr>
        <w:spacing w:after="0"/>
        <w:ind w:left="0"/>
        <w:jc w:val="both"/>
      </w:pPr>
      <w:r>
        <w:rPr>
          <w:rFonts w:ascii="Times New Roman"/>
          <w:b w:val="false"/>
          <w:i w:val="false"/>
          <w:color w:val="000000"/>
          <w:sz w:val="28"/>
        </w:rPr>
        <w:t>
      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bookmarkEnd w:id="2254"/>
    <w:bookmarkStart w:name="z3279" w:id="2255"/>
    <w:p>
      <w:pPr>
        <w:spacing w:after="0"/>
        <w:ind w:left="0"/>
        <w:jc w:val="both"/>
      </w:pPr>
      <w:r>
        <w:rPr>
          <w:rFonts w:ascii="Times New Roman"/>
          <w:b w:val="false"/>
          <w:i w:val="false"/>
          <w:color w:val="000000"/>
          <w:sz w:val="28"/>
        </w:rPr>
        <w:t>
      3. Завершением срока налоговой проверки считается день вручения налогоплательщику (налоговому агенту) акта налоговой проверки.</w:t>
      </w:r>
    </w:p>
    <w:bookmarkEnd w:id="2255"/>
    <w:bookmarkStart w:name="z3280" w:id="2256"/>
    <w:p>
      <w:pPr>
        <w:spacing w:after="0"/>
        <w:ind w:left="0"/>
        <w:jc w:val="both"/>
      </w:pPr>
      <w:r>
        <w:rPr>
          <w:rFonts w:ascii="Times New Roman"/>
          <w:b w:val="false"/>
          <w:i w:val="false"/>
          <w:color w:val="000000"/>
          <w:sz w:val="28"/>
        </w:rPr>
        <w:t xml:space="preserve">
      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bookmarkEnd w:id="2256"/>
    <w:bookmarkStart w:name="z3281" w:id="2257"/>
    <w:p>
      <w:pPr>
        <w:spacing w:after="0"/>
        <w:ind w:left="0"/>
        <w:jc w:val="both"/>
      </w:pPr>
      <w:r>
        <w:rPr>
          <w:rFonts w:ascii="Times New Roman"/>
          <w:b w:val="false"/>
          <w:i w:val="false"/>
          <w:color w:val="000000"/>
          <w:sz w:val="28"/>
        </w:rPr>
        <w:t>
      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определенном настоящим Кодексом. При этом датой вручения акта налоговой проверки является дата составления акта налогового обследования.</w:t>
      </w:r>
    </w:p>
    <w:bookmarkEnd w:id="2257"/>
    <w:bookmarkStart w:name="z17156" w:id="2258"/>
    <w:p>
      <w:pPr>
        <w:spacing w:after="0"/>
        <w:ind w:left="0"/>
        <w:jc w:val="both"/>
      </w:pPr>
      <w:r>
        <w:rPr>
          <w:rFonts w:ascii="Times New Roman"/>
          <w:b w:val="false"/>
          <w:i w:val="false"/>
          <w:color w:val="000000"/>
          <w:sz w:val="28"/>
        </w:rPr>
        <w:t>
      При отказе налогоплательщика (налогового агента) от получения акта налоговой проверки производится соответствующая запись в акте налоговой проверки с составлением протокола (акта), предусмотренного статьей 71 настоящего Кодекса.</w:t>
      </w:r>
    </w:p>
    <w:bookmarkEnd w:id="2258"/>
    <w:bookmarkStart w:name="z17157" w:id="2259"/>
    <w:p>
      <w:pPr>
        <w:spacing w:after="0"/>
        <w:ind w:left="0"/>
        <w:jc w:val="both"/>
      </w:pPr>
      <w:r>
        <w:rPr>
          <w:rFonts w:ascii="Times New Roman"/>
          <w:b w:val="false"/>
          <w:i w:val="false"/>
          <w:color w:val="000000"/>
          <w:sz w:val="28"/>
        </w:rPr>
        <w:t>
      При этом датой вручения акта налоговой проверки является дата составления протокола (акта).</w:t>
      </w:r>
    </w:p>
    <w:bookmarkEnd w:id="2259"/>
    <w:bookmarkStart w:name="z3282" w:id="2260"/>
    <w:p>
      <w:pPr>
        <w:spacing w:after="0"/>
        <w:ind w:left="0"/>
        <w:jc w:val="both"/>
      </w:pPr>
      <w:r>
        <w:rPr>
          <w:rFonts w:ascii="Times New Roman"/>
          <w:b w:val="false"/>
          <w:i w:val="false"/>
          <w:color w:val="000000"/>
          <w:sz w:val="28"/>
        </w:rPr>
        <w:t>
      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делается соответствующая запись.</w:t>
      </w:r>
    </w:p>
    <w:bookmarkEnd w:id="2260"/>
    <w:bookmarkStart w:name="z3283" w:id="2261"/>
    <w:p>
      <w:pPr>
        <w:spacing w:after="0"/>
        <w:ind w:left="0"/>
        <w:jc w:val="both"/>
      </w:pPr>
      <w:r>
        <w:rPr>
          <w:rFonts w:ascii="Times New Roman"/>
          <w:b w:val="false"/>
          <w:i w:val="false"/>
          <w:color w:val="000000"/>
          <w:sz w:val="28"/>
        </w:rPr>
        <w:t>
      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bookmarkEnd w:id="2261"/>
    <w:bookmarkStart w:name="z3284" w:id="2262"/>
    <w:p>
      <w:pPr>
        <w:spacing w:after="0"/>
        <w:ind w:left="0"/>
        <w:jc w:val="both"/>
      </w:pPr>
      <w:r>
        <w:rPr>
          <w:rFonts w:ascii="Times New Roman"/>
          <w:b w:val="false"/>
          <w:i w:val="false"/>
          <w:color w:val="000000"/>
          <w:sz w:val="28"/>
        </w:rPr>
        <w:t xml:space="preserve">
      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w:t>
      </w:r>
      <w:r>
        <w:rPr>
          <w:rFonts w:ascii="Times New Roman"/>
          <w:b w:val="false"/>
          <w:i w:val="false"/>
          <w:color w:val="000000"/>
          <w:sz w:val="28"/>
        </w:rPr>
        <w:t>статьей 30</w:t>
      </w:r>
      <w:r>
        <w:rPr>
          <w:rFonts w:ascii="Times New Roman"/>
          <w:b w:val="false"/>
          <w:i w:val="false"/>
          <w:color w:val="000000"/>
          <w:sz w:val="28"/>
        </w:rPr>
        <w:t xml:space="preserve"> настоящего Кодекса.</w:t>
      </w:r>
    </w:p>
    <w:bookmarkEnd w:id="2262"/>
    <w:bookmarkStart w:name="z3285" w:id="2263"/>
    <w:p>
      <w:pPr>
        <w:spacing w:after="0"/>
        <w:ind w:left="0"/>
        <w:jc w:val="both"/>
      </w:pPr>
      <w:r>
        <w:rPr>
          <w:rFonts w:ascii="Times New Roman"/>
          <w:b w:val="false"/>
          <w:i w:val="false"/>
          <w:color w:val="000000"/>
          <w:sz w:val="28"/>
        </w:rPr>
        <w:t>
      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применения штрафных санкций.</w:t>
      </w:r>
    </w:p>
    <w:bookmarkEnd w:id="2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158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159. Решение по результатам налоговой проверки</w:t>
      </w:r>
    </w:p>
    <w:bookmarkStart w:name="z3286" w:id="2264"/>
    <w:p>
      <w:pPr>
        <w:spacing w:after="0"/>
        <w:ind w:left="0"/>
        <w:jc w:val="both"/>
      </w:pPr>
      <w:r>
        <w:rPr>
          <w:rFonts w:ascii="Times New Roman"/>
          <w:b w:val="false"/>
          <w:i w:val="false"/>
          <w:color w:val="000000"/>
          <w:sz w:val="28"/>
        </w:rPr>
        <w:t xml:space="preserve">
      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которые установлены в соответствии со </w:t>
      </w:r>
      <w:r>
        <w:rPr>
          <w:rFonts w:ascii="Times New Roman"/>
          <w:b w:val="false"/>
          <w:i w:val="false"/>
          <w:color w:val="000000"/>
          <w:sz w:val="28"/>
        </w:rPr>
        <w:t>статьями 114</w:t>
      </w:r>
      <w:r>
        <w:rPr>
          <w:rFonts w:ascii="Times New Roman"/>
          <w:b w:val="false"/>
          <w:i w:val="false"/>
          <w:color w:val="000000"/>
          <w:sz w:val="28"/>
        </w:rPr>
        <w:t xml:space="preserve"> и </w:t>
      </w:r>
      <w:r>
        <w:rPr>
          <w:rFonts w:ascii="Times New Roman"/>
          <w:b w:val="false"/>
          <w:i w:val="false"/>
          <w:color w:val="000000"/>
          <w:sz w:val="28"/>
        </w:rPr>
        <w:t>115</w:t>
      </w:r>
      <w:r>
        <w:rPr>
          <w:rFonts w:ascii="Times New Roman"/>
          <w:b w:val="false"/>
          <w:i w:val="false"/>
          <w:color w:val="000000"/>
          <w:sz w:val="28"/>
        </w:rPr>
        <w:t xml:space="preserve"> настоящего Кодекса.</w:t>
      </w:r>
    </w:p>
    <w:bookmarkEnd w:id="2264"/>
    <w:bookmarkStart w:name="z3287" w:id="2265"/>
    <w:p>
      <w:pPr>
        <w:spacing w:after="0"/>
        <w:ind w:left="0"/>
        <w:jc w:val="both"/>
      </w:pPr>
      <w:r>
        <w:rPr>
          <w:rFonts w:ascii="Times New Roman"/>
          <w:b w:val="false"/>
          <w:i w:val="false"/>
          <w:color w:val="000000"/>
          <w:sz w:val="28"/>
        </w:rPr>
        <w:t>
      2. Регистрация уведомления о результатах проверки и акта налоговой проверки осуществляется налоговым органом под одним номером.</w:t>
      </w:r>
    </w:p>
    <w:bookmarkEnd w:id="2265"/>
    <w:bookmarkStart w:name="z3288" w:id="2266"/>
    <w:p>
      <w:pPr>
        <w:spacing w:after="0"/>
        <w:ind w:left="0"/>
        <w:jc w:val="both"/>
      </w:pPr>
      <w:r>
        <w:rPr>
          <w:rFonts w:ascii="Times New Roman"/>
          <w:b w:val="false"/>
          <w:i w:val="false"/>
          <w:color w:val="000000"/>
          <w:sz w:val="28"/>
        </w:rPr>
        <w:t>
      3. В уведомлении о результатах проверки должны содержаться следующие реквизиты и сведения:</w:t>
      </w:r>
    </w:p>
    <w:bookmarkEnd w:id="2266"/>
    <w:bookmarkStart w:name="z3289" w:id="2267"/>
    <w:p>
      <w:pPr>
        <w:spacing w:after="0"/>
        <w:ind w:left="0"/>
        <w:jc w:val="both"/>
      </w:pPr>
      <w:r>
        <w:rPr>
          <w:rFonts w:ascii="Times New Roman"/>
          <w:b w:val="false"/>
          <w:i w:val="false"/>
          <w:color w:val="000000"/>
          <w:sz w:val="28"/>
        </w:rPr>
        <w:t>
      1) дата и номер регистрации уведомления и акта налоговой проверки;</w:t>
      </w:r>
    </w:p>
    <w:bookmarkEnd w:id="2267"/>
    <w:bookmarkStart w:name="z3290" w:id="2268"/>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либо полное наименование налогоплательщика (налогового агента);</w:t>
      </w:r>
    </w:p>
    <w:bookmarkEnd w:id="2268"/>
    <w:bookmarkStart w:name="z3291" w:id="2269"/>
    <w:p>
      <w:pPr>
        <w:spacing w:after="0"/>
        <w:ind w:left="0"/>
        <w:jc w:val="both"/>
      </w:pPr>
      <w:r>
        <w:rPr>
          <w:rFonts w:ascii="Times New Roman"/>
          <w:b w:val="false"/>
          <w:i w:val="false"/>
          <w:color w:val="000000"/>
          <w:sz w:val="28"/>
        </w:rPr>
        <w:t>
      3) идентификационный номер налогоплательщика (налогового агента);</w:t>
      </w:r>
    </w:p>
    <w:bookmarkEnd w:id="2269"/>
    <w:bookmarkStart w:name="z3292" w:id="2270"/>
    <w:p>
      <w:pPr>
        <w:spacing w:after="0"/>
        <w:ind w:left="0"/>
        <w:jc w:val="both"/>
      </w:pPr>
      <w:r>
        <w:rPr>
          <w:rFonts w:ascii="Times New Roman"/>
          <w:b w:val="false"/>
          <w:i w:val="false"/>
          <w:color w:val="000000"/>
          <w:sz w:val="28"/>
        </w:rPr>
        <w:t>
      4) сумма начисленных налогов и платежей в бюджет, социальных платежей и пени;</w:t>
      </w:r>
    </w:p>
    <w:bookmarkEnd w:id="2270"/>
    <w:bookmarkStart w:name="z3293" w:id="2271"/>
    <w:p>
      <w:pPr>
        <w:spacing w:after="0"/>
        <w:ind w:left="0"/>
        <w:jc w:val="both"/>
      </w:pPr>
      <w:r>
        <w:rPr>
          <w:rFonts w:ascii="Times New Roman"/>
          <w:b w:val="false"/>
          <w:i w:val="false"/>
          <w:color w:val="000000"/>
          <w:sz w:val="28"/>
        </w:rPr>
        <w:t>
      5) суммы уменьшенных убытков;</w:t>
      </w:r>
    </w:p>
    <w:bookmarkEnd w:id="2271"/>
    <w:bookmarkStart w:name="z3294" w:id="2272"/>
    <w:p>
      <w:pPr>
        <w:spacing w:after="0"/>
        <w:ind w:left="0"/>
        <w:jc w:val="both"/>
      </w:pPr>
      <w:r>
        <w:rPr>
          <w:rFonts w:ascii="Times New Roman"/>
          <w:b w:val="false"/>
          <w:i w:val="false"/>
          <w:color w:val="000000"/>
          <w:sz w:val="28"/>
        </w:rPr>
        <w:t>
      6) сумма превышения налога на добавленную стоимость, не подтвержденная к возврату;</w:t>
      </w:r>
    </w:p>
    <w:bookmarkEnd w:id="2272"/>
    <w:bookmarkStart w:name="z3295" w:id="2273"/>
    <w:p>
      <w:pPr>
        <w:spacing w:after="0"/>
        <w:ind w:left="0"/>
        <w:jc w:val="both"/>
      </w:pPr>
      <w:r>
        <w:rPr>
          <w:rFonts w:ascii="Times New Roman"/>
          <w:b w:val="false"/>
          <w:i w:val="false"/>
          <w:color w:val="000000"/>
          <w:sz w:val="28"/>
        </w:rPr>
        <w:t>
      7) сумма корпоративного (индивидуального) подоходного налога, удержанного у источника выплаты с доходов нерезидентов, не подтвержденная к возврату;</w:t>
      </w:r>
    </w:p>
    <w:bookmarkEnd w:id="2273"/>
    <w:bookmarkStart w:name="z3296" w:id="2274"/>
    <w:p>
      <w:pPr>
        <w:spacing w:after="0"/>
        <w:ind w:left="0"/>
        <w:jc w:val="both"/>
      </w:pPr>
      <w:r>
        <w:rPr>
          <w:rFonts w:ascii="Times New Roman"/>
          <w:b w:val="false"/>
          <w:i w:val="false"/>
          <w:color w:val="000000"/>
          <w:sz w:val="28"/>
        </w:rPr>
        <w:t>
      8) требование об уплате и сроки уплаты;</w:t>
      </w:r>
    </w:p>
    <w:bookmarkEnd w:id="2274"/>
    <w:bookmarkStart w:name="z3297" w:id="2275"/>
    <w:p>
      <w:pPr>
        <w:spacing w:after="0"/>
        <w:ind w:left="0"/>
        <w:jc w:val="both"/>
      </w:pPr>
      <w:r>
        <w:rPr>
          <w:rFonts w:ascii="Times New Roman"/>
          <w:b w:val="false"/>
          <w:i w:val="false"/>
          <w:color w:val="000000"/>
          <w:sz w:val="28"/>
        </w:rPr>
        <w:t>
      9) реквизиты соответствующих налогов и платежей в бюджет и пени;</w:t>
      </w:r>
    </w:p>
    <w:bookmarkEnd w:id="2275"/>
    <w:bookmarkStart w:name="z3298" w:id="2276"/>
    <w:p>
      <w:pPr>
        <w:spacing w:after="0"/>
        <w:ind w:left="0"/>
        <w:jc w:val="both"/>
      </w:pPr>
      <w:r>
        <w:rPr>
          <w:rFonts w:ascii="Times New Roman"/>
          <w:b w:val="false"/>
          <w:i w:val="false"/>
          <w:color w:val="000000"/>
          <w:sz w:val="28"/>
        </w:rPr>
        <w:t>
      10) сроки и место обжалования.</w:t>
      </w:r>
    </w:p>
    <w:bookmarkEnd w:id="2276"/>
    <w:bookmarkStart w:name="z3299" w:id="2277"/>
    <w:p>
      <w:pPr>
        <w:spacing w:after="0"/>
        <w:ind w:left="0"/>
        <w:jc w:val="both"/>
      </w:pPr>
      <w:r>
        <w:rPr>
          <w:rFonts w:ascii="Times New Roman"/>
          <w:b w:val="false"/>
          <w:i w:val="false"/>
          <w:color w:val="000000"/>
          <w:sz w:val="28"/>
        </w:rPr>
        <w:t>
      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bookmarkEnd w:id="2277"/>
    <w:bookmarkStart w:name="z3300" w:id="2278"/>
    <w:p>
      <w:pPr>
        <w:spacing w:after="0"/>
        <w:ind w:left="0"/>
        <w:jc w:val="both"/>
      </w:pPr>
      <w:r>
        <w:rPr>
          <w:rFonts w:ascii="Times New Roman"/>
          <w:b w:val="false"/>
          <w:i w:val="false"/>
          <w:color w:val="000000"/>
          <w:sz w:val="28"/>
        </w:rPr>
        <w:t>
      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bookmarkEnd w:id="2278"/>
    <w:bookmarkStart w:name="z3301" w:id="2279"/>
    <w:p>
      <w:pPr>
        <w:spacing w:after="0"/>
        <w:ind w:left="0"/>
        <w:jc w:val="both"/>
      </w:pPr>
      <w:r>
        <w:rPr>
          <w:rFonts w:ascii="Times New Roman"/>
          <w:b w:val="false"/>
          <w:i w:val="false"/>
          <w:color w:val="000000"/>
          <w:sz w:val="28"/>
        </w:rPr>
        <w:t>
      5. 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bookmarkEnd w:id="2279"/>
    <w:bookmarkStart w:name="z3302" w:id="2280"/>
    <w:p>
      <w:pPr>
        <w:spacing w:after="0"/>
        <w:ind w:left="0"/>
        <w:jc w:val="both"/>
      </w:pPr>
      <w:r>
        <w:rPr>
          <w:rFonts w:ascii="Times New Roman"/>
          <w:b w:val="false"/>
          <w:i w:val="false"/>
          <w:color w:val="000000"/>
          <w:sz w:val="28"/>
        </w:rPr>
        <w:t>
      6. 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bookmarkEnd w:id="2280"/>
    <w:bookmarkStart w:name="z3303" w:id="2281"/>
    <w:p>
      <w:pPr>
        <w:spacing w:after="0"/>
        <w:ind w:left="0"/>
        <w:jc w:val="both"/>
      </w:pPr>
      <w:r>
        <w:rPr>
          <w:rFonts w:ascii="Times New Roman"/>
          <w:b w:val="false"/>
          <w:i w:val="false"/>
          <w:color w:val="000000"/>
          <w:sz w:val="28"/>
        </w:rPr>
        <w:t>
      1) проведения налогового обследования с привлечением понятых по основаниям и в порядке, которые установлены настоящим Кодексом;</w:t>
      </w:r>
    </w:p>
    <w:bookmarkEnd w:id="2281"/>
    <w:bookmarkStart w:name="z3304" w:id="2282"/>
    <w:p>
      <w:pPr>
        <w:spacing w:after="0"/>
        <w:ind w:left="0"/>
        <w:jc w:val="both"/>
      </w:pPr>
      <w:r>
        <w:rPr>
          <w:rFonts w:ascii="Times New Roman"/>
          <w:b w:val="false"/>
          <w:i w:val="false"/>
          <w:color w:val="000000"/>
          <w:sz w:val="28"/>
        </w:rPr>
        <w:t xml:space="preserve">
      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158 настоящего Кодекса.</w:t>
      </w:r>
    </w:p>
    <w:bookmarkEnd w:id="2282"/>
    <w:bookmarkStart w:name="z3305" w:id="2283"/>
    <w:p>
      <w:pPr>
        <w:spacing w:after="0"/>
        <w:ind w:left="0"/>
        <w:jc w:val="both"/>
      </w:pPr>
      <w:r>
        <w:rPr>
          <w:rFonts w:ascii="Times New Roman"/>
          <w:b w:val="false"/>
          <w:i w:val="false"/>
          <w:color w:val="000000"/>
          <w:sz w:val="28"/>
        </w:rPr>
        <w:t>
      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bookmarkEnd w:id="2283"/>
    <w:bookmarkStart w:name="z3306" w:id="2284"/>
    <w:p>
      <w:pPr>
        <w:spacing w:after="0"/>
        <w:ind w:left="0"/>
        <w:jc w:val="both"/>
      </w:pPr>
      <w:r>
        <w:rPr>
          <w:rFonts w:ascii="Times New Roman"/>
          <w:b w:val="false"/>
          <w:i w:val="false"/>
          <w:color w:val="000000"/>
          <w:sz w:val="28"/>
        </w:rPr>
        <w:t xml:space="preserve">
      8.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w:t>
      </w:r>
      <w:r>
        <w:rPr>
          <w:rFonts w:ascii="Times New Roman"/>
          <w:b w:val="false"/>
          <w:i w:val="false"/>
          <w:color w:val="000000"/>
          <w:sz w:val="28"/>
        </w:rPr>
        <w:t>статьей 51</w:t>
      </w:r>
      <w:r>
        <w:rPr>
          <w:rFonts w:ascii="Times New Roman"/>
          <w:b w:val="false"/>
          <w:i w:val="false"/>
          <w:color w:val="000000"/>
          <w:sz w:val="28"/>
        </w:rPr>
        <w:t xml:space="preserve"> настоящего Кодекса.</w:t>
      </w:r>
    </w:p>
    <w:bookmarkEnd w:id="2284"/>
    <w:bookmarkStart w:name="z3307" w:id="2285"/>
    <w:p>
      <w:pPr>
        <w:spacing w:after="0"/>
        <w:ind w:left="0"/>
        <w:jc w:val="both"/>
      </w:pPr>
      <w:r>
        <w:rPr>
          <w:rFonts w:ascii="Times New Roman"/>
          <w:b w:val="false"/>
          <w:i w:val="false"/>
          <w:color w:val="000000"/>
          <w:sz w:val="28"/>
        </w:rPr>
        <w:t>
      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bookmarkEnd w:id="2285"/>
    <w:bookmarkStart w:name="z3308" w:id="2286"/>
    <w:p>
      <w:pPr>
        <w:spacing w:after="0"/>
        <w:ind w:left="0"/>
        <w:jc w:val="both"/>
      </w:pPr>
      <w:r>
        <w:rPr>
          <w:rFonts w:ascii="Times New Roman"/>
          <w:b w:val="false"/>
          <w:i w:val="false"/>
          <w:color w:val="000000"/>
          <w:sz w:val="28"/>
        </w:rPr>
        <w:t>
      Не подлежит продлению срок исполнения налогового обязательства в порядке, определенном настоящим пунктом:</w:t>
      </w:r>
    </w:p>
    <w:bookmarkEnd w:id="2286"/>
    <w:bookmarkStart w:name="z3309" w:id="2287"/>
    <w:p>
      <w:pPr>
        <w:spacing w:after="0"/>
        <w:ind w:left="0"/>
        <w:jc w:val="both"/>
      </w:pPr>
      <w:r>
        <w:rPr>
          <w:rFonts w:ascii="Times New Roman"/>
          <w:b w:val="false"/>
          <w:i w:val="false"/>
          <w:color w:val="000000"/>
          <w:sz w:val="28"/>
        </w:rPr>
        <w:t>
      по уплате начисленных по результатам проверки сумм акциза и налогов, удерживаемых у источника выплаты;</w:t>
      </w:r>
    </w:p>
    <w:bookmarkEnd w:id="2287"/>
    <w:bookmarkStart w:name="z3310" w:id="2288"/>
    <w:p>
      <w:pPr>
        <w:spacing w:after="0"/>
        <w:ind w:left="0"/>
        <w:jc w:val="both"/>
      </w:pPr>
      <w:r>
        <w:rPr>
          <w:rFonts w:ascii="Times New Roman"/>
          <w:b w:val="false"/>
          <w:i w:val="false"/>
          <w:color w:val="000000"/>
          <w:sz w:val="28"/>
        </w:rPr>
        <w:t>
      по уплате начисленных сумм налогов, платежей в бюджет и пени по результатам проверки после обжалования результатов проверки.</w:t>
      </w:r>
    </w:p>
    <w:bookmarkEnd w:id="2288"/>
    <w:bookmarkStart w:name="z3311" w:id="2289"/>
    <w:p>
      <w:pPr>
        <w:spacing w:after="0"/>
        <w:ind w:left="0"/>
        <w:jc w:val="both"/>
      </w:pPr>
      <w:r>
        <w:rPr>
          <w:rFonts w:ascii="Times New Roman"/>
          <w:b w:val="false"/>
          <w:i w:val="false"/>
          <w:color w:val="000000"/>
          <w:sz w:val="28"/>
        </w:rPr>
        <w:t xml:space="preserve">
      9. Сумма обязательств, указанных в </w:t>
      </w:r>
      <w:r>
        <w:rPr>
          <w:rFonts w:ascii="Times New Roman"/>
          <w:b w:val="false"/>
          <w:i w:val="false"/>
          <w:color w:val="000000"/>
          <w:sz w:val="28"/>
        </w:rPr>
        <w:t>пункте 7</w:t>
      </w:r>
      <w:r>
        <w:rPr>
          <w:rFonts w:ascii="Times New Roman"/>
          <w:b w:val="false"/>
          <w:i w:val="false"/>
          <w:color w:val="000000"/>
          <w:sz w:val="28"/>
        </w:rPr>
        <w:t xml:space="preserve">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определенном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2289"/>
    <w:bookmarkStart w:name="z3312" w:id="2290"/>
    <w:p>
      <w:pPr>
        <w:spacing w:after="0"/>
        <w:ind w:left="0"/>
        <w:jc w:val="both"/>
      </w:pPr>
      <w:r>
        <w:rPr>
          <w:rFonts w:ascii="Times New Roman"/>
          <w:b w:val="false"/>
          <w:i w:val="false"/>
          <w:color w:val="000000"/>
          <w:sz w:val="28"/>
        </w:rPr>
        <w:t xml:space="preserve">
      10. Если при проведении внеплановой налоговой проверки, кроме тематических проверок, указанных в </w:t>
      </w:r>
      <w:r>
        <w:rPr>
          <w:rFonts w:ascii="Times New Roman"/>
          <w:b w:val="false"/>
          <w:i w:val="false"/>
          <w:color w:val="000000"/>
          <w:sz w:val="28"/>
        </w:rPr>
        <w:t>подпунктах 8)</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пункта 1 статьи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bookmarkEnd w:id="2290"/>
    <w:bookmarkStart w:name="z3313" w:id="2291"/>
    <w:p>
      <w:pPr>
        <w:spacing w:after="0"/>
        <w:ind w:left="0"/>
        <w:jc w:val="both"/>
      </w:pPr>
      <w:r>
        <w:rPr>
          <w:rFonts w:ascii="Times New Roman"/>
          <w:b w:val="false"/>
          <w:i w:val="false"/>
          <w:color w:val="000000"/>
          <w:sz w:val="28"/>
        </w:rPr>
        <w:t>
      Положение настоящего пункта не распространяется на нарушения налогового законодательства Республики Казахстан, выявленные:</w:t>
      </w:r>
    </w:p>
    <w:bookmarkEnd w:id="2291"/>
    <w:bookmarkStart w:name="z3314" w:id="2292"/>
    <w:p>
      <w:pPr>
        <w:spacing w:after="0"/>
        <w:ind w:left="0"/>
        <w:jc w:val="both"/>
      </w:pPr>
      <w:r>
        <w:rPr>
          <w:rFonts w:ascii="Times New Roman"/>
          <w:b w:val="false"/>
          <w:i w:val="false"/>
          <w:color w:val="000000"/>
          <w:sz w:val="28"/>
        </w:rPr>
        <w:t>
      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p>
    <w:bookmarkEnd w:id="2292"/>
    <w:bookmarkStart w:name="z3315" w:id="2293"/>
    <w:p>
      <w:pPr>
        <w:spacing w:after="0"/>
        <w:ind w:left="0"/>
        <w:jc w:val="both"/>
      </w:pPr>
      <w:r>
        <w:rPr>
          <w:rFonts w:ascii="Times New Roman"/>
          <w:b w:val="false"/>
          <w:i w:val="false"/>
          <w:color w:val="000000"/>
          <w:sz w:val="28"/>
        </w:rPr>
        <w:t>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bookmarkEnd w:id="2293"/>
    <w:bookmarkStart w:name="z3316" w:id="2294"/>
    <w:p>
      <w:pPr>
        <w:spacing w:after="0"/>
        <w:ind w:left="0"/>
        <w:jc w:val="both"/>
      </w:pPr>
      <w:r>
        <w:rPr>
          <w:rFonts w:ascii="Times New Roman"/>
          <w:b w:val="false"/>
          <w:i w:val="false"/>
          <w:color w:val="000000"/>
          <w:sz w:val="28"/>
        </w:rPr>
        <w:t>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w:t>
      </w:r>
    </w:p>
    <w:bookmarkEnd w:id="2294"/>
    <w:bookmarkStart w:name="z3317" w:id="2295"/>
    <w:p>
      <w:pPr>
        <w:spacing w:after="0"/>
        <w:ind w:left="0"/>
        <w:jc w:val="both"/>
      </w:pPr>
      <w:r>
        <w:rPr>
          <w:rFonts w:ascii="Times New Roman"/>
          <w:b w:val="false"/>
          <w:i w:val="false"/>
          <w:color w:val="000000"/>
          <w:sz w:val="28"/>
        </w:rPr>
        <w:t>
      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bookmarkEnd w:id="2295"/>
    <w:bookmarkStart w:name="z3318" w:id="2296"/>
    <w:p>
      <w:pPr>
        <w:spacing w:after="0"/>
        <w:ind w:left="0"/>
        <w:jc w:val="left"/>
      </w:pPr>
      <w:r>
        <w:rPr>
          <w:rFonts w:ascii="Times New Roman"/>
          <w:b/>
          <w:i w:val="false"/>
          <w:color w:val="000000"/>
        </w:rPr>
        <w:t xml:space="preserve"> Параграф 3. Определение объектов налогообложения и (или) объектов, связанных с налогообложением, в отдельных случаях, в том числе косвенным методом</w:t>
      </w:r>
    </w:p>
    <w:bookmarkEnd w:id="2296"/>
    <w:p>
      <w:pPr>
        <w:spacing w:after="0"/>
        <w:ind w:left="0"/>
        <w:jc w:val="both"/>
      </w:pPr>
      <w:r>
        <w:rPr>
          <w:rFonts w:ascii="Times New Roman"/>
          <w:b/>
          <w:i w:val="false"/>
          <w:color w:val="000000"/>
          <w:sz w:val="28"/>
        </w:rPr>
        <w:t>Статья 160. Общие положения</w:t>
      </w:r>
    </w:p>
    <w:bookmarkStart w:name="z3319" w:id="2297"/>
    <w:p>
      <w:pPr>
        <w:spacing w:after="0"/>
        <w:ind w:left="0"/>
        <w:jc w:val="both"/>
      </w:pPr>
      <w:r>
        <w:rPr>
          <w:rFonts w:ascii="Times New Roman"/>
          <w:b w:val="false"/>
          <w:i w:val="false"/>
          <w:color w:val="000000"/>
          <w:sz w:val="28"/>
        </w:rPr>
        <w:t xml:space="preserve">
      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настоящей статьей и </w:t>
      </w:r>
      <w:r>
        <w:rPr>
          <w:rFonts w:ascii="Times New Roman"/>
          <w:b w:val="false"/>
          <w:i w:val="false"/>
          <w:color w:val="000000"/>
          <w:sz w:val="28"/>
        </w:rPr>
        <w:t>статьями 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и </w:t>
      </w:r>
      <w:r>
        <w:rPr>
          <w:rFonts w:ascii="Times New Roman"/>
          <w:b w:val="false"/>
          <w:i w:val="false"/>
          <w:color w:val="000000"/>
          <w:sz w:val="28"/>
        </w:rPr>
        <w:t>163</w:t>
      </w:r>
      <w:r>
        <w:rPr>
          <w:rFonts w:ascii="Times New Roman"/>
          <w:b w:val="false"/>
          <w:i w:val="false"/>
          <w:color w:val="000000"/>
          <w:sz w:val="28"/>
        </w:rPr>
        <w:t xml:space="preserve"> настоящего Кодекса.</w:t>
      </w:r>
    </w:p>
    <w:bookmarkEnd w:id="2297"/>
    <w:bookmarkStart w:name="z3320" w:id="2298"/>
    <w:p>
      <w:pPr>
        <w:spacing w:after="0"/>
        <w:ind w:left="0"/>
        <w:jc w:val="both"/>
      </w:pPr>
      <w:r>
        <w:rPr>
          <w:rFonts w:ascii="Times New Roman"/>
          <w:b w:val="false"/>
          <w:i w:val="false"/>
          <w:color w:val="000000"/>
          <w:sz w:val="28"/>
        </w:rPr>
        <w:t xml:space="preserve">
      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настоящего Кодекса.</w:t>
      </w:r>
    </w:p>
    <w:bookmarkEnd w:id="2298"/>
    <w:bookmarkStart w:name="z3321" w:id="2299"/>
    <w:p>
      <w:pPr>
        <w:spacing w:after="0"/>
        <w:ind w:left="0"/>
        <w:jc w:val="both"/>
      </w:pPr>
      <w:r>
        <w:rPr>
          <w:rFonts w:ascii="Times New Roman"/>
          <w:b w:val="false"/>
          <w:i w:val="false"/>
          <w:color w:val="000000"/>
          <w:sz w:val="28"/>
        </w:rPr>
        <w:t>
      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bookmarkEnd w:id="2299"/>
    <w:p>
      <w:pPr>
        <w:spacing w:after="0"/>
        <w:ind w:left="0"/>
        <w:jc w:val="both"/>
      </w:pPr>
      <w:r>
        <w:rPr>
          <w:rFonts w:ascii="Times New Roman"/>
          <w:b/>
          <w:i w:val="false"/>
          <w:color w:val="000000"/>
          <w:sz w:val="28"/>
        </w:rPr>
        <w:t>Статья 161. Налоговые проверки при отсутствии учетных и иных документов (сведений)</w:t>
      </w:r>
    </w:p>
    <w:bookmarkStart w:name="z3322" w:id="2300"/>
    <w:p>
      <w:pPr>
        <w:spacing w:after="0"/>
        <w:ind w:left="0"/>
        <w:jc w:val="both"/>
      </w:pPr>
      <w:r>
        <w:rPr>
          <w:rFonts w:ascii="Times New Roman"/>
          <w:b w:val="false"/>
          <w:i w:val="false"/>
          <w:color w:val="000000"/>
          <w:sz w:val="28"/>
        </w:rPr>
        <w:t>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bookmarkEnd w:id="2300"/>
    <w:bookmarkStart w:name="z3323" w:id="2301"/>
    <w:p>
      <w:pPr>
        <w:spacing w:after="0"/>
        <w:ind w:left="0"/>
        <w:jc w:val="both"/>
      </w:pPr>
      <w:r>
        <w:rPr>
          <w:rFonts w:ascii="Times New Roman"/>
          <w:b w:val="false"/>
          <w:i w:val="false"/>
          <w:color w:val="000000"/>
          <w:sz w:val="28"/>
        </w:rPr>
        <w:t>
      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bookmarkEnd w:id="2301"/>
    <w:bookmarkStart w:name="z3324" w:id="2302"/>
    <w:p>
      <w:pPr>
        <w:spacing w:after="0"/>
        <w:ind w:left="0"/>
        <w:jc w:val="both"/>
      </w:pPr>
      <w:r>
        <w:rPr>
          <w:rFonts w:ascii="Times New Roman"/>
          <w:b w:val="false"/>
          <w:i w:val="false"/>
          <w:color w:val="000000"/>
          <w:sz w:val="28"/>
        </w:rPr>
        <w:t>
      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bookmarkEnd w:id="2302"/>
    <w:p>
      <w:pPr>
        <w:spacing w:after="0"/>
        <w:ind w:left="0"/>
        <w:jc w:val="both"/>
      </w:pPr>
      <w:r>
        <w:rPr>
          <w:rFonts w:ascii="Times New Roman"/>
          <w:b/>
          <w:i w:val="false"/>
          <w:color w:val="000000"/>
          <w:sz w:val="28"/>
        </w:rPr>
        <w:t>Статья 162. Источники информации</w:t>
      </w:r>
    </w:p>
    <w:bookmarkStart w:name="z3325" w:id="2303"/>
    <w:p>
      <w:pPr>
        <w:spacing w:after="0"/>
        <w:ind w:left="0"/>
        <w:jc w:val="both"/>
      </w:pPr>
      <w:r>
        <w:rPr>
          <w:rFonts w:ascii="Times New Roman"/>
          <w:b w:val="false"/>
          <w:i w:val="false"/>
          <w:color w:val="000000"/>
          <w:sz w:val="28"/>
        </w:rPr>
        <w:t>
      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bookmarkEnd w:id="2303"/>
    <w:bookmarkStart w:name="z3326" w:id="2304"/>
    <w:p>
      <w:pPr>
        <w:spacing w:after="0"/>
        <w:ind w:left="0"/>
        <w:jc w:val="both"/>
      </w:pPr>
      <w:r>
        <w:rPr>
          <w:rFonts w:ascii="Times New Roman"/>
          <w:b w:val="false"/>
          <w:i w:val="false"/>
          <w:color w:val="000000"/>
          <w:sz w:val="28"/>
        </w:rPr>
        <w:t xml:space="preserve">
      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bookmarkEnd w:id="2304"/>
    <w:bookmarkStart w:name="z3327" w:id="2305"/>
    <w:p>
      <w:pPr>
        <w:spacing w:after="0"/>
        <w:ind w:left="0"/>
        <w:jc w:val="both"/>
      </w:pPr>
      <w:r>
        <w:rPr>
          <w:rFonts w:ascii="Times New Roman"/>
          <w:b w:val="false"/>
          <w:i w:val="false"/>
          <w:color w:val="000000"/>
          <w:sz w:val="28"/>
        </w:rPr>
        <w:t>
      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bookmarkEnd w:id="2305"/>
    <w:bookmarkStart w:name="z3328" w:id="2306"/>
    <w:p>
      <w:pPr>
        <w:spacing w:after="0"/>
        <w:ind w:left="0"/>
        <w:jc w:val="both"/>
      </w:pPr>
      <w:r>
        <w:rPr>
          <w:rFonts w:ascii="Times New Roman"/>
          <w:b w:val="false"/>
          <w:i w:val="false"/>
          <w:color w:val="000000"/>
          <w:sz w:val="28"/>
        </w:rPr>
        <w:t>
      3) о начислении и поступлении сумм налогов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p>
    <w:bookmarkEnd w:id="2306"/>
    <w:bookmarkStart w:name="z3329" w:id="2307"/>
    <w:p>
      <w:pPr>
        <w:spacing w:after="0"/>
        <w:ind w:left="0"/>
        <w:jc w:val="both"/>
      </w:pPr>
      <w:r>
        <w:rPr>
          <w:rFonts w:ascii="Times New Roman"/>
          <w:b w:val="false"/>
          <w:i w:val="false"/>
          <w:color w:val="000000"/>
          <w:sz w:val="28"/>
        </w:rPr>
        <w:t>
      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bookmarkEnd w:id="2307"/>
    <w:bookmarkStart w:name="z3330" w:id="2308"/>
    <w:p>
      <w:pPr>
        <w:spacing w:after="0"/>
        <w:ind w:left="0"/>
        <w:jc w:val="both"/>
      </w:pPr>
      <w:r>
        <w:rPr>
          <w:rFonts w:ascii="Times New Roman"/>
          <w:b w:val="false"/>
          <w:i w:val="false"/>
          <w:color w:val="000000"/>
          <w:sz w:val="28"/>
        </w:rPr>
        <w:t>
      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bookmarkEnd w:id="2308"/>
    <w:bookmarkStart w:name="z3331" w:id="2309"/>
    <w:p>
      <w:pPr>
        <w:spacing w:after="0"/>
        <w:ind w:left="0"/>
        <w:jc w:val="both"/>
      </w:pPr>
      <w:r>
        <w:rPr>
          <w:rFonts w:ascii="Times New Roman"/>
          <w:b w:val="false"/>
          <w:i w:val="false"/>
          <w:color w:val="000000"/>
          <w:sz w:val="28"/>
        </w:rPr>
        <w:t>
      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bookmarkEnd w:id="2309"/>
    <w:bookmarkStart w:name="z3332" w:id="2310"/>
    <w:p>
      <w:pPr>
        <w:spacing w:after="0"/>
        <w:ind w:left="0"/>
        <w:jc w:val="both"/>
      </w:pPr>
      <w:r>
        <w:rPr>
          <w:rFonts w:ascii="Times New Roman"/>
          <w:b w:val="false"/>
          <w:i w:val="false"/>
          <w:color w:val="000000"/>
          <w:sz w:val="28"/>
        </w:rPr>
        <w:t>
      7) полученные налоговым органом по результатам иных форм налогового и таможенного контроля.</w:t>
      </w:r>
    </w:p>
    <w:bookmarkEnd w:id="2310"/>
    <w:bookmarkStart w:name="z3333" w:id="2311"/>
    <w:p>
      <w:pPr>
        <w:spacing w:after="0"/>
        <w:ind w:left="0"/>
        <w:jc w:val="both"/>
      </w:pPr>
      <w:r>
        <w:rPr>
          <w:rFonts w:ascii="Times New Roman"/>
          <w:b w:val="false"/>
          <w:i w:val="false"/>
          <w:color w:val="000000"/>
          <w:sz w:val="28"/>
        </w:rPr>
        <w:t>
      2. Налоговые органы направляют запросы в:</w:t>
      </w:r>
    </w:p>
    <w:bookmarkEnd w:id="2311"/>
    <w:bookmarkStart w:name="z3334" w:id="2312"/>
    <w:p>
      <w:pPr>
        <w:spacing w:after="0"/>
        <w:ind w:left="0"/>
        <w:jc w:val="both"/>
      </w:pPr>
      <w:r>
        <w:rPr>
          <w:rFonts w:ascii="Times New Roman"/>
          <w:b w:val="false"/>
          <w:i w:val="false"/>
          <w:color w:val="000000"/>
          <w:sz w:val="28"/>
        </w:rPr>
        <w:t>
      1) банки и организации, осуществляющие отдельные виды банковских операций;</w:t>
      </w:r>
    </w:p>
    <w:bookmarkEnd w:id="2312"/>
    <w:bookmarkStart w:name="z3335" w:id="2313"/>
    <w:p>
      <w:pPr>
        <w:spacing w:after="0"/>
        <w:ind w:left="0"/>
        <w:jc w:val="both"/>
      </w:pPr>
      <w:r>
        <w:rPr>
          <w:rFonts w:ascii="Times New Roman"/>
          <w:b w:val="false"/>
          <w:i w:val="false"/>
          <w:color w:val="000000"/>
          <w:sz w:val="28"/>
        </w:rPr>
        <w:t>
      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bookmarkEnd w:id="2313"/>
    <w:bookmarkStart w:name="z3336" w:id="2314"/>
    <w:p>
      <w:pPr>
        <w:spacing w:after="0"/>
        <w:ind w:left="0"/>
        <w:jc w:val="both"/>
      </w:pPr>
      <w:r>
        <w:rPr>
          <w:rFonts w:ascii="Times New Roman"/>
          <w:b w:val="false"/>
          <w:i w:val="false"/>
          <w:color w:val="000000"/>
          <w:sz w:val="28"/>
        </w:rPr>
        <w:t>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bookmarkEnd w:id="2314"/>
    <w:bookmarkStart w:name="z3337" w:id="2315"/>
    <w:p>
      <w:pPr>
        <w:spacing w:after="0"/>
        <w:ind w:left="0"/>
        <w:jc w:val="both"/>
      </w:pPr>
      <w:r>
        <w:rPr>
          <w:rFonts w:ascii="Times New Roman"/>
          <w:b w:val="false"/>
          <w:i w:val="false"/>
          <w:color w:val="000000"/>
          <w:sz w:val="28"/>
        </w:rPr>
        <w:t>
      4) компетентные органы иностранных государств.</w:t>
      </w:r>
    </w:p>
    <w:bookmarkEnd w:id="2315"/>
    <w:bookmarkStart w:name="z3338" w:id="2316"/>
    <w:p>
      <w:pPr>
        <w:spacing w:after="0"/>
        <w:ind w:left="0"/>
        <w:jc w:val="both"/>
      </w:pPr>
      <w:r>
        <w:rPr>
          <w:rFonts w:ascii="Times New Roman"/>
          <w:b w:val="false"/>
          <w:i w:val="false"/>
          <w:color w:val="000000"/>
          <w:sz w:val="28"/>
        </w:rPr>
        <w:t>
      3. Необходимая информация может быть получена также из следующих источников (подтвержденная документально):</w:t>
      </w:r>
    </w:p>
    <w:bookmarkEnd w:id="2316"/>
    <w:bookmarkStart w:name="z3339" w:id="2317"/>
    <w:p>
      <w:pPr>
        <w:spacing w:after="0"/>
        <w:ind w:left="0"/>
        <w:jc w:val="both"/>
      </w:pPr>
      <w:r>
        <w:rPr>
          <w:rFonts w:ascii="Times New Roman"/>
          <w:b w:val="false"/>
          <w:i w:val="false"/>
          <w:color w:val="000000"/>
          <w:sz w:val="28"/>
        </w:rPr>
        <w:t>
      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bookmarkEnd w:id="2317"/>
    <w:bookmarkStart w:name="z3340" w:id="2318"/>
    <w:p>
      <w:pPr>
        <w:spacing w:after="0"/>
        <w:ind w:left="0"/>
        <w:jc w:val="both"/>
      </w:pPr>
      <w:r>
        <w:rPr>
          <w:rFonts w:ascii="Times New Roman"/>
          <w:b w:val="false"/>
          <w:i w:val="false"/>
          <w:color w:val="000000"/>
          <w:sz w:val="28"/>
        </w:rPr>
        <w:t>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bookmarkEnd w:id="2318"/>
    <w:bookmarkStart w:name="z3341" w:id="2319"/>
    <w:p>
      <w:pPr>
        <w:spacing w:after="0"/>
        <w:ind w:left="0"/>
        <w:jc w:val="both"/>
      </w:pPr>
      <w:r>
        <w:rPr>
          <w:rFonts w:ascii="Times New Roman"/>
          <w:b w:val="false"/>
          <w:i w:val="false"/>
          <w:color w:val="000000"/>
          <w:sz w:val="28"/>
        </w:rPr>
        <w:t>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bookmarkEnd w:id="2319"/>
    <w:p>
      <w:pPr>
        <w:spacing w:after="0"/>
        <w:ind w:left="0"/>
        <w:jc w:val="both"/>
      </w:pPr>
      <w:r>
        <w:rPr>
          <w:rFonts w:ascii="Times New Roman"/>
          <w:b/>
          <w:i w:val="false"/>
          <w:color w:val="000000"/>
          <w:sz w:val="28"/>
        </w:rPr>
        <w:t>Статья 163. Порядок определения объектов налогообложения и (или) объектов, связанных с налогообложением</w:t>
      </w:r>
    </w:p>
    <w:bookmarkStart w:name="z3342" w:id="2320"/>
    <w:p>
      <w:pPr>
        <w:spacing w:after="0"/>
        <w:ind w:left="0"/>
        <w:jc w:val="both"/>
      </w:pPr>
      <w:r>
        <w:rPr>
          <w:rFonts w:ascii="Times New Roman"/>
          <w:b w:val="false"/>
          <w:i w:val="false"/>
          <w:color w:val="000000"/>
          <w:sz w:val="28"/>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w:t>
      </w:r>
      <w:r>
        <w:rPr>
          <w:rFonts w:ascii="Times New Roman"/>
          <w:b w:val="false"/>
          <w:i w:val="false"/>
          <w:color w:val="000000"/>
          <w:sz w:val="28"/>
        </w:rPr>
        <w:t>статьей 162</w:t>
      </w:r>
      <w:r>
        <w:rPr>
          <w:rFonts w:ascii="Times New Roman"/>
          <w:b w:val="false"/>
          <w:i w:val="false"/>
          <w:color w:val="000000"/>
          <w:sz w:val="28"/>
        </w:rPr>
        <w:t xml:space="preserve"> настоящего Кодекса. </w:t>
      </w:r>
    </w:p>
    <w:bookmarkEnd w:id="2320"/>
    <w:bookmarkStart w:name="z3343" w:id="2321"/>
    <w:p>
      <w:pPr>
        <w:spacing w:after="0"/>
        <w:ind w:left="0"/>
        <w:jc w:val="both"/>
      </w:pPr>
      <w:r>
        <w:rPr>
          <w:rFonts w:ascii="Times New Roman"/>
          <w:b w:val="false"/>
          <w:i w:val="false"/>
          <w:color w:val="000000"/>
          <w:sz w:val="28"/>
        </w:rPr>
        <w:t xml:space="preserve">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bookmarkEnd w:id="2321"/>
    <w:bookmarkStart w:name="z3344" w:id="2322"/>
    <w:p>
      <w:pPr>
        <w:spacing w:after="0"/>
        <w:ind w:left="0"/>
        <w:jc w:val="both"/>
      </w:pPr>
      <w:r>
        <w:rPr>
          <w:rFonts w:ascii="Times New Roman"/>
          <w:b w:val="false"/>
          <w:i w:val="false"/>
          <w:color w:val="000000"/>
          <w:sz w:val="28"/>
        </w:rPr>
        <w:t xml:space="preserve">
      3. При предоставлении физическими лицами или организациями, определенными </w:t>
      </w:r>
      <w:r>
        <w:rPr>
          <w:rFonts w:ascii="Times New Roman"/>
          <w:b w:val="false"/>
          <w:i w:val="false"/>
          <w:color w:val="000000"/>
          <w:sz w:val="28"/>
        </w:rPr>
        <w:t>статьей 162</w:t>
      </w:r>
      <w:r>
        <w:rPr>
          <w:rFonts w:ascii="Times New Roman"/>
          <w:b w:val="false"/>
          <w:i w:val="false"/>
          <w:color w:val="000000"/>
          <w:sz w:val="28"/>
        </w:rPr>
        <w:t xml:space="preserve">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p>
    <w:bookmarkEnd w:id="2322"/>
    <w:bookmarkStart w:name="z3345" w:id="2323"/>
    <w:p>
      <w:pPr>
        <w:spacing w:after="0"/>
        <w:ind w:left="0"/>
        <w:jc w:val="both"/>
      </w:pPr>
      <w:r>
        <w:rPr>
          <w:rFonts w:ascii="Times New Roman"/>
          <w:b w:val="false"/>
          <w:i w:val="false"/>
          <w:color w:val="000000"/>
          <w:sz w:val="28"/>
        </w:rPr>
        <w:t>
      4. В случае установления факта поступления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реализации и в состав совокупного дохода.</w:t>
      </w:r>
    </w:p>
    <w:bookmarkEnd w:id="2323"/>
    <w:bookmarkStart w:name="z3346" w:id="2324"/>
    <w:p>
      <w:pPr>
        <w:spacing w:after="0"/>
        <w:ind w:left="0"/>
        <w:jc w:val="both"/>
      </w:pPr>
      <w:r>
        <w:rPr>
          <w:rFonts w:ascii="Times New Roman"/>
          <w:b w:val="false"/>
          <w:i w:val="false"/>
          <w:color w:val="000000"/>
          <w:sz w:val="28"/>
        </w:rPr>
        <w:t>
      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bookmarkEnd w:id="2324"/>
    <w:bookmarkStart w:name="z3347" w:id="2325"/>
    <w:p>
      <w:pPr>
        <w:spacing w:after="0"/>
        <w:ind w:left="0"/>
        <w:jc w:val="both"/>
      </w:pPr>
      <w:r>
        <w:rPr>
          <w:rFonts w:ascii="Times New Roman"/>
          <w:b w:val="false"/>
          <w:i w:val="false"/>
          <w:color w:val="000000"/>
          <w:sz w:val="28"/>
        </w:rPr>
        <w:t xml:space="preserve">
      6. Налогооблагаемая база по подакцизным товарам определяется на основании </w:t>
      </w:r>
      <w:r>
        <w:rPr>
          <w:rFonts w:ascii="Times New Roman"/>
          <w:b w:val="false"/>
          <w:i w:val="false"/>
          <w:color w:val="000000"/>
          <w:sz w:val="28"/>
        </w:rPr>
        <w:t>статьи 466</w:t>
      </w:r>
      <w:r>
        <w:rPr>
          <w:rFonts w:ascii="Times New Roman"/>
          <w:b w:val="false"/>
          <w:i w:val="false"/>
          <w:color w:val="000000"/>
          <w:sz w:val="28"/>
        </w:rPr>
        <w:t xml:space="preserve"> настоящего Кодекса.</w:t>
      </w:r>
    </w:p>
    <w:bookmarkEnd w:id="2325"/>
    <w:bookmarkStart w:name="z3348" w:id="2326"/>
    <w:p>
      <w:pPr>
        <w:spacing w:after="0"/>
        <w:ind w:left="0"/>
        <w:jc w:val="both"/>
      </w:pPr>
      <w:r>
        <w:rPr>
          <w:rFonts w:ascii="Times New Roman"/>
          <w:b w:val="false"/>
          <w:i w:val="false"/>
          <w:color w:val="000000"/>
          <w:sz w:val="28"/>
        </w:rPr>
        <w:t>
      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bookmarkEnd w:id="2326"/>
    <w:bookmarkStart w:name="z3349" w:id="2327"/>
    <w:p>
      <w:pPr>
        <w:spacing w:after="0"/>
        <w:ind w:left="0"/>
        <w:jc w:val="both"/>
      </w:pPr>
      <w:r>
        <w:rPr>
          <w:rFonts w:ascii="Times New Roman"/>
          <w:b w:val="false"/>
          <w:i w:val="false"/>
          <w:color w:val="000000"/>
          <w:sz w:val="28"/>
        </w:rPr>
        <w:t>
      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bookmarkEnd w:id="2327"/>
    <w:bookmarkStart w:name="z3350" w:id="2328"/>
    <w:p>
      <w:pPr>
        <w:spacing w:after="0"/>
        <w:ind w:left="0"/>
        <w:jc w:val="both"/>
      </w:pPr>
      <w:r>
        <w:rPr>
          <w:rFonts w:ascii="Times New Roman"/>
          <w:b w:val="false"/>
          <w:i w:val="false"/>
          <w:color w:val="000000"/>
          <w:sz w:val="28"/>
        </w:rPr>
        <w:t>
      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bookmarkEnd w:id="2328"/>
    <w:bookmarkStart w:name="z3351" w:id="2329"/>
    <w:p>
      <w:pPr>
        <w:spacing w:after="0"/>
        <w:ind w:left="0"/>
        <w:jc w:val="both"/>
      </w:pPr>
      <w:r>
        <w:rPr>
          <w:rFonts w:ascii="Times New Roman"/>
          <w:b w:val="false"/>
          <w:i w:val="false"/>
          <w:color w:val="000000"/>
          <w:sz w:val="28"/>
        </w:rPr>
        <w:t xml:space="preserve">
      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bookmarkEnd w:id="2329"/>
    <w:bookmarkStart w:name="z3352" w:id="2330"/>
    <w:p>
      <w:pPr>
        <w:spacing w:after="0"/>
        <w:ind w:left="0"/>
        <w:jc w:val="both"/>
      </w:pPr>
      <w:r>
        <w:rPr>
          <w:rFonts w:ascii="Times New Roman"/>
          <w:b w:val="false"/>
          <w:i w:val="false"/>
          <w:color w:val="000000"/>
          <w:sz w:val="28"/>
        </w:rPr>
        <w:t>
      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bookmarkEnd w:id="2330"/>
    <w:bookmarkStart w:name="z3353" w:id="2331"/>
    <w:p>
      <w:pPr>
        <w:spacing w:after="0"/>
        <w:ind w:left="0"/>
        <w:jc w:val="both"/>
      </w:pPr>
      <w:r>
        <w:rPr>
          <w:rFonts w:ascii="Times New Roman"/>
          <w:b w:val="false"/>
          <w:i w:val="false"/>
          <w:color w:val="000000"/>
          <w:sz w:val="28"/>
        </w:rPr>
        <w:t xml:space="preserve">
      10. В случае, если суммы налогов и платежей в бюджет, заявленные налогоплательщиком (налоговым агентом)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bookmarkEnd w:id="2331"/>
    <w:bookmarkStart w:name="z3354" w:id="2332"/>
    <w:p>
      <w:pPr>
        <w:spacing w:after="0"/>
        <w:ind w:left="0"/>
        <w:jc w:val="both"/>
      </w:pPr>
      <w:r>
        <w:rPr>
          <w:rFonts w:ascii="Times New Roman"/>
          <w:b w:val="false"/>
          <w:i w:val="false"/>
          <w:color w:val="000000"/>
          <w:sz w:val="28"/>
        </w:rPr>
        <w:t>
      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bookmarkEnd w:id="2332"/>
    <w:p>
      <w:pPr>
        <w:spacing w:after="0"/>
        <w:ind w:left="0"/>
        <w:jc w:val="both"/>
      </w:pPr>
      <w:r>
        <w:rPr>
          <w:rFonts w:ascii="Times New Roman"/>
          <w:b/>
          <w:i w:val="false"/>
          <w:color w:val="000000"/>
          <w:sz w:val="28"/>
        </w:rPr>
        <w:t>Статья 164. Определение объектов налогообложения в отдельных случаях</w:t>
      </w:r>
    </w:p>
    <w:bookmarkStart w:name="z3355" w:id="2333"/>
    <w:p>
      <w:pPr>
        <w:spacing w:after="0"/>
        <w:ind w:left="0"/>
        <w:jc w:val="both"/>
      </w:pPr>
      <w:r>
        <w:rPr>
          <w:rFonts w:ascii="Times New Roman"/>
          <w:b w:val="false"/>
          <w:i w:val="false"/>
          <w:color w:val="000000"/>
          <w:sz w:val="28"/>
        </w:rPr>
        <w:t xml:space="preserve">
      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p>
    <w:bookmarkEnd w:id="2333"/>
    <w:bookmarkStart w:name="z3356" w:id="2334"/>
    <w:p>
      <w:pPr>
        <w:spacing w:after="0"/>
        <w:ind w:left="0"/>
        <w:jc w:val="both"/>
      </w:pPr>
      <w:r>
        <w:rPr>
          <w:rFonts w:ascii="Times New Roman"/>
          <w:b w:val="false"/>
          <w:i w:val="false"/>
          <w:color w:val="000000"/>
          <w:sz w:val="28"/>
        </w:rPr>
        <w:t>
      2. Доход подлежит обложению налогом в случаях, когда другими лицами и органами оспаривается законность получения указанного дохода.</w:t>
      </w:r>
    </w:p>
    <w:bookmarkEnd w:id="2334"/>
    <w:bookmarkStart w:name="z3357" w:id="2335"/>
    <w:p>
      <w:pPr>
        <w:spacing w:after="0"/>
        <w:ind w:left="0"/>
        <w:jc w:val="both"/>
      </w:pPr>
      <w:r>
        <w:rPr>
          <w:rFonts w:ascii="Times New Roman"/>
          <w:b w:val="false"/>
          <w:i w:val="false"/>
          <w:color w:val="000000"/>
          <w:sz w:val="28"/>
        </w:rPr>
        <w:t>
      3. Если по решению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bookmarkEnd w:id="2335"/>
    <w:bookmarkStart w:name="z3358" w:id="2336"/>
    <w:p>
      <w:pPr>
        <w:spacing w:after="0"/>
        <w:ind w:left="0"/>
        <w:jc w:val="both"/>
      </w:pPr>
      <w:r>
        <w:rPr>
          <w:rFonts w:ascii="Times New Roman"/>
          <w:b w:val="false"/>
          <w:i w:val="false"/>
          <w:color w:val="000000"/>
          <w:sz w:val="28"/>
        </w:rPr>
        <w:t xml:space="preserve">
      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r>
        <w:rPr>
          <w:rFonts w:ascii="Times New Roman"/>
          <w:b w:val="false"/>
          <w:i w:val="false"/>
          <w:color w:val="000000"/>
          <w:sz w:val="28"/>
        </w:rPr>
        <w:t>главой 36</w:t>
      </w:r>
      <w:r>
        <w:rPr>
          <w:rFonts w:ascii="Times New Roman"/>
          <w:b w:val="false"/>
          <w:i w:val="false"/>
          <w:color w:val="000000"/>
          <w:sz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w:t>
      </w:r>
    </w:p>
    <w:bookmarkEnd w:id="2336"/>
    <w:bookmarkStart w:name="z3359" w:id="2337"/>
    <w:p>
      <w:pPr>
        <w:spacing w:after="0"/>
        <w:ind w:left="0"/>
        <w:jc w:val="left"/>
      </w:pPr>
      <w:r>
        <w:rPr>
          <w:rFonts w:ascii="Times New Roman"/>
          <w:b/>
          <w:i w:val="false"/>
          <w:color w:val="000000"/>
        </w:rPr>
        <w:t xml:space="preserve"> Глава 19. ПРИМЕНЕНИЕ КОНТРОЛЬНО-КАССОВЫХ МАШИН</w:t>
      </w:r>
    </w:p>
    <w:bookmarkEnd w:id="2337"/>
    <w:p>
      <w:pPr>
        <w:spacing w:after="0"/>
        <w:ind w:left="0"/>
        <w:jc w:val="both"/>
      </w:pPr>
      <w:r>
        <w:rPr>
          <w:rFonts w:ascii="Times New Roman"/>
          <w:b/>
          <w:i w:val="false"/>
          <w:color w:val="000000"/>
          <w:sz w:val="28"/>
        </w:rPr>
        <w:t>Статья 165. Основные понятия, используемые в настоящей главе</w:t>
      </w:r>
    </w:p>
    <w:bookmarkStart w:name="z3360" w:id="2338"/>
    <w:p>
      <w:pPr>
        <w:spacing w:after="0"/>
        <w:ind w:left="0"/>
        <w:jc w:val="both"/>
      </w:pPr>
      <w:r>
        <w:rPr>
          <w:rFonts w:ascii="Times New Roman"/>
          <w:b w:val="false"/>
          <w:i w:val="false"/>
          <w:color w:val="000000"/>
          <w:sz w:val="28"/>
        </w:rPr>
        <w:t>
      В настоящей главе используются следующие основные понятия:</w:t>
      </w:r>
    </w:p>
    <w:bookmarkEnd w:id="2338"/>
    <w:bookmarkStart w:name="z3361" w:id="2339"/>
    <w:p>
      <w:pPr>
        <w:spacing w:after="0"/>
        <w:ind w:left="0"/>
        <w:jc w:val="both"/>
      </w:pPr>
      <w:r>
        <w:rPr>
          <w:rFonts w:ascii="Times New Roman"/>
          <w:b w:val="false"/>
          <w:i w:val="false"/>
          <w:color w:val="000000"/>
          <w:sz w:val="28"/>
        </w:rPr>
        <w:t>
      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 и (или) мобильных платежей;</w:t>
      </w:r>
    </w:p>
    <w:bookmarkEnd w:id="2339"/>
    <w:bookmarkStart w:name="z3362" w:id="2340"/>
    <w:p>
      <w:pPr>
        <w:spacing w:after="0"/>
        <w:ind w:left="0"/>
        <w:jc w:val="both"/>
      </w:pPr>
      <w:r>
        <w:rPr>
          <w:rFonts w:ascii="Times New Roman"/>
          <w:b w:val="false"/>
          <w:i w:val="false"/>
          <w:color w:val="000000"/>
          <w:sz w:val="28"/>
        </w:rPr>
        <w:t>
      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bookmarkEnd w:id="2340"/>
    <w:bookmarkStart w:name="z3363" w:id="2341"/>
    <w:p>
      <w:pPr>
        <w:spacing w:after="0"/>
        <w:ind w:left="0"/>
        <w:jc w:val="both"/>
      </w:pPr>
      <w:r>
        <w:rPr>
          <w:rFonts w:ascii="Times New Roman"/>
          <w:b w:val="false"/>
          <w:i w:val="false"/>
          <w:color w:val="000000"/>
          <w:sz w:val="28"/>
        </w:rPr>
        <w:t>
      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bookmarkEnd w:id="2341"/>
    <w:bookmarkStart w:name="z3364" w:id="2342"/>
    <w:p>
      <w:pPr>
        <w:spacing w:after="0"/>
        <w:ind w:left="0"/>
        <w:jc w:val="both"/>
      </w:pPr>
      <w:r>
        <w:rPr>
          <w:rFonts w:ascii="Times New Roman"/>
          <w:b w:val="false"/>
          <w:i w:val="false"/>
          <w:color w:val="000000"/>
          <w:sz w:val="28"/>
        </w:rPr>
        <w:t>
      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bookmarkEnd w:id="2342"/>
    <w:bookmarkStart w:name="z3365" w:id="2343"/>
    <w:p>
      <w:pPr>
        <w:spacing w:after="0"/>
        <w:ind w:left="0"/>
        <w:jc w:val="both"/>
      </w:pPr>
      <w:r>
        <w:rPr>
          <w:rFonts w:ascii="Times New Roman"/>
          <w:b w:val="false"/>
          <w:i w:val="false"/>
          <w:color w:val="000000"/>
          <w:sz w:val="28"/>
        </w:rPr>
        <w:t>
      5)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bookmarkEnd w:id="2343"/>
    <w:bookmarkStart w:name="z3366" w:id="2344"/>
    <w:p>
      <w:pPr>
        <w:spacing w:after="0"/>
        <w:ind w:left="0"/>
        <w:jc w:val="both"/>
      </w:pPr>
      <w:r>
        <w:rPr>
          <w:rFonts w:ascii="Times New Roman"/>
          <w:b w:val="false"/>
          <w:i w:val="false"/>
          <w:color w:val="000000"/>
          <w:sz w:val="28"/>
        </w:rPr>
        <w:t>
      6)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bookmarkEnd w:id="2344"/>
    <w:bookmarkStart w:name="z3367" w:id="2345"/>
    <w:p>
      <w:pPr>
        <w:spacing w:after="0"/>
        <w:ind w:left="0"/>
        <w:jc w:val="both"/>
      </w:pPr>
      <w:r>
        <w:rPr>
          <w:rFonts w:ascii="Times New Roman"/>
          <w:b w:val="false"/>
          <w:i w:val="false"/>
          <w:color w:val="000000"/>
          <w:sz w:val="28"/>
        </w:rPr>
        <w:t>
      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bookmarkEnd w:id="2345"/>
    <w:bookmarkStart w:name="z3368" w:id="2346"/>
    <w:p>
      <w:pPr>
        <w:spacing w:after="0"/>
        <w:ind w:left="0"/>
        <w:jc w:val="both"/>
      </w:pPr>
      <w:r>
        <w:rPr>
          <w:rFonts w:ascii="Times New Roman"/>
          <w:b w:val="false"/>
          <w:i w:val="false"/>
          <w:color w:val="000000"/>
          <w:sz w:val="28"/>
        </w:rPr>
        <w:t>
      8)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bookmarkEnd w:id="2346"/>
    <w:bookmarkStart w:name="z3369" w:id="2347"/>
    <w:p>
      <w:pPr>
        <w:spacing w:after="0"/>
        <w:ind w:left="0"/>
        <w:jc w:val="both"/>
      </w:pPr>
      <w:r>
        <w:rPr>
          <w:rFonts w:ascii="Times New Roman"/>
          <w:b w:val="false"/>
          <w:i w:val="false"/>
          <w:color w:val="000000"/>
          <w:sz w:val="28"/>
        </w:rPr>
        <w:t>
      9) пломба налогового органа – средство защиты от несанкционированного вскрытия корпуса контрольно-кассовой машины с блоком фискальной памяти;</w:t>
      </w:r>
    </w:p>
    <w:bookmarkEnd w:id="2347"/>
    <w:bookmarkStart w:name="z3370" w:id="2348"/>
    <w:p>
      <w:pPr>
        <w:spacing w:after="0"/>
        <w:ind w:left="0"/>
        <w:jc w:val="both"/>
      </w:pPr>
      <w:r>
        <w:rPr>
          <w:rFonts w:ascii="Times New Roman"/>
          <w:b w:val="false"/>
          <w:i w:val="false"/>
          <w:color w:val="000000"/>
          <w:sz w:val="28"/>
        </w:rPr>
        <w:t>
      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bookmarkEnd w:id="2348"/>
    <w:bookmarkStart w:name="z3371" w:id="2349"/>
    <w:p>
      <w:pPr>
        <w:spacing w:after="0"/>
        <w:ind w:left="0"/>
        <w:jc w:val="both"/>
      </w:pPr>
      <w:r>
        <w:rPr>
          <w:rFonts w:ascii="Times New Roman"/>
          <w:b w:val="false"/>
          <w:i w:val="false"/>
          <w:color w:val="000000"/>
          <w:sz w:val="28"/>
        </w:rPr>
        <w:t>
      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bookmarkEnd w:id="2349"/>
    <w:bookmarkStart w:name="z3372" w:id="2350"/>
    <w:p>
      <w:pPr>
        <w:spacing w:after="0"/>
        <w:ind w:left="0"/>
        <w:jc w:val="both"/>
      </w:pPr>
      <w:r>
        <w:rPr>
          <w:rFonts w:ascii="Times New Roman"/>
          <w:b w:val="false"/>
          <w:i w:val="false"/>
          <w:color w:val="000000"/>
          <w:sz w:val="28"/>
        </w:rPr>
        <w:t>
      12) книга товарных чеков – совокупность товарных чеков, объединенных в книгу;</w:t>
      </w:r>
    </w:p>
    <w:bookmarkEnd w:id="2350"/>
    <w:bookmarkStart w:name="z3373" w:id="2351"/>
    <w:p>
      <w:pPr>
        <w:spacing w:after="0"/>
        <w:ind w:left="0"/>
        <w:jc w:val="both"/>
      </w:pPr>
      <w:r>
        <w:rPr>
          <w:rFonts w:ascii="Times New Roman"/>
          <w:b w:val="false"/>
          <w:i w:val="false"/>
          <w:color w:val="000000"/>
          <w:sz w:val="28"/>
        </w:rPr>
        <w:t xml:space="preserve">
      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p>
    <w:bookmarkEnd w:id="2351"/>
    <w:bookmarkStart w:name="z3374" w:id="2352"/>
    <w:p>
      <w:pPr>
        <w:spacing w:after="0"/>
        <w:ind w:left="0"/>
        <w:jc w:val="both"/>
      </w:pPr>
      <w:r>
        <w:rPr>
          <w:rFonts w:ascii="Times New Roman"/>
          <w:b w:val="false"/>
          <w:i w:val="false"/>
          <w:color w:val="000000"/>
          <w:sz w:val="28"/>
        </w:rPr>
        <w:t>
      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bookmarkEnd w:id="2352"/>
    <w:bookmarkStart w:name="z3375" w:id="2353"/>
    <w:p>
      <w:pPr>
        <w:spacing w:after="0"/>
        <w:ind w:left="0"/>
        <w:jc w:val="both"/>
      </w:pPr>
      <w:r>
        <w:rPr>
          <w:rFonts w:ascii="Times New Roman"/>
          <w:b w:val="false"/>
          <w:i w:val="false"/>
          <w:color w:val="000000"/>
          <w:sz w:val="28"/>
        </w:rPr>
        <w:t>
      15)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данных;</w:t>
      </w:r>
    </w:p>
    <w:bookmarkEnd w:id="2353"/>
    <w:bookmarkStart w:name="z3376" w:id="2354"/>
    <w:p>
      <w:pPr>
        <w:spacing w:after="0"/>
        <w:ind w:left="0"/>
        <w:jc w:val="both"/>
      </w:pPr>
      <w:r>
        <w:rPr>
          <w:rFonts w:ascii="Times New Roman"/>
          <w:b w:val="false"/>
          <w:i w:val="false"/>
          <w:color w:val="000000"/>
          <w:sz w:val="28"/>
        </w:rPr>
        <w:t>
      16)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w:t>
      </w:r>
    </w:p>
    <w:bookmarkEnd w:id="2354"/>
    <w:bookmarkStart w:name="z3377" w:id="2355"/>
    <w:p>
      <w:pPr>
        <w:spacing w:after="0"/>
        <w:ind w:left="0"/>
        <w:jc w:val="both"/>
      </w:pPr>
      <w:r>
        <w:rPr>
          <w:rFonts w:ascii="Times New Roman"/>
          <w:b w:val="false"/>
          <w:i w:val="false"/>
          <w:color w:val="000000"/>
          <w:sz w:val="28"/>
        </w:rPr>
        <w:t>
      17) фискальный отчет – отчет о показаниях фискальных данных за определенный период;</w:t>
      </w:r>
    </w:p>
    <w:bookmarkEnd w:id="2355"/>
    <w:bookmarkStart w:name="z3378" w:id="2356"/>
    <w:p>
      <w:pPr>
        <w:spacing w:after="0"/>
        <w:ind w:left="0"/>
        <w:jc w:val="both"/>
      </w:pPr>
      <w:r>
        <w:rPr>
          <w:rFonts w:ascii="Times New Roman"/>
          <w:b w:val="false"/>
          <w:i w:val="false"/>
          <w:color w:val="000000"/>
          <w:sz w:val="28"/>
        </w:rPr>
        <w:t>
      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bookmarkEnd w:id="2356"/>
    <w:bookmarkStart w:name="z3379" w:id="2357"/>
    <w:p>
      <w:pPr>
        <w:spacing w:after="0"/>
        <w:ind w:left="0"/>
        <w:jc w:val="both"/>
      </w:pPr>
      <w:r>
        <w:rPr>
          <w:rFonts w:ascii="Times New Roman"/>
          <w:b w:val="false"/>
          <w:i w:val="false"/>
          <w:color w:val="000000"/>
          <w:sz w:val="28"/>
        </w:rPr>
        <w:t>
      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bookmarkEnd w:id="23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165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166. Общие положения</w:t>
      </w:r>
    </w:p>
    <w:bookmarkStart w:name="z14778" w:id="2358"/>
    <w:p>
      <w:pPr>
        <w:spacing w:after="0"/>
        <w:ind w:left="0"/>
        <w:jc w:val="both"/>
      </w:pPr>
      <w:r>
        <w:rPr>
          <w:rFonts w:ascii="Times New Roman"/>
          <w:b w:val="false"/>
          <w:i w:val="false"/>
          <w:color w:val="000000"/>
          <w:sz w:val="28"/>
        </w:rPr>
        <w:t>
      1. На территории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если иное не установлено настоящей статьей.</w:t>
      </w:r>
    </w:p>
    <w:bookmarkEnd w:id="2358"/>
    <w:bookmarkStart w:name="z14779" w:id="2359"/>
    <w:p>
      <w:pPr>
        <w:spacing w:after="0"/>
        <w:ind w:left="0"/>
        <w:jc w:val="both"/>
      </w:pPr>
      <w:r>
        <w:rPr>
          <w:rFonts w:ascii="Times New Roman"/>
          <w:b w:val="false"/>
          <w:i w:val="false"/>
          <w:color w:val="000000"/>
          <w:sz w:val="28"/>
        </w:rPr>
        <w:t>
      2. Положение пункта 1 настоящей статьи не распространяется на денежные расчеты:</w:t>
      </w:r>
    </w:p>
    <w:bookmarkEnd w:id="2359"/>
    <w:bookmarkStart w:name="z14780" w:id="2360"/>
    <w:p>
      <w:pPr>
        <w:spacing w:after="0"/>
        <w:ind w:left="0"/>
        <w:jc w:val="both"/>
      </w:pPr>
      <w:r>
        <w:rPr>
          <w:rFonts w:ascii="Times New Roman"/>
          <w:b w:val="false"/>
          <w:i w:val="false"/>
          <w:color w:val="000000"/>
          <w:sz w:val="28"/>
        </w:rPr>
        <w:t>
      1) физических лиц;</w:t>
      </w:r>
    </w:p>
    <w:bookmarkEnd w:id="2360"/>
    <w:bookmarkStart w:name="z14781" w:id="2361"/>
    <w:p>
      <w:pPr>
        <w:spacing w:after="0"/>
        <w:ind w:left="0"/>
        <w:jc w:val="both"/>
      </w:pPr>
      <w:r>
        <w:rPr>
          <w:rFonts w:ascii="Times New Roman"/>
          <w:b w:val="false"/>
          <w:i w:val="false"/>
          <w:color w:val="000000"/>
          <w:sz w:val="28"/>
        </w:rPr>
        <w:t>
      2) частных судебных исполнителей, адвокатов и медиаторов;</w:t>
      </w:r>
    </w:p>
    <w:bookmarkEnd w:id="2361"/>
    <w:bookmarkStart w:name="z14782" w:id="2362"/>
    <w:p>
      <w:pPr>
        <w:spacing w:after="0"/>
        <w:ind w:left="0"/>
        <w:jc w:val="both"/>
      </w:pPr>
      <w:r>
        <w:rPr>
          <w:rFonts w:ascii="Times New Roman"/>
          <w:b w:val="false"/>
          <w:i w:val="false"/>
          <w:color w:val="000000"/>
          <w:sz w:val="28"/>
        </w:rPr>
        <w:t>
      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bookmarkEnd w:id="2362"/>
    <w:bookmarkStart w:name="z14783" w:id="2363"/>
    <w:p>
      <w:pPr>
        <w:spacing w:after="0"/>
        <w:ind w:left="0"/>
        <w:jc w:val="both"/>
      </w:pPr>
      <w:r>
        <w:rPr>
          <w:rFonts w:ascii="Times New Roman"/>
          <w:b w:val="false"/>
          <w:i w:val="false"/>
          <w:color w:val="000000"/>
          <w:sz w:val="28"/>
        </w:rPr>
        <w:t>
      4) Национального Банка Республики Казахстан;</w:t>
      </w:r>
    </w:p>
    <w:bookmarkEnd w:id="2363"/>
    <w:bookmarkStart w:name="z14784" w:id="2364"/>
    <w:p>
      <w:pPr>
        <w:spacing w:after="0"/>
        <w:ind w:left="0"/>
        <w:jc w:val="both"/>
      </w:pPr>
      <w:r>
        <w:rPr>
          <w:rFonts w:ascii="Times New Roman"/>
          <w:b w:val="false"/>
          <w:i w:val="false"/>
          <w:color w:val="000000"/>
          <w:sz w:val="28"/>
        </w:rPr>
        <w:t xml:space="preserve">
      5) налогоплательщиков, деятельность которых находится в местах отсутствия сети телекоммуникаций общего пользования; </w:t>
      </w:r>
    </w:p>
    <w:bookmarkEnd w:id="2364"/>
    <w:bookmarkStart w:name="z14785" w:id="2365"/>
    <w:p>
      <w:pPr>
        <w:spacing w:after="0"/>
        <w:ind w:left="0"/>
        <w:jc w:val="both"/>
      </w:pPr>
      <w:r>
        <w:rPr>
          <w:rFonts w:ascii="Times New Roman"/>
          <w:b w:val="false"/>
          <w:i w:val="false"/>
          <w:color w:val="000000"/>
          <w:sz w:val="28"/>
        </w:rPr>
        <w:t>
      6) банков второго уровня;</w:t>
      </w:r>
    </w:p>
    <w:bookmarkEnd w:id="2365"/>
    <w:bookmarkStart w:name="z16096" w:id="2366"/>
    <w:p>
      <w:pPr>
        <w:spacing w:after="0"/>
        <w:ind w:left="0"/>
        <w:jc w:val="both"/>
      </w:pPr>
      <w:r>
        <w:rPr>
          <w:rFonts w:ascii="Times New Roman"/>
          <w:b w:val="false"/>
          <w:i w:val="false"/>
          <w:color w:val="000000"/>
          <w:sz w:val="28"/>
        </w:rPr>
        <w:t>
      7) религиозных объединений;</w:t>
      </w:r>
    </w:p>
    <w:bookmarkEnd w:id="2366"/>
    <w:bookmarkStart w:name="z16097" w:id="2367"/>
    <w:p>
      <w:pPr>
        <w:spacing w:after="0"/>
        <w:ind w:left="0"/>
        <w:jc w:val="both"/>
      </w:pPr>
      <w:r>
        <w:rPr>
          <w:rFonts w:ascii="Times New Roman"/>
          <w:b w:val="false"/>
          <w:i w:val="false"/>
          <w:color w:val="000000"/>
          <w:sz w:val="28"/>
        </w:rPr>
        <w:t>
      8) Национального оператора почты, за исключением денежных расчетов, осуществляемых в местах отсутствия сети телекоммуникаций общего пользования.</w:t>
      </w:r>
    </w:p>
    <w:bookmarkEnd w:id="2367"/>
    <w:bookmarkStart w:name="z16483" w:id="2368"/>
    <w:p>
      <w:pPr>
        <w:spacing w:after="0"/>
        <w:ind w:left="0"/>
        <w:jc w:val="both"/>
      </w:pPr>
      <w:r>
        <w:rPr>
          <w:rFonts w:ascii="Times New Roman"/>
          <w:b w:val="false"/>
          <w:i w:val="false"/>
          <w:color w:val="000000"/>
          <w:sz w:val="28"/>
        </w:rPr>
        <w:t>
      9) производимые посредством специального мобильного приложения.</w:t>
      </w:r>
    </w:p>
    <w:bookmarkEnd w:id="2368"/>
    <w:bookmarkStart w:name="z14786" w:id="2369"/>
    <w:p>
      <w:pPr>
        <w:spacing w:after="0"/>
        <w:ind w:left="0"/>
        <w:jc w:val="both"/>
      </w:pPr>
      <w:r>
        <w:rPr>
          <w:rFonts w:ascii="Times New Roman"/>
          <w:b w:val="false"/>
          <w:i w:val="false"/>
          <w:color w:val="000000"/>
          <w:sz w:val="28"/>
        </w:rPr>
        <w:t>
      Лица, указанные в подпункте 5) части первой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bookmarkEnd w:id="2369"/>
    <w:bookmarkStart w:name="z14787" w:id="2370"/>
    <w:p>
      <w:pPr>
        <w:spacing w:after="0"/>
        <w:ind w:left="0"/>
        <w:jc w:val="both"/>
      </w:pPr>
      <w:r>
        <w:rPr>
          <w:rFonts w:ascii="Times New Roman"/>
          <w:b w:val="false"/>
          <w:i w:val="false"/>
          <w:color w:val="000000"/>
          <w:sz w:val="28"/>
        </w:rPr>
        <w:t xml:space="preserve">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bookmarkEnd w:id="2370"/>
    <w:bookmarkStart w:name="z14788" w:id="2371"/>
    <w:p>
      <w:pPr>
        <w:spacing w:after="0"/>
        <w:ind w:left="0"/>
        <w:jc w:val="both"/>
      </w:pPr>
      <w:r>
        <w:rPr>
          <w:rFonts w:ascii="Times New Roman"/>
          <w:b w:val="false"/>
          <w:i w:val="false"/>
          <w:color w:val="000000"/>
          <w:sz w:val="28"/>
        </w:rPr>
        <w:t>
      3. Учет в налоговых органах контрольно-кассовых машин, применяемых налогоплательщиками, включает в себя:</w:t>
      </w:r>
    </w:p>
    <w:bookmarkEnd w:id="2371"/>
    <w:bookmarkStart w:name="z14789" w:id="2372"/>
    <w:p>
      <w:pPr>
        <w:spacing w:after="0"/>
        <w:ind w:left="0"/>
        <w:jc w:val="both"/>
      </w:pPr>
      <w:r>
        <w:rPr>
          <w:rFonts w:ascii="Times New Roman"/>
          <w:b w:val="false"/>
          <w:i w:val="false"/>
          <w:color w:val="000000"/>
          <w:sz w:val="28"/>
        </w:rPr>
        <w:t xml:space="preserve">
      1) постановку контрольно-кассовой машины на учет; </w:t>
      </w:r>
    </w:p>
    <w:bookmarkEnd w:id="2372"/>
    <w:bookmarkStart w:name="z14790" w:id="2373"/>
    <w:p>
      <w:pPr>
        <w:spacing w:after="0"/>
        <w:ind w:left="0"/>
        <w:jc w:val="both"/>
      </w:pPr>
      <w:r>
        <w:rPr>
          <w:rFonts w:ascii="Times New Roman"/>
          <w:b w:val="false"/>
          <w:i w:val="false"/>
          <w:color w:val="000000"/>
          <w:sz w:val="28"/>
        </w:rPr>
        <w:t xml:space="preserve">
      2) внесение изменений в регистрационные данные; </w:t>
      </w:r>
    </w:p>
    <w:bookmarkEnd w:id="2373"/>
    <w:bookmarkStart w:name="z14791" w:id="2374"/>
    <w:p>
      <w:pPr>
        <w:spacing w:after="0"/>
        <w:ind w:left="0"/>
        <w:jc w:val="both"/>
      </w:pPr>
      <w:r>
        <w:rPr>
          <w:rFonts w:ascii="Times New Roman"/>
          <w:b w:val="false"/>
          <w:i w:val="false"/>
          <w:color w:val="000000"/>
          <w:sz w:val="28"/>
        </w:rPr>
        <w:t>
      3) снятие контрольно-кассовой машины с учета.</w:t>
      </w:r>
    </w:p>
    <w:bookmarkEnd w:id="2374"/>
    <w:bookmarkStart w:name="z14792" w:id="2375"/>
    <w:p>
      <w:pPr>
        <w:spacing w:after="0"/>
        <w:ind w:left="0"/>
        <w:jc w:val="both"/>
      </w:pPr>
      <w:r>
        <w:rPr>
          <w:rFonts w:ascii="Times New Roman"/>
          <w:b w:val="false"/>
          <w:i w:val="false"/>
          <w:color w:val="000000"/>
          <w:sz w:val="28"/>
        </w:rPr>
        <w:t xml:space="preserve">
      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bookmarkEnd w:id="2375"/>
    <w:bookmarkStart w:name="z14793" w:id="2376"/>
    <w:p>
      <w:pPr>
        <w:spacing w:after="0"/>
        <w:ind w:left="0"/>
        <w:jc w:val="both"/>
      </w:pPr>
      <w:r>
        <w:rPr>
          <w:rFonts w:ascii="Times New Roman"/>
          <w:b w:val="false"/>
          <w:i w:val="false"/>
          <w:color w:val="000000"/>
          <w:sz w:val="28"/>
        </w:rPr>
        <w:t xml:space="preserve">
      5. При применении контрольно-кассовых машин предъявляются следующие требования: </w:t>
      </w:r>
    </w:p>
    <w:bookmarkEnd w:id="2376"/>
    <w:bookmarkStart w:name="z14794" w:id="2377"/>
    <w:p>
      <w:pPr>
        <w:spacing w:after="0"/>
        <w:ind w:left="0"/>
        <w:jc w:val="both"/>
      </w:pPr>
      <w:r>
        <w:rPr>
          <w:rFonts w:ascii="Times New Roman"/>
          <w:b w:val="false"/>
          <w:i w:val="false"/>
          <w:color w:val="000000"/>
          <w:sz w:val="28"/>
        </w:rPr>
        <w:t>
      1) осуществляется постановка контрольно-кассовой машины на учет в налоговом органе до начала деятельности, связанной с денежными расчетами;</w:t>
      </w:r>
    </w:p>
    <w:bookmarkEnd w:id="2377"/>
    <w:bookmarkStart w:name="z14795" w:id="2378"/>
    <w:p>
      <w:pPr>
        <w:spacing w:after="0"/>
        <w:ind w:left="0"/>
        <w:jc w:val="both"/>
      </w:pPr>
      <w:r>
        <w:rPr>
          <w:rFonts w:ascii="Times New Roman"/>
          <w:b w:val="false"/>
          <w:i w:val="false"/>
          <w:color w:val="000000"/>
          <w:sz w:val="28"/>
        </w:rPr>
        <w:t>
      2) осуществляется выдача чека контрольно-кассовой машины или товарного чека на сумму, уплаченную за товар, работу, услугу;</w:t>
      </w:r>
    </w:p>
    <w:bookmarkEnd w:id="2378"/>
    <w:bookmarkStart w:name="z14796" w:id="2379"/>
    <w:p>
      <w:pPr>
        <w:spacing w:after="0"/>
        <w:ind w:left="0"/>
        <w:jc w:val="both"/>
      </w:pPr>
      <w:r>
        <w:rPr>
          <w:rFonts w:ascii="Times New Roman"/>
          <w:b w:val="false"/>
          <w:i w:val="false"/>
          <w:color w:val="000000"/>
          <w:sz w:val="28"/>
        </w:rPr>
        <w:t>
      3) обеспечивается доступ должностных лиц налоговых органов к контрольно-кассовой машине.</w:t>
      </w:r>
    </w:p>
    <w:bookmarkEnd w:id="2379"/>
    <w:bookmarkStart w:name="z14797" w:id="2380"/>
    <w:p>
      <w:pPr>
        <w:spacing w:after="0"/>
        <w:ind w:left="0"/>
        <w:jc w:val="both"/>
      </w:pPr>
      <w:r>
        <w:rPr>
          <w:rFonts w:ascii="Times New Roman"/>
          <w:b w:val="false"/>
          <w:i w:val="false"/>
          <w:color w:val="000000"/>
          <w:sz w:val="28"/>
        </w:rPr>
        <w:t xml:space="preserve">
      6. Чек контрольно-кассовой машины должен содержать следующую информацию: </w:t>
      </w:r>
    </w:p>
    <w:bookmarkEnd w:id="2380"/>
    <w:bookmarkStart w:name="z14798" w:id="2381"/>
    <w:p>
      <w:pPr>
        <w:spacing w:after="0"/>
        <w:ind w:left="0"/>
        <w:jc w:val="both"/>
      </w:pPr>
      <w:r>
        <w:rPr>
          <w:rFonts w:ascii="Times New Roman"/>
          <w:b w:val="false"/>
          <w:i w:val="false"/>
          <w:color w:val="000000"/>
          <w:sz w:val="28"/>
        </w:rPr>
        <w:t xml:space="preserve">
      1) наименование налогоплательщика; </w:t>
      </w:r>
    </w:p>
    <w:bookmarkEnd w:id="2381"/>
    <w:bookmarkStart w:name="z14799" w:id="2382"/>
    <w:p>
      <w:pPr>
        <w:spacing w:after="0"/>
        <w:ind w:left="0"/>
        <w:jc w:val="both"/>
      </w:pPr>
      <w:r>
        <w:rPr>
          <w:rFonts w:ascii="Times New Roman"/>
          <w:b w:val="false"/>
          <w:i w:val="false"/>
          <w:color w:val="000000"/>
          <w:sz w:val="28"/>
        </w:rPr>
        <w:t xml:space="preserve">
      2) идентификационный номер налогоплательщика; </w:t>
      </w:r>
    </w:p>
    <w:bookmarkEnd w:id="2382"/>
    <w:bookmarkStart w:name="z14800" w:id="2383"/>
    <w:p>
      <w:pPr>
        <w:spacing w:after="0"/>
        <w:ind w:left="0"/>
        <w:jc w:val="both"/>
      </w:pPr>
      <w:r>
        <w:rPr>
          <w:rFonts w:ascii="Times New Roman"/>
          <w:b w:val="false"/>
          <w:i w:val="false"/>
          <w:color w:val="000000"/>
          <w:sz w:val="28"/>
        </w:rPr>
        <w:t xml:space="preserve">
      3) заводской номер контрольно-кассовой машины; </w:t>
      </w:r>
    </w:p>
    <w:bookmarkEnd w:id="2383"/>
    <w:bookmarkStart w:name="z14801" w:id="2384"/>
    <w:p>
      <w:pPr>
        <w:spacing w:after="0"/>
        <w:ind w:left="0"/>
        <w:jc w:val="both"/>
      </w:pPr>
      <w:r>
        <w:rPr>
          <w:rFonts w:ascii="Times New Roman"/>
          <w:b w:val="false"/>
          <w:i w:val="false"/>
          <w:color w:val="000000"/>
          <w:sz w:val="28"/>
        </w:rPr>
        <w:t xml:space="preserve">
      4) регистрационный номер контрольно-кассовой машины в налоговом органе; </w:t>
      </w:r>
    </w:p>
    <w:bookmarkEnd w:id="2384"/>
    <w:bookmarkStart w:name="z14802" w:id="2385"/>
    <w:p>
      <w:pPr>
        <w:spacing w:after="0"/>
        <w:ind w:left="0"/>
        <w:jc w:val="both"/>
      </w:pPr>
      <w:r>
        <w:rPr>
          <w:rFonts w:ascii="Times New Roman"/>
          <w:b w:val="false"/>
          <w:i w:val="false"/>
          <w:color w:val="000000"/>
          <w:sz w:val="28"/>
        </w:rPr>
        <w:t xml:space="preserve">
      5) порядковый номер чека; </w:t>
      </w:r>
    </w:p>
    <w:bookmarkEnd w:id="2385"/>
    <w:bookmarkStart w:name="z14803" w:id="2386"/>
    <w:p>
      <w:pPr>
        <w:spacing w:after="0"/>
        <w:ind w:left="0"/>
        <w:jc w:val="both"/>
      </w:pPr>
      <w:r>
        <w:rPr>
          <w:rFonts w:ascii="Times New Roman"/>
          <w:b w:val="false"/>
          <w:i w:val="false"/>
          <w:color w:val="000000"/>
          <w:sz w:val="28"/>
        </w:rPr>
        <w:t xml:space="preserve">
      6) дату и время совершения покупки товаров, выполнения работ, оказания услуг; </w:t>
      </w:r>
    </w:p>
    <w:bookmarkEnd w:id="2386"/>
    <w:bookmarkStart w:name="z14804" w:id="2387"/>
    <w:p>
      <w:pPr>
        <w:spacing w:after="0"/>
        <w:ind w:left="0"/>
        <w:jc w:val="both"/>
      </w:pPr>
      <w:r>
        <w:rPr>
          <w:rFonts w:ascii="Times New Roman"/>
          <w:b w:val="false"/>
          <w:i w:val="false"/>
          <w:color w:val="000000"/>
          <w:sz w:val="28"/>
        </w:rPr>
        <w:t>
      7) цену товара, работы, услуги за единицу;</w:t>
      </w:r>
    </w:p>
    <w:bookmarkEnd w:id="2387"/>
    <w:bookmarkStart w:name="z14805" w:id="2388"/>
    <w:p>
      <w:pPr>
        <w:spacing w:after="0"/>
        <w:ind w:left="0"/>
        <w:jc w:val="both"/>
      </w:pPr>
      <w:r>
        <w:rPr>
          <w:rFonts w:ascii="Times New Roman"/>
          <w:b w:val="false"/>
          <w:i w:val="false"/>
          <w:color w:val="000000"/>
          <w:sz w:val="28"/>
        </w:rPr>
        <w:t>
      8) фискальный признак;</w:t>
      </w:r>
    </w:p>
    <w:bookmarkEnd w:id="2388"/>
    <w:bookmarkStart w:name="z14806" w:id="2389"/>
    <w:p>
      <w:pPr>
        <w:spacing w:after="0"/>
        <w:ind w:left="0"/>
        <w:jc w:val="both"/>
      </w:pPr>
      <w:r>
        <w:rPr>
          <w:rFonts w:ascii="Times New Roman"/>
          <w:b w:val="false"/>
          <w:i w:val="false"/>
          <w:color w:val="000000"/>
          <w:sz w:val="28"/>
        </w:rPr>
        <w:t>
      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bookmarkEnd w:id="2389"/>
    <w:bookmarkStart w:name="z14929" w:id="2390"/>
    <w:p>
      <w:pPr>
        <w:spacing w:after="0"/>
        <w:ind w:left="0"/>
        <w:jc w:val="both"/>
      </w:pPr>
      <w:r>
        <w:rPr>
          <w:rFonts w:ascii="Times New Roman"/>
          <w:b w:val="false"/>
          <w:i w:val="false"/>
          <w:color w:val="000000"/>
          <w:sz w:val="28"/>
        </w:rPr>
        <w:t>
      10) наименование товара, работы, услуги;</w:t>
      </w:r>
    </w:p>
    <w:bookmarkEnd w:id="2390"/>
    <w:bookmarkStart w:name="z14930" w:id="2391"/>
    <w:p>
      <w:pPr>
        <w:spacing w:after="0"/>
        <w:ind w:left="0"/>
        <w:jc w:val="both"/>
      </w:pPr>
      <w:r>
        <w:rPr>
          <w:rFonts w:ascii="Times New Roman"/>
          <w:b w:val="false"/>
          <w:i w:val="false"/>
          <w:color w:val="000000"/>
          <w:sz w:val="28"/>
        </w:rPr>
        <w:t>
      11) количество приобретаемого товара, работ, услуг, единицу их измерения;</w:t>
      </w:r>
    </w:p>
    <w:bookmarkEnd w:id="2391"/>
    <w:bookmarkStart w:name="z14931" w:id="2392"/>
    <w:p>
      <w:pPr>
        <w:spacing w:after="0"/>
        <w:ind w:left="0"/>
        <w:jc w:val="both"/>
      </w:pPr>
      <w:r>
        <w:rPr>
          <w:rFonts w:ascii="Times New Roman"/>
          <w:b w:val="false"/>
          <w:i w:val="false"/>
          <w:color w:val="000000"/>
          <w:sz w:val="28"/>
        </w:rPr>
        <w:t>
      12) общую сумму продажи товара, работы, услуги;</w:t>
      </w:r>
    </w:p>
    <w:bookmarkEnd w:id="2392"/>
    <w:bookmarkStart w:name="z14932" w:id="2393"/>
    <w:p>
      <w:pPr>
        <w:spacing w:after="0"/>
        <w:ind w:left="0"/>
        <w:jc w:val="both"/>
      </w:pPr>
      <w:r>
        <w:rPr>
          <w:rFonts w:ascii="Times New Roman"/>
          <w:b w:val="false"/>
          <w:i w:val="false"/>
          <w:color w:val="000000"/>
          <w:sz w:val="28"/>
        </w:rPr>
        <w:t>
      13) сумму налога на добавленную стоимость с указанием ставки по облагаемым налогом на добавленную стоимость оборотам по реализации товаров, работ, услуг – в случае, если налогоплательщик является плательщиком налога на добавленную стоимость;</w:t>
      </w:r>
    </w:p>
    <w:bookmarkEnd w:id="2393"/>
    <w:bookmarkStart w:name="z14933" w:id="2394"/>
    <w:p>
      <w:pPr>
        <w:spacing w:after="0"/>
        <w:ind w:left="0"/>
        <w:jc w:val="both"/>
      </w:pPr>
      <w:r>
        <w:rPr>
          <w:rFonts w:ascii="Times New Roman"/>
          <w:b w:val="false"/>
          <w:i w:val="false"/>
          <w:color w:val="000000"/>
          <w:sz w:val="28"/>
        </w:rPr>
        <w:t>
      14) адрес места использования контрольно-кассовой машины;</w:t>
      </w:r>
    </w:p>
    <w:bookmarkEnd w:id="2394"/>
    <w:bookmarkStart w:name="z14934" w:id="2395"/>
    <w:p>
      <w:pPr>
        <w:spacing w:after="0"/>
        <w:ind w:left="0"/>
        <w:jc w:val="both"/>
      </w:pPr>
      <w:r>
        <w:rPr>
          <w:rFonts w:ascii="Times New Roman"/>
          <w:b w:val="false"/>
          <w:i w:val="false"/>
          <w:color w:val="000000"/>
          <w:sz w:val="28"/>
        </w:rPr>
        <w:t>
      15) штриховой код, содержащий в кодированном виде информацию о чеке контрольно-кассовой машины.</w:t>
      </w:r>
    </w:p>
    <w:bookmarkEnd w:id="2395"/>
    <w:bookmarkStart w:name="z14935" w:id="2396"/>
    <w:p>
      <w:pPr>
        <w:spacing w:after="0"/>
        <w:ind w:left="0"/>
        <w:jc w:val="both"/>
      </w:pPr>
      <w:r>
        <w:rPr>
          <w:rFonts w:ascii="Times New Roman"/>
          <w:b w:val="false"/>
          <w:i w:val="false"/>
          <w:color w:val="000000"/>
          <w:sz w:val="28"/>
        </w:rPr>
        <w:t>
      Положения подпунктов 9) и 15) части первой настоящего пункта не распространяются на чеки контрольно-кассовых машин без функции передачи данных.</w:t>
      </w:r>
    </w:p>
    <w:bookmarkEnd w:id="2396"/>
    <w:bookmarkStart w:name="z14807" w:id="2397"/>
    <w:p>
      <w:pPr>
        <w:spacing w:after="0"/>
        <w:ind w:left="0"/>
        <w:jc w:val="both"/>
      </w:pPr>
      <w:r>
        <w:rPr>
          <w:rFonts w:ascii="Times New Roman"/>
          <w:b w:val="false"/>
          <w:i w:val="false"/>
          <w:color w:val="000000"/>
          <w:sz w:val="28"/>
        </w:rPr>
        <w:t xml:space="preserve">
      Форма и содержание контрольного чека аппаратно-программных комплексов, применяемых банками второго уровня, филиалами банков – нерезидентов Республики Казахстан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bookmarkEnd w:id="2397"/>
    <w:bookmarkStart w:name="z14808" w:id="2398"/>
    <w:p>
      <w:pPr>
        <w:spacing w:after="0"/>
        <w:ind w:left="0"/>
        <w:jc w:val="both"/>
      </w:pPr>
      <w:r>
        <w:rPr>
          <w:rFonts w:ascii="Times New Roman"/>
          <w:b w:val="false"/>
          <w:i w:val="false"/>
          <w:color w:val="000000"/>
          <w:sz w:val="28"/>
        </w:rPr>
        <w:t xml:space="preserve">
      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сумме покупки. </w:t>
      </w:r>
    </w:p>
    <w:bookmarkEnd w:id="2398"/>
    <w:bookmarkStart w:name="z14809" w:id="2399"/>
    <w:p>
      <w:pPr>
        <w:spacing w:after="0"/>
        <w:ind w:left="0"/>
        <w:jc w:val="both"/>
      </w:pPr>
      <w:r>
        <w:rPr>
          <w:rFonts w:ascii="Times New Roman"/>
          <w:b w:val="false"/>
          <w:i w:val="false"/>
          <w:color w:val="000000"/>
          <w:sz w:val="28"/>
        </w:rPr>
        <w:t>
      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bookmarkEnd w:id="2399"/>
    <w:bookmarkStart w:name="z16484" w:id="2400"/>
    <w:p>
      <w:pPr>
        <w:spacing w:after="0"/>
        <w:ind w:left="0"/>
        <w:jc w:val="both"/>
      </w:pPr>
      <w:r>
        <w:rPr>
          <w:rFonts w:ascii="Times New Roman"/>
          <w:b w:val="false"/>
          <w:i w:val="false"/>
          <w:color w:val="000000"/>
          <w:sz w:val="28"/>
        </w:rPr>
        <w:t>
      Чек контрольно-кассовой машины с функцией фиксации и (или) передачи данных также по требованию покупателя (клиента), получателя товаров, работ, услуг должен содержать идентификационный номер покупателя (клиента), получателя.</w:t>
      </w:r>
    </w:p>
    <w:bookmarkEnd w:id="2400"/>
    <w:bookmarkStart w:name="z14810" w:id="2401"/>
    <w:p>
      <w:pPr>
        <w:spacing w:after="0"/>
        <w:ind w:left="0"/>
        <w:jc w:val="both"/>
      </w:pPr>
      <w:r>
        <w:rPr>
          <w:rFonts w:ascii="Times New Roman"/>
          <w:b w:val="false"/>
          <w:i w:val="false"/>
          <w:color w:val="000000"/>
          <w:sz w:val="28"/>
        </w:rPr>
        <w:t>
      8. Порядок применения контрольно-кассовых машин определяется уполномоченным органом.</w:t>
      </w:r>
    </w:p>
    <w:bookmarkEnd w:id="2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16.12.2020);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167. Постановка контрольно-кассовых машин на учет в налоговом органе</w:t>
      </w:r>
    </w:p>
    <w:bookmarkStart w:name="z14412" w:id="2402"/>
    <w:p>
      <w:pPr>
        <w:spacing w:after="0"/>
        <w:ind w:left="0"/>
        <w:jc w:val="both"/>
      </w:pPr>
      <w:r>
        <w:rPr>
          <w:rFonts w:ascii="Times New Roman"/>
          <w:b w:val="false"/>
          <w:i w:val="false"/>
          <w:color w:val="000000"/>
          <w:sz w:val="28"/>
        </w:rPr>
        <w:t xml:space="preserve">
      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bookmarkEnd w:id="2402"/>
    <w:bookmarkStart w:name="z14413" w:id="2403"/>
    <w:p>
      <w:pPr>
        <w:spacing w:after="0"/>
        <w:ind w:left="0"/>
        <w:jc w:val="both"/>
      </w:pPr>
      <w:r>
        <w:rPr>
          <w:rFonts w:ascii="Times New Roman"/>
          <w:b w:val="false"/>
          <w:i w:val="false"/>
          <w:color w:val="000000"/>
          <w:sz w:val="28"/>
        </w:rPr>
        <w:t>
      2. Постановка на учет контрольно-кассовых машин в налоговый орган осуществляется по одному из следующих оснований:</w:t>
      </w:r>
    </w:p>
    <w:bookmarkEnd w:id="2403"/>
    <w:bookmarkStart w:name="z14414" w:id="2404"/>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404"/>
    <w:bookmarkStart w:name="z14415" w:id="2405"/>
    <w:p>
      <w:pPr>
        <w:spacing w:after="0"/>
        <w:ind w:left="0"/>
        <w:jc w:val="both"/>
      </w:pPr>
      <w:r>
        <w:rPr>
          <w:rFonts w:ascii="Times New Roman"/>
          <w:b w:val="false"/>
          <w:i w:val="false"/>
          <w:color w:val="000000"/>
          <w:sz w:val="28"/>
        </w:rPr>
        <w:t>
      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bookmarkEnd w:id="2405"/>
    <w:bookmarkStart w:name="z14416" w:id="2406"/>
    <w:p>
      <w:pPr>
        <w:spacing w:after="0"/>
        <w:ind w:left="0"/>
        <w:jc w:val="both"/>
      </w:pPr>
      <w:r>
        <w:rPr>
          <w:rFonts w:ascii="Times New Roman"/>
          <w:b w:val="false"/>
          <w:i w:val="false"/>
          <w:color w:val="000000"/>
          <w:sz w:val="28"/>
        </w:rPr>
        <w:t xml:space="preserve">
      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определенном уполномоченным органом. </w:t>
      </w:r>
    </w:p>
    <w:bookmarkEnd w:id="2406"/>
    <w:bookmarkStart w:name="z14417" w:id="2407"/>
    <w:p>
      <w:pPr>
        <w:spacing w:after="0"/>
        <w:ind w:left="0"/>
        <w:jc w:val="both"/>
      </w:pPr>
      <w:r>
        <w:rPr>
          <w:rFonts w:ascii="Times New Roman"/>
          <w:b w:val="false"/>
          <w:i w:val="false"/>
          <w:color w:val="000000"/>
          <w:sz w:val="28"/>
        </w:rPr>
        <w:t xml:space="preserve">
      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представляется: </w:t>
      </w:r>
    </w:p>
    <w:bookmarkEnd w:id="2407"/>
    <w:bookmarkStart w:name="z14418" w:id="2408"/>
    <w:p>
      <w:pPr>
        <w:spacing w:after="0"/>
        <w:ind w:left="0"/>
        <w:jc w:val="both"/>
      </w:pPr>
      <w:r>
        <w:rPr>
          <w:rFonts w:ascii="Times New Roman"/>
          <w:b w:val="false"/>
          <w:i w:val="false"/>
          <w:color w:val="000000"/>
          <w:sz w:val="28"/>
        </w:rPr>
        <w:t xml:space="preserve">
      1) налоговое заявление о постановке контрольно-кассовой машины на учет в налоговый орган; </w:t>
      </w:r>
    </w:p>
    <w:bookmarkEnd w:id="2408"/>
    <w:bookmarkStart w:name="z14419" w:id="2409"/>
    <w:p>
      <w:pPr>
        <w:spacing w:after="0"/>
        <w:ind w:left="0"/>
        <w:jc w:val="both"/>
      </w:pPr>
      <w:r>
        <w:rPr>
          <w:rFonts w:ascii="Times New Roman"/>
          <w:b w:val="false"/>
          <w:i w:val="false"/>
          <w:color w:val="000000"/>
          <w:sz w:val="28"/>
        </w:rPr>
        <w:t>
      2) контрольно-кассовая машина, содержащая сведения о налогоплательщике, ввод которых возможен без установки фискального режима;</w:t>
      </w:r>
    </w:p>
    <w:bookmarkEnd w:id="2409"/>
    <w:bookmarkStart w:name="z14420" w:id="2410"/>
    <w:p>
      <w:pPr>
        <w:spacing w:after="0"/>
        <w:ind w:left="0"/>
        <w:jc w:val="both"/>
      </w:pPr>
      <w:r>
        <w:rPr>
          <w:rFonts w:ascii="Times New Roman"/>
          <w:b w:val="false"/>
          <w:i w:val="false"/>
          <w:color w:val="000000"/>
          <w:sz w:val="28"/>
        </w:rPr>
        <w:t>
      3) пронумерованные, прошнурованные, заверенные подписью и (или) печатью налогоплательщика книга учета наличных денег и книга товарных чеков.</w:t>
      </w:r>
    </w:p>
    <w:bookmarkEnd w:id="2410"/>
    <w:bookmarkStart w:name="z14421" w:id="2411"/>
    <w:p>
      <w:pPr>
        <w:spacing w:after="0"/>
        <w:ind w:left="0"/>
        <w:jc w:val="both"/>
      </w:pPr>
      <w:r>
        <w:rPr>
          <w:rFonts w:ascii="Times New Roman"/>
          <w:b w:val="false"/>
          <w:i w:val="false"/>
          <w:color w:val="000000"/>
          <w:sz w:val="28"/>
        </w:rPr>
        <w:t>
      4.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bookmarkEnd w:id="2411"/>
    <w:bookmarkStart w:name="z14422" w:id="2412"/>
    <w:p>
      <w:pPr>
        <w:spacing w:after="0"/>
        <w:ind w:left="0"/>
        <w:jc w:val="both"/>
      </w:pPr>
      <w:r>
        <w:rPr>
          <w:rFonts w:ascii="Times New Roman"/>
          <w:b w:val="false"/>
          <w:i w:val="false"/>
          <w:color w:val="000000"/>
          <w:sz w:val="28"/>
        </w:rPr>
        <w:t>
      1) налоговое заявление о постановке контрольно-кассовой машины на учет в налоговом органе;</w:t>
      </w:r>
    </w:p>
    <w:bookmarkEnd w:id="2412"/>
    <w:bookmarkStart w:name="z14423" w:id="2413"/>
    <w:p>
      <w:pPr>
        <w:spacing w:after="0"/>
        <w:ind w:left="0"/>
        <w:jc w:val="both"/>
      </w:pPr>
      <w:r>
        <w:rPr>
          <w:rFonts w:ascii="Times New Roman"/>
          <w:b w:val="false"/>
          <w:i w:val="false"/>
          <w:color w:val="000000"/>
          <w:sz w:val="28"/>
        </w:rPr>
        <w:t>
      2) краткое описание функциональных возможностей и характеристик аппаратно-программного комплекса;</w:t>
      </w:r>
    </w:p>
    <w:bookmarkEnd w:id="2413"/>
    <w:bookmarkStart w:name="z14424" w:id="2414"/>
    <w:p>
      <w:pPr>
        <w:spacing w:after="0"/>
        <w:ind w:left="0"/>
        <w:jc w:val="both"/>
      </w:pPr>
      <w:r>
        <w:rPr>
          <w:rFonts w:ascii="Times New Roman"/>
          <w:b w:val="false"/>
          <w:i w:val="false"/>
          <w:color w:val="000000"/>
          <w:sz w:val="28"/>
        </w:rPr>
        <w:t>
      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w:t>
      </w:r>
    </w:p>
    <w:bookmarkEnd w:id="2414"/>
    <w:bookmarkStart w:name="z14425" w:id="2415"/>
    <w:p>
      <w:pPr>
        <w:spacing w:after="0"/>
        <w:ind w:left="0"/>
        <w:jc w:val="both"/>
      </w:pPr>
      <w:r>
        <w:rPr>
          <w:rFonts w:ascii="Times New Roman"/>
          <w:b w:val="false"/>
          <w:i w:val="false"/>
          <w:color w:val="000000"/>
          <w:sz w:val="28"/>
        </w:rPr>
        <w:t>
      5.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w:t>
      </w:r>
    </w:p>
    <w:bookmarkEnd w:id="2415"/>
    <w:bookmarkStart w:name="z14426" w:id="2416"/>
    <w:p>
      <w:pPr>
        <w:spacing w:after="0"/>
        <w:ind w:left="0"/>
        <w:jc w:val="both"/>
      </w:pPr>
      <w:r>
        <w:rPr>
          <w:rFonts w:ascii="Times New Roman"/>
          <w:b w:val="false"/>
          <w:i w:val="false"/>
          <w:color w:val="000000"/>
          <w:sz w:val="28"/>
        </w:rPr>
        <w:t>
      6.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bookmarkEnd w:id="2416"/>
    <w:p>
      <w:pPr>
        <w:spacing w:after="0"/>
        <w:ind w:left="0"/>
        <w:jc w:val="both"/>
      </w:pPr>
      <w:r>
        <w:rPr>
          <w:rFonts w:ascii="Times New Roman"/>
          <w:b/>
          <w:i w:val="false"/>
          <w:color w:val="000000"/>
          <w:sz w:val="28"/>
        </w:rPr>
        <w:t>Статья 168. Внесение изменений в регистрационные данные контрольно-кассовой машины</w:t>
      </w:r>
    </w:p>
    <w:bookmarkStart w:name="z14427" w:id="2417"/>
    <w:p>
      <w:pPr>
        <w:spacing w:after="0"/>
        <w:ind w:left="0"/>
        <w:jc w:val="both"/>
      </w:pPr>
      <w:r>
        <w:rPr>
          <w:rFonts w:ascii="Times New Roman"/>
          <w:b w:val="false"/>
          <w:i w:val="false"/>
          <w:color w:val="000000"/>
          <w:sz w:val="28"/>
        </w:rPr>
        <w:t xml:space="preserve">
      1. Изменение сведений, указанных в регистрационной карточке контрольно-кассовой машины, осуществляется по одному из следующих оснований: </w:t>
      </w:r>
    </w:p>
    <w:bookmarkEnd w:id="2417"/>
    <w:bookmarkStart w:name="z14428" w:id="2418"/>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418"/>
    <w:bookmarkStart w:name="z14429" w:id="2419"/>
    <w:p>
      <w:pPr>
        <w:spacing w:after="0"/>
        <w:ind w:left="0"/>
        <w:jc w:val="both"/>
      </w:pPr>
      <w:r>
        <w:rPr>
          <w:rFonts w:ascii="Times New Roman"/>
          <w:b w:val="false"/>
          <w:i w:val="false"/>
          <w:color w:val="000000"/>
          <w:sz w:val="28"/>
        </w:rPr>
        <w:t xml:space="preserve">
      2) налогового заявления о постановке контрольно-кассовой машины на учет в налоговом органе – по контрольно-кассовым машинам без функции передачи данных. </w:t>
      </w:r>
    </w:p>
    <w:bookmarkEnd w:id="2419"/>
    <w:bookmarkStart w:name="z14430" w:id="2420"/>
    <w:p>
      <w:pPr>
        <w:spacing w:after="0"/>
        <w:ind w:left="0"/>
        <w:jc w:val="both"/>
      </w:pPr>
      <w:r>
        <w:rPr>
          <w:rFonts w:ascii="Times New Roman"/>
          <w:b w:val="false"/>
          <w:i w:val="false"/>
          <w:color w:val="000000"/>
          <w:sz w:val="28"/>
        </w:rPr>
        <w:t>
      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bookmarkEnd w:id="2420"/>
    <w:bookmarkStart w:name="z14431" w:id="2421"/>
    <w:p>
      <w:pPr>
        <w:spacing w:after="0"/>
        <w:ind w:left="0"/>
        <w:jc w:val="both"/>
      </w:pPr>
      <w:r>
        <w:rPr>
          <w:rFonts w:ascii="Times New Roman"/>
          <w:b w:val="false"/>
          <w:i w:val="false"/>
          <w:color w:val="000000"/>
          <w:sz w:val="28"/>
        </w:rPr>
        <w:t>
      3. Налоговое заявление, указанное в подпункте 2) пункта 1 настоящей статьи, подлежит представлению в налоговый орган на бумажном носителе в явочном порядке.</w:t>
      </w:r>
    </w:p>
    <w:bookmarkEnd w:id="2421"/>
    <w:bookmarkStart w:name="z14432" w:id="2422"/>
    <w:p>
      <w:pPr>
        <w:spacing w:after="0"/>
        <w:ind w:left="0"/>
        <w:jc w:val="both"/>
      </w:pPr>
      <w:r>
        <w:rPr>
          <w:rFonts w:ascii="Times New Roman"/>
          <w:b w:val="false"/>
          <w:i w:val="false"/>
          <w:color w:val="000000"/>
          <w:sz w:val="28"/>
        </w:rPr>
        <w:t>
      4. Замена регистрационной карточки контрольно-кассовой машины производится налоговым органом по месту постановки на учет контрольно-кассовой машины в случаях:</w:t>
      </w:r>
    </w:p>
    <w:bookmarkEnd w:id="2422"/>
    <w:bookmarkStart w:name="z14433" w:id="2423"/>
    <w:p>
      <w:pPr>
        <w:spacing w:after="0"/>
        <w:ind w:left="0"/>
        <w:jc w:val="both"/>
      </w:pPr>
      <w:r>
        <w:rPr>
          <w:rFonts w:ascii="Times New Roman"/>
          <w:b w:val="false"/>
          <w:i w:val="false"/>
          <w:color w:val="000000"/>
          <w:sz w:val="28"/>
        </w:rPr>
        <w:t>
      1) утери (порчи) регистрационной карточки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налоговом органе;</w:t>
      </w:r>
    </w:p>
    <w:bookmarkEnd w:id="2423"/>
    <w:bookmarkStart w:name="z14434" w:id="2424"/>
    <w:p>
      <w:pPr>
        <w:spacing w:after="0"/>
        <w:ind w:left="0"/>
        <w:jc w:val="both"/>
      </w:pPr>
      <w:r>
        <w:rPr>
          <w:rFonts w:ascii="Times New Roman"/>
          <w:b w:val="false"/>
          <w:i w:val="false"/>
          <w:color w:val="000000"/>
          <w:sz w:val="28"/>
        </w:rPr>
        <w:t>
      2) изменения сведений, указанных в регистрационной карточке контрольно-кассовой 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w:t>
      </w:r>
    </w:p>
    <w:bookmarkEnd w:id="24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169. Снятие контрольно-кассовой машины с учета в налоговом органе</w:t>
      </w:r>
    </w:p>
    <w:bookmarkStart w:name="z14435" w:id="2425"/>
    <w:p>
      <w:pPr>
        <w:spacing w:after="0"/>
        <w:ind w:left="0"/>
        <w:jc w:val="both"/>
      </w:pPr>
      <w:r>
        <w:rPr>
          <w:rFonts w:ascii="Times New Roman"/>
          <w:b w:val="false"/>
          <w:i w:val="false"/>
          <w:color w:val="000000"/>
          <w:sz w:val="28"/>
        </w:rPr>
        <w:t>
      1. Снятие контрольно-кассовой машины с учета производится в случаях:</w:t>
      </w:r>
    </w:p>
    <w:bookmarkEnd w:id="2425"/>
    <w:bookmarkStart w:name="z14436" w:id="2426"/>
    <w:p>
      <w:pPr>
        <w:spacing w:after="0"/>
        <w:ind w:left="0"/>
        <w:jc w:val="both"/>
      </w:pPr>
      <w:r>
        <w:rPr>
          <w:rFonts w:ascii="Times New Roman"/>
          <w:b w:val="false"/>
          <w:i w:val="false"/>
          <w:color w:val="000000"/>
          <w:sz w:val="28"/>
        </w:rPr>
        <w:t>
      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bookmarkEnd w:id="24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4438" w:id="2427"/>
    <w:p>
      <w:pPr>
        <w:spacing w:after="0"/>
        <w:ind w:left="0"/>
        <w:jc w:val="both"/>
      </w:pPr>
      <w:r>
        <w:rPr>
          <w:rFonts w:ascii="Times New Roman"/>
          <w:b w:val="false"/>
          <w:i w:val="false"/>
          <w:color w:val="000000"/>
          <w:sz w:val="28"/>
        </w:rPr>
        <w:t>
      3) невозможности дальнейшего применения в связи с технической неисправностью контрольно-кассовой машины;</w:t>
      </w:r>
    </w:p>
    <w:bookmarkEnd w:id="2427"/>
    <w:bookmarkStart w:name="z14439" w:id="2428"/>
    <w:p>
      <w:pPr>
        <w:spacing w:after="0"/>
        <w:ind w:left="0"/>
        <w:jc w:val="both"/>
      </w:pPr>
      <w:r>
        <w:rPr>
          <w:rFonts w:ascii="Times New Roman"/>
          <w:b w:val="false"/>
          <w:i w:val="false"/>
          <w:color w:val="000000"/>
          <w:sz w:val="28"/>
        </w:rPr>
        <w:t>
      4) исключения контрольно-кассовой машины из государственного реестра;</w:t>
      </w:r>
    </w:p>
    <w:bookmarkEnd w:id="2428"/>
    <w:bookmarkStart w:name="z14440" w:id="2429"/>
    <w:p>
      <w:pPr>
        <w:spacing w:after="0"/>
        <w:ind w:left="0"/>
        <w:jc w:val="both"/>
      </w:pPr>
      <w:r>
        <w:rPr>
          <w:rFonts w:ascii="Times New Roman"/>
          <w:b w:val="false"/>
          <w:i w:val="false"/>
          <w:color w:val="000000"/>
          <w:sz w:val="28"/>
        </w:rPr>
        <w:t>
      5) замены технически исправной модели контрольно-кассовой машины на новую модель контрольно-кассовой машины;</w:t>
      </w:r>
    </w:p>
    <w:bookmarkEnd w:id="2429"/>
    <w:bookmarkStart w:name="z14441" w:id="2430"/>
    <w:p>
      <w:pPr>
        <w:spacing w:after="0"/>
        <w:ind w:left="0"/>
        <w:jc w:val="both"/>
      </w:pPr>
      <w:r>
        <w:rPr>
          <w:rFonts w:ascii="Times New Roman"/>
          <w:b w:val="false"/>
          <w:i w:val="false"/>
          <w:color w:val="000000"/>
          <w:sz w:val="28"/>
        </w:rPr>
        <w:t>
      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bookmarkEnd w:id="2430"/>
    <w:bookmarkStart w:name="z14442" w:id="2431"/>
    <w:p>
      <w:pPr>
        <w:spacing w:after="0"/>
        <w:ind w:left="0"/>
        <w:jc w:val="both"/>
      </w:pPr>
      <w:r>
        <w:rPr>
          <w:rFonts w:ascii="Times New Roman"/>
          <w:b w:val="false"/>
          <w:i w:val="false"/>
          <w:color w:val="000000"/>
          <w:sz w:val="28"/>
        </w:rPr>
        <w:t xml:space="preserve">
      7) в иных случаях, не противоречащих налоговому законодательству Республики Казахстан. </w:t>
      </w:r>
    </w:p>
    <w:bookmarkEnd w:id="2431"/>
    <w:bookmarkStart w:name="z14443" w:id="2432"/>
    <w:p>
      <w:pPr>
        <w:spacing w:after="0"/>
        <w:ind w:left="0"/>
        <w:jc w:val="both"/>
      </w:pPr>
      <w:r>
        <w:rPr>
          <w:rFonts w:ascii="Times New Roman"/>
          <w:b w:val="false"/>
          <w:i w:val="false"/>
          <w:color w:val="000000"/>
          <w:sz w:val="28"/>
        </w:rPr>
        <w:t xml:space="preserve">
      Положение подпункта 2) части первой настоящего пункта не распространяется на контрольно-кассовые машины с функцией фиксации и (или) передачи данных. </w:t>
      </w:r>
    </w:p>
    <w:bookmarkEnd w:id="2432"/>
    <w:bookmarkStart w:name="z14444" w:id="2433"/>
    <w:p>
      <w:pPr>
        <w:spacing w:after="0"/>
        <w:ind w:left="0"/>
        <w:jc w:val="both"/>
      </w:pPr>
      <w:r>
        <w:rPr>
          <w:rFonts w:ascii="Times New Roman"/>
          <w:b w:val="false"/>
          <w:i w:val="false"/>
          <w:color w:val="000000"/>
          <w:sz w:val="28"/>
        </w:rPr>
        <w:t>
      2. Снятие контрольно-кассовой машины с учета в налоговом органе осуществляется на основании:</w:t>
      </w:r>
    </w:p>
    <w:bookmarkEnd w:id="2433"/>
    <w:bookmarkStart w:name="z14445" w:id="2434"/>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434"/>
    <w:bookmarkStart w:name="z14446" w:id="2435"/>
    <w:p>
      <w:pPr>
        <w:spacing w:after="0"/>
        <w:ind w:left="0"/>
        <w:jc w:val="both"/>
      </w:pPr>
      <w:r>
        <w:rPr>
          <w:rFonts w:ascii="Times New Roman"/>
          <w:b w:val="false"/>
          <w:i w:val="false"/>
          <w:color w:val="000000"/>
          <w:sz w:val="28"/>
        </w:rPr>
        <w:t>
      2) налогового заявления о снятии с учета контрольно-кассовой машины, – по контрольно-кассовым машинам без функции передачи данных.</w:t>
      </w:r>
    </w:p>
    <w:bookmarkEnd w:id="2435"/>
    <w:bookmarkStart w:name="z14447" w:id="2436"/>
    <w:p>
      <w:pPr>
        <w:spacing w:after="0"/>
        <w:ind w:left="0"/>
        <w:jc w:val="both"/>
      </w:pPr>
      <w:r>
        <w:rPr>
          <w:rFonts w:ascii="Times New Roman"/>
          <w:b w:val="false"/>
          <w:i w:val="false"/>
          <w:color w:val="000000"/>
          <w:sz w:val="28"/>
        </w:rPr>
        <w:t>
      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представляются:</w:t>
      </w:r>
    </w:p>
    <w:bookmarkEnd w:id="2436"/>
    <w:bookmarkStart w:name="z14448" w:id="2437"/>
    <w:p>
      <w:pPr>
        <w:spacing w:after="0"/>
        <w:ind w:left="0"/>
        <w:jc w:val="both"/>
      </w:pPr>
      <w:r>
        <w:rPr>
          <w:rFonts w:ascii="Times New Roman"/>
          <w:b w:val="false"/>
          <w:i w:val="false"/>
          <w:color w:val="000000"/>
          <w:sz w:val="28"/>
        </w:rPr>
        <w:t>
      1) налоговое заявление о снятии с учета контрольно-кассовой машины;</w:t>
      </w:r>
    </w:p>
    <w:bookmarkEnd w:id="2437"/>
    <w:bookmarkStart w:name="z14449" w:id="2438"/>
    <w:p>
      <w:pPr>
        <w:spacing w:after="0"/>
        <w:ind w:left="0"/>
        <w:jc w:val="both"/>
      </w:pPr>
      <w:r>
        <w:rPr>
          <w:rFonts w:ascii="Times New Roman"/>
          <w:b w:val="false"/>
          <w:i w:val="false"/>
          <w:color w:val="000000"/>
          <w:sz w:val="28"/>
        </w:rPr>
        <w:t>
      2) контрольно-кассовая машина с блоком фискальной памяти с установленной пломбой налогового органа;</w:t>
      </w:r>
    </w:p>
    <w:bookmarkEnd w:id="2438"/>
    <w:bookmarkStart w:name="z14450" w:id="2439"/>
    <w:p>
      <w:pPr>
        <w:spacing w:after="0"/>
        <w:ind w:left="0"/>
        <w:jc w:val="both"/>
      </w:pPr>
      <w:r>
        <w:rPr>
          <w:rFonts w:ascii="Times New Roman"/>
          <w:b w:val="false"/>
          <w:i w:val="false"/>
          <w:color w:val="000000"/>
          <w:sz w:val="28"/>
        </w:rPr>
        <w:t>
      3) пронумерованные, прошнурованные, заверенные подписью должностного лица и печатью налогового органа книга учета наличных денег и книга товарных чеков;</w:t>
      </w:r>
    </w:p>
    <w:bookmarkEnd w:id="2439"/>
    <w:bookmarkStart w:name="z14451" w:id="2440"/>
    <w:p>
      <w:pPr>
        <w:spacing w:after="0"/>
        <w:ind w:left="0"/>
        <w:jc w:val="both"/>
      </w:pPr>
      <w:r>
        <w:rPr>
          <w:rFonts w:ascii="Times New Roman"/>
          <w:b w:val="false"/>
          <w:i w:val="false"/>
          <w:color w:val="000000"/>
          <w:sz w:val="28"/>
        </w:rPr>
        <w:t xml:space="preserve">
      4) регистрационная карточка контрольно-кассовой машины. </w:t>
      </w:r>
    </w:p>
    <w:bookmarkEnd w:id="2440"/>
    <w:bookmarkStart w:name="z14452" w:id="2441"/>
    <w:p>
      <w:pPr>
        <w:spacing w:after="0"/>
        <w:ind w:left="0"/>
        <w:jc w:val="both"/>
      </w:pPr>
      <w:r>
        <w:rPr>
          <w:rFonts w:ascii="Times New Roman"/>
          <w:b w:val="false"/>
          <w:i w:val="false"/>
          <w:color w:val="000000"/>
          <w:sz w:val="28"/>
        </w:rPr>
        <w:t xml:space="preserve">
      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bookmarkEnd w:id="2441"/>
    <w:bookmarkStart w:name="z14453" w:id="2442"/>
    <w:p>
      <w:pPr>
        <w:spacing w:after="0"/>
        <w:ind w:left="0"/>
        <w:jc w:val="both"/>
      </w:pPr>
      <w:r>
        <w:rPr>
          <w:rFonts w:ascii="Times New Roman"/>
          <w:b w:val="false"/>
          <w:i w:val="false"/>
          <w:color w:val="000000"/>
          <w:sz w:val="28"/>
        </w:rPr>
        <w:t>
      5. Снятие с учета контрольно-кассовой машины производится налоговым органом в течение одного рабочего дня со дня получения:</w:t>
      </w:r>
    </w:p>
    <w:bookmarkEnd w:id="2442"/>
    <w:bookmarkStart w:name="z14454" w:id="2443"/>
    <w:p>
      <w:pPr>
        <w:spacing w:after="0"/>
        <w:ind w:left="0"/>
        <w:jc w:val="both"/>
      </w:pPr>
      <w:r>
        <w:rPr>
          <w:rFonts w:ascii="Times New Roman"/>
          <w:b w:val="false"/>
          <w:i w:val="false"/>
          <w:color w:val="000000"/>
          <w:sz w:val="28"/>
        </w:rPr>
        <w:t>
      1) сведений оператора фискальных данных;</w:t>
      </w:r>
    </w:p>
    <w:bookmarkEnd w:id="2443"/>
    <w:bookmarkStart w:name="z14455" w:id="2444"/>
    <w:p>
      <w:pPr>
        <w:spacing w:after="0"/>
        <w:ind w:left="0"/>
        <w:jc w:val="both"/>
      </w:pPr>
      <w:r>
        <w:rPr>
          <w:rFonts w:ascii="Times New Roman"/>
          <w:b w:val="false"/>
          <w:i w:val="false"/>
          <w:color w:val="000000"/>
          <w:sz w:val="28"/>
        </w:rPr>
        <w:t>
      2) налогового заявления о снятии с учета контрольно-кассовой машины в налоговом органе.</w:t>
      </w:r>
    </w:p>
    <w:bookmarkEnd w:id="2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170. Государственный реестр</w:t>
      </w:r>
    </w:p>
    <w:bookmarkStart w:name="z3457" w:id="2445"/>
    <w:p>
      <w:pPr>
        <w:spacing w:after="0"/>
        <w:ind w:left="0"/>
        <w:jc w:val="both"/>
      </w:pPr>
      <w:r>
        <w:rPr>
          <w:rFonts w:ascii="Times New Roman"/>
          <w:b w:val="false"/>
          <w:i w:val="false"/>
          <w:color w:val="000000"/>
          <w:sz w:val="28"/>
        </w:rPr>
        <w:t xml:space="preserve">
      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 </w:t>
      </w:r>
    </w:p>
    <w:bookmarkEnd w:id="2445"/>
    <w:bookmarkStart w:name="z3458" w:id="2446"/>
    <w:p>
      <w:pPr>
        <w:spacing w:after="0"/>
        <w:ind w:left="0"/>
        <w:jc w:val="both"/>
      </w:pPr>
      <w:r>
        <w:rPr>
          <w:rFonts w:ascii="Times New Roman"/>
          <w:b w:val="false"/>
          <w:i w:val="false"/>
          <w:color w:val="000000"/>
          <w:sz w:val="28"/>
        </w:rPr>
        <w:t>
      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bookmarkEnd w:id="2446"/>
    <w:p>
      <w:pPr>
        <w:spacing w:after="0"/>
        <w:ind w:left="0"/>
        <w:jc w:val="both"/>
      </w:pPr>
      <w:r>
        <w:rPr>
          <w:rFonts w:ascii="Times New Roman"/>
          <w:b/>
          <w:i w:val="false"/>
          <w:color w:val="000000"/>
          <w:sz w:val="28"/>
        </w:rPr>
        <w:t>Статья 171. Порядок приема, хранения и передачи в налоговые органы сведений о денежных расчетах, осуществляемых при реализации товаров, работ, услуг</w:t>
      </w:r>
    </w:p>
    <w:bookmarkStart w:name="z3459" w:id="2447"/>
    <w:p>
      <w:pPr>
        <w:spacing w:after="0"/>
        <w:ind w:left="0"/>
        <w:jc w:val="both"/>
      </w:pPr>
      <w:r>
        <w:rPr>
          <w:rFonts w:ascii="Times New Roman"/>
          <w:b w:val="false"/>
          <w:i w:val="false"/>
          <w:color w:val="000000"/>
          <w:sz w:val="28"/>
        </w:rPr>
        <w:t>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органы производятся оператором фискальных данных в порядке, определенном уполномоченным органом.</w:t>
      </w:r>
    </w:p>
    <w:bookmarkEnd w:id="2447"/>
    <w:bookmarkStart w:name="z14606" w:id="2448"/>
    <w:p>
      <w:pPr>
        <w:spacing w:after="0"/>
        <w:ind w:left="0"/>
        <w:jc w:val="both"/>
      </w:pPr>
      <w:r>
        <w:rPr>
          <w:rFonts w:ascii="Times New Roman"/>
          <w:b w:val="false"/>
          <w:i w:val="false"/>
          <w:color w:val="000000"/>
          <w:sz w:val="28"/>
        </w:rPr>
        <w:t>
      При этом уполномоченный орган ведет перечень операторов фискальных данных путем включения (исключения) в (из) перечень (перечня) оператора фискальных данных.</w:t>
      </w:r>
    </w:p>
    <w:bookmarkEnd w:id="2448"/>
    <w:bookmarkStart w:name="z14607" w:id="2449"/>
    <w:p>
      <w:pPr>
        <w:spacing w:after="0"/>
        <w:ind w:left="0"/>
        <w:jc w:val="both"/>
      </w:pPr>
      <w:r>
        <w:rPr>
          <w:rFonts w:ascii="Times New Roman"/>
          <w:b w:val="false"/>
          <w:i w:val="false"/>
          <w:color w:val="000000"/>
          <w:sz w:val="28"/>
        </w:rPr>
        <w:t>
      Порядок включения (исключения) в (из) перечень (перечня) оператора фискальных данных, а также квалификационные требования, предъявляемые к потенциальному оператору фискальных данных, определяются уполномоченным органом по согласованию с уполномоченным органом в сфере информатизации.</w:t>
      </w:r>
    </w:p>
    <w:bookmarkEnd w:id="2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171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bookmarkStart w:name="z3460" w:id="2450"/>
    <w:p>
      <w:pPr>
        <w:spacing w:after="0"/>
        <w:ind w:left="0"/>
        <w:jc w:val="left"/>
      </w:pPr>
      <w:r>
        <w:rPr>
          <w:rFonts w:ascii="Times New Roman"/>
          <w:b/>
          <w:i w:val="false"/>
          <w:color w:val="000000"/>
        </w:rPr>
        <w:t xml:space="preserve"> Глава 20.ПРОЧИЕ ФОРМЫ НАЛОГОВОГО КОНТРОЛЯ</w:t>
      </w:r>
    </w:p>
    <w:bookmarkEnd w:id="2450"/>
    <w:p>
      <w:pPr>
        <w:spacing w:after="0"/>
        <w:ind w:left="0"/>
        <w:jc w:val="both"/>
      </w:pPr>
      <w:r>
        <w:rPr>
          <w:rFonts w:ascii="Times New Roman"/>
          <w:b/>
          <w:i w:val="false"/>
          <w:color w:val="000000"/>
          <w:sz w:val="28"/>
        </w:rPr>
        <w:t xml:space="preserve">Статья 172. Контроль за подакцизными товарами, произведенными в Республике Казахстан или импортированными в Республику Казахстан </w:t>
      </w:r>
    </w:p>
    <w:bookmarkStart w:name="z3461" w:id="2451"/>
    <w:p>
      <w:pPr>
        <w:spacing w:after="0"/>
        <w:ind w:left="0"/>
        <w:jc w:val="both"/>
      </w:pPr>
      <w:r>
        <w:rPr>
          <w:rFonts w:ascii="Times New Roman"/>
          <w:b w:val="false"/>
          <w:i w:val="false"/>
          <w:color w:val="000000"/>
          <w:sz w:val="28"/>
        </w:rPr>
        <w:t>
      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bookmarkEnd w:id="2451"/>
    <w:bookmarkStart w:name="z16658" w:id="2452"/>
    <w:p>
      <w:pPr>
        <w:spacing w:after="0"/>
        <w:ind w:left="0"/>
        <w:jc w:val="both"/>
      </w:pPr>
      <w:r>
        <w:rPr>
          <w:rFonts w:ascii="Times New Roman"/>
          <w:b w:val="false"/>
          <w:i w:val="false"/>
          <w:color w:val="000000"/>
          <w:sz w:val="28"/>
        </w:rPr>
        <w:t>
      2. Алкогольная продукция, за исключением вина наливом и пивоваренной продукции, подлежит маркировке учетно-контрольными марками, табачные изделия подлежат маркировке средствами идентификации.</w:t>
      </w:r>
    </w:p>
    <w:bookmarkEnd w:id="2452"/>
    <w:bookmarkStart w:name="z16659" w:id="2453"/>
    <w:p>
      <w:pPr>
        <w:spacing w:after="0"/>
        <w:ind w:left="0"/>
        <w:jc w:val="both"/>
      </w:pPr>
      <w:r>
        <w:rPr>
          <w:rFonts w:ascii="Times New Roman"/>
          <w:b w:val="false"/>
          <w:i w:val="false"/>
          <w:color w:val="000000"/>
          <w:sz w:val="28"/>
        </w:rPr>
        <w:t>
      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bookmarkEnd w:id="2453"/>
    <w:bookmarkStart w:name="z16660" w:id="2454"/>
    <w:p>
      <w:pPr>
        <w:spacing w:after="0"/>
        <w:ind w:left="0"/>
        <w:jc w:val="both"/>
      </w:pPr>
      <w:r>
        <w:rPr>
          <w:rFonts w:ascii="Times New Roman"/>
          <w:b w:val="false"/>
          <w:i w:val="false"/>
          <w:color w:val="000000"/>
          <w:sz w:val="28"/>
        </w:rPr>
        <w:t>
      4. Не подлежат обязательной маркировке учетно-контрольными марками алкогольная продукция и средствами идентификации – табачные изделия:</w:t>
      </w:r>
    </w:p>
    <w:bookmarkEnd w:id="2454"/>
    <w:p>
      <w:pPr>
        <w:spacing w:after="0"/>
        <w:ind w:left="0"/>
        <w:jc w:val="both"/>
      </w:pPr>
      <w:r>
        <w:rPr>
          <w:rFonts w:ascii="Times New Roman"/>
          <w:b w:val="false"/>
          <w:i w:val="false"/>
          <w:color w:val="000000"/>
          <w:sz w:val="28"/>
        </w:rPr>
        <w:t>
      1) экспортируемые за пределы Республики Казахстан;</w:t>
      </w:r>
    </w:p>
    <w:p>
      <w:pPr>
        <w:spacing w:after="0"/>
        <w:ind w:left="0"/>
        <w:jc w:val="both"/>
      </w:pPr>
      <w:r>
        <w:rPr>
          <w:rFonts w:ascii="Times New Roman"/>
          <w:b w:val="false"/>
          <w:i w:val="false"/>
          <w:color w:val="000000"/>
          <w:sz w:val="28"/>
        </w:rPr>
        <w:t>
      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pPr>
        <w:spacing w:after="0"/>
        <w:ind w:left="0"/>
        <w:jc w:val="both"/>
      </w:pPr>
      <w:r>
        <w:rPr>
          <w:rFonts w:ascii="Times New Roman"/>
          <w:b w:val="false"/>
          <w:i w:val="false"/>
          <w:color w:val="000000"/>
          <w:sz w:val="28"/>
        </w:rPr>
        <w:t>
      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 – членов Евразийского экономического союза в рекламных и (или) демонстрационных целях в единичных экземплярах;</w:t>
      </w:r>
    </w:p>
    <w:p>
      <w:pPr>
        <w:spacing w:after="0"/>
        <w:ind w:left="0"/>
        <w:jc w:val="both"/>
      </w:pPr>
      <w:r>
        <w:rPr>
          <w:rFonts w:ascii="Times New Roman"/>
          <w:b w:val="false"/>
          <w:i w:val="false"/>
          <w:color w:val="000000"/>
          <w:sz w:val="28"/>
        </w:rPr>
        <w:t>
      4) перемещаемые через таможенную территорию 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государств – членов Евразийского экономического союза;</w:t>
      </w:r>
    </w:p>
    <w:p>
      <w:pPr>
        <w:spacing w:after="0"/>
        <w:ind w:left="0"/>
        <w:jc w:val="both"/>
      </w:pPr>
      <w:r>
        <w:rPr>
          <w:rFonts w:ascii="Times New Roman"/>
          <w:b w:val="false"/>
          <w:i w:val="false"/>
          <w:color w:val="000000"/>
          <w:sz w:val="28"/>
        </w:rPr>
        <w:t>
      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pPr>
        <w:spacing w:after="0"/>
        <w:ind w:left="0"/>
        <w:jc w:val="both"/>
      </w:pPr>
      <w:r>
        <w:rPr>
          <w:rFonts w:ascii="Times New Roman"/>
          <w:b w:val="false"/>
          <w:i w:val="false"/>
          <w:color w:val="000000"/>
          <w:sz w:val="28"/>
        </w:rPr>
        <w:t>
      5. Запрещается оборот подакцизных товаров, подлежащих маркировке средствами идентификации и (или) учетно-контрольными марками,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4 настоящей статьи.</w:t>
      </w:r>
    </w:p>
    <w:p>
      <w:pPr>
        <w:spacing w:after="0"/>
        <w:ind w:left="0"/>
        <w:jc w:val="both"/>
      </w:pPr>
      <w:r>
        <w:rPr>
          <w:rFonts w:ascii="Times New Roman"/>
          <w:b w:val="false"/>
          <w:i w:val="false"/>
          <w:color w:val="000000"/>
          <w:sz w:val="28"/>
        </w:rPr>
        <w:t>
      6. Перемаркировка подакцизных товаров, указанных в пункте 2 настоящей статьи, учетно-контрольными марками нового образца осуществляется в сроки, определяемые уполномоченным органом.</w:t>
      </w:r>
    </w:p>
    <w:p>
      <w:pPr>
        <w:spacing w:after="0"/>
        <w:ind w:left="0"/>
        <w:jc w:val="both"/>
      </w:pPr>
      <w:r>
        <w:rPr>
          <w:rFonts w:ascii="Times New Roman"/>
          <w:b w:val="false"/>
          <w:i w:val="false"/>
          <w:color w:val="000000"/>
          <w:sz w:val="28"/>
        </w:rPr>
        <w:t>
      7. Лицо, осуществляющее производство и (или) импорт в Республику Казахстан алкогольной продукции, представляет обязательство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8.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представляется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pPr>
        <w:spacing w:after="0"/>
        <w:ind w:left="0"/>
        <w:jc w:val="both"/>
      </w:pPr>
      <w:r>
        <w:rPr>
          <w:rFonts w:ascii="Times New Roman"/>
          <w:b w:val="false"/>
          <w:i w:val="false"/>
          <w:color w:val="000000"/>
          <w:sz w:val="28"/>
        </w:rPr>
        <w:t>
      9. В случае непредставления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учетно-контрольные марки не выдаются.</w:t>
      </w:r>
    </w:p>
    <w:p>
      <w:pPr>
        <w:spacing w:after="0"/>
        <w:ind w:left="0"/>
        <w:jc w:val="both"/>
      </w:pPr>
      <w:r>
        <w:rPr>
          <w:rFonts w:ascii="Times New Roman"/>
          <w:b w:val="false"/>
          <w:i w:val="false"/>
          <w:color w:val="000000"/>
          <w:sz w:val="28"/>
        </w:rPr>
        <w:t>
      10.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столице, а также любым из следующих способов п:</w:t>
      </w:r>
    </w:p>
    <w:p>
      <w:pPr>
        <w:spacing w:after="0"/>
        <w:ind w:left="0"/>
        <w:jc w:val="both"/>
      </w:pPr>
      <w:r>
        <w:rPr>
          <w:rFonts w:ascii="Times New Roman"/>
          <w:b w:val="false"/>
          <w:i w:val="false"/>
          <w:color w:val="000000"/>
          <w:sz w:val="28"/>
        </w:rPr>
        <w:t>
      1) банковской гарантией;</w:t>
      </w:r>
    </w:p>
    <w:p>
      <w:pPr>
        <w:spacing w:after="0"/>
        <w:ind w:left="0"/>
        <w:jc w:val="both"/>
      </w:pPr>
      <w:r>
        <w:rPr>
          <w:rFonts w:ascii="Times New Roman"/>
          <w:b w:val="false"/>
          <w:i w:val="false"/>
          <w:color w:val="000000"/>
          <w:sz w:val="28"/>
        </w:rPr>
        <w:t>
      2) поручительством;</w:t>
      </w:r>
    </w:p>
    <w:p>
      <w:pPr>
        <w:spacing w:after="0"/>
        <w:ind w:left="0"/>
        <w:jc w:val="both"/>
      </w:pPr>
      <w:r>
        <w:rPr>
          <w:rFonts w:ascii="Times New Roman"/>
          <w:b w:val="false"/>
          <w:i w:val="false"/>
          <w:color w:val="000000"/>
          <w:sz w:val="28"/>
        </w:rPr>
        <w:t>
      3) залогом имущества.</w:t>
      </w:r>
    </w:p>
    <w:p>
      <w:pPr>
        <w:spacing w:after="0"/>
        <w:ind w:left="0"/>
        <w:jc w:val="both"/>
      </w:pPr>
      <w:r>
        <w:rPr>
          <w:rFonts w:ascii="Times New Roman"/>
          <w:b w:val="false"/>
          <w:i w:val="false"/>
          <w:color w:val="000000"/>
          <w:sz w:val="28"/>
        </w:rPr>
        <w:t>
      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p>
      <w:pPr>
        <w:spacing w:after="0"/>
        <w:ind w:left="0"/>
        <w:jc w:val="both"/>
      </w:pPr>
      <w:r>
        <w:rPr>
          <w:rFonts w:ascii="Times New Roman"/>
          <w:b w:val="false"/>
          <w:i w:val="false"/>
          <w:color w:val="000000"/>
          <w:sz w:val="28"/>
        </w:rPr>
        <w:t>
      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(или) импорт в Республику Казахстан алкогольной продукции.</w:t>
      </w:r>
    </w:p>
    <w:p>
      <w:pPr>
        <w:spacing w:after="0"/>
        <w:ind w:left="0"/>
        <w:jc w:val="both"/>
      </w:pPr>
      <w:r>
        <w:rPr>
          <w:rFonts w:ascii="Times New Roman"/>
          <w:b w:val="false"/>
          <w:i w:val="false"/>
          <w:color w:val="000000"/>
          <w:sz w:val="28"/>
        </w:rPr>
        <w:t>
      Внесение денег на счет временного размещения денег производится в национальной валюте Республики Казахстан.</w:t>
      </w:r>
    </w:p>
    <w:p>
      <w:pPr>
        <w:spacing w:after="0"/>
        <w:ind w:left="0"/>
        <w:jc w:val="both"/>
      </w:pPr>
      <w:r>
        <w:rPr>
          <w:rFonts w:ascii="Times New Roman"/>
          <w:b w:val="false"/>
          <w:i w:val="false"/>
          <w:color w:val="000000"/>
          <w:sz w:val="28"/>
        </w:rPr>
        <w:t>
      13. При неисполнении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бюджета.</w:t>
      </w:r>
    </w:p>
    <w:p>
      <w:pPr>
        <w:spacing w:after="0"/>
        <w:ind w:left="0"/>
        <w:jc w:val="both"/>
      </w:pPr>
      <w:r>
        <w:rPr>
          <w:rFonts w:ascii="Times New Roman"/>
          <w:b w:val="false"/>
          <w:i w:val="false"/>
          <w:color w:val="000000"/>
          <w:sz w:val="28"/>
        </w:rPr>
        <w:t>
      14. Возврат (зачет)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обязательства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15. В соответствии с настоящей статьей:</w:t>
      </w:r>
    </w:p>
    <w:p>
      <w:pPr>
        <w:spacing w:after="0"/>
        <w:ind w:left="0"/>
        <w:jc w:val="both"/>
      </w:pPr>
      <w:r>
        <w:rPr>
          <w:rFonts w:ascii="Times New Roman"/>
          <w:b w:val="false"/>
          <w:i w:val="false"/>
          <w:color w:val="000000"/>
          <w:sz w:val="28"/>
        </w:rPr>
        <w:t>
      1) правила маркировки (перемаркировки) алкогольной продукции, за исключением вина наливом и пивоваренной продукции, учетно-контрольными марками, а также формы, содержание и элементы защиты учетно-контрольных марок утверждаются уполномоченным органом;</w:t>
      </w:r>
    </w:p>
    <w:p>
      <w:pPr>
        <w:spacing w:after="0"/>
        <w:ind w:left="0"/>
        <w:jc w:val="both"/>
      </w:pPr>
      <w:r>
        <w:rPr>
          <w:rFonts w:ascii="Times New Roman"/>
          <w:b w:val="false"/>
          <w:i w:val="false"/>
          <w:color w:val="000000"/>
          <w:sz w:val="28"/>
        </w:rPr>
        <w:t>
      2) правила получения, учета, хранения, выдачи учетно-контрольных марок и представления обязательства, отчета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а также порядок учета и размер обеспечения такого обязательства утверждаются уполномоченным органом;</w:t>
      </w:r>
    </w:p>
    <w:p>
      <w:pPr>
        <w:spacing w:after="0"/>
        <w:ind w:left="0"/>
        <w:jc w:val="both"/>
      </w:pPr>
      <w:r>
        <w:rPr>
          <w:rFonts w:ascii="Times New Roman"/>
          <w:b w:val="false"/>
          <w:i w:val="false"/>
          <w:color w:val="000000"/>
          <w:sz w:val="28"/>
        </w:rPr>
        <w:t>
      3) порядок организации деятельности акцизного поста определяется уполномоченным органом;</w:t>
      </w:r>
    </w:p>
    <w:p>
      <w:pPr>
        <w:spacing w:after="0"/>
        <w:ind w:left="0"/>
        <w:jc w:val="both"/>
      </w:pPr>
      <w:r>
        <w:rPr>
          <w:rFonts w:ascii="Times New Roman"/>
          <w:b w:val="false"/>
          <w:i w:val="false"/>
          <w:color w:val="000000"/>
          <w:sz w:val="28"/>
        </w:rPr>
        <w:t xml:space="preserve">
      4)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w:t>
      </w:r>
      <w:r>
        <w:rPr>
          <w:rFonts w:ascii="Times New Roman"/>
          <w:b w:val="false"/>
          <w:i w:val="false"/>
          <w:color w:val="000000"/>
          <w:sz w:val="28"/>
        </w:rPr>
        <w:t>статьей 176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дизельного топлива и табачных изделий.</w:t>
      </w:r>
    </w:p>
    <w:p>
      <w:pPr>
        <w:spacing w:after="0"/>
        <w:ind w:left="0"/>
        <w:jc w:val="both"/>
      </w:pPr>
      <w:r>
        <w:rPr>
          <w:rFonts w:ascii="Times New Roman"/>
          <w:b w:val="false"/>
          <w:i w:val="false"/>
          <w:color w:val="000000"/>
          <w:sz w:val="28"/>
        </w:rPr>
        <w:t>
      17. Местонахождение и состав работников акцизного поста, регламент его работы определяются налоговым органом.</w:t>
      </w:r>
    </w:p>
    <w:p>
      <w:pPr>
        <w:spacing w:after="0"/>
        <w:ind w:left="0"/>
        <w:jc w:val="both"/>
      </w:pPr>
      <w:r>
        <w:rPr>
          <w:rFonts w:ascii="Times New Roman"/>
          <w:b w:val="false"/>
          <w:i w:val="false"/>
          <w:color w:val="000000"/>
          <w:sz w:val="28"/>
        </w:rPr>
        <w:t>
      Состав работников акцизного поста формируется из числа должностных лиц налогового органа.</w:t>
      </w:r>
    </w:p>
    <w:p>
      <w:pPr>
        <w:spacing w:after="0"/>
        <w:ind w:left="0"/>
        <w:jc w:val="both"/>
      </w:pPr>
      <w:r>
        <w:rPr>
          <w:rFonts w:ascii="Times New Roman"/>
          <w:b w:val="false"/>
          <w:i w:val="false"/>
          <w:color w:val="000000"/>
          <w:sz w:val="28"/>
        </w:rPr>
        <w:t>
      18. Должностное лицо налогового органа, находящееся на акцизном посту, осуществляет контроль за:</w:t>
      </w:r>
    </w:p>
    <w:p>
      <w:pPr>
        <w:spacing w:after="0"/>
        <w:ind w:left="0"/>
        <w:jc w:val="both"/>
      </w:pPr>
      <w:r>
        <w:rPr>
          <w:rFonts w:ascii="Times New Roman"/>
          <w:b w:val="false"/>
          <w:i w:val="false"/>
          <w:color w:val="000000"/>
          <w:sz w:val="28"/>
        </w:rPr>
        <w:t>
      1) соблюдением налогоплательщиком требований законодательства Республики Казахстан, регулирующего производство и оборот подакцизных товаров;</w:t>
      </w:r>
    </w:p>
    <w:p>
      <w:pPr>
        <w:spacing w:after="0"/>
        <w:ind w:left="0"/>
        <w:jc w:val="both"/>
      </w:pPr>
      <w:r>
        <w:rPr>
          <w:rFonts w:ascii="Times New Roman"/>
          <w:b w:val="false"/>
          <w:i w:val="false"/>
          <w:color w:val="000000"/>
          <w:sz w:val="28"/>
        </w:rPr>
        <w:t>
      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pPr>
        <w:spacing w:after="0"/>
        <w:ind w:left="0"/>
        <w:jc w:val="both"/>
      </w:pPr>
      <w:r>
        <w:rPr>
          <w:rFonts w:ascii="Times New Roman"/>
          <w:b w:val="false"/>
          <w:i w:val="false"/>
          <w:color w:val="000000"/>
          <w:sz w:val="28"/>
        </w:rPr>
        <w:t>
      3) соблюдением налогоплательщиком порядка маркировки отдельных видов подакцизных товаров;</w:t>
      </w:r>
    </w:p>
    <w:p>
      <w:pPr>
        <w:spacing w:after="0"/>
        <w:ind w:left="0"/>
        <w:jc w:val="both"/>
      </w:pPr>
      <w:r>
        <w:rPr>
          <w:rFonts w:ascii="Times New Roman"/>
          <w:b w:val="false"/>
          <w:i w:val="false"/>
          <w:color w:val="000000"/>
          <w:sz w:val="28"/>
        </w:rPr>
        <w:t>
      4) движением готовой продукции, учетно-контрольных марок или средств идентификации.</w:t>
      </w:r>
    </w:p>
    <w:p>
      <w:pPr>
        <w:spacing w:after="0"/>
        <w:ind w:left="0"/>
        <w:jc w:val="both"/>
      </w:pPr>
      <w:r>
        <w:rPr>
          <w:rFonts w:ascii="Times New Roman"/>
          <w:b w:val="false"/>
          <w:i w:val="false"/>
          <w:color w:val="000000"/>
          <w:sz w:val="28"/>
        </w:rPr>
        <w:t>
      19. Должностное лицо налогового органа, находящееся на акцизном посту, вправе:</w:t>
      </w:r>
    </w:p>
    <w:p>
      <w:pPr>
        <w:spacing w:after="0"/>
        <w:ind w:left="0"/>
        <w:jc w:val="both"/>
      </w:pPr>
      <w:r>
        <w:rPr>
          <w:rFonts w:ascii="Times New Roman"/>
          <w:b w:val="false"/>
          <w:i w:val="false"/>
          <w:color w:val="000000"/>
          <w:sz w:val="28"/>
        </w:rPr>
        <w:t>
      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p>
      <w:pPr>
        <w:spacing w:after="0"/>
        <w:ind w:left="0"/>
        <w:jc w:val="both"/>
      </w:pPr>
      <w:r>
        <w:rPr>
          <w:rFonts w:ascii="Times New Roman"/>
          <w:b w:val="false"/>
          <w:i w:val="false"/>
          <w:color w:val="000000"/>
          <w:sz w:val="28"/>
        </w:rPr>
        <w:t>
      2) присутствовать при реализации подакцизных товаров;</w:t>
      </w:r>
    </w:p>
    <w:p>
      <w:pPr>
        <w:spacing w:after="0"/>
        <w:ind w:left="0"/>
        <w:jc w:val="both"/>
      </w:pPr>
      <w:r>
        <w:rPr>
          <w:rFonts w:ascii="Times New Roman"/>
          <w:b w:val="false"/>
          <w:i w:val="false"/>
          <w:color w:val="000000"/>
          <w:sz w:val="28"/>
        </w:rPr>
        <w:t>
      3) осматривать грузовые транспортные средства, выезжающие (въезжающие) с территории (на территорию) налогоплательщика.</w:t>
      </w:r>
    </w:p>
    <w:p>
      <w:pPr>
        <w:spacing w:after="0"/>
        <w:ind w:left="0"/>
        <w:jc w:val="both"/>
      </w:pPr>
      <w:r>
        <w:rPr>
          <w:rFonts w:ascii="Times New Roman"/>
          <w:b w:val="false"/>
          <w:i w:val="false"/>
          <w:color w:val="000000"/>
          <w:sz w:val="28"/>
        </w:rPr>
        <w:t>
      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172 -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173. Контроль при трансфертном ценообразовании</w:t>
      </w:r>
    </w:p>
    <w:bookmarkStart w:name="z3502" w:id="2455"/>
    <w:p>
      <w:pPr>
        <w:spacing w:after="0"/>
        <w:ind w:left="0"/>
        <w:jc w:val="both"/>
      </w:pPr>
      <w:r>
        <w:rPr>
          <w:rFonts w:ascii="Times New Roman"/>
          <w:b w:val="false"/>
          <w:i w:val="false"/>
          <w:color w:val="000000"/>
          <w:sz w:val="28"/>
        </w:rPr>
        <w:t>
      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bookmarkEnd w:id="2455"/>
    <w:p>
      <w:pPr>
        <w:spacing w:after="0"/>
        <w:ind w:left="0"/>
        <w:jc w:val="both"/>
      </w:pPr>
      <w:r>
        <w:rPr>
          <w:rFonts w:ascii="Times New Roman"/>
          <w:b/>
          <w:i w:val="false"/>
          <w:color w:val="000000"/>
          <w:sz w:val="28"/>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bookmarkStart w:name="z3503" w:id="2456"/>
    <w:p>
      <w:pPr>
        <w:spacing w:after="0"/>
        <w:ind w:left="0"/>
        <w:jc w:val="both"/>
      </w:pPr>
      <w:r>
        <w:rPr>
          <w:rFonts w:ascii="Times New Roman"/>
          <w:b w:val="false"/>
          <w:i w:val="false"/>
          <w:color w:val="000000"/>
          <w:sz w:val="28"/>
        </w:rPr>
        <w:t>
      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собственность государства, в порядке и сроки, которые установлены Правительством Республики Казахстан.</w:t>
      </w:r>
    </w:p>
    <w:bookmarkEnd w:id="2456"/>
    <w:bookmarkStart w:name="z3504" w:id="2457"/>
    <w:p>
      <w:pPr>
        <w:spacing w:after="0"/>
        <w:ind w:left="0"/>
        <w:jc w:val="both"/>
      </w:pPr>
      <w:r>
        <w:rPr>
          <w:rFonts w:ascii="Times New Roman"/>
          <w:b w:val="false"/>
          <w:i w:val="false"/>
          <w:color w:val="000000"/>
          <w:sz w:val="28"/>
        </w:rPr>
        <w:t xml:space="preserve">
      2. Порядок учета, хранения, оценки, дальнейшего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 </w:t>
      </w:r>
    </w:p>
    <w:bookmarkEnd w:id="2457"/>
    <w:p>
      <w:pPr>
        <w:spacing w:after="0"/>
        <w:ind w:left="0"/>
        <w:jc w:val="both"/>
      </w:pPr>
      <w:r>
        <w:rPr>
          <w:rFonts w:ascii="Times New Roman"/>
          <w:b/>
          <w:i w:val="false"/>
          <w:color w:val="000000"/>
          <w:sz w:val="28"/>
        </w:rPr>
        <w:t>Статья 175.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w:t>
      </w:r>
    </w:p>
    <w:p>
      <w:pPr>
        <w:spacing w:after="0"/>
        <w:ind w:left="0"/>
        <w:jc w:val="both"/>
      </w:pPr>
      <w:r>
        <w:rPr>
          <w:rFonts w:ascii="Times New Roman"/>
          <w:b w:val="false"/>
          <w:i w:val="false"/>
          <w:color w:val="ff0000"/>
          <w:sz w:val="28"/>
        </w:rPr>
        <w:t xml:space="preserve">
      Сноска. Заголовок статьи 175 – в редакции Закона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3505" w:id="2458"/>
    <w:p>
      <w:pPr>
        <w:spacing w:after="0"/>
        <w:ind w:left="0"/>
        <w:jc w:val="both"/>
      </w:pPr>
      <w:r>
        <w:rPr>
          <w:rFonts w:ascii="Times New Roman"/>
          <w:b w:val="false"/>
          <w:i w:val="false"/>
          <w:color w:val="000000"/>
          <w:sz w:val="28"/>
        </w:rPr>
        <w:t>
      1. Налоговые органы осуществляют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 в порядке, определенном настоящей статьей.</w:t>
      </w:r>
    </w:p>
    <w:bookmarkEnd w:id="2458"/>
    <w:bookmarkStart w:name="z3506" w:id="2459"/>
    <w:p>
      <w:pPr>
        <w:spacing w:after="0"/>
        <w:ind w:left="0"/>
        <w:jc w:val="both"/>
      </w:pPr>
      <w:r>
        <w:rPr>
          <w:rFonts w:ascii="Times New Roman"/>
          <w:b w:val="false"/>
          <w:i w:val="false"/>
          <w:color w:val="000000"/>
          <w:sz w:val="28"/>
        </w:rPr>
        <w:t>
      Контроль за деятельностью уполномоченных государственных органов и Государственной корпорации "Правительство для граждан"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bookmarkEnd w:id="2459"/>
    <w:bookmarkStart w:name="z3507" w:id="2460"/>
    <w:p>
      <w:pPr>
        <w:spacing w:after="0"/>
        <w:ind w:left="0"/>
        <w:jc w:val="both"/>
      </w:pPr>
      <w:r>
        <w:rPr>
          <w:rFonts w:ascii="Times New Roman"/>
          <w:b w:val="false"/>
          <w:i w:val="false"/>
          <w:color w:val="000000"/>
          <w:sz w:val="28"/>
        </w:rPr>
        <w:t>
      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bookmarkEnd w:id="2460"/>
    <w:bookmarkStart w:name="z3508" w:id="2461"/>
    <w:p>
      <w:pPr>
        <w:spacing w:after="0"/>
        <w:ind w:left="0"/>
        <w:jc w:val="both"/>
      </w:pPr>
      <w:r>
        <w:rPr>
          <w:rFonts w:ascii="Times New Roman"/>
          <w:b w:val="false"/>
          <w:i w:val="false"/>
          <w:color w:val="000000"/>
          <w:sz w:val="28"/>
        </w:rPr>
        <w:t>
      Основанием для осуществления контроля за деятельностью уполномоченных государственных органов, местных исполнительных органов и Государственной корпорации "Правительство для граждан" (далее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p>
    <w:bookmarkEnd w:id="2461"/>
    <w:bookmarkStart w:name="z3509" w:id="2462"/>
    <w:p>
      <w:pPr>
        <w:spacing w:after="0"/>
        <w:ind w:left="0"/>
        <w:jc w:val="both"/>
      </w:pPr>
      <w:r>
        <w:rPr>
          <w:rFonts w:ascii="Times New Roman"/>
          <w:b w:val="false"/>
          <w:i w:val="false"/>
          <w:color w:val="000000"/>
          <w:sz w:val="28"/>
        </w:rPr>
        <w:t>
      1) дату и номер регистрации решения в налоговых органах;</w:t>
      </w:r>
    </w:p>
    <w:bookmarkEnd w:id="2462"/>
    <w:bookmarkStart w:name="z3510" w:id="2463"/>
    <w:p>
      <w:pPr>
        <w:spacing w:after="0"/>
        <w:ind w:left="0"/>
        <w:jc w:val="both"/>
      </w:pPr>
      <w:r>
        <w:rPr>
          <w:rFonts w:ascii="Times New Roman"/>
          <w:b w:val="false"/>
          <w:i w:val="false"/>
          <w:color w:val="000000"/>
          <w:sz w:val="28"/>
        </w:rPr>
        <w:t>
      2) наименование и идентификационный номер уполномоченного государственного органа;</w:t>
      </w:r>
    </w:p>
    <w:bookmarkEnd w:id="2463"/>
    <w:bookmarkStart w:name="z3511" w:id="2464"/>
    <w:p>
      <w:pPr>
        <w:spacing w:after="0"/>
        <w:ind w:left="0"/>
        <w:jc w:val="both"/>
      </w:pPr>
      <w:r>
        <w:rPr>
          <w:rFonts w:ascii="Times New Roman"/>
          <w:b w:val="false"/>
          <w:i w:val="false"/>
          <w:color w:val="000000"/>
          <w:sz w:val="28"/>
        </w:rPr>
        <w:t>
      3) обоснование назначения контроля;</w:t>
      </w:r>
    </w:p>
    <w:bookmarkEnd w:id="2464"/>
    <w:bookmarkStart w:name="z3512" w:id="2465"/>
    <w:p>
      <w:pPr>
        <w:spacing w:after="0"/>
        <w:ind w:left="0"/>
        <w:jc w:val="both"/>
      </w:pPr>
      <w:r>
        <w:rPr>
          <w:rFonts w:ascii="Times New Roman"/>
          <w:b w:val="false"/>
          <w:i w:val="false"/>
          <w:color w:val="000000"/>
          <w:sz w:val="28"/>
        </w:rPr>
        <w:t>
      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bookmarkEnd w:id="2465"/>
    <w:bookmarkStart w:name="z3513" w:id="2466"/>
    <w:p>
      <w:pPr>
        <w:spacing w:after="0"/>
        <w:ind w:left="0"/>
        <w:jc w:val="both"/>
      </w:pPr>
      <w:r>
        <w:rPr>
          <w:rFonts w:ascii="Times New Roman"/>
          <w:b w:val="false"/>
          <w:i w:val="false"/>
          <w:color w:val="000000"/>
          <w:sz w:val="28"/>
        </w:rPr>
        <w:t>
      5) срок осуществления контроля;</w:t>
      </w:r>
    </w:p>
    <w:bookmarkEnd w:id="2466"/>
    <w:bookmarkStart w:name="z3514" w:id="2467"/>
    <w:p>
      <w:pPr>
        <w:spacing w:after="0"/>
        <w:ind w:left="0"/>
        <w:jc w:val="both"/>
      </w:pPr>
      <w:r>
        <w:rPr>
          <w:rFonts w:ascii="Times New Roman"/>
          <w:b w:val="false"/>
          <w:i w:val="false"/>
          <w:color w:val="000000"/>
          <w:sz w:val="28"/>
        </w:rPr>
        <w:t>
      6) период контроля;</w:t>
      </w:r>
    </w:p>
    <w:bookmarkEnd w:id="2467"/>
    <w:bookmarkStart w:name="z3515" w:id="2468"/>
    <w:p>
      <w:pPr>
        <w:spacing w:after="0"/>
        <w:ind w:left="0"/>
        <w:jc w:val="both"/>
      </w:pPr>
      <w:r>
        <w:rPr>
          <w:rFonts w:ascii="Times New Roman"/>
          <w:b w:val="false"/>
          <w:i w:val="false"/>
          <w:color w:val="000000"/>
          <w:sz w:val="28"/>
        </w:rPr>
        <w:t>
      7) вопросы осуществления контроля;</w:t>
      </w:r>
    </w:p>
    <w:bookmarkEnd w:id="2468"/>
    <w:bookmarkStart w:name="z3516" w:id="2469"/>
    <w:p>
      <w:pPr>
        <w:spacing w:after="0"/>
        <w:ind w:left="0"/>
        <w:jc w:val="both"/>
      </w:pPr>
      <w:r>
        <w:rPr>
          <w:rFonts w:ascii="Times New Roman"/>
          <w:b w:val="false"/>
          <w:i w:val="false"/>
          <w:color w:val="000000"/>
          <w:sz w:val="28"/>
        </w:rPr>
        <w:t>
      8) отметка уполномоченного государственного органа об ознакомлении и получении решения.</w:t>
      </w:r>
    </w:p>
    <w:bookmarkEnd w:id="2469"/>
    <w:bookmarkStart w:name="z3517" w:id="2470"/>
    <w:p>
      <w:pPr>
        <w:spacing w:after="0"/>
        <w:ind w:left="0"/>
        <w:jc w:val="both"/>
      </w:pPr>
      <w:r>
        <w:rPr>
          <w:rFonts w:ascii="Times New Roman"/>
          <w:b w:val="false"/>
          <w:i w:val="false"/>
          <w:color w:val="000000"/>
          <w:sz w:val="28"/>
        </w:rPr>
        <w:t>
      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bookmarkEnd w:id="2470"/>
    <w:bookmarkStart w:name="z3518" w:id="2471"/>
    <w:p>
      <w:pPr>
        <w:spacing w:after="0"/>
        <w:ind w:left="0"/>
        <w:jc w:val="both"/>
      </w:pPr>
      <w:r>
        <w:rPr>
          <w:rFonts w:ascii="Times New Roman"/>
          <w:b w:val="false"/>
          <w:i w:val="false"/>
          <w:color w:val="000000"/>
          <w:sz w:val="28"/>
        </w:rPr>
        <w:t>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bookmarkEnd w:id="2471"/>
    <w:bookmarkStart w:name="z3519" w:id="2472"/>
    <w:p>
      <w:pPr>
        <w:spacing w:after="0"/>
        <w:ind w:left="0"/>
        <w:jc w:val="both"/>
      </w:pPr>
      <w:r>
        <w:rPr>
          <w:rFonts w:ascii="Times New Roman"/>
          <w:b w:val="false"/>
          <w:i w:val="false"/>
          <w:color w:val="000000"/>
          <w:sz w:val="28"/>
        </w:rPr>
        <w:t>
      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bookmarkEnd w:id="2472"/>
    <w:bookmarkStart w:name="z3520" w:id="2473"/>
    <w:p>
      <w:pPr>
        <w:spacing w:after="0"/>
        <w:ind w:left="0"/>
        <w:jc w:val="both"/>
      </w:pPr>
      <w:r>
        <w:rPr>
          <w:rFonts w:ascii="Times New Roman"/>
          <w:b w:val="false"/>
          <w:i w:val="false"/>
          <w:color w:val="000000"/>
          <w:sz w:val="28"/>
        </w:rPr>
        <w:t>
      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bookmarkEnd w:id="2473"/>
    <w:bookmarkStart w:name="z3521" w:id="2474"/>
    <w:p>
      <w:pPr>
        <w:spacing w:after="0"/>
        <w:ind w:left="0"/>
        <w:jc w:val="both"/>
      </w:pPr>
      <w:r>
        <w:rPr>
          <w:rFonts w:ascii="Times New Roman"/>
          <w:b w:val="false"/>
          <w:i w:val="false"/>
          <w:color w:val="000000"/>
          <w:sz w:val="28"/>
        </w:rPr>
        <w:t>
      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bookmarkEnd w:id="2474"/>
    <w:bookmarkStart w:name="z3522" w:id="2475"/>
    <w:p>
      <w:pPr>
        <w:spacing w:after="0"/>
        <w:ind w:left="0"/>
        <w:jc w:val="both"/>
      </w:pPr>
      <w:r>
        <w:rPr>
          <w:rFonts w:ascii="Times New Roman"/>
          <w:b w:val="false"/>
          <w:i w:val="false"/>
          <w:color w:val="000000"/>
          <w:sz w:val="28"/>
        </w:rPr>
        <w:t>
      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bookmarkEnd w:id="2475"/>
    <w:bookmarkStart w:name="z3523" w:id="2476"/>
    <w:p>
      <w:pPr>
        <w:spacing w:after="0"/>
        <w:ind w:left="0"/>
        <w:jc w:val="both"/>
      </w:pPr>
      <w:r>
        <w:rPr>
          <w:rFonts w:ascii="Times New Roman"/>
          <w:b w:val="false"/>
          <w:i w:val="false"/>
          <w:color w:val="000000"/>
          <w:sz w:val="28"/>
        </w:rPr>
        <w:t>
      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экземпляре решения.</w:t>
      </w:r>
    </w:p>
    <w:bookmarkEnd w:id="2476"/>
    <w:bookmarkStart w:name="z3524" w:id="2477"/>
    <w:p>
      <w:pPr>
        <w:spacing w:after="0"/>
        <w:ind w:left="0"/>
        <w:jc w:val="both"/>
      </w:pPr>
      <w:r>
        <w:rPr>
          <w:rFonts w:ascii="Times New Roman"/>
          <w:b w:val="false"/>
          <w:i w:val="false"/>
          <w:color w:val="000000"/>
          <w:sz w:val="28"/>
        </w:rPr>
        <w:t>
      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bookmarkEnd w:id="2477"/>
    <w:bookmarkStart w:name="z3525" w:id="2478"/>
    <w:p>
      <w:pPr>
        <w:spacing w:after="0"/>
        <w:ind w:left="0"/>
        <w:jc w:val="both"/>
      </w:pPr>
      <w:r>
        <w:rPr>
          <w:rFonts w:ascii="Times New Roman"/>
          <w:b w:val="false"/>
          <w:i w:val="false"/>
          <w:color w:val="000000"/>
          <w:sz w:val="28"/>
        </w:rPr>
        <w:t>
      1) место и дата составления;</w:t>
      </w:r>
    </w:p>
    <w:bookmarkEnd w:id="2478"/>
    <w:bookmarkStart w:name="z3526" w:id="2479"/>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bookmarkEnd w:id="2479"/>
    <w:bookmarkStart w:name="z3527" w:id="2480"/>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bookmarkEnd w:id="2480"/>
    <w:bookmarkStart w:name="z3528" w:id="2481"/>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bookmarkEnd w:id="2481"/>
    <w:bookmarkStart w:name="z3529" w:id="2482"/>
    <w:p>
      <w:pPr>
        <w:spacing w:after="0"/>
        <w:ind w:left="0"/>
        <w:jc w:val="both"/>
      </w:pPr>
      <w:r>
        <w:rPr>
          <w:rFonts w:ascii="Times New Roman"/>
          <w:b w:val="false"/>
          <w:i w:val="false"/>
          <w:color w:val="000000"/>
          <w:sz w:val="28"/>
        </w:rPr>
        <w:t>
      5) обстоятельства отказа в подписи на экземпляре решения.</w:t>
      </w:r>
    </w:p>
    <w:bookmarkEnd w:id="2482"/>
    <w:bookmarkStart w:name="z3530" w:id="2483"/>
    <w:p>
      <w:pPr>
        <w:spacing w:after="0"/>
        <w:ind w:left="0"/>
        <w:jc w:val="both"/>
      </w:pPr>
      <w:r>
        <w:rPr>
          <w:rFonts w:ascii="Times New Roman"/>
          <w:b w:val="false"/>
          <w:i w:val="false"/>
          <w:color w:val="000000"/>
          <w:sz w:val="28"/>
        </w:rPr>
        <w:t>
      Отказ уполномоченного государственного органа от получения решения не является основанием для отмены налогового контроля.</w:t>
      </w:r>
    </w:p>
    <w:bookmarkEnd w:id="2483"/>
    <w:bookmarkStart w:name="z3531" w:id="2484"/>
    <w:p>
      <w:pPr>
        <w:spacing w:after="0"/>
        <w:ind w:left="0"/>
        <w:jc w:val="both"/>
      </w:pPr>
      <w:r>
        <w:rPr>
          <w:rFonts w:ascii="Times New Roman"/>
          <w:b w:val="false"/>
          <w:i w:val="false"/>
          <w:color w:val="000000"/>
          <w:sz w:val="28"/>
        </w:rPr>
        <w:t>
      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bookmarkEnd w:id="2484"/>
    <w:bookmarkStart w:name="z3532" w:id="2485"/>
    <w:p>
      <w:pPr>
        <w:spacing w:after="0"/>
        <w:ind w:left="0"/>
        <w:jc w:val="both"/>
      </w:pPr>
      <w:r>
        <w:rPr>
          <w:rFonts w:ascii="Times New Roman"/>
          <w:b w:val="false"/>
          <w:i w:val="false"/>
          <w:color w:val="000000"/>
          <w:sz w:val="28"/>
        </w:rPr>
        <w:t>
      Контроль за деятельностью уполномоченных государственных органов осуществляется не чаще одного раза в год.</w:t>
      </w:r>
    </w:p>
    <w:bookmarkEnd w:id="2485"/>
    <w:bookmarkStart w:name="z3533" w:id="2486"/>
    <w:p>
      <w:pPr>
        <w:spacing w:after="0"/>
        <w:ind w:left="0"/>
        <w:jc w:val="both"/>
      </w:pPr>
      <w:r>
        <w:rPr>
          <w:rFonts w:ascii="Times New Roman"/>
          <w:b w:val="false"/>
          <w:i w:val="false"/>
          <w:color w:val="000000"/>
          <w:sz w:val="28"/>
        </w:rPr>
        <w:t>
      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bookmarkEnd w:id="2486"/>
    <w:bookmarkStart w:name="z3534" w:id="2487"/>
    <w:p>
      <w:pPr>
        <w:spacing w:after="0"/>
        <w:ind w:left="0"/>
        <w:jc w:val="both"/>
      </w:pPr>
      <w:r>
        <w:rPr>
          <w:rFonts w:ascii="Times New Roman"/>
          <w:b w:val="false"/>
          <w:i w:val="false"/>
          <w:color w:val="000000"/>
          <w:sz w:val="28"/>
        </w:rPr>
        <w:t>
      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bookmarkEnd w:id="2487"/>
    <w:bookmarkStart w:name="z3535" w:id="2488"/>
    <w:p>
      <w:pPr>
        <w:spacing w:after="0"/>
        <w:ind w:left="0"/>
        <w:jc w:val="both"/>
      </w:pPr>
      <w:r>
        <w:rPr>
          <w:rFonts w:ascii="Times New Roman"/>
          <w:b w:val="false"/>
          <w:i w:val="false"/>
          <w:color w:val="000000"/>
          <w:sz w:val="28"/>
        </w:rPr>
        <w:t>
      1) даты и номера регистрации в налоговом органе извещения о приостановлении (возобновлении) сроков проведения контроля;</w:t>
      </w:r>
    </w:p>
    <w:bookmarkEnd w:id="2488"/>
    <w:bookmarkStart w:name="z3536" w:id="2489"/>
    <w:p>
      <w:pPr>
        <w:spacing w:after="0"/>
        <w:ind w:left="0"/>
        <w:jc w:val="both"/>
      </w:pPr>
      <w:r>
        <w:rPr>
          <w:rFonts w:ascii="Times New Roman"/>
          <w:b w:val="false"/>
          <w:i w:val="false"/>
          <w:color w:val="000000"/>
          <w:sz w:val="28"/>
        </w:rPr>
        <w:t>
      2) наименования налогового органа;</w:t>
      </w:r>
    </w:p>
    <w:bookmarkEnd w:id="2489"/>
    <w:bookmarkStart w:name="z3537" w:id="2490"/>
    <w:p>
      <w:pPr>
        <w:spacing w:after="0"/>
        <w:ind w:left="0"/>
        <w:jc w:val="both"/>
      </w:pPr>
      <w:r>
        <w:rPr>
          <w:rFonts w:ascii="Times New Roman"/>
          <w:b w:val="false"/>
          <w:i w:val="false"/>
          <w:color w:val="000000"/>
          <w:sz w:val="28"/>
        </w:rPr>
        <w:t>
      3) наименования и идентификационного номера проверяемого уполномоченного государственного органа;</w:t>
      </w:r>
    </w:p>
    <w:bookmarkEnd w:id="2490"/>
    <w:bookmarkStart w:name="z3538" w:id="2491"/>
    <w:p>
      <w:pPr>
        <w:spacing w:after="0"/>
        <w:ind w:left="0"/>
        <w:jc w:val="both"/>
      </w:pPr>
      <w:r>
        <w:rPr>
          <w:rFonts w:ascii="Times New Roman"/>
          <w:b w:val="false"/>
          <w:i w:val="false"/>
          <w:color w:val="000000"/>
          <w:sz w:val="28"/>
        </w:rPr>
        <w:t>
      4) даты и регистрационного номера приостановленного (возобновленного) решения;</w:t>
      </w:r>
    </w:p>
    <w:bookmarkEnd w:id="2491"/>
    <w:bookmarkStart w:name="z3539" w:id="2492"/>
    <w:p>
      <w:pPr>
        <w:spacing w:after="0"/>
        <w:ind w:left="0"/>
        <w:jc w:val="both"/>
      </w:pPr>
      <w:r>
        <w:rPr>
          <w:rFonts w:ascii="Times New Roman"/>
          <w:b w:val="false"/>
          <w:i w:val="false"/>
          <w:color w:val="000000"/>
          <w:sz w:val="28"/>
        </w:rPr>
        <w:t>
      5) обоснования необходимости приостановления (возобновлении) контроля;</w:t>
      </w:r>
    </w:p>
    <w:bookmarkEnd w:id="2492"/>
    <w:bookmarkStart w:name="z3540" w:id="2493"/>
    <w:p>
      <w:pPr>
        <w:spacing w:after="0"/>
        <w:ind w:left="0"/>
        <w:jc w:val="both"/>
      </w:pPr>
      <w:r>
        <w:rPr>
          <w:rFonts w:ascii="Times New Roman"/>
          <w:b w:val="false"/>
          <w:i w:val="false"/>
          <w:color w:val="000000"/>
          <w:sz w:val="28"/>
        </w:rPr>
        <w:t>
      6) отметки о дате вручения и получения извещения о приостановлении (возобновлении) сроков проведения контроля.</w:t>
      </w:r>
    </w:p>
    <w:bookmarkEnd w:id="2493"/>
    <w:bookmarkStart w:name="z3541" w:id="2494"/>
    <w:p>
      <w:pPr>
        <w:spacing w:after="0"/>
        <w:ind w:left="0"/>
        <w:jc w:val="both"/>
      </w:pPr>
      <w:r>
        <w:rPr>
          <w:rFonts w:ascii="Times New Roman"/>
          <w:b w:val="false"/>
          <w:i w:val="false"/>
          <w:color w:val="000000"/>
          <w:sz w:val="28"/>
        </w:rPr>
        <w:t>
      При продлении,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уполномоченным органом.</w:t>
      </w:r>
    </w:p>
    <w:bookmarkEnd w:id="2494"/>
    <w:bookmarkStart w:name="z3542" w:id="2495"/>
    <w:p>
      <w:pPr>
        <w:spacing w:after="0"/>
        <w:ind w:left="0"/>
        <w:jc w:val="both"/>
      </w:pPr>
      <w:r>
        <w:rPr>
          <w:rFonts w:ascii="Times New Roman"/>
          <w:b w:val="false"/>
          <w:i w:val="false"/>
          <w:color w:val="000000"/>
          <w:sz w:val="28"/>
        </w:rPr>
        <w:t>
      6. По завершении контроля должностным лицом налогового органа составляется акт контроля с указанием:</w:t>
      </w:r>
    </w:p>
    <w:bookmarkEnd w:id="2495"/>
    <w:bookmarkStart w:name="z3543" w:id="2496"/>
    <w:p>
      <w:pPr>
        <w:spacing w:after="0"/>
        <w:ind w:left="0"/>
        <w:jc w:val="both"/>
      </w:pPr>
      <w:r>
        <w:rPr>
          <w:rFonts w:ascii="Times New Roman"/>
          <w:b w:val="false"/>
          <w:i w:val="false"/>
          <w:color w:val="000000"/>
          <w:sz w:val="28"/>
        </w:rPr>
        <w:t>
      1) места осуществления контроля, даты составления акта контроля;</w:t>
      </w:r>
    </w:p>
    <w:bookmarkEnd w:id="2496"/>
    <w:bookmarkStart w:name="z3544" w:id="2497"/>
    <w:p>
      <w:pPr>
        <w:spacing w:after="0"/>
        <w:ind w:left="0"/>
        <w:jc w:val="both"/>
      </w:pPr>
      <w:r>
        <w:rPr>
          <w:rFonts w:ascii="Times New Roman"/>
          <w:b w:val="false"/>
          <w:i w:val="false"/>
          <w:color w:val="000000"/>
          <w:sz w:val="28"/>
        </w:rPr>
        <w:t>
      2) наименования налогового органа;</w:t>
      </w:r>
    </w:p>
    <w:bookmarkEnd w:id="2497"/>
    <w:bookmarkStart w:name="z3545" w:id="2498"/>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контроль;</w:t>
      </w:r>
    </w:p>
    <w:bookmarkEnd w:id="2498"/>
    <w:bookmarkStart w:name="z3546" w:id="2499"/>
    <w:p>
      <w:pPr>
        <w:spacing w:after="0"/>
        <w:ind w:left="0"/>
        <w:jc w:val="both"/>
      </w:pPr>
      <w:r>
        <w:rPr>
          <w:rFonts w:ascii="Times New Roman"/>
          <w:b w:val="false"/>
          <w:i w:val="false"/>
          <w:color w:val="000000"/>
          <w:sz w:val="28"/>
        </w:rPr>
        <w:t>
      4) наименования, идентификационного номера и адреса уполномоченного государственного органа;</w:t>
      </w:r>
    </w:p>
    <w:bookmarkEnd w:id="2499"/>
    <w:bookmarkStart w:name="z3547" w:id="2500"/>
    <w:p>
      <w:pPr>
        <w:spacing w:after="0"/>
        <w:ind w:left="0"/>
        <w:jc w:val="both"/>
      </w:pPr>
      <w:r>
        <w:rPr>
          <w:rFonts w:ascii="Times New Roman"/>
          <w:b w:val="false"/>
          <w:i w:val="false"/>
          <w:color w:val="000000"/>
          <w:sz w:val="28"/>
        </w:rPr>
        <w:t>
      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p>
    <w:bookmarkEnd w:id="2500"/>
    <w:bookmarkStart w:name="z3548" w:id="2501"/>
    <w:p>
      <w:pPr>
        <w:spacing w:after="0"/>
        <w:ind w:left="0"/>
        <w:jc w:val="both"/>
      </w:pPr>
      <w:r>
        <w:rPr>
          <w:rFonts w:ascii="Times New Roman"/>
          <w:b w:val="false"/>
          <w:i w:val="false"/>
          <w:color w:val="000000"/>
          <w:sz w:val="28"/>
        </w:rPr>
        <w:t>
      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p>
    <w:bookmarkEnd w:id="2501"/>
    <w:bookmarkStart w:name="z3549" w:id="2502"/>
    <w:p>
      <w:pPr>
        <w:spacing w:after="0"/>
        <w:ind w:left="0"/>
        <w:jc w:val="both"/>
      </w:pPr>
      <w:r>
        <w:rPr>
          <w:rFonts w:ascii="Times New Roman"/>
          <w:b w:val="false"/>
          <w:i w:val="false"/>
          <w:color w:val="000000"/>
          <w:sz w:val="28"/>
        </w:rPr>
        <w:t>
      7) сведений о предыдущем контроле и принятых мерах по устранению ранее выявленных нарушений;</w:t>
      </w:r>
    </w:p>
    <w:bookmarkEnd w:id="2502"/>
    <w:bookmarkStart w:name="z3550" w:id="2503"/>
    <w:p>
      <w:pPr>
        <w:spacing w:after="0"/>
        <w:ind w:left="0"/>
        <w:jc w:val="both"/>
      </w:pPr>
      <w:r>
        <w:rPr>
          <w:rFonts w:ascii="Times New Roman"/>
          <w:b w:val="false"/>
          <w:i w:val="false"/>
          <w:color w:val="000000"/>
          <w:sz w:val="28"/>
        </w:rPr>
        <w:t>
      8) результатов проведенного контроля;</w:t>
      </w:r>
    </w:p>
    <w:bookmarkEnd w:id="2503"/>
    <w:bookmarkStart w:name="z3551" w:id="2504"/>
    <w:p>
      <w:pPr>
        <w:spacing w:after="0"/>
        <w:ind w:left="0"/>
        <w:jc w:val="both"/>
      </w:pPr>
      <w:r>
        <w:rPr>
          <w:rFonts w:ascii="Times New Roman"/>
          <w:b w:val="false"/>
          <w:i w:val="false"/>
          <w:color w:val="000000"/>
          <w:sz w:val="28"/>
        </w:rPr>
        <w:t>
      9) должностей,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p>
    <w:bookmarkEnd w:id="2504"/>
    <w:bookmarkStart w:name="z3552" w:id="2505"/>
    <w:p>
      <w:pPr>
        <w:spacing w:after="0"/>
        <w:ind w:left="0"/>
        <w:jc w:val="both"/>
      </w:pPr>
      <w:r>
        <w:rPr>
          <w:rFonts w:ascii="Times New Roman"/>
          <w:b w:val="false"/>
          <w:i w:val="false"/>
          <w:color w:val="000000"/>
          <w:sz w:val="28"/>
        </w:rPr>
        <w:t>
      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bookmarkEnd w:id="2505"/>
    <w:bookmarkStart w:name="z3553" w:id="2506"/>
    <w:p>
      <w:pPr>
        <w:spacing w:after="0"/>
        <w:ind w:left="0"/>
        <w:jc w:val="both"/>
      </w:pPr>
      <w:r>
        <w:rPr>
          <w:rFonts w:ascii="Times New Roman"/>
          <w:b w:val="false"/>
          <w:i w:val="false"/>
          <w:color w:val="000000"/>
          <w:sz w:val="28"/>
        </w:rPr>
        <w:t>
      1) место и дата составления;</w:t>
      </w:r>
    </w:p>
    <w:bookmarkEnd w:id="2506"/>
    <w:bookmarkStart w:name="z3554" w:id="2507"/>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bookmarkEnd w:id="2507"/>
    <w:bookmarkStart w:name="z3555" w:id="2508"/>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p>
    <w:bookmarkEnd w:id="2508"/>
    <w:bookmarkStart w:name="z3556" w:id="2509"/>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bookmarkEnd w:id="2509"/>
    <w:bookmarkStart w:name="z3557" w:id="2510"/>
    <w:p>
      <w:pPr>
        <w:spacing w:after="0"/>
        <w:ind w:left="0"/>
        <w:jc w:val="both"/>
      </w:pPr>
      <w:r>
        <w:rPr>
          <w:rFonts w:ascii="Times New Roman"/>
          <w:b w:val="false"/>
          <w:i w:val="false"/>
          <w:color w:val="000000"/>
          <w:sz w:val="28"/>
        </w:rPr>
        <w:t>
      5) обстоятельства отказа в подписи на экземпляре решения.</w:t>
      </w:r>
    </w:p>
    <w:bookmarkEnd w:id="2510"/>
    <w:bookmarkStart w:name="z3558" w:id="2511"/>
    <w:p>
      <w:pPr>
        <w:spacing w:after="0"/>
        <w:ind w:left="0"/>
        <w:jc w:val="both"/>
      </w:pPr>
      <w:r>
        <w:rPr>
          <w:rFonts w:ascii="Times New Roman"/>
          <w:b w:val="false"/>
          <w:i w:val="false"/>
          <w:color w:val="000000"/>
          <w:sz w:val="28"/>
        </w:rPr>
        <w:t>
      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bookmarkEnd w:id="2511"/>
    <w:bookmarkStart w:name="z3559" w:id="2512"/>
    <w:p>
      <w:pPr>
        <w:spacing w:after="0"/>
        <w:ind w:left="0"/>
        <w:jc w:val="both"/>
      </w:pPr>
      <w:r>
        <w:rPr>
          <w:rFonts w:ascii="Times New Roman"/>
          <w:b w:val="false"/>
          <w:i w:val="false"/>
          <w:color w:val="000000"/>
          <w:sz w:val="28"/>
        </w:rPr>
        <w:t>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устанавливается уполномоченным органом.</w:t>
      </w:r>
    </w:p>
    <w:bookmarkEnd w:id="2512"/>
    <w:bookmarkStart w:name="z3560" w:id="2513"/>
    <w:p>
      <w:pPr>
        <w:spacing w:after="0"/>
        <w:ind w:left="0"/>
        <w:jc w:val="both"/>
      </w:pPr>
      <w:r>
        <w:rPr>
          <w:rFonts w:ascii="Times New Roman"/>
          <w:b w:val="false"/>
          <w:i w:val="false"/>
          <w:color w:val="000000"/>
          <w:sz w:val="28"/>
        </w:rPr>
        <w:t>
      В требовании указываются:</w:t>
      </w:r>
    </w:p>
    <w:bookmarkEnd w:id="2513"/>
    <w:bookmarkStart w:name="z3561" w:id="2514"/>
    <w:p>
      <w:pPr>
        <w:spacing w:after="0"/>
        <w:ind w:left="0"/>
        <w:jc w:val="both"/>
      </w:pPr>
      <w:r>
        <w:rPr>
          <w:rFonts w:ascii="Times New Roman"/>
          <w:b w:val="false"/>
          <w:i w:val="false"/>
          <w:color w:val="000000"/>
          <w:sz w:val="28"/>
        </w:rPr>
        <w:t>
      наименование уполномоченного государственного органа;</w:t>
      </w:r>
    </w:p>
    <w:bookmarkEnd w:id="2514"/>
    <w:bookmarkStart w:name="z3562" w:id="2515"/>
    <w:p>
      <w:pPr>
        <w:spacing w:after="0"/>
        <w:ind w:left="0"/>
        <w:jc w:val="both"/>
      </w:pPr>
      <w:r>
        <w:rPr>
          <w:rFonts w:ascii="Times New Roman"/>
          <w:b w:val="false"/>
          <w:i w:val="false"/>
          <w:color w:val="000000"/>
          <w:sz w:val="28"/>
        </w:rPr>
        <w:t>
      идентификационный номер;</w:t>
      </w:r>
    </w:p>
    <w:bookmarkEnd w:id="2515"/>
    <w:bookmarkStart w:name="z3563" w:id="2516"/>
    <w:p>
      <w:pPr>
        <w:spacing w:after="0"/>
        <w:ind w:left="0"/>
        <w:jc w:val="both"/>
      </w:pPr>
      <w:r>
        <w:rPr>
          <w:rFonts w:ascii="Times New Roman"/>
          <w:b w:val="false"/>
          <w:i w:val="false"/>
          <w:color w:val="000000"/>
          <w:sz w:val="28"/>
        </w:rPr>
        <w:t>
      основание для направления требования;</w:t>
      </w:r>
    </w:p>
    <w:bookmarkEnd w:id="2516"/>
    <w:bookmarkStart w:name="z3564" w:id="2517"/>
    <w:p>
      <w:pPr>
        <w:spacing w:after="0"/>
        <w:ind w:left="0"/>
        <w:jc w:val="both"/>
      </w:pPr>
      <w:r>
        <w:rPr>
          <w:rFonts w:ascii="Times New Roman"/>
          <w:b w:val="false"/>
          <w:i w:val="false"/>
          <w:color w:val="000000"/>
          <w:sz w:val="28"/>
        </w:rPr>
        <w:t>
      дата направления требования;</w:t>
      </w:r>
    </w:p>
    <w:bookmarkEnd w:id="2517"/>
    <w:bookmarkStart w:name="z3565" w:id="2518"/>
    <w:p>
      <w:pPr>
        <w:spacing w:after="0"/>
        <w:ind w:left="0"/>
        <w:jc w:val="both"/>
      </w:pPr>
      <w:r>
        <w:rPr>
          <w:rFonts w:ascii="Times New Roman"/>
          <w:b w:val="false"/>
          <w:i w:val="false"/>
          <w:color w:val="000000"/>
          <w:sz w:val="28"/>
        </w:rPr>
        <w:t>
      сумма, подлежащая взысканию в бюджет уполномоченным государственным органом.</w:t>
      </w:r>
    </w:p>
    <w:bookmarkEnd w:id="2518"/>
    <w:bookmarkStart w:name="z3566" w:id="2519"/>
    <w:p>
      <w:pPr>
        <w:spacing w:after="0"/>
        <w:ind w:left="0"/>
        <w:jc w:val="both"/>
      </w:pPr>
      <w:r>
        <w:rPr>
          <w:rFonts w:ascii="Times New Roman"/>
          <w:b w:val="false"/>
          <w:i w:val="false"/>
          <w:color w:val="000000"/>
          <w:sz w:val="28"/>
        </w:rPr>
        <w:t>
      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bookmarkEnd w:id="2519"/>
    <w:bookmarkStart w:name="z3567" w:id="2520"/>
    <w:p>
      <w:pPr>
        <w:spacing w:after="0"/>
        <w:ind w:left="0"/>
        <w:jc w:val="both"/>
      </w:pPr>
      <w:r>
        <w:rPr>
          <w:rFonts w:ascii="Times New Roman"/>
          <w:b w:val="false"/>
          <w:i w:val="false"/>
          <w:color w:val="000000"/>
          <w:sz w:val="28"/>
        </w:rPr>
        <w:t>
      Требование подлежит исполнению уполномоченным государственным органом в течение тридцати рабочих дней со дня его вручения (получения).</w:t>
      </w:r>
    </w:p>
    <w:bookmarkEnd w:id="2520"/>
    <w:bookmarkStart w:name="z3568" w:id="2521"/>
    <w:p>
      <w:pPr>
        <w:spacing w:after="0"/>
        <w:ind w:left="0"/>
        <w:jc w:val="both"/>
      </w:pPr>
      <w:r>
        <w:rPr>
          <w:rFonts w:ascii="Times New Roman"/>
          <w:b w:val="false"/>
          <w:i w:val="false"/>
          <w:color w:val="000000"/>
          <w:sz w:val="28"/>
        </w:rPr>
        <w:t>
      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bookmarkEnd w:id="2521"/>
    <w:bookmarkStart w:name="z3569" w:id="2522"/>
    <w:p>
      <w:pPr>
        <w:spacing w:after="0"/>
        <w:ind w:left="0"/>
        <w:jc w:val="both"/>
      </w:pPr>
      <w:r>
        <w:rPr>
          <w:rFonts w:ascii="Times New Roman"/>
          <w:b w:val="false"/>
          <w:i w:val="false"/>
          <w:color w:val="000000"/>
          <w:sz w:val="28"/>
        </w:rPr>
        <w:t>
      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bookmarkEnd w:id="2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175 с изменением, внесенным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176. Контроль за соблюдением порядка оформления сопроводительных накладных на товары</w:t>
      </w:r>
    </w:p>
    <w:bookmarkStart w:name="z14710" w:id="2523"/>
    <w:p>
      <w:pPr>
        <w:spacing w:after="0"/>
        <w:ind w:left="0"/>
        <w:jc w:val="both"/>
      </w:pPr>
      <w:r>
        <w:rPr>
          <w:rFonts w:ascii="Times New Roman"/>
          <w:b w:val="false"/>
          <w:i w:val="false"/>
          <w:color w:val="000000"/>
          <w:sz w:val="28"/>
        </w:rPr>
        <w:t>
      Налоговые органы осуществляют контроль за соблюдением порядка оформления сопроводительных накладных на товары:</w:t>
      </w:r>
    </w:p>
    <w:bookmarkEnd w:id="2523"/>
    <w:bookmarkStart w:name="z14711" w:id="2524"/>
    <w:p>
      <w:pPr>
        <w:spacing w:after="0"/>
        <w:ind w:left="0"/>
        <w:jc w:val="both"/>
      </w:pPr>
      <w:r>
        <w:rPr>
          <w:rFonts w:ascii="Times New Roman"/>
          <w:b w:val="false"/>
          <w:i w:val="false"/>
          <w:color w:val="000000"/>
          <w:sz w:val="28"/>
        </w:rPr>
        <w:t>
      1) при перемещении, реализации и (или) отгрузке товаров по территории Республики Казахстан, в том числе при осуществлении международных автомобильных перевозок между государствами-членами Евразийского экономического союза;</w:t>
      </w:r>
    </w:p>
    <w:bookmarkEnd w:id="2524"/>
    <w:bookmarkStart w:name="z14712" w:id="2525"/>
    <w:p>
      <w:pPr>
        <w:spacing w:after="0"/>
        <w:ind w:left="0"/>
        <w:jc w:val="both"/>
      </w:pPr>
      <w:r>
        <w:rPr>
          <w:rFonts w:ascii="Times New Roman"/>
          <w:b w:val="false"/>
          <w:i w:val="false"/>
          <w:color w:val="000000"/>
          <w:sz w:val="28"/>
        </w:rPr>
        <w:t>
      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bookmarkEnd w:id="2525"/>
    <w:bookmarkStart w:name="z14713" w:id="2526"/>
    <w:p>
      <w:pPr>
        <w:spacing w:after="0"/>
        <w:ind w:left="0"/>
        <w:jc w:val="both"/>
      </w:pPr>
      <w:r>
        <w:rPr>
          <w:rFonts w:ascii="Times New Roman"/>
          <w:b w:val="false"/>
          <w:i w:val="false"/>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bookmarkEnd w:id="2526"/>
    <w:bookmarkStart w:name="z14714" w:id="2527"/>
    <w:p>
      <w:pPr>
        <w:spacing w:after="0"/>
        <w:ind w:left="0"/>
        <w:jc w:val="both"/>
      </w:pPr>
      <w:r>
        <w:rPr>
          <w:rFonts w:ascii="Times New Roman"/>
          <w:b w:val="false"/>
          <w:i w:val="false"/>
          <w:color w:val="000000"/>
          <w:sz w:val="28"/>
        </w:rPr>
        <w:t>
      Обязательство по оформлению сопроводительных накладных на товары возникает в следующие сроки:</w:t>
      </w:r>
    </w:p>
    <w:bookmarkEnd w:id="2527"/>
    <w:bookmarkStart w:name="z14715" w:id="2528"/>
    <w:p>
      <w:pPr>
        <w:spacing w:after="0"/>
        <w:ind w:left="0"/>
        <w:jc w:val="both"/>
      </w:pPr>
      <w:r>
        <w:rPr>
          <w:rFonts w:ascii="Times New Roman"/>
          <w:b w:val="false"/>
          <w:i w:val="false"/>
          <w:color w:val="000000"/>
          <w:sz w:val="28"/>
        </w:rPr>
        <w:t>
      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bookmarkEnd w:id="2528"/>
    <w:bookmarkStart w:name="z14716" w:id="2529"/>
    <w:p>
      <w:pPr>
        <w:spacing w:after="0"/>
        <w:ind w:left="0"/>
        <w:jc w:val="both"/>
      </w:pPr>
      <w:r>
        <w:rPr>
          <w:rFonts w:ascii="Times New Roman"/>
          <w:b w:val="false"/>
          <w:i w:val="false"/>
          <w:color w:val="000000"/>
          <w:sz w:val="28"/>
        </w:rPr>
        <w:t>
      2) при ввозе товаров на территорию Республики Казахстан:</w:t>
      </w:r>
    </w:p>
    <w:bookmarkEnd w:id="2529"/>
    <w:bookmarkStart w:name="z14717" w:id="2530"/>
    <w:p>
      <w:pPr>
        <w:spacing w:after="0"/>
        <w:ind w:left="0"/>
        <w:jc w:val="both"/>
      </w:pPr>
      <w:r>
        <w:rPr>
          <w:rFonts w:ascii="Times New Roman"/>
          <w:b w:val="false"/>
          <w:i w:val="false"/>
          <w:color w:val="000000"/>
          <w:sz w:val="28"/>
        </w:rPr>
        <w:t>
      с территории государств, не являющихся членами Евразийского экономического союза, – не позднее начала перемещения, реализации товаров, по которым произведена таможенная очистка;</w:t>
      </w:r>
    </w:p>
    <w:bookmarkEnd w:id="2530"/>
    <w:bookmarkStart w:name="z14718" w:id="2531"/>
    <w:p>
      <w:pPr>
        <w:spacing w:after="0"/>
        <w:ind w:left="0"/>
        <w:jc w:val="both"/>
      </w:pPr>
      <w:r>
        <w:rPr>
          <w:rFonts w:ascii="Times New Roman"/>
          <w:b w:val="false"/>
          <w:i w:val="false"/>
          <w:color w:val="000000"/>
          <w:sz w:val="28"/>
        </w:rPr>
        <w:t>
      с территории государств-членов Евразийского экономического союза – до пересечения Государственной границы Республики Казахстан;</w:t>
      </w:r>
    </w:p>
    <w:bookmarkEnd w:id="2531"/>
    <w:bookmarkStart w:name="z14719" w:id="2532"/>
    <w:p>
      <w:pPr>
        <w:spacing w:after="0"/>
        <w:ind w:left="0"/>
        <w:jc w:val="both"/>
      </w:pPr>
      <w:r>
        <w:rPr>
          <w:rFonts w:ascii="Times New Roman"/>
          <w:b w:val="false"/>
          <w:i w:val="false"/>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 начала перемещения, реализации и (или) отгрузки товаров;</w:t>
      </w:r>
    </w:p>
    <w:bookmarkEnd w:id="2532"/>
    <w:bookmarkStart w:name="z16098" w:id="2533"/>
    <w:p>
      <w:pPr>
        <w:spacing w:after="0"/>
        <w:ind w:left="0"/>
        <w:jc w:val="both"/>
      </w:pPr>
      <w:r>
        <w:rPr>
          <w:rFonts w:ascii="Times New Roman"/>
          <w:b w:val="false"/>
          <w:i w:val="false"/>
          <w:color w:val="000000"/>
          <w:sz w:val="28"/>
        </w:rPr>
        <w:t>
      4)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 на автомобильном пункте пропуска при пересечении Государственной границы Республики Казахстан.</w:t>
      </w:r>
    </w:p>
    <w:bookmarkEnd w:id="2533"/>
    <w:bookmarkStart w:name="z14720" w:id="2534"/>
    <w:p>
      <w:pPr>
        <w:spacing w:after="0"/>
        <w:ind w:left="0"/>
        <w:jc w:val="both"/>
      </w:pPr>
      <w:r>
        <w:rPr>
          <w:rFonts w:ascii="Times New Roman"/>
          <w:b w:val="false"/>
          <w:i w:val="false"/>
          <w:color w:val="000000"/>
          <w:sz w:val="28"/>
        </w:rPr>
        <w:t>
      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w:t>
      </w:r>
    </w:p>
    <w:bookmarkEnd w:id="2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176-1. Прослеживаемость оборота товаров, ввезенных на таможенную территорию Евразийского экономического союза</w:t>
      </w:r>
    </w:p>
    <w:bookmarkStart w:name="z16600" w:id="2535"/>
    <w:p>
      <w:pPr>
        <w:spacing w:after="0"/>
        <w:ind w:left="0"/>
        <w:jc w:val="both"/>
      </w:pPr>
      <w:r>
        <w:rPr>
          <w:rFonts w:ascii="Times New Roman"/>
          <w:b w:val="false"/>
          <w:i w:val="false"/>
          <w:color w:val="000000"/>
          <w:sz w:val="28"/>
        </w:rPr>
        <w:t>
      1. Прослеживаемость оборота товаров, ввезенных на таможенную территорию Евразийского экономического союза, в соответствии с международным договором,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 в соответствии с международным договором, ратифицированным Республикой Казахстан.</w:t>
      </w:r>
    </w:p>
    <w:bookmarkEnd w:id="2535"/>
    <w:bookmarkStart w:name="z16601" w:id="2536"/>
    <w:p>
      <w:pPr>
        <w:spacing w:after="0"/>
        <w:ind w:left="0"/>
        <w:jc w:val="both"/>
      </w:pPr>
      <w:r>
        <w:rPr>
          <w:rFonts w:ascii="Times New Roman"/>
          <w:b w:val="false"/>
          <w:i w:val="false"/>
          <w:color w:val="000000"/>
          <w:sz w:val="28"/>
        </w:rPr>
        <w:t>
      2. Национальной системой прослеживаемости является информационная система электронных счетов-фактур, которая обеспечивает сбор, учет и хранение сведений о товарах, подлежащих прослеживаемости, и операциях, связанных с оборотом таких товаров, в порядке и сроки, которые определены международным договором, ратифицированным Республикой Казахстан.</w:t>
      </w:r>
    </w:p>
    <w:bookmarkEnd w:id="2536"/>
    <w:bookmarkStart w:name="z16602" w:id="2537"/>
    <w:p>
      <w:pPr>
        <w:spacing w:after="0"/>
        <w:ind w:left="0"/>
        <w:jc w:val="both"/>
      </w:pPr>
      <w:r>
        <w:rPr>
          <w:rFonts w:ascii="Times New Roman"/>
          <w:b w:val="false"/>
          <w:i w:val="false"/>
          <w:color w:val="000000"/>
          <w:sz w:val="28"/>
        </w:rPr>
        <w:t>
      3. Налогоплательщики, осуществляющие оборот товаров, подлежащих прослеживаемости, обязаны:</w:t>
      </w:r>
    </w:p>
    <w:bookmarkEnd w:id="2537"/>
    <w:bookmarkStart w:name="z16603" w:id="2538"/>
    <w:p>
      <w:pPr>
        <w:spacing w:after="0"/>
        <w:ind w:left="0"/>
        <w:jc w:val="both"/>
      </w:pPr>
      <w:r>
        <w:rPr>
          <w:rFonts w:ascii="Times New Roman"/>
          <w:b w:val="false"/>
          <w:i w:val="false"/>
          <w:color w:val="000000"/>
          <w:sz w:val="28"/>
        </w:rPr>
        <w:t>
      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 техническими сбоями, нарушениями в работе средств связи (телекоммуникационных сетей и информационно-телекоммуникационной сети Интернет), отключением электроэнергии, а также в иных случаях, определенных в порядке, который установлен международным договором, ратифицированным Республикой Казахстан;</w:t>
      </w:r>
    </w:p>
    <w:bookmarkEnd w:id="2538"/>
    <w:bookmarkStart w:name="z16604" w:id="2539"/>
    <w:p>
      <w:pPr>
        <w:spacing w:after="0"/>
        <w:ind w:left="0"/>
        <w:jc w:val="both"/>
      </w:pPr>
      <w:r>
        <w:rPr>
          <w:rFonts w:ascii="Times New Roman"/>
          <w:b w:val="false"/>
          <w:i w:val="false"/>
          <w:color w:val="000000"/>
          <w:sz w:val="28"/>
        </w:rPr>
        <w:t>
      представлять полные и достоверные сведения, подлежащие включению в национальную систему прослеживаемости.</w:t>
      </w:r>
    </w:p>
    <w:bookmarkEnd w:id="2539"/>
    <w:bookmarkStart w:name="z16605" w:id="2540"/>
    <w:p>
      <w:pPr>
        <w:spacing w:after="0"/>
        <w:ind w:left="0"/>
        <w:jc w:val="both"/>
      </w:pPr>
      <w:r>
        <w:rPr>
          <w:rFonts w:ascii="Times New Roman"/>
          <w:b w:val="false"/>
          <w:i w:val="false"/>
          <w:color w:val="000000"/>
          <w:sz w:val="28"/>
        </w:rPr>
        <w:t xml:space="preserve">
      Сопроводительным документом национальной системы прослеживаемости является электронный счет-фактура. </w:t>
      </w:r>
    </w:p>
    <w:bookmarkEnd w:id="2540"/>
    <w:bookmarkStart w:name="z16606" w:id="2541"/>
    <w:p>
      <w:pPr>
        <w:spacing w:after="0"/>
        <w:ind w:left="0"/>
        <w:jc w:val="both"/>
      </w:pPr>
      <w:r>
        <w:rPr>
          <w:rFonts w:ascii="Times New Roman"/>
          <w:b w:val="false"/>
          <w:i w:val="false"/>
          <w:color w:val="000000"/>
          <w:sz w:val="28"/>
        </w:rPr>
        <w:t>
      4. За неисполнение или ненадлежащее исполнение обязанностей по прослеживаемости оборота товаров, вытекающих из международного договора, ратифицированного Республикой Казахстан, налогоплательщики несут ответственность, установленную законами Республики Казахстан.</w:t>
      </w:r>
    </w:p>
    <w:bookmarkEnd w:id="2541"/>
    <w:bookmarkStart w:name="z16607" w:id="2542"/>
    <w:p>
      <w:pPr>
        <w:spacing w:after="0"/>
        <w:ind w:left="0"/>
        <w:jc w:val="both"/>
      </w:pPr>
      <w:r>
        <w:rPr>
          <w:rFonts w:ascii="Times New Roman"/>
          <w:b w:val="false"/>
          <w:i w:val="false"/>
          <w:color w:val="000000"/>
          <w:sz w:val="28"/>
        </w:rPr>
        <w:t>
      5. Уполномоченный орган обеспечивает:</w:t>
      </w:r>
    </w:p>
    <w:bookmarkEnd w:id="2542"/>
    <w:bookmarkStart w:name="z16608" w:id="2543"/>
    <w:p>
      <w:pPr>
        <w:spacing w:after="0"/>
        <w:ind w:left="0"/>
        <w:jc w:val="both"/>
      </w:pPr>
      <w:r>
        <w:rPr>
          <w:rFonts w:ascii="Times New Roman"/>
          <w:b w:val="false"/>
          <w:i w:val="false"/>
          <w:color w:val="000000"/>
          <w:sz w:val="28"/>
        </w:rPr>
        <w:t>
      1) функционирование механизма прослеживаемости оборота товаров, подлежащих прослеживаемости, в соответствии с международным договором, ратифицированным Республикой Казахстан;</w:t>
      </w:r>
    </w:p>
    <w:bookmarkEnd w:id="2543"/>
    <w:bookmarkStart w:name="z16609" w:id="2544"/>
    <w:p>
      <w:pPr>
        <w:spacing w:after="0"/>
        <w:ind w:left="0"/>
        <w:jc w:val="both"/>
      </w:pPr>
      <w:r>
        <w:rPr>
          <w:rFonts w:ascii="Times New Roman"/>
          <w:b w:val="false"/>
          <w:i w:val="false"/>
          <w:color w:val="000000"/>
          <w:sz w:val="28"/>
        </w:rPr>
        <w:t>
      2) направление содержащихся в национальной системе прослеживаемости сведений о товарах, подлежащих прослеживаемости, и связанных с оборотом таких товаров операциях в соответствующее государство – член Евразийского экономического союза в соответствии с международным договором, ратифицированным Республикой Казахстан.</w:t>
      </w:r>
    </w:p>
    <w:bookmarkEnd w:id="2544"/>
    <w:bookmarkStart w:name="z16610" w:id="2545"/>
    <w:p>
      <w:pPr>
        <w:spacing w:after="0"/>
        <w:ind w:left="0"/>
        <w:jc w:val="both"/>
      </w:pPr>
      <w:r>
        <w:rPr>
          <w:rFonts w:ascii="Times New Roman"/>
          <w:b w:val="false"/>
          <w:i w:val="false"/>
          <w:color w:val="000000"/>
          <w:sz w:val="28"/>
        </w:rPr>
        <w:t>
      6. Правила функционирования механизма прослеживаемости товаров утверждаются уполномоченным органом.</w:t>
      </w:r>
    </w:p>
    <w:bookmarkEnd w:id="25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20 дополнена статьей 176-1,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3581" w:id="2546"/>
    <w:p>
      <w:pPr>
        <w:spacing w:after="0"/>
        <w:ind w:left="0"/>
        <w:jc w:val="left"/>
      </w:pPr>
      <w:r>
        <w:rPr>
          <w:rFonts w:ascii="Times New Roman"/>
          <w:b/>
          <w:i w:val="false"/>
          <w:color w:val="000000"/>
        </w:rPr>
        <w:t xml:space="preserve"> РАЗДЕЛ 4. ОБЖАЛОВАНИЕ РЕЗУЛЬТАТОВ ПРОВЕРКИ, РЕЗУЛЬТАТОВ ГОРИЗОНТАЛЬНОГО МОНИТОРИНГА И ДЕЙСТВИЙ (БЕЗДЕЙСТВИЯ) ДОЛЖНОСТНЫХ ЛИЦ НАЛОГОВЫХ ОРГАНОВ</w:t>
      </w:r>
    </w:p>
    <w:bookmarkEnd w:id="2546"/>
    <w:p>
      <w:pPr>
        <w:spacing w:after="0"/>
        <w:ind w:left="0"/>
        <w:jc w:val="both"/>
      </w:pPr>
      <w:r>
        <w:rPr>
          <w:rFonts w:ascii="Times New Roman"/>
          <w:b w:val="false"/>
          <w:i w:val="false"/>
          <w:color w:val="ff0000"/>
          <w:sz w:val="28"/>
        </w:rPr>
        <w:t xml:space="preserve">
      Сноска. Заголовок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3582" w:id="2547"/>
    <w:p>
      <w:pPr>
        <w:spacing w:after="0"/>
        <w:ind w:left="0"/>
        <w:jc w:val="left"/>
      </w:pPr>
      <w:r>
        <w:rPr>
          <w:rFonts w:ascii="Times New Roman"/>
          <w:b/>
          <w:i w:val="false"/>
          <w:color w:val="000000"/>
        </w:rPr>
        <w:t xml:space="preserve"> Глава 21. ПОРЯДОК ОБЖАЛОВАНИЯ ПРОВЕРКИ, УВЕДОМЛЕНИЯ О РЕЗУЛЬТАТАХ УВЕДОМЛЕНИЯ О РЕЗУЛЬТАТАХ ГОРИЗОНТАЛЬНОГО МОНИТОРИНГА</w:t>
      </w:r>
    </w:p>
    <w:bookmarkEnd w:id="2547"/>
    <w:p>
      <w:pPr>
        <w:spacing w:after="0"/>
        <w:ind w:left="0"/>
        <w:jc w:val="both"/>
      </w:pPr>
      <w:r>
        <w:rPr>
          <w:rFonts w:ascii="Times New Roman"/>
          <w:b w:val="false"/>
          <w:i w:val="false"/>
          <w:color w:val="ff0000"/>
          <w:sz w:val="28"/>
        </w:rPr>
        <w:t xml:space="preserve">
      Сноска. Заголовок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177. Общие положения</w:t>
      </w:r>
    </w:p>
    <w:bookmarkStart w:name="z3583" w:id="2548"/>
    <w:p>
      <w:pPr>
        <w:spacing w:after="0"/>
        <w:ind w:left="0"/>
        <w:jc w:val="both"/>
      </w:pPr>
      <w:r>
        <w:rPr>
          <w:rFonts w:ascii="Times New Roman"/>
          <w:b w:val="false"/>
          <w:i w:val="false"/>
          <w:color w:val="000000"/>
          <w:sz w:val="28"/>
        </w:rPr>
        <w:t xml:space="preserve">
      1. Подача и рассмотрение жалобы на уведомление о результатах проверки производятся в порядке, определенном </w:t>
      </w:r>
      <w:r>
        <w:rPr>
          <w:rFonts w:ascii="Times New Roman"/>
          <w:b w:val="false"/>
          <w:i w:val="false"/>
          <w:color w:val="000000"/>
          <w:sz w:val="28"/>
        </w:rPr>
        <w:t>статьями 178</w:t>
      </w:r>
      <w:r>
        <w:rPr>
          <w:rFonts w:ascii="Times New Roman"/>
          <w:b w:val="false"/>
          <w:i w:val="false"/>
          <w:color w:val="000000"/>
          <w:sz w:val="28"/>
        </w:rPr>
        <w:t xml:space="preserve"> – </w:t>
      </w:r>
      <w:r>
        <w:rPr>
          <w:rFonts w:ascii="Times New Roman"/>
          <w:b w:val="false"/>
          <w:i w:val="false"/>
          <w:color w:val="000000"/>
          <w:sz w:val="28"/>
        </w:rPr>
        <w:t>186</w:t>
      </w:r>
      <w:r>
        <w:rPr>
          <w:rFonts w:ascii="Times New Roman"/>
          <w:b w:val="false"/>
          <w:i w:val="false"/>
          <w:color w:val="000000"/>
          <w:sz w:val="28"/>
        </w:rPr>
        <w:t xml:space="preserve"> настоящего Кодекса.</w:t>
      </w:r>
    </w:p>
    <w:bookmarkEnd w:id="2548"/>
    <w:bookmarkStart w:name="z3584" w:id="2549"/>
    <w:p>
      <w:pPr>
        <w:spacing w:after="0"/>
        <w:ind w:left="0"/>
        <w:jc w:val="both"/>
      </w:pPr>
      <w:r>
        <w:rPr>
          <w:rFonts w:ascii="Times New Roman"/>
          <w:b w:val="false"/>
          <w:i w:val="false"/>
          <w:color w:val="000000"/>
          <w:sz w:val="28"/>
        </w:rPr>
        <w:t>
      2. Налогоплательщик (налоговый агент) вправе обжаловать уведомление о результатах проверки, а также уведомление о результатах горизонтального мониторинга в суд.</w:t>
      </w:r>
    </w:p>
    <w:bookmarkEnd w:id="25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178. Порядок подачи жалобы налогоплательщиком (налоговым агентом)</w:t>
      </w:r>
    </w:p>
    <w:bookmarkStart w:name="z3585" w:id="2550"/>
    <w:p>
      <w:pPr>
        <w:spacing w:after="0"/>
        <w:ind w:left="0"/>
        <w:jc w:val="both"/>
      </w:pPr>
      <w:r>
        <w:rPr>
          <w:rFonts w:ascii="Times New Roman"/>
          <w:b w:val="false"/>
          <w:i w:val="false"/>
          <w:color w:val="000000"/>
          <w:sz w:val="28"/>
        </w:rPr>
        <w:t>
      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bookmarkEnd w:id="2550"/>
    <w:bookmarkStart w:name="z3586" w:id="2551"/>
    <w:p>
      <w:pPr>
        <w:spacing w:after="0"/>
        <w:ind w:left="0"/>
        <w:jc w:val="both"/>
      </w:pPr>
      <w:r>
        <w:rPr>
          <w:rFonts w:ascii="Times New Roman"/>
          <w:b w:val="false"/>
          <w:i w:val="false"/>
          <w:color w:val="000000"/>
          <w:sz w:val="28"/>
        </w:rPr>
        <w:t>
      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bookmarkEnd w:id="2551"/>
    <w:bookmarkStart w:name="z3587" w:id="2552"/>
    <w:p>
      <w:pPr>
        <w:spacing w:after="0"/>
        <w:ind w:left="0"/>
        <w:jc w:val="both"/>
      </w:pPr>
      <w:r>
        <w:rPr>
          <w:rFonts w:ascii="Times New Roman"/>
          <w:b w:val="false"/>
          <w:i w:val="false"/>
          <w:color w:val="000000"/>
          <w:sz w:val="28"/>
        </w:rPr>
        <w:t>
      Датой подачи жалобы в уполномоченный орган в зависимости от способа подачи являются:</w:t>
      </w:r>
    </w:p>
    <w:bookmarkEnd w:id="2552"/>
    <w:bookmarkStart w:name="z3588" w:id="2553"/>
    <w:p>
      <w:pPr>
        <w:spacing w:after="0"/>
        <w:ind w:left="0"/>
        <w:jc w:val="both"/>
      </w:pPr>
      <w:r>
        <w:rPr>
          <w:rFonts w:ascii="Times New Roman"/>
          <w:b w:val="false"/>
          <w:i w:val="false"/>
          <w:color w:val="000000"/>
          <w:sz w:val="28"/>
        </w:rPr>
        <w:t>
      1) в явочном порядке – дата регистрации жалобы уполномоченным органом;</w:t>
      </w:r>
    </w:p>
    <w:bookmarkEnd w:id="2553"/>
    <w:bookmarkStart w:name="z3589" w:id="2554"/>
    <w:p>
      <w:pPr>
        <w:spacing w:after="0"/>
        <w:ind w:left="0"/>
        <w:jc w:val="both"/>
      </w:pPr>
      <w:r>
        <w:rPr>
          <w:rFonts w:ascii="Times New Roman"/>
          <w:b w:val="false"/>
          <w:i w:val="false"/>
          <w:color w:val="000000"/>
          <w:sz w:val="28"/>
        </w:rPr>
        <w:t>
      2) по почте – дата отметки о приеме почтовой или иной организацией связи.</w:t>
      </w:r>
    </w:p>
    <w:bookmarkEnd w:id="2554"/>
    <w:bookmarkStart w:name="z17513" w:id="2555"/>
    <w:p>
      <w:pPr>
        <w:spacing w:after="0"/>
        <w:ind w:left="0"/>
        <w:jc w:val="both"/>
      </w:pPr>
      <w:r>
        <w:rPr>
          <w:rFonts w:ascii="Times New Roman"/>
          <w:b w:val="false"/>
          <w:i w:val="false"/>
          <w:color w:val="000000"/>
          <w:sz w:val="28"/>
        </w:rPr>
        <w:t xml:space="preserve">
      3) электронным способом – дата отправки через веб-портал "электронного правительства". </w:t>
      </w:r>
    </w:p>
    <w:bookmarkEnd w:id="2555"/>
    <w:bookmarkStart w:name="z17514" w:id="2556"/>
    <w:p>
      <w:pPr>
        <w:spacing w:after="0"/>
        <w:ind w:left="0"/>
        <w:jc w:val="both"/>
      </w:pPr>
      <w:r>
        <w:rPr>
          <w:rFonts w:ascii="Times New Roman"/>
          <w:b w:val="false"/>
          <w:i w:val="false"/>
          <w:color w:val="000000"/>
          <w:sz w:val="28"/>
        </w:rPr>
        <w:t>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2556"/>
    <w:bookmarkStart w:name="z3590" w:id="2557"/>
    <w:p>
      <w:pPr>
        <w:spacing w:after="0"/>
        <w:ind w:left="0"/>
        <w:jc w:val="both"/>
      </w:pPr>
      <w:r>
        <w:rPr>
          <w:rFonts w:ascii="Times New Roman"/>
          <w:b w:val="false"/>
          <w:i w:val="false"/>
          <w:color w:val="000000"/>
          <w:sz w:val="28"/>
        </w:rPr>
        <w:t>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bookmarkEnd w:id="2557"/>
    <w:bookmarkStart w:name="z3591" w:id="2558"/>
    <w:p>
      <w:pPr>
        <w:spacing w:after="0"/>
        <w:ind w:left="0"/>
        <w:jc w:val="both"/>
      </w:pPr>
      <w:r>
        <w:rPr>
          <w:rFonts w:ascii="Times New Roman"/>
          <w:b w:val="false"/>
          <w:i w:val="false"/>
          <w:color w:val="000000"/>
          <w:sz w:val="28"/>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bookmarkEnd w:id="2558"/>
    <w:bookmarkStart w:name="z3592" w:id="2559"/>
    <w:p>
      <w:pPr>
        <w:spacing w:after="0"/>
        <w:ind w:left="0"/>
        <w:jc w:val="both"/>
      </w:pPr>
      <w:r>
        <w:rPr>
          <w:rFonts w:ascii="Times New Roman"/>
          <w:b w:val="false"/>
          <w:i w:val="false"/>
          <w:color w:val="000000"/>
          <w:sz w:val="28"/>
        </w:rPr>
        <w:t xml:space="preserve">
      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bookmarkEnd w:id="2559"/>
    <w:bookmarkStart w:name="z3593" w:id="2560"/>
    <w:p>
      <w:pPr>
        <w:spacing w:after="0"/>
        <w:ind w:left="0"/>
        <w:jc w:val="both"/>
      </w:pPr>
      <w:r>
        <w:rPr>
          <w:rFonts w:ascii="Times New Roman"/>
          <w:b w:val="false"/>
          <w:i w:val="false"/>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bookmarkEnd w:id="2560"/>
    <w:bookmarkStart w:name="z3594" w:id="2561"/>
    <w:p>
      <w:pPr>
        <w:spacing w:after="0"/>
        <w:ind w:left="0"/>
        <w:jc w:val="both"/>
      </w:pPr>
      <w:r>
        <w:rPr>
          <w:rFonts w:ascii="Times New Roman"/>
          <w:b w:val="false"/>
          <w:i w:val="false"/>
          <w:color w:val="000000"/>
          <w:sz w:val="28"/>
        </w:rPr>
        <w:t>
      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bookmarkEnd w:id="2561"/>
    <w:bookmarkStart w:name="z3595" w:id="2562"/>
    <w:p>
      <w:pPr>
        <w:spacing w:after="0"/>
        <w:ind w:left="0"/>
        <w:jc w:val="both"/>
      </w:pPr>
      <w:r>
        <w:rPr>
          <w:rFonts w:ascii="Times New Roman"/>
          <w:b w:val="false"/>
          <w:i w:val="false"/>
          <w:color w:val="000000"/>
          <w:sz w:val="28"/>
        </w:rPr>
        <w:t>
      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bookmarkEnd w:id="2562"/>
    <w:bookmarkStart w:name="z3596" w:id="2563"/>
    <w:p>
      <w:pPr>
        <w:spacing w:after="0"/>
        <w:ind w:left="0"/>
        <w:jc w:val="both"/>
      </w:pPr>
      <w:r>
        <w:rPr>
          <w:rFonts w:ascii="Times New Roman"/>
          <w:b w:val="false"/>
          <w:i w:val="false"/>
          <w:color w:val="000000"/>
          <w:sz w:val="28"/>
        </w:rPr>
        <w:t xml:space="preserve">
      Налогоплательщик (налоговый агент) не вправе производить отзыв жалобы в период с даты назначения тематической проверки до даты ее завершения. </w:t>
      </w:r>
    </w:p>
    <w:bookmarkEnd w:id="25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178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179. Форма и содержание жалобы налогоплательщика (налогового агента)</w:t>
      </w:r>
    </w:p>
    <w:bookmarkStart w:name="z3597" w:id="2564"/>
    <w:p>
      <w:pPr>
        <w:spacing w:after="0"/>
        <w:ind w:left="0"/>
        <w:jc w:val="both"/>
      </w:pPr>
      <w:r>
        <w:rPr>
          <w:rFonts w:ascii="Times New Roman"/>
          <w:b w:val="false"/>
          <w:i w:val="false"/>
          <w:color w:val="000000"/>
          <w:sz w:val="28"/>
        </w:rPr>
        <w:t>
      1. Жалоба налогоплательщика (налогового агента) подается в письменной форме.</w:t>
      </w:r>
    </w:p>
    <w:bookmarkEnd w:id="2564"/>
    <w:bookmarkStart w:name="z3598" w:id="2565"/>
    <w:p>
      <w:pPr>
        <w:spacing w:after="0"/>
        <w:ind w:left="0"/>
        <w:jc w:val="both"/>
      </w:pPr>
      <w:r>
        <w:rPr>
          <w:rFonts w:ascii="Times New Roman"/>
          <w:b w:val="false"/>
          <w:i w:val="false"/>
          <w:color w:val="000000"/>
          <w:sz w:val="28"/>
        </w:rPr>
        <w:t xml:space="preserve">
      2. В жалобе должны быть указаны: </w:t>
      </w:r>
    </w:p>
    <w:bookmarkEnd w:id="2565"/>
    <w:bookmarkStart w:name="z3599" w:id="2566"/>
    <w:p>
      <w:pPr>
        <w:spacing w:after="0"/>
        <w:ind w:left="0"/>
        <w:jc w:val="both"/>
      </w:pPr>
      <w:r>
        <w:rPr>
          <w:rFonts w:ascii="Times New Roman"/>
          <w:b w:val="false"/>
          <w:i w:val="false"/>
          <w:color w:val="000000"/>
          <w:sz w:val="28"/>
        </w:rPr>
        <w:t>
      1) наименование уполномоченного органа, в который подается жалоба;</w:t>
      </w:r>
    </w:p>
    <w:bookmarkEnd w:id="2566"/>
    <w:bookmarkStart w:name="z3600" w:id="2567"/>
    <w:p>
      <w:pPr>
        <w:spacing w:after="0"/>
        <w:ind w:left="0"/>
        <w:jc w:val="both"/>
      </w:pPr>
      <w:r>
        <w:rPr>
          <w:rFonts w:ascii="Times New Roman"/>
          <w:b w:val="false"/>
          <w:i w:val="false"/>
          <w:color w:val="000000"/>
          <w:sz w:val="28"/>
        </w:rPr>
        <w:t xml:space="preserve">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 </w:t>
      </w:r>
    </w:p>
    <w:bookmarkEnd w:id="2567"/>
    <w:bookmarkStart w:name="z3601" w:id="2568"/>
    <w:p>
      <w:pPr>
        <w:spacing w:after="0"/>
        <w:ind w:left="0"/>
        <w:jc w:val="both"/>
      </w:pPr>
      <w:r>
        <w:rPr>
          <w:rFonts w:ascii="Times New Roman"/>
          <w:b w:val="false"/>
          <w:i w:val="false"/>
          <w:color w:val="000000"/>
          <w:sz w:val="28"/>
        </w:rPr>
        <w:t>
      3) идентификационный номер;</w:t>
      </w:r>
    </w:p>
    <w:bookmarkEnd w:id="2568"/>
    <w:bookmarkStart w:name="z3602" w:id="2569"/>
    <w:p>
      <w:pPr>
        <w:spacing w:after="0"/>
        <w:ind w:left="0"/>
        <w:jc w:val="both"/>
      </w:pPr>
      <w:r>
        <w:rPr>
          <w:rFonts w:ascii="Times New Roman"/>
          <w:b w:val="false"/>
          <w:i w:val="false"/>
          <w:color w:val="000000"/>
          <w:sz w:val="28"/>
        </w:rPr>
        <w:t>
      4) наименование налогового органа, проводившего налоговую проверку;</w:t>
      </w:r>
    </w:p>
    <w:bookmarkEnd w:id="2569"/>
    <w:bookmarkStart w:name="z3603" w:id="2570"/>
    <w:p>
      <w:pPr>
        <w:spacing w:after="0"/>
        <w:ind w:left="0"/>
        <w:jc w:val="both"/>
      </w:pPr>
      <w:r>
        <w:rPr>
          <w:rFonts w:ascii="Times New Roman"/>
          <w:b w:val="false"/>
          <w:i w:val="false"/>
          <w:color w:val="000000"/>
          <w:sz w:val="28"/>
        </w:rPr>
        <w:t>
      5) обстоятельства, на которых лицо, подающее жалобу, основывает свои требования и доказательства, подтверждающие эти обстоятельства;</w:t>
      </w:r>
    </w:p>
    <w:bookmarkEnd w:id="2570"/>
    <w:bookmarkStart w:name="z3604" w:id="2571"/>
    <w:p>
      <w:pPr>
        <w:spacing w:after="0"/>
        <w:ind w:left="0"/>
        <w:jc w:val="both"/>
      </w:pPr>
      <w:r>
        <w:rPr>
          <w:rFonts w:ascii="Times New Roman"/>
          <w:b w:val="false"/>
          <w:i w:val="false"/>
          <w:color w:val="000000"/>
          <w:sz w:val="28"/>
        </w:rPr>
        <w:t xml:space="preserve">
      6) дата подписания жалобы налогоплательщиком (налоговым агентом); </w:t>
      </w:r>
    </w:p>
    <w:bookmarkEnd w:id="2571"/>
    <w:bookmarkStart w:name="z3605" w:id="2572"/>
    <w:p>
      <w:pPr>
        <w:spacing w:after="0"/>
        <w:ind w:left="0"/>
        <w:jc w:val="both"/>
      </w:pPr>
      <w:r>
        <w:rPr>
          <w:rFonts w:ascii="Times New Roman"/>
          <w:b w:val="false"/>
          <w:i w:val="false"/>
          <w:color w:val="000000"/>
          <w:sz w:val="28"/>
        </w:rPr>
        <w:t>
      7) перечень прилагаемых документов.</w:t>
      </w:r>
    </w:p>
    <w:bookmarkEnd w:id="2572"/>
    <w:bookmarkStart w:name="z3606" w:id="2573"/>
    <w:p>
      <w:pPr>
        <w:spacing w:after="0"/>
        <w:ind w:left="0"/>
        <w:jc w:val="both"/>
      </w:pPr>
      <w:r>
        <w:rPr>
          <w:rFonts w:ascii="Times New Roman"/>
          <w:b w:val="false"/>
          <w:i w:val="false"/>
          <w:color w:val="000000"/>
          <w:sz w:val="28"/>
        </w:rPr>
        <w:t>
      3. В жалобе могут быть указаны и иные сведения, имеющие значение для разрешения спора.</w:t>
      </w:r>
    </w:p>
    <w:bookmarkEnd w:id="2573"/>
    <w:bookmarkStart w:name="z3607" w:id="2574"/>
    <w:p>
      <w:pPr>
        <w:spacing w:after="0"/>
        <w:ind w:left="0"/>
        <w:jc w:val="both"/>
      </w:pPr>
      <w:r>
        <w:rPr>
          <w:rFonts w:ascii="Times New Roman"/>
          <w:b w:val="false"/>
          <w:i w:val="false"/>
          <w:color w:val="000000"/>
          <w:sz w:val="28"/>
        </w:rPr>
        <w:t>
      4. Жалоба подписывается налогоплательщиком (налоговым агентом) либо лицом, являющимся его представителем.</w:t>
      </w:r>
    </w:p>
    <w:bookmarkEnd w:id="2574"/>
    <w:bookmarkStart w:name="z3608" w:id="2575"/>
    <w:p>
      <w:pPr>
        <w:spacing w:after="0"/>
        <w:ind w:left="0"/>
        <w:jc w:val="both"/>
      </w:pPr>
      <w:r>
        <w:rPr>
          <w:rFonts w:ascii="Times New Roman"/>
          <w:b w:val="false"/>
          <w:i w:val="false"/>
          <w:color w:val="000000"/>
          <w:sz w:val="28"/>
        </w:rPr>
        <w:t xml:space="preserve">
      5. К жалобе прилагаются: </w:t>
      </w:r>
    </w:p>
    <w:bookmarkEnd w:id="2575"/>
    <w:bookmarkStart w:name="z3609" w:id="2576"/>
    <w:p>
      <w:pPr>
        <w:spacing w:after="0"/>
        <w:ind w:left="0"/>
        <w:jc w:val="both"/>
      </w:pPr>
      <w:r>
        <w:rPr>
          <w:rFonts w:ascii="Times New Roman"/>
          <w:b w:val="false"/>
          <w:i w:val="false"/>
          <w:color w:val="000000"/>
          <w:sz w:val="28"/>
        </w:rPr>
        <w:t xml:space="preserve">
      1) документы, подтверждающие обстоятельства, на которых налогоплательщик (налоговый агент) основывает свои требования; </w:t>
      </w:r>
    </w:p>
    <w:bookmarkEnd w:id="2576"/>
    <w:bookmarkStart w:name="z3610" w:id="2577"/>
    <w:p>
      <w:pPr>
        <w:spacing w:after="0"/>
        <w:ind w:left="0"/>
        <w:jc w:val="both"/>
      </w:pPr>
      <w:r>
        <w:rPr>
          <w:rFonts w:ascii="Times New Roman"/>
          <w:b w:val="false"/>
          <w:i w:val="false"/>
          <w:color w:val="000000"/>
          <w:sz w:val="28"/>
        </w:rPr>
        <w:t>
      2) иные документы, имеющие отношение к делу.</w:t>
      </w:r>
    </w:p>
    <w:bookmarkEnd w:id="2577"/>
    <w:p>
      <w:pPr>
        <w:spacing w:after="0"/>
        <w:ind w:left="0"/>
        <w:jc w:val="both"/>
      </w:pPr>
      <w:r>
        <w:rPr>
          <w:rFonts w:ascii="Times New Roman"/>
          <w:b/>
          <w:i w:val="false"/>
          <w:color w:val="000000"/>
          <w:sz w:val="28"/>
        </w:rPr>
        <w:t xml:space="preserve">Статья 180. Отказ в рассмотрении жалобы </w:t>
      </w:r>
    </w:p>
    <w:bookmarkStart w:name="z3611" w:id="2578"/>
    <w:p>
      <w:pPr>
        <w:spacing w:after="0"/>
        <w:ind w:left="0"/>
        <w:jc w:val="both"/>
      </w:pPr>
      <w:r>
        <w:rPr>
          <w:rFonts w:ascii="Times New Roman"/>
          <w:b w:val="false"/>
          <w:i w:val="false"/>
          <w:color w:val="000000"/>
          <w:sz w:val="28"/>
        </w:rPr>
        <w:t>
      1. Уполномоченный орган отказывает в рассмотрении жалобы налогоплательщика (налогового агента) в следующих случаях:</w:t>
      </w:r>
    </w:p>
    <w:bookmarkEnd w:id="2578"/>
    <w:bookmarkStart w:name="z3612" w:id="2579"/>
    <w:p>
      <w:pPr>
        <w:spacing w:after="0"/>
        <w:ind w:left="0"/>
        <w:jc w:val="both"/>
      </w:pPr>
      <w:r>
        <w:rPr>
          <w:rFonts w:ascii="Times New Roman"/>
          <w:b w:val="false"/>
          <w:i w:val="false"/>
          <w:color w:val="000000"/>
          <w:sz w:val="28"/>
        </w:rPr>
        <w:t xml:space="preserve">
      1) подачи налогоплательщиком (налоговым агентом) жалобы с пропуском срока обжалования, установленного частью первой </w:t>
      </w:r>
      <w:r>
        <w:rPr>
          <w:rFonts w:ascii="Times New Roman"/>
          <w:b w:val="false"/>
          <w:i w:val="false"/>
          <w:color w:val="000000"/>
          <w:sz w:val="28"/>
        </w:rPr>
        <w:t>пункта 1</w:t>
      </w:r>
      <w:r>
        <w:rPr>
          <w:rFonts w:ascii="Times New Roman"/>
          <w:b w:val="false"/>
          <w:i w:val="false"/>
          <w:color w:val="000000"/>
          <w:sz w:val="28"/>
        </w:rPr>
        <w:t xml:space="preserve"> статьи 178 настоящего Кодекса; </w:t>
      </w:r>
    </w:p>
    <w:bookmarkEnd w:id="2579"/>
    <w:bookmarkStart w:name="z3613" w:id="2580"/>
    <w:p>
      <w:pPr>
        <w:spacing w:after="0"/>
        <w:ind w:left="0"/>
        <w:jc w:val="both"/>
      </w:pPr>
      <w:r>
        <w:rPr>
          <w:rFonts w:ascii="Times New Roman"/>
          <w:b w:val="false"/>
          <w:i w:val="false"/>
          <w:color w:val="000000"/>
          <w:sz w:val="28"/>
        </w:rPr>
        <w:t xml:space="preserve">
      2) несоответствия жалобы налогоплательщика (налогового агента) требованиям, установленным </w:t>
      </w:r>
      <w:r>
        <w:rPr>
          <w:rFonts w:ascii="Times New Roman"/>
          <w:b w:val="false"/>
          <w:i w:val="false"/>
          <w:color w:val="000000"/>
          <w:sz w:val="28"/>
        </w:rPr>
        <w:t>статьей 179</w:t>
      </w:r>
      <w:r>
        <w:rPr>
          <w:rFonts w:ascii="Times New Roman"/>
          <w:b w:val="false"/>
          <w:i w:val="false"/>
          <w:color w:val="000000"/>
          <w:sz w:val="28"/>
        </w:rPr>
        <w:t xml:space="preserve"> настоящего Кодекса; </w:t>
      </w:r>
    </w:p>
    <w:bookmarkEnd w:id="2580"/>
    <w:bookmarkStart w:name="z3614" w:id="2581"/>
    <w:p>
      <w:pPr>
        <w:spacing w:after="0"/>
        <w:ind w:left="0"/>
        <w:jc w:val="both"/>
      </w:pPr>
      <w:r>
        <w:rPr>
          <w:rFonts w:ascii="Times New Roman"/>
          <w:b w:val="false"/>
          <w:i w:val="false"/>
          <w:color w:val="000000"/>
          <w:sz w:val="28"/>
        </w:rPr>
        <w:t xml:space="preserve">
      3) подачи жалобы за налогоплательщика (налогового агента) лицом, не являющимся его представителем; </w:t>
      </w:r>
    </w:p>
    <w:bookmarkEnd w:id="2581"/>
    <w:bookmarkStart w:name="z3615" w:id="2582"/>
    <w:p>
      <w:pPr>
        <w:spacing w:after="0"/>
        <w:ind w:left="0"/>
        <w:jc w:val="both"/>
      </w:pPr>
      <w:r>
        <w:rPr>
          <w:rFonts w:ascii="Times New Roman"/>
          <w:b w:val="false"/>
          <w:i w:val="false"/>
          <w:color w:val="000000"/>
          <w:sz w:val="28"/>
        </w:rPr>
        <w:t xml:space="preserve">
      4) подачи налогоплательщиком (налоговым агентом) искового заявления в суд по вопросам, изложенным в жалобе. </w:t>
      </w:r>
    </w:p>
    <w:bookmarkEnd w:id="2582"/>
    <w:bookmarkStart w:name="z3616" w:id="2583"/>
    <w:p>
      <w:pPr>
        <w:spacing w:after="0"/>
        <w:ind w:left="0"/>
        <w:jc w:val="both"/>
      </w:pPr>
      <w:r>
        <w:rPr>
          <w:rFonts w:ascii="Times New Roman"/>
          <w:b w:val="false"/>
          <w:i w:val="false"/>
          <w:color w:val="000000"/>
          <w:sz w:val="28"/>
        </w:rPr>
        <w:t>
      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bookmarkEnd w:id="2583"/>
    <w:bookmarkStart w:name="z3617" w:id="2584"/>
    <w:p>
      <w:pPr>
        <w:spacing w:after="0"/>
        <w:ind w:left="0"/>
        <w:jc w:val="both"/>
      </w:pPr>
      <w:r>
        <w:rPr>
          <w:rFonts w:ascii="Times New Roman"/>
          <w:b w:val="false"/>
          <w:i w:val="false"/>
          <w:color w:val="000000"/>
          <w:sz w:val="28"/>
        </w:rPr>
        <w:t>
      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bookmarkEnd w:id="2584"/>
    <w:bookmarkStart w:name="z3618" w:id="2585"/>
    <w:p>
      <w:pPr>
        <w:spacing w:after="0"/>
        <w:ind w:left="0"/>
        <w:jc w:val="both"/>
      </w:pPr>
      <w:r>
        <w:rPr>
          <w:rFonts w:ascii="Times New Roman"/>
          <w:b w:val="false"/>
          <w:i w:val="false"/>
          <w:color w:val="000000"/>
          <w:sz w:val="28"/>
        </w:rPr>
        <w:t xml:space="preserve">
      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частью первой пункта </w:t>
      </w:r>
      <w:r>
        <w:rPr>
          <w:rFonts w:ascii="Times New Roman"/>
          <w:b w:val="false"/>
          <w:i w:val="false"/>
          <w:color w:val="000000"/>
          <w:sz w:val="28"/>
        </w:rPr>
        <w:t>пунктом 1</w:t>
      </w:r>
      <w:r>
        <w:rPr>
          <w:rFonts w:ascii="Times New Roman"/>
          <w:b w:val="false"/>
          <w:i w:val="false"/>
          <w:color w:val="000000"/>
          <w:sz w:val="28"/>
        </w:rPr>
        <w:t xml:space="preserve"> статьи 178 настоящего Кодекса, повторно подать жалобу, если им будут устранены допущенные нарушения.</w:t>
      </w:r>
    </w:p>
    <w:bookmarkEnd w:id="2585"/>
    <w:p>
      <w:pPr>
        <w:spacing w:after="0"/>
        <w:ind w:left="0"/>
        <w:jc w:val="both"/>
      </w:pPr>
      <w:r>
        <w:rPr>
          <w:rFonts w:ascii="Times New Roman"/>
          <w:b/>
          <w:i w:val="false"/>
          <w:color w:val="000000"/>
          <w:sz w:val="28"/>
        </w:rPr>
        <w:t>Статья 181. Порядок рассмотрения жалобы, направленной в уполномоченный орган</w:t>
      </w:r>
    </w:p>
    <w:bookmarkStart w:name="z3619" w:id="2586"/>
    <w:p>
      <w:pPr>
        <w:spacing w:after="0"/>
        <w:ind w:left="0"/>
        <w:jc w:val="both"/>
      </w:pPr>
      <w:r>
        <w:rPr>
          <w:rFonts w:ascii="Times New Roman"/>
          <w:b w:val="false"/>
          <w:i w:val="false"/>
          <w:color w:val="000000"/>
          <w:sz w:val="28"/>
        </w:rPr>
        <w:t xml:space="preserve">
      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w:t>
      </w:r>
      <w:r>
        <w:rPr>
          <w:rFonts w:ascii="Times New Roman"/>
          <w:b w:val="false"/>
          <w:i w:val="false"/>
          <w:color w:val="000000"/>
          <w:sz w:val="28"/>
        </w:rPr>
        <w:t>статьей 183</w:t>
      </w:r>
      <w:r>
        <w:rPr>
          <w:rFonts w:ascii="Times New Roman"/>
          <w:b w:val="false"/>
          <w:i w:val="false"/>
          <w:color w:val="000000"/>
          <w:sz w:val="28"/>
        </w:rPr>
        <w:t xml:space="preserve"> настоящего Кодекса.</w:t>
      </w:r>
    </w:p>
    <w:bookmarkEnd w:id="2586"/>
    <w:bookmarkStart w:name="z3620" w:id="2587"/>
    <w:p>
      <w:pPr>
        <w:spacing w:after="0"/>
        <w:ind w:left="0"/>
        <w:jc w:val="both"/>
      </w:pPr>
      <w:r>
        <w:rPr>
          <w:rFonts w:ascii="Times New Roman"/>
          <w:b w:val="false"/>
          <w:i w:val="false"/>
          <w:color w:val="000000"/>
          <w:sz w:val="28"/>
        </w:rPr>
        <w:t xml:space="preserve">
      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w:t>
      </w:r>
    </w:p>
    <w:bookmarkEnd w:id="2587"/>
    <w:bookmarkStart w:name="z3621" w:id="2588"/>
    <w:p>
      <w:pPr>
        <w:spacing w:after="0"/>
        <w:ind w:left="0"/>
        <w:jc w:val="both"/>
      </w:pPr>
      <w:r>
        <w:rPr>
          <w:rFonts w:ascii="Times New Roman"/>
          <w:b w:val="false"/>
          <w:i w:val="false"/>
          <w:color w:val="000000"/>
          <w:sz w:val="28"/>
        </w:rPr>
        <w:t>
      3. Жалоба рассматривается в пределах, обжалуемых налогоплательщиком (налоговым агентом) вопросов.</w:t>
      </w:r>
    </w:p>
    <w:bookmarkEnd w:id="2588"/>
    <w:bookmarkStart w:name="z3622" w:id="2589"/>
    <w:p>
      <w:pPr>
        <w:spacing w:after="0"/>
        <w:ind w:left="0"/>
        <w:jc w:val="both"/>
      </w:pPr>
      <w:r>
        <w:rPr>
          <w:rFonts w:ascii="Times New Roman"/>
          <w:b w:val="false"/>
          <w:i w:val="false"/>
          <w:color w:val="000000"/>
          <w:sz w:val="28"/>
        </w:rPr>
        <w:t xml:space="preserve">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 </w:t>
      </w:r>
    </w:p>
    <w:bookmarkEnd w:id="2589"/>
    <w:bookmarkStart w:name="z3623" w:id="2590"/>
    <w:p>
      <w:pPr>
        <w:spacing w:after="0"/>
        <w:ind w:left="0"/>
        <w:jc w:val="both"/>
      </w:pPr>
      <w:r>
        <w:rPr>
          <w:rFonts w:ascii="Times New Roman"/>
          <w:b w:val="false"/>
          <w:i w:val="false"/>
          <w:color w:val="000000"/>
          <w:sz w:val="28"/>
        </w:rPr>
        <w:t>
      5. Уполномоченный орган при рассмотрении жалобы налогоплательщика (налогового агента) в случае необходимости вправе:</w:t>
      </w:r>
    </w:p>
    <w:bookmarkEnd w:id="2590"/>
    <w:bookmarkStart w:name="z3624" w:id="2591"/>
    <w:p>
      <w:pPr>
        <w:spacing w:after="0"/>
        <w:ind w:left="0"/>
        <w:jc w:val="both"/>
      </w:pPr>
      <w:r>
        <w:rPr>
          <w:rFonts w:ascii="Times New Roman"/>
          <w:b w:val="false"/>
          <w:i w:val="false"/>
          <w:color w:val="000000"/>
          <w:sz w:val="28"/>
        </w:rPr>
        <w:t>
      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bookmarkEnd w:id="2591"/>
    <w:bookmarkStart w:name="z3625" w:id="2592"/>
    <w:p>
      <w:pPr>
        <w:spacing w:after="0"/>
        <w:ind w:left="0"/>
        <w:jc w:val="both"/>
      </w:pPr>
      <w:r>
        <w:rPr>
          <w:rFonts w:ascii="Times New Roman"/>
          <w:b w:val="false"/>
          <w:i w:val="false"/>
          <w:color w:val="000000"/>
          <w:sz w:val="28"/>
        </w:rPr>
        <w:t>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bookmarkEnd w:id="2592"/>
    <w:bookmarkStart w:name="z3626" w:id="2593"/>
    <w:p>
      <w:pPr>
        <w:spacing w:after="0"/>
        <w:ind w:left="0"/>
        <w:jc w:val="both"/>
      </w:pPr>
      <w:r>
        <w:rPr>
          <w:rFonts w:ascii="Times New Roman"/>
          <w:b w:val="false"/>
          <w:i w:val="false"/>
          <w:color w:val="000000"/>
          <w:sz w:val="28"/>
        </w:rPr>
        <w:t>
      3) проводить встречи с налогоплательщиком (налоговым агентом) по вопросам, изложенным в жалобе;</w:t>
      </w:r>
    </w:p>
    <w:bookmarkEnd w:id="2593"/>
    <w:bookmarkStart w:name="z3627" w:id="2594"/>
    <w:p>
      <w:pPr>
        <w:spacing w:after="0"/>
        <w:ind w:left="0"/>
        <w:jc w:val="both"/>
      </w:pPr>
      <w:r>
        <w:rPr>
          <w:rFonts w:ascii="Times New Roman"/>
          <w:b w:val="false"/>
          <w:i w:val="false"/>
          <w:color w:val="000000"/>
          <w:sz w:val="28"/>
        </w:rPr>
        <w:t>
      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bookmarkEnd w:id="2594"/>
    <w:bookmarkStart w:name="z3628" w:id="2595"/>
    <w:p>
      <w:pPr>
        <w:spacing w:after="0"/>
        <w:ind w:left="0"/>
        <w:jc w:val="both"/>
      </w:pPr>
      <w:r>
        <w:rPr>
          <w:rFonts w:ascii="Times New Roman"/>
          <w:b w:val="false"/>
          <w:i w:val="false"/>
          <w:color w:val="000000"/>
          <w:sz w:val="28"/>
        </w:rPr>
        <w:t xml:space="preserve">
      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bookmarkEnd w:id="2595"/>
    <w:p>
      <w:pPr>
        <w:spacing w:after="0"/>
        <w:ind w:left="0"/>
        <w:jc w:val="both"/>
      </w:pPr>
      <w:r>
        <w:rPr>
          <w:rFonts w:ascii="Times New Roman"/>
          <w:b/>
          <w:i w:val="false"/>
          <w:color w:val="000000"/>
          <w:sz w:val="28"/>
        </w:rPr>
        <w:t>Статья 182. Вынесение решения по результатам рассмотрения жалобы</w:t>
      </w:r>
    </w:p>
    <w:bookmarkStart w:name="z3629" w:id="2596"/>
    <w:p>
      <w:pPr>
        <w:spacing w:after="0"/>
        <w:ind w:left="0"/>
        <w:jc w:val="both"/>
      </w:pPr>
      <w:r>
        <w:rPr>
          <w:rFonts w:ascii="Times New Roman"/>
          <w:b w:val="false"/>
          <w:i w:val="false"/>
          <w:color w:val="000000"/>
          <w:sz w:val="28"/>
        </w:rPr>
        <w:t>
      1. Для рассмотрения жалоб на уведомление о результатах проверки уполномоченный орган создает апелляционную комиссию.</w:t>
      </w:r>
    </w:p>
    <w:bookmarkEnd w:id="25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Состав и положение об апелляционной комиссии определяются уполномоченным органом. </w:t>
      </w:r>
    </w:p>
    <w:bookmarkStart w:name="z3631" w:id="2597"/>
    <w:p>
      <w:pPr>
        <w:spacing w:after="0"/>
        <w:ind w:left="0"/>
        <w:jc w:val="both"/>
      </w:pPr>
      <w:r>
        <w:rPr>
          <w:rFonts w:ascii="Times New Roman"/>
          <w:b w:val="false"/>
          <w:i w:val="false"/>
          <w:color w:val="000000"/>
          <w:sz w:val="28"/>
        </w:rPr>
        <w:t xml:space="preserve">
      По окончании рассмотрения жалобы уполномоченный орган выносит мотивированное решение с учетом решения апелляционной комиссии. </w:t>
      </w:r>
    </w:p>
    <w:bookmarkEnd w:id="2597"/>
    <w:bookmarkStart w:name="z3632" w:id="2598"/>
    <w:p>
      <w:pPr>
        <w:spacing w:after="0"/>
        <w:ind w:left="0"/>
        <w:jc w:val="both"/>
      </w:pPr>
      <w:r>
        <w:rPr>
          <w:rFonts w:ascii="Times New Roman"/>
          <w:b w:val="false"/>
          <w:i w:val="false"/>
          <w:color w:val="000000"/>
          <w:sz w:val="28"/>
        </w:rPr>
        <w:t>
      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bookmarkEnd w:id="2598"/>
    <w:bookmarkStart w:name="z3633" w:id="2599"/>
    <w:p>
      <w:pPr>
        <w:spacing w:after="0"/>
        <w:ind w:left="0"/>
        <w:jc w:val="both"/>
      </w:pPr>
      <w:r>
        <w:rPr>
          <w:rFonts w:ascii="Times New Roman"/>
          <w:b w:val="false"/>
          <w:i w:val="false"/>
          <w:color w:val="000000"/>
          <w:sz w:val="28"/>
        </w:rPr>
        <w:t>
      1) оставить обжалуемое уведомление о результатах проверки без изменения, а жалобу без удовлетворения;</w:t>
      </w:r>
    </w:p>
    <w:bookmarkEnd w:id="2599"/>
    <w:bookmarkStart w:name="z3634" w:id="2600"/>
    <w:p>
      <w:pPr>
        <w:spacing w:after="0"/>
        <w:ind w:left="0"/>
        <w:jc w:val="both"/>
      </w:pPr>
      <w:r>
        <w:rPr>
          <w:rFonts w:ascii="Times New Roman"/>
          <w:b w:val="false"/>
          <w:i w:val="false"/>
          <w:color w:val="000000"/>
          <w:sz w:val="28"/>
        </w:rPr>
        <w:t>
      2) отменить обжалуемое уведомление о результатах проверки полностью или в части.</w:t>
      </w:r>
    </w:p>
    <w:bookmarkEnd w:id="2600"/>
    <w:bookmarkStart w:name="z3635" w:id="2601"/>
    <w:p>
      <w:pPr>
        <w:spacing w:after="0"/>
        <w:ind w:left="0"/>
        <w:jc w:val="both"/>
      </w:pPr>
      <w:r>
        <w:rPr>
          <w:rFonts w:ascii="Times New Roman"/>
          <w:b w:val="false"/>
          <w:i w:val="false"/>
          <w:color w:val="000000"/>
          <w:sz w:val="28"/>
        </w:rPr>
        <w:t>
      3. Решение по жалобе в письменной форме направляется или вручается лицу, подавшему жалобу,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bookmarkEnd w:id="2601"/>
    <w:bookmarkStart w:name="z3636" w:id="2602"/>
    <w:p>
      <w:pPr>
        <w:spacing w:after="0"/>
        <w:ind w:left="0"/>
        <w:jc w:val="both"/>
      </w:pPr>
      <w:r>
        <w:rPr>
          <w:rFonts w:ascii="Times New Roman"/>
          <w:b w:val="false"/>
          <w:i w:val="false"/>
          <w:color w:val="000000"/>
          <w:sz w:val="28"/>
        </w:rPr>
        <w:t xml:space="preserve">
      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w:t>
      </w:r>
      <w:r>
        <w:rPr>
          <w:rFonts w:ascii="Times New Roman"/>
          <w:b w:val="false"/>
          <w:i w:val="false"/>
          <w:color w:val="000000"/>
          <w:sz w:val="28"/>
        </w:rPr>
        <w:t>подпунктом 11)</w:t>
      </w:r>
      <w:r>
        <w:rPr>
          <w:rFonts w:ascii="Times New Roman"/>
          <w:b w:val="false"/>
          <w:i w:val="false"/>
          <w:color w:val="000000"/>
          <w:sz w:val="28"/>
        </w:rPr>
        <w:t xml:space="preserve"> пункта 2 статьи 114 настоящего Кодекса.</w:t>
      </w:r>
    </w:p>
    <w:bookmarkEnd w:id="2602"/>
    <w:bookmarkStart w:name="z3637" w:id="2603"/>
    <w:p>
      <w:pPr>
        <w:spacing w:after="0"/>
        <w:ind w:left="0"/>
        <w:jc w:val="both"/>
      </w:pPr>
      <w:r>
        <w:rPr>
          <w:rFonts w:ascii="Times New Roman"/>
          <w:b w:val="false"/>
          <w:i w:val="false"/>
          <w:color w:val="000000"/>
          <w:sz w:val="28"/>
        </w:rPr>
        <w:t>
      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bookmarkEnd w:id="26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182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183. Приостановление и (или) продление срока рассмотрения жалобы</w:t>
      </w:r>
    </w:p>
    <w:bookmarkStart w:name="z3638" w:id="2604"/>
    <w:p>
      <w:pPr>
        <w:spacing w:after="0"/>
        <w:ind w:left="0"/>
        <w:jc w:val="both"/>
      </w:pPr>
      <w:r>
        <w:rPr>
          <w:rFonts w:ascii="Times New Roman"/>
          <w:b w:val="false"/>
          <w:i w:val="false"/>
          <w:color w:val="000000"/>
          <w:sz w:val="28"/>
        </w:rPr>
        <w:t xml:space="preserve">
      1. Срок рассмотрения жалобы,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приостанавливается в следующих случаях:</w:t>
      </w:r>
    </w:p>
    <w:bookmarkEnd w:id="2604"/>
    <w:bookmarkStart w:name="z3639" w:id="2605"/>
    <w:p>
      <w:pPr>
        <w:spacing w:after="0"/>
        <w:ind w:left="0"/>
        <w:jc w:val="both"/>
      </w:pPr>
      <w:r>
        <w:rPr>
          <w:rFonts w:ascii="Times New Roman"/>
          <w:b w:val="false"/>
          <w:i w:val="false"/>
          <w:color w:val="000000"/>
          <w:sz w:val="28"/>
        </w:rPr>
        <w:t xml:space="preserve">
      1) проведения тематической и повторной тематической проверок – на период времени с даты назначения таких проверок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 до даты истечения пятнадцати рабочих дней после получения уполномоченным органом акта проверки;</w:t>
      </w:r>
    </w:p>
    <w:bookmarkEnd w:id="2605"/>
    <w:bookmarkStart w:name="z3640" w:id="2606"/>
    <w:p>
      <w:pPr>
        <w:spacing w:after="0"/>
        <w:ind w:left="0"/>
        <w:jc w:val="both"/>
      </w:pPr>
      <w:r>
        <w:rPr>
          <w:rFonts w:ascii="Times New Roman"/>
          <w:b w:val="false"/>
          <w:i w:val="false"/>
          <w:color w:val="000000"/>
          <w:sz w:val="28"/>
        </w:rPr>
        <w:t>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bookmarkEnd w:id="2606"/>
    <w:bookmarkStart w:name="z3641" w:id="2607"/>
    <w:p>
      <w:pPr>
        <w:spacing w:after="0"/>
        <w:ind w:left="0"/>
        <w:jc w:val="both"/>
      </w:pPr>
      <w:r>
        <w:rPr>
          <w:rFonts w:ascii="Times New Roman"/>
          <w:b w:val="false"/>
          <w:i w:val="false"/>
          <w:color w:val="000000"/>
          <w:sz w:val="28"/>
        </w:rPr>
        <w:t>
      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bookmarkEnd w:id="2607"/>
    <w:bookmarkStart w:name="z3642" w:id="2608"/>
    <w:p>
      <w:pPr>
        <w:spacing w:after="0"/>
        <w:ind w:left="0"/>
        <w:jc w:val="both"/>
      </w:pPr>
      <w:r>
        <w:rPr>
          <w:rFonts w:ascii="Times New Roman"/>
          <w:b w:val="false"/>
          <w:i w:val="false"/>
          <w:color w:val="000000"/>
          <w:sz w:val="28"/>
        </w:rPr>
        <w:t xml:space="preserve">
      3. Срок рассмотрения жалобы,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продлевается в следующих случаях:</w:t>
      </w:r>
    </w:p>
    <w:bookmarkEnd w:id="2608"/>
    <w:bookmarkStart w:name="z3643" w:id="2609"/>
    <w:p>
      <w:pPr>
        <w:spacing w:after="0"/>
        <w:ind w:left="0"/>
        <w:jc w:val="both"/>
      </w:pPr>
      <w:r>
        <w:rPr>
          <w:rFonts w:ascii="Times New Roman"/>
          <w:b w:val="false"/>
          <w:i w:val="false"/>
          <w:color w:val="000000"/>
          <w:sz w:val="28"/>
        </w:rPr>
        <w:t>
      1) представления налогоплательщиком (налоговым агентом) дополнения (дополнений) к жалобе – на пятнадцать рабочих дней.</w:t>
      </w:r>
    </w:p>
    <w:bookmarkEnd w:id="2609"/>
    <w:bookmarkStart w:name="z3644" w:id="2610"/>
    <w:p>
      <w:pPr>
        <w:spacing w:after="0"/>
        <w:ind w:left="0"/>
        <w:jc w:val="both"/>
      </w:pPr>
      <w:r>
        <w:rPr>
          <w:rFonts w:ascii="Times New Roman"/>
          <w:b w:val="false"/>
          <w:i w:val="false"/>
          <w:color w:val="000000"/>
          <w:sz w:val="28"/>
        </w:rPr>
        <w:t xml:space="preserve">
      При этом срок,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продлевается на срок, указанный настоящим подпунктом, в каждом случае последующей подачи дополнений к жалобе;</w:t>
      </w:r>
    </w:p>
    <w:bookmarkEnd w:id="2610"/>
    <w:bookmarkStart w:name="z3645" w:id="2611"/>
    <w:p>
      <w:pPr>
        <w:spacing w:after="0"/>
        <w:ind w:left="0"/>
        <w:jc w:val="both"/>
      </w:pPr>
      <w:r>
        <w:rPr>
          <w:rFonts w:ascii="Times New Roman"/>
          <w:b w:val="false"/>
          <w:i w:val="false"/>
          <w:color w:val="000000"/>
          <w:sz w:val="28"/>
        </w:rPr>
        <w:t>
      2) уполномоченным органом при необходимости дополнительного изучения обжалуемого вопроса – до девяноста рабочих дней.</w:t>
      </w:r>
    </w:p>
    <w:bookmarkEnd w:id="2611"/>
    <w:bookmarkStart w:name="z3646" w:id="2612"/>
    <w:p>
      <w:pPr>
        <w:spacing w:after="0"/>
        <w:ind w:left="0"/>
        <w:jc w:val="both"/>
      </w:pPr>
      <w:r>
        <w:rPr>
          <w:rFonts w:ascii="Times New Roman"/>
          <w:b w:val="false"/>
          <w:i w:val="false"/>
          <w:color w:val="000000"/>
          <w:sz w:val="28"/>
        </w:rPr>
        <w:t>
      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bookmarkEnd w:id="2612"/>
    <w:p>
      <w:pPr>
        <w:spacing w:after="0"/>
        <w:ind w:left="0"/>
        <w:jc w:val="both"/>
      </w:pPr>
      <w:r>
        <w:rPr>
          <w:rFonts w:ascii="Times New Roman"/>
          <w:b/>
          <w:i w:val="false"/>
          <w:color w:val="000000"/>
          <w:sz w:val="28"/>
        </w:rPr>
        <w:t xml:space="preserve">Статья 184. Форма и содержание решения уполномоченного органа </w:t>
      </w:r>
    </w:p>
    <w:bookmarkStart w:name="z3647" w:id="2613"/>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bookmarkEnd w:id="2613"/>
    <w:bookmarkStart w:name="z3648" w:id="2614"/>
    <w:p>
      <w:pPr>
        <w:spacing w:after="0"/>
        <w:ind w:left="0"/>
        <w:jc w:val="both"/>
      </w:pPr>
      <w:r>
        <w:rPr>
          <w:rFonts w:ascii="Times New Roman"/>
          <w:b w:val="false"/>
          <w:i w:val="false"/>
          <w:color w:val="000000"/>
          <w:sz w:val="28"/>
        </w:rPr>
        <w:t>
      1) дата принятия решения;</w:t>
      </w:r>
    </w:p>
    <w:bookmarkEnd w:id="2614"/>
    <w:bookmarkStart w:name="z3649" w:id="2615"/>
    <w:p>
      <w:pPr>
        <w:spacing w:after="0"/>
        <w:ind w:left="0"/>
        <w:jc w:val="both"/>
      </w:pPr>
      <w:r>
        <w:rPr>
          <w:rFonts w:ascii="Times New Roman"/>
          <w:b w:val="false"/>
          <w:i w:val="false"/>
          <w:color w:val="000000"/>
          <w:sz w:val="28"/>
        </w:rPr>
        <w:t>
      2) наименование уполномоченного органа, в который направлена жалоба налогоплательщика (налогового агента);</w:t>
      </w:r>
    </w:p>
    <w:bookmarkEnd w:id="2615"/>
    <w:bookmarkStart w:name="z3650" w:id="2616"/>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bookmarkEnd w:id="2616"/>
    <w:bookmarkStart w:name="z3651" w:id="2617"/>
    <w:p>
      <w:pPr>
        <w:spacing w:after="0"/>
        <w:ind w:left="0"/>
        <w:jc w:val="both"/>
      </w:pPr>
      <w:r>
        <w:rPr>
          <w:rFonts w:ascii="Times New Roman"/>
          <w:b w:val="false"/>
          <w:i w:val="false"/>
          <w:color w:val="000000"/>
          <w:sz w:val="28"/>
        </w:rPr>
        <w:t>
      4) идентификационный номер налогоплательщика (налогового агента);</w:t>
      </w:r>
    </w:p>
    <w:bookmarkEnd w:id="2617"/>
    <w:bookmarkStart w:name="z3652" w:id="2618"/>
    <w:p>
      <w:pPr>
        <w:spacing w:after="0"/>
        <w:ind w:left="0"/>
        <w:jc w:val="both"/>
      </w:pPr>
      <w:r>
        <w:rPr>
          <w:rFonts w:ascii="Times New Roman"/>
          <w:b w:val="false"/>
          <w:i w:val="false"/>
          <w:color w:val="000000"/>
          <w:sz w:val="28"/>
        </w:rPr>
        <w:t>
      5) краткое содержание обжалуемого уведомления о результатах проверки;</w:t>
      </w:r>
    </w:p>
    <w:bookmarkEnd w:id="2618"/>
    <w:bookmarkStart w:name="z3653" w:id="2619"/>
    <w:p>
      <w:pPr>
        <w:spacing w:after="0"/>
        <w:ind w:left="0"/>
        <w:jc w:val="both"/>
      </w:pPr>
      <w:r>
        <w:rPr>
          <w:rFonts w:ascii="Times New Roman"/>
          <w:b w:val="false"/>
          <w:i w:val="false"/>
          <w:color w:val="000000"/>
          <w:sz w:val="28"/>
        </w:rPr>
        <w:t>
      6) суть жалобы;</w:t>
      </w:r>
    </w:p>
    <w:bookmarkEnd w:id="2619"/>
    <w:bookmarkStart w:name="z3654" w:id="2620"/>
    <w:p>
      <w:pPr>
        <w:spacing w:after="0"/>
        <w:ind w:left="0"/>
        <w:jc w:val="both"/>
      </w:pPr>
      <w:r>
        <w:rPr>
          <w:rFonts w:ascii="Times New Roman"/>
          <w:b w:val="false"/>
          <w:i w:val="false"/>
          <w:color w:val="000000"/>
          <w:sz w:val="28"/>
        </w:rPr>
        <w:t>
      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bookmarkEnd w:id="2620"/>
    <w:p>
      <w:pPr>
        <w:spacing w:after="0"/>
        <w:ind w:left="0"/>
        <w:jc w:val="both"/>
      </w:pPr>
      <w:r>
        <w:rPr>
          <w:rFonts w:ascii="Times New Roman"/>
          <w:b/>
          <w:i w:val="false"/>
          <w:color w:val="000000"/>
          <w:sz w:val="28"/>
        </w:rPr>
        <w:t>Статья 185. Последствия подачи жалобы (заявления) в уполномоченный орган или суд</w:t>
      </w:r>
    </w:p>
    <w:bookmarkStart w:name="z3655" w:id="2621"/>
    <w:p>
      <w:pPr>
        <w:spacing w:after="0"/>
        <w:ind w:left="0"/>
        <w:jc w:val="both"/>
      </w:pPr>
      <w:r>
        <w:rPr>
          <w:rFonts w:ascii="Times New Roman"/>
          <w:b w:val="false"/>
          <w:i w:val="false"/>
          <w:color w:val="000000"/>
          <w:sz w:val="28"/>
        </w:rPr>
        <w:t>
      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bookmarkEnd w:id="2621"/>
    <w:bookmarkStart w:name="z3656" w:id="2622"/>
    <w:p>
      <w:pPr>
        <w:spacing w:after="0"/>
        <w:ind w:left="0"/>
        <w:jc w:val="both"/>
      </w:pPr>
      <w:r>
        <w:rPr>
          <w:rFonts w:ascii="Times New Roman"/>
          <w:b w:val="false"/>
          <w:i w:val="false"/>
          <w:color w:val="000000"/>
          <w:sz w:val="28"/>
        </w:rPr>
        <w:t>
      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bookmarkEnd w:id="2622"/>
    <w:bookmarkStart w:name="z3657" w:id="2623"/>
    <w:p>
      <w:pPr>
        <w:spacing w:after="0"/>
        <w:ind w:left="0"/>
        <w:jc w:val="both"/>
      </w:pPr>
      <w:r>
        <w:rPr>
          <w:rFonts w:ascii="Times New Roman"/>
          <w:b w:val="false"/>
          <w:i w:val="false"/>
          <w:color w:val="000000"/>
          <w:sz w:val="28"/>
        </w:rPr>
        <w:t>
      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bookmarkEnd w:id="2623"/>
    <w:p>
      <w:pPr>
        <w:spacing w:after="0"/>
        <w:ind w:left="0"/>
        <w:jc w:val="both"/>
      </w:pPr>
      <w:r>
        <w:rPr>
          <w:rFonts w:ascii="Times New Roman"/>
          <w:b/>
          <w:i w:val="false"/>
          <w:color w:val="000000"/>
          <w:sz w:val="28"/>
        </w:rPr>
        <w:t>Статья 186. Порядок назначения и проведения тематической проверки</w:t>
      </w:r>
    </w:p>
    <w:bookmarkStart w:name="z3658" w:id="2624"/>
    <w:p>
      <w:pPr>
        <w:spacing w:after="0"/>
        <w:ind w:left="0"/>
        <w:jc w:val="both"/>
      </w:pPr>
      <w:r>
        <w:rPr>
          <w:rFonts w:ascii="Times New Roman"/>
          <w:b w:val="false"/>
          <w:i w:val="false"/>
          <w:color w:val="000000"/>
          <w:sz w:val="28"/>
        </w:rPr>
        <w:t>
      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bookmarkEnd w:id="2624"/>
    <w:bookmarkStart w:name="z3659" w:id="2625"/>
    <w:p>
      <w:pPr>
        <w:spacing w:after="0"/>
        <w:ind w:left="0"/>
        <w:jc w:val="both"/>
      </w:pPr>
      <w:r>
        <w:rPr>
          <w:rFonts w:ascii="Times New Roman"/>
          <w:b w:val="false"/>
          <w:i w:val="false"/>
          <w:color w:val="000000"/>
          <w:sz w:val="28"/>
        </w:rPr>
        <w:t>
      2. Документ о назначении тематической проверки оформляется в письменной форме с указанием вопросов, подлежащих проверке.</w:t>
      </w:r>
    </w:p>
    <w:bookmarkEnd w:id="2625"/>
    <w:bookmarkStart w:name="z3660" w:id="2626"/>
    <w:p>
      <w:pPr>
        <w:spacing w:after="0"/>
        <w:ind w:left="0"/>
        <w:jc w:val="both"/>
      </w:pPr>
      <w:r>
        <w:rPr>
          <w:rFonts w:ascii="Times New Roman"/>
          <w:b w:val="false"/>
          <w:i w:val="false"/>
          <w:color w:val="000000"/>
          <w:sz w:val="28"/>
        </w:rPr>
        <w:t>
      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bookmarkEnd w:id="2626"/>
    <w:bookmarkStart w:name="z3661" w:id="2627"/>
    <w:p>
      <w:pPr>
        <w:spacing w:after="0"/>
        <w:ind w:left="0"/>
        <w:jc w:val="both"/>
      </w:pPr>
      <w:r>
        <w:rPr>
          <w:rFonts w:ascii="Times New Roman"/>
          <w:b w:val="false"/>
          <w:i w:val="false"/>
          <w:color w:val="000000"/>
          <w:sz w:val="28"/>
        </w:rPr>
        <w:t>
      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bookmarkEnd w:id="2627"/>
    <w:bookmarkStart w:name="z3662" w:id="2628"/>
    <w:p>
      <w:pPr>
        <w:spacing w:after="0"/>
        <w:ind w:left="0"/>
        <w:jc w:val="both"/>
      </w:pPr>
      <w:r>
        <w:rPr>
          <w:rFonts w:ascii="Times New Roman"/>
          <w:b w:val="false"/>
          <w:i w:val="false"/>
          <w:color w:val="000000"/>
          <w:sz w:val="28"/>
        </w:rPr>
        <w:t>
      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bookmarkEnd w:id="2628"/>
    <w:bookmarkStart w:name="z3663" w:id="2629"/>
    <w:p>
      <w:pPr>
        <w:spacing w:after="0"/>
        <w:ind w:left="0"/>
        <w:jc w:val="both"/>
      </w:pPr>
      <w:r>
        <w:rPr>
          <w:rFonts w:ascii="Times New Roman"/>
          <w:b w:val="false"/>
          <w:i w:val="false"/>
          <w:color w:val="000000"/>
          <w:sz w:val="28"/>
        </w:rPr>
        <w:t>
      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bookmarkEnd w:id="2629"/>
    <w:bookmarkStart w:name="z3664" w:id="2630"/>
    <w:p>
      <w:pPr>
        <w:spacing w:after="0"/>
        <w:ind w:left="0"/>
        <w:jc w:val="left"/>
      </w:pPr>
      <w:r>
        <w:rPr>
          <w:rFonts w:ascii="Times New Roman"/>
          <w:b/>
          <w:i w:val="false"/>
          <w:color w:val="000000"/>
        </w:rPr>
        <w:t xml:space="preserve"> Глава 22. ПОРЯДОК ОБЖАЛОВАНИЯ ДЕЙСТВИЙ (БЕЗДЕЙСТВИЯ) ДОЛЖНОСТНЫХ ЛИЦ НАЛОГОВЫХ ОРГАНОВ</w:t>
      </w:r>
    </w:p>
    <w:bookmarkEnd w:id="2630"/>
    <w:p>
      <w:pPr>
        <w:spacing w:after="0"/>
        <w:ind w:left="0"/>
        <w:jc w:val="both"/>
      </w:pPr>
      <w:r>
        <w:rPr>
          <w:rFonts w:ascii="Times New Roman"/>
          <w:b/>
          <w:i w:val="false"/>
          <w:color w:val="000000"/>
          <w:sz w:val="28"/>
        </w:rPr>
        <w:t>Статья 187. Право на обжалование</w:t>
      </w:r>
    </w:p>
    <w:bookmarkStart w:name="z3665" w:id="2631"/>
    <w:p>
      <w:pPr>
        <w:spacing w:after="0"/>
        <w:ind w:left="0"/>
        <w:jc w:val="both"/>
      </w:pPr>
      <w:r>
        <w:rPr>
          <w:rFonts w:ascii="Times New Roman"/>
          <w:b w:val="false"/>
          <w:i w:val="false"/>
          <w:color w:val="000000"/>
          <w:sz w:val="28"/>
        </w:rPr>
        <w:t>
      Налогоплательщик и налоговый агент имеют право обжаловать действия (бездействие) должностных лиц налоговых органов вышестоящему налоговому органу или в суд.</w:t>
      </w:r>
    </w:p>
    <w:bookmarkEnd w:id="2631"/>
    <w:p>
      <w:pPr>
        <w:spacing w:after="0"/>
        <w:ind w:left="0"/>
        <w:jc w:val="both"/>
      </w:pPr>
      <w:r>
        <w:rPr>
          <w:rFonts w:ascii="Times New Roman"/>
          <w:b/>
          <w:i w:val="false"/>
          <w:color w:val="000000"/>
          <w:sz w:val="28"/>
        </w:rPr>
        <w:t>Статья 188. Порядок обжалования</w:t>
      </w:r>
    </w:p>
    <w:bookmarkStart w:name="z3666" w:id="2632"/>
    <w:p>
      <w:pPr>
        <w:spacing w:after="0"/>
        <w:ind w:left="0"/>
        <w:jc w:val="both"/>
      </w:pPr>
      <w:r>
        <w:rPr>
          <w:rFonts w:ascii="Times New Roman"/>
          <w:b w:val="false"/>
          <w:i w:val="false"/>
          <w:color w:val="000000"/>
          <w:sz w:val="28"/>
        </w:rPr>
        <w:t>
      Действия (бездействие) должностных лиц налоговых органов обжалуются в порядке, определенном законами Республики Казахстан.</w:t>
      </w:r>
    </w:p>
    <w:bookmarkEnd w:id="2632"/>
    <w:bookmarkStart w:name="z3667" w:id="2633"/>
    <w:p>
      <w:pPr>
        <w:spacing w:after="0"/>
        <w:ind w:left="0"/>
        <w:jc w:val="left"/>
      </w:pPr>
      <w:r>
        <w:rPr>
          <w:rFonts w:ascii="Times New Roman"/>
          <w:b/>
          <w:i w:val="false"/>
          <w:color w:val="000000"/>
        </w:rPr>
        <w:t xml:space="preserve"> 2. ОСОБЕННАЯ ЧАСТЬ</w:t>
      </w:r>
    </w:p>
    <w:bookmarkEnd w:id="2633"/>
    <w:bookmarkStart w:name="z3668" w:id="2634"/>
    <w:p>
      <w:pPr>
        <w:spacing w:after="0"/>
        <w:ind w:left="0"/>
        <w:jc w:val="left"/>
      </w:pPr>
      <w:r>
        <w:rPr>
          <w:rFonts w:ascii="Times New Roman"/>
          <w:b/>
          <w:i w:val="false"/>
          <w:color w:val="000000"/>
        </w:rPr>
        <w:t xml:space="preserve"> РАЗДЕЛ 5. ОСНОВНЫЕ ПОЛОЖЕНИЯ</w:t>
      </w:r>
    </w:p>
    <w:bookmarkEnd w:id="2634"/>
    <w:p>
      <w:pPr>
        <w:spacing w:after="0"/>
        <w:ind w:left="0"/>
        <w:jc w:val="both"/>
      </w:pPr>
      <w:r>
        <w:rPr>
          <w:rFonts w:ascii="Times New Roman"/>
          <w:b/>
          <w:i w:val="false"/>
          <w:color w:val="000000"/>
          <w:sz w:val="28"/>
        </w:rPr>
        <w:t>Статья 189. Виды налогов, платежей в бюджет</w:t>
      </w:r>
    </w:p>
    <w:bookmarkStart w:name="z3669" w:id="2635"/>
    <w:p>
      <w:pPr>
        <w:spacing w:after="0"/>
        <w:ind w:left="0"/>
        <w:jc w:val="both"/>
      </w:pPr>
      <w:r>
        <w:rPr>
          <w:rFonts w:ascii="Times New Roman"/>
          <w:b w:val="false"/>
          <w:i w:val="false"/>
          <w:color w:val="000000"/>
          <w:sz w:val="28"/>
        </w:rPr>
        <w:t>
      1. В Республике Казахстан действуют:</w:t>
      </w:r>
    </w:p>
    <w:bookmarkEnd w:id="2635"/>
    <w:bookmarkStart w:name="z3670" w:id="2636"/>
    <w:p>
      <w:pPr>
        <w:spacing w:after="0"/>
        <w:ind w:left="0"/>
        <w:jc w:val="both"/>
      </w:pPr>
      <w:r>
        <w:rPr>
          <w:rFonts w:ascii="Times New Roman"/>
          <w:b w:val="false"/>
          <w:i w:val="false"/>
          <w:color w:val="000000"/>
          <w:sz w:val="28"/>
        </w:rPr>
        <w:t>
      1) налоги:</w:t>
      </w:r>
    </w:p>
    <w:bookmarkEnd w:id="2636"/>
    <w:bookmarkStart w:name="z3671" w:id="2637"/>
    <w:p>
      <w:pPr>
        <w:spacing w:after="0"/>
        <w:ind w:left="0"/>
        <w:jc w:val="both"/>
      </w:pPr>
      <w:r>
        <w:rPr>
          <w:rFonts w:ascii="Times New Roman"/>
          <w:b w:val="false"/>
          <w:i w:val="false"/>
          <w:color w:val="000000"/>
          <w:sz w:val="28"/>
        </w:rPr>
        <w:t>
      корпоративный подоходный налог;</w:t>
      </w:r>
    </w:p>
    <w:bookmarkEnd w:id="2637"/>
    <w:bookmarkStart w:name="z3672" w:id="2638"/>
    <w:p>
      <w:pPr>
        <w:spacing w:after="0"/>
        <w:ind w:left="0"/>
        <w:jc w:val="both"/>
      </w:pPr>
      <w:r>
        <w:rPr>
          <w:rFonts w:ascii="Times New Roman"/>
          <w:b w:val="false"/>
          <w:i w:val="false"/>
          <w:color w:val="000000"/>
          <w:sz w:val="28"/>
        </w:rPr>
        <w:t>
      индивидуальный подоходный налог;</w:t>
      </w:r>
    </w:p>
    <w:bookmarkEnd w:id="2638"/>
    <w:bookmarkStart w:name="z3673" w:id="2639"/>
    <w:p>
      <w:pPr>
        <w:spacing w:after="0"/>
        <w:ind w:left="0"/>
        <w:jc w:val="both"/>
      </w:pPr>
      <w:r>
        <w:rPr>
          <w:rFonts w:ascii="Times New Roman"/>
          <w:b w:val="false"/>
          <w:i w:val="false"/>
          <w:color w:val="000000"/>
          <w:sz w:val="28"/>
        </w:rPr>
        <w:t>
      налог на добавленную стоимость;</w:t>
      </w:r>
    </w:p>
    <w:bookmarkEnd w:id="2639"/>
    <w:bookmarkStart w:name="z3674" w:id="2640"/>
    <w:p>
      <w:pPr>
        <w:spacing w:after="0"/>
        <w:ind w:left="0"/>
        <w:jc w:val="both"/>
      </w:pPr>
      <w:r>
        <w:rPr>
          <w:rFonts w:ascii="Times New Roman"/>
          <w:b w:val="false"/>
          <w:i w:val="false"/>
          <w:color w:val="000000"/>
          <w:sz w:val="28"/>
        </w:rPr>
        <w:t>
      акцизы;</w:t>
      </w:r>
    </w:p>
    <w:bookmarkEnd w:id="2640"/>
    <w:bookmarkStart w:name="z3675" w:id="2641"/>
    <w:p>
      <w:pPr>
        <w:spacing w:after="0"/>
        <w:ind w:left="0"/>
        <w:jc w:val="both"/>
      </w:pPr>
      <w:r>
        <w:rPr>
          <w:rFonts w:ascii="Times New Roman"/>
          <w:b w:val="false"/>
          <w:i w:val="false"/>
          <w:color w:val="000000"/>
          <w:sz w:val="28"/>
        </w:rPr>
        <w:t>
      рентный налог на экспорт;</w:t>
      </w:r>
    </w:p>
    <w:bookmarkEnd w:id="2641"/>
    <w:bookmarkStart w:name="z3676" w:id="2642"/>
    <w:p>
      <w:pPr>
        <w:spacing w:after="0"/>
        <w:ind w:left="0"/>
        <w:jc w:val="both"/>
      </w:pPr>
      <w:r>
        <w:rPr>
          <w:rFonts w:ascii="Times New Roman"/>
          <w:b w:val="false"/>
          <w:i w:val="false"/>
          <w:color w:val="000000"/>
          <w:sz w:val="28"/>
        </w:rPr>
        <w:t>
      специальные платежи и налоги недропользователей;</w:t>
      </w:r>
    </w:p>
    <w:bookmarkEnd w:id="2642"/>
    <w:bookmarkStart w:name="z3677" w:id="2643"/>
    <w:p>
      <w:pPr>
        <w:spacing w:after="0"/>
        <w:ind w:left="0"/>
        <w:jc w:val="both"/>
      </w:pPr>
      <w:r>
        <w:rPr>
          <w:rFonts w:ascii="Times New Roman"/>
          <w:b w:val="false"/>
          <w:i w:val="false"/>
          <w:color w:val="000000"/>
          <w:sz w:val="28"/>
        </w:rPr>
        <w:t>
      социальный налог;</w:t>
      </w:r>
    </w:p>
    <w:bookmarkEnd w:id="2643"/>
    <w:bookmarkStart w:name="z3678" w:id="2644"/>
    <w:p>
      <w:pPr>
        <w:spacing w:after="0"/>
        <w:ind w:left="0"/>
        <w:jc w:val="both"/>
      </w:pPr>
      <w:r>
        <w:rPr>
          <w:rFonts w:ascii="Times New Roman"/>
          <w:b w:val="false"/>
          <w:i w:val="false"/>
          <w:color w:val="000000"/>
          <w:sz w:val="28"/>
        </w:rPr>
        <w:t>
      налог на транспортные средства;</w:t>
      </w:r>
    </w:p>
    <w:bookmarkEnd w:id="2644"/>
    <w:bookmarkStart w:name="z3679" w:id="2645"/>
    <w:p>
      <w:pPr>
        <w:spacing w:after="0"/>
        <w:ind w:left="0"/>
        <w:jc w:val="both"/>
      </w:pPr>
      <w:r>
        <w:rPr>
          <w:rFonts w:ascii="Times New Roman"/>
          <w:b w:val="false"/>
          <w:i w:val="false"/>
          <w:color w:val="000000"/>
          <w:sz w:val="28"/>
        </w:rPr>
        <w:t>
      земельный налог;</w:t>
      </w:r>
    </w:p>
    <w:bookmarkEnd w:id="2645"/>
    <w:bookmarkStart w:name="z3680" w:id="2646"/>
    <w:p>
      <w:pPr>
        <w:spacing w:after="0"/>
        <w:ind w:left="0"/>
        <w:jc w:val="both"/>
      </w:pPr>
      <w:r>
        <w:rPr>
          <w:rFonts w:ascii="Times New Roman"/>
          <w:b w:val="false"/>
          <w:i w:val="false"/>
          <w:color w:val="000000"/>
          <w:sz w:val="28"/>
        </w:rPr>
        <w:t>
      налог на имущество;</w:t>
      </w:r>
    </w:p>
    <w:bookmarkEnd w:id="2646"/>
    <w:bookmarkStart w:name="z3681" w:id="2647"/>
    <w:p>
      <w:pPr>
        <w:spacing w:after="0"/>
        <w:ind w:left="0"/>
        <w:jc w:val="both"/>
      </w:pPr>
      <w:r>
        <w:rPr>
          <w:rFonts w:ascii="Times New Roman"/>
          <w:b w:val="false"/>
          <w:i w:val="false"/>
          <w:color w:val="000000"/>
          <w:sz w:val="28"/>
        </w:rPr>
        <w:t>
      налог на игорный бизнес;</w:t>
      </w:r>
    </w:p>
    <w:bookmarkEnd w:id="2647"/>
    <w:bookmarkStart w:name="z3684" w:id="2648"/>
    <w:p>
      <w:pPr>
        <w:spacing w:after="0"/>
        <w:ind w:left="0"/>
        <w:jc w:val="both"/>
      </w:pPr>
      <w:r>
        <w:rPr>
          <w:rFonts w:ascii="Times New Roman"/>
          <w:b w:val="false"/>
          <w:i w:val="false"/>
          <w:color w:val="000000"/>
          <w:sz w:val="28"/>
        </w:rPr>
        <w:t>
      2) платежи в бюджет:</w:t>
      </w:r>
    </w:p>
    <w:bookmarkEnd w:id="2648"/>
    <w:bookmarkStart w:name="z3685" w:id="2649"/>
    <w:p>
      <w:pPr>
        <w:spacing w:after="0"/>
        <w:ind w:left="0"/>
        <w:jc w:val="both"/>
      </w:pPr>
      <w:r>
        <w:rPr>
          <w:rFonts w:ascii="Times New Roman"/>
          <w:b w:val="false"/>
          <w:i w:val="false"/>
          <w:color w:val="000000"/>
          <w:sz w:val="28"/>
        </w:rPr>
        <w:t>
      государственная пошлина;</w:t>
      </w:r>
    </w:p>
    <w:bookmarkEnd w:id="2649"/>
    <w:bookmarkStart w:name="z3686" w:id="2650"/>
    <w:p>
      <w:pPr>
        <w:spacing w:after="0"/>
        <w:ind w:left="0"/>
        <w:jc w:val="both"/>
      </w:pPr>
      <w:r>
        <w:rPr>
          <w:rFonts w:ascii="Times New Roman"/>
          <w:b w:val="false"/>
          <w:i w:val="false"/>
          <w:color w:val="000000"/>
          <w:sz w:val="28"/>
        </w:rPr>
        <w:t>
      сборы;</w:t>
      </w:r>
    </w:p>
    <w:bookmarkEnd w:id="2650"/>
    <w:bookmarkStart w:name="z3687" w:id="2651"/>
    <w:p>
      <w:pPr>
        <w:spacing w:after="0"/>
        <w:ind w:left="0"/>
        <w:jc w:val="both"/>
      </w:pPr>
      <w:r>
        <w:rPr>
          <w:rFonts w:ascii="Times New Roman"/>
          <w:b w:val="false"/>
          <w:i w:val="false"/>
          <w:color w:val="000000"/>
          <w:sz w:val="28"/>
        </w:rPr>
        <w:t>
      плата за:</w:t>
      </w:r>
    </w:p>
    <w:bookmarkEnd w:id="2651"/>
    <w:bookmarkStart w:name="z3688" w:id="2652"/>
    <w:p>
      <w:pPr>
        <w:spacing w:after="0"/>
        <w:ind w:left="0"/>
        <w:jc w:val="both"/>
      </w:pPr>
      <w:r>
        <w:rPr>
          <w:rFonts w:ascii="Times New Roman"/>
          <w:b w:val="false"/>
          <w:i w:val="false"/>
          <w:color w:val="000000"/>
          <w:sz w:val="28"/>
        </w:rPr>
        <w:t xml:space="preserve">
      пользование лицензиями на занятие отдельными видами деятельности; </w:t>
      </w:r>
    </w:p>
    <w:bookmarkEnd w:id="2652"/>
    <w:bookmarkStart w:name="z3689" w:id="2653"/>
    <w:p>
      <w:pPr>
        <w:spacing w:after="0"/>
        <w:ind w:left="0"/>
        <w:jc w:val="both"/>
      </w:pPr>
      <w:r>
        <w:rPr>
          <w:rFonts w:ascii="Times New Roman"/>
          <w:b w:val="false"/>
          <w:i w:val="false"/>
          <w:color w:val="000000"/>
          <w:sz w:val="28"/>
        </w:rPr>
        <w:t xml:space="preserve">
      пользование земельными участками; </w:t>
      </w:r>
    </w:p>
    <w:bookmarkEnd w:id="2653"/>
    <w:bookmarkStart w:name="z3690" w:id="2654"/>
    <w:p>
      <w:pPr>
        <w:spacing w:after="0"/>
        <w:ind w:left="0"/>
        <w:jc w:val="both"/>
      </w:pPr>
      <w:r>
        <w:rPr>
          <w:rFonts w:ascii="Times New Roman"/>
          <w:b w:val="false"/>
          <w:i w:val="false"/>
          <w:color w:val="000000"/>
          <w:sz w:val="28"/>
        </w:rPr>
        <w:t xml:space="preserve">
      пользование водными ресурсами поверхностных источников; </w:t>
      </w:r>
    </w:p>
    <w:bookmarkEnd w:id="2654"/>
    <w:bookmarkStart w:name="z3691" w:id="26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bookmarkEnd w:id="2655"/>
    <w:bookmarkStart w:name="z3692" w:id="2656"/>
    <w:p>
      <w:pPr>
        <w:spacing w:after="0"/>
        <w:ind w:left="0"/>
        <w:jc w:val="both"/>
      </w:pPr>
      <w:r>
        <w:rPr>
          <w:rFonts w:ascii="Times New Roman"/>
          <w:b w:val="false"/>
          <w:i w:val="false"/>
          <w:color w:val="000000"/>
          <w:sz w:val="28"/>
        </w:rPr>
        <w:t xml:space="preserve">
      пользование животным миром; </w:t>
      </w:r>
    </w:p>
    <w:bookmarkEnd w:id="2656"/>
    <w:bookmarkStart w:name="z3693" w:id="2657"/>
    <w:p>
      <w:pPr>
        <w:spacing w:after="0"/>
        <w:ind w:left="0"/>
        <w:jc w:val="both"/>
      </w:pPr>
      <w:r>
        <w:rPr>
          <w:rFonts w:ascii="Times New Roman"/>
          <w:b w:val="false"/>
          <w:i w:val="false"/>
          <w:color w:val="000000"/>
          <w:sz w:val="28"/>
        </w:rPr>
        <w:t xml:space="preserve">
      лесные пользования; </w:t>
      </w:r>
    </w:p>
    <w:bookmarkEnd w:id="2657"/>
    <w:bookmarkStart w:name="z3694" w:id="2658"/>
    <w:p>
      <w:pPr>
        <w:spacing w:after="0"/>
        <w:ind w:left="0"/>
        <w:jc w:val="both"/>
      </w:pPr>
      <w:r>
        <w:rPr>
          <w:rFonts w:ascii="Times New Roman"/>
          <w:b w:val="false"/>
          <w:i w:val="false"/>
          <w:color w:val="000000"/>
          <w:sz w:val="28"/>
        </w:rPr>
        <w:t>
      использование особо охраняемых природных территорий;</w:t>
      </w:r>
    </w:p>
    <w:bookmarkEnd w:id="2658"/>
    <w:bookmarkStart w:name="z3695" w:id="2659"/>
    <w:p>
      <w:pPr>
        <w:spacing w:after="0"/>
        <w:ind w:left="0"/>
        <w:jc w:val="both"/>
      </w:pPr>
      <w:r>
        <w:rPr>
          <w:rFonts w:ascii="Times New Roman"/>
          <w:b w:val="false"/>
          <w:i w:val="false"/>
          <w:color w:val="000000"/>
          <w:sz w:val="28"/>
        </w:rPr>
        <w:t xml:space="preserve">
      использование радиочастотного спектра; </w:t>
      </w:r>
    </w:p>
    <w:bookmarkEnd w:id="2659"/>
    <w:bookmarkStart w:name="z3696" w:id="2660"/>
    <w:p>
      <w:pPr>
        <w:spacing w:after="0"/>
        <w:ind w:left="0"/>
        <w:jc w:val="both"/>
      </w:pPr>
      <w:r>
        <w:rPr>
          <w:rFonts w:ascii="Times New Roman"/>
          <w:b w:val="false"/>
          <w:i w:val="false"/>
          <w:color w:val="000000"/>
          <w:sz w:val="28"/>
        </w:rPr>
        <w:t>
      предоставление междугородной и (или) международной телефонной связи, а также сотовой связи;</w:t>
      </w:r>
    </w:p>
    <w:bookmarkEnd w:id="2660"/>
    <w:bookmarkStart w:name="z3697" w:id="2661"/>
    <w:p>
      <w:pPr>
        <w:spacing w:after="0"/>
        <w:ind w:left="0"/>
        <w:jc w:val="both"/>
      </w:pPr>
      <w:r>
        <w:rPr>
          <w:rFonts w:ascii="Times New Roman"/>
          <w:b w:val="false"/>
          <w:i w:val="false"/>
          <w:color w:val="000000"/>
          <w:sz w:val="28"/>
        </w:rPr>
        <w:t>
      размещение наружной (визуальной) рекламы.</w:t>
      </w:r>
    </w:p>
    <w:bookmarkEnd w:id="2661"/>
    <w:bookmarkStart w:name="z16709" w:id="2662"/>
    <w:p>
      <w:pPr>
        <w:spacing w:after="0"/>
        <w:ind w:left="0"/>
        <w:jc w:val="both"/>
      </w:pPr>
      <w:r>
        <w:rPr>
          <w:rFonts w:ascii="Times New Roman"/>
          <w:b w:val="false"/>
          <w:i w:val="false"/>
          <w:color w:val="000000"/>
          <w:sz w:val="28"/>
        </w:rPr>
        <w:t>
      цифровой майнинг.</w:t>
      </w:r>
    </w:p>
    <w:bookmarkEnd w:id="2662"/>
    <w:bookmarkStart w:name="z3698" w:id="2663"/>
    <w:p>
      <w:pPr>
        <w:spacing w:after="0"/>
        <w:ind w:left="0"/>
        <w:jc w:val="both"/>
      </w:pPr>
      <w:r>
        <w:rPr>
          <w:rFonts w:ascii="Times New Roman"/>
          <w:b w:val="false"/>
          <w:i w:val="false"/>
          <w:color w:val="000000"/>
          <w:sz w:val="28"/>
        </w:rPr>
        <w:t>
      2. Для целей применения международных договоров косвенными налогами признаются налог на добавленную стоимость, акцизы.</w:t>
      </w:r>
    </w:p>
    <w:bookmarkEnd w:id="2663"/>
    <w:bookmarkStart w:name="z3699" w:id="2664"/>
    <w:p>
      <w:pPr>
        <w:spacing w:after="0"/>
        <w:ind w:left="0"/>
        <w:jc w:val="both"/>
      </w:pPr>
      <w:r>
        <w:rPr>
          <w:rFonts w:ascii="Times New Roman"/>
          <w:b w:val="false"/>
          <w:i w:val="false"/>
          <w:color w:val="000000"/>
          <w:sz w:val="28"/>
        </w:rPr>
        <w:t>
      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bookmarkEnd w:id="26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189 с изменениями, внесенными законами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3700" w:id="2665"/>
    <w:p>
      <w:pPr>
        <w:spacing w:after="0"/>
        <w:ind w:left="0"/>
        <w:jc w:val="left"/>
      </w:pPr>
      <w:r>
        <w:rPr>
          <w:rFonts w:ascii="Times New Roman"/>
          <w:b/>
          <w:i w:val="false"/>
          <w:color w:val="000000"/>
        </w:rPr>
        <w:t xml:space="preserve"> Глава 23. НАЛОГОВЫЙ УЧЕТ</w:t>
      </w:r>
    </w:p>
    <w:bookmarkEnd w:id="2665"/>
    <w:p>
      <w:pPr>
        <w:spacing w:after="0"/>
        <w:ind w:left="0"/>
        <w:jc w:val="both"/>
      </w:pPr>
      <w:r>
        <w:rPr>
          <w:rFonts w:ascii="Times New Roman"/>
          <w:b/>
          <w:i w:val="false"/>
          <w:color w:val="000000"/>
          <w:sz w:val="28"/>
        </w:rPr>
        <w:t>Статья 190. Налоговый учет и учетная документация</w:t>
      </w:r>
    </w:p>
    <w:bookmarkStart w:name="z3701" w:id="2666"/>
    <w:p>
      <w:pPr>
        <w:spacing w:after="0"/>
        <w:ind w:left="0"/>
        <w:jc w:val="both"/>
      </w:pPr>
      <w:r>
        <w:rPr>
          <w:rFonts w:ascii="Times New Roman"/>
          <w:b w:val="false"/>
          <w:i w:val="false"/>
          <w:color w:val="000000"/>
          <w:sz w:val="28"/>
        </w:rPr>
        <w:t>
      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bookmarkEnd w:id="2666"/>
    <w:bookmarkStart w:name="z3702" w:id="2667"/>
    <w:p>
      <w:pPr>
        <w:spacing w:after="0"/>
        <w:ind w:left="0"/>
        <w:jc w:val="both"/>
      </w:pPr>
      <w:r>
        <w:rPr>
          <w:rFonts w:ascii="Times New Roman"/>
          <w:b w:val="false"/>
          <w:i w:val="false"/>
          <w:color w:val="000000"/>
          <w:sz w:val="28"/>
        </w:rPr>
        <w:t>
      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bookmarkEnd w:id="2667"/>
    <w:bookmarkStart w:name="z3703" w:id="2668"/>
    <w:p>
      <w:pPr>
        <w:spacing w:after="0"/>
        <w:ind w:left="0"/>
        <w:jc w:val="both"/>
      </w:pPr>
      <w:r>
        <w:rPr>
          <w:rFonts w:ascii="Times New Roman"/>
          <w:b w:val="false"/>
          <w:i w:val="false"/>
          <w:color w:val="000000"/>
          <w:sz w:val="28"/>
        </w:rPr>
        <w:t xml:space="preserve">
      2. Учетная документация включает в себя: </w:t>
      </w:r>
    </w:p>
    <w:bookmarkEnd w:id="2668"/>
    <w:bookmarkStart w:name="z3704" w:id="2669"/>
    <w:p>
      <w:pPr>
        <w:spacing w:after="0"/>
        <w:ind w:left="0"/>
        <w:jc w:val="both"/>
      </w:pPr>
      <w:r>
        <w:rPr>
          <w:rFonts w:ascii="Times New Roman"/>
          <w:b w:val="false"/>
          <w:i w:val="false"/>
          <w:color w:val="000000"/>
          <w:sz w:val="28"/>
        </w:rPr>
        <w:t>
      1) 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bookmarkEnd w:id="2669"/>
    <w:bookmarkStart w:name="z3705" w:id="2670"/>
    <w:p>
      <w:pPr>
        <w:spacing w:after="0"/>
        <w:ind w:left="0"/>
        <w:jc w:val="both"/>
      </w:pPr>
      <w:r>
        <w:rPr>
          <w:rFonts w:ascii="Times New Roman"/>
          <w:b w:val="false"/>
          <w:i w:val="false"/>
          <w:color w:val="000000"/>
          <w:sz w:val="28"/>
        </w:rPr>
        <w:t>
      2) стандартный файл проверки – для лиц, добровольно представляющих данный файл;</w:t>
      </w:r>
    </w:p>
    <w:bookmarkEnd w:id="2670"/>
    <w:bookmarkStart w:name="z3706" w:id="2671"/>
    <w:p>
      <w:pPr>
        <w:spacing w:after="0"/>
        <w:ind w:left="0"/>
        <w:jc w:val="both"/>
      </w:pPr>
      <w:r>
        <w:rPr>
          <w:rFonts w:ascii="Times New Roman"/>
          <w:b w:val="false"/>
          <w:i w:val="false"/>
          <w:color w:val="000000"/>
          <w:sz w:val="28"/>
        </w:rPr>
        <w:t>
      3) первичные учетные документы – для лиц, указанных в пункте 4 настоящей статьи;</w:t>
      </w:r>
    </w:p>
    <w:bookmarkEnd w:id="2671"/>
    <w:bookmarkStart w:name="z3707" w:id="2672"/>
    <w:p>
      <w:pPr>
        <w:spacing w:after="0"/>
        <w:ind w:left="0"/>
        <w:jc w:val="both"/>
      </w:pPr>
      <w:r>
        <w:rPr>
          <w:rFonts w:ascii="Times New Roman"/>
          <w:b w:val="false"/>
          <w:i w:val="false"/>
          <w:color w:val="000000"/>
          <w:sz w:val="28"/>
        </w:rPr>
        <w:t>
      4) налоговые формы;</w:t>
      </w:r>
    </w:p>
    <w:bookmarkEnd w:id="2672"/>
    <w:bookmarkStart w:name="z3708" w:id="2673"/>
    <w:p>
      <w:pPr>
        <w:spacing w:after="0"/>
        <w:ind w:left="0"/>
        <w:jc w:val="both"/>
      </w:pPr>
      <w:r>
        <w:rPr>
          <w:rFonts w:ascii="Times New Roman"/>
          <w:b w:val="false"/>
          <w:i w:val="false"/>
          <w:color w:val="000000"/>
          <w:sz w:val="28"/>
        </w:rPr>
        <w:t>
      5) налоговую учетную политику;</w:t>
      </w:r>
    </w:p>
    <w:bookmarkEnd w:id="2673"/>
    <w:bookmarkStart w:name="z3709" w:id="2674"/>
    <w:p>
      <w:pPr>
        <w:spacing w:after="0"/>
        <w:ind w:left="0"/>
        <w:jc w:val="both"/>
      </w:pPr>
      <w:r>
        <w:rPr>
          <w:rFonts w:ascii="Times New Roman"/>
          <w:b w:val="false"/>
          <w:i w:val="false"/>
          <w:color w:val="000000"/>
          <w:sz w:val="28"/>
        </w:rPr>
        <w:t>
      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bookmarkEnd w:id="2674"/>
    <w:bookmarkStart w:name="z16710" w:id="2675"/>
    <w:p>
      <w:pPr>
        <w:spacing w:after="0"/>
        <w:ind w:left="0"/>
        <w:jc w:val="both"/>
      </w:pPr>
      <w:r>
        <w:rPr>
          <w:rFonts w:ascii="Times New Roman"/>
          <w:b w:val="false"/>
          <w:i w:val="false"/>
          <w:color w:val="000000"/>
          <w:sz w:val="28"/>
        </w:rPr>
        <w:t>
      В целях настоящего пункта бухгалтерская документация или первичные учетные документы, оформленные в информационной системе электронных счетов-фактур с применением электронной цифровой подписи, также признаются учетной документацией.</w:t>
      </w:r>
    </w:p>
    <w:bookmarkEnd w:id="2675"/>
    <w:bookmarkStart w:name="z3710" w:id="2676"/>
    <w:p>
      <w:pPr>
        <w:spacing w:after="0"/>
        <w:ind w:left="0"/>
        <w:jc w:val="both"/>
      </w:pPr>
      <w:r>
        <w:rPr>
          <w:rFonts w:ascii="Times New Roman"/>
          <w:b w:val="false"/>
          <w:i w:val="false"/>
          <w:color w:val="000000"/>
          <w:sz w:val="28"/>
        </w:rPr>
        <w:t xml:space="preserve">
      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bookmarkEnd w:id="2676"/>
    <w:bookmarkStart w:name="z3711" w:id="2677"/>
    <w:p>
      <w:pPr>
        <w:spacing w:after="0"/>
        <w:ind w:left="0"/>
        <w:jc w:val="both"/>
      </w:pPr>
      <w:r>
        <w:rPr>
          <w:rFonts w:ascii="Times New Roman"/>
          <w:b w:val="false"/>
          <w:i w:val="false"/>
          <w:color w:val="000000"/>
          <w:sz w:val="28"/>
        </w:rPr>
        <w:t xml:space="preserve">
      4. Лица,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w:t>
      </w:r>
      <w:r>
        <w:rPr>
          <w:rFonts w:ascii="Times New Roman"/>
          <w:b w:val="false"/>
          <w:i w:val="false"/>
          <w:color w:val="000000"/>
          <w:sz w:val="28"/>
        </w:rPr>
        <w:t>главой 24</w:t>
      </w:r>
      <w:r>
        <w:rPr>
          <w:rFonts w:ascii="Times New Roman"/>
          <w:b w:val="false"/>
          <w:i w:val="false"/>
          <w:color w:val="000000"/>
          <w:sz w:val="28"/>
        </w:rPr>
        <w:t xml:space="preserve"> настоящего Кодекса и правилами, утвержденными уполномоченным органом.</w:t>
      </w:r>
    </w:p>
    <w:bookmarkEnd w:id="2677"/>
    <w:bookmarkStart w:name="z17158" w:id="2678"/>
    <w:p>
      <w:pPr>
        <w:spacing w:after="0"/>
        <w:ind w:left="0"/>
        <w:jc w:val="both"/>
      </w:pPr>
      <w:r>
        <w:rPr>
          <w:rFonts w:ascii="Times New Roman"/>
          <w:b w:val="false"/>
          <w:i w:val="false"/>
          <w:color w:val="000000"/>
          <w:sz w:val="28"/>
        </w:rPr>
        <w:t>
      Налоговый учет страховых, перестраховочных организаций, связанный с деятельностью по заключению и исполнению договоров страхования (перестрахования), основывается на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bookmarkEnd w:id="2678"/>
    <w:bookmarkStart w:name="z3712" w:id="2679"/>
    <w:p>
      <w:pPr>
        <w:spacing w:after="0"/>
        <w:ind w:left="0"/>
        <w:jc w:val="both"/>
      </w:pPr>
      <w:r>
        <w:rPr>
          <w:rFonts w:ascii="Times New Roman"/>
          <w:b w:val="false"/>
          <w:i w:val="false"/>
          <w:color w:val="000000"/>
          <w:sz w:val="28"/>
        </w:rPr>
        <w:t>
      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bookmarkEnd w:id="2679"/>
    <w:bookmarkStart w:name="z3713" w:id="2680"/>
    <w:p>
      <w:pPr>
        <w:spacing w:after="0"/>
        <w:ind w:left="0"/>
        <w:jc w:val="both"/>
      </w:pPr>
      <w:r>
        <w:rPr>
          <w:rFonts w:ascii="Times New Roman"/>
          <w:b w:val="false"/>
          <w:i w:val="false"/>
          <w:color w:val="000000"/>
          <w:sz w:val="28"/>
        </w:rPr>
        <w:t>
      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bookmarkEnd w:id="2680"/>
    <w:bookmarkStart w:name="z3714" w:id="2681"/>
    <w:p>
      <w:pPr>
        <w:spacing w:after="0"/>
        <w:ind w:left="0"/>
        <w:jc w:val="both"/>
      </w:pPr>
      <w:r>
        <w:rPr>
          <w:rFonts w:ascii="Times New Roman"/>
          <w:b w:val="false"/>
          <w:i w:val="false"/>
          <w:color w:val="000000"/>
          <w:sz w:val="28"/>
        </w:rPr>
        <w:t xml:space="preserve">
      2) расшифровку каждой строки форм налоговой отчетности; </w:t>
      </w:r>
    </w:p>
    <w:bookmarkEnd w:id="2681"/>
    <w:bookmarkStart w:name="z3715" w:id="2682"/>
    <w:p>
      <w:pPr>
        <w:spacing w:after="0"/>
        <w:ind w:left="0"/>
        <w:jc w:val="both"/>
      </w:pPr>
      <w:r>
        <w:rPr>
          <w:rFonts w:ascii="Times New Roman"/>
          <w:b w:val="false"/>
          <w:i w:val="false"/>
          <w:color w:val="000000"/>
          <w:sz w:val="28"/>
        </w:rPr>
        <w:t>
      3) достоверное составление налоговой отчетности;</w:t>
      </w:r>
    </w:p>
    <w:bookmarkEnd w:id="2682"/>
    <w:bookmarkStart w:name="z3716" w:id="2683"/>
    <w:p>
      <w:pPr>
        <w:spacing w:after="0"/>
        <w:ind w:left="0"/>
        <w:jc w:val="both"/>
      </w:pPr>
      <w:r>
        <w:rPr>
          <w:rFonts w:ascii="Times New Roman"/>
          <w:b w:val="false"/>
          <w:i w:val="false"/>
          <w:color w:val="000000"/>
          <w:sz w:val="28"/>
        </w:rPr>
        <w:t>
      4) предоставление информации налоговым органам для налогового контроля.</w:t>
      </w:r>
    </w:p>
    <w:bookmarkEnd w:id="2683"/>
    <w:bookmarkStart w:name="z3717" w:id="2684"/>
    <w:p>
      <w:pPr>
        <w:spacing w:after="0"/>
        <w:ind w:left="0"/>
        <w:jc w:val="both"/>
      </w:pPr>
      <w:r>
        <w:rPr>
          <w:rFonts w:ascii="Times New Roman"/>
          <w:b w:val="false"/>
          <w:i w:val="false"/>
          <w:color w:val="000000"/>
          <w:sz w:val="28"/>
        </w:rPr>
        <w:t>
      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bookmarkEnd w:id="2684"/>
    <w:bookmarkStart w:name="z3718" w:id="2685"/>
    <w:p>
      <w:pPr>
        <w:spacing w:after="0"/>
        <w:ind w:left="0"/>
        <w:jc w:val="both"/>
      </w:pPr>
      <w:r>
        <w:rPr>
          <w:rFonts w:ascii="Times New Roman"/>
          <w:b w:val="false"/>
          <w:i w:val="false"/>
          <w:color w:val="000000"/>
          <w:sz w:val="28"/>
        </w:rPr>
        <w:t>
      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2685"/>
    <w:bookmarkStart w:name="z3719" w:id="2686"/>
    <w:p>
      <w:pPr>
        <w:spacing w:after="0"/>
        <w:ind w:left="0"/>
        <w:jc w:val="both"/>
      </w:pPr>
      <w:r>
        <w:rPr>
          <w:rFonts w:ascii="Times New Roman"/>
          <w:b w:val="false"/>
          <w:i w:val="false"/>
          <w:color w:val="000000"/>
          <w:sz w:val="28"/>
        </w:rPr>
        <w:t>
      7. Индивидуальные предприниматели, применяющие специальные налоговые режимы для субъектов малого бизнеса на основе патента, упрощенной декларации или с использованием специального мобильного приложения, утверждают налоговую учетную политику по форме, установленной уполномоченным органом.</w:t>
      </w:r>
    </w:p>
    <w:bookmarkEnd w:id="2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191. Требования к налоговой учетной политике</w:t>
      </w:r>
    </w:p>
    <w:bookmarkStart w:name="z3720" w:id="2687"/>
    <w:p>
      <w:pPr>
        <w:spacing w:after="0"/>
        <w:ind w:left="0"/>
        <w:jc w:val="both"/>
      </w:pPr>
      <w:r>
        <w:rPr>
          <w:rFonts w:ascii="Times New Roman"/>
          <w:b w:val="false"/>
          <w:i w:val="false"/>
          <w:color w:val="000000"/>
          <w:sz w:val="28"/>
        </w:rPr>
        <w:t>
      1. В налоговой учетной политике должны быть предусмотрены следующие положения:</w:t>
      </w:r>
    </w:p>
    <w:bookmarkEnd w:id="2687"/>
    <w:bookmarkStart w:name="z3721" w:id="2688"/>
    <w:p>
      <w:pPr>
        <w:spacing w:after="0"/>
        <w:ind w:left="0"/>
        <w:jc w:val="both"/>
      </w:pPr>
      <w:r>
        <w:rPr>
          <w:rFonts w:ascii="Times New Roman"/>
          <w:b w:val="false"/>
          <w:i w:val="false"/>
          <w:color w:val="000000"/>
          <w:sz w:val="28"/>
        </w:rPr>
        <w:t>
      1) формы и порядок составления налоговых регистров, разработанных налогоплательщиком (налоговым агентом) самостоятельно;</w:t>
      </w:r>
    </w:p>
    <w:bookmarkEnd w:id="2688"/>
    <w:bookmarkStart w:name="z3722" w:id="2689"/>
    <w:p>
      <w:pPr>
        <w:spacing w:after="0"/>
        <w:ind w:left="0"/>
        <w:jc w:val="both"/>
      </w:pPr>
      <w:r>
        <w:rPr>
          <w:rFonts w:ascii="Times New Roman"/>
          <w:b w:val="false"/>
          <w:i w:val="false"/>
          <w:color w:val="000000"/>
          <w:sz w:val="28"/>
        </w:rPr>
        <w:t>
      2) наименование должностей лиц, ответственных за соблюдение налоговой учетной политики;</w:t>
      </w:r>
    </w:p>
    <w:bookmarkEnd w:id="2689"/>
    <w:bookmarkStart w:name="z3723" w:id="2690"/>
    <w:p>
      <w:pPr>
        <w:spacing w:after="0"/>
        <w:ind w:left="0"/>
        <w:jc w:val="both"/>
      </w:pPr>
      <w:r>
        <w:rPr>
          <w:rFonts w:ascii="Times New Roman"/>
          <w:b w:val="false"/>
          <w:i w:val="false"/>
          <w:color w:val="000000"/>
          <w:sz w:val="28"/>
        </w:rPr>
        <w:t xml:space="preserve">
      3) порядок ведения раздельного налогового учета в случаях, когда обязанность по ведению такого учета предусмотрена настоящим Кодексом; </w:t>
      </w:r>
    </w:p>
    <w:bookmarkEnd w:id="2690"/>
    <w:bookmarkStart w:name="z3724" w:id="2691"/>
    <w:p>
      <w:pPr>
        <w:spacing w:after="0"/>
        <w:ind w:left="0"/>
        <w:jc w:val="both"/>
      </w:pPr>
      <w:r>
        <w:rPr>
          <w:rFonts w:ascii="Times New Roman"/>
          <w:b w:val="false"/>
          <w:i w:val="false"/>
          <w:color w:val="000000"/>
          <w:sz w:val="28"/>
        </w:rPr>
        <w:t>
      4) порядок ведения раздельного налогового учета в случае осуществления операций по недропользованию;</w:t>
      </w:r>
    </w:p>
    <w:bookmarkEnd w:id="2691"/>
    <w:bookmarkStart w:name="z3725" w:id="2692"/>
    <w:p>
      <w:pPr>
        <w:spacing w:after="0"/>
        <w:ind w:left="0"/>
        <w:jc w:val="both"/>
      </w:pPr>
      <w:r>
        <w:rPr>
          <w:rFonts w:ascii="Times New Roman"/>
          <w:b w:val="false"/>
          <w:i w:val="false"/>
          <w:color w:val="000000"/>
          <w:sz w:val="28"/>
        </w:rPr>
        <w:t>
      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bookmarkEnd w:id="2692"/>
    <w:bookmarkStart w:name="z3726" w:id="2693"/>
    <w:p>
      <w:pPr>
        <w:spacing w:after="0"/>
        <w:ind w:left="0"/>
        <w:jc w:val="both"/>
      </w:pPr>
      <w:r>
        <w:rPr>
          <w:rFonts w:ascii="Times New Roman"/>
          <w:b w:val="false"/>
          <w:i w:val="false"/>
          <w:color w:val="000000"/>
          <w:sz w:val="28"/>
        </w:rPr>
        <w:t xml:space="preserve">
      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bookmarkEnd w:id="2693"/>
    <w:bookmarkStart w:name="z3727" w:id="2694"/>
    <w:p>
      <w:pPr>
        <w:spacing w:after="0"/>
        <w:ind w:left="0"/>
        <w:jc w:val="both"/>
      </w:pPr>
      <w:r>
        <w:rPr>
          <w:rFonts w:ascii="Times New Roman"/>
          <w:b w:val="false"/>
          <w:i w:val="false"/>
          <w:color w:val="000000"/>
          <w:sz w:val="28"/>
        </w:rPr>
        <w:t>
      7) политика учета доходов по исламским ценным бумагам в случае осуществления операций с исламскими ценными бумагами;</w:t>
      </w:r>
    </w:p>
    <w:bookmarkEnd w:id="2694"/>
    <w:bookmarkStart w:name="z3728" w:id="2695"/>
    <w:p>
      <w:pPr>
        <w:spacing w:after="0"/>
        <w:ind w:left="0"/>
        <w:jc w:val="both"/>
      </w:pPr>
      <w:r>
        <w:rPr>
          <w:rFonts w:ascii="Times New Roman"/>
          <w:b w:val="false"/>
          <w:i w:val="false"/>
          <w:color w:val="000000"/>
          <w:sz w:val="28"/>
        </w:rPr>
        <w:t xml:space="preserve">
      8) нормы амортизации по каждой подгруппе, группе фиксированных активов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271 настоящего Кодекса;</w:t>
      </w:r>
    </w:p>
    <w:bookmarkEnd w:id="2695"/>
    <w:bookmarkStart w:name="z3729" w:id="2696"/>
    <w:p>
      <w:pPr>
        <w:spacing w:after="0"/>
        <w:ind w:left="0"/>
        <w:jc w:val="both"/>
      </w:pPr>
      <w:r>
        <w:rPr>
          <w:rFonts w:ascii="Times New Roman"/>
          <w:b w:val="false"/>
          <w:i w:val="false"/>
          <w:color w:val="000000"/>
          <w:sz w:val="28"/>
        </w:rPr>
        <w:t>
      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bookmarkEnd w:id="2696"/>
    <w:bookmarkStart w:name="z3730" w:id="2697"/>
    <w:p>
      <w:pPr>
        <w:spacing w:after="0"/>
        <w:ind w:left="0"/>
        <w:jc w:val="both"/>
      </w:pPr>
      <w:r>
        <w:rPr>
          <w:rFonts w:ascii="Times New Roman"/>
          <w:b w:val="false"/>
          <w:i w:val="false"/>
          <w:color w:val="000000"/>
          <w:sz w:val="28"/>
        </w:rPr>
        <w:t>
      10) максимальное количество цифр, применяемое в нумерации счетов-фактур при их выписке.</w:t>
      </w:r>
    </w:p>
    <w:bookmarkEnd w:id="2697"/>
    <w:bookmarkStart w:name="z3731" w:id="2698"/>
    <w:p>
      <w:pPr>
        <w:spacing w:after="0"/>
        <w:ind w:left="0"/>
        <w:jc w:val="both"/>
      </w:pPr>
      <w:r>
        <w:rPr>
          <w:rFonts w:ascii="Times New Roman"/>
          <w:b w:val="false"/>
          <w:i w:val="false"/>
          <w:color w:val="000000"/>
          <w:sz w:val="28"/>
        </w:rPr>
        <w:t>
      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bookmarkEnd w:id="2698"/>
    <w:bookmarkStart w:name="z3732" w:id="2699"/>
    <w:p>
      <w:pPr>
        <w:spacing w:after="0"/>
        <w:ind w:left="0"/>
        <w:jc w:val="both"/>
      </w:pPr>
      <w:r>
        <w:rPr>
          <w:rFonts w:ascii="Times New Roman"/>
          <w:b w:val="false"/>
          <w:i w:val="false"/>
          <w:color w:val="000000"/>
          <w:sz w:val="28"/>
        </w:rPr>
        <w:t>
      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bookmarkEnd w:id="2699"/>
    <w:bookmarkStart w:name="z3733" w:id="2700"/>
    <w:p>
      <w:pPr>
        <w:spacing w:after="0"/>
        <w:ind w:left="0"/>
        <w:jc w:val="both"/>
      </w:pPr>
      <w:r>
        <w:rPr>
          <w:rFonts w:ascii="Times New Roman"/>
          <w:b w:val="false"/>
          <w:i w:val="false"/>
          <w:color w:val="000000"/>
          <w:sz w:val="28"/>
        </w:rPr>
        <w:t xml:space="preserve">
      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bookmarkEnd w:id="2700"/>
    <w:bookmarkStart w:name="z3734" w:id="2701"/>
    <w:p>
      <w:pPr>
        <w:spacing w:after="0"/>
        <w:ind w:left="0"/>
        <w:jc w:val="both"/>
      </w:pPr>
      <w:r>
        <w:rPr>
          <w:rFonts w:ascii="Times New Roman"/>
          <w:b w:val="false"/>
          <w:i w:val="false"/>
          <w:color w:val="000000"/>
          <w:sz w:val="28"/>
        </w:rPr>
        <w:t>
      4. Действие следующих положений налоговой учетной политики распространяется на срок не менее одного календарного года:</w:t>
      </w:r>
    </w:p>
    <w:bookmarkEnd w:id="2701"/>
    <w:bookmarkStart w:name="z3735" w:id="2702"/>
    <w:p>
      <w:pPr>
        <w:spacing w:after="0"/>
        <w:ind w:left="0"/>
        <w:jc w:val="both"/>
      </w:pPr>
      <w:r>
        <w:rPr>
          <w:rFonts w:ascii="Times New Roman"/>
          <w:b w:val="false"/>
          <w:i w:val="false"/>
          <w:color w:val="000000"/>
          <w:sz w:val="28"/>
        </w:rPr>
        <w:t>
      порядок ведения раздельного налогового учета;</w:t>
      </w:r>
    </w:p>
    <w:bookmarkEnd w:id="2702"/>
    <w:bookmarkStart w:name="z3736" w:id="2703"/>
    <w:p>
      <w:pPr>
        <w:spacing w:after="0"/>
        <w:ind w:left="0"/>
        <w:jc w:val="both"/>
      </w:pPr>
      <w:r>
        <w:rPr>
          <w:rFonts w:ascii="Times New Roman"/>
          <w:b w:val="false"/>
          <w:i w:val="false"/>
          <w:color w:val="000000"/>
          <w:sz w:val="28"/>
        </w:rPr>
        <w:t>
      выбранные налогоплательщиком методы отнесения на вычеты расходов в целях исчисления корпоративного подоходного налога.</w:t>
      </w:r>
    </w:p>
    <w:bookmarkEnd w:id="2703"/>
    <w:bookmarkStart w:name="z3737" w:id="2704"/>
    <w:p>
      <w:pPr>
        <w:spacing w:after="0"/>
        <w:ind w:left="0"/>
        <w:jc w:val="both"/>
      </w:pPr>
      <w:r>
        <w:rPr>
          <w:rFonts w:ascii="Times New Roman"/>
          <w:b w:val="false"/>
          <w:i w:val="false"/>
          <w:color w:val="000000"/>
          <w:sz w:val="28"/>
        </w:rPr>
        <w:t>
      Действие выбранных налогоплательщиком методов отнесения в зачет налога на добавленную стоимость распространяется на срок:</w:t>
      </w:r>
    </w:p>
    <w:bookmarkEnd w:id="2704"/>
    <w:bookmarkStart w:name="z3738" w:id="2705"/>
    <w:p>
      <w:pPr>
        <w:spacing w:after="0"/>
        <w:ind w:left="0"/>
        <w:jc w:val="both"/>
      </w:pPr>
      <w:r>
        <w:rPr>
          <w:rFonts w:ascii="Times New Roman"/>
          <w:b w:val="false"/>
          <w:i w:val="false"/>
          <w:color w:val="000000"/>
          <w:sz w:val="28"/>
        </w:rPr>
        <w:t xml:space="preserve">
      не менее одного налогового периода, установленного для целей исчисления налога на добавленную стоимость, – в случае, предусмотренном </w:t>
      </w:r>
      <w:r>
        <w:rPr>
          <w:rFonts w:ascii="Times New Roman"/>
          <w:b w:val="false"/>
          <w:i w:val="false"/>
          <w:color w:val="000000"/>
          <w:sz w:val="28"/>
        </w:rPr>
        <w:t>подпунктом 6)</w:t>
      </w:r>
      <w:r>
        <w:rPr>
          <w:rFonts w:ascii="Times New Roman"/>
          <w:b w:val="false"/>
          <w:i w:val="false"/>
          <w:color w:val="000000"/>
          <w:sz w:val="28"/>
        </w:rPr>
        <w:t xml:space="preserve"> пункта 2 статьи 407 и (или) </w:t>
      </w:r>
      <w:r>
        <w:rPr>
          <w:rFonts w:ascii="Times New Roman"/>
          <w:b w:val="false"/>
          <w:i w:val="false"/>
          <w:color w:val="000000"/>
          <w:sz w:val="28"/>
        </w:rPr>
        <w:t>пунктом 3</w:t>
      </w:r>
      <w:r>
        <w:rPr>
          <w:rFonts w:ascii="Times New Roman"/>
          <w:b w:val="false"/>
          <w:i w:val="false"/>
          <w:color w:val="000000"/>
          <w:sz w:val="28"/>
        </w:rPr>
        <w:t xml:space="preserve"> статьи 407 настоящего Кодекса;</w:t>
      </w:r>
    </w:p>
    <w:bookmarkEnd w:id="2705"/>
    <w:bookmarkStart w:name="z3739" w:id="2706"/>
    <w:p>
      <w:pPr>
        <w:spacing w:after="0"/>
        <w:ind w:left="0"/>
        <w:jc w:val="both"/>
      </w:pPr>
      <w:r>
        <w:rPr>
          <w:rFonts w:ascii="Times New Roman"/>
          <w:b w:val="false"/>
          <w:i w:val="false"/>
          <w:color w:val="000000"/>
          <w:sz w:val="28"/>
        </w:rPr>
        <w:t>
      не менее одного календарного года – в остальных случаях.</w:t>
      </w:r>
    </w:p>
    <w:bookmarkEnd w:id="2706"/>
    <w:bookmarkStart w:name="z3740" w:id="2707"/>
    <w:p>
      <w:pPr>
        <w:spacing w:after="0"/>
        <w:ind w:left="0"/>
        <w:jc w:val="both"/>
      </w:pPr>
      <w:r>
        <w:rPr>
          <w:rFonts w:ascii="Times New Roman"/>
          <w:b w:val="false"/>
          <w:i w:val="false"/>
          <w:color w:val="000000"/>
          <w:sz w:val="28"/>
        </w:rPr>
        <w:t>
      5. Изменение и (или) дополнение налоговой учетной политики осуществляются налогоплательщиком (налоговым агентом) одним из следующих способов:</w:t>
      </w:r>
    </w:p>
    <w:bookmarkEnd w:id="2707"/>
    <w:bookmarkStart w:name="z3741" w:id="2708"/>
    <w:p>
      <w:pPr>
        <w:spacing w:after="0"/>
        <w:ind w:left="0"/>
        <w:jc w:val="both"/>
      </w:pPr>
      <w:r>
        <w:rPr>
          <w:rFonts w:ascii="Times New Roman"/>
          <w:b w:val="false"/>
          <w:i w:val="false"/>
          <w:color w:val="000000"/>
          <w:sz w:val="28"/>
        </w:rPr>
        <w:t>
      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2708"/>
    <w:bookmarkStart w:name="z3742" w:id="2709"/>
    <w:p>
      <w:pPr>
        <w:spacing w:after="0"/>
        <w:ind w:left="0"/>
        <w:jc w:val="both"/>
      </w:pPr>
      <w:r>
        <w:rPr>
          <w:rFonts w:ascii="Times New Roman"/>
          <w:b w:val="false"/>
          <w:i w:val="false"/>
          <w:color w:val="000000"/>
          <w:sz w:val="28"/>
        </w:rPr>
        <w:t>
      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2709"/>
    <w:bookmarkStart w:name="z3743" w:id="2710"/>
    <w:p>
      <w:pPr>
        <w:spacing w:after="0"/>
        <w:ind w:left="0"/>
        <w:jc w:val="both"/>
      </w:pPr>
      <w:r>
        <w:rPr>
          <w:rFonts w:ascii="Times New Roman"/>
          <w:b w:val="false"/>
          <w:i w:val="false"/>
          <w:color w:val="000000"/>
          <w:sz w:val="28"/>
        </w:rPr>
        <w:t>
      6. Не допускается внесение налогоплательщиком (налоговым агентом) изменений и (или) дополнений в налоговую учетную политику:</w:t>
      </w:r>
    </w:p>
    <w:bookmarkEnd w:id="2710"/>
    <w:bookmarkStart w:name="z3744" w:id="2711"/>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w:t>
      </w:r>
    </w:p>
    <w:bookmarkEnd w:id="2711"/>
    <w:bookmarkStart w:name="z3745" w:id="2712"/>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bookmarkEnd w:id="2712"/>
    <w:bookmarkStart w:name="z3746" w:id="2713"/>
    <w:p>
      <w:pPr>
        <w:spacing w:after="0"/>
        <w:ind w:left="0"/>
        <w:jc w:val="both"/>
      </w:pPr>
      <w:r>
        <w:rPr>
          <w:rFonts w:ascii="Times New Roman"/>
          <w:b w:val="false"/>
          <w:i w:val="false"/>
          <w:color w:val="000000"/>
          <w:sz w:val="28"/>
        </w:rPr>
        <w:t>
      3) по налоговым периодам, по которым произведена налоговая проверка.</w:t>
      </w:r>
    </w:p>
    <w:bookmarkEnd w:id="2713"/>
    <w:bookmarkStart w:name="z3747" w:id="2714"/>
    <w:p>
      <w:pPr>
        <w:spacing w:after="0"/>
        <w:ind w:left="0"/>
        <w:jc w:val="both"/>
      </w:pPr>
      <w:r>
        <w:rPr>
          <w:rFonts w:ascii="Times New Roman"/>
          <w:b w:val="false"/>
          <w:i w:val="false"/>
          <w:color w:val="000000"/>
          <w:sz w:val="28"/>
        </w:rPr>
        <w:t xml:space="preserve">
      7. Недропользователь обязан отразить в своей налоговой учетной политике решение о применении положений </w:t>
      </w:r>
      <w:r>
        <w:rPr>
          <w:rFonts w:ascii="Times New Roman"/>
          <w:b w:val="false"/>
          <w:i w:val="false"/>
          <w:color w:val="000000"/>
          <w:sz w:val="28"/>
        </w:rPr>
        <w:t>статьи 259</w:t>
      </w:r>
      <w:r>
        <w:rPr>
          <w:rFonts w:ascii="Times New Roman"/>
          <w:b w:val="false"/>
          <w:i w:val="false"/>
          <w:color w:val="000000"/>
          <w:sz w:val="28"/>
        </w:rPr>
        <w:t xml:space="preserve"> настоящего Кодекса.</w:t>
      </w:r>
    </w:p>
    <w:bookmarkEnd w:id="2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192. Правила налогового учета</w:t>
      </w:r>
    </w:p>
    <w:bookmarkStart w:name="z3748" w:id="2715"/>
    <w:p>
      <w:pPr>
        <w:spacing w:after="0"/>
        <w:ind w:left="0"/>
        <w:jc w:val="both"/>
      </w:pPr>
      <w:r>
        <w:rPr>
          <w:rFonts w:ascii="Times New Roman"/>
          <w:b w:val="false"/>
          <w:i w:val="false"/>
          <w:color w:val="000000"/>
          <w:sz w:val="28"/>
        </w:rPr>
        <w:t>
      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bookmarkEnd w:id="2715"/>
    <w:bookmarkStart w:name="z3749" w:id="2716"/>
    <w:p>
      <w:pPr>
        <w:spacing w:after="0"/>
        <w:ind w:left="0"/>
        <w:jc w:val="both"/>
      </w:pPr>
      <w:r>
        <w:rPr>
          <w:rFonts w:ascii="Times New Roman"/>
          <w:b w:val="false"/>
          <w:i w:val="false"/>
          <w:color w:val="000000"/>
          <w:sz w:val="28"/>
        </w:rPr>
        <w:t>
      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bookmarkEnd w:id="2716"/>
    <w:bookmarkStart w:name="z3750" w:id="2717"/>
    <w:p>
      <w:pPr>
        <w:spacing w:after="0"/>
        <w:ind w:left="0"/>
        <w:jc w:val="both"/>
      </w:pPr>
      <w:r>
        <w:rPr>
          <w:rFonts w:ascii="Times New Roman"/>
          <w:b w:val="false"/>
          <w:i w:val="false"/>
          <w:color w:val="000000"/>
          <w:sz w:val="28"/>
        </w:rPr>
        <w:t>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bookmarkEnd w:id="2717"/>
    <w:bookmarkStart w:name="z3751" w:id="2718"/>
    <w:p>
      <w:pPr>
        <w:spacing w:after="0"/>
        <w:ind w:left="0"/>
        <w:jc w:val="both"/>
      </w:pPr>
      <w:r>
        <w:rPr>
          <w:rFonts w:ascii="Times New Roman"/>
          <w:b w:val="false"/>
          <w:i w:val="false"/>
          <w:color w:val="000000"/>
          <w:sz w:val="28"/>
        </w:rPr>
        <w:t xml:space="preserve">
      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2718"/>
    <w:bookmarkStart w:name="z3752" w:id="2719"/>
    <w:p>
      <w:pPr>
        <w:spacing w:after="0"/>
        <w:ind w:left="0"/>
        <w:jc w:val="both"/>
      </w:pPr>
      <w:r>
        <w:rPr>
          <w:rFonts w:ascii="Times New Roman"/>
          <w:b w:val="false"/>
          <w:i w:val="false"/>
          <w:color w:val="000000"/>
          <w:sz w:val="28"/>
        </w:rPr>
        <w:t>
      5. Учет запасов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bookmarkEnd w:id="2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193. Требования к составлению и хранению учетной документации</w:t>
      </w:r>
    </w:p>
    <w:bookmarkStart w:name="z3753" w:id="2720"/>
    <w:p>
      <w:pPr>
        <w:spacing w:after="0"/>
        <w:ind w:left="0"/>
        <w:jc w:val="both"/>
      </w:pPr>
      <w:r>
        <w:rPr>
          <w:rFonts w:ascii="Times New Roman"/>
          <w:b w:val="false"/>
          <w:i w:val="false"/>
          <w:color w:val="000000"/>
          <w:sz w:val="28"/>
        </w:rPr>
        <w:t>
      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bookmarkEnd w:id="2720"/>
    <w:bookmarkStart w:name="z3754" w:id="2721"/>
    <w:p>
      <w:pPr>
        <w:spacing w:after="0"/>
        <w:ind w:left="0"/>
        <w:jc w:val="both"/>
      </w:pPr>
      <w:r>
        <w:rPr>
          <w:rFonts w:ascii="Times New Roman"/>
          <w:b w:val="false"/>
          <w:i w:val="false"/>
          <w:color w:val="000000"/>
          <w:sz w:val="28"/>
        </w:rPr>
        <w:t>
      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bookmarkEnd w:id="2721"/>
    <w:bookmarkStart w:name="z3755" w:id="2722"/>
    <w:p>
      <w:pPr>
        <w:spacing w:after="0"/>
        <w:ind w:left="0"/>
        <w:jc w:val="both"/>
      </w:pPr>
      <w:r>
        <w:rPr>
          <w:rFonts w:ascii="Times New Roman"/>
          <w:b w:val="false"/>
          <w:i w:val="false"/>
          <w:color w:val="000000"/>
          <w:sz w:val="28"/>
        </w:rPr>
        <w:t>
      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бухгалтерской документации и первичных учетных документов, зарегистрированных в информационной системе электронных счетов-фактур.</w:t>
      </w:r>
    </w:p>
    <w:bookmarkEnd w:id="2722"/>
    <w:bookmarkStart w:name="z3756" w:id="2723"/>
    <w:p>
      <w:pPr>
        <w:spacing w:after="0"/>
        <w:ind w:left="0"/>
        <w:jc w:val="both"/>
      </w:pPr>
      <w:r>
        <w:rPr>
          <w:rFonts w:ascii="Times New Roman"/>
          <w:b w:val="false"/>
          <w:i w:val="false"/>
          <w:color w:val="000000"/>
          <w:sz w:val="28"/>
        </w:rPr>
        <w:t xml:space="preserve">
      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для каждого вида налога или платежа в бюджет, но не менее пяти лет.</w:t>
      </w:r>
    </w:p>
    <w:bookmarkEnd w:id="2723"/>
    <w:bookmarkStart w:name="z3757" w:id="2724"/>
    <w:p>
      <w:pPr>
        <w:spacing w:after="0"/>
        <w:ind w:left="0"/>
        <w:jc w:val="both"/>
      </w:pPr>
      <w:r>
        <w:rPr>
          <w:rFonts w:ascii="Times New Roman"/>
          <w:b w:val="false"/>
          <w:i w:val="false"/>
          <w:color w:val="000000"/>
          <w:sz w:val="28"/>
        </w:rPr>
        <w:t>
      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bookmarkEnd w:id="2724"/>
    <w:bookmarkStart w:name="z3758" w:id="2725"/>
    <w:p>
      <w:pPr>
        <w:spacing w:after="0"/>
        <w:ind w:left="0"/>
        <w:jc w:val="both"/>
      </w:pPr>
      <w:r>
        <w:rPr>
          <w:rFonts w:ascii="Times New Roman"/>
          <w:b w:val="false"/>
          <w:i w:val="false"/>
          <w:color w:val="000000"/>
          <w:sz w:val="28"/>
        </w:rPr>
        <w:t xml:space="preserve">
      4. Учетная документация, подтверждающая стоимость фиксированного актива I группы, отдельных групп амортизируемых активов, образованных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260</w:t>
      </w:r>
      <w:r>
        <w:rPr>
          <w:rFonts w:ascii="Times New Roman"/>
          <w:b w:val="false"/>
          <w:i w:val="false"/>
          <w:color w:val="000000"/>
          <w:sz w:val="28"/>
        </w:rPr>
        <w:t xml:space="preserve">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bookmarkEnd w:id="2725"/>
    <w:bookmarkStart w:name="z3759" w:id="2726"/>
    <w:p>
      <w:pPr>
        <w:spacing w:after="0"/>
        <w:ind w:left="0"/>
        <w:jc w:val="both"/>
      </w:pPr>
      <w:r>
        <w:rPr>
          <w:rFonts w:ascii="Times New Roman"/>
          <w:b w:val="false"/>
          <w:i w:val="false"/>
          <w:color w:val="000000"/>
          <w:sz w:val="28"/>
        </w:rPr>
        <w:t xml:space="preserve">
      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bookmarkEnd w:id="2726"/>
    <w:bookmarkStart w:name="z3760" w:id="2727"/>
    <w:p>
      <w:pPr>
        <w:spacing w:after="0"/>
        <w:ind w:left="0"/>
        <w:jc w:val="both"/>
      </w:pPr>
      <w:r>
        <w:rPr>
          <w:rFonts w:ascii="Times New Roman"/>
          <w:b w:val="false"/>
          <w:i w:val="false"/>
          <w:color w:val="000000"/>
          <w:sz w:val="28"/>
        </w:rPr>
        <w:t>
      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bookmarkEnd w:id="2727"/>
    <w:bookmarkStart w:name="z3761" w:id="2728"/>
    <w:p>
      <w:pPr>
        <w:spacing w:after="0"/>
        <w:ind w:left="0"/>
        <w:jc w:val="both"/>
      </w:pPr>
      <w:r>
        <w:rPr>
          <w:rFonts w:ascii="Times New Roman"/>
          <w:b w:val="false"/>
          <w:i w:val="false"/>
          <w:color w:val="000000"/>
          <w:sz w:val="28"/>
        </w:rPr>
        <w:t>
      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bookmarkEnd w:id="27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193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01.04.2018).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194. Правила ведения раздельного налогового учета</w:t>
      </w:r>
    </w:p>
    <w:bookmarkStart w:name="z3762" w:id="2729"/>
    <w:p>
      <w:pPr>
        <w:spacing w:after="0"/>
        <w:ind w:left="0"/>
        <w:jc w:val="both"/>
      </w:pPr>
      <w:r>
        <w:rPr>
          <w:rFonts w:ascii="Times New Roman"/>
          <w:b w:val="false"/>
          <w:i w:val="false"/>
          <w:color w:val="000000"/>
          <w:sz w:val="28"/>
        </w:rPr>
        <w:t>
      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bookmarkEnd w:id="2729"/>
    <w:bookmarkStart w:name="z3763" w:id="2730"/>
    <w:p>
      <w:pPr>
        <w:spacing w:after="0"/>
        <w:ind w:left="0"/>
        <w:jc w:val="both"/>
      </w:pPr>
      <w:r>
        <w:rPr>
          <w:rFonts w:ascii="Times New Roman"/>
          <w:b w:val="false"/>
          <w:i w:val="false"/>
          <w:color w:val="000000"/>
          <w:sz w:val="28"/>
        </w:rPr>
        <w:t xml:space="preserve">
      вид или совокупность видов деятельности; </w:t>
      </w:r>
    </w:p>
    <w:bookmarkEnd w:id="2730"/>
    <w:bookmarkStart w:name="z3764" w:id="2731"/>
    <w:p>
      <w:pPr>
        <w:spacing w:after="0"/>
        <w:ind w:left="0"/>
        <w:jc w:val="both"/>
      </w:pPr>
      <w:r>
        <w:rPr>
          <w:rFonts w:ascii="Times New Roman"/>
          <w:b w:val="false"/>
          <w:i w:val="false"/>
          <w:color w:val="000000"/>
          <w:sz w:val="28"/>
        </w:rPr>
        <w:t xml:space="preserve">
      контракт на недропользование; </w:t>
      </w:r>
    </w:p>
    <w:bookmarkEnd w:id="2731"/>
    <w:bookmarkStart w:name="z3765" w:id="2732"/>
    <w:p>
      <w:pPr>
        <w:spacing w:after="0"/>
        <w:ind w:left="0"/>
        <w:jc w:val="both"/>
      </w:pPr>
      <w:r>
        <w:rPr>
          <w:rFonts w:ascii="Times New Roman"/>
          <w:b w:val="false"/>
          <w:i w:val="false"/>
          <w:color w:val="000000"/>
          <w:sz w:val="28"/>
        </w:rPr>
        <w:t>
      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bookmarkEnd w:id="2732"/>
    <w:bookmarkStart w:name="z3766" w:id="2733"/>
    <w:p>
      <w:pPr>
        <w:spacing w:after="0"/>
        <w:ind w:left="0"/>
        <w:jc w:val="both"/>
      </w:pPr>
      <w:r>
        <w:rPr>
          <w:rFonts w:ascii="Times New Roman"/>
          <w:b w:val="false"/>
          <w:i w:val="false"/>
          <w:color w:val="000000"/>
          <w:sz w:val="28"/>
        </w:rPr>
        <w:t>
      договор доверительного управления или иной случай возникновения доверительного управления;</w:t>
      </w:r>
    </w:p>
    <w:bookmarkEnd w:id="2733"/>
    <w:bookmarkStart w:name="z3767" w:id="2734"/>
    <w:p>
      <w:pPr>
        <w:spacing w:after="0"/>
        <w:ind w:left="0"/>
        <w:jc w:val="both"/>
      </w:pPr>
      <w:r>
        <w:rPr>
          <w:rFonts w:ascii="Times New Roman"/>
          <w:b w:val="false"/>
          <w:i w:val="false"/>
          <w:color w:val="000000"/>
          <w:sz w:val="28"/>
        </w:rPr>
        <w:t>
      договор о совместной деятельности;</w:t>
      </w:r>
    </w:p>
    <w:bookmarkEnd w:id="2734"/>
    <w:bookmarkStart w:name="z3768" w:id="2735"/>
    <w:p>
      <w:pPr>
        <w:spacing w:after="0"/>
        <w:ind w:left="0"/>
        <w:jc w:val="both"/>
      </w:pPr>
      <w:r>
        <w:rPr>
          <w:rFonts w:ascii="Times New Roman"/>
          <w:b w:val="false"/>
          <w:i w:val="false"/>
          <w:color w:val="000000"/>
          <w:sz w:val="28"/>
        </w:rPr>
        <w:t>
      оборот по реализации товаров, работ, услуг;</w:t>
      </w:r>
    </w:p>
    <w:bookmarkEnd w:id="2735"/>
    <w:bookmarkStart w:name="z3769" w:id="2736"/>
    <w:p>
      <w:pPr>
        <w:spacing w:after="0"/>
        <w:ind w:left="0"/>
        <w:jc w:val="both"/>
      </w:pPr>
      <w:r>
        <w:rPr>
          <w:rFonts w:ascii="Times New Roman"/>
          <w:b w:val="false"/>
          <w:i w:val="false"/>
          <w:color w:val="000000"/>
          <w:sz w:val="28"/>
        </w:rPr>
        <w:t>
      вид дохода;</w:t>
      </w:r>
    </w:p>
    <w:bookmarkEnd w:id="2736"/>
    <w:bookmarkStart w:name="z3770" w:id="2737"/>
    <w:p>
      <w:pPr>
        <w:spacing w:after="0"/>
        <w:ind w:left="0"/>
        <w:jc w:val="both"/>
      </w:pPr>
      <w:r>
        <w:rPr>
          <w:rFonts w:ascii="Times New Roman"/>
          <w:b w:val="false"/>
          <w:i w:val="false"/>
          <w:color w:val="000000"/>
          <w:sz w:val="28"/>
        </w:rPr>
        <w:t xml:space="preserve">
      объект строительства. </w:t>
      </w:r>
    </w:p>
    <w:bookmarkEnd w:id="2737"/>
    <w:bookmarkStart w:name="z3771" w:id="2738"/>
    <w:p>
      <w:pPr>
        <w:spacing w:after="0"/>
        <w:ind w:left="0"/>
        <w:jc w:val="both"/>
      </w:pPr>
      <w:r>
        <w:rPr>
          <w:rFonts w:ascii="Times New Roman"/>
          <w:b w:val="false"/>
          <w:i w:val="false"/>
          <w:color w:val="000000"/>
          <w:sz w:val="28"/>
        </w:rPr>
        <w:t xml:space="preserve">
      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bookmarkEnd w:id="2738"/>
    <w:bookmarkStart w:name="z3772" w:id="2739"/>
    <w:p>
      <w:pPr>
        <w:spacing w:after="0"/>
        <w:ind w:left="0"/>
        <w:jc w:val="both"/>
      </w:pPr>
      <w:r>
        <w:rPr>
          <w:rFonts w:ascii="Times New Roman"/>
          <w:b w:val="false"/>
          <w:i w:val="false"/>
          <w:color w:val="000000"/>
          <w:sz w:val="28"/>
        </w:rPr>
        <w:t>
      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bookmarkEnd w:id="2739"/>
    <w:bookmarkStart w:name="z3773" w:id="2740"/>
    <w:p>
      <w:pPr>
        <w:spacing w:after="0"/>
        <w:ind w:left="0"/>
        <w:jc w:val="both"/>
      </w:pPr>
      <w:r>
        <w:rPr>
          <w:rFonts w:ascii="Times New Roman"/>
          <w:b w:val="false"/>
          <w:i w:val="false"/>
          <w:color w:val="000000"/>
          <w:sz w:val="28"/>
        </w:rPr>
        <w:t xml:space="preserve">
      2. Налогоплательщик (налоговый агент) обязан вести раздельный налоговый учет в случаях, предусмотренных настоящим Кодексом. </w:t>
      </w:r>
    </w:p>
    <w:bookmarkEnd w:id="2740"/>
    <w:bookmarkStart w:name="z3774" w:id="2741"/>
    <w:p>
      <w:pPr>
        <w:spacing w:after="0"/>
        <w:ind w:left="0"/>
        <w:jc w:val="both"/>
      </w:pPr>
      <w:r>
        <w:rPr>
          <w:rFonts w:ascii="Times New Roman"/>
          <w:b w:val="false"/>
          <w:i w:val="false"/>
          <w:color w:val="000000"/>
          <w:sz w:val="28"/>
        </w:rPr>
        <w:t>
      Раздельный налоговый учет объектов налогообложения и (или) объектов, связанных с налогообложением, обязан вести:</w:t>
      </w:r>
    </w:p>
    <w:bookmarkEnd w:id="2741"/>
    <w:bookmarkStart w:name="z3775" w:id="2742"/>
    <w:p>
      <w:pPr>
        <w:spacing w:after="0"/>
        <w:ind w:left="0"/>
        <w:jc w:val="both"/>
      </w:pPr>
      <w:r>
        <w:rPr>
          <w:rFonts w:ascii="Times New Roman"/>
          <w:b w:val="false"/>
          <w:i w:val="false"/>
          <w:color w:val="000000"/>
          <w:sz w:val="28"/>
        </w:rPr>
        <w:t xml:space="preserve">
      уполномоченный представитель участников договора о совместной деятельности по договору о совместной деятельности; </w:t>
      </w:r>
    </w:p>
    <w:bookmarkEnd w:id="2742"/>
    <w:bookmarkStart w:name="z3776" w:id="2743"/>
    <w:p>
      <w:pPr>
        <w:spacing w:after="0"/>
        <w:ind w:left="0"/>
        <w:jc w:val="both"/>
      </w:pPr>
      <w:r>
        <w:rPr>
          <w:rFonts w:ascii="Times New Roman"/>
          <w:b w:val="false"/>
          <w:i w:val="false"/>
          <w:color w:val="000000"/>
          <w:sz w:val="28"/>
        </w:rPr>
        <w:t>
      учредитель доверительного управления или доверительный управляющий.</w:t>
      </w:r>
    </w:p>
    <w:bookmarkEnd w:id="2743"/>
    <w:bookmarkStart w:name="z3777" w:id="2744"/>
    <w:p>
      <w:pPr>
        <w:spacing w:after="0"/>
        <w:ind w:left="0"/>
        <w:jc w:val="both"/>
      </w:pPr>
      <w:r>
        <w:rPr>
          <w:rFonts w:ascii="Times New Roman"/>
          <w:b w:val="false"/>
          <w:i w:val="false"/>
          <w:color w:val="000000"/>
          <w:sz w:val="28"/>
        </w:rPr>
        <w:t>
      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bookmarkEnd w:id="2744"/>
    <w:bookmarkStart w:name="z3778" w:id="2745"/>
    <w:p>
      <w:pPr>
        <w:spacing w:after="0"/>
        <w:ind w:left="0"/>
        <w:jc w:val="both"/>
      </w:pPr>
      <w:r>
        <w:rPr>
          <w:rFonts w:ascii="Times New Roman"/>
          <w:b w:val="false"/>
          <w:i w:val="false"/>
          <w:color w:val="000000"/>
          <w:sz w:val="28"/>
        </w:rPr>
        <w:t>
      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bookmarkEnd w:id="2745"/>
    <w:bookmarkStart w:name="z3779" w:id="2746"/>
    <w:p>
      <w:pPr>
        <w:spacing w:after="0"/>
        <w:ind w:left="0"/>
        <w:jc w:val="both"/>
      </w:pPr>
      <w:r>
        <w:rPr>
          <w:rFonts w:ascii="Times New Roman"/>
          <w:b w:val="false"/>
          <w:i w:val="false"/>
          <w:color w:val="000000"/>
          <w:sz w:val="28"/>
        </w:rPr>
        <w:t xml:space="preserve">
      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w:t>
      </w:r>
      <w:r>
        <w:rPr>
          <w:rFonts w:ascii="Times New Roman"/>
          <w:b w:val="false"/>
          <w:i w:val="false"/>
          <w:color w:val="000000"/>
          <w:sz w:val="28"/>
        </w:rPr>
        <w:t>статьей 723</w:t>
      </w:r>
      <w:r>
        <w:rPr>
          <w:rFonts w:ascii="Times New Roman"/>
          <w:b w:val="false"/>
          <w:i w:val="false"/>
          <w:color w:val="000000"/>
          <w:sz w:val="28"/>
        </w:rPr>
        <w:t xml:space="preserve"> настоящего Кодекса.</w:t>
      </w:r>
    </w:p>
    <w:bookmarkEnd w:id="2746"/>
    <w:bookmarkStart w:name="z3780" w:id="2747"/>
    <w:p>
      <w:pPr>
        <w:spacing w:after="0"/>
        <w:ind w:left="0"/>
        <w:jc w:val="both"/>
      </w:pPr>
      <w:r>
        <w:rPr>
          <w:rFonts w:ascii="Times New Roman"/>
          <w:b w:val="false"/>
          <w:i w:val="false"/>
          <w:color w:val="000000"/>
          <w:sz w:val="28"/>
        </w:rPr>
        <w:t xml:space="preserve">
      6. Операции с производными финансовыми инструментами не относятся к операциям по недропользованию (контрактной деятельности). </w:t>
      </w:r>
    </w:p>
    <w:bookmarkEnd w:id="2747"/>
    <w:bookmarkStart w:name="z3781" w:id="2748"/>
    <w:p>
      <w:pPr>
        <w:spacing w:after="0"/>
        <w:ind w:left="0"/>
        <w:jc w:val="both"/>
      </w:pPr>
      <w:r>
        <w:rPr>
          <w:rFonts w:ascii="Times New Roman"/>
          <w:b w:val="false"/>
          <w:i w:val="false"/>
          <w:color w:val="000000"/>
          <w:sz w:val="28"/>
        </w:rPr>
        <w:t>
      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bookmarkEnd w:id="2748"/>
    <w:bookmarkStart w:name="z3782" w:id="2749"/>
    <w:p>
      <w:pPr>
        <w:spacing w:after="0"/>
        <w:ind w:left="0"/>
        <w:jc w:val="both"/>
      </w:pPr>
      <w:r>
        <w:rPr>
          <w:rFonts w:ascii="Times New Roman"/>
          <w:b w:val="false"/>
          <w:i w:val="false"/>
          <w:color w:val="000000"/>
          <w:sz w:val="28"/>
        </w:rPr>
        <w:t>
      8. При ведении раздельного налогового учета для исчисления налогового обязательства налогоплательщик (налоговый агент) обязан обеспечить:</w:t>
      </w:r>
    </w:p>
    <w:bookmarkEnd w:id="2749"/>
    <w:bookmarkStart w:name="z3783" w:id="2750"/>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bookmarkEnd w:id="2750"/>
    <w:bookmarkStart w:name="z3784" w:id="2751"/>
    <w:p>
      <w:pPr>
        <w:spacing w:after="0"/>
        <w:ind w:left="0"/>
        <w:jc w:val="both"/>
      </w:pPr>
      <w:r>
        <w:rPr>
          <w:rFonts w:ascii="Times New Roman"/>
          <w:b w:val="false"/>
          <w:i w:val="false"/>
          <w:color w:val="000000"/>
          <w:sz w:val="28"/>
        </w:rPr>
        <w:t>
      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bookmarkEnd w:id="2751"/>
    <w:bookmarkStart w:name="z3785" w:id="2752"/>
    <w:p>
      <w:pPr>
        <w:spacing w:after="0"/>
        <w:ind w:left="0"/>
        <w:jc w:val="both"/>
      </w:pPr>
      <w:r>
        <w:rPr>
          <w:rFonts w:ascii="Times New Roman"/>
          <w:b w:val="false"/>
          <w:i w:val="false"/>
          <w:color w:val="000000"/>
          <w:sz w:val="28"/>
        </w:rPr>
        <w:t xml:space="preserve">
      3) представление налоговой отчетности по налогам и платежам в бюджет – в целом по всей деятельности, за исключением: </w:t>
      </w:r>
    </w:p>
    <w:bookmarkEnd w:id="2752"/>
    <w:bookmarkStart w:name="z3786" w:id="2753"/>
    <w:p>
      <w:pPr>
        <w:spacing w:after="0"/>
        <w:ind w:left="0"/>
        <w:jc w:val="both"/>
      </w:pPr>
      <w:r>
        <w:rPr>
          <w:rFonts w:ascii="Times New Roman"/>
          <w:b w:val="false"/>
          <w:i w:val="false"/>
          <w:color w:val="000000"/>
          <w:sz w:val="28"/>
        </w:rPr>
        <w:t>
      декларации по корпоративному подоходному налогу;</w:t>
      </w:r>
    </w:p>
    <w:bookmarkEnd w:id="2753"/>
    <w:bookmarkStart w:name="z3787" w:id="2754"/>
    <w:p>
      <w:pPr>
        <w:spacing w:after="0"/>
        <w:ind w:left="0"/>
        <w:jc w:val="both"/>
      </w:pPr>
      <w:r>
        <w:rPr>
          <w:rFonts w:ascii="Times New Roman"/>
          <w:b w:val="false"/>
          <w:i w:val="false"/>
          <w:color w:val="000000"/>
          <w:sz w:val="28"/>
        </w:rPr>
        <w:t>
      декларации по индивидуальному подоходному налогу;</w:t>
      </w:r>
    </w:p>
    <w:bookmarkEnd w:id="2754"/>
    <w:bookmarkStart w:name="z14065" w:id="2755"/>
    <w:p>
      <w:pPr>
        <w:spacing w:after="0"/>
        <w:ind w:left="0"/>
        <w:jc w:val="both"/>
      </w:pPr>
      <w:r>
        <w:rPr>
          <w:rFonts w:ascii="Times New Roman"/>
          <w:b w:val="false"/>
          <w:i w:val="false"/>
          <w:color w:val="000000"/>
          <w:sz w:val="28"/>
        </w:rPr>
        <w:t xml:space="preserve">
      декларации по налогу на добавленную стоимость в случае, предусмотренном </w:t>
      </w:r>
      <w:r>
        <w:rPr>
          <w:rFonts w:ascii="Times New Roman"/>
          <w:b w:val="false"/>
          <w:i w:val="false"/>
          <w:color w:val="000000"/>
          <w:sz w:val="28"/>
        </w:rPr>
        <w:t>подпунктом 6)</w:t>
      </w:r>
      <w:r>
        <w:rPr>
          <w:rFonts w:ascii="Times New Roman"/>
          <w:b w:val="false"/>
          <w:i w:val="false"/>
          <w:color w:val="000000"/>
          <w:sz w:val="28"/>
        </w:rPr>
        <w:t xml:space="preserve"> настоящего пункта;</w:t>
      </w:r>
    </w:p>
    <w:bookmarkEnd w:id="2755"/>
    <w:bookmarkStart w:name="z3788" w:id="2756"/>
    <w:p>
      <w:pPr>
        <w:spacing w:after="0"/>
        <w:ind w:left="0"/>
        <w:jc w:val="both"/>
      </w:pPr>
      <w:r>
        <w:rPr>
          <w:rFonts w:ascii="Times New Roman"/>
          <w:b w:val="false"/>
          <w:i w:val="false"/>
          <w:color w:val="000000"/>
          <w:sz w:val="28"/>
        </w:rPr>
        <w:t>
      4) представление отдельно:</w:t>
      </w:r>
    </w:p>
    <w:bookmarkEnd w:id="2756"/>
    <w:bookmarkStart w:name="z3789" w:id="2757"/>
    <w:p>
      <w:pPr>
        <w:spacing w:after="0"/>
        <w:ind w:left="0"/>
        <w:jc w:val="both"/>
      </w:pPr>
      <w:r>
        <w:rPr>
          <w:rFonts w:ascii="Times New Roman"/>
          <w:b w:val="false"/>
          <w:i w:val="false"/>
          <w:color w:val="000000"/>
          <w:sz w:val="28"/>
        </w:rPr>
        <w:t xml:space="preserve">
      упрощенной декларации – по видам доходов, по которым применяется специальный налоговый режим на основе упрощенной декларации; </w:t>
      </w:r>
    </w:p>
    <w:bookmarkEnd w:id="2757"/>
    <w:bookmarkStart w:name="z3790" w:id="2758"/>
    <w:p>
      <w:pPr>
        <w:spacing w:after="0"/>
        <w:ind w:left="0"/>
        <w:jc w:val="both"/>
      </w:pPr>
      <w:r>
        <w:rPr>
          <w:rFonts w:ascii="Times New Roman"/>
          <w:b w:val="false"/>
          <w:i w:val="false"/>
          <w:color w:val="000000"/>
          <w:sz w:val="28"/>
        </w:rPr>
        <w:t>
      декларации с фиксированным вычетом – по видам доходов, по которым применяется специальный налоговый режим с использованием фиксированного вычета;</w:t>
      </w:r>
    </w:p>
    <w:bookmarkEnd w:id="2758"/>
    <w:bookmarkStart w:name="z3791" w:id="2759"/>
    <w:p>
      <w:pPr>
        <w:spacing w:after="0"/>
        <w:ind w:left="0"/>
        <w:jc w:val="both"/>
      </w:pPr>
      <w:r>
        <w:rPr>
          <w:rFonts w:ascii="Times New Roman"/>
          <w:b w:val="false"/>
          <w:i w:val="false"/>
          <w:color w:val="000000"/>
          <w:sz w:val="28"/>
        </w:rPr>
        <w:t>
      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bookmarkEnd w:id="2759"/>
    <w:bookmarkStart w:name="z3792" w:id="2760"/>
    <w:p>
      <w:pPr>
        <w:spacing w:after="0"/>
        <w:ind w:left="0"/>
        <w:jc w:val="both"/>
      </w:pPr>
      <w:r>
        <w:rPr>
          <w:rFonts w:ascii="Times New Roman"/>
          <w:b w:val="false"/>
          <w:i w:val="false"/>
          <w:color w:val="000000"/>
          <w:sz w:val="28"/>
        </w:rPr>
        <w:t xml:space="preserve">
      декларации по корпоративному или индивидуальному подоходному налогу – по прочим видам доходов; </w:t>
      </w:r>
    </w:p>
    <w:bookmarkEnd w:id="2760"/>
    <w:bookmarkStart w:name="z3793" w:id="2761"/>
    <w:p>
      <w:pPr>
        <w:spacing w:after="0"/>
        <w:ind w:left="0"/>
        <w:jc w:val="both"/>
      </w:pPr>
      <w:r>
        <w:rPr>
          <w:rFonts w:ascii="Times New Roman"/>
          <w:b w:val="false"/>
          <w:i w:val="false"/>
          <w:color w:val="000000"/>
          <w:sz w:val="28"/>
        </w:rPr>
        <w:t>
      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bookmarkEnd w:id="2761"/>
    <w:bookmarkStart w:name="z14066" w:id="2762"/>
    <w:p>
      <w:pPr>
        <w:spacing w:after="0"/>
        <w:ind w:left="0"/>
        <w:jc w:val="both"/>
      </w:pPr>
      <w:r>
        <w:rPr>
          <w:rFonts w:ascii="Times New Roman"/>
          <w:b w:val="false"/>
          <w:i w:val="false"/>
          <w:color w:val="000000"/>
          <w:sz w:val="28"/>
        </w:rPr>
        <w:t>
      6) представление отдельно декларации по налогу на добавленную стоимость:</w:t>
      </w:r>
    </w:p>
    <w:bookmarkEnd w:id="2762"/>
    <w:bookmarkStart w:name="z14067" w:id="2763"/>
    <w:p>
      <w:pPr>
        <w:spacing w:after="0"/>
        <w:ind w:left="0"/>
        <w:jc w:val="both"/>
      </w:pPr>
      <w:r>
        <w:rPr>
          <w:rFonts w:ascii="Times New Roman"/>
          <w:b w:val="false"/>
          <w:i w:val="false"/>
          <w:color w:val="000000"/>
          <w:sz w:val="28"/>
        </w:rPr>
        <w:t xml:space="preserve">
      по деятельности, предусмотренной </w:t>
      </w:r>
      <w:r>
        <w:rPr>
          <w:rFonts w:ascii="Times New Roman"/>
          <w:b w:val="false"/>
          <w:i w:val="false"/>
          <w:color w:val="000000"/>
          <w:sz w:val="28"/>
        </w:rPr>
        <w:t>статьей 411</w:t>
      </w:r>
      <w:r>
        <w:rPr>
          <w:rFonts w:ascii="Times New Roman"/>
          <w:b w:val="false"/>
          <w:i w:val="false"/>
          <w:color w:val="000000"/>
          <w:sz w:val="28"/>
        </w:rPr>
        <w:t xml:space="preserve"> настоящего Кодекса;</w:t>
      </w:r>
    </w:p>
    <w:bookmarkEnd w:id="2763"/>
    <w:bookmarkStart w:name="z14068" w:id="2764"/>
    <w:p>
      <w:pPr>
        <w:spacing w:after="0"/>
        <w:ind w:left="0"/>
        <w:jc w:val="both"/>
      </w:pPr>
      <w:r>
        <w:rPr>
          <w:rFonts w:ascii="Times New Roman"/>
          <w:b w:val="false"/>
          <w:i w:val="false"/>
          <w:color w:val="000000"/>
          <w:sz w:val="28"/>
        </w:rPr>
        <w:t>
      по иной деятельности.</w:t>
      </w:r>
    </w:p>
    <w:bookmarkEnd w:id="2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194 с изменениями, внесенными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195. Общие принципы ведения раздельного налогового учета по корпоративному подоходному налогу</w:t>
      </w:r>
    </w:p>
    <w:bookmarkStart w:name="z3794" w:id="2765"/>
    <w:p>
      <w:pPr>
        <w:spacing w:after="0"/>
        <w:ind w:left="0"/>
        <w:jc w:val="both"/>
      </w:pPr>
      <w:r>
        <w:rPr>
          <w:rFonts w:ascii="Times New Roman"/>
          <w:b w:val="false"/>
          <w:i w:val="false"/>
          <w:color w:val="000000"/>
          <w:sz w:val="28"/>
        </w:rPr>
        <w:t>
      1. Для целей настоящей статьи применяются следующие понятия:</w:t>
      </w:r>
    </w:p>
    <w:bookmarkEnd w:id="2765"/>
    <w:bookmarkStart w:name="z3795" w:id="2766"/>
    <w:p>
      <w:pPr>
        <w:spacing w:after="0"/>
        <w:ind w:left="0"/>
        <w:jc w:val="both"/>
      </w:pPr>
      <w:r>
        <w:rPr>
          <w:rFonts w:ascii="Times New Roman"/>
          <w:b w:val="false"/>
          <w:i w:val="false"/>
          <w:color w:val="000000"/>
          <w:sz w:val="28"/>
        </w:rPr>
        <w:t>
      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bookmarkEnd w:id="2766"/>
    <w:bookmarkStart w:name="z3796" w:id="2767"/>
    <w:p>
      <w:pPr>
        <w:spacing w:after="0"/>
        <w:ind w:left="0"/>
        <w:jc w:val="both"/>
      </w:pPr>
      <w:r>
        <w:rPr>
          <w:rFonts w:ascii="Times New Roman"/>
          <w:b w:val="false"/>
          <w:i w:val="false"/>
          <w:color w:val="000000"/>
          <w:sz w:val="28"/>
        </w:rPr>
        <w:t>
      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bookmarkEnd w:id="2767"/>
    <w:bookmarkStart w:name="z3797" w:id="2768"/>
    <w:p>
      <w:pPr>
        <w:spacing w:after="0"/>
        <w:ind w:left="0"/>
        <w:jc w:val="both"/>
      </w:pPr>
      <w:r>
        <w:rPr>
          <w:rFonts w:ascii="Times New Roman"/>
          <w:b w:val="false"/>
          <w:i w:val="false"/>
          <w:color w:val="000000"/>
          <w:sz w:val="28"/>
        </w:rPr>
        <w:t>
      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bookmarkEnd w:id="2768"/>
    <w:bookmarkStart w:name="z3798" w:id="2769"/>
    <w:p>
      <w:pPr>
        <w:spacing w:after="0"/>
        <w:ind w:left="0"/>
        <w:jc w:val="both"/>
      </w:pPr>
      <w:r>
        <w:rPr>
          <w:rFonts w:ascii="Times New Roman"/>
          <w:b w:val="false"/>
          <w:i w:val="false"/>
          <w:color w:val="000000"/>
          <w:sz w:val="28"/>
        </w:rPr>
        <w:t xml:space="preserve">
      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bookmarkEnd w:id="2769"/>
    <w:bookmarkStart w:name="z3799" w:id="2770"/>
    <w:p>
      <w:pPr>
        <w:spacing w:after="0"/>
        <w:ind w:left="0"/>
        <w:jc w:val="both"/>
      </w:pPr>
      <w:r>
        <w:rPr>
          <w:rFonts w:ascii="Times New Roman"/>
          <w:b w:val="false"/>
          <w:i w:val="false"/>
          <w:color w:val="000000"/>
          <w:sz w:val="28"/>
        </w:rPr>
        <w:t>
      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bookmarkEnd w:id="2770"/>
    <w:bookmarkStart w:name="z3800" w:id="2771"/>
    <w:p>
      <w:pPr>
        <w:spacing w:after="0"/>
        <w:ind w:left="0"/>
        <w:jc w:val="both"/>
      </w:pPr>
      <w:r>
        <w:rPr>
          <w:rFonts w:ascii="Times New Roman"/>
          <w:b w:val="false"/>
          <w:i w:val="false"/>
          <w:color w:val="000000"/>
          <w:sz w:val="28"/>
        </w:rPr>
        <w:t>
      2. В целях ведения раздельного налогового учета все доходы и расходы налогоплательщика распределяются на прямые, косвенные и общие.</w:t>
      </w:r>
    </w:p>
    <w:bookmarkEnd w:id="2771"/>
    <w:bookmarkStart w:name="z3801" w:id="2772"/>
    <w:p>
      <w:pPr>
        <w:spacing w:after="0"/>
        <w:ind w:left="0"/>
        <w:jc w:val="both"/>
      </w:pPr>
      <w:r>
        <w:rPr>
          <w:rFonts w:ascii="Times New Roman"/>
          <w:b w:val="false"/>
          <w:i w:val="false"/>
          <w:color w:val="000000"/>
          <w:sz w:val="28"/>
        </w:rPr>
        <w:t>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bookmarkEnd w:id="2772"/>
    <w:bookmarkStart w:name="z3802" w:id="2773"/>
    <w:p>
      <w:pPr>
        <w:spacing w:after="0"/>
        <w:ind w:left="0"/>
        <w:jc w:val="both"/>
      </w:pPr>
      <w:r>
        <w:rPr>
          <w:rFonts w:ascii="Times New Roman"/>
          <w:b w:val="false"/>
          <w:i w:val="false"/>
          <w:color w:val="000000"/>
          <w:sz w:val="28"/>
        </w:rPr>
        <w:t>
      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bookmarkEnd w:id="2773"/>
    <w:bookmarkStart w:name="z3803" w:id="2774"/>
    <w:p>
      <w:pPr>
        <w:spacing w:after="0"/>
        <w:ind w:left="0"/>
        <w:jc w:val="both"/>
      </w:pPr>
      <w:r>
        <w:rPr>
          <w:rFonts w:ascii="Times New Roman"/>
          <w:b w:val="false"/>
          <w:i w:val="false"/>
          <w:color w:val="000000"/>
          <w:sz w:val="28"/>
        </w:rPr>
        <w:t>
      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bookmarkEnd w:id="2774"/>
    <w:bookmarkStart w:name="z3804" w:id="2775"/>
    <w:p>
      <w:pPr>
        <w:spacing w:after="0"/>
        <w:ind w:left="0"/>
        <w:jc w:val="both"/>
      </w:pPr>
      <w:r>
        <w:rPr>
          <w:rFonts w:ascii="Times New Roman"/>
          <w:b w:val="false"/>
          <w:i w:val="false"/>
          <w:color w:val="000000"/>
          <w:sz w:val="28"/>
        </w:rPr>
        <w:t>
      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bookmarkEnd w:id="2775"/>
    <w:bookmarkStart w:name="z3805" w:id="2776"/>
    <w:p>
      <w:pPr>
        <w:spacing w:after="0"/>
        <w:ind w:left="0"/>
        <w:jc w:val="both"/>
      </w:pPr>
      <w:r>
        <w:rPr>
          <w:rFonts w:ascii="Times New Roman"/>
          <w:b w:val="false"/>
          <w:i w:val="false"/>
          <w:color w:val="000000"/>
          <w:sz w:val="28"/>
        </w:rPr>
        <w:t>
      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bookmarkEnd w:id="2776"/>
    <w:bookmarkStart w:name="z3806" w:id="2777"/>
    <w:p>
      <w:pPr>
        <w:spacing w:after="0"/>
        <w:ind w:left="0"/>
        <w:jc w:val="both"/>
      </w:pPr>
      <w:r>
        <w:rPr>
          <w:rFonts w:ascii="Times New Roman"/>
          <w:b w:val="false"/>
          <w:i w:val="false"/>
          <w:color w:val="000000"/>
          <w:sz w:val="28"/>
        </w:rPr>
        <w:t>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bookmarkEnd w:id="2777"/>
    <w:bookmarkStart w:name="z3807" w:id="2778"/>
    <w:p>
      <w:pPr>
        <w:spacing w:after="0"/>
        <w:ind w:left="0"/>
        <w:jc w:val="both"/>
      </w:pPr>
      <w:r>
        <w:rPr>
          <w:rFonts w:ascii="Times New Roman"/>
          <w:b w:val="false"/>
          <w:i w:val="false"/>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r>
        <w:rPr>
          <w:rFonts w:ascii="Times New Roman"/>
          <w:b w:val="false"/>
          <w:i w:val="false"/>
          <w:color w:val="000000"/>
          <w:sz w:val="28"/>
        </w:rPr>
        <w:t>статьей 246</w:t>
      </w:r>
      <w:r>
        <w:rPr>
          <w:rFonts w:ascii="Times New Roman"/>
          <w:b w:val="false"/>
          <w:i w:val="false"/>
          <w:color w:val="000000"/>
          <w:sz w:val="28"/>
        </w:rPr>
        <w:t xml:space="preserve"> настоящего Кодекса.</w:t>
      </w:r>
    </w:p>
    <w:bookmarkEnd w:id="2778"/>
    <w:bookmarkStart w:name="z3808" w:id="2779"/>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bookmarkEnd w:id="2779"/>
    <w:bookmarkStart w:name="z3809" w:id="2780"/>
    <w:p>
      <w:pPr>
        <w:spacing w:after="0"/>
        <w:ind w:left="0"/>
        <w:jc w:val="both"/>
      </w:pPr>
      <w:r>
        <w:rPr>
          <w:rFonts w:ascii="Times New Roman"/>
          <w:b w:val="false"/>
          <w:i w:val="false"/>
          <w:color w:val="000000"/>
          <w:sz w:val="28"/>
        </w:rPr>
        <w:t>
      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bookmarkEnd w:id="2780"/>
    <w:bookmarkStart w:name="z3810" w:id="2781"/>
    <w:p>
      <w:pPr>
        <w:spacing w:after="0"/>
        <w:ind w:left="0"/>
        <w:jc w:val="both"/>
      </w:pPr>
      <w:r>
        <w:rPr>
          <w:rFonts w:ascii="Times New Roman"/>
          <w:b w:val="false"/>
          <w:i w:val="false"/>
          <w:color w:val="000000"/>
          <w:sz w:val="28"/>
        </w:rPr>
        <w:t>
      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bookmarkEnd w:id="2781"/>
    <w:bookmarkStart w:name="z3811" w:id="2782"/>
    <w:p>
      <w:pPr>
        <w:spacing w:after="0"/>
        <w:ind w:left="0"/>
        <w:jc w:val="both"/>
      </w:pPr>
      <w:r>
        <w:rPr>
          <w:rFonts w:ascii="Times New Roman"/>
          <w:b w:val="false"/>
          <w:i w:val="false"/>
          <w:color w:val="000000"/>
          <w:sz w:val="28"/>
        </w:rPr>
        <w:t>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bookmarkEnd w:id="2782"/>
    <w:bookmarkStart w:name="z3812" w:id="2783"/>
    <w:p>
      <w:pPr>
        <w:spacing w:after="0"/>
        <w:ind w:left="0"/>
        <w:jc w:val="both"/>
      </w:pPr>
      <w:r>
        <w:rPr>
          <w:rFonts w:ascii="Times New Roman"/>
          <w:b w:val="false"/>
          <w:i w:val="false"/>
          <w:color w:val="000000"/>
          <w:sz w:val="28"/>
        </w:rPr>
        <w:t>
      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bookmarkEnd w:id="2783"/>
    <w:bookmarkStart w:name="z3813" w:id="2784"/>
    <w:p>
      <w:pPr>
        <w:spacing w:after="0"/>
        <w:ind w:left="0"/>
        <w:jc w:val="both"/>
      </w:pPr>
      <w:r>
        <w:rPr>
          <w:rFonts w:ascii="Times New Roman"/>
          <w:b w:val="false"/>
          <w:i w:val="false"/>
          <w:color w:val="000000"/>
          <w:sz w:val="28"/>
        </w:rPr>
        <w:t>
      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bookmarkEnd w:id="2784"/>
    <w:bookmarkStart w:name="z3814" w:id="2785"/>
    <w:p>
      <w:pPr>
        <w:spacing w:after="0"/>
        <w:ind w:left="0"/>
        <w:jc w:val="both"/>
      </w:pPr>
      <w:r>
        <w:rPr>
          <w:rFonts w:ascii="Times New Roman"/>
          <w:b w:val="false"/>
          <w:i w:val="false"/>
          <w:color w:val="000000"/>
          <w:sz w:val="28"/>
        </w:rPr>
        <w:t>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bookmarkEnd w:id="2785"/>
    <w:bookmarkStart w:name="z3815" w:id="2786"/>
    <w:p>
      <w:pPr>
        <w:spacing w:after="0"/>
        <w:ind w:left="0"/>
        <w:jc w:val="both"/>
      </w:pPr>
      <w:r>
        <w:rPr>
          <w:rFonts w:ascii="Times New Roman"/>
          <w:b w:val="false"/>
          <w:i w:val="false"/>
          <w:color w:val="000000"/>
          <w:sz w:val="28"/>
        </w:rPr>
        <w:t>
      5) иных методов.</w:t>
      </w:r>
    </w:p>
    <w:bookmarkEnd w:id="2786"/>
    <w:bookmarkStart w:name="z3816" w:id="2787"/>
    <w:p>
      <w:pPr>
        <w:spacing w:after="0"/>
        <w:ind w:left="0"/>
        <w:jc w:val="both"/>
      </w:pPr>
      <w:r>
        <w:rPr>
          <w:rFonts w:ascii="Times New Roman"/>
          <w:b w:val="false"/>
          <w:i w:val="false"/>
          <w:color w:val="000000"/>
          <w:sz w:val="28"/>
        </w:rPr>
        <w:t>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bookmarkEnd w:id="2787"/>
    <w:bookmarkStart w:name="z3817" w:id="2788"/>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bookmarkEnd w:id="2788"/>
    <w:bookmarkStart w:name="z3818" w:id="2789"/>
    <w:p>
      <w:pPr>
        <w:spacing w:after="0"/>
        <w:ind w:left="0"/>
        <w:jc w:val="both"/>
      </w:pPr>
      <w:r>
        <w:rPr>
          <w:rFonts w:ascii="Times New Roman"/>
          <w:b w:val="false"/>
          <w:i w:val="false"/>
          <w:color w:val="000000"/>
          <w:sz w:val="28"/>
        </w:rPr>
        <w:t>
      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bookmarkEnd w:id="2789"/>
    <w:bookmarkStart w:name="z3819" w:id="2790"/>
    <w:p>
      <w:pPr>
        <w:spacing w:after="0"/>
        <w:ind w:left="0"/>
        <w:jc w:val="both"/>
      </w:pPr>
      <w:r>
        <w:rPr>
          <w:rFonts w:ascii="Times New Roman"/>
          <w:b w:val="false"/>
          <w:i w:val="false"/>
          <w:color w:val="000000"/>
          <w:sz w:val="28"/>
        </w:rPr>
        <w:t xml:space="preserve">
      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r>
        <w:rPr>
          <w:rFonts w:ascii="Times New Roman"/>
          <w:b w:val="false"/>
          <w:i w:val="false"/>
          <w:color w:val="000000"/>
          <w:sz w:val="28"/>
        </w:rPr>
        <w:t>статьи 300</w:t>
      </w:r>
      <w:r>
        <w:rPr>
          <w:rFonts w:ascii="Times New Roman"/>
          <w:b w:val="false"/>
          <w:i w:val="false"/>
          <w:color w:val="000000"/>
          <w:sz w:val="28"/>
        </w:rPr>
        <w:t xml:space="preserve"> настоящего Кодекса.</w:t>
      </w:r>
    </w:p>
    <w:bookmarkEnd w:id="2790"/>
    <w:p>
      <w:pPr>
        <w:spacing w:after="0"/>
        <w:ind w:left="0"/>
        <w:jc w:val="both"/>
      </w:pPr>
      <w:r>
        <w:rPr>
          <w:rFonts w:ascii="Times New Roman"/>
          <w:b/>
          <w:i w:val="false"/>
          <w:color w:val="000000"/>
          <w:sz w:val="28"/>
        </w:rPr>
        <w:t>Статья 196. Финансовый лизинг</w:t>
      </w:r>
    </w:p>
    <w:bookmarkStart w:name="z3820" w:id="2791"/>
    <w:p>
      <w:pPr>
        <w:spacing w:after="0"/>
        <w:ind w:left="0"/>
        <w:jc w:val="both"/>
      </w:pPr>
      <w:r>
        <w:rPr>
          <w:rFonts w:ascii="Times New Roman"/>
          <w:b w:val="false"/>
          <w:i w:val="false"/>
          <w:color w:val="000000"/>
          <w:sz w:val="28"/>
        </w:rPr>
        <w:t>
      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bookmarkEnd w:id="2791"/>
    <w:bookmarkStart w:name="z3821" w:id="2792"/>
    <w:p>
      <w:pPr>
        <w:spacing w:after="0"/>
        <w:ind w:left="0"/>
        <w:jc w:val="both"/>
      </w:pPr>
      <w:r>
        <w:rPr>
          <w:rFonts w:ascii="Times New Roman"/>
          <w:b w:val="false"/>
          <w:i w:val="false"/>
          <w:color w:val="000000"/>
          <w:sz w:val="28"/>
        </w:rPr>
        <w:t>
      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bookmarkEnd w:id="2792"/>
    <w:bookmarkStart w:name="z3822" w:id="2793"/>
    <w:p>
      <w:pPr>
        <w:spacing w:after="0"/>
        <w:ind w:left="0"/>
        <w:jc w:val="both"/>
      </w:pPr>
      <w:r>
        <w:rPr>
          <w:rFonts w:ascii="Times New Roman"/>
          <w:b w:val="false"/>
          <w:i w:val="false"/>
          <w:color w:val="000000"/>
          <w:sz w:val="28"/>
        </w:rPr>
        <w:t>
      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bookmarkEnd w:id="2793"/>
    <w:bookmarkStart w:name="z3823" w:id="2794"/>
    <w:p>
      <w:pPr>
        <w:spacing w:after="0"/>
        <w:ind w:left="0"/>
        <w:jc w:val="both"/>
      </w:pPr>
      <w:r>
        <w:rPr>
          <w:rFonts w:ascii="Times New Roman"/>
          <w:b w:val="false"/>
          <w:i w:val="false"/>
          <w:color w:val="000000"/>
          <w:sz w:val="28"/>
        </w:rPr>
        <w:t xml:space="preserve">
      Для целей налогового учета лизингополучатель рассматривается как покупатель предмета лизинга. </w:t>
      </w:r>
    </w:p>
    <w:bookmarkEnd w:id="2794"/>
    <w:bookmarkStart w:name="z3824" w:id="2795"/>
    <w:p>
      <w:pPr>
        <w:spacing w:after="0"/>
        <w:ind w:left="0"/>
        <w:jc w:val="both"/>
      </w:pPr>
      <w:r>
        <w:rPr>
          <w:rFonts w:ascii="Times New Roman"/>
          <w:b w:val="false"/>
          <w:i w:val="false"/>
          <w:color w:val="000000"/>
          <w:sz w:val="28"/>
        </w:rPr>
        <w:t>
      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bookmarkEnd w:id="2795"/>
    <w:bookmarkStart w:name="z3825" w:id="2796"/>
    <w:p>
      <w:pPr>
        <w:spacing w:after="0"/>
        <w:ind w:left="0"/>
        <w:jc w:val="both"/>
      </w:pPr>
      <w:r>
        <w:rPr>
          <w:rFonts w:ascii="Times New Roman"/>
          <w:b w:val="false"/>
          <w:i w:val="false"/>
          <w:color w:val="000000"/>
          <w:sz w:val="28"/>
        </w:rPr>
        <w:t xml:space="preserve">
      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bookmarkEnd w:id="2796"/>
    <w:p>
      <w:pPr>
        <w:spacing w:after="0"/>
        <w:ind w:left="0"/>
        <w:jc w:val="both"/>
      </w:pPr>
      <w:r>
        <w:rPr>
          <w:rFonts w:ascii="Times New Roman"/>
          <w:b/>
          <w:i w:val="false"/>
          <w:color w:val="000000"/>
          <w:sz w:val="28"/>
        </w:rPr>
        <w:t>Статья 197. Условия передачи имущества в финансовый лизинг для целей применения налоговых льгот</w:t>
      </w:r>
    </w:p>
    <w:bookmarkStart w:name="z3826" w:id="2797"/>
    <w:p>
      <w:pPr>
        <w:spacing w:after="0"/>
        <w:ind w:left="0"/>
        <w:jc w:val="both"/>
      </w:pPr>
      <w:r>
        <w:rPr>
          <w:rFonts w:ascii="Times New Roman"/>
          <w:b w:val="false"/>
          <w:i w:val="false"/>
          <w:color w:val="000000"/>
          <w:sz w:val="28"/>
        </w:rPr>
        <w:t xml:space="preserve">
      1. Для целей применения </w:t>
      </w:r>
      <w:r>
        <w:rPr>
          <w:rFonts w:ascii="Times New Roman"/>
          <w:b w:val="false"/>
          <w:i w:val="false"/>
          <w:color w:val="000000"/>
          <w:sz w:val="28"/>
        </w:rPr>
        <w:t>подпункта 1)</w:t>
      </w:r>
      <w:r>
        <w:rPr>
          <w:rFonts w:ascii="Times New Roman"/>
          <w:b w:val="false"/>
          <w:i w:val="false"/>
          <w:color w:val="000000"/>
          <w:sz w:val="28"/>
        </w:rPr>
        <w:t xml:space="preserve"> пункта 2 статьи 288, </w:t>
      </w:r>
      <w:r>
        <w:rPr>
          <w:rFonts w:ascii="Times New Roman"/>
          <w:b w:val="false"/>
          <w:i w:val="false"/>
          <w:color w:val="000000"/>
          <w:sz w:val="28"/>
        </w:rPr>
        <w:t>статьи 398</w:t>
      </w:r>
      <w:r>
        <w:rPr>
          <w:rFonts w:ascii="Times New Roman"/>
          <w:b w:val="false"/>
          <w:i w:val="false"/>
          <w:color w:val="000000"/>
          <w:sz w:val="28"/>
        </w:rPr>
        <w:t xml:space="preserve">, </w:t>
      </w:r>
      <w:r>
        <w:rPr>
          <w:rFonts w:ascii="Times New Roman"/>
          <w:b w:val="false"/>
          <w:i w:val="false"/>
          <w:color w:val="000000"/>
          <w:sz w:val="28"/>
        </w:rPr>
        <w:t>пункта 6</w:t>
      </w:r>
      <w:r>
        <w:rPr>
          <w:rFonts w:ascii="Times New Roman"/>
          <w:b w:val="false"/>
          <w:i w:val="false"/>
          <w:color w:val="000000"/>
          <w:sz w:val="28"/>
        </w:rPr>
        <w:t xml:space="preserve"> статьи 427 и </w:t>
      </w:r>
      <w:r>
        <w:rPr>
          <w:rFonts w:ascii="Times New Roman"/>
          <w:b w:val="false"/>
          <w:i w:val="false"/>
          <w:color w:val="000000"/>
          <w:sz w:val="28"/>
        </w:rPr>
        <w:t>пункта 6</w:t>
      </w:r>
      <w:r>
        <w:rPr>
          <w:rFonts w:ascii="Times New Roman"/>
          <w:b w:val="false"/>
          <w:i w:val="false"/>
          <w:color w:val="000000"/>
          <w:sz w:val="28"/>
        </w:rPr>
        <w:t xml:space="preserve"> статьи 428 настоящего Кодекса передача имущества в финансовый лизинг должна соответствовать условиям, предусмотренным настоящей статьей. </w:t>
      </w:r>
    </w:p>
    <w:bookmarkEnd w:id="2797"/>
    <w:bookmarkStart w:name="z3827" w:id="2798"/>
    <w:p>
      <w:pPr>
        <w:spacing w:after="0"/>
        <w:ind w:left="0"/>
        <w:jc w:val="both"/>
      </w:pPr>
      <w:r>
        <w:rPr>
          <w:rFonts w:ascii="Times New Roman"/>
          <w:b w:val="false"/>
          <w:i w:val="false"/>
          <w:color w:val="000000"/>
          <w:sz w:val="28"/>
        </w:rPr>
        <w:t>
      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bookmarkEnd w:id="2798"/>
    <w:bookmarkStart w:name="z3828" w:id="2799"/>
    <w:p>
      <w:pPr>
        <w:spacing w:after="0"/>
        <w:ind w:left="0"/>
        <w:jc w:val="both"/>
      </w:pPr>
      <w:r>
        <w:rPr>
          <w:rFonts w:ascii="Times New Roman"/>
          <w:b w:val="false"/>
          <w:i w:val="false"/>
          <w:color w:val="000000"/>
          <w:sz w:val="28"/>
        </w:rPr>
        <w:t>
      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bookmarkEnd w:id="2799"/>
    <w:bookmarkStart w:name="z3829" w:id="2800"/>
    <w:p>
      <w:pPr>
        <w:spacing w:after="0"/>
        <w:ind w:left="0"/>
        <w:jc w:val="both"/>
      </w:pPr>
      <w:r>
        <w:rPr>
          <w:rFonts w:ascii="Times New Roman"/>
          <w:b w:val="false"/>
          <w:i w:val="false"/>
          <w:color w:val="000000"/>
          <w:sz w:val="28"/>
        </w:rPr>
        <w:t>
      2) срок финансового лизинга превышает 75 процентов срока полезной службы передаваемого по финансовому лизингу имущества;</w:t>
      </w:r>
    </w:p>
    <w:bookmarkEnd w:id="2800"/>
    <w:bookmarkStart w:name="z3830" w:id="2801"/>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bookmarkEnd w:id="2801"/>
    <w:bookmarkStart w:name="z3831" w:id="2802"/>
    <w:p>
      <w:pPr>
        <w:spacing w:after="0"/>
        <w:ind w:left="0"/>
        <w:jc w:val="both"/>
      </w:pPr>
      <w:r>
        <w:rPr>
          <w:rFonts w:ascii="Times New Roman"/>
          <w:b w:val="false"/>
          <w:i w:val="false"/>
          <w:color w:val="000000"/>
          <w:sz w:val="28"/>
        </w:rPr>
        <w:t>
      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bookmarkEnd w:id="2802"/>
    <w:bookmarkStart w:name="z3832" w:id="2803"/>
    <w:p>
      <w:pPr>
        <w:spacing w:after="0"/>
        <w:ind w:left="0"/>
        <w:jc w:val="both"/>
      </w:pPr>
      <w:r>
        <w:rPr>
          <w:rFonts w:ascii="Times New Roman"/>
          <w:b w:val="false"/>
          <w:i w:val="false"/>
          <w:color w:val="000000"/>
          <w:sz w:val="28"/>
        </w:rPr>
        <w:t xml:space="preserve">
      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w:t>
      </w:r>
      <w:r>
        <w:rPr>
          <w:rFonts w:ascii="Times New Roman"/>
          <w:b w:val="false"/>
          <w:i w:val="false"/>
          <w:color w:val="000000"/>
          <w:sz w:val="28"/>
        </w:rPr>
        <w:t>статьей 423</w:t>
      </w:r>
      <w:r>
        <w:rPr>
          <w:rFonts w:ascii="Times New Roman"/>
          <w:b w:val="false"/>
          <w:i w:val="false"/>
          <w:color w:val="000000"/>
          <w:sz w:val="28"/>
        </w:rPr>
        <w:t xml:space="preserve"> настоящего Кодекса;</w:t>
      </w:r>
    </w:p>
    <w:bookmarkEnd w:id="2803"/>
    <w:bookmarkStart w:name="z3833" w:id="2804"/>
    <w:p>
      <w:pPr>
        <w:spacing w:after="0"/>
        <w:ind w:left="0"/>
        <w:jc w:val="both"/>
      </w:pPr>
      <w:r>
        <w:rPr>
          <w:rFonts w:ascii="Times New Roman"/>
          <w:b w:val="false"/>
          <w:i w:val="false"/>
          <w:color w:val="000000"/>
          <w:sz w:val="28"/>
        </w:rPr>
        <w:t>
      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bookmarkEnd w:id="2804"/>
    <w:bookmarkStart w:name="z3834" w:id="2805"/>
    <w:p>
      <w:pPr>
        <w:spacing w:after="0"/>
        <w:ind w:left="0"/>
        <w:jc w:val="both"/>
      </w:pPr>
      <w:r>
        <w:rPr>
          <w:rFonts w:ascii="Times New Roman"/>
          <w:b w:val="false"/>
          <w:i w:val="false"/>
          <w:color w:val="000000"/>
          <w:sz w:val="28"/>
        </w:rPr>
        <w:t>
      во вторичный лизинг предоставляются предметы лизинга в количестве, не превышающем их общее количество по договору первичного лизинга;</w:t>
      </w:r>
    </w:p>
    <w:bookmarkEnd w:id="2805"/>
    <w:bookmarkStart w:name="z3835" w:id="2806"/>
    <w:p>
      <w:pPr>
        <w:spacing w:after="0"/>
        <w:ind w:left="0"/>
        <w:jc w:val="both"/>
      </w:pPr>
      <w:r>
        <w:rPr>
          <w:rFonts w:ascii="Times New Roman"/>
          <w:b w:val="false"/>
          <w:i w:val="false"/>
          <w:color w:val="000000"/>
          <w:sz w:val="28"/>
        </w:rPr>
        <w:t>
      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за исключением вознаграждения по лизингу, 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bookmarkEnd w:id="2806"/>
    <w:bookmarkStart w:name="z3836" w:id="2807"/>
    <w:p>
      <w:pPr>
        <w:spacing w:after="0"/>
        <w:ind w:left="0"/>
        <w:jc w:val="both"/>
      </w:pPr>
      <w:r>
        <w:rPr>
          <w:rFonts w:ascii="Times New Roman"/>
          <w:b w:val="false"/>
          <w:i w:val="false"/>
          <w:color w:val="000000"/>
          <w:sz w:val="28"/>
        </w:rPr>
        <w:t>
      предметы лизинга предоставлены во вторичный лизинг на срок не менее трех лет.</w:t>
      </w:r>
    </w:p>
    <w:bookmarkEnd w:id="2807"/>
    <w:bookmarkStart w:name="z3837" w:id="2808"/>
    <w:p>
      <w:pPr>
        <w:spacing w:after="0"/>
        <w:ind w:left="0"/>
        <w:jc w:val="both"/>
      </w:pPr>
      <w:r>
        <w:rPr>
          <w:rFonts w:ascii="Times New Roman"/>
          <w:b w:val="false"/>
          <w:i w:val="false"/>
          <w:color w:val="000000"/>
          <w:sz w:val="28"/>
        </w:rPr>
        <w:t xml:space="preserve">
      3. Не являются финансовым лизингом для целей применения </w:t>
      </w:r>
      <w:r>
        <w:rPr>
          <w:rFonts w:ascii="Times New Roman"/>
          <w:b w:val="false"/>
          <w:i w:val="false"/>
          <w:color w:val="000000"/>
          <w:sz w:val="28"/>
        </w:rPr>
        <w:t>подпункта 1)</w:t>
      </w:r>
      <w:r>
        <w:rPr>
          <w:rFonts w:ascii="Times New Roman"/>
          <w:b w:val="false"/>
          <w:i w:val="false"/>
          <w:color w:val="000000"/>
          <w:sz w:val="28"/>
        </w:rPr>
        <w:t xml:space="preserve"> пункта 2 статьи 288, </w:t>
      </w:r>
      <w:r>
        <w:rPr>
          <w:rFonts w:ascii="Times New Roman"/>
          <w:b w:val="false"/>
          <w:i w:val="false"/>
          <w:color w:val="000000"/>
          <w:sz w:val="28"/>
        </w:rPr>
        <w:t>статьи 398</w:t>
      </w:r>
      <w:r>
        <w:rPr>
          <w:rFonts w:ascii="Times New Roman"/>
          <w:b w:val="false"/>
          <w:i w:val="false"/>
          <w:color w:val="000000"/>
          <w:sz w:val="28"/>
        </w:rPr>
        <w:t xml:space="preserve">, </w:t>
      </w:r>
      <w:r>
        <w:rPr>
          <w:rFonts w:ascii="Times New Roman"/>
          <w:b w:val="false"/>
          <w:i w:val="false"/>
          <w:color w:val="000000"/>
          <w:sz w:val="28"/>
        </w:rPr>
        <w:t>пункта 6</w:t>
      </w:r>
      <w:r>
        <w:rPr>
          <w:rFonts w:ascii="Times New Roman"/>
          <w:b w:val="false"/>
          <w:i w:val="false"/>
          <w:color w:val="000000"/>
          <w:sz w:val="28"/>
        </w:rPr>
        <w:t xml:space="preserve"> статьи 427 и </w:t>
      </w:r>
      <w:r>
        <w:rPr>
          <w:rFonts w:ascii="Times New Roman"/>
          <w:b w:val="false"/>
          <w:i w:val="false"/>
          <w:color w:val="000000"/>
          <w:sz w:val="28"/>
        </w:rPr>
        <w:t>пункта 6</w:t>
      </w:r>
      <w:r>
        <w:rPr>
          <w:rFonts w:ascii="Times New Roman"/>
          <w:b w:val="false"/>
          <w:i w:val="false"/>
          <w:color w:val="000000"/>
          <w:sz w:val="28"/>
        </w:rPr>
        <w:t xml:space="preserve"> статьи 428 настоящего Кодекса:</w:t>
      </w:r>
    </w:p>
    <w:bookmarkEnd w:id="2808"/>
    <w:bookmarkStart w:name="z3838" w:id="2809"/>
    <w:p>
      <w:pPr>
        <w:spacing w:after="0"/>
        <w:ind w:left="0"/>
        <w:jc w:val="both"/>
      </w:pPr>
      <w:r>
        <w:rPr>
          <w:rFonts w:ascii="Times New Roman"/>
          <w:b w:val="false"/>
          <w:i w:val="false"/>
          <w:color w:val="000000"/>
          <w:sz w:val="28"/>
        </w:rPr>
        <w:t>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bookmarkEnd w:id="2809"/>
    <w:bookmarkStart w:name="z3839" w:id="2810"/>
    <w:p>
      <w:pPr>
        <w:spacing w:after="0"/>
        <w:ind w:left="0"/>
        <w:jc w:val="both"/>
      </w:pPr>
      <w:r>
        <w:rPr>
          <w:rFonts w:ascii="Times New Roman"/>
          <w:b w:val="false"/>
          <w:i w:val="false"/>
          <w:color w:val="000000"/>
          <w:sz w:val="28"/>
        </w:rPr>
        <w:t>
      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bookmarkEnd w:id="2810"/>
    <w:bookmarkStart w:name="z3840" w:id="2811"/>
    <w:p>
      <w:pPr>
        <w:spacing w:after="0"/>
        <w:ind w:left="0"/>
        <w:jc w:val="both"/>
      </w:pPr>
      <w:r>
        <w:rPr>
          <w:rFonts w:ascii="Times New Roman"/>
          <w:b w:val="false"/>
          <w:i w:val="false"/>
          <w:color w:val="000000"/>
          <w:sz w:val="28"/>
        </w:rPr>
        <w:t>
      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первой, второй групп, а также в случае смерти физического лица-лизингополучателя;</w:t>
      </w:r>
    </w:p>
    <w:bookmarkEnd w:id="2811"/>
    <w:bookmarkStart w:name="z3841" w:id="2812"/>
    <w:p>
      <w:pPr>
        <w:spacing w:after="0"/>
        <w:ind w:left="0"/>
        <w:jc w:val="both"/>
      </w:pPr>
      <w:r>
        <w:rPr>
          <w:rFonts w:ascii="Times New Roman"/>
          <w:b w:val="false"/>
          <w:i w:val="false"/>
          <w:color w:val="000000"/>
          <w:sz w:val="28"/>
        </w:rPr>
        <w:t xml:space="preserve">
      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p>
    <w:bookmarkEnd w:id="2812"/>
    <w:bookmarkStart w:name="z3842" w:id="2813"/>
    <w:p>
      <w:pPr>
        <w:spacing w:after="0"/>
        <w:ind w:left="0"/>
        <w:jc w:val="both"/>
      </w:pPr>
      <w:r>
        <w:rPr>
          <w:rFonts w:ascii="Times New Roman"/>
          <w:b w:val="false"/>
          <w:i w:val="false"/>
          <w:color w:val="000000"/>
          <w:sz w:val="28"/>
        </w:rPr>
        <w:t>
      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bookmarkEnd w:id="2813"/>
    <w:bookmarkStart w:name="z3843" w:id="2814"/>
    <w:p>
      <w:pPr>
        <w:spacing w:after="0"/>
        <w:ind w:left="0"/>
        <w:jc w:val="both"/>
      </w:pPr>
      <w:r>
        <w:rPr>
          <w:rFonts w:ascii="Times New Roman"/>
          <w:b w:val="false"/>
          <w:i w:val="false"/>
          <w:color w:val="000000"/>
          <w:sz w:val="28"/>
        </w:rPr>
        <w:t>
      предоставление предметов лизинга во вторичный лизинг;</w:t>
      </w:r>
    </w:p>
    <w:bookmarkEnd w:id="2814"/>
    <w:bookmarkStart w:name="z3844" w:id="2815"/>
    <w:p>
      <w:pPr>
        <w:spacing w:after="0"/>
        <w:ind w:left="0"/>
        <w:jc w:val="both"/>
      </w:pPr>
      <w:r>
        <w:rPr>
          <w:rFonts w:ascii="Times New Roman"/>
          <w:b w:val="false"/>
          <w:i w:val="false"/>
          <w:color w:val="000000"/>
          <w:sz w:val="28"/>
        </w:rPr>
        <w:t>
      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bookmarkEnd w:id="2815"/>
    <w:bookmarkStart w:name="z3845" w:id="2816"/>
    <w:p>
      <w:pPr>
        <w:spacing w:after="0"/>
        <w:ind w:left="0"/>
        <w:jc w:val="both"/>
      </w:pPr>
      <w:r>
        <w:rPr>
          <w:rFonts w:ascii="Times New Roman"/>
          <w:b w:val="false"/>
          <w:i w:val="false"/>
          <w:color w:val="000000"/>
          <w:sz w:val="28"/>
        </w:rPr>
        <w:t>
      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bookmarkEnd w:id="2816"/>
    <w:bookmarkStart w:name="z3846" w:id="2817"/>
    <w:p>
      <w:pPr>
        <w:spacing w:after="0"/>
        <w:ind w:left="0"/>
        <w:jc w:val="both"/>
      </w:pPr>
      <w:r>
        <w:rPr>
          <w:rFonts w:ascii="Times New Roman"/>
          <w:b w:val="false"/>
          <w:i w:val="false"/>
          <w:color w:val="000000"/>
          <w:sz w:val="28"/>
        </w:rPr>
        <w:t>
      4) лизинговые сделки, по которым сменился лизингодатель в результате смены лиц в обязательстве, кроме случая его реорганизации путем преобразования;</w:t>
      </w:r>
    </w:p>
    <w:bookmarkEnd w:id="2817"/>
    <w:bookmarkStart w:name="z3847" w:id="2818"/>
    <w:p>
      <w:pPr>
        <w:spacing w:after="0"/>
        <w:ind w:left="0"/>
        <w:jc w:val="both"/>
      </w:pPr>
      <w:r>
        <w:rPr>
          <w:rFonts w:ascii="Times New Roman"/>
          <w:b w:val="false"/>
          <w:i w:val="false"/>
          <w:color w:val="000000"/>
          <w:sz w:val="28"/>
        </w:rPr>
        <w:t>
      5) сделки по передаче имущества в сублизинг.</w:t>
      </w:r>
    </w:p>
    <w:bookmarkEnd w:id="28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198. Особенности исполнения налогового обязательства при совместном предпринимательстве</w:t>
      </w:r>
    </w:p>
    <w:bookmarkStart w:name="z3848" w:id="2819"/>
    <w:p>
      <w:pPr>
        <w:spacing w:after="0"/>
        <w:ind w:left="0"/>
        <w:jc w:val="both"/>
      </w:pPr>
      <w:r>
        <w:rPr>
          <w:rFonts w:ascii="Times New Roman"/>
          <w:b w:val="false"/>
          <w:i w:val="false"/>
          <w:color w:val="000000"/>
          <w:sz w:val="28"/>
        </w:rPr>
        <w:t>
      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bookmarkEnd w:id="2819"/>
    <w:bookmarkStart w:name="z3849" w:id="2820"/>
    <w:p>
      <w:pPr>
        <w:spacing w:after="0"/>
        <w:ind w:left="0"/>
        <w:jc w:val="both"/>
      </w:pPr>
      <w:r>
        <w:rPr>
          <w:rFonts w:ascii="Times New Roman"/>
          <w:b w:val="false"/>
          <w:i w:val="false"/>
          <w:color w:val="000000"/>
          <w:sz w:val="28"/>
        </w:rPr>
        <w:t xml:space="preserve">
      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w:t>
      </w:r>
      <w:r>
        <w:rPr>
          <w:rFonts w:ascii="Times New Roman"/>
          <w:b w:val="false"/>
          <w:i w:val="false"/>
          <w:color w:val="000000"/>
          <w:sz w:val="28"/>
        </w:rPr>
        <w:t>статьей 199</w:t>
      </w:r>
      <w:r>
        <w:rPr>
          <w:rFonts w:ascii="Times New Roman"/>
          <w:b w:val="false"/>
          <w:i w:val="false"/>
          <w:color w:val="000000"/>
          <w:sz w:val="28"/>
        </w:rPr>
        <w:t xml:space="preserve"> настоящего Кодекса.</w:t>
      </w:r>
    </w:p>
    <w:bookmarkEnd w:id="28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bookmarkStart w:name="z3851" w:id="2821"/>
    <w:p>
      <w:pPr>
        <w:spacing w:after="0"/>
        <w:ind w:left="0"/>
        <w:jc w:val="both"/>
      </w:pPr>
      <w:r>
        <w:rPr>
          <w:rFonts w:ascii="Times New Roman"/>
          <w:b w:val="false"/>
          <w:i w:val="false"/>
          <w:color w:val="000000"/>
          <w:sz w:val="28"/>
        </w:rPr>
        <w:t>
      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bookmarkEnd w:id="2821"/>
    <w:bookmarkStart w:name="z3852" w:id="2822"/>
    <w:p>
      <w:pPr>
        <w:spacing w:after="0"/>
        <w:ind w:left="0"/>
        <w:jc w:val="both"/>
      </w:pPr>
      <w:r>
        <w:rPr>
          <w:rFonts w:ascii="Times New Roman"/>
          <w:b w:val="false"/>
          <w:i w:val="false"/>
          <w:color w:val="000000"/>
          <w:sz w:val="28"/>
        </w:rPr>
        <w:t>
      1) главой крестьянского хозяйства – при осуществлении совместного индивидуального предпринимательства в форме крестьянского хозяйства;</w:t>
      </w:r>
    </w:p>
    <w:bookmarkEnd w:id="2822"/>
    <w:bookmarkStart w:name="z3853" w:id="2823"/>
    <w:p>
      <w:pPr>
        <w:spacing w:after="0"/>
        <w:ind w:left="0"/>
        <w:jc w:val="both"/>
      </w:pPr>
      <w:r>
        <w:rPr>
          <w:rFonts w:ascii="Times New Roman"/>
          <w:b w:val="false"/>
          <w:i w:val="false"/>
          <w:color w:val="000000"/>
          <w:sz w:val="28"/>
        </w:rPr>
        <w:t>
      2) уполномоченным лицом совместного индивидуального предпринимательства – в остальных случаях.</w:t>
      </w:r>
    </w:p>
    <w:bookmarkEnd w:id="2823"/>
    <w:bookmarkStart w:name="z3854" w:id="2824"/>
    <w:p>
      <w:pPr>
        <w:spacing w:after="0"/>
        <w:ind w:left="0"/>
        <w:jc w:val="both"/>
      </w:pPr>
      <w:r>
        <w:rPr>
          <w:rFonts w:ascii="Times New Roman"/>
          <w:b w:val="false"/>
          <w:i w:val="false"/>
          <w:color w:val="000000"/>
          <w:sz w:val="28"/>
        </w:rPr>
        <w:t>
      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bookmarkEnd w:id="2824"/>
    <w:bookmarkStart w:name="z3855" w:id="2825"/>
    <w:p>
      <w:pPr>
        <w:spacing w:after="0"/>
        <w:ind w:left="0"/>
        <w:jc w:val="both"/>
      </w:pPr>
      <w:r>
        <w:rPr>
          <w:rFonts w:ascii="Times New Roman"/>
          <w:b w:val="false"/>
          <w:i w:val="false"/>
          <w:color w:val="000000"/>
          <w:sz w:val="28"/>
        </w:rPr>
        <w:t>
      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bookmarkEnd w:id="2825"/>
    <w:p>
      <w:pPr>
        <w:spacing w:after="0"/>
        <w:ind w:left="0"/>
        <w:jc w:val="both"/>
      </w:pPr>
      <w:r>
        <w:rPr>
          <w:rFonts w:ascii="Times New Roman"/>
          <w:b/>
          <w:i w:val="false"/>
          <w:color w:val="000000"/>
          <w:sz w:val="28"/>
        </w:rPr>
        <w:t>Статья 199. Осуществление совместной деятельности</w:t>
      </w:r>
    </w:p>
    <w:bookmarkStart w:name="z3856" w:id="2826"/>
    <w:p>
      <w:pPr>
        <w:spacing w:after="0"/>
        <w:ind w:left="0"/>
        <w:jc w:val="both"/>
      </w:pPr>
      <w:r>
        <w:rPr>
          <w:rFonts w:ascii="Times New Roman"/>
          <w:b w:val="false"/>
          <w:i w:val="false"/>
          <w:color w:val="000000"/>
          <w:sz w:val="28"/>
        </w:rPr>
        <w:t>
      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bookmarkEnd w:id="2826"/>
    <w:bookmarkStart w:name="z3857" w:id="2827"/>
    <w:p>
      <w:pPr>
        <w:spacing w:after="0"/>
        <w:ind w:left="0"/>
        <w:jc w:val="both"/>
      </w:pPr>
      <w:r>
        <w:rPr>
          <w:rFonts w:ascii="Times New Roman"/>
          <w:b w:val="false"/>
          <w:i w:val="false"/>
          <w:color w:val="000000"/>
          <w:sz w:val="28"/>
        </w:rPr>
        <w:t>
      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bookmarkEnd w:id="2827"/>
    <w:bookmarkStart w:name="z3858" w:id="2828"/>
    <w:p>
      <w:pPr>
        <w:spacing w:after="0"/>
        <w:ind w:left="0"/>
        <w:jc w:val="both"/>
      </w:pPr>
      <w:r>
        <w:rPr>
          <w:rFonts w:ascii="Times New Roman"/>
          <w:b w:val="false"/>
          <w:i w:val="false"/>
          <w:color w:val="000000"/>
          <w:sz w:val="28"/>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bookmarkEnd w:id="2828"/>
    <w:bookmarkStart w:name="z3859" w:id="2829"/>
    <w:p>
      <w:pPr>
        <w:spacing w:after="0"/>
        <w:ind w:left="0"/>
        <w:jc w:val="both"/>
      </w:pPr>
      <w:r>
        <w:rPr>
          <w:rFonts w:ascii="Times New Roman"/>
          <w:b w:val="false"/>
          <w:i w:val="false"/>
          <w:color w:val="000000"/>
          <w:sz w:val="28"/>
        </w:rPr>
        <w:t>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bookmarkEnd w:id="2829"/>
    <w:bookmarkStart w:name="z3860" w:id="2830"/>
    <w:p>
      <w:pPr>
        <w:spacing w:after="0"/>
        <w:ind w:left="0"/>
        <w:jc w:val="both"/>
      </w:pPr>
      <w:r>
        <w:rPr>
          <w:rFonts w:ascii="Times New Roman"/>
          <w:b w:val="false"/>
          <w:i w:val="false"/>
          <w:color w:val="000000"/>
          <w:sz w:val="28"/>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bookmarkEnd w:id="2830"/>
    <w:bookmarkStart w:name="z3861" w:id="2831"/>
    <w:p>
      <w:pPr>
        <w:spacing w:after="0"/>
        <w:ind w:left="0"/>
        <w:jc w:val="both"/>
      </w:pPr>
      <w:r>
        <w:rPr>
          <w:rFonts w:ascii="Times New Roman"/>
          <w:b w:val="false"/>
          <w:i w:val="false"/>
          <w:color w:val="000000"/>
          <w:sz w:val="28"/>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bookmarkEnd w:id="2831"/>
    <w:bookmarkStart w:name="z3862" w:id="2832"/>
    <w:p>
      <w:pPr>
        <w:spacing w:after="0"/>
        <w:ind w:left="0"/>
        <w:jc w:val="both"/>
      </w:pPr>
      <w:r>
        <w:rPr>
          <w:rFonts w:ascii="Times New Roman"/>
          <w:b w:val="false"/>
          <w:i w:val="false"/>
          <w:color w:val="000000"/>
          <w:sz w:val="28"/>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bookmarkEnd w:id="2832"/>
    <w:bookmarkStart w:name="z3863" w:id="2833"/>
    <w:p>
      <w:pPr>
        <w:spacing w:after="0"/>
        <w:ind w:left="0"/>
        <w:jc w:val="both"/>
      </w:pPr>
      <w:r>
        <w:rPr>
          <w:rFonts w:ascii="Times New Roman"/>
          <w:b w:val="false"/>
          <w:i w:val="false"/>
          <w:color w:val="000000"/>
          <w:sz w:val="28"/>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bookmarkEnd w:id="2833"/>
    <w:bookmarkStart w:name="z3864" w:id="2834"/>
    <w:p>
      <w:pPr>
        <w:spacing w:after="0"/>
        <w:ind w:left="0"/>
        <w:jc w:val="both"/>
      </w:pPr>
      <w:r>
        <w:rPr>
          <w:rFonts w:ascii="Times New Roman"/>
          <w:b w:val="false"/>
          <w:i w:val="false"/>
          <w:color w:val="000000"/>
          <w:sz w:val="28"/>
        </w:rPr>
        <w:t>
      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bookmarkEnd w:id="2834"/>
    <w:p>
      <w:pPr>
        <w:spacing w:after="0"/>
        <w:ind w:left="0"/>
        <w:jc w:val="both"/>
      </w:pPr>
      <w:r>
        <w:rPr>
          <w:rFonts w:ascii="Times New Roman"/>
          <w:b/>
          <w:i w:val="false"/>
          <w:color w:val="000000"/>
          <w:sz w:val="28"/>
        </w:rPr>
        <w:t>Статья 200. Особенности осуществления совместной деятельности недропользователями</w:t>
      </w:r>
    </w:p>
    <w:bookmarkStart w:name="z3865" w:id="2835"/>
    <w:p>
      <w:pPr>
        <w:spacing w:after="0"/>
        <w:ind w:left="0"/>
        <w:jc w:val="both"/>
      </w:pPr>
      <w:r>
        <w:rPr>
          <w:rFonts w:ascii="Times New Roman"/>
          <w:b w:val="false"/>
          <w:i w:val="false"/>
          <w:color w:val="000000"/>
          <w:sz w:val="28"/>
        </w:rPr>
        <w:t>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bookmarkEnd w:id="2835"/>
    <w:bookmarkStart w:name="z3866" w:id="2836"/>
    <w:p>
      <w:pPr>
        <w:spacing w:after="0"/>
        <w:ind w:left="0"/>
        <w:jc w:val="both"/>
      </w:pPr>
      <w:r>
        <w:rPr>
          <w:rFonts w:ascii="Times New Roman"/>
          <w:b w:val="false"/>
          <w:i w:val="false"/>
          <w:color w:val="000000"/>
          <w:sz w:val="28"/>
        </w:rPr>
        <w:t>
      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bookmarkEnd w:id="2836"/>
    <w:bookmarkStart w:name="z3867" w:id="2837"/>
    <w:p>
      <w:pPr>
        <w:spacing w:after="0"/>
        <w:ind w:left="0"/>
        <w:jc w:val="both"/>
      </w:pPr>
      <w:r>
        <w:rPr>
          <w:rFonts w:ascii="Times New Roman"/>
          <w:b w:val="false"/>
          <w:i w:val="false"/>
          <w:color w:val="000000"/>
          <w:sz w:val="28"/>
        </w:rPr>
        <w:t>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bookmarkEnd w:id="2837"/>
    <w:bookmarkStart w:name="z3868" w:id="2838"/>
    <w:p>
      <w:pPr>
        <w:spacing w:after="0"/>
        <w:ind w:left="0"/>
        <w:jc w:val="both"/>
      </w:pPr>
      <w:r>
        <w:rPr>
          <w:rFonts w:ascii="Times New Roman"/>
          <w:b w:val="false"/>
          <w:i w:val="false"/>
          <w:color w:val="000000"/>
          <w:sz w:val="28"/>
        </w:rPr>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bookmarkEnd w:id="2838"/>
    <w:bookmarkStart w:name="z3869" w:id="2839"/>
    <w:p>
      <w:pPr>
        <w:spacing w:after="0"/>
        <w:ind w:left="0"/>
        <w:jc w:val="both"/>
      </w:pPr>
      <w:r>
        <w:rPr>
          <w:rFonts w:ascii="Times New Roman"/>
          <w:b w:val="false"/>
          <w:i w:val="false"/>
          <w:color w:val="000000"/>
          <w:sz w:val="28"/>
        </w:rPr>
        <w:t xml:space="preserve">
      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r>
        <w:rPr>
          <w:rFonts w:ascii="Times New Roman"/>
          <w:b w:val="false"/>
          <w:i w:val="false"/>
          <w:color w:val="000000"/>
          <w:sz w:val="28"/>
        </w:rPr>
        <w:t>статей 16</w:t>
      </w:r>
      <w:r>
        <w:rPr>
          <w:rFonts w:ascii="Times New Roman"/>
          <w:b w:val="false"/>
          <w:i w:val="false"/>
          <w:color w:val="000000"/>
          <w:sz w:val="28"/>
        </w:rPr>
        <w:t xml:space="preserve"> или </w:t>
      </w:r>
      <w:r>
        <w:rPr>
          <w:rFonts w:ascii="Times New Roman"/>
          <w:b w:val="false"/>
          <w:i w:val="false"/>
          <w:color w:val="000000"/>
          <w:sz w:val="28"/>
        </w:rPr>
        <w:t>17</w:t>
      </w:r>
      <w:r>
        <w:rPr>
          <w:rFonts w:ascii="Times New Roman"/>
          <w:b w:val="false"/>
          <w:i w:val="false"/>
          <w:color w:val="000000"/>
          <w:sz w:val="28"/>
        </w:rPr>
        <w:t xml:space="preserve"> настоящего Кодекса.</w:t>
      </w:r>
    </w:p>
    <w:bookmarkEnd w:id="2839"/>
    <w:bookmarkStart w:name="z3870" w:id="2840"/>
    <w:p>
      <w:pPr>
        <w:spacing w:after="0"/>
        <w:ind w:left="0"/>
        <w:jc w:val="both"/>
      </w:pPr>
      <w:r>
        <w:rPr>
          <w:rFonts w:ascii="Times New Roman"/>
          <w:b w:val="false"/>
          <w:i w:val="false"/>
          <w:color w:val="000000"/>
          <w:sz w:val="28"/>
        </w:rPr>
        <w:t xml:space="preserve">
      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w:t>
      </w:r>
    </w:p>
    <w:bookmarkEnd w:id="2840"/>
    <w:bookmarkStart w:name="z3871" w:id="2841"/>
    <w:p>
      <w:pPr>
        <w:spacing w:after="0"/>
        <w:ind w:left="0"/>
        <w:jc w:val="left"/>
      </w:pPr>
      <w:r>
        <w:rPr>
          <w:rFonts w:ascii="Times New Roman"/>
          <w:b/>
          <w:i w:val="false"/>
          <w:color w:val="000000"/>
        </w:rPr>
        <w:t xml:space="preserve"> Глава 24.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2841"/>
    <w:p>
      <w:pPr>
        <w:spacing w:after="0"/>
        <w:ind w:left="0"/>
        <w:jc w:val="both"/>
      </w:pPr>
      <w:r>
        <w:rPr>
          <w:rFonts w:ascii="Times New Roman"/>
          <w:b/>
          <w:i w:val="false"/>
          <w:color w:val="000000"/>
          <w:sz w:val="28"/>
        </w:rPr>
        <w:t>Статья 201. Общие положения</w:t>
      </w:r>
    </w:p>
    <w:bookmarkStart w:name="z3872" w:id="2842"/>
    <w:p>
      <w:pPr>
        <w:spacing w:after="0"/>
        <w:ind w:left="0"/>
        <w:jc w:val="both"/>
      </w:pPr>
      <w:r>
        <w:rPr>
          <w:rFonts w:ascii="Times New Roman"/>
          <w:b w:val="false"/>
          <w:i w:val="false"/>
          <w:color w:val="000000"/>
          <w:sz w:val="28"/>
        </w:rPr>
        <w:t>
      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следующие понятия:</w:t>
      </w:r>
    </w:p>
    <w:bookmarkEnd w:id="2842"/>
    <w:bookmarkStart w:name="z3873" w:id="2843"/>
    <w:p>
      <w:pPr>
        <w:spacing w:after="0"/>
        <w:ind w:left="0"/>
        <w:jc w:val="both"/>
      </w:pPr>
      <w:r>
        <w:rPr>
          <w:rFonts w:ascii="Times New Roman"/>
          <w:b w:val="false"/>
          <w:i w:val="false"/>
          <w:color w:val="000000"/>
          <w:sz w:val="28"/>
        </w:rPr>
        <w:t>
      1) активы – имущество, контролируемое индивидуальным предпринимателем, от которого ожидается получение будущих экономических выгод;</w:t>
      </w:r>
    </w:p>
    <w:bookmarkEnd w:id="2843"/>
    <w:bookmarkStart w:name="z3874" w:id="2844"/>
    <w:p>
      <w:pPr>
        <w:spacing w:after="0"/>
        <w:ind w:left="0"/>
        <w:jc w:val="both"/>
      </w:pPr>
      <w:r>
        <w:rPr>
          <w:rFonts w:ascii="Times New Roman"/>
          <w:b w:val="false"/>
          <w:i w:val="false"/>
          <w:color w:val="000000"/>
          <w:sz w:val="28"/>
        </w:rPr>
        <w:t>
      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bookmarkEnd w:id="2844"/>
    <w:bookmarkStart w:name="z3875" w:id="2845"/>
    <w:p>
      <w:pPr>
        <w:spacing w:after="0"/>
        <w:ind w:left="0"/>
        <w:jc w:val="both"/>
      </w:pPr>
      <w:r>
        <w:rPr>
          <w:rFonts w:ascii="Times New Roman"/>
          <w:b w:val="false"/>
          <w:i w:val="false"/>
          <w:color w:val="000000"/>
          <w:sz w:val="28"/>
        </w:rPr>
        <w:t>
      3) биологический актив – животное или растение, предназначенное для использования в сельскохозяйственной деятельности;</w:t>
      </w:r>
    </w:p>
    <w:bookmarkEnd w:id="2845"/>
    <w:bookmarkStart w:name="z3876" w:id="2846"/>
    <w:p>
      <w:pPr>
        <w:spacing w:after="0"/>
        <w:ind w:left="0"/>
        <w:jc w:val="both"/>
      </w:pPr>
      <w:r>
        <w:rPr>
          <w:rFonts w:ascii="Times New Roman"/>
          <w:b w:val="false"/>
          <w:i w:val="false"/>
          <w:color w:val="000000"/>
          <w:sz w:val="28"/>
        </w:rPr>
        <w:t>
      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bookmarkEnd w:id="2846"/>
    <w:bookmarkStart w:name="z3877" w:id="2847"/>
    <w:p>
      <w:pPr>
        <w:spacing w:after="0"/>
        <w:ind w:left="0"/>
        <w:jc w:val="both"/>
      </w:pPr>
      <w:r>
        <w:rPr>
          <w:rFonts w:ascii="Times New Roman"/>
          <w:b w:val="false"/>
          <w:i w:val="false"/>
          <w:color w:val="000000"/>
          <w:sz w:val="28"/>
        </w:rPr>
        <w:t>
      5) капитал – доля в активах индивидуального предпринимателя, остающаяся после вычета всех обязательств;</w:t>
      </w:r>
    </w:p>
    <w:bookmarkEnd w:id="2847"/>
    <w:bookmarkStart w:name="z3878" w:id="2848"/>
    <w:p>
      <w:pPr>
        <w:spacing w:after="0"/>
        <w:ind w:left="0"/>
        <w:jc w:val="both"/>
      </w:pPr>
      <w:r>
        <w:rPr>
          <w:rFonts w:ascii="Times New Roman"/>
          <w:b w:val="false"/>
          <w:i w:val="false"/>
          <w:color w:val="000000"/>
          <w:sz w:val="28"/>
        </w:rPr>
        <w:t>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bookmarkEnd w:id="2848"/>
    <w:bookmarkStart w:name="z3879" w:id="2849"/>
    <w:p>
      <w:pPr>
        <w:spacing w:after="0"/>
        <w:ind w:left="0"/>
        <w:jc w:val="both"/>
      </w:pPr>
      <w:r>
        <w:rPr>
          <w:rFonts w:ascii="Times New Roman"/>
          <w:b w:val="false"/>
          <w:i w:val="false"/>
          <w:color w:val="000000"/>
          <w:sz w:val="28"/>
        </w:rPr>
        <w:t>
      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bookmarkEnd w:id="2849"/>
    <w:bookmarkStart w:name="z3880" w:id="2850"/>
    <w:p>
      <w:pPr>
        <w:spacing w:after="0"/>
        <w:ind w:left="0"/>
        <w:jc w:val="both"/>
      </w:pPr>
      <w:r>
        <w:rPr>
          <w:rFonts w:ascii="Times New Roman"/>
          <w:b w:val="false"/>
          <w:i w:val="false"/>
          <w:color w:val="000000"/>
          <w:sz w:val="28"/>
        </w:rPr>
        <w:t>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bookmarkEnd w:id="2850"/>
    <w:bookmarkStart w:name="z3881" w:id="2851"/>
    <w:p>
      <w:pPr>
        <w:spacing w:after="0"/>
        <w:ind w:left="0"/>
        <w:jc w:val="both"/>
      </w:pPr>
      <w:r>
        <w:rPr>
          <w:rFonts w:ascii="Times New Roman"/>
          <w:b w:val="false"/>
          <w:i w:val="false"/>
          <w:color w:val="000000"/>
          <w:sz w:val="28"/>
        </w:rPr>
        <w:t xml:space="preserve">
      9) основные средства – материальные активы, которые: </w:t>
      </w:r>
    </w:p>
    <w:bookmarkEnd w:id="2851"/>
    <w:bookmarkStart w:name="z3882" w:id="2852"/>
    <w:p>
      <w:pPr>
        <w:spacing w:after="0"/>
        <w:ind w:left="0"/>
        <w:jc w:val="both"/>
      </w:pPr>
      <w:r>
        <w:rPr>
          <w:rFonts w:ascii="Times New Roman"/>
          <w:b w:val="false"/>
          <w:i w:val="false"/>
          <w:color w:val="000000"/>
          <w:sz w:val="28"/>
        </w:rPr>
        <w:t>
      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bookmarkEnd w:id="2852"/>
    <w:bookmarkStart w:name="z3883" w:id="2853"/>
    <w:p>
      <w:pPr>
        <w:spacing w:after="0"/>
        <w:ind w:left="0"/>
        <w:jc w:val="both"/>
      </w:pPr>
      <w:r>
        <w:rPr>
          <w:rFonts w:ascii="Times New Roman"/>
          <w:b w:val="false"/>
          <w:i w:val="false"/>
          <w:color w:val="000000"/>
          <w:sz w:val="28"/>
        </w:rPr>
        <w:t>
      предполагается использовать в течение более одного года.</w:t>
      </w:r>
    </w:p>
    <w:bookmarkEnd w:id="2853"/>
    <w:p>
      <w:pPr>
        <w:spacing w:after="0"/>
        <w:ind w:left="0"/>
        <w:jc w:val="both"/>
      </w:pPr>
      <w:r>
        <w:rPr>
          <w:rFonts w:ascii="Times New Roman"/>
          <w:b/>
          <w:i w:val="false"/>
          <w:color w:val="000000"/>
          <w:sz w:val="28"/>
        </w:rPr>
        <w:t>Статья 202. Формы первичных учетных документов и требования по их составлению</w:t>
      </w:r>
    </w:p>
    <w:bookmarkStart w:name="z3884" w:id="2854"/>
    <w:p>
      <w:pPr>
        <w:spacing w:after="0"/>
        <w:ind w:left="0"/>
        <w:jc w:val="both"/>
      </w:pPr>
      <w:r>
        <w:rPr>
          <w:rFonts w:ascii="Times New Roman"/>
          <w:b w:val="false"/>
          <w:i w:val="false"/>
          <w:color w:val="000000"/>
          <w:sz w:val="28"/>
        </w:rPr>
        <w:t>
      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bookmarkEnd w:id="2854"/>
    <w:bookmarkStart w:name="z16711" w:id="2855"/>
    <w:p>
      <w:pPr>
        <w:spacing w:after="0"/>
        <w:ind w:left="0"/>
        <w:jc w:val="both"/>
      </w:pPr>
      <w:r>
        <w:rPr>
          <w:rFonts w:ascii="Times New Roman"/>
          <w:b w:val="false"/>
          <w:i w:val="false"/>
          <w:color w:val="000000"/>
          <w:sz w:val="28"/>
        </w:rPr>
        <w:t>
      Указанные индивидуальные предприниматели вправе также производить оформление первичных учетных документов в информационной системе электронных счетов-фактур с применением электронной цифровой подписи.</w:t>
      </w:r>
    </w:p>
    <w:bookmarkEnd w:id="2855"/>
    <w:bookmarkStart w:name="z3885" w:id="2856"/>
    <w:p>
      <w:pPr>
        <w:spacing w:after="0"/>
        <w:ind w:left="0"/>
        <w:jc w:val="both"/>
      </w:pPr>
      <w:r>
        <w:rPr>
          <w:rFonts w:ascii="Times New Roman"/>
          <w:b w:val="false"/>
          <w:i w:val="false"/>
          <w:color w:val="000000"/>
          <w:sz w:val="28"/>
        </w:rPr>
        <w:t>
      2. Записи в налоговых регистрах производятся на основании первичных документов.</w:t>
      </w:r>
    </w:p>
    <w:bookmarkEnd w:id="28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Статья 202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203. Особенности ведения налогового учета</w:t>
      </w:r>
    </w:p>
    <w:bookmarkStart w:name="z3886" w:id="2857"/>
    <w:p>
      <w:pPr>
        <w:spacing w:after="0"/>
        <w:ind w:left="0"/>
        <w:jc w:val="both"/>
      </w:pPr>
      <w:r>
        <w:rPr>
          <w:rFonts w:ascii="Times New Roman"/>
          <w:b w:val="false"/>
          <w:i w:val="false"/>
          <w:color w:val="000000"/>
          <w:sz w:val="28"/>
        </w:rPr>
        <w:t>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bookmarkEnd w:id="2857"/>
    <w:bookmarkStart w:name="z3887" w:id="2858"/>
    <w:p>
      <w:pPr>
        <w:spacing w:after="0"/>
        <w:ind w:left="0"/>
        <w:jc w:val="both"/>
      </w:pPr>
      <w:r>
        <w:rPr>
          <w:rFonts w:ascii="Times New Roman"/>
          <w:b w:val="false"/>
          <w:i w:val="false"/>
          <w:color w:val="000000"/>
          <w:sz w:val="28"/>
        </w:rPr>
        <w:t>
      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bookmarkEnd w:id="2858"/>
    <w:bookmarkStart w:name="z3888" w:id="2859"/>
    <w:p>
      <w:pPr>
        <w:spacing w:after="0"/>
        <w:ind w:left="0"/>
        <w:jc w:val="both"/>
      </w:pPr>
      <w:r>
        <w:rPr>
          <w:rFonts w:ascii="Times New Roman"/>
          <w:b w:val="false"/>
          <w:i w:val="false"/>
          <w:color w:val="000000"/>
          <w:sz w:val="28"/>
        </w:rPr>
        <w:t>
      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bookmarkEnd w:id="2859"/>
    <w:bookmarkStart w:name="z3889" w:id="2860"/>
    <w:p>
      <w:pPr>
        <w:spacing w:after="0"/>
        <w:ind w:left="0"/>
        <w:jc w:val="both"/>
      </w:pPr>
      <w:r>
        <w:rPr>
          <w:rFonts w:ascii="Times New Roman"/>
          <w:b w:val="false"/>
          <w:i w:val="false"/>
          <w:color w:val="000000"/>
          <w:sz w:val="28"/>
        </w:rPr>
        <w:t>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bookmarkEnd w:id="2860"/>
    <w:bookmarkStart w:name="z3890" w:id="2861"/>
    <w:p>
      <w:pPr>
        <w:spacing w:after="0"/>
        <w:ind w:left="0"/>
        <w:jc w:val="both"/>
      </w:pPr>
      <w:r>
        <w:rPr>
          <w:rFonts w:ascii="Times New Roman"/>
          <w:b w:val="false"/>
          <w:i w:val="false"/>
          <w:color w:val="000000"/>
          <w:sz w:val="28"/>
        </w:rPr>
        <w:t>
      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bookmarkEnd w:id="2861"/>
    <w:bookmarkStart w:name="z3891" w:id="2862"/>
    <w:p>
      <w:pPr>
        <w:spacing w:after="0"/>
        <w:ind w:left="0"/>
        <w:jc w:val="both"/>
      </w:pPr>
      <w:r>
        <w:rPr>
          <w:rFonts w:ascii="Times New Roman"/>
          <w:b w:val="false"/>
          <w:i w:val="false"/>
          <w:color w:val="000000"/>
          <w:sz w:val="28"/>
        </w:rPr>
        <w:t>
      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bookmarkEnd w:id="2862"/>
    <w:bookmarkStart w:name="z3892" w:id="2863"/>
    <w:p>
      <w:pPr>
        <w:spacing w:after="0"/>
        <w:ind w:left="0"/>
        <w:jc w:val="both"/>
      </w:pPr>
      <w:r>
        <w:rPr>
          <w:rFonts w:ascii="Times New Roman"/>
          <w:b w:val="false"/>
          <w:i w:val="false"/>
          <w:color w:val="000000"/>
          <w:sz w:val="28"/>
        </w:rPr>
        <w:t>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bookmarkEnd w:id="2863"/>
    <w:bookmarkStart w:name="z3893" w:id="2864"/>
    <w:p>
      <w:pPr>
        <w:spacing w:after="0"/>
        <w:ind w:left="0"/>
        <w:jc w:val="both"/>
      </w:pPr>
      <w:r>
        <w:rPr>
          <w:rFonts w:ascii="Times New Roman"/>
          <w:b w:val="false"/>
          <w:i w:val="false"/>
          <w:color w:val="000000"/>
          <w:sz w:val="28"/>
        </w:rPr>
        <w:t>
      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bookmarkEnd w:id="2864"/>
    <w:bookmarkStart w:name="z3894" w:id="2865"/>
    <w:p>
      <w:pPr>
        <w:spacing w:after="0"/>
        <w:ind w:left="0"/>
        <w:jc w:val="both"/>
      </w:pPr>
      <w:r>
        <w:rPr>
          <w:rFonts w:ascii="Times New Roman"/>
          <w:b w:val="false"/>
          <w:i w:val="false"/>
          <w:color w:val="000000"/>
          <w:sz w:val="28"/>
        </w:rPr>
        <w:t>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bookmarkEnd w:id="2865"/>
    <w:bookmarkStart w:name="z3895" w:id="2866"/>
    <w:p>
      <w:pPr>
        <w:spacing w:after="0"/>
        <w:ind w:left="0"/>
        <w:jc w:val="both"/>
      </w:pPr>
      <w:r>
        <w:rPr>
          <w:rFonts w:ascii="Times New Roman"/>
          <w:b w:val="false"/>
          <w:i w:val="false"/>
          <w:color w:val="000000"/>
          <w:sz w:val="28"/>
        </w:rPr>
        <w:t>
      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bookmarkEnd w:id="2866"/>
    <w:bookmarkStart w:name="z3896" w:id="2867"/>
    <w:p>
      <w:pPr>
        <w:spacing w:after="0"/>
        <w:ind w:left="0"/>
        <w:jc w:val="both"/>
      </w:pPr>
      <w:r>
        <w:rPr>
          <w:rFonts w:ascii="Times New Roman"/>
          <w:b w:val="false"/>
          <w:i w:val="false"/>
          <w:color w:val="000000"/>
          <w:sz w:val="28"/>
        </w:rPr>
        <w:t>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bookmarkEnd w:id="2867"/>
    <w:bookmarkStart w:name="z3897" w:id="2868"/>
    <w:p>
      <w:pPr>
        <w:spacing w:after="0"/>
        <w:ind w:left="0"/>
        <w:jc w:val="both"/>
      </w:pPr>
      <w:r>
        <w:rPr>
          <w:rFonts w:ascii="Times New Roman"/>
          <w:b w:val="false"/>
          <w:i w:val="false"/>
          <w:color w:val="000000"/>
          <w:sz w:val="28"/>
        </w:rPr>
        <w:t>
      Выбытием запасов является:</w:t>
      </w:r>
    </w:p>
    <w:bookmarkEnd w:id="2868"/>
    <w:bookmarkStart w:name="z3898" w:id="2869"/>
    <w:p>
      <w:pPr>
        <w:spacing w:after="0"/>
        <w:ind w:left="0"/>
        <w:jc w:val="both"/>
      </w:pPr>
      <w:r>
        <w:rPr>
          <w:rFonts w:ascii="Times New Roman"/>
          <w:b w:val="false"/>
          <w:i w:val="false"/>
          <w:color w:val="000000"/>
          <w:sz w:val="28"/>
        </w:rPr>
        <w:t>
      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bookmarkEnd w:id="2869"/>
    <w:bookmarkStart w:name="z3899" w:id="2870"/>
    <w:p>
      <w:pPr>
        <w:spacing w:after="0"/>
        <w:ind w:left="0"/>
        <w:jc w:val="both"/>
      </w:pPr>
      <w:r>
        <w:rPr>
          <w:rFonts w:ascii="Times New Roman"/>
          <w:b w:val="false"/>
          <w:i w:val="false"/>
          <w:color w:val="000000"/>
          <w:sz w:val="28"/>
        </w:rPr>
        <w:t>
      2) переклассификация актива, в том числе перевод в состав основных средств, прочих активов.</w:t>
      </w:r>
    </w:p>
    <w:bookmarkEnd w:id="2870"/>
    <w:bookmarkStart w:name="z3900" w:id="2871"/>
    <w:p>
      <w:pPr>
        <w:spacing w:after="0"/>
        <w:ind w:left="0"/>
        <w:jc w:val="left"/>
      </w:pPr>
      <w:r>
        <w:rPr>
          <w:rFonts w:ascii="Times New Roman"/>
          <w:b/>
          <w:i w:val="false"/>
          <w:color w:val="000000"/>
        </w:rPr>
        <w:t xml:space="preserve"> Глава 25. НАЛОГОВЫЕ ФОРМЫ</w:t>
      </w:r>
    </w:p>
    <w:bookmarkEnd w:id="2871"/>
    <w:p>
      <w:pPr>
        <w:spacing w:after="0"/>
        <w:ind w:left="0"/>
        <w:jc w:val="both"/>
      </w:pPr>
      <w:r>
        <w:rPr>
          <w:rFonts w:ascii="Times New Roman"/>
          <w:b/>
          <w:i w:val="false"/>
          <w:color w:val="000000"/>
          <w:sz w:val="28"/>
        </w:rPr>
        <w:t>Статья 204. Налоговые формы</w:t>
      </w:r>
    </w:p>
    <w:bookmarkStart w:name="z3901" w:id="2872"/>
    <w:p>
      <w:pPr>
        <w:spacing w:after="0"/>
        <w:ind w:left="0"/>
        <w:jc w:val="both"/>
      </w:pPr>
      <w:r>
        <w:rPr>
          <w:rFonts w:ascii="Times New Roman"/>
          <w:b w:val="false"/>
          <w:i w:val="false"/>
          <w:color w:val="000000"/>
          <w:sz w:val="28"/>
        </w:rPr>
        <w:t xml:space="preserve">
      1. Налоговые формы включают в себя налоговое заявление, налоговую отчетность и налоговые регистры. </w:t>
      </w:r>
    </w:p>
    <w:bookmarkEnd w:id="2872"/>
    <w:bookmarkStart w:name="z3902" w:id="2873"/>
    <w:p>
      <w:pPr>
        <w:spacing w:after="0"/>
        <w:ind w:left="0"/>
        <w:jc w:val="both"/>
      </w:pPr>
      <w:r>
        <w:rPr>
          <w:rFonts w:ascii="Times New Roman"/>
          <w:b w:val="false"/>
          <w:i w:val="false"/>
          <w:color w:val="000000"/>
          <w:sz w:val="28"/>
        </w:rPr>
        <w:t>
      2. Налоговые формы составляются, подписываются, заверяются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русском языках.</w:t>
      </w:r>
    </w:p>
    <w:bookmarkEnd w:id="2873"/>
    <w:bookmarkStart w:name="z16099" w:id="2874"/>
    <w:p>
      <w:pPr>
        <w:spacing w:after="0"/>
        <w:ind w:left="0"/>
        <w:jc w:val="both"/>
      </w:pPr>
      <w:r>
        <w:rPr>
          <w:rFonts w:ascii="Times New Roman"/>
          <w:b w:val="false"/>
          <w:i w:val="false"/>
          <w:color w:val="000000"/>
          <w:sz w:val="28"/>
        </w:rPr>
        <w:t>
      Подписание и заверение налоговых форм налогоплательщиками-физическими лицами допускаются с использованием одноразовых паролей в соответствии с законодательством Республики Казахстан.</w:t>
      </w:r>
    </w:p>
    <w:bookmarkEnd w:id="28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205. Срок хранения налоговых форм</w:t>
      </w:r>
    </w:p>
    <w:bookmarkStart w:name="z3903" w:id="2875"/>
    <w:p>
      <w:pPr>
        <w:spacing w:after="0"/>
        <w:ind w:left="0"/>
        <w:jc w:val="both"/>
      </w:pPr>
      <w:r>
        <w:rPr>
          <w:rFonts w:ascii="Times New Roman"/>
          <w:b w:val="false"/>
          <w:i w:val="false"/>
          <w:color w:val="000000"/>
          <w:sz w:val="28"/>
        </w:rPr>
        <w:t xml:space="preserve">
      1. Налоговые формы хранятся у налогоплательщика (налогового агента)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но не менее пяти лет. </w:t>
      </w:r>
    </w:p>
    <w:bookmarkEnd w:id="2875"/>
    <w:bookmarkStart w:name="z3904" w:id="2876"/>
    <w:p>
      <w:pPr>
        <w:spacing w:after="0"/>
        <w:ind w:left="0"/>
        <w:jc w:val="both"/>
      </w:pPr>
      <w:r>
        <w:rPr>
          <w:rFonts w:ascii="Times New Roman"/>
          <w:b w:val="false"/>
          <w:i w:val="false"/>
          <w:color w:val="000000"/>
          <w:sz w:val="28"/>
        </w:rPr>
        <w:t xml:space="preserve">
      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bookmarkEnd w:id="2876"/>
    <w:bookmarkStart w:name="z3905" w:id="2877"/>
    <w:p>
      <w:pPr>
        <w:spacing w:after="0"/>
        <w:ind w:left="0"/>
        <w:jc w:val="left"/>
      </w:pPr>
      <w:r>
        <w:rPr>
          <w:rFonts w:ascii="Times New Roman"/>
          <w:b/>
          <w:i w:val="false"/>
          <w:color w:val="000000"/>
        </w:rPr>
        <w:t xml:space="preserve"> Параграф 1. Налоговое заявление, налоговая отчетность</w:t>
      </w:r>
    </w:p>
    <w:bookmarkEnd w:id="2877"/>
    <w:p>
      <w:pPr>
        <w:spacing w:after="0"/>
        <w:ind w:left="0"/>
        <w:jc w:val="both"/>
      </w:pPr>
      <w:r>
        <w:rPr>
          <w:rFonts w:ascii="Times New Roman"/>
          <w:b/>
          <w:i w:val="false"/>
          <w:color w:val="000000"/>
          <w:sz w:val="28"/>
        </w:rPr>
        <w:t>Статья 206. Общие положения</w:t>
      </w:r>
    </w:p>
    <w:bookmarkStart w:name="z3906" w:id="2878"/>
    <w:p>
      <w:pPr>
        <w:spacing w:after="0"/>
        <w:ind w:left="0"/>
        <w:jc w:val="both"/>
      </w:pPr>
      <w:r>
        <w:rPr>
          <w:rFonts w:ascii="Times New Roman"/>
          <w:b w:val="false"/>
          <w:i w:val="false"/>
          <w:color w:val="000000"/>
          <w:sz w:val="28"/>
        </w:rPr>
        <w:t>
      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Формы налоговых заявлений утверждаются уполномоченным органом.</w:t>
      </w:r>
    </w:p>
    <w:bookmarkEnd w:id="2878"/>
    <w:bookmarkStart w:name="z3907" w:id="2879"/>
    <w:p>
      <w:pPr>
        <w:spacing w:after="0"/>
        <w:ind w:left="0"/>
        <w:jc w:val="both"/>
      </w:pPr>
      <w:r>
        <w:rPr>
          <w:rFonts w:ascii="Times New Roman"/>
          <w:b w:val="false"/>
          <w:i w:val="false"/>
          <w:color w:val="000000"/>
          <w:sz w:val="28"/>
        </w:rPr>
        <w:t xml:space="preserve">
      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bookmarkEnd w:id="2879"/>
    <w:bookmarkStart w:name="z3908" w:id="2880"/>
    <w:p>
      <w:pPr>
        <w:spacing w:after="0"/>
        <w:ind w:left="0"/>
        <w:jc w:val="both"/>
      </w:pPr>
      <w:r>
        <w:rPr>
          <w:rFonts w:ascii="Times New Roman"/>
          <w:b w:val="false"/>
          <w:i w:val="false"/>
          <w:color w:val="000000"/>
          <w:sz w:val="28"/>
        </w:rPr>
        <w:t>
      Налоговая отчетность включает в себя налоговые декларации, расчеты, приложения к ним, по видам налогов, платежей в бюджет, социальным платежам, заявление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bookmarkEnd w:id="2880"/>
    <w:bookmarkStart w:name="z16100" w:id="2881"/>
    <w:p>
      <w:pPr>
        <w:spacing w:after="0"/>
        <w:ind w:left="0"/>
        <w:jc w:val="both"/>
      </w:pPr>
      <w:r>
        <w:rPr>
          <w:rFonts w:ascii="Times New Roman"/>
          <w:b w:val="false"/>
          <w:i w:val="false"/>
          <w:color w:val="000000"/>
          <w:sz w:val="28"/>
        </w:rPr>
        <w:t>
      В целях настоящего Кодекса заявление о ввозе товаров и уплате косвенных налогов является налоговой декларацией.</w:t>
      </w:r>
    </w:p>
    <w:bookmarkEnd w:id="2881"/>
    <w:bookmarkStart w:name="z3909" w:id="2882"/>
    <w:p>
      <w:pPr>
        <w:spacing w:after="0"/>
        <w:ind w:left="0"/>
        <w:jc w:val="both"/>
      </w:pPr>
      <w:r>
        <w:rPr>
          <w:rFonts w:ascii="Times New Roman"/>
          <w:b w:val="false"/>
          <w:i w:val="false"/>
          <w:color w:val="000000"/>
          <w:sz w:val="28"/>
        </w:rPr>
        <w:t>
      3. Налоговая отчетность, за исключением заявления о ввозе товаров и уплате косвенных налогов, подразделяется на следующие виды:</w:t>
      </w:r>
    </w:p>
    <w:bookmarkEnd w:id="2882"/>
    <w:bookmarkStart w:name="z3910" w:id="2883"/>
    <w:p>
      <w:pPr>
        <w:spacing w:after="0"/>
        <w:ind w:left="0"/>
        <w:jc w:val="both"/>
      </w:pPr>
      <w:r>
        <w:rPr>
          <w:rFonts w:ascii="Times New Roman"/>
          <w:b w:val="false"/>
          <w:i w:val="false"/>
          <w:color w:val="000000"/>
          <w:sz w:val="28"/>
        </w:rPr>
        <w:t>
      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bookmarkEnd w:id="2883"/>
    <w:bookmarkStart w:name="z3911" w:id="2884"/>
    <w:p>
      <w:pPr>
        <w:spacing w:after="0"/>
        <w:ind w:left="0"/>
        <w:jc w:val="both"/>
      </w:pPr>
      <w:r>
        <w:rPr>
          <w:rFonts w:ascii="Times New Roman"/>
          <w:b w:val="false"/>
          <w:i w:val="false"/>
          <w:color w:val="000000"/>
          <w:sz w:val="28"/>
        </w:rPr>
        <w:t>
      2) очередная – налоговая отчетность, представляемая за последующие налоговые периоды после представления первоначальной налоговой отчетности;</w:t>
      </w:r>
    </w:p>
    <w:bookmarkEnd w:id="2884"/>
    <w:bookmarkStart w:name="z3913" w:id="2885"/>
    <w:p>
      <w:pPr>
        <w:spacing w:after="0"/>
        <w:ind w:left="0"/>
        <w:jc w:val="both"/>
      </w:pPr>
      <w:r>
        <w:rPr>
          <w:rFonts w:ascii="Times New Roman"/>
          <w:b w:val="false"/>
          <w:i w:val="false"/>
          <w:color w:val="000000"/>
          <w:sz w:val="28"/>
        </w:rPr>
        <w:t xml:space="preserve">
      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bookmarkEnd w:id="2885"/>
    <w:bookmarkStart w:name="z3914" w:id="2886"/>
    <w:p>
      <w:pPr>
        <w:spacing w:after="0"/>
        <w:ind w:left="0"/>
        <w:jc w:val="both"/>
      </w:pPr>
      <w:r>
        <w:rPr>
          <w:rFonts w:ascii="Times New Roman"/>
          <w:b w:val="false"/>
          <w:i w:val="false"/>
          <w:color w:val="000000"/>
          <w:sz w:val="28"/>
        </w:rPr>
        <w:t xml:space="preserve">
      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bookmarkEnd w:id="2886"/>
    <w:bookmarkStart w:name="z3915" w:id="2887"/>
    <w:p>
      <w:pPr>
        <w:spacing w:after="0"/>
        <w:ind w:left="0"/>
        <w:jc w:val="both"/>
      </w:pPr>
      <w:r>
        <w:rPr>
          <w:rFonts w:ascii="Times New Roman"/>
          <w:b w:val="false"/>
          <w:i w:val="false"/>
          <w:color w:val="000000"/>
          <w:sz w:val="28"/>
        </w:rPr>
        <w:t>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p>
    <w:bookmarkEnd w:id="2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207. Особенности составления налоговой отчетности, в том числе реестра договоров аренды (пользования)</w:t>
      </w:r>
    </w:p>
    <w:bookmarkStart w:name="z3916" w:id="2888"/>
    <w:p>
      <w:pPr>
        <w:spacing w:after="0"/>
        <w:ind w:left="0"/>
        <w:jc w:val="both"/>
      </w:pPr>
      <w:r>
        <w:rPr>
          <w:rFonts w:ascii="Times New Roman"/>
          <w:b w:val="false"/>
          <w:i w:val="false"/>
          <w:color w:val="000000"/>
          <w:sz w:val="28"/>
        </w:rPr>
        <w:t>
      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bookmarkEnd w:id="2888"/>
    <w:bookmarkStart w:name="z3917" w:id="2889"/>
    <w:p>
      <w:pPr>
        <w:spacing w:after="0"/>
        <w:ind w:left="0"/>
        <w:jc w:val="both"/>
      </w:pPr>
      <w:r>
        <w:rPr>
          <w:rFonts w:ascii="Times New Roman"/>
          <w:b w:val="false"/>
          <w:i w:val="false"/>
          <w:color w:val="000000"/>
          <w:sz w:val="28"/>
        </w:rPr>
        <w:t>
      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bookmarkEnd w:id="2889"/>
    <w:bookmarkStart w:name="z3918" w:id="2890"/>
    <w:p>
      <w:pPr>
        <w:spacing w:after="0"/>
        <w:ind w:left="0"/>
        <w:jc w:val="both"/>
      </w:pPr>
      <w:r>
        <w:rPr>
          <w:rFonts w:ascii="Times New Roman"/>
          <w:b w:val="false"/>
          <w:i w:val="false"/>
          <w:color w:val="000000"/>
          <w:sz w:val="28"/>
        </w:rPr>
        <w:t>
      специального налогового режима;</w:t>
      </w:r>
    </w:p>
    <w:bookmarkEnd w:id="2890"/>
    <w:bookmarkStart w:name="z3919" w:id="2891"/>
    <w:p>
      <w:pPr>
        <w:spacing w:after="0"/>
        <w:ind w:left="0"/>
        <w:jc w:val="both"/>
      </w:pPr>
      <w:r>
        <w:rPr>
          <w:rFonts w:ascii="Times New Roman"/>
          <w:b w:val="false"/>
          <w:i w:val="false"/>
          <w:color w:val="000000"/>
          <w:sz w:val="28"/>
        </w:rPr>
        <w:t>
      общеустановленного порядка.</w:t>
      </w:r>
    </w:p>
    <w:bookmarkEnd w:id="2891"/>
    <w:bookmarkStart w:name="z3920" w:id="2892"/>
    <w:p>
      <w:pPr>
        <w:spacing w:after="0"/>
        <w:ind w:left="0"/>
        <w:jc w:val="both"/>
      </w:pPr>
      <w:r>
        <w:rPr>
          <w:rFonts w:ascii="Times New Roman"/>
          <w:b w:val="false"/>
          <w:i w:val="false"/>
          <w:color w:val="000000"/>
          <w:sz w:val="28"/>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 </w:t>
      </w:r>
    </w:p>
    <w:bookmarkEnd w:id="2892"/>
    <w:bookmarkStart w:name="z3921" w:id="2893"/>
    <w:p>
      <w:pPr>
        <w:spacing w:after="0"/>
        <w:ind w:left="0"/>
        <w:jc w:val="both"/>
      </w:pPr>
      <w:r>
        <w:rPr>
          <w:rFonts w:ascii="Times New Roman"/>
          <w:b w:val="false"/>
          <w:i w:val="false"/>
          <w:color w:val="000000"/>
          <w:sz w:val="28"/>
        </w:rPr>
        <w:t xml:space="preserve">
      3. Реестр договоров аренды (пользования)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bookmarkEnd w:id="28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pPr>
        <w:spacing w:after="0"/>
        <w:ind w:left="0"/>
        <w:jc w:val="both"/>
      </w:pPr>
      <w:r>
        <w:rPr>
          <w:rFonts w:ascii="Times New Roman"/>
          <w:b/>
          <w:i w:val="false"/>
          <w:color w:val="000000"/>
          <w:sz w:val="28"/>
        </w:rPr>
        <w:t>Статья 208. Порядок представления налогового заявления, налоговой отчетности</w:t>
      </w:r>
    </w:p>
    <w:bookmarkStart w:name="z3923" w:id="2894"/>
    <w:p>
      <w:pPr>
        <w:spacing w:after="0"/>
        <w:ind w:left="0"/>
        <w:jc w:val="both"/>
      </w:pPr>
      <w:r>
        <w:rPr>
          <w:rFonts w:ascii="Times New Roman"/>
          <w:b w:val="false"/>
          <w:i w:val="false"/>
          <w:color w:val="000000"/>
          <w:sz w:val="28"/>
        </w:rPr>
        <w:t xml:space="preserve">
      1. Налоговое заявление, налоговая отчетность представляются в налоговые органы в порядке и сроки, которые установлены настоящим Кодексом. </w:t>
      </w:r>
    </w:p>
    <w:bookmarkEnd w:id="2894"/>
    <w:bookmarkStart w:name="z3924" w:id="2895"/>
    <w:p>
      <w:pPr>
        <w:spacing w:after="0"/>
        <w:ind w:left="0"/>
        <w:jc w:val="both"/>
      </w:pPr>
      <w:r>
        <w:rPr>
          <w:rFonts w:ascii="Times New Roman"/>
          <w:b w:val="false"/>
          <w:i w:val="false"/>
          <w:color w:val="000000"/>
          <w:sz w:val="28"/>
        </w:rPr>
        <w:t>
      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p>
    <w:bookmarkEnd w:id="2895"/>
    <w:bookmarkStart w:name="z3925" w:id="2896"/>
    <w:p>
      <w:pPr>
        <w:spacing w:after="0"/>
        <w:ind w:left="0"/>
        <w:jc w:val="both"/>
      </w:pPr>
      <w:r>
        <w:rPr>
          <w:rFonts w:ascii="Times New Roman"/>
          <w:b w:val="false"/>
          <w:i w:val="false"/>
          <w:color w:val="000000"/>
          <w:sz w:val="28"/>
        </w:rPr>
        <w:t xml:space="preserve">
      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bookmarkEnd w:id="2896"/>
    <w:bookmarkStart w:name="z3926" w:id="2897"/>
    <w:p>
      <w:pPr>
        <w:spacing w:after="0"/>
        <w:ind w:left="0"/>
        <w:jc w:val="both"/>
      </w:pPr>
      <w:r>
        <w:rPr>
          <w:rFonts w:ascii="Times New Roman"/>
          <w:b w:val="false"/>
          <w:i w:val="false"/>
          <w:color w:val="000000"/>
          <w:sz w:val="28"/>
        </w:rPr>
        <w:t>
      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bookmarkEnd w:id="2897"/>
    <w:bookmarkStart w:name="z3927" w:id="2898"/>
    <w:p>
      <w:pPr>
        <w:spacing w:after="0"/>
        <w:ind w:left="0"/>
        <w:jc w:val="both"/>
      </w:pPr>
      <w:r>
        <w:rPr>
          <w:rFonts w:ascii="Times New Roman"/>
          <w:b w:val="false"/>
          <w:i w:val="false"/>
          <w:color w:val="000000"/>
          <w:sz w:val="28"/>
        </w:rPr>
        <w:t xml:space="preserve">
      2) по почте заказным письмом с уведомлением – на бумажном носителе; </w:t>
      </w:r>
    </w:p>
    <w:bookmarkEnd w:id="2898"/>
    <w:bookmarkStart w:name="z3928" w:id="2899"/>
    <w:p>
      <w:pPr>
        <w:spacing w:after="0"/>
        <w:ind w:left="0"/>
        <w:jc w:val="both"/>
      </w:pPr>
      <w:r>
        <w:rPr>
          <w:rFonts w:ascii="Times New Roman"/>
          <w:b w:val="false"/>
          <w:i w:val="false"/>
          <w:color w:val="000000"/>
          <w:sz w:val="28"/>
        </w:rPr>
        <w:t xml:space="preserve">
      3) в электронной форме, допускающем компьютерную обработку информации. </w:t>
      </w:r>
    </w:p>
    <w:bookmarkEnd w:id="2899"/>
    <w:bookmarkStart w:name="z3929" w:id="29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bookmarkEnd w:id="2900"/>
    <w:bookmarkStart w:name="z3931" w:id="2901"/>
    <w:p>
      <w:pPr>
        <w:spacing w:after="0"/>
        <w:ind w:left="0"/>
        <w:jc w:val="both"/>
      </w:pPr>
      <w:r>
        <w:rPr>
          <w:rFonts w:ascii="Times New Roman"/>
          <w:b w:val="false"/>
          <w:i w:val="false"/>
          <w:color w:val="000000"/>
          <w:sz w:val="28"/>
        </w:rPr>
        <w:t>
      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w:t>
      </w:r>
    </w:p>
    <w:bookmarkEnd w:id="2901"/>
    <w:bookmarkStart w:name="z3932" w:id="2902"/>
    <w:p>
      <w:pPr>
        <w:spacing w:after="0"/>
        <w:ind w:left="0"/>
        <w:jc w:val="both"/>
      </w:pPr>
      <w:r>
        <w:rPr>
          <w:rFonts w:ascii="Times New Roman"/>
          <w:b w:val="false"/>
          <w:i w:val="false"/>
          <w:color w:val="000000"/>
          <w:sz w:val="28"/>
        </w:rPr>
        <w:t>
      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bookmarkEnd w:id="2902"/>
    <w:bookmarkStart w:name="z3933" w:id="2903"/>
    <w:p>
      <w:pPr>
        <w:spacing w:after="0"/>
        <w:ind w:left="0"/>
        <w:jc w:val="both"/>
      </w:pPr>
      <w:r>
        <w:rPr>
          <w:rFonts w:ascii="Times New Roman"/>
          <w:b w:val="false"/>
          <w:i w:val="false"/>
          <w:color w:val="000000"/>
          <w:sz w:val="28"/>
        </w:rPr>
        <w:t>
      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bookmarkEnd w:id="2903"/>
    <w:bookmarkStart w:name="z3934" w:id="2904"/>
    <w:p>
      <w:pPr>
        <w:spacing w:after="0"/>
        <w:ind w:left="0"/>
        <w:jc w:val="both"/>
      </w:pPr>
      <w:r>
        <w:rPr>
          <w:rFonts w:ascii="Times New Roman"/>
          <w:b w:val="false"/>
          <w:i w:val="false"/>
          <w:color w:val="000000"/>
          <w:sz w:val="28"/>
        </w:rPr>
        <w:t xml:space="preserve">
      1) налогового заявления – не позднее 1 января текущего года; </w:t>
      </w:r>
    </w:p>
    <w:bookmarkEnd w:id="2904"/>
    <w:bookmarkStart w:name="z3935" w:id="2905"/>
    <w:p>
      <w:pPr>
        <w:spacing w:after="0"/>
        <w:ind w:left="0"/>
        <w:jc w:val="both"/>
      </w:pPr>
      <w:r>
        <w:rPr>
          <w:rFonts w:ascii="Times New Roman"/>
          <w:b w:val="false"/>
          <w:i w:val="false"/>
          <w:color w:val="000000"/>
          <w:sz w:val="28"/>
        </w:rPr>
        <w:t>
      2) налоговой отчетности – не позднее чем за тридцать рабочих дней до наступления срока представления налоговой отчетности.</w:t>
      </w:r>
    </w:p>
    <w:bookmarkEnd w:id="2905"/>
    <w:bookmarkStart w:name="z3936" w:id="2906"/>
    <w:p>
      <w:pPr>
        <w:spacing w:after="0"/>
        <w:ind w:left="0"/>
        <w:jc w:val="both"/>
      </w:pPr>
      <w:r>
        <w:rPr>
          <w:rFonts w:ascii="Times New Roman"/>
          <w:b w:val="false"/>
          <w:i w:val="false"/>
          <w:color w:val="000000"/>
          <w:sz w:val="28"/>
        </w:rPr>
        <w:t>
      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2906"/>
    <w:bookmarkStart w:name="z3937" w:id="2907"/>
    <w:p>
      <w:pPr>
        <w:spacing w:after="0"/>
        <w:ind w:left="0"/>
        <w:jc w:val="both"/>
      </w:pPr>
      <w:r>
        <w:rPr>
          <w:rFonts w:ascii="Times New Roman"/>
          <w:b w:val="false"/>
          <w:i w:val="false"/>
          <w:color w:val="000000"/>
          <w:sz w:val="28"/>
        </w:rPr>
        <w:t>
      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bookmarkEnd w:id="2907"/>
    <w:bookmarkStart w:name="z3938" w:id="2908"/>
    <w:p>
      <w:pPr>
        <w:spacing w:after="0"/>
        <w:ind w:left="0"/>
        <w:jc w:val="both"/>
      </w:pPr>
      <w:r>
        <w:rPr>
          <w:rFonts w:ascii="Times New Roman"/>
          <w:b w:val="false"/>
          <w:i w:val="false"/>
          <w:color w:val="000000"/>
          <w:sz w:val="28"/>
        </w:rPr>
        <w:t>
      1) изменения налогоплательщиком (налоговым агентом) решения о ликвидации, реорганизации путем разделения после завершения налоговой проверки;</w:t>
      </w:r>
    </w:p>
    <w:bookmarkEnd w:id="2908"/>
    <w:bookmarkStart w:name="z3939" w:id="2909"/>
    <w:p>
      <w:pPr>
        <w:spacing w:after="0"/>
        <w:ind w:left="0"/>
        <w:jc w:val="both"/>
      </w:pPr>
      <w:r>
        <w:rPr>
          <w:rFonts w:ascii="Times New Roman"/>
          <w:b w:val="false"/>
          <w:i w:val="false"/>
          <w:color w:val="000000"/>
          <w:sz w:val="28"/>
        </w:rPr>
        <w:t>
      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bookmarkEnd w:id="2909"/>
    <w:bookmarkStart w:name="z3940" w:id="2910"/>
    <w:p>
      <w:pPr>
        <w:spacing w:after="0"/>
        <w:ind w:left="0"/>
        <w:jc w:val="both"/>
      </w:pPr>
      <w:r>
        <w:rPr>
          <w:rFonts w:ascii="Times New Roman"/>
          <w:b w:val="false"/>
          <w:i w:val="false"/>
          <w:color w:val="000000"/>
          <w:sz w:val="28"/>
        </w:rPr>
        <w:t>
      3) вынесения решения об отказе в снятии с регистрационного учета в качестве индивидуального предпринимателя.</w:t>
      </w:r>
    </w:p>
    <w:bookmarkEnd w:id="2910"/>
    <w:bookmarkStart w:name="z3941" w:id="2911"/>
    <w:p>
      <w:pPr>
        <w:spacing w:after="0"/>
        <w:ind w:left="0"/>
        <w:jc w:val="both"/>
      </w:pPr>
      <w:r>
        <w:rPr>
          <w:rFonts w:ascii="Times New Roman"/>
          <w:b w:val="false"/>
          <w:i w:val="false"/>
          <w:color w:val="000000"/>
          <w:sz w:val="28"/>
        </w:rPr>
        <w:t>
      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настоящим Кодексом.</w:t>
      </w:r>
    </w:p>
    <w:bookmarkEnd w:id="2911"/>
    <w:bookmarkStart w:name="z3942" w:id="2912"/>
    <w:p>
      <w:pPr>
        <w:spacing w:after="0"/>
        <w:ind w:left="0"/>
        <w:jc w:val="both"/>
      </w:pPr>
      <w:r>
        <w:rPr>
          <w:rFonts w:ascii="Times New Roman"/>
          <w:b w:val="false"/>
          <w:i w:val="false"/>
          <w:color w:val="000000"/>
          <w:sz w:val="28"/>
        </w:rPr>
        <w:t>
      9. При отсутствии объектов налогообложения налоговая отчетность не представляется по:</w:t>
      </w:r>
    </w:p>
    <w:bookmarkEnd w:id="2912"/>
    <w:bookmarkStart w:name="z14608" w:id="2913"/>
    <w:p>
      <w:pPr>
        <w:spacing w:after="0"/>
        <w:ind w:left="0"/>
        <w:jc w:val="both"/>
      </w:pPr>
      <w:r>
        <w:rPr>
          <w:rFonts w:ascii="Times New Roman"/>
          <w:b w:val="false"/>
          <w:i w:val="false"/>
          <w:color w:val="000000"/>
          <w:sz w:val="28"/>
        </w:rPr>
        <w:t>
      налогу на имущество;</w:t>
      </w:r>
    </w:p>
    <w:bookmarkEnd w:id="2913"/>
    <w:bookmarkStart w:name="z14609" w:id="2914"/>
    <w:p>
      <w:pPr>
        <w:spacing w:after="0"/>
        <w:ind w:left="0"/>
        <w:jc w:val="both"/>
      </w:pPr>
      <w:r>
        <w:rPr>
          <w:rFonts w:ascii="Times New Roman"/>
          <w:b w:val="false"/>
          <w:i w:val="false"/>
          <w:color w:val="000000"/>
          <w:sz w:val="28"/>
        </w:rPr>
        <w:t>
      земельному налогу;</w:t>
      </w:r>
    </w:p>
    <w:bookmarkEnd w:id="2914"/>
    <w:bookmarkStart w:name="z14610" w:id="2915"/>
    <w:p>
      <w:pPr>
        <w:spacing w:after="0"/>
        <w:ind w:left="0"/>
        <w:jc w:val="both"/>
      </w:pPr>
      <w:r>
        <w:rPr>
          <w:rFonts w:ascii="Times New Roman"/>
          <w:b w:val="false"/>
          <w:i w:val="false"/>
          <w:color w:val="000000"/>
          <w:sz w:val="28"/>
        </w:rPr>
        <w:t>
      налогу на транспортные средства;</w:t>
      </w:r>
    </w:p>
    <w:bookmarkEnd w:id="2915"/>
    <w:bookmarkStart w:name="z14611" w:id="2916"/>
    <w:p>
      <w:pPr>
        <w:spacing w:after="0"/>
        <w:ind w:left="0"/>
        <w:jc w:val="both"/>
      </w:pPr>
      <w:r>
        <w:rPr>
          <w:rFonts w:ascii="Times New Roman"/>
          <w:b w:val="false"/>
          <w:i w:val="false"/>
          <w:color w:val="000000"/>
          <w:sz w:val="28"/>
        </w:rPr>
        <w:t>
      рентному налогу на экспорт;</w:t>
      </w:r>
    </w:p>
    <w:bookmarkEnd w:id="2916"/>
    <w:bookmarkStart w:name="z14612" w:id="2917"/>
    <w:p>
      <w:pPr>
        <w:spacing w:after="0"/>
        <w:ind w:left="0"/>
        <w:jc w:val="both"/>
      </w:pPr>
      <w:r>
        <w:rPr>
          <w:rFonts w:ascii="Times New Roman"/>
          <w:b w:val="false"/>
          <w:i w:val="false"/>
          <w:color w:val="000000"/>
          <w:sz w:val="28"/>
        </w:rPr>
        <w:t>
      подписному бонусу;</w:t>
      </w:r>
    </w:p>
    <w:bookmarkEnd w:id="2917"/>
    <w:bookmarkStart w:name="z14613" w:id="2918"/>
    <w:p>
      <w:pPr>
        <w:spacing w:after="0"/>
        <w:ind w:left="0"/>
        <w:jc w:val="both"/>
      </w:pPr>
      <w:r>
        <w:rPr>
          <w:rFonts w:ascii="Times New Roman"/>
          <w:b w:val="false"/>
          <w:i w:val="false"/>
          <w:color w:val="000000"/>
          <w:sz w:val="28"/>
        </w:rPr>
        <w:t>
      платежу по возмещению исторических затрат;</w:t>
      </w:r>
    </w:p>
    <w:bookmarkEnd w:id="2918"/>
    <w:bookmarkStart w:name="z14614" w:id="2919"/>
    <w:p>
      <w:pPr>
        <w:spacing w:after="0"/>
        <w:ind w:left="0"/>
        <w:jc w:val="both"/>
      </w:pPr>
      <w:r>
        <w:rPr>
          <w:rFonts w:ascii="Times New Roman"/>
          <w:b w:val="false"/>
          <w:i w:val="false"/>
          <w:color w:val="000000"/>
          <w:sz w:val="28"/>
        </w:rPr>
        <w:t>
      платежам в бюджет.</w:t>
      </w:r>
    </w:p>
    <w:bookmarkEnd w:id="2919"/>
    <w:bookmarkStart w:name="z16344" w:id="2920"/>
    <w:p>
      <w:pPr>
        <w:spacing w:after="0"/>
        <w:ind w:left="0"/>
        <w:jc w:val="both"/>
      </w:pPr>
      <w:r>
        <w:rPr>
          <w:rFonts w:ascii="Times New Roman"/>
          <w:b w:val="false"/>
          <w:i w:val="false"/>
          <w:color w:val="000000"/>
          <w:sz w:val="28"/>
        </w:rPr>
        <w:t>
      корпоративному подоходному налогу, удерживаемому у источника выплаты с дохода нерезидента.</w:t>
      </w:r>
    </w:p>
    <w:bookmarkEnd w:id="2920"/>
    <w:bookmarkStart w:name="z14615" w:id="2921"/>
    <w:p>
      <w:pPr>
        <w:spacing w:after="0"/>
        <w:ind w:left="0"/>
        <w:jc w:val="both"/>
      </w:pPr>
      <w:r>
        <w:rPr>
          <w:rFonts w:ascii="Times New Roman"/>
          <w:b w:val="false"/>
          <w:i w:val="false"/>
          <w:color w:val="000000"/>
          <w:sz w:val="28"/>
        </w:rPr>
        <w:t>
      9-1. По специальным платежам и налогам недропользователей, не указанным в пункте 9 настоящей статьи, налоговая отчетность представляется недропользователем по соответствующему контракту на недропользование.</w:t>
      </w:r>
    </w:p>
    <w:bookmarkEnd w:id="2921"/>
    <w:bookmarkStart w:name="z3949" w:id="2922"/>
    <w:p>
      <w:pPr>
        <w:spacing w:after="0"/>
        <w:ind w:left="0"/>
        <w:jc w:val="both"/>
      </w:pPr>
      <w:r>
        <w:rPr>
          <w:rFonts w:ascii="Times New Roman"/>
          <w:b w:val="false"/>
          <w:i w:val="false"/>
          <w:color w:val="000000"/>
          <w:sz w:val="28"/>
        </w:rPr>
        <w:t>
      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p>
    <w:bookmarkEnd w:id="2922"/>
    <w:bookmarkStart w:name="z3950" w:id="2923"/>
    <w:p>
      <w:pPr>
        <w:spacing w:after="0"/>
        <w:ind w:left="0"/>
        <w:jc w:val="both"/>
      </w:pPr>
      <w:r>
        <w:rPr>
          <w:rFonts w:ascii="Times New Roman"/>
          <w:b w:val="false"/>
          <w:i w:val="false"/>
          <w:color w:val="000000"/>
          <w:sz w:val="28"/>
        </w:rPr>
        <w:t>
      производство бензина (кроме авиационного), дизельного топлива;</w:t>
      </w:r>
    </w:p>
    <w:bookmarkEnd w:id="2923"/>
    <w:bookmarkStart w:name="z3951" w:id="2924"/>
    <w:p>
      <w:pPr>
        <w:spacing w:after="0"/>
        <w:ind w:left="0"/>
        <w:jc w:val="both"/>
      </w:pPr>
      <w:r>
        <w:rPr>
          <w:rFonts w:ascii="Times New Roman"/>
          <w:b w:val="false"/>
          <w:i w:val="false"/>
          <w:color w:val="000000"/>
          <w:sz w:val="28"/>
        </w:rPr>
        <w:t xml:space="preserve">
      оптовая и (или) розничная реализация бензина (кроме авиационного), дизельного топлива; </w:t>
      </w:r>
    </w:p>
    <w:bookmarkEnd w:id="2924"/>
    <w:bookmarkStart w:name="z3952" w:id="2925"/>
    <w:p>
      <w:pPr>
        <w:spacing w:after="0"/>
        <w:ind w:left="0"/>
        <w:jc w:val="both"/>
      </w:pPr>
      <w:r>
        <w:rPr>
          <w:rFonts w:ascii="Times New Roman"/>
          <w:b w:val="false"/>
          <w:i w:val="false"/>
          <w:color w:val="000000"/>
          <w:sz w:val="28"/>
        </w:rPr>
        <w:t>
      производство этилового спирта и (или) алкогольной продукции;</w:t>
      </w:r>
    </w:p>
    <w:bookmarkEnd w:id="2925"/>
    <w:bookmarkStart w:name="z3953" w:id="2926"/>
    <w:p>
      <w:pPr>
        <w:spacing w:after="0"/>
        <w:ind w:left="0"/>
        <w:jc w:val="both"/>
      </w:pPr>
      <w:r>
        <w:rPr>
          <w:rFonts w:ascii="Times New Roman"/>
          <w:b w:val="false"/>
          <w:i w:val="false"/>
          <w:color w:val="000000"/>
          <w:sz w:val="28"/>
        </w:rPr>
        <w:t>
      производство табачных изделий;</w:t>
      </w:r>
    </w:p>
    <w:bookmarkEnd w:id="2926"/>
    <w:bookmarkStart w:name="z3954" w:id="2927"/>
    <w:p>
      <w:pPr>
        <w:spacing w:after="0"/>
        <w:ind w:left="0"/>
        <w:jc w:val="both"/>
      </w:pPr>
      <w:r>
        <w:rPr>
          <w:rFonts w:ascii="Times New Roman"/>
          <w:b w:val="false"/>
          <w:i w:val="false"/>
          <w:color w:val="000000"/>
          <w:sz w:val="28"/>
        </w:rPr>
        <w:t xml:space="preserve">
      производство, сборка (комплектация)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462 настоящего Кодекса.</w:t>
      </w:r>
    </w:p>
    <w:bookmarkEnd w:id="2927"/>
    <w:bookmarkStart w:name="z3955" w:id="2928"/>
    <w:p>
      <w:pPr>
        <w:spacing w:after="0"/>
        <w:ind w:left="0"/>
        <w:jc w:val="both"/>
      </w:pPr>
      <w:r>
        <w:rPr>
          <w:rFonts w:ascii="Times New Roman"/>
          <w:b w:val="false"/>
          <w:i w:val="false"/>
          <w:color w:val="000000"/>
          <w:sz w:val="28"/>
        </w:rPr>
        <w:t>
      Обязательство 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bookmarkEnd w:id="2928"/>
    <w:bookmarkStart w:name="z3956" w:id="2929"/>
    <w:p>
      <w:pPr>
        <w:spacing w:after="0"/>
        <w:ind w:left="0"/>
        <w:jc w:val="both"/>
      </w:pPr>
      <w:r>
        <w:rPr>
          <w:rFonts w:ascii="Times New Roman"/>
          <w:b w:val="false"/>
          <w:i w:val="false"/>
          <w:color w:val="000000"/>
          <w:sz w:val="28"/>
        </w:rPr>
        <w:t>
      Обязательство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bookmarkEnd w:id="2929"/>
    <w:bookmarkStart w:name="z3957" w:id="2930"/>
    <w:p>
      <w:pPr>
        <w:spacing w:after="0"/>
        <w:ind w:left="0"/>
        <w:jc w:val="both"/>
      </w:pPr>
      <w:r>
        <w:rPr>
          <w:rFonts w:ascii="Times New Roman"/>
          <w:b w:val="false"/>
          <w:i w:val="false"/>
          <w:color w:val="000000"/>
          <w:sz w:val="28"/>
        </w:rPr>
        <w:t>
      11. Приложения к декларациям, расчетам не представляются при отсутствии данных, подлежащих отражению в них.</w:t>
      </w:r>
    </w:p>
    <w:bookmarkEnd w:id="2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209. Прием налоговых форм, за исключением налоговых регистров </w:t>
      </w:r>
    </w:p>
    <w:bookmarkStart w:name="z3958" w:id="2931"/>
    <w:p>
      <w:pPr>
        <w:spacing w:after="0"/>
        <w:ind w:left="0"/>
        <w:jc w:val="both"/>
      </w:pPr>
      <w:r>
        <w:rPr>
          <w:rFonts w:ascii="Times New Roman"/>
          <w:b w:val="false"/>
          <w:i w:val="false"/>
          <w:color w:val="000000"/>
          <w:sz w:val="28"/>
        </w:rPr>
        <w:t>
      1. Налоговые формы представляются в налоговые органы в сроки, установленные настоящим Кодексом и подзаконными нормативными правовыми актами, определяющими порядок оказания государственных услуг, утверждаемыми уполномоченным органом.</w:t>
      </w:r>
    </w:p>
    <w:bookmarkEnd w:id="2931"/>
    <w:bookmarkStart w:name="z3959" w:id="2932"/>
    <w:p>
      <w:pPr>
        <w:spacing w:after="0"/>
        <w:ind w:left="0"/>
        <w:jc w:val="both"/>
      </w:pPr>
      <w:r>
        <w:rPr>
          <w:rFonts w:ascii="Times New Roman"/>
          <w:b w:val="false"/>
          <w:i w:val="false"/>
          <w:color w:val="000000"/>
          <w:sz w:val="28"/>
        </w:rPr>
        <w:t xml:space="preserve">
      2. Датой представления налоговых форм в налоговые органы в зависимости от способа их представления является: </w:t>
      </w:r>
    </w:p>
    <w:bookmarkEnd w:id="2932"/>
    <w:bookmarkStart w:name="z3960" w:id="2933"/>
    <w:p>
      <w:pPr>
        <w:spacing w:after="0"/>
        <w:ind w:left="0"/>
        <w:jc w:val="both"/>
      </w:pPr>
      <w:r>
        <w:rPr>
          <w:rFonts w:ascii="Times New Roman"/>
          <w:b w:val="false"/>
          <w:i w:val="false"/>
          <w:color w:val="000000"/>
          <w:sz w:val="28"/>
        </w:rPr>
        <w:t xml:space="preserve">
      1) дата приема налоговыми органами или Государственной корпорацией "Правительство для граждан" – при представлении в явочном порядке; </w:t>
      </w:r>
    </w:p>
    <w:bookmarkEnd w:id="2933"/>
    <w:bookmarkStart w:name="z3961" w:id="2934"/>
    <w:p>
      <w:pPr>
        <w:spacing w:after="0"/>
        <w:ind w:left="0"/>
        <w:jc w:val="both"/>
      </w:pPr>
      <w:r>
        <w:rPr>
          <w:rFonts w:ascii="Times New Roman"/>
          <w:b w:val="false"/>
          <w:i w:val="false"/>
          <w:color w:val="000000"/>
          <w:sz w:val="28"/>
        </w:rPr>
        <w:t>
      2) дата отметки о приеме почтовой или иной организации связи – при представлении по почте заказным письмом с уведомлением;</w:t>
      </w:r>
    </w:p>
    <w:bookmarkEnd w:id="2934"/>
    <w:bookmarkStart w:name="z3962" w:id="2935"/>
    <w:p>
      <w:pPr>
        <w:spacing w:after="0"/>
        <w:ind w:left="0"/>
        <w:jc w:val="both"/>
      </w:pPr>
      <w:r>
        <w:rPr>
          <w:rFonts w:ascii="Times New Roman"/>
          <w:b w:val="false"/>
          <w:i w:val="false"/>
          <w:color w:val="000000"/>
          <w:sz w:val="28"/>
        </w:rPr>
        <w:t xml:space="preserve">
      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bookmarkEnd w:id="2935"/>
    <w:bookmarkStart w:name="z3963" w:id="2936"/>
    <w:p>
      <w:pPr>
        <w:spacing w:after="0"/>
        <w:ind w:left="0"/>
        <w:jc w:val="both"/>
      </w:pPr>
      <w:r>
        <w:rPr>
          <w:rFonts w:ascii="Times New Roman"/>
          <w:b w:val="false"/>
          <w:i w:val="false"/>
          <w:color w:val="000000"/>
          <w:sz w:val="28"/>
        </w:rPr>
        <w:t xml:space="preserve">
      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bookmarkEnd w:id="2936"/>
    <w:bookmarkStart w:name="z3964" w:id="2937"/>
    <w:p>
      <w:pPr>
        <w:spacing w:after="0"/>
        <w:ind w:left="0"/>
        <w:jc w:val="both"/>
      </w:pPr>
      <w:r>
        <w:rPr>
          <w:rFonts w:ascii="Times New Roman"/>
          <w:b w:val="false"/>
          <w:i w:val="false"/>
          <w:color w:val="000000"/>
          <w:sz w:val="28"/>
        </w:rPr>
        <w:t>
      4. Информация о представлении деклараций физических лиц размещается на интернет-ресурсе уполномоченного органа в течение пятнадцати рабочих дней с даты представления деклараций физических лиц, установленной пунктом 2 настоящей статьи.</w:t>
      </w:r>
    </w:p>
    <w:bookmarkEnd w:id="2937"/>
    <w:bookmarkStart w:name="z3965" w:id="2938"/>
    <w:p>
      <w:pPr>
        <w:spacing w:after="0"/>
        <w:ind w:left="0"/>
        <w:jc w:val="both"/>
      </w:pPr>
      <w:r>
        <w:rPr>
          <w:rFonts w:ascii="Times New Roman"/>
          <w:b w:val="false"/>
          <w:i w:val="false"/>
          <w:color w:val="000000"/>
          <w:sz w:val="28"/>
        </w:rPr>
        <w:t xml:space="preserve">
      5. Налоговые формы считаются не представленными в налоговые органы при наличии одного или нескольких из следующих случаев: </w:t>
      </w:r>
    </w:p>
    <w:bookmarkEnd w:id="2938"/>
    <w:bookmarkStart w:name="z3966" w:id="2939"/>
    <w:p>
      <w:pPr>
        <w:spacing w:after="0"/>
        <w:ind w:left="0"/>
        <w:jc w:val="both"/>
      </w:pPr>
      <w:r>
        <w:rPr>
          <w:rFonts w:ascii="Times New Roman"/>
          <w:b w:val="false"/>
          <w:i w:val="false"/>
          <w:color w:val="000000"/>
          <w:sz w:val="28"/>
        </w:rPr>
        <w:t>
      1) налоговые формы не соответствуют установленным уполномоченным органом формам;</w:t>
      </w:r>
    </w:p>
    <w:bookmarkEnd w:id="2939"/>
    <w:bookmarkStart w:name="z3967" w:id="2940"/>
    <w:p>
      <w:pPr>
        <w:spacing w:after="0"/>
        <w:ind w:left="0"/>
        <w:jc w:val="both"/>
      </w:pPr>
      <w:r>
        <w:rPr>
          <w:rFonts w:ascii="Times New Roman"/>
          <w:b w:val="false"/>
          <w:i w:val="false"/>
          <w:color w:val="000000"/>
          <w:sz w:val="28"/>
        </w:rPr>
        <w:t>
      2) в налоговой форме не указан код налогового органа;</w:t>
      </w:r>
    </w:p>
    <w:bookmarkEnd w:id="2940"/>
    <w:bookmarkStart w:name="z3968" w:id="2941"/>
    <w:p>
      <w:pPr>
        <w:spacing w:after="0"/>
        <w:ind w:left="0"/>
        <w:jc w:val="both"/>
      </w:pPr>
      <w:r>
        <w:rPr>
          <w:rFonts w:ascii="Times New Roman"/>
          <w:b w:val="false"/>
          <w:i w:val="false"/>
          <w:color w:val="000000"/>
          <w:sz w:val="28"/>
        </w:rPr>
        <w:t>
      3) в налоговой форме не указан или неверно указан идентификационный номер налогоплательщика (налогового агента);</w:t>
      </w:r>
    </w:p>
    <w:bookmarkEnd w:id="2941"/>
    <w:bookmarkStart w:name="z3969" w:id="2942"/>
    <w:p>
      <w:pPr>
        <w:spacing w:after="0"/>
        <w:ind w:left="0"/>
        <w:jc w:val="both"/>
      </w:pPr>
      <w:r>
        <w:rPr>
          <w:rFonts w:ascii="Times New Roman"/>
          <w:b w:val="false"/>
          <w:i w:val="false"/>
          <w:color w:val="000000"/>
          <w:sz w:val="28"/>
        </w:rPr>
        <w:t>
      4) в налоговой форме не указан налоговый период;</w:t>
      </w:r>
    </w:p>
    <w:bookmarkEnd w:id="2942"/>
    <w:bookmarkStart w:name="z3970" w:id="2943"/>
    <w:p>
      <w:pPr>
        <w:spacing w:after="0"/>
        <w:ind w:left="0"/>
        <w:jc w:val="both"/>
      </w:pPr>
      <w:r>
        <w:rPr>
          <w:rFonts w:ascii="Times New Roman"/>
          <w:b w:val="false"/>
          <w:i w:val="false"/>
          <w:color w:val="000000"/>
          <w:sz w:val="28"/>
        </w:rPr>
        <w:t>
      5) в налоговой форме не указана дата, на которую составляется декларация об активах и обязательствах;</w:t>
      </w:r>
    </w:p>
    <w:bookmarkEnd w:id="2943"/>
    <w:bookmarkStart w:name="z3971" w:id="2944"/>
    <w:p>
      <w:pPr>
        <w:spacing w:after="0"/>
        <w:ind w:left="0"/>
        <w:jc w:val="both"/>
      </w:pPr>
      <w:r>
        <w:rPr>
          <w:rFonts w:ascii="Times New Roman"/>
          <w:b w:val="false"/>
          <w:i w:val="false"/>
          <w:color w:val="000000"/>
          <w:sz w:val="28"/>
        </w:rPr>
        <w:t xml:space="preserve">
      6) в налоговой форме не указан вид налоговой отчетности; </w:t>
      </w:r>
    </w:p>
    <w:bookmarkEnd w:id="2944"/>
    <w:bookmarkStart w:name="z3972" w:id="2945"/>
    <w:p>
      <w:pPr>
        <w:spacing w:after="0"/>
        <w:ind w:left="0"/>
        <w:jc w:val="both"/>
      </w:pPr>
      <w:r>
        <w:rPr>
          <w:rFonts w:ascii="Times New Roman"/>
          <w:b w:val="false"/>
          <w:i w:val="false"/>
          <w:color w:val="000000"/>
          <w:sz w:val="28"/>
        </w:rPr>
        <w:t>
      7) налоговая отчетность не подписана и (или) не заверена печатью со своим наименованием;</w:t>
      </w:r>
    </w:p>
    <w:bookmarkEnd w:id="2945"/>
    <w:bookmarkStart w:name="z3973" w:id="2946"/>
    <w:p>
      <w:pPr>
        <w:spacing w:after="0"/>
        <w:ind w:left="0"/>
        <w:jc w:val="both"/>
      </w:pPr>
      <w:r>
        <w:rPr>
          <w:rFonts w:ascii="Times New Roman"/>
          <w:b w:val="false"/>
          <w:i w:val="false"/>
          <w:color w:val="000000"/>
          <w:sz w:val="28"/>
        </w:rPr>
        <w:t>
      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bookmarkEnd w:id="2946"/>
    <w:bookmarkStart w:name="z3974" w:id="2947"/>
    <w:p>
      <w:pPr>
        <w:spacing w:after="0"/>
        <w:ind w:left="0"/>
        <w:jc w:val="both"/>
      </w:pPr>
      <w:r>
        <w:rPr>
          <w:rFonts w:ascii="Times New Roman"/>
          <w:b w:val="false"/>
          <w:i w:val="false"/>
          <w:color w:val="000000"/>
          <w:sz w:val="28"/>
        </w:rPr>
        <w:t xml:space="preserve">
      9) нарушены требования </w:t>
      </w:r>
      <w:r>
        <w:rPr>
          <w:rFonts w:ascii="Times New Roman"/>
          <w:b w:val="false"/>
          <w:i w:val="false"/>
          <w:color w:val="000000"/>
          <w:sz w:val="28"/>
        </w:rPr>
        <w:t>пункта 1</w:t>
      </w:r>
      <w:r>
        <w:rPr>
          <w:rFonts w:ascii="Times New Roman"/>
          <w:b w:val="false"/>
          <w:i w:val="false"/>
          <w:color w:val="000000"/>
          <w:sz w:val="28"/>
        </w:rPr>
        <w:t xml:space="preserve">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bookmarkEnd w:id="2947"/>
    <w:bookmarkStart w:name="z3975" w:id="2948"/>
    <w:p>
      <w:pPr>
        <w:spacing w:after="0"/>
        <w:ind w:left="0"/>
        <w:jc w:val="both"/>
      </w:pPr>
      <w:r>
        <w:rPr>
          <w:rFonts w:ascii="Times New Roman"/>
          <w:b w:val="false"/>
          <w:i w:val="false"/>
          <w:color w:val="000000"/>
          <w:sz w:val="28"/>
        </w:rPr>
        <w:t xml:space="preserve">
      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выписки счетов-фактур на бумажном носителе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412 настоящего Кодекса;</w:t>
      </w:r>
    </w:p>
    <w:bookmarkEnd w:id="2948"/>
    <w:bookmarkStart w:name="z3976" w:id="2949"/>
    <w:p>
      <w:pPr>
        <w:spacing w:after="0"/>
        <w:ind w:left="0"/>
        <w:jc w:val="both"/>
      </w:pPr>
      <w:r>
        <w:rPr>
          <w:rFonts w:ascii="Times New Roman"/>
          <w:b w:val="false"/>
          <w:i w:val="false"/>
          <w:color w:val="000000"/>
          <w:sz w:val="28"/>
        </w:rPr>
        <w:t>
      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bookmarkEnd w:id="2949"/>
    <w:bookmarkStart w:name="z17159" w:id="2950"/>
    <w:p>
      <w:pPr>
        <w:spacing w:after="0"/>
        <w:ind w:left="0"/>
        <w:jc w:val="both"/>
      </w:pPr>
      <w:r>
        <w:rPr>
          <w:rFonts w:ascii="Times New Roman"/>
          <w:b w:val="false"/>
          <w:i w:val="false"/>
          <w:color w:val="000000"/>
          <w:sz w:val="28"/>
        </w:rPr>
        <w:t>
      12) налоговая отчетность представлена индивидуальным предпринимателем или юридическим лицом, регистрация которого признана недействительной на основании вступившего в законную силу решения суда;</w:t>
      </w:r>
    </w:p>
    <w:bookmarkEnd w:id="2950"/>
    <w:bookmarkStart w:name="z17160" w:id="2951"/>
    <w:p>
      <w:pPr>
        <w:spacing w:after="0"/>
        <w:ind w:left="0"/>
        <w:jc w:val="both"/>
      </w:pPr>
      <w:r>
        <w:rPr>
          <w:rFonts w:ascii="Times New Roman"/>
          <w:b w:val="false"/>
          <w:i w:val="false"/>
          <w:color w:val="000000"/>
          <w:sz w:val="28"/>
        </w:rPr>
        <w:t>
      13) налоговая отчетность по налогу на добавленную стоимость представлена лицами, снятыми с регистрационного учета по налогу на добавленную стоимость по решению налогового органа в случаях, предусмотренных абзацами восьмым и девятым подпункта 6) пункта 4 статьи 85 настоящего Кодекса.</w:t>
      </w:r>
    </w:p>
    <w:bookmarkEnd w:id="29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209 с изменениями, внесенными законами РК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210. Порядок отзыва налоговой отчетности</w:t>
      </w:r>
    </w:p>
    <w:bookmarkStart w:name="z3977" w:id="2952"/>
    <w:p>
      <w:pPr>
        <w:spacing w:after="0"/>
        <w:ind w:left="0"/>
        <w:jc w:val="both"/>
      </w:pPr>
      <w:r>
        <w:rPr>
          <w:rFonts w:ascii="Times New Roman"/>
          <w:b w:val="false"/>
          <w:i w:val="false"/>
          <w:color w:val="000000"/>
          <w:sz w:val="28"/>
        </w:rPr>
        <w:t>
      1. Налогоплательщик (налоговый агент) для отзыва налоговой отчетности представляет в налоговый орган:</w:t>
      </w:r>
    </w:p>
    <w:bookmarkEnd w:id="2952"/>
    <w:bookmarkStart w:name="z3978" w:id="2953"/>
    <w:p>
      <w:pPr>
        <w:spacing w:after="0"/>
        <w:ind w:left="0"/>
        <w:jc w:val="both"/>
      </w:pPr>
      <w:r>
        <w:rPr>
          <w:rFonts w:ascii="Times New Roman"/>
          <w:b w:val="false"/>
          <w:i w:val="false"/>
          <w:color w:val="000000"/>
          <w:sz w:val="28"/>
        </w:rPr>
        <w:t>
      1) налоговое заявление – по месту своего регистрационного учета.</w:t>
      </w:r>
    </w:p>
    <w:bookmarkEnd w:id="2953"/>
    <w:bookmarkStart w:name="z3979" w:id="2954"/>
    <w:p>
      <w:pPr>
        <w:spacing w:after="0"/>
        <w:ind w:left="0"/>
        <w:jc w:val="both"/>
      </w:pPr>
      <w:r>
        <w:rPr>
          <w:rFonts w:ascii="Times New Roman"/>
          <w:b w:val="false"/>
          <w:i w:val="false"/>
          <w:color w:val="000000"/>
          <w:sz w:val="28"/>
        </w:rPr>
        <w:t>
      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bookmarkEnd w:id="2954"/>
    <w:bookmarkStart w:name="z3980" w:id="2955"/>
    <w:p>
      <w:pPr>
        <w:spacing w:after="0"/>
        <w:ind w:left="0"/>
        <w:jc w:val="both"/>
      </w:pPr>
      <w:r>
        <w:rPr>
          <w:rFonts w:ascii="Times New Roman"/>
          <w:b w:val="false"/>
          <w:i w:val="false"/>
          <w:color w:val="000000"/>
          <w:sz w:val="28"/>
        </w:rPr>
        <w:t xml:space="preserve">
      2) налоговую отчетность – в случае отзыва налоговой отчетности методом удаления,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настоящего Кодекса.</w:t>
      </w:r>
    </w:p>
    <w:bookmarkEnd w:id="2955"/>
    <w:bookmarkStart w:name="z3981" w:id="2956"/>
    <w:p>
      <w:pPr>
        <w:spacing w:after="0"/>
        <w:ind w:left="0"/>
        <w:jc w:val="both"/>
      </w:pPr>
      <w:r>
        <w:rPr>
          <w:rFonts w:ascii="Times New Roman"/>
          <w:b w:val="false"/>
          <w:i w:val="false"/>
          <w:color w:val="000000"/>
          <w:sz w:val="28"/>
        </w:rPr>
        <w:t xml:space="preserve">
      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bookmarkEnd w:id="29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Отзыв налоговой отчетности производится одним из следующих методов:</w:t>
      </w:r>
    </w:p>
    <w:bookmarkStart w:name="z3983" w:id="2957"/>
    <w:p>
      <w:pPr>
        <w:spacing w:after="0"/>
        <w:ind w:left="0"/>
        <w:jc w:val="both"/>
      </w:pPr>
      <w:r>
        <w:rPr>
          <w:rFonts w:ascii="Times New Roman"/>
          <w:b w:val="false"/>
          <w:i w:val="false"/>
          <w:color w:val="000000"/>
          <w:sz w:val="28"/>
        </w:rPr>
        <w:t>
      1) методом удаления, при котором отзываемая налоговая отчетность удаляется из центрального узла системы приема и обработки налоговой отчетности;</w:t>
      </w:r>
    </w:p>
    <w:bookmarkEnd w:id="2957"/>
    <w:bookmarkStart w:name="z3984" w:id="2958"/>
    <w:p>
      <w:pPr>
        <w:spacing w:after="0"/>
        <w:ind w:left="0"/>
        <w:jc w:val="both"/>
      </w:pPr>
      <w:r>
        <w:rPr>
          <w:rFonts w:ascii="Times New Roman"/>
          <w:b w:val="false"/>
          <w:i w:val="false"/>
          <w:color w:val="000000"/>
          <w:sz w:val="28"/>
        </w:rPr>
        <w:t>
      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bookmarkEnd w:id="2958"/>
    <w:bookmarkStart w:name="z3985" w:id="2959"/>
    <w:p>
      <w:pPr>
        <w:spacing w:after="0"/>
        <w:ind w:left="0"/>
        <w:jc w:val="both"/>
      </w:pPr>
      <w:r>
        <w:rPr>
          <w:rFonts w:ascii="Times New Roman"/>
          <w:b w:val="false"/>
          <w:i w:val="false"/>
          <w:color w:val="000000"/>
          <w:sz w:val="28"/>
        </w:rPr>
        <w:t>
      2. Методом удаления производится отзыв следующей налоговой отчетности:</w:t>
      </w:r>
    </w:p>
    <w:bookmarkEnd w:id="2959"/>
    <w:bookmarkStart w:name="z3986" w:id="2960"/>
    <w:p>
      <w:pPr>
        <w:spacing w:after="0"/>
        <w:ind w:left="0"/>
        <w:jc w:val="both"/>
      </w:pPr>
      <w:r>
        <w:rPr>
          <w:rFonts w:ascii="Times New Roman"/>
          <w:b w:val="false"/>
          <w:i w:val="false"/>
          <w:color w:val="000000"/>
          <w:sz w:val="28"/>
        </w:rPr>
        <w:t>
      1) ликвидационной налоговой отчетности в случае принятия решения о возобновлении деятельности до начала проведения налоговой проверки;</w:t>
      </w:r>
    </w:p>
    <w:bookmarkEnd w:id="2960"/>
    <w:bookmarkStart w:name="z3987" w:id="2961"/>
    <w:p>
      <w:pPr>
        <w:spacing w:after="0"/>
        <w:ind w:left="0"/>
        <w:jc w:val="both"/>
      </w:pPr>
      <w:r>
        <w:rPr>
          <w:rFonts w:ascii="Times New Roman"/>
          <w:b w:val="false"/>
          <w:i w:val="false"/>
          <w:color w:val="000000"/>
          <w:sz w:val="28"/>
        </w:rPr>
        <w:t xml:space="preserve">
      2)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и </w:t>
      </w:r>
      <w:r>
        <w:rPr>
          <w:rFonts w:ascii="Times New Roman"/>
          <w:b w:val="false"/>
          <w:i w:val="false"/>
          <w:color w:val="000000"/>
          <w:sz w:val="28"/>
        </w:rPr>
        <w:t>пункта 5</w:t>
      </w:r>
      <w:r>
        <w:rPr>
          <w:rFonts w:ascii="Times New Roman"/>
          <w:b w:val="false"/>
          <w:i w:val="false"/>
          <w:color w:val="000000"/>
          <w:sz w:val="28"/>
        </w:rPr>
        <w:t xml:space="preserve"> статьи 211 настоящего Кодекса;</w:t>
      </w:r>
    </w:p>
    <w:bookmarkEnd w:id="2961"/>
    <w:bookmarkStart w:name="z3988" w:id="2962"/>
    <w:p>
      <w:pPr>
        <w:spacing w:after="0"/>
        <w:ind w:left="0"/>
        <w:jc w:val="both"/>
      </w:pPr>
      <w:r>
        <w:rPr>
          <w:rFonts w:ascii="Times New Roman"/>
          <w:b w:val="false"/>
          <w:i w:val="false"/>
          <w:color w:val="000000"/>
          <w:sz w:val="28"/>
        </w:rPr>
        <w:t>
      3) представленной при отсутствии обязательства по представлению такой налоговой отчетности;</w:t>
      </w:r>
    </w:p>
    <w:bookmarkEnd w:id="2962"/>
    <w:bookmarkStart w:name="z3989" w:id="2963"/>
    <w:p>
      <w:pPr>
        <w:spacing w:after="0"/>
        <w:ind w:left="0"/>
        <w:jc w:val="both"/>
      </w:pPr>
      <w:r>
        <w:rPr>
          <w:rFonts w:ascii="Times New Roman"/>
          <w:b w:val="false"/>
          <w:i w:val="false"/>
          <w:color w:val="000000"/>
          <w:sz w:val="28"/>
        </w:rPr>
        <w:t xml:space="preserve">
      4) которая считается непредставленной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209 настоящего Кодекса;</w:t>
      </w:r>
    </w:p>
    <w:bookmarkEnd w:id="2963"/>
    <w:bookmarkStart w:name="z3990" w:id="2964"/>
    <w:p>
      <w:pPr>
        <w:spacing w:after="0"/>
        <w:ind w:left="0"/>
        <w:jc w:val="both"/>
      </w:pPr>
      <w:r>
        <w:rPr>
          <w:rFonts w:ascii="Times New Roman"/>
          <w:b w:val="false"/>
          <w:i w:val="false"/>
          <w:color w:val="000000"/>
          <w:sz w:val="28"/>
        </w:rPr>
        <w:t>
      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результатам камерального контроля.</w:t>
      </w:r>
    </w:p>
    <w:bookmarkEnd w:id="2964"/>
    <w:bookmarkStart w:name="z3991" w:id="2965"/>
    <w:p>
      <w:pPr>
        <w:spacing w:after="0"/>
        <w:ind w:left="0"/>
        <w:jc w:val="both"/>
      </w:pPr>
      <w:r>
        <w:rPr>
          <w:rFonts w:ascii="Times New Roman"/>
          <w:b w:val="false"/>
          <w:i w:val="false"/>
          <w:color w:val="000000"/>
          <w:sz w:val="28"/>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bookmarkEnd w:id="2965"/>
    <w:bookmarkStart w:name="z3992" w:id="2966"/>
    <w:p>
      <w:pPr>
        <w:spacing w:after="0"/>
        <w:ind w:left="0"/>
        <w:jc w:val="both"/>
      </w:pPr>
      <w:r>
        <w:rPr>
          <w:rFonts w:ascii="Times New Roman"/>
          <w:b w:val="false"/>
          <w:i w:val="false"/>
          <w:color w:val="000000"/>
          <w:sz w:val="28"/>
        </w:rPr>
        <w:t>
      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bookmarkEnd w:id="2966"/>
    <w:bookmarkStart w:name="z3993" w:id="2967"/>
    <w:p>
      <w:pPr>
        <w:spacing w:after="0"/>
        <w:ind w:left="0"/>
        <w:jc w:val="both"/>
      </w:pPr>
      <w:r>
        <w:rPr>
          <w:rFonts w:ascii="Times New Roman"/>
          <w:b w:val="false"/>
          <w:i w:val="false"/>
          <w:color w:val="000000"/>
          <w:sz w:val="28"/>
        </w:rPr>
        <w:t>
      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bookmarkEnd w:id="2967"/>
    <w:bookmarkStart w:name="z3994" w:id="2968"/>
    <w:p>
      <w:pPr>
        <w:spacing w:after="0"/>
        <w:ind w:left="0"/>
        <w:jc w:val="both"/>
      </w:pPr>
      <w:r>
        <w:rPr>
          <w:rFonts w:ascii="Times New Roman"/>
          <w:b w:val="false"/>
          <w:i w:val="false"/>
          <w:color w:val="000000"/>
          <w:sz w:val="28"/>
        </w:rPr>
        <w:t>
      3. Методом изменения производится отзыв следующей налоговой отчетности:</w:t>
      </w:r>
    </w:p>
    <w:bookmarkEnd w:id="2968"/>
    <w:bookmarkStart w:name="z3995" w:id="2969"/>
    <w:p>
      <w:pPr>
        <w:spacing w:after="0"/>
        <w:ind w:left="0"/>
        <w:jc w:val="both"/>
      </w:pPr>
      <w:r>
        <w:rPr>
          <w:rFonts w:ascii="Times New Roman"/>
          <w:b w:val="false"/>
          <w:i w:val="false"/>
          <w:color w:val="000000"/>
          <w:sz w:val="28"/>
        </w:rPr>
        <w:t>
      1) в которой не указан или неверно указан код валюты;</w:t>
      </w:r>
    </w:p>
    <w:bookmarkEnd w:id="2969"/>
    <w:bookmarkStart w:name="z3996" w:id="2970"/>
    <w:p>
      <w:pPr>
        <w:spacing w:after="0"/>
        <w:ind w:left="0"/>
        <w:jc w:val="both"/>
      </w:pPr>
      <w:r>
        <w:rPr>
          <w:rFonts w:ascii="Times New Roman"/>
          <w:b w:val="false"/>
          <w:i w:val="false"/>
          <w:color w:val="000000"/>
          <w:sz w:val="28"/>
        </w:rPr>
        <w:t>
      2) в которой не указаны или неверно указаны номер и (или) дата контракта на недропользование;</w:t>
      </w:r>
    </w:p>
    <w:bookmarkEnd w:id="2970"/>
    <w:bookmarkStart w:name="z3997" w:id="2971"/>
    <w:p>
      <w:pPr>
        <w:spacing w:after="0"/>
        <w:ind w:left="0"/>
        <w:jc w:val="both"/>
      </w:pPr>
      <w:r>
        <w:rPr>
          <w:rFonts w:ascii="Times New Roman"/>
          <w:b w:val="false"/>
          <w:i w:val="false"/>
          <w:color w:val="000000"/>
          <w:sz w:val="28"/>
        </w:rPr>
        <w:t>
      3) в которой не указан или неверно указан статус резидентства;</w:t>
      </w:r>
    </w:p>
    <w:bookmarkEnd w:id="2971"/>
    <w:bookmarkStart w:name="z3998" w:id="2972"/>
    <w:p>
      <w:pPr>
        <w:spacing w:after="0"/>
        <w:ind w:left="0"/>
        <w:jc w:val="both"/>
      </w:pPr>
      <w:r>
        <w:rPr>
          <w:rFonts w:ascii="Times New Roman"/>
          <w:b w:val="false"/>
          <w:i w:val="false"/>
          <w:color w:val="000000"/>
          <w:sz w:val="28"/>
        </w:rPr>
        <w:t>
      4) в которой неверно указан код налогового органа;</w:t>
      </w:r>
    </w:p>
    <w:bookmarkEnd w:id="2972"/>
    <w:bookmarkStart w:name="z3999" w:id="2973"/>
    <w:p>
      <w:pPr>
        <w:spacing w:after="0"/>
        <w:ind w:left="0"/>
        <w:jc w:val="both"/>
      </w:pPr>
      <w:r>
        <w:rPr>
          <w:rFonts w:ascii="Times New Roman"/>
          <w:b w:val="false"/>
          <w:i w:val="false"/>
          <w:color w:val="000000"/>
          <w:sz w:val="28"/>
        </w:rPr>
        <w:t>
      5) в которой неверно указан налоговый период;</w:t>
      </w:r>
    </w:p>
    <w:bookmarkEnd w:id="2973"/>
    <w:bookmarkStart w:name="z4000" w:id="2974"/>
    <w:p>
      <w:pPr>
        <w:spacing w:after="0"/>
        <w:ind w:left="0"/>
        <w:jc w:val="both"/>
      </w:pPr>
      <w:r>
        <w:rPr>
          <w:rFonts w:ascii="Times New Roman"/>
          <w:b w:val="false"/>
          <w:i w:val="false"/>
          <w:color w:val="000000"/>
          <w:sz w:val="28"/>
        </w:rPr>
        <w:t>
      6) в которой неверно указан вид налоговой отчетности;</w:t>
      </w:r>
    </w:p>
    <w:bookmarkEnd w:id="2974"/>
    <w:bookmarkStart w:name="z4001" w:id="2975"/>
    <w:p>
      <w:pPr>
        <w:spacing w:after="0"/>
        <w:ind w:left="0"/>
        <w:jc w:val="both"/>
      </w:pPr>
      <w:r>
        <w:rPr>
          <w:rFonts w:ascii="Times New Roman"/>
          <w:b w:val="false"/>
          <w:i w:val="false"/>
          <w:color w:val="000000"/>
          <w:sz w:val="28"/>
        </w:rPr>
        <w:t>
      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bookmarkEnd w:id="2975"/>
    <w:bookmarkStart w:name="z4002" w:id="2976"/>
    <w:p>
      <w:pPr>
        <w:spacing w:after="0"/>
        <w:ind w:left="0"/>
        <w:jc w:val="both"/>
      </w:pPr>
      <w:r>
        <w:rPr>
          <w:rFonts w:ascii="Times New Roman"/>
          <w:b w:val="false"/>
          <w:i w:val="false"/>
          <w:color w:val="000000"/>
          <w:sz w:val="28"/>
        </w:rPr>
        <w:t>
      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bookmarkEnd w:id="2976"/>
    <w:bookmarkStart w:name="z4003" w:id="2977"/>
    <w:p>
      <w:pPr>
        <w:spacing w:after="0"/>
        <w:ind w:left="0"/>
        <w:jc w:val="both"/>
      </w:pPr>
      <w:r>
        <w:rPr>
          <w:rFonts w:ascii="Times New Roman"/>
          <w:b w:val="false"/>
          <w:i w:val="false"/>
          <w:color w:val="000000"/>
          <w:sz w:val="28"/>
        </w:rPr>
        <w:t>
      4. Не допускается отзыв представленной налоговой отчетности:</w:t>
      </w:r>
    </w:p>
    <w:bookmarkEnd w:id="2977"/>
    <w:bookmarkStart w:name="z4004" w:id="2978"/>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bookmarkEnd w:id="2978"/>
    <w:bookmarkStart w:name="z4005" w:id="2979"/>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bookmarkEnd w:id="2979"/>
    <w:bookmarkStart w:name="z4006" w:id="2980"/>
    <w:p>
      <w:pPr>
        <w:spacing w:after="0"/>
        <w:ind w:left="0"/>
        <w:jc w:val="both"/>
      </w:pPr>
      <w:r>
        <w:rPr>
          <w:rFonts w:ascii="Times New Roman"/>
          <w:b w:val="false"/>
          <w:i w:val="false"/>
          <w:color w:val="000000"/>
          <w:sz w:val="28"/>
        </w:rPr>
        <w:t xml:space="preserve">
      3) по уведомлениям об устранении нарушений, выявленных налоговым органом по результатам камерального контроля. </w:t>
      </w:r>
    </w:p>
    <w:bookmarkEnd w:id="2980"/>
    <w:bookmarkStart w:name="z4007" w:id="2981"/>
    <w:p>
      <w:pPr>
        <w:spacing w:after="0"/>
        <w:ind w:left="0"/>
        <w:jc w:val="both"/>
      </w:pPr>
      <w:r>
        <w:rPr>
          <w:rFonts w:ascii="Times New Roman"/>
          <w:b w:val="false"/>
          <w:i w:val="false"/>
          <w:color w:val="000000"/>
          <w:sz w:val="28"/>
        </w:rPr>
        <w:t>
      5. Сведения об отзыве публикуются на интернет-ресурсе уполномоченного органа в следующие сроки:</w:t>
      </w:r>
    </w:p>
    <w:bookmarkEnd w:id="2981"/>
    <w:bookmarkStart w:name="z4008" w:id="2982"/>
    <w:p>
      <w:pPr>
        <w:spacing w:after="0"/>
        <w:ind w:left="0"/>
        <w:jc w:val="both"/>
      </w:pPr>
      <w:r>
        <w:rPr>
          <w:rFonts w:ascii="Times New Roman"/>
          <w:b w:val="false"/>
          <w:i w:val="false"/>
          <w:color w:val="000000"/>
          <w:sz w:val="28"/>
        </w:rPr>
        <w:t>
      1) в случае отзыва налоговой отчетности на основании налогового заявления, указанного в пункте 1 настоящей статьи, – в течение одного рабочего дня с даты получения такого заявления;</w:t>
      </w:r>
    </w:p>
    <w:bookmarkEnd w:id="2982"/>
    <w:bookmarkStart w:name="z4009" w:id="2983"/>
    <w:p>
      <w:pPr>
        <w:spacing w:after="0"/>
        <w:ind w:left="0"/>
        <w:jc w:val="both"/>
      </w:pPr>
      <w:r>
        <w:rPr>
          <w:rFonts w:ascii="Times New Roman"/>
          <w:b w:val="false"/>
          <w:i w:val="false"/>
          <w:color w:val="000000"/>
          <w:sz w:val="28"/>
        </w:rPr>
        <w:t>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bookmarkEnd w:id="2983"/>
    <w:bookmarkStart w:name="z4010" w:id="2984"/>
    <w:p>
      <w:pPr>
        <w:spacing w:after="0"/>
        <w:ind w:left="0"/>
        <w:jc w:val="both"/>
      </w:pPr>
      <w:r>
        <w:rPr>
          <w:rFonts w:ascii="Times New Roman"/>
          <w:b w:val="false"/>
          <w:i w:val="false"/>
          <w:color w:val="000000"/>
          <w:sz w:val="28"/>
        </w:rPr>
        <w:t xml:space="preserve">
      6. Настоящая статья не распространяется на случаи, предусмотренные </w:t>
      </w:r>
      <w:r>
        <w:rPr>
          <w:rFonts w:ascii="Times New Roman"/>
          <w:b w:val="false"/>
          <w:i w:val="false"/>
          <w:color w:val="000000"/>
          <w:sz w:val="28"/>
        </w:rPr>
        <w:t>статьей 458</w:t>
      </w:r>
      <w:r>
        <w:rPr>
          <w:rFonts w:ascii="Times New Roman"/>
          <w:b w:val="false"/>
          <w:i w:val="false"/>
          <w:color w:val="000000"/>
          <w:sz w:val="28"/>
        </w:rPr>
        <w:t xml:space="preserve"> настоящего Кодекса.</w:t>
      </w:r>
    </w:p>
    <w:bookmarkEnd w:id="2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211. Внесение изменений и дополнений в налоговую отчетность</w:t>
      </w:r>
    </w:p>
    <w:bookmarkStart w:name="z4011" w:id="2985"/>
    <w:p>
      <w:pPr>
        <w:spacing w:after="0"/>
        <w:ind w:left="0"/>
        <w:jc w:val="both"/>
      </w:pPr>
      <w:r>
        <w:rPr>
          <w:rFonts w:ascii="Times New Roman"/>
          <w:b w:val="false"/>
          <w:i w:val="false"/>
          <w:color w:val="000000"/>
          <w:sz w:val="28"/>
        </w:rPr>
        <w:t xml:space="preserve">
      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bookmarkEnd w:id="2985"/>
    <w:bookmarkStart w:name="z4012" w:id="2986"/>
    <w:p>
      <w:pPr>
        <w:spacing w:after="0"/>
        <w:ind w:left="0"/>
        <w:jc w:val="both"/>
      </w:pPr>
      <w:r>
        <w:rPr>
          <w:rFonts w:ascii="Times New Roman"/>
          <w:b w:val="false"/>
          <w:i w:val="false"/>
          <w:color w:val="000000"/>
          <w:sz w:val="28"/>
        </w:rPr>
        <w:t xml:space="preserve">
      2. В дополнительной налоговой отчетности по соответствующим строкам указывается: </w:t>
      </w:r>
    </w:p>
    <w:bookmarkEnd w:id="2986"/>
    <w:bookmarkStart w:name="z4013" w:id="2987"/>
    <w:p>
      <w:pPr>
        <w:spacing w:after="0"/>
        <w:ind w:left="0"/>
        <w:jc w:val="both"/>
      </w:pPr>
      <w:r>
        <w:rPr>
          <w:rFonts w:ascii="Times New Roman"/>
          <w:b w:val="false"/>
          <w:i w:val="false"/>
          <w:color w:val="000000"/>
          <w:sz w:val="28"/>
        </w:rPr>
        <w:t xml:space="preserve">
      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bookmarkEnd w:id="2987"/>
    <w:bookmarkStart w:name="z4014" w:id="2988"/>
    <w:p>
      <w:pPr>
        <w:spacing w:after="0"/>
        <w:ind w:left="0"/>
        <w:jc w:val="both"/>
      </w:pPr>
      <w:r>
        <w:rPr>
          <w:rFonts w:ascii="Times New Roman"/>
          <w:b w:val="false"/>
          <w:i w:val="false"/>
          <w:color w:val="000000"/>
          <w:sz w:val="28"/>
        </w:rPr>
        <w:t xml:space="preserve">
      2) новое значение – при изменении остальных данных. </w:t>
      </w:r>
    </w:p>
    <w:bookmarkEnd w:id="2988"/>
    <w:bookmarkStart w:name="z4015" w:id="2989"/>
    <w:p>
      <w:pPr>
        <w:spacing w:after="0"/>
        <w:ind w:left="0"/>
        <w:jc w:val="both"/>
      </w:pPr>
      <w:r>
        <w:rPr>
          <w:rFonts w:ascii="Times New Roman"/>
          <w:b w:val="false"/>
          <w:i w:val="false"/>
          <w:color w:val="000000"/>
          <w:sz w:val="28"/>
        </w:rPr>
        <w:t>
      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налогоплательщика (налогового агента) к ответственности, установленной законами Республики Казахстан.</w:t>
      </w:r>
    </w:p>
    <w:bookmarkEnd w:id="2989"/>
    <w:bookmarkStart w:name="z4016" w:id="2990"/>
    <w:p>
      <w:pPr>
        <w:spacing w:after="0"/>
        <w:ind w:left="0"/>
        <w:jc w:val="both"/>
      </w:pPr>
      <w:r>
        <w:rPr>
          <w:rFonts w:ascii="Times New Roman"/>
          <w:b w:val="false"/>
          <w:i w:val="false"/>
          <w:color w:val="000000"/>
          <w:sz w:val="28"/>
        </w:rPr>
        <w:t xml:space="preserve">
      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bookmarkEnd w:id="2990"/>
    <w:bookmarkStart w:name="z4017" w:id="2991"/>
    <w:p>
      <w:pPr>
        <w:spacing w:after="0"/>
        <w:ind w:left="0"/>
        <w:jc w:val="both"/>
      </w:pPr>
      <w:r>
        <w:rPr>
          <w:rFonts w:ascii="Times New Roman"/>
          <w:b w:val="false"/>
          <w:i w:val="false"/>
          <w:color w:val="000000"/>
          <w:sz w:val="28"/>
        </w:rPr>
        <w:t xml:space="preserve">
      5. Не допускается внесение изменений и дополнений в соответствующую налоговую отчетность: </w:t>
      </w:r>
    </w:p>
    <w:bookmarkEnd w:id="2991"/>
    <w:bookmarkStart w:name="z4018" w:id="2992"/>
    <w:p>
      <w:pPr>
        <w:spacing w:after="0"/>
        <w:ind w:left="0"/>
        <w:jc w:val="both"/>
      </w:pPr>
      <w:r>
        <w:rPr>
          <w:rFonts w:ascii="Times New Roman"/>
          <w:b w:val="false"/>
          <w:i w:val="false"/>
          <w:color w:val="000000"/>
          <w:sz w:val="28"/>
        </w:rPr>
        <w:t xml:space="preserve">
      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bookmarkEnd w:id="2992"/>
    <w:bookmarkStart w:name="z4019" w:id="2993"/>
    <w:p>
      <w:pPr>
        <w:spacing w:after="0"/>
        <w:ind w:left="0"/>
        <w:jc w:val="both"/>
      </w:pPr>
      <w:r>
        <w:rPr>
          <w:rFonts w:ascii="Times New Roman"/>
          <w:b w:val="false"/>
          <w:i w:val="false"/>
          <w:color w:val="000000"/>
          <w:sz w:val="28"/>
        </w:rPr>
        <w:t>
      2) обжалуемого налогового периода:</w:t>
      </w:r>
    </w:p>
    <w:bookmarkEnd w:id="2993"/>
    <w:bookmarkStart w:name="z4020" w:id="2994"/>
    <w:p>
      <w:pPr>
        <w:spacing w:after="0"/>
        <w:ind w:left="0"/>
        <w:jc w:val="both"/>
      </w:pPr>
      <w:r>
        <w:rPr>
          <w:rFonts w:ascii="Times New Roman"/>
          <w:b w:val="false"/>
          <w:i w:val="false"/>
          <w:color w:val="000000"/>
          <w:sz w:val="28"/>
        </w:rPr>
        <w:t>
      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bookmarkEnd w:id="2994"/>
    <w:bookmarkStart w:name="z4021" w:id="2995"/>
    <w:p>
      <w:pPr>
        <w:spacing w:after="0"/>
        <w:ind w:left="0"/>
        <w:jc w:val="both"/>
      </w:pPr>
      <w:r>
        <w:rPr>
          <w:rFonts w:ascii="Times New Roman"/>
          <w:b w:val="false"/>
          <w:i w:val="false"/>
          <w:color w:val="000000"/>
          <w:sz w:val="28"/>
        </w:rPr>
        <w:t>
      в период срока подачи и рассмотрения жалобы на уведомление по результатам горизонтального мониторинга;</w:t>
      </w:r>
    </w:p>
    <w:bookmarkEnd w:id="2995"/>
    <w:bookmarkStart w:name="z4022" w:id="2996"/>
    <w:p>
      <w:pPr>
        <w:spacing w:after="0"/>
        <w:ind w:left="0"/>
        <w:jc w:val="both"/>
      </w:pPr>
      <w:r>
        <w:rPr>
          <w:rFonts w:ascii="Times New Roman"/>
          <w:b w:val="false"/>
          <w:i w:val="false"/>
          <w:color w:val="000000"/>
          <w:sz w:val="28"/>
        </w:rPr>
        <w:t>
      3) в части требования о возврате налога на добавленную стоимость;</w:t>
      </w:r>
    </w:p>
    <w:bookmarkEnd w:id="2996"/>
    <w:bookmarkStart w:name="z4023" w:id="2997"/>
    <w:p>
      <w:pPr>
        <w:spacing w:after="0"/>
        <w:ind w:left="0"/>
        <w:jc w:val="both"/>
      </w:pPr>
      <w:r>
        <w:rPr>
          <w:rFonts w:ascii="Times New Roman"/>
          <w:b w:val="false"/>
          <w:i w:val="false"/>
          <w:color w:val="000000"/>
          <w:sz w:val="28"/>
        </w:rPr>
        <w:t>
      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bookmarkEnd w:id="2997"/>
    <w:bookmarkStart w:name="z4024" w:id="2998"/>
    <w:p>
      <w:pPr>
        <w:spacing w:after="0"/>
        <w:ind w:left="0"/>
        <w:jc w:val="both"/>
      </w:pPr>
      <w:r>
        <w:rPr>
          <w:rFonts w:ascii="Times New Roman"/>
          <w:b w:val="false"/>
          <w:i w:val="false"/>
          <w:color w:val="000000"/>
          <w:sz w:val="28"/>
        </w:rPr>
        <w:t>
      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bookmarkEnd w:id="2998"/>
    <w:bookmarkStart w:name="z4025" w:id="2999"/>
    <w:p>
      <w:pPr>
        <w:spacing w:after="0"/>
        <w:ind w:left="0"/>
        <w:jc w:val="both"/>
      </w:pPr>
      <w:r>
        <w:rPr>
          <w:rFonts w:ascii="Times New Roman"/>
          <w:b w:val="false"/>
          <w:i w:val="false"/>
          <w:color w:val="000000"/>
          <w:sz w:val="28"/>
        </w:rPr>
        <w:t>
      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bookmarkEnd w:id="2999"/>
    <w:bookmarkStart w:name="z4026" w:id="3000"/>
    <w:p>
      <w:pPr>
        <w:spacing w:after="0"/>
        <w:ind w:left="0"/>
        <w:jc w:val="both"/>
      </w:pPr>
      <w:r>
        <w:rPr>
          <w:rFonts w:ascii="Times New Roman"/>
          <w:b w:val="false"/>
          <w:i w:val="false"/>
          <w:color w:val="000000"/>
          <w:sz w:val="28"/>
        </w:rPr>
        <w:t>
      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 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bookmarkEnd w:id="3000"/>
    <w:bookmarkStart w:name="z4029" w:id="3001"/>
    <w:p>
      <w:pPr>
        <w:spacing w:after="0"/>
        <w:ind w:left="0"/>
        <w:jc w:val="both"/>
      </w:pPr>
      <w:r>
        <w:rPr>
          <w:rFonts w:ascii="Times New Roman"/>
          <w:b w:val="false"/>
          <w:i w:val="false"/>
          <w:color w:val="000000"/>
          <w:sz w:val="28"/>
        </w:rPr>
        <w:t>
      8) в части изменения метода отнесения на вычеты управленческих и общеадминистративных расходов юридического лица-нерезидента.</w:t>
      </w:r>
    </w:p>
    <w:bookmarkEnd w:id="3001"/>
    <w:bookmarkStart w:name="z17161" w:id="3002"/>
    <w:p>
      <w:pPr>
        <w:spacing w:after="0"/>
        <w:ind w:left="0"/>
        <w:jc w:val="both"/>
      </w:pPr>
      <w:r>
        <w:rPr>
          <w:rFonts w:ascii="Times New Roman"/>
          <w:b w:val="false"/>
          <w:i w:val="false"/>
          <w:color w:val="000000"/>
          <w:sz w:val="28"/>
        </w:rPr>
        <w:t>
      Положение подпунктов 1) и 2) части первой настоящего пункта не распространяется на право налогового агента по внесению изменений и дополнений в налоговую отчетность, указанную в статьях 648 и 657 настоящего Кодекса, в части нерезидентов, по которым налоговым органом не рассматриваются:</w:t>
      </w:r>
    </w:p>
    <w:bookmarkEnd w:id="3002"/>
    <w:bookmarkStart w:name="z17162" w:id="3003"/>
    <w:p>
      <w:pPr>
        <w:spacing w:after="0"/>
        <w:ind w:left="0"/>
        <w:jc w:val="both"/>
      </w:pPr>
      <w:r>
        <w:rPr>
          <w:rFonts w:ascii="Times New Roman"/>
          <w:b w:val="false"/>
          <w:i w:val="false"/>
          <w:color w:val="000000"/>
          <w:sz w:val="28"/>
        </w:rPr>
        <w:t>
      заявление на возврат уплаченного подоходного налога из бюджета на основании международного договора, предусмотренное статьей 672 настоящего Кодекса;</w:t>
      </w:r>
    </w:p>
    <w:bookmarkEnd w:id="3003"/>
    <w:bookmarkStart w:name="z17163" w:id="3004"/>
    <w:p>
      <w:pPr>
        <w:spacing w:after="0"/>
        <w:ind w:left="0"/>
        <w:jc w:val="both"/>
      </w:pPr>
      <w:r>
        <w:rPr>
          <w:rFonts w:ascii="Times New Roman"/>
          <w:b w:val="false"/>
          <w:i w:val="false"/>
          <w:color w:val="000000"/>
          <w:sz w:val="28"/>
        </w:rPr>
        <w:t>
      жалоба на уведомление о результатах проверки, проведенной согласно заявлению, представленному на основании статьи 672 настоящего Кодекса.</w:t>
      </w:r>
    </w:p>
    <w:bookmarkEnd w:id="3004"/>
    <w:bookmarkStart w:name="z4030" w:id="3005"/>
    <w:p>
      <w:pPr>
        <w:spacing w:after="0"/>
        <w:ind w:left="0"/>
        <w:jc w:val="both"/>
      </w:pPr>
      <w:r>
        <w:rPr>
          <w:rFonts w:ascii="Times New Roman"/>
          <w:b w:val="false"/>
          <w:i w:val="false"/>
          <w:color w:val="000000"/>
          <w:sz w:val="28"/>
        </w:rPr>
        <w:t>
      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bookmarkEnd w:id="3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211 с изменениями, внесенными законами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212. Продление сроков представления налоговой отчетности</w:t>
      </w:r>
    </w:p>
    <w:bookmarkStart w:name="z4031" w:id="3006"/>
    <w:p>
      <w:pPr>
        <w:spacing w:after="0"/>
        <w:ind w:left="0"/>
        <w:jc w:val="both"/>
      </w:pPr>
      <w:r>
        <w:rPr>
          <w:rFonts w:ascii="Times New Roman"/>
          <w:b w:val="false"/>
          <w:i w:val="false"/>
          <w:color w:val="000000"/>
          <w:sz w:val="28"/>
        </w:rPr>
        <w:t>
      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заявления о ввозе товаров и уплате косвенных налогов.</w:t>
      </w:r>
    </w:p>
    <w:bookmarkEnd w:id="3006"/>
    <w:bookmarkStart w:name="z4032" w:id="3007"/>
    <w:p>
      <w:pPr>
        <w:spacing w:after="0"/>
        <w:ind w:left="0"/>
        <w:jc w:val="both"/>
      </w:pPr>
      <w:r>
        <w:rPr>
          <w:rFonts w:ascii="Times New Roman"/>
          <w:b w:val="false"/>
          <w:i w:val="false"/>
          <w:color w:val="000000"/>
          <w:sz w:val="28"/>
        </w:rPr>
        <w:t>
      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bookmarkEnd w:id="3007"/>
    <w:bookmarkStart w:name="z4033" w:id="3008"/>
    <w:p>
      <w:pPr>
        <w:spacing w:after="0"/>
        <w:ind w:left="0"/>
        <w:jc w:val="both"/>
      </w:pPr>
      <w:r>
        <w:rPr>
          <w:rFonts w:ascii="Times New Roman"/>
          <w:b w:val="false"/>
          <w:i w:val="false"/>
          <w:color w:val="000000"/>
          <w:sz w:val="28"/>
        </w:rPr>
        <w:t>
      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bookmarkEnd w:id="3008"/>
    <w:bookmarkStart w:name="z4034" w:id="3009"/>
    <w:p>
      <w:pPr>
        <w:spacing w:after="0"/>
        <w:ind w:left="0"/>
        <w:jc w:val="both"/>
      </w:pPr>
      <w:r>
        <w:rPr>
          <w:rFonts w:ascii="Times New Roman"/>
          <w:b w:val="false"/>
          <w:i w:val="false"/>
          <w:color w:val="000000"/>
          <w:sz w:val="28"/>
        </w:rPr>
        <w:t>
      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bookmarkEnd w:id="3009"/>
    <w:bookmarkStart w:name="z4035" w:id="3010"/>
    <w:p>
      <w:pPr>
        <w:spacing w:after="0"/>
        <w:ind w:left="0"/>
        <w:jc w:val="both"/>
      </w:pPr>
      <w:r>
        <w:rPr>
          <w:rFonts w:ascii="Times New Roman"/>
          <w:b w:val="false"/>
          <w:i w:val="false"/>
          <w:color w:val="000000"/>
          <w:sz w:val="28"/>
        </w:rPr>
        <w:t>
      3. Срок представления налоговой отчетности, за исключением расчета сумм авансовых платежей по корпоративному подоходному налогу, продлевается на период:</w:t>
      </w:r>
    </w:p>
    <w:bookmarkEnd w:id="3010"/>
    <w:bookmarkStart w:name="z4036" w:id="3011"/>
    <w:p>
      <w:pPr>
        <w:spacing w:after="0"/>
        <w:ind w:left="0"/>
        <w:jc w:val="both"/>
      </w:pPr>
      <w:r>
        <w:rPr>
          <w:rFonts w:ascii="Times New Roman"/>
          <w:b w:val="false"/>
          <w:i w:val="false"/>
          <w:color w:val="000000"/>
          <w:sz w:val="28"/>
        </w:rPr>
        <w:t>
      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bookmarkEnd w:id="3011"/>
    <w:bookmarkStart w:name="z4037" w:id="3012"/>
    <w:p>
      <w:pPr>
        <w:spacing w:after="0"/>
        <w:ind w:left="0"/>
        <w:jc w:val="both"/>
      </w:pPr>
      <w:r>
        <w:rPr>
          <w:rFonts w:ascii="Times New Roman"/>
          <w:b w:val="false"/>
          <w:i w:val="false"/>
          <w:color w:val="000000"/>
          <w:sz w:val="28"/>
        </w:rPr>
        <w:t>
      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bookmarkEnd w:id="3012"/>
    <w:bookmarkStart w:name="z4038" w:id="3013"/>
    <w:p>
      <w:pPr>
        <w:spacing w:after="0"/>
        <w:ind w:left="0"/>
        <w:jc w:val="both"/>
      </w:pPr>
      <w:r>
        <w:rPr>
          <w:rFonts w:ascii="Times New Roman"/>
          <w:b w:val="false"/>
          <w:i w:val="false"/>
          <w:color w:val="000000"/>
          <w:sz w:val="28"/>
        </w:rPr>
        <w:t>
      3) не более тридцати календарных дней со срока, установленного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p>
    <w:bookmarkEnd w:id="3013"/>
    <w:bookmarkStart w:name="z4039" w:id="3014"/>
    <w:p>
      <w:pPr>
        <w:spacing w:after="0"/>
        <w:ind w:left="0"/>
        <w:jc w:val="both"/>
      </w:pPr>
      <w:r>
        <w:rPr>
          <w:rFonts w:ascii="Times New Roman"/>
          <w:b w:val="false"/>
          <w:i w:val="false"/>
          <w:color w:val="000000"/>
          <w:sz w:val="28"/>
        </w:rPr>
        <w:t xml:space="preserve">
      4. Продление не изменяет срока уплаты налогов, платежей в бюджет и социальных платежей. </w:t>
      </w:r>
    </w:p>
    <w:bookmarkEnd w:id="3014"/>
    <w:bookmarkStart w:name="z4040" w:id="3015"/>
    <w:p>
      <w:pPr>
        <w:spacing w:after="0"/>
        <w:ind w:left="0"/>
        <w:jc w:val="both"/>
      </w:pPr>
      <w:r>
        <w:rPr>
          <w:rFonts w:ascii="Times New Roman"/>
          <w:b w:val="false"/>
          <w:i w:val="false"/>
          <w:color w:val="000000"/>
          <w:sz w:val="28"/>
        </w:rPr>
        <w:t>
      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bookmarkEnd w:id="3015"/>
    <w:bookmarkStart w:name="z15796" w:id="3016"/>
    <w:p>
      <w:pPr>
        <w:spacing w:after="0"/>
        <w:ind w:left="0"/>
        <w:jc w:val="both"/>
      </w:pPr>
      <w:r>
        <w:rPr>
          <w:rFonts w:ascii="Times New Roman"/>
          <w:b w:val="false"/>
          <w:i w:val="false"/>
          <w:color w:val="000000"/>
          <w:sz w:val="28"/>
        </w:rPr>
        <w:t>
      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bookmarkEnd w:id="3016"/>
    <w:bookmarkStart w:name="z15797" w:id="3017"/>
    <w:p>
      <w:pPr>
        <w:spacing w:after="0"/>
        <w:ind w:left="0"/>
        <w:jc w:val="both"/>
      </w:pPr>
      <w:r>
        <w:rPr>
          <w:rFonts w:ascii="Times New Roman"/>
          <w:b w:val="false"/>
          <w:i w:val="false"/>
          <w:color w:val="000000"/>
          <w:sz w:val="28"/>
        </w:rPr>
        <w:t>
      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bookmarkEnd w:id="3017"/>
    <w:bookmarkStart w:name="z4043" w:id="3018"/>
    <w:p>
      <w:pPr>
        <w:spacing w:after="0"/>
        <w:ind w:left="0"/>
        <w:jc w:val="both"/>
      </w:pPr>
      <w:r>
        <w:rPr>
          <w:rFonts w:ascii="Times New Roman"/>
          <w:b w:val="false"/>
          <w:i w:val="false"/>
          <w:color w:val="000000"/>
          <w:sz w:val="28"/>
        </w:rPr>
        <w:t>
      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bookmarkEnd w:id="30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213. Порядок приостановления (продления, возобновления) представления налоговой отчетности налогоплательщиком (налоговым агентом)</w:t>
      </w:r>
    </w:p>
    <w:bookmarkStart w:name="z4044" w:id="3019"/>
    <w:p>
      <w:pPr>
        <w:spacing w:after="0"/>
        <w:ind w:left="0"/>
        <w:jc w:val="both"/>
      </w:pPr>
      <w:r>
        <w:rPr>
          <w:rFonts w:ascii="Times New Roman"/>
          <w:b w:val="false"/>
          <w:i w:val="false"/>
          <w:color w:val="000000"/>
          <w:sz w:val="28"/>
        </w:rPr>
        <w:t>
      1. Налогоплательщик (налоговый агент) в порядке, определенном настоящей статьей, имеет право на основании налогового заявления:</w:t>
      </w:r>
    </w:p>
    <w:bookmarkEnd w:id="3019"/>
    <w:bookmarkStart w:name="z4045" w:id="3020"/>
    <w:p>
      <w:pPr>
        <w:spacing w:after="0"/>
        <w:ind w:left="0"/>
        <w:jc w:val="both"/>
      </w:pPr>
      <w:r>
        <w:rPr>
          <w:rFonts w:ascii="Times New Roman"/>
          <w:b w:val="false"/>
          <w:i w:val="false"/>
          <w:color w:val="000000"/>
          <w:sz w:val="28"/>
        </w:rPr>
        <w:t>
      1) приостановить представление налоговой отчетности;</w:t>
      </w:r>
    </w:p>
    <w:bookmarkEnd w:id="3020"/>
    <w:bookmarkStart w:name="z4046" w:id="3021"/>
    <w:p>
      <w:pPr>
        <w:spacing w:after="0"/>
        <w:ind w:left="0"/>
        <w:jc w:val="both"/>
      </w:pPr>
      <w:r>
        <w:rPr>
          <w:rFonts w:ascii="Times New Roman"/>
          <w:b w:val="false"/>
          <w:i w:val="false"/>
          <w:color w:val="000000"/>
          <w:sz w:val="28"/>
        </w:rPr>
        <w:t>
      2) продлить срок приостановления представления налоговой отчетности;</w:t>
      </w:r>
    </w:p>
    <w:bookmarkEnd w:id="3021"/>
    <w:bookmarkStart w:name="z4047" w:id="3022"/>
    <w:p>
      <w:pPr>
        <w:spacing w:after="0"/>
        <w:ind w:left="0"/>
        <w:jc w:val="both"/>
      </w:pPr>
      <w:r>
        <w:rPr>
          <w:rFonts w:ascii="Times New Roman"/>
          <w:b w:val="false"/>
          <w:i w:val="false"/>
          <w:color w:val="000000"/>
          <w:sz w:val="28"/>
        </w:rPr>
        <w:t>
      3) возобновить представление налоговой отчетности, если иное не предусмотрено настоящей статьей.</w:t>
      </w:r>
    </w:p>
    <w:bookmarkEnd w:id="3022"/>
    <w:bookmarkStart w:name="z4048" w:id="3023"/>
    <w:p>
      <w:pPr>
        <w:spacing w:after="0"/>
        <w:ind w:left="0"/>
        <w:jc w:val="both"/>
      </w:pPr>
      <w:r>
        <w:rPr>
          <w:rFonts w:ascii="Times New Roman"/>
          <w:b w:val="false"/>
          <w:i w:val="false"/>
          <w:color w:val="000000"/>
          <w:sz w:val="28"/>
        </w:rPr>
        <w:t>
      Налогоплательщик (налоговый агент) представляет в налоговый орган по месту своего нахождения:</w:t>
      </w:r>
    </w:p>
    <w:bookmarkEnd w:id="3023"/>
    <w:bookmarkStart w:name="z4049" w:id="3024"/>
    <w:p>
      <w:pPr>
        <w:spacing w:after="0"/>
        <w:ind w:left="0"/>
        <w:jc w:val="both"/>
      </w:pPr>
      <w:r>
        <w:rPr>
          <w:rFonts w:ascii="Times New Roman"/>
          <w:b w:val="false"/>
          <w:i w:val="false"/>
          <w:color w:val="000000"/>
          <w:sz w:val="28"/>
        </w:rPr>
        <w:t>
      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bookmarkEnd w:id="3024"/>
    <w:bookmarkStart w:name="z4050" w:id="3025"/>
    <w:p>
      <w:pPr>
        <w:spacing w:after="0"/>
        <w:ind w:left="0"/>
        <w:jc w:val="both"/>
      </w:pPr>
      <w:r>
        <w:rPr>
          <w:rFonts w:ascii="Times New Roman"/>
          <w:b w:val="false"/>
          <w:i w:val="false"/>
          <w:color w:val="000000"/>
          <w:sz w:val="28"/>
        </w:rPr>
        <w:t>
      Налоговое заявление представляется:</w:t>
      </w:r>
    </w:p>
    <w:bookmarkEnd w:id="3025"/>
    <w:bookmarkStart w:name="z4051" w:id="3026"/>
    <w:p>
      <w:pPr>
        <w:spacing w:after="0"/>
        <w:ind w:left="0"/>
        <w:jc w:val="both"/>
      </w:pPr>
      <w:r>
        <w:rPr>
          <w:rFonts w:ascii="Times New Roman"/>
          <w:b w:val="false"/>
          <w:i w:val="false"/>
          <w:color w:val="000000"/>
          <w:sz w:val="28"/>
        </w:rPr>
        <w:t>
      на предстоящий период – в случае принятия решения о приостановлении деятельности;</w:t>
      </w:r>
    </w:p>
    <w:bookmarkEnd w:id="3026"/>
    <w:bookmarkStart w:name="z4052" w:id="3027"/>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bookmarkEnd w:id="3027"/>
    <w:bookmarkStart w:name="z4053" w:id="3028"/>
    <w:p>
      <w:pPr>
        <w:spacing w:after="0"/>
        <w:ind w:left="0"/>
        <w:jc w:val="both"/>
      </w:pPr>
      <w:r>
        <w:rPr>
          <w:rFonts w:ascii="Times New Roman"/>
          <w:b w:val="false"/>
          <w:i w:val="false"/>
          <w:color w:val="000000"/>
          <w:sz w:val="28"/>
        </w:rPr>
        <w:t xml:space="preserve">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bookmarkEnd w:id="3028"/>
    <w:bookmarkStart w:name="z4054" w:id="3029"/>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bookmarkEnd w:id="3029"/>
    <w:bookmarkStart w:name="z4055" w:id="3030"/>
    <w:p>
      <w:pPr>
        <w:spacing w:after="0"/>
        <w:ind w:left="0"/>
        <w:jc w:val="both"/>
      </w:pPr>
      <w:r>
        <w:rPr>
          <w:rFonts w:ascii="Times New Roman"/>
          <w:b w:val="false"/>
          <w:i w:val="false"/>
          <w:color w:val="000000"/>
          <w:sz w:val="28"/>
        </w:rPr>
        <w:t>
      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p>
    <w:bookmarkEnd w:id="3030"/>
    <w:bookmarkStart w:name="z4056" w:id="3031"/>
    <w:p>
      <w:pPr>
        <w:spacing w:after="0"/>
        <w:ind w:left="0"/>
        <w:jc w:val="both"/>
      </w:pPr>
      <w:r>
        <w:rPr>
          <w:rFonts w:ascii="Times New Roman"/>
          <w:b w:val="false"/>
          <w:i w:val="false"/>
          <w:color w:val="000000"/>
          <w:sz w:val="28"/>
        </w:rPr>
        <w:t>
      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bookmarkEnd w:id="3031"/>
    <w:bookmarkStart w:name="z4057" w:id="3032"/>
    <w:p>
      <w:pPr>
        <w:spacing w:after="0"/>
        <w:ind w:left="0"/>
        <w:jc w:val="both"/>
      </w:pPr>
      <w:r>
        <w:rPr>
          <w:rFonts w:ascii="Times New Roman"/>
          <w:b w:val="false"/>
          <w:i w:val="false"/>
          <w:color w:val="000000"/>
          <w:sz w:val="28"/>
        </w:rPr>
        <w:t>
      2. Налоговый орган в течение одного рабочего дня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bookmarkEnd w:id="3032"/>
    <w:bookmarkStart w:name="z4058" w:id="3033"/>
    <w:p>
      <w:pPr>
        <w:spacing w:after="0"/>
        <w:ind w:left="0"/>
        <w:jc w:val="both"/>
      </w:pPr>
      <w:r>
        <w:rPr>
          <w:rFonts w:ascii="Times New Roman"/>
          <w:b w:val="false"/>
          <w:i w:val="false"/>
          <w:color w:val="000000"/>
          <w:sz w:val="28"/>
        </w:rPr>
        <w:t xml:space="preserve">
      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заявлении. </w:t>
      </w:r>
    </w:p>
    <w:bookmarkEnd w:id="3033"/>
    <w:bookmarkStart w:name="z4059" w:id="3034"/>
    <w:p>
      <w:pPr>
        <w:spacing w:after="0"/>
        <w:ind w:left="0"/>
        <w:jc w:val="both"/>
      </w:pPr>
      <w:r>
        <w:rPr>
          <w:rFonts w:ascii="Times New Roman"/>
          <w:b w:val="false"/>
          <w:i w:val="false"/>
          <w:color w:val="000000"/>
          <w:sz w:val="28"/>
        </w:rPr>
        <w:t>
      4. Отказ в приостановлении представления налоговой отчетности принимается в случаях наличия у налогоплательщика (налогового агента):</w:t>
      </w:r>
    </w:p>
    <w:bookmarkEnd w:id="3034"/>
    <w:bookmarkStart w:name="z4060" w:id="3035"/>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заявления;</w:t>
      </w:r>
    </w:p>
    <w:bookmarkEnd w:id="3035"/>
    <w:bookmarkStart w:name="z4061" w:id="3036"/>
    <w:p>
      <w:pPr>
        <w:spacing w:after="0"/>
        <w:ind w:left="0"/>
        <w:jc w:val="both"/>
      </w:pPr>
      <w:r>
        <w:rPr>
          <w:rFonts w:ascii="Times New Roman"/>
          <w:b w:val="false"/>
          <w:i w:val="false"/>
          <w:color w:val="000000"/>
          <w:sz w:val="28"/>
        </w:rPr>
        <w:t>
      2) факта непредставления:</w:t>
      </w:r>
    </w:p>
    <w:bookmarkEnd w:id="3036"/>
    <w:bookmarkStart w:name="z4062" w:id="3037"/>
    <w:p>
      <w:pPr>
        <w:spacing w:after="0"/>
        <w:ind w:left="0"/>
        <w:jc w:val="both"/>
      </w:pPr>
      <w:r>
        <w:rPr>
          <w:rFonts w:ascii="Times New Roman"/>
          <w:b w:val="false"/>
          <w:i w:val="false"/>
          <w:color w:val="000000"/>
          <w:sz w:val="28"/>
        </w:rPr>
        <w:t>
      налоговой отчетности, указанной в подпункте 2) части второй пункта 1 настоящей статьи, с учетом срока исковой давности;</w:t>
      </w:r>
    </w:p>
    <w:bookmarkEnd w:id="3037"/>
    <w:bookmarkStart w:name="z4063" w:id="3038"/>
    <w:p>
      <w:pPr>
        <w:spacing w:after="0"/>
        <w:ind w:left="0"/>
        <w:jc w:val="both"/>
      </w:pPr>
      <w:r>
        <w:rPr>
          <w:rFonts w:ascii="Times New Roman"/>
          <w:b w:val="false"/>
          <w:i w:val="false"/>
          <w:color w:val="000000"/>
          <w:sz w:val="28"/>
        </w:rPr>
        <w:t>
      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bookmarkEnd w:id="3038"/>
    <w:bookmarkStart w:name="z4064" w:id="3039"/>
    <w:p>
      <w:pPr>
        <w:spacing w:after="0"/>
        <w:ind w:left="0"/>
        <w:jc w:val="both"/>
      </w:pPr>
      <w:r>
        <w:rPr>
          <w:rFonts w:ascii="Times New Roman"/>
          <w:b w:val="false"/>
          <w:i w:val="false"/>
          <w:color w:val="000000"/>
          <w:sz w:val="28"/>
        </w:rPr>
        <w:t xml:space="preserve">
      3) факта признания налоговым органом бездействующим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3039"/>
    <w:bookmarkStart w:name="z4065" w:id="3040"/>
    <w:p>
      <w:pPr>
        <w:spacing w:after="0"/>
        <w:ind w:left="0"/>
        <w:jc w:val="both"/>
      </w:pPr>
      <w:r>
        <w:rPr>
          <w:rFonts w:ascii="Times New Roman"/>
          <w:b w:val="false"/>
          <w:i w:val="false"/>
          <w:color w:val="000000"/>
          <w:sz w:val="28"/>
        </w:rPr>
        <w:t xml:space="preserve">
      4) неисполненных уведомлений, направленных налоговым органом. </w:t>
      </w:r>
    </w:p>
    <w:bookmarkEnd w:id="3040"/>
    <w:bookmarkStart w:name="z4066" w:id="3041"/>
    <w:p>
      <w:pPr>
        <w:spacing w:after="0"/>
        <w:ind w:left="0"/>
        <w:jc w:val="both"/>
      </w:pPr>
      <w:r>
        <w:rPr>
          <w:rFonts w:ascii="Times New Roman"/>
          <w:b w:val="false"/>
          <w:i w:val="false"/>
          <w:color w:val="000000"/>
          <w:sz w:val="28"/>
        </w:rPr>
        <w:t xml:space="preserve">
      5. В случае отказа в приостановлении представления налоговой отчетности налоговая отчетность представляется в порядке, определенном настоящим Кодексом. </w:t>
      </w:r>
    </w:p>
    <w:bookmarkEnd w:id="3041"/>
    <w:bookmarkStart w:name="z4067" w:id="3042"/>
    <w:p>
      <w:pPr>
        <w:spacing w:after="0"/>
        <w:ind w:left="0"/>
        <w:jc w:val="both"/>
      </w:pPr>
      <w:r>
        <w:rPr>
          <w:rFonts w:ascii="Times New Roman"/>
          <w:b w:val="false"/>
          <w:i w:val="false"/>
          <w:color w:val="000000"/>
          <w:sz w:val="28"/>
        </w:rPr>
        <w:t xml:space="preserve">
      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3042"/>
    <w:bookmarkStart w:name="z4068" w:id="3043"/>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bookmarkEnd w:id="3043"/>
    <w:bookmarkStart w:name="z4069" w:id="3044"/>
    <w:p>
      <w:pPr>
        <w:spacing w:after="0"/>
        <w:ind w:left="0"/>
        <w:jc w:val="both"/>
      </w:pPr>
      <w:r>
        <w:rPr>
          <w:rFonts w:ascii="Times New Roman"/>
          <w:b w:val="false"/>
          <w:i w:val="false"/>
          <w:color w:val="000000"/>
          <w:sz w:val="28"/>
        </w:rPr>
        <w:t xml:space="preserve">
      7. Положения настоящей статьи не распространяются на: </w:t>
      </w:r>
    </w:p>
    <w:bookmarkEnd w:id="3044"/>
    <w:bookmarkStart w:name="z4070" w:id="3045"/>
    <w:p>
      <w:pPr>
        <w:spacing w:after="0"/>
        <w:ind w:left="0"/>
        <w:jc w:val="both"/>
      </w:pPr>
      <w:r>
        <w:rPr>
          <w:rFonts w:ascii="Times New Roman"/>
          <w:b w:val="false"/>
          <w:i w:val="false"/>
          <w:color w:val="000000"/>
          <w:sz w:val="28"/>
        </w:rPr>
        <w:t xml:space="preserve">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или с использованием специального мобильного приложения; </w:t>
      </w:r>
    </w:p>
    <w:bookmarkEnd w:id="3045"/>
    <w:bookmarkStart w:name="z4071" w:id="3046"/>
    <w:p>
      <w:pPr>
        <w:spacing w:after="0"/>
        <w:ind w:left="0"/>
        <w:jc w:val="both"/>
      </w:pPr>
      <w:r>
        <w:rPr>
          <w:rFonts w:ascii="Times New Roman"/>
          <w:b w:val="false"/>
          <w:i w:val="false"/>
          <w:color w:val="000000"/>
          <w:sz w:val="28"/>
        </w:rPr>
        <w:t>
      2) плательщика налога на игорный бизнес;</w:t>
      </w:r>
    </w:p>
    <w:bookmarkEnd w:id="3046"/>
    <w:bookmarkStart w:name="z4072" w:id="3047"/>
    <w:p>
      <w:pPr>
        <w:spacing w:after="0"/>
        <w:ind w:left="0"/>
        <w:jc w:val="both"/>
      </w:pPr>
      <w:r>
        <w:rPr>
          <w:rFonts w:ascii="Times New Roman"/>
          <w:b w:val="false"/>
          <w:i w:val="false"/>
          <w:color w:val="000000"/>
          <w:sz w:val="28"/>
        </w:rPr>
        <w:t>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bookmarkEnd w:id="3047"/>
    <w:bookmarkStart w:name="z4073" w:id="3048"/>
    <w:p>
      <w:pPr>
        <w:spacing w:after="0"/>
        <w:ind w:left="0"/>
        <w:jc w:val="both"/>
      </w:pPr>
      <w:r>
        <w:rPr>
          <w:rFonts w:ascii="Times New Roman"/>
          <w:b w:val="false"/>
          <w:i w:val="false"/>
          <w:color w:val="000000"/>
          <w:sz w:val="28"/>
        </w:rPr>
        <w:t xml:space="preserve">
      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bookmarkEnd w:id="3048"/>
    <w:bookmarkStart w:name="z4074" w:id="3049"/>
    <w:p>
      <w:pPr>
        <w:spacing w:after="0"/>
        <w:ind w:left="0"/>
        <w:jc w:val="both"/>
      </w:pPr>
      <w:r>
        <w:rPr>
          <w:rFonts w:ascii="Times New Roman"/>
          <w:b w:val="false"/>
          <w:i w:val="false"/>
          <w:color w:val="000000"/>
          <w:sz w:val="28"/>
        </w:rPr>
        <w:t>
      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bookmarkEnd w:id="30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bookmarkStart w:name="z4075" w:id="3050"/>
    <w:p>
      <w:pPr>
        <w:spacing w:after="0"/>
        <w:ind w:left="0"/>
        <w:jc w:val="both"/>
      </w:pPr>
      <w:r>
        <w:rPr>
          <w:rFonts w:ascii="Times New Roman"/>
          <w:b w:val="false"/>
          <w:i w:val="false"/>
          <w:color w:val="000000"/>
          <w:sz w:val="28"/>
        </w:rPr>
        <w:t>
      1. Индивидуальный предприниматель в порядке, определенном настоящей статьей, вправе на основании налогового заявления:</w:t>
      </w:r>
    </w:p>
    <w:bookmarkEnd w:id="3050"/>
    <w:bookmarkStart w:name="z4076" w:id="3051"/>
    <w:p>
      <w:pPr>
        <w:spacing w:after="0"/>
        <w:ind w:left="0"/>
        <w:jc w:val="both"/>
      </w:pPr>
      <w:r>
        <w:rPr>
          <w:rFonts w:ascii="Times New Roman"/>
          <w:b w:val="false"/>
          <w:i w:val="false"/>
          <w:color w:val="000000"/>
          <w:sz w:val="28"/>
        </w:rPr>
        <w:t xml:space="preserve">
      1) приостановить представление налоговой отчетности; </w:t>
      </w:r>
    </w:p>
    <w:bookmarkEnd w:id="3051"/>
    <w:bookmarkStart w:name="z4077" w:id="3052"/>
    <w:p>
      <w:pPr>
        <w:spacing w:after="0"/>
        <w:ind w:left="0"/>
        <w:jc w:val="both"/>
      </w:pPr>
      <w:r>
        <w:rPr>
          <w:rFonts w:ascii="Times New Roman"/>
          <w:b w:val="false"/>
          <w:i w:val="false"/>
          <w:color w:val="000000"/>
          <w:sz w:val="28"/>
        </w:rPr>
        <w:t xml:space="preserve">
      2) продлить срок приостановления представления налоговой отчетности. </w:t>
      </w:r>
    </w:p>
    <w:bookmarkEnd w:id="3052"/>
    <w:bookmarkStart w:name="z4078" w:id="3053"/>
    <w:p>
      <w:pPr>
        <w:spacing w:after="0"/>
        <w:ind w:left="0"/>
        <w:jc w:val="both"/>
      </w:pPr>
      <w:r>
        <w:rPr>
          <w:rFonts w:ascii="Times New Roman"/>
          <w:b w:val="false"/>
          <w:i w:val="false"/>
          <w:color w:val="000000"/>
          <w:sz w:val="28"/>
        </w:rPr>
        <w:t>
      В случае принятия решения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bookmarkEnd w:id="3053"/>
    <w:bookmarkStart w:name="z4079" w:id="3054"/>
    <w:p>
      <w:pPr>
        <w:spacing w:after="0"/>
        <w:ind w:left="0"/>
        <w:jc w:val="both"/>
      </w:pPr>
      <w:r>
        <w:rPr>
          <w:rFonts w:ascii="Times New Roman"/>
          <w:b w:val="false"/>
          <w:i w:val="false"/>
          <w:color w:val="000000"/>
          <w:sz w:val="28"/>
        </w:rPr>
        <w:t>
      Налоговое заявление представляется:</w:t>
      </w:r>
    </w:p>
    <w:bookmarkEnd w:id="3054"/>
    <w:bookmarkStart w:name="z4080" w:id="3055"/>
    <w:p>
      <w:pPr>
        <w:spacing w:after="0"/>
        <w:ind w:left="0"/>
        <w:jc w:val="both"/>
      </w:pPr>
      <w:r>
        <w:rPr>
          <w:rFonts w:ascii="Times New Roman"/>
          <w:b w:val="false"/>
          <w:i w:val="false"/>
          <w:color w:val="000000"/>
          <w:sz w:val="28"/>
        </w:rPr>
        <w:t>
      на предстоящий период до истечения срока действия патента – в случае принятия решения о приостановлении деятельности;</w:t>
      </w:r>
    </w:p>
    <w:bookmarkEnd w:id="3055"/>
    <w:bookmarkStart w:name="z4081" w:id="3056"/>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продлении срока приостановления представления расчета.</w:t>
      </w:r>
    </w:p>
    <w:bookmarkEnd w:id="3056"/>
    <w:bookmarkStart w:name="z4082" w:id="3057"/>
    <w:p>
      <w:pPr>
        <w:spacing w:after="0"/>
        <w:ind w:left="0"/>
        <w:jc w:val="both"/>
      </w:pPr>
      <w:r>
        <w:rPr>
          <w:rFonts w:ascii="Times New Roman"/>
          <w:b w:val="false"/>
          <w:i w:val="false"/>
          <w:color w:val="000000"/>
          <w:sz w:val="28"/>
        </w:rPr>
        <w:t>
      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bookmarkEnd w:id="3057"/>
    <w:bookmarkStart w:name="z4083" w:id="3058"/>
    <w:p>
      <w:pPr>
        <w:spacing w:after="0"/>
        <w:ind w:left="0"/>
        <w:jc w:val="both"/>
      </w:pPr>
      <w:r>
        <w:rPr>
          <w:rFonts w:ascii="Times New Roman"/>
          <w:b w:val="false"/>
          <w:i w:val="false"/>
          <w:color w:val="000000"/>
          <w:sz w:val="28"/>
        </w:rPr>
        <w:t xml:space="preserve">
      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bookmarkEnd w:id="3058"/>
    <w:bookmarkStart w:name="z4084" w:id="3059"/>
    <w:p>
      <w:pPr>
        <w:spacing w:after="0"/>
        <w:ind w:left="0"/>
        <w:jc w:val="both"/>
      </w:pPr>
      <w:r>
        <w:rPr>
          <w:rFonts w:ascii="Times New Roman"/>
          <w:b w:val="false"/>
          <w:i w:val="false"/>
          <w:color w:val="000000"/>
          <w:sz w:val="28"/>
        </w:rPr>
        <w:t xml:space="preserve">
      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bookmarkEnd w:id="3059"/>
    <w:bookmarkStart w:name="z4085" w:id="3060"/>
    <w:p>
      <w:pPr>
        <w:spacing w:after="0"/>
        <w:ind w:left="0"/>
        <w:jc w:val="both"/>
      </w:pPr>
      <w:r>
        <w:rPr>
          <w:rFonts w:ascii="Times New Roman"/>
          <w:b w:val="false"/>
          <w:i w:val="false"/>
          <w:color w:val="000000"/>
          <w:sz w:val="28"/>
        </w:rPr>
        <w:t>
      4. Отказ в приостановлении представления расчета принимается в случае наличия у индивидуального предпринимателя:</w:t>
      </w:r>
    </w:p>
    <w:bookmarkEnd w:id="3060"/>
    <w:bookmarkStart w:name="z4086" w:id="3061"/>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налогового заявления;</w:t>
      </w:r>
    </w:p>
    <w:bookmarkEnd w:id="3061"/>
    <w:bookmarkStart w:name="z4087" w:id="3062"/>
    <w:p>
      <w:pPr>
        <w:spacing w:after="0"/>
        <w:ind w:left="0"/>
        <w:jc w:val="both"/>
      </w:pPr>
      <w:r>
        <w:rPr>
          <w:rFonts w:ascii="Times New Roman"/>
          <w:b w:val="false"/>
          <w:i w:val="false"/>
          <w:color w:val="000000"/>
          <w:sz w:val="28"/>
        </w:rPr>
        <w:t>
      2) факта непредставления налоговой отчетности с учетом срока исковой давности;</w:t>
      </w:r>
    </w:p>
    <w:bookmarkEnd w:id="3062"/>
    <w:bookmarkStart w:name="z4088" w:id="3063"/>
    <w:p>
      <w:pPr>
        <w:spacing w:after="0"/>
        <w:ind w:left="0"/>
        <w:jc w:val="both"/>
      </w:pPr>
      <w:r>
        <w:rPr>
          <w:rFonts w:ascii="Times New Roman"/>
          <w:b w:val="false"/>
          <w:i w:val="false"/>
          <w:color w:val="000000"/>
          <w:sz w:val="28"/>
        </w:rPr>
        <w:t>
      3) неисполненных уведомлений, направленных налоговым органом.</w:t>
      </w:r>
    </w:p>
    <w:bookmarkEnd w:id="3063"/>
    <w:bookmarkStart w:name="z4089" w:id="3064"/>
    <w:p>
      <w:pPr>
        <w:spacing w:after="0"/>
        <w:ind w:left="0"/>
        <w:jc w:val="both"/>
      </w:pPr>
      <w:r>
        <w:rPr>
          <w:rFonts w:ascii="Times New Roman"/>
          <w:b w:val="false"/>
          <w:i w:val="false"/>
          <w:color w:val="000000"/>
          <w:sz w:val="28"/>
        </w:rPr>
        <w:t xml:space="preserve">
      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bookmarkEnd w:id="3064"/>
    <w:bookmarkStart w:name="z4090" w:id="3065"/>
    <w:p>
      <w:pPr>
        <w:spacing w:after="0"/>
        <w:ind w:left="0"/>
        <w:jc w:val="both"/>
      </w:pPr>
      <w:r>
        <w:rPr>
          <w:rFonts w:ascii="Times New Roman"/>
          <w:b w:val="false"/>
          <w:i w:val="false"/>
          <w:color w:val="000000"/>
          <w:sz w:val="28"/>
        </w:rPr>
        <w:t>
      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bookmarkEnd w:id="3065"/>
    <w:bookmarkStart w:name="z4091" w:id="3066"/>
    <w:p>
      <w:pPr>
        <w:spacing w:after="0"/>
        <w:ind w:left="0"/>
        <w:jc w:val="both"/>
      </w:pPr>
      <w:r>
        <w:rPr>
          <w:rFonts w:ascii="Times New Roman"/>
          <w:b w:val="false"/>
          <w:i w:val="false"/>
          <w:color w:val="000000"/>
          <w:sz w:val="28"/>
        </w:rPr>
        <w:t>
      7. При переходе на специальный налоговый режим с использованием специального мобильного приложения индивидуальный предприниматель признается возобновившим деятельность с даты начала действия такого специального налогового режима.</w:t>
      </w:r>
    </w:p>
    <w:bookmarkEnd w:id="3066"/>
    <w:bookmarkStart w:name="z4092" w:id="3067"/>
    <w:p>
      <w:pPr>
        <w:spacing w:after="0"/>
        <w:ind w:left="0"/>
        <w:jc w:val="both"/>
      </w:pPr>
      <w:r>
        <w:rPr>
          <w:rFonts w:ascii="Times New Roman"/>
          <w:b w:val="false"/>
          <w:i w:val="false"/>
          <w:color w:val="000000"/>
          <w:sz w:val="28"/>
        </w:rPr>
        <w:t xml:space="preserve">
      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определенном </w:t>
      </w:r>
      <w:r>
        <w:rPr>
          <w:rFonts w:ascii="Times New Roman"/>
          <w:b w:val="false"/>
          <w:i w:val="false"/>
          <w:color w:val="000000"/>
          <w:sz w:val="28"/>
        </w:rPr>
        <w:t>статьей 67</w:t>
      </w:r>
      <w:r>
        <w:rPr>
          <w:rFonts w:ascii="Times New Roman"/>
          <w:b w:val="false"/>
          <w:i w:val="false"/>
          <w:color w:val="000000"/>
          <w:sz w:val="28"/>
        </w:rPr>
        <w:t xml:space="preserve"> настоящего Кодекса.</w:t>
      </w:r>
    </w:p>
    <w:bookmarkEnd w:id="3067"/>
    <w:bookmarkStart w:name="z4093" w:id="3068"/>
    <w:p>
      <w:pPr>
        <w:spacing w:after="0"/>
        <w:ind w:left="0"/>
        <w:jc w:val="both"/>
      </w:pPr>
      <w:r>
        <w:rPr>
          <w:rFonts w:ascii="Times New Roman"/>
          <w:b w:val="false"/>
          <w:i w:val="false"/>
          <w:color w:val="000000"/>
          <w:sz w:val="28"/>
        </w:rPr>
        <w:t>
      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bookmarkEnd w:id="3068"/>
    <w:bookmarkStart w:name="z4094" w:id="3069"/>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bookmarkEnd w:id="3069"/>
    <w:bookmarkStart w:name="z4095" w:id="3070"/>
    <w:p>
      <w:pPr>
        <w:spacing w:after="0"/>
        <w:ind w:left="0"/>
        <w:jc w:val="both"/>
      </w:pPr>
      <w:r>
        <w:rPr>
          <w:rFonts w:ascii="Times New Roman"/>
          <w:b w:val="false"/>
          <w:i w:val="false"/>
          <w:color w:val="000000"/>
          <w:sz w:val="28"/>
        </w:rPr>
        <w:t xml:space="preserve">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bookmarkEnd w:id="3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214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4096" w:id="3071"/>
    <w:p>
      <w:pPr>
        <w:spacing w:after="0"/>
        <w:ind w:left="0"/>
        <w:jc w:val="left"/>
      </w:pPr>
      <w:r>
        <w:rPr>
          <w:rFonts w:ascii="Times New Roman"/>
          <w:b/>
          <w:i w:val="false"/>
          <w:color w:val="000000"/>
        </w:rPr>
        <w:t xml:space="preserve"> Параграф 2. Налоговые регистры</w:t>
      </w:r>
    </w:p>
    <w:bookmarkEnd w:id="3071"/>
    <w:p>
      <w:pPr>
        <w:spacing w:after="0"/>
        <w:ind w:left="0"/>
        <w:jc w:val="both"/>
      </w:pPr>
      <w:r>
        <w:rPr>
          <w:rFonts w:ascii="Times New Roman"/>
          <w:b/>
          <w:i w:val="false"/>
          <w:color w:val="000000"/>
          <w:sz w:val="28"/>
        </w:rPr>
        <w:t>Статья 215. Налоговые регистры</w:t>
      </w:r>
    </w:p>
    <w:bookmarkStart w:name="z4097" w:id="3072"/>
    <w:p>
      <w:pPr>
        <w:spacing w:after="0"/>
        <w:ind w:left="0"/>
        <w:jc w:val="both"/>
      </w:pPr>
      <w:r>
        <w:rPr>
          <w:rFonts w:ascii="Times New Roman"/>
          <w:b w:val="false"/>
          <w:i w:val="false"/>
          <w:color w:val="000000"/>
          <w:sz w:val="28"/>
        </w:rPr>
        <w:t xml:space="preserve">
      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29 настоящего Кодекса.</w:t>
      </w:r>
    </w:p>
    <w:bookmarkEnd w:id="3072"/>
    <w:bookmarkStart w:name="z4098" w:id="3073"/>
    <w:p>
      <w:pPr>
        <w:spacing w:after="0"/>
        <w:ind w:left="0"/>
        <w:jc w:val="both"/>
      </w:pPr>
      <w:r>
        <w:rPr>
          <w:rFonts w:ascii="Times New Roman"/>
          <w:b w:val="false"/>
          <w:i w:val="false"/>
          <w:color w:val="000000"/>
          <w:sz w:val="28"/>
        </w:rPr>
        <w:t xml:space="preserve">
      Налоговые регистры предназначены для обобщения и систематизации информации для обеспечения целей налогового учета,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190 настоящего Кодекса.</w:t>
      </w:r>
    </w:p>
    <w:bookmarkEnd w:id="3073"/>
    <w:bookmarkStart w:name="z4099" w:id="3074"/>
    <w:p>
      <w:pPr>
        <w:spacing w:after="0"/>
        <w:ind w:left="0"/>
        <w:jc w:val="both"/>
      </w:pPr>
      <w:r>
        <w:rPr>
          <w:rFonts w:ascii="Times New Roman"/>
          <w:b w:val="false"/>
          <w:i w:val="false"/>
          <w:color w:val="000000"/>
          <w:sz w:val="28"/>
        </w:rPr>
        <w:t>
      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bookmarkEnd w:id="3074"/>
    <w:bookmarkStart w:name="z4100" w:id="3075"/>
    <w:p>
      <w:pPr>
        <w:spacing w:after="0"/>
        <w:ind w:left="0"/>
        <w:jc w:val="both"/>
      </w:pPr>
      <w:r>
        <w:rPr>
          <w:rFonts w:ascii="Times New Roman"/>
          <w:b w:val="false"/>
          <w:i w:val="false"/>
          <w:color w:val="000000"/>
          <w:sz w:val="28"/>
        </w:rPr>
        <w:t>
      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bookmarkEnd w:id="3075"/>
    <w:bookmarkStart w:name="z4101" w:id="3076"/>
    <w:p>
      <w:pPr>
        <w:spacing w:after="0"/>
        <w:ind w:left="0"/>
        <w:jc w:val="both"/>
      </w:pPr>
      <w:r>
        <w:rPr>
          <w:rFonts w:ascii="Times New Roman"/>
          <w:b w:val="false"/>
          <w:i w:val="false"/>
          <w:color w:val="000000"/>
          <w:sz w:val="28"/>
        </w:rPr>
        <w:t>
      Правильность отражения хозяйственных операций в налоговых регистрах обеспечивают лица, подписавшие их.</w:t>
      </w:r>
    </w:p>
    <w:bookmarkEnd w:id="3076"/>
    <w:bookmarkStart w:name="z4102" w:id="3077"/>
    <w:p>
      <w:pPr>
        <w:spacing w:after="0"/>
        <w:ind w:left="0"/>
        <w:jc w:val="both"/>
      </w:pPr>
      <w:r>
        <w:rPr>
          <w:rFonts w:ascii="Times New Roman"/>
          <w:b w:val="false"/>
          <w:i w:val="false"/>
          <w:color w:val="000000"/>
          <w:sz w:val="28"/>
        </w:rPr>
        <w:t>
      2. Налоговые регистры включают в себя:</w:t>
      </w:r>
    </w:p>
    <w:bookmarkEnd w:id="3077"/>
    <w:bookmarkStart w:name="z4103" w:id="3078"/>
    <w:p>
      <w:pPr>
        <w:spacing w:after="0"/>
        <w:ind w:left="0"/>
        <w:jc w:val="both"/>
      </w:pPr>
      <w:r>
        <w:rPr>
          <w:rFonts w:ascii="Times New Roman"/>
          <w:b w:val="false"/>
          <w:i w:val="false"/>
          <w:color w:val="000000"/>
          <w:sz w:val="28"/>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r>
        <w:rPr>
          <w:rFonts w:ascii="Times New Roman"/>
          <w:b w:val="false"/>
          <w:i w:val="false"/>
          <w:color w:val="000000"/>
          <w:sz w:val="28"/>
        </w:rPr>
        <w:t>статьи 190</w:t>
      </w:r>
      <w:r>
        <w:rPr>
          <w:rFonts w:ascii="Times New Roman"/>
          <w:b w:val="false"/>
          <w:i w:val="false"/>
          <w:color w:val="000000"/>
          <w:sz w:val="28"/>
        </w:rPr>
        <w:t xml:space="preserve"> настоящего Кодекса; </w:t>
      </w:r>
    </w:p>
    <w:bookmarkEnd w:id="3078"/>
    <w:bookmarkStart w:name="z4104" w:id="3079"/>
    <w:p>
      <w:pPr>
        <w:spacing w:after="0"/>
        <w:ind w:left="0"/>
        <w:jc w:val="both"/>
      </w:pPr>
      <w:r>
        <w:rPr>
          <w:rFonts w:ascii="Times New Roman"/>
          <w:b w:val="false"/>
          <w:i w:val="false"/>
          <w:color w:val="000000"/>
          <w:sz w:val="28"/>
        </w:rPr>
        <w:t>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bookmarkEnd w:id="3079"/>
    <w:bookmarkStart w:name="z4105" w:id="3080"/>
    <w:p>
      <w:pPr>
        <w:spacing w:after="0"/>
        <w:ind w:left="0"/>
        <w:jc w:val="both"/>
      </w:pPr>
      <w:r>
        <w:rPr>
          <w:rFonts w:ascii="Times New Roman"/>
          <w:b w:val="false"/>
          <w:i w:val="false"/>
          <w:color w:val="000000"/>
          <w:sz w:val="28"/>
        </w:rPr>
        <w:t>
      3. Налоговые регистры должны содержать следующие обязательные реквизиты:</w:t>
      </w:r>
    </w:p>
    <w:bookmarkEnd w:id="3080"/>
    <w:bookmarkStart w:name="z4106" w:id="3081"/>
    <w:p>
      <w:pPr>
        <w:spacing w:after="0"/>
        <w:ind w:left="0"/>
        <w:jc w:val="both"/>
      </w:pPr>
      <w:r>
        <w:rPr>
          <w:rFonts w:ascii="Times New Roman"/>
          <w:b w:val="false"/>
          <w:i w:val="false"/>
          <w:color w:val="000000"/>
          <w:sz w:val="28"/>
        </w:rPr>
        <w:t>
      1) наименование регистра;</w:t>
      </w:r>
    </w:p>
    <w:bookmarkEnd w:id="3081"/>
    <w:bookmarkStart w:name="z4107" w:id="3082"/>
    <w:p>
      <w:pPr>
        <w:spacing w:after="0"/>
        <w:ind w:left="0"/>
        <w:jc w:val="both"/>
      </w:pPr>
      <w:r>
        <w:rPr>
          <w:rFonts w:ascii="Times New Roman"/>
          <w:b w:val="false"/>
          <w:i w:val="false"/>
          <w:color w:val="000000"/>
          <w:sz w:val="28"/>
        </w:rPr>
        <w:t>
      2) идентификационный номер налогоплательщика (налогового агента);</w:t>
      </w:r>
    </w:p>
    <w:bookmarkEnd w:id="3082"/>
    <w:bookmarkStart w:name="z4108" w:id="3083"/>
    <w:p>
      <w:pPr>
        <w:spacing w:after="0"/>
        <w:ind w:left="0"/>
        <w:jc w:val="both"/>
      </w:pPr>
      <w:r>
        <w:rPr>
          <w:rFonts w:ascii="Times New Roman"/>
          <w:b w:val="false"/>
          <w:i w:val="false"/>
          <w:color w:val="000000"/>
          <w:sz w:val="28"/>
        </w:rPr>
        <w:t>
      3) период, за который составлен регистр;</w:t>
      </w:r>
    </w:p>
    <w:bookmarkEnd w:id="3083"/>
    <w:bookmarkStart w:name="z4109" w:id="3084"/>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лица, ответственного за составление регистра.</w:t>
      </w:r>
    </w:p>
    <w:bookmarkEnd w:id="3084"/>
    <w:bookmarkStart w:name="z4110" w:id="3085"/>
    <w:p>
      <w:pPr>
        <w:spacing w:after="0"/>
        <w:ind w:left="0"/>
        <w:jc w:val="both"/>
      </w:pPr>
      <w:r>
        <w:rPr>
          <w:rFonts w:ascii="Times New Roman"/>
          <w:b w:val="false"/>
          <w:i w:val="false"/>
          <w:color w:val="000000"/>
          <w:sz w:val="28"/>
        </w:rPr>
        <w:t>
      4. Уполномоченный орган вправе устанавливать формы налоговых регистров для отражения информации по:</w:t>
      </w:r>
    </w:p>
    <w:bookmarkEnd w:id="3085"/>
    <w:bookmarkStart w:name="z4111" w:id="3086"/>
    <w:p>
      <w:pPr>
        <w:spacing w:after="0"/>
        <w:ind w:left="0"/>
        <w:jc w:val="both"/>
      </w:pPr>
      <w:r>
        <w:rPr>
          <w:rFonts w:ascii="Times New Roman"/>
          <w:b w:val="false"/>
          <w:i w:val="false"/>
          <w:color w:val="000000"/>
          <w:sz w:val="28"/>
        </w:rPr>
        <w:t>
      1) применению освобождения от налогообложения, уменьшения налогооблагаемого дохода по корпоративному подоходному налогу, инвестиционным налоговым преференциям;</w:t>
      </w:r>
    </w:p>
    <w:bookmarkEnd w:id="3086"/>
    <w:bookmarkStart w:name="z4112" w:id="3087"/>
    <w:p>
      <w:pPr>
        <w:spacing w:after="0"/>
        <w:ind w:left="0"/>
        <w:jc w:val="both"/>
      </w:pPr>
      <w:r>
        <w:rPr>
          <w:rFonts w:ascii="Times New Roman"/>
          <w:b w:val="false"/>
          <w:i w:val="false"/>
          <w:color w:val="000000"/>
          <w:sz w:val="28"/>
        </w:rPr>
        <w:t>
      2) определению стоимостных балансов групп (подгрупп) фиксированных активов и последующим расходам по фиксированным активам;</w:t>
      </w:r>
    </w:p>
    <w:bookmarkEnd w:id="3087"/>
    <w:bookmarkStart w:name="z4113" w:id="3088"/>
    <w:p>
      <w:pPr>
        <w:spacing w:after="0"/>
        <w:ind w:left="0"/>
        <w:jc w:val="both"/>
      </w:pPr>
      <w:r>
        <w:rPr>
          <w:rFonts w:ascii="Times New Roman"/>
          <w:b w:val="false"/>
          <w:i w:val="false"/>
          <w:color w:val="000000"/>
          <w:sz w:val="28"/>
        </w:rPr>
        <w:t>
      3) производным финансовым инструментам;</w:t>
      </w:r>
    </w:p>
    <w:bookmarkEnd w:id="3088"/>
    <w:bookmarkStart w:name="z4114" w:id="3089"/>
    <w:p>
      <w:pPr>
        <w:spacing w:after="0"/>
        <w:ind w:left="0"/>
        <w:jc w:val="both"/>
      </w:pPr>
      <w:r>
        <w:rPr>
          <w:rFonts w:ascii="Times New Roman"/>
          <w:b w:val="false"/>
          <w:i w:val="false"/>
          <w:color w:val="000000"/>
          <w:sz w:val="28"/>
        </w:rPr>
        <w:t>
      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bookmarkEnd w:id="3089"/>
    <w:bookmarkStart w:name="z4115" w:id="3090"/>
    <w:p>
      <w:pPr>
        <w:spacing w:after="0"/>
        <w:ind w:left="0"/>
        <w:jc w:val="both"/>
      </w:pPr>
      <w:r>
        <w:rPr>
          <w:rFonts w:ascii="Times New Roman"/>
          <w:b w:val="false"/>
          <w:i w:val="false"/>
          <w:color w:val="000000"/>
          <w:sz w:val="28"/>
        </w:rPr>
        <w:t>
      5) имуществу, переданному по договору лизинга;</w:t>
      </w:r>
    </w:p>
    <w:bookmarkEnd w:id="3090"/>
    <w:bookmarkStart w:name="z4116" w:id="3091"/>
    <w:p>
      <w:pPr>
        <w:spacing w:after="0"/>
        <w:ind w:left="0"/>
        <w:jc w:val="both"/>
      </w:pPr>
      <w:r>
        <w:rPr>
          <w:rFonts w:ascii="Times New Roman"/>
          <w:b w:val="false"/>
          <w:i w:val="false"/>
          <w:color w:val="000000"/>
          <w:sz w:val="28"/>
        </w:rPr>
        <w:t xml:space="preserve">
      6) учету предусмотренных </w:t>
      </w:r>
      <w:r>
        <w:rPr>
          <w:rFonts w:ascii="Times New Roman"/>
          <w:b w:val="false"/>
          <w:i w:val="false"/>
          <w:color w:val="000000"/>
          <w:sz w:val="28"/>
        </w:rPr>
        <w:t>подпунктами 8)</w:t>
      </w:r>
      <w:r>
        <w:rPr>
          <w:rFonts w:ascii="Times New Roman"/>
          <w:b w:val="false"/>
          <w:i w:val="false"/>
          <w:color w:val="000000"/>
          <w:sz w:val="28"/>
        </w:rPr>
        <w:t xml:space="preserve"> – </w:t>
      </w:r>
      <w:r>
        <w:rPr>
          <w:rFonts w:ascii="Times New Roman"/>
          <w:b w:val="false"/>
          <w:i w:val="false"/>
          <w:color w:val="000000"/>
          <w:sz w:val="28"/>
        </w:rPr>
        <w:t>10)</w:t>
      </w:r>
      <w:r>
        <w:rPr>
          <w:rFonts w:ascii="Times New Roman"/>
          <w:b w:val="false"/>
          <w:i w:val="false"/>
          <w:color w:val="000000"/>
          <w:sz w:val="28"/>
        </w:rPr>
        <w:t xml:space="preserve"> пункта 5 статьи 232 настоящего Кодекса уменьшений размера требований к должникам; </w:t>
      </w:r>
    </w:p>
    <w:bookmarkEnd w:id="30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118" w:id="3092"/>
    <w:p>
      <w:pPr>
        <w:spacing w:after="0"/>
        <w:ind w:left="0"/>
        <w:jc w:val="both"/>
      </w:pPr>
      <w:r>
        <w:rPr>
          <w:rFonts w:ascii="Times New Roman"/>
          <w:b w:val="false"/>
          <w:i w:val="false"/>
          <w:color w:val="000000"/>
          <w:sz w:val="28"/>
        </w:rPr>
        <w:t>
      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bookmarkEnd w:id="3092"/>
    <w:bookmarkStart w:name="z4119" w:id="3093"/>
    <w:p>
      <w:pPr>
        <w:spacing w:after="0"/>
        <w:ind w:left="0"/>
        <w:jc w:val="both"/>
      </w:pPr>
      <w:r>
        <w:rPr>
          <w:rFonts w:ascii="Times New Roman"/>
          <w:b w:val="false"/>
          <w:i w:val="false"/>
          <w:color w:val="000000"/>
          <w:sz w:val="28"/>
        </w:rPr>
        <w:t>
      9) услугам туроператора – в разрезе выездного и въездного туризма;</w:t>
      </w:r>
    </w:p>
    <w:bookmarkEnd w:id="3093"/>
    <w:bookmarkStart w:name="z4120" w:id="3094"/>
    <w:p>
      <w:pPr>
        <w:spacing w:after="0"/>
        <w:ind w:left="0"/>
        <w:jc w:val="both"/>
      </w:pPr>
      <w:r>
        <w:rPr>
          <w:rFonts w:ascii="Times New Roman"/>
          <w:b w:val="false"/>
          <w:i w:val="false"/>
          <w:color w:val="000000"/>
          <w:sz w:val="28"/>
        </w:rPr>
        <w:t>
      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bookmarkEnd w:id="3094"/>
    <w:bookmarkStart w:name="z4121" w:id="3095"/>
    <w:p>
      <w:pPr>
        <w:spacing w:after="0"/>
        <w:ind w:left="0"/>
        <w:jc w:val="both"/>
      </w:pPr>
      <w:r>
        <w:rPr>
          <w:rFonts w:ascii="Times New Roman"/>
          <w:b w:val="false"/>
          <w:i w:val="false"/>
          <w:color w:val="000000"/>
          <w:sz w:val="28"/>
        </w:rPr>
        <w:t>
      11) обороту в виде остатков товаров для целей исчисления налога на добавленную стоимость;</w:t>
      </w:r>
    </w:p>
    <w:bookmarkEnd w:id="3095"/>
    <w:bookmarkStart w:name="z4122" w:id="3096"/>
    <w:p>
      <w:pPr>
        <w:spacing w:after="0"/>
        <w:ind w:left="0"/>
        <w:jc w:val="both"/>
      </w:pPr>
      <w:r>
        <w:rPr>
          <w:rFonts w:ascii="Times New Roman"/>
          <w:b w:val="false"/>
          <w:i w:val="false"/>
          <w:color w:val="000000"/>
          <w:sz w:val="28"/>
        </w:rPr>
        <w:t>
      12) налогу на добавленную стоимость, относимому в зачет, по остаткам товаров;</w:t>
      </w:r>
    </w:p>
    <w:bookmarkEnd w:id="3096"/>
    <w:bookmarkStart w:name="z4123" w:id="3097"/>
    <w:p>
      <w:pPr>
        <w:spacing w:after="0"/>
        <w:ind w:left="0"/>
        <w:jc w:val="both"/>
      </w:pPr>
      <w:r>
        <w:rPr>
          <w:rFonts w:ascii="Times New Roman"/>
          <w:b w:val="false"/>
          <w:i w:val="false"/>
          <w:color w:val="000000"/>
          <w:sz w:val="28"/>
        </w:rPr>
        <w:t xml:space="preserve">
      13) реализации сельскохозяйственным кооперативом своим членам товаров в соответствии с абзацем шестым </w:t>
      </w:r>
      <w:r>
        <w:rPr>
          <w:rFonts w:ascii="Times New Roman"/>
          <w:b w:val="false"/>
          <w:i w:val="false"/>
          <w:color w:val="000000"/>
          <w:sz w:val="28"/>
        </w:rPr>
        <w:t>подпункта 2)</w:t>
      </w:r>
      <w:r>
        <w:rPr>
          <w:rFonts w:ascii="Times New Roman"/>
          <w:b w:val="false"/>
          <w:i w:val="false"/>
          <w:color w:val="000000"/>
          <w:sz w:val="28"/>
        </w:rPr>
        <w:t xml:space="preserve"> пункта 2 статьи 698 настоящего Кодекса, а также предоставлению таких товаров в пользование, доверительное управление, аренду;</w:t>
      </w:r>
    </w:p>
    <w:bookmarkEnd w:id="3097"/>
    <w:bookmarkStart w:name="z4124" w:id="3098"/>
    <w:p>
      <w:pPr>
        <w:spacing w:after="0"/>
        <w:ind w:left="0"/>
        <w:jc w:val="both"/>
      </w:pPr>
      <w:r>
        <w:rPr>
          <w:rFonts w:ascii="Times New Roman"/>
          <w:b w:val="false"/>
          <w:i w:val="false"/>
          <w:color w:val="000000"/>
          <w:sz w:val="28"/>
        </w:rPr>
        <w:t xml:space="preserve">
      14) выполнению (оказанию) сельскохозяйственным кооперативом для своих членов работ (услуг) в соответствии с абзацем пятым </w:t>
      </w:r>
      <w:r>
        <w:rPr>
          <w:rFonts w:ascii="Times New Roman"/>
          <w:b w:val="false"/>
          <w:i w:val="false"/>
          <w:color w:val="000000"/>
          <w:sz w:val="28"/>
        </w:rPr>
        <w:t>подпункта 2)</w:t>
      </w:r>
      <w:r>
        <w:rPr>
          <w:rFonts w:ascii="Times New Roman"/>
          <w:b w:val="false"/>
          <w:i w:val="false"/>
          <w:color w:val="000000"/>
          <w:sz w:val="28"/>
        </w:rPr>
        <w:t xml:space="preserve"> пункта 2 статьи 698 настоящего Кодекса. </w:t>
      </w:r>
    </w:p>
    <w:bookmarkEnd w:id="3098"/>
    <w:bookmarkStart w:name="z4125" w:id="3099"/>
    <w:p>
      <w:pPr>
        <w:spacing w:after="0"/>
        <w:ind w:left="0"/>
        <w:jc w:val="both"/>
      </w:pPr>
      <w:r>
        <w:rPr>
          <w:rFonts w:ascii="Times New Roman"/>
          <w:b w:val="false"/>
          <w:i w:val="false"/>
          <w:color w:val="000000"/>
          <w:sz w:val="28"/>
        </w:rPr>
        <w:t>
      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p>
    <w:bookmarkEnd w:id="3099"/>
    <w:bookmarkStart w:name="z4126" w:id="3100"/>
    <w:p>
      <w:pPr>
        <w:spacing w:after="0"/>
        <w:ind w:left="0"/>
        <w:jc w:val="both"/>
      </w:pPr>
      <w:r>
        <w:rPr>
          <w:rFonts w:ascii="Times New Roman"/>
          <w:b w:val="false"/>
          <w:i w:val="false"/>
          <w:color w:val="000000"/>
          <w:sz w:val="28"/>
        </w:rPr>
        <w:t>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bookmarkEnd w:id="3100"/>
    <w:bookmarkStart w:name="z4127" w:id="3101"/>
    <w:p>
      <w:pPr>
        <w:spacing w:after="0"/>
        <w:ind w:left="0"/>
        <w:jc w:val="both"/>
      </w:pPr>
      <w:r>
        <w:rPr>
          <w:rFonts w:ascii="Times New Roman"/>
          <w:b w:val="false"/>
          <w:i w:val="false"/>
          <w:color w:val="000000"/>
          <w:sz w:val="28"/>
        </w:rPr>
        <w:t>
      1) доходов, в том числе полученных путем безналичных расчетов;</w:t>
      </w:r>
    </w:p>
    <w:bookmarkEnd w:id="3101"/>
    <w:bookmarkStart w:name="z4128" w:id="3102"/>
    <w:p>
      <w:pPr>
        <w:spacing w:after="0"/>
        <w:ind w:left="0"/>
        <w:jc w:val="both"/>
      </w:pPr>
      <w:r>
        <w:rPr>
          <w:rFonts w:ascii="Times New Roman"/>
          <w:b w:val="false"/>
          <w:i w:val="false"/>
          <w:color w:val="000000"/>
          <w:sz w:val="28"/>
        </w:rPr>
        <w:t>
      2) приобретенных товаров, работ и услуг;</w:t>
      </w:r>
    </w:p>
    <w:bookmarkEnd w:id="3102"/>
    <w:bookmarkStart w:name="z4129" w:id="3103"/>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bookmarkEnd w:id="3103"/>
    <w:bookmarkStart w:name="z4130" w:id="3104"/>
    <w:p>
      <w:pPr>
        <w:spacing w:after="0"/>
        <w:ind w:left="0"/>
        <w:jc w:val="both"/>
      </w:pPr>
      <w:r>
        <w:rPr>
          <w:rFonts w:ascii="Times New Roman"/>
          <w:b w:val="false"/>
          <w:i w:val="false"/>
          <w:color w:val="000000"/>
          <w:sz w:val="28"/>
        </w:rPr>
        <w:t>
      4) налоговых обязательств по плате за:</w:t>
      </w:r>
    </w:p>
    <w:bookmarkEnd w:id="3104"/>
    <w:bookmarkStart w:name="z4131" w:id="31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bookmarkEnd w:id="3105"/>
    <w:bookmarkStart w:name="z4132" w:id="3106"/>
    <w:p>
      <w:pPr>
        <w:spacing w:after="0"/>
        <w:ind w:left="0"/>
        <w:jc w:val="both"/>
      </w:pPr>
      <w:r>
        <w:rPr>
          <w:rFonts w:ascii="Times New Roman"/>
          <w:b w:val="false"/>
          <w:i w:val="false"/>
          <w:color w:val="000000"/>
          <w:sz w:val="28"/>
        </w:rPr>
        <w:t>
      пользование водными ресурсами поверхностных источников.</w:t>
      </w:r>
    </w:p>
    <w:bookmarkEnd w:id="3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Статью 215 предусмотрено дополнить пунктом 6-1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6-1.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136" w:id="3107"/>
    <w:p>
      <w:pPr>
        <w:spacing w:after="0"/>
        <w:ind w:left="0"/>
        <w:jc w:val="both"/>
      </w:pPr>
      <w:r>
        <w:rPr>
          <w:rFonts w:ascii="Times New Roman"/>
          <w:b w:val="false"/>
          <w:i w:val="false"/>
          <w:color w:val="000000"/>
          <w:sz w:val="28"/>
        </w:rPr>
        <w:t>
      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bookmarkEnd w:id="3107"/>
    <w:bookmarkStart w:name="z4137" w:id="3108"/>
    <w:p>
      <w:pPr>
        <w:spacing w:after="0"/>
        <w:ind w:left="0"/>
        <w:jc w:val="both"/>
      </w:pPr>
      <w:r>
        <w:rPr>
          <w:rFonts w:ascii="Times New Roman"/>
          <w:b w:val="false"/>
          <w:i w:val="false"/>
          <w:color w:val="000000"/>
          <w:sz w:val="28"/>
        </w:rPr>
        <w:t>
      1) порядковый номер и дата выписки счета-фактуры перевозчика и (или) поставщика работ, услуг, являющихся плательщиками налога на добавленную стоимость;</w:t>
      </w:r>
    </w:p>
    <w:bookmarkEnd w:id="3108"/>
    <w:bookmarkStart w:name="z4138" w:id="3109"/>
    <w:p>
      <w:pPr>
        <w:spacing w:after="0"/>
        <w:ind w:left="0"/>
        <w:jc w:val="both"/>
      </w:pPr>
      <w:r>
        <w:rPr>
          <w:rFonts w:ascii="Times New Roman"/>
          <w:b w:val="false"/>
          <w:i w:val="false"/>
          <w:color w:val="000000"/>
          <w:sz w:val="28"/>
        </w:rPr>
        <w:t>
      2) идентификационный номер налогоплательщика перевозчика и (или) поставщика работ, услуг;</w:t>
      </w:r>
    </w:p>
    <w:bookmarkEnd w:id="3109"/>
    <w:bookmarkStart w:name="z4139" w:id="3110"/>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или наименование перевозчика и (или) поставщика работ, услуг;</w:t>
      </w:r>
    </w:p>
    <w:bookmarkEnd w:id="3110"/>
    <w:bookmarkStart w:name="z4140" w:id="3111"/>
    <w:p>
      <w:pPr>
        <w:spacing w:after="0"/>
        <w:ind w:left="0"/>
        <w:jc w:val="both"/>
      </w:pPr>
      <w:r>
        <w:rPr>
          <w:rFonts w:ascii="Times New Roman"/>
          <w:b w:val="false"/>
          <w:i w:val="false"/>
          <w:color w:val="000000"/>
          <w:sz w:val="28"/>
        </w:rPr>
        <w:t>
      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bookmarkEnd w:id="3111"/>
    <w:bookmarkStart w:name="z4141" w:id="3112"/>
    <w:p>
      <w:pPr>
        <w:spacing w:after="0"/>
        <w:ind w:left="0"/>
        <w:jc w:val="both"/>
      </w:pPr>
      <w:r>
        <w:rPr>
          <w:rFonts w:ascii="Times New Roman"/>
          <w:b w:val="false"/>
          <w:i w:val="false"/>
          <w:color w:val="000000"/>
          <w:sz w:val="28"/>
        </w:rPr>
        <w:t>
      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bookmarkEnd w:id="3112"/>
    <w:bookmarkStart w:name="z4142" w:id="3113"/>
    <w:p>
      <w:pPr>
        <w:spacing w:after="0"/>
        <w:ind w:left="0"/>
        <w:jc w:val="both"/>
      </w:pPr>
      <w:r>
        <w:rPr>
          <w:rFonts w:ascii="Times New Roman"/>
          <w:b w:val="false"/>
          <w:i w:val="false"/>
          <w:color w:val="000000"/>
          <w:sz w:val="28"/>
        </w:rPr>
        <w:t>
      6) стоимость работ, услуг, являющихся оборотом экспедитора по приобретению работ, услуг от нерезидента.</w:t>
      </w:r>
    </w:p>
    <w:bookmarkEnd w:id="3113"/>
    <w:bookmarkStart w:name="z16666" w:id="3114"/>
    <w:p>
      <w:pPr>
        <w:spacing w:after="0"/>
        <w:ind w:left="0"/>
        <w:jc w:val="both"/>
      </w:pPr>
      <w:r>
        <w:rPr>
          <w:rFonts w:ascii="Times New Roman"/>
          <w:b w:val="false"/>
          <w:i w:val="false"/>
          <w:color w:val="000000"/>
          <w:sz w:val="28"/>
        </w:rPr>
        <w:t>
      7-1. В случаях порчи, утраты товаров в результате чрезвычайных ситуаций либо в период действия чрезвычайного положения плательщик налога на добавленную стоимость составляет налоговый регистр, в котором отражаются сведения, предусмотренные пунктом 3 настоящей статьи, а также следующие данные:</w:t>
      </w:r>
    </w:p>
    <w:bookmarkEnd w:id="3114"/>
    <w:bookmarkStart w:name="z16667" w:id="3115"/>
    <w:p>
      <w:pPr>
        <w:spacing w:after="0"/>
        <w:ind w:left="0"/>
        <w:jc w:val="both"/>
      </w:pPr>
      <w:r>
        <w:rPr>
          <w:rFonts w:ascii="Times New Roman"/>
          <w:b w:val="false"/>
          <w:i w:val="false"/>
          <w:color w:val="000000"/>
          <w:sz w:val="28"/>
        </w:rPr>
        <w:t>
      1) наименование товара;</w:t>
      </w:r>
    </w:p>
    <w:bookmarkEnd w:id="3115"/>
    <w:bookmarkStart w:name="z16668" w:id="3116"/>
    <w:p>
      <w:pPr>
        <w:spacing w:after="0"/>
        <w:ind w:left="0"/>
        <w:jc w:val="both"/>
      </w:pPr>
      <w:r>
        <w:rPr>
          <w:rFonts w:ascii="Times New Roman"/>
          <w:b w:val="false"/>
          <w:i w:val="false"/>
          <w:color w:val="000000"/>
          <w:sz w:val="28"/>
        </w:rPr>
        <w:t>
      2) сумма налога на добавленную стоимость, отнесенного в зачет;</w:t>
      </w:r>
    </w:p>
    <w:bookmarkEnd w:id="3116"/>
    <w:bookmarkStart w:name="z16669" w:id="3117"/>
    <w:p>
      <w:pPr>
        <w:spacing w:after="0"/>
        <w:ind w:left="0"/>
        <w:jc w:val="both"/>
      </w:pPr>
      <w:r>
        <w:rPr>
          <w:rFonts w:ascii="Times New Roman"/>
          <w:b w:val="false"/>
          <w:i w:val="false"/>
          <w:color w:val="000000"/>
          <w:sz w:val="28"/>
        </w:rPr>
        <w:t>
      3) балансовая стоимость товара;</w:t>
      </w:r>
    </w:p>
    <w:bookmarkEnd w:id="3117"/>
    <w:bookmarkStart w:name="z16670" w:id="3118"/>
    <w:p>
      <w:pPr>
        <w:spacing w:after="0"/>
        <w:ind w:left="0"/>
        <w:jc w:val="both"/>
      </w:pPr>
      <w:r>
        <w:rPr>
          <w:rFonts w:ascii="Times New Roman"/>
          <w:b w:val="false"/>
          <w:i w:val="false"/>
          <w:color w:val="000000"/>
          <w:sz w:val="28"/>
        </w:rPr>
        <w:t>
      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облагаемого оборота).</w:t>
      </w:r>
    </w:p>
    <w:bookmarkEnd w:id="3118"/>
    <w:bookmarkStart w:name="z4143" w:id="3119"/>
    <w:p>
      <w:pPr>
        <w:spacing w:after="0"/>
        <w:ind w:left="0"/>
        <w:jc w:val="both"/>
      </w:pPr>
      <w:r>
        <w:rPr>
          <w:rFonts w:ascii="Times New Roman"/>
          <w:b w:val="false"/>
          <w:i w:val="false"/>
          <w:color w:val="000000"/>
          <w:sz w:val="28"/>
        </w:rPr>
        <w:t>
      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bookmarkEnd w:id="3119"/>
    <w:bookmarkStart w:name="z4144" w:id="3120"/>
    <w:p>
      <w:pPr>
        <w:spacing w:after="0"/>
        <w:ind w:left="0"/>
        <w:jc w:val="both"/>
      </w:pPr>
      <w:r>
        <w:rPr>
          <w:rFonts w:ascii="Times New Roman"/>
          <w:b w:val="false"/>
          <w:i w:val="false"/>
          <w:color w:val="000000"/>
          <w:sz w:val="28"/>
        </w:rPr>
        <w:t>
      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bookmarkEnd w:id="3120"/>
    <w:bookmarkStart w:name="z4145" w:id="3121"/>
    <w:p>
      <w:pPr>
        <w:spacing w:after="0"/>
        <w:ind w:left="0"/>
        <w:jc w:val="both"/>
      </w:pPr>
      <w:r>
        <w:rPr>
          <w:rFonts w:ascii="Times New Roman"/>
          <w:b w:val="false"/>
          <w:i w:val="false"/>
          <w:color w:val="000000"/>
          <w:sz w:val="28"/>
        </w:rPr>
        <w:t>
      Налогоплательщики в рамках налогового мониторинга представляют налоговые регистры по требованию налоговых органов или их должностных лиц.</w:t>
      </w:r>
    </w:p>
    <w:bookmarkEnd w:id="3121"/>
    <w:bookmarkStart w:name="z4146" w:id="3122"/>
    <w:p>
      <w:pPr>
        <w:spacing w:after="0"/>
        <w:ind w:left="0"/>
        <w:jc w:val="both"/>
      </w:pPr>
      <w:r>
        <w:rPr>
          <w:rFonts w:ascii="Times New Roman"/>
          <w:b w:val="false"/>
          <w:i w:val="false"/>
          <w:color w:val="000000"/>
          <w:sz w:val="28"/>
        </w:rPr>
        <w:t>
      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bookmarkEnd w:id="3122"/>
    <w:bookmarkStart w:name="z4147" w:id="3123"/>
    <w:p>
      <w:pPr>
        <w:spacing w:after="0"/>
        <w:ind w:left="0"/>
        <w:jc w:val="both"/>
      </w:pPr>
      <w:r>
        <w:rPr>
          <w:rFonts w:ascii="Times New Roman"/>
          <w:b w:val="false"/>
          <w:i w:val="false"/>
          <w:color w:val="000000"/>
          <w:sz w:val="28"/>
        </w:rPr>
        <w:t>
      10. Для индивидуальных предпринимателей,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bookmarkEnd w:id="3123"/>
    <w:bookmarkStart w:name="z4148" w:id="3124"/>
    <w:p>
      <w:pPr>
        <w:spacing w:after="0"/>
        <w:ind w:left="0"/>
        <w:jc w:val="both"/>
      </w:pPr>
      <w:r>
        <w:rPr>
          <w:rFonts w:ascii="Times New Roman"/>
          <w:b w:val="false"/>
          <w:i w:val="false"/>
          <w:color w:val="000000"/>
          <w:sz w:val="28"/>
        </w:rPr>
        <w:t>
      1) запасов;</w:t>
      </w:r>
    </w:p>
    <w:bookmarkEnd w:id="3124"/>
    <w:bookmarkStart w:name="z4149" w:id="3125"/>
    <w:p>
      <w:pPr>
        <w:spacing w:after="0"/>
        <w:ind w:left="0"/>
        <w:jc w:val="both"/>
      </w:pPr>
      <w:r>
        <w:rPr>
          <w:rFonts w:ascii="Times New Roman"/>
          <w:b w:val="false"/>
          <w:i w:val="false"/>
          <w:color w:val="000000"/>
          <w:sz w:val="28"/>
        </w:rPr>
        <w:t>
      2) доходов;</w:t>
      </w:r>
    </w:p>
    <w:bookmarkEnd w:id="3125"/>
    <w:bookmarkStart w:name="z4150" w:id="3126"/>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bookmarkEnd w:id="3126"/>
    <w:bookmarkStart w:name="z4151" w:id="3127"/>
    <w:p>
      <w:pPr>
        <w:spacing w:after="0"/>
        <w:ind w:left="0"/>
        <w:jc w:val="both"/>
      </w:pPr>
      <w:r>
        <w:rPr>
          <w:rFonts w:ascii="Times New Roman"/>
          <w:b w:val="false"/>
          <w:i w:val="false"/>
          <w:color w:val="000000"/>
          <w:sz w:val="28"/>
        </w:rPr>
        <w:t>
      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негативное воздействие на окружающую среду.</w:t>
      </w:r>
    </w:p>
    <w:bookmarkEnd w:id="3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152" w:id="3128"/>
    <w:p>
      <w:pPr>
        <w:spacing w:after="0"/>
        <w:ind w:left="0"/>
        <w:jc w:val="left"/>
      </w:pPr>
      <w:r>
        <w:rPr>
          <w:rFonts w:ascii="Times New Roman"/>
          <w:b/>
          <w:i w:val="false"/>
          <w:color w:val="000000"/>
        </w:rPr>
        <w:t xml:space="preserve"> РАЗДЕЛ 6. ОБЩИЕ ПОЛОЖЕНИЯ ПО НАЛОГООБЛОЖЕНИЮ ДОХОДОВ РЕЗИДЕНТОВ И НЕРЕЗИДЕНТОВ</w:t>
      </w:r>
    </w:p>
    <w:bookmarkEnd w:id="3128"/>
    <w:bookmarkStart w:name="z4153" w:id="3129"/>
    <w:p>
      <w:pPr>
        <w:spacing w:after="0"/>
        <w:ind w:left="0"/>
        <w:jc w:val="left"/>
      </w:pPr>
      <w:r>
        <w:rPr>
          <w:rFonts w:ascii="Times New Roman"/>
          <w:b/>
          <w:i w:val="false"/>
          <w:color w:val="000000"/>
        </w:rPr>
        <w:t xml:space="preserve"> Глава 26. ОБЩИЕ ПОЛОЖЕНИЯ</w:t>
      </w:r>
    </w:p>
    <w:bookmarkEnd w:id="3129"/>
    <w:p>
      <w:pPr>
        <w:spacing w:after="0"/>
        <w:ind w:left="0"/>
        <w:jc w:val="both"/>
      </w:pPr>
      <w:r>
        <w:rPr>
          <w:rFonts w:ascii="Times New Roman"/>
          <w:b/>
          <w:i w:val="false"/>
          <w:color w:val="000000"/>
          <w:sz w:val="28"/>
        </w:rPr>
        <w:t xml:space="preserve">Статья 216. Основные принципы налогообложения резидентов и нерезидентов </w:t>
      </w:r>
    </w:p>
    <w:bookmarkStart w:name="z4154" w:id="3130"/>
    <w:p>
      <w:pPr>
        <w:spacing w:after="0"/>
        <w:ind w:left="0"/>
        <w:jc w:val="both"/>
      </w:pPr>
      <w:r>
        <w:rPr>
          <w:rFonts w:ascii="Times New Roman"/>
          <w:b w:val="false"/>
          <w:i w:val="false"/>
          <w:color w:val="000000"/>
          <w:sz w:val="28"/>
        </w:rPr>
        <w:t>
      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bookmarkEnd w:id="3130"/>
    <w:bookmarkStart w:name="z4155" w:id="3131"/>
    <w:p>
      <w:pPr>
        <w:spacing w:after="0"/>
        <w:ind w:left="0"/>
        <w:jc w:val="both"/>
      </w:pPr>
      <w:r>
        <w:rPr>
          <w:rFonts w:ascii="Times New Roman"/>
          <w:b w:val="false"/>
          <w:i w:val="false"/>
          <w:color w:val="000000"/>
          <w:sz w:val="28"/>
        </w:rPr>
        <w:t>
      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bookmarkEnd w:id="3131"/>
    <w:bookmarkStart w:name="z4156" w:id="3132"/>
    <w:p>
      <w:pPr>
        <w:spacing w:after="0"/>
        <w:ind w:left="0"/>
        <w:jc w:val="both"/>
      </w:pPr>
      <w:r>
        <w:rPr>
          <w:rFonts w:ascii="Times New Roman"/>
          <w:b w:val="false"/>
          <w:i w:val="false"/>
          <w:color w:val="000000"/>
          <w:sz w:val="28"/>
        </w:rPr>
        <w:t xml:space="preserve">
      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bookmarkEnd w:id="3132"/>
    <w:bookmarkStart w:name="z4157" w:id="3133"/>
    <w:p>
      <w:pPr>
        <w:spacing w:after="0"/>
        <w:ind w:left="0"/>
        <w:jc w:val="both"/>
      </w:pPr>
      <w:r>
        <w:rPr>
          <w:rFonts w:ascii="Times New Roman"/>
          <w:b w:val="false"/>
          <w:i w:val="false"/>
          <w:color w:val="000000"/>
          <w:sz w:val="28"/>
        </w:rPr>
        <w:t>
      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bookmarkEnd w:id="3133"/>
    <w:p>
      <w:pPr>
        <w:spacing w:after="0"/>
        <w:ind w:left="0"/>
        <w:jc w:val="both"/>
      </w:pPr>
      <w:r>
        <w:rPr>
          <w:rFonts w:ascii="Times New Roman"/>
          <w:b/>
          <w:i w:val="false"/>
          <w:color w:val="000000"/>
          <w:sz w:val="28"/>
        </w:rPr>
        <w:t>Статья 217. Резиденты</w:t>
      </w:r>
    </w:p>
    <w:bookmarkStart w:name="z4158" w:id="3134"/>
    <w:p>
      <w:pPr>
        <w:spacing w:after="0"/>
        <w:ind w:left="0"/>
        <w:jc w:val="both"/>
      </w:pPr>
      <w:r>
        <w:rPr>
          <w:rFonts w:ascii="Times New Roman"/>
          <w:b w:val="false"/>
          <w:i w:val="false"/>
          <w:color w:val="000000"/>
          <w:sz w:val="28"/>
        </w:rPr>
        <w:t>
      1. Резидентом Республики Казахстан в целях настоящего Кодекса признается:</w:t>
      </w:r>
    </w:p>
    <w:bookmarkEnd w:id="3134"/>
    <w:bookmarkStart w:name="z4159" w:id="3135"/>
    <w:p>
      <w:pPr>
        <w:spacing w:after="0"/>
        <w:ind w:left="0"/>
        <w:jc w:val="both"/>
      </w:pPr>
      <w:r>
        <w:rPr>
          <w:rFonts w:ascii="Times New Roman"/>
          <w:b w:val="false"/>
          <w:i w:val="false"/>
          <w:color w:val="000000"/>
          <w:sz w:val="28"/>
        </w:rPr>
        <w:t>
      1) физическое лицо:</w:t>
      </w:r>
    </w:p>
    <w:bookmarkEnd w:id="3135"/>
    <w:bookmarkStart w:name="z4160" w:id="3136"/>
    <w:p>
      <w:pPr>
        <w:spacing w:after="0"/>
        <w:ind w:left="0"/>
        <w:jc w:val="both"/>
      </w:pPr>
      <w:r>
        <w:rPr>
          <w:rFonts w:ascii="Times New Roman"/>
          <w:b w:val="false"/>
          <w:i w:val="false"/>
          <w:color w:val="000000"/>
          <w:sz w:val="28"/>
        </w:rPr>
        <w:t>
      постоянно пребывающее в Республики Казахстан;</w:t>
      </w:r>
    </w:p>
    <w:bookmarkEnd w:id="3136"/>
    <w:bookmarkStart w:name="z4161" w:id="3137"/>
    <w:p>
      <w:pPr>
        <w:spacing w:after="0"/>
        <w:ind w:left="0"/>
        <w:jc w:val="both"/>
      </w:pPr>
      <w:r>
        <w:rPr>
          <w:rFonts w:ascii="Times New Roman"/>
          <w:b w:val="false"/>
          <w:i w:val="false"/>
          <w:color w:val="000000"/>
          <w:sz w:val="28"/>
        </w:rPr>
        <w:t>
      непостоянно пребывающее в Республике Казахстан, но центр жизненных интересов которого находится в Республике Казахстан;</w:t>
      </w:r>
    </w:p>
    <w:bookmarkEnd w:id="3137"/>
    <w:bookmarkStart w:name="z4162" w:id="3138"/>
    <w:p>
      <w:pPr>
        <w:spacing w:after="0"/>
        <w:ind w:left="0"/>
        <w:jc w:val="both"/>
      </w:pPr>
      <w:r>
        <w:rPr>
          <w:rFonts w:ascii="Times New Roman"/>
          <w:b w:val="false"/>
          <w:i w:val="false"/>
          <w:color w:val="000000"/>
          <w:sz w:val="28"/>
        </w:rPr>
        <w:t>
      2) юридическое лицо:</w:t>
      </w:r>
    </w:p>
    <w:bookmarkEnd w:id="3138"/>
    <w:bookmarkStart w:name="z4163" w:id="3139"/>
    <w:p>
      <w:pPr>
        <w:spacing w:after="0"/>
        <w:ind w:left="0"/>
        <w:jc w:val="both"/>
      </w:pPr>
      <w:r>
        <w:rPr>
          <w:rFonts w:ascii="Times New Roman"/>
          <w:b w:val="false"/>
          <w:i w:val="false"/>
          <w:color w:val="000000"/>
          <w:sz w:val="28"/>
        </w:rPr>
        <w:t>
      созданное в соответствии с законодательством Республики Казахстан;</w:t>
      </w:r>
    </w:p>
    <w:bookmarkEnd w:id="3139"/>
    <w:bookmarkStart w:name="z4164" w:id="3140"/>
    <w:p>
      <w:pPr>
        <w:spacing w:after="0"/>
        <w:ind w:left="0"/>
        <w:jc w:val="both"/>
      </w:pPr>
      <w:r>
        <w:rPr>
          <w:rFonts w:ascii="Times New Roman"/>
          <w:b w:val="false"/>
          <w:i w:val="false"/>
          <w:color w:val="000000"/>
          <w:sz w:val="28"/>
        </w:rPr>
        <w:t>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3140"/>
    <w:bookmarkStart w:name="z4165" w:id="3141"/>
    <w:p>
      <w:pPr>
        <w:spacing w:after="0"/>
        <w:ind w:left="0"/>
        <w:jc w:val="both"/>
      </w:pPr>
      <w:r>
        <w:rPr>
          <w:rFonts w:ascii="Times New Roman"/>
          <w:b w:val="false"/>
          <w:i w:val="false"/>
          <w:color w:val="000000"/>
          <w:sz w:val="28"/>
        </w:rPr>
        <w:t>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bookmarkEnd w:id="3141"/>
    <w:bookmarkStart w:name="z4166" w:id="3142"/>
    <w:p>
      <w:pPr>
        <w:spacing w:after="0"/>
        <w:ind w:left="0"/>
        <w:jc w:val="both"/>
      </w:pPr>
      <w:r>
        <w:rPr>
          <w:rFonts w:ascii="Times New Roman"/>
          <w:b w:val="false"/>
          <w:i w:val="false"/>
          <w:color w:val="000000"/>
          <w:sz w:val="28"/>
        </w:rPr>
        <w:t>
      2. Если иное не установлено пунктом 2-1 настоящей статьи,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bookmarkEnd w:id="3142"/>
    <w:bookmarkStart w:name="z16101" w:id="3143"/>
    <w:p>
      <w:pPr>
        <w:spacing w:after="0"/>
        <w:ind w:left="0"/>
        <w:jc w:val="both"/>
      </w:pPr>
      <w:r>
        <w:rPr>
          <w:rFonts w:ascii="Times New Roman"/>
          <w:b w:val="false"/>
          <w:i w:val="false"/>
          <w:color w:val="000000"/>
          <w:sz w:val="28"/>
        </w:rPr>
        <w:t>
      2-1. Физическое лицо-инвестиционный резидент Международного финансового центра "Астана" признается постоянно пребывающим в Республике Казахстан для текущего налогового периода, если оно находится в Республике Казахстан не менее девяноста календарных дней (включая дни приезда и отъезда) в любом последовательном двенадцатимесячном периоде, оканчивающемся в текущем налоговом периоде. Для целей настоящей статьи физическое лицо должно соответствовать условиям, установленным Конституционным законом Республики Казахстан "О Международном финансовом центре "Астана".</w:t>
      </w:r>
    </w:p>
    <w:bookmarkEnd w:id="3143"/>
    <w:bookmarkStart w:name="z4167" w:id="3144"/>
    <w:p>
      <w:pPr>
        <w:spacing w:after="0"/>
        <w:ind w:left="0"/>
        <w:jc w:val="both"/>
      </w:pPr>
      <w:r>
        <w:rPr>
          <w:rFonts w:ascii="Times New Roman"/>
          <w:b w:val="false"/>
          <w:i w:val="false"/>
          <w:color w:val="000000"/>
          <w:sz w:val="28"/>
        </w:rPr>
        <w:t>
      3. Центр жизненных интересов физического лица признается находящимся в Республике Казахстан при одновременном выполнении следующих условий:</w:t>
      </w:r>
    </w:p>
    <w:bookmarkEnd w:id="3144"/>
    <w:bookmarkStart w:name="z4168" w:id="3145"/>
    <w:p>
      <w:pPr>
        <w:spacing w:after="0"/>
        <w:ind w:left="0"/>
        <w:jc w:val="both"/>
      </w:pPr>
      <w:r>
        <w:rPr>
          <w:rFonts w:ascii="Times New Roman"/>
          <w:b w:val="false"/>
          <w:i w:val="false"/>
          <w:color w:val="000000"/>
          <w:sz w:val="28"/>
        </w:rPr>
        <w:t>
      1) физическое лицо имеет гражданство Республики Казахстан или разрешение на проживание в Республике Казахстан (вид на жительство);</w:t>
      </w:r>
    </w:p>
    <w:bookmarkEnd w:id="3145"/>
    <w:bookmarkStart w:name="z4169" w:id="3146"/>
    <w:p>
      <w:pPr>
        <w:spacing w:after="0"/>
        <w:ind w:left="0"/>
        <w:jc w:val="both"/>
      </w:pPr>
      <w:r>
        <w:rPr>
          <w:rFonts w:ascii="Times New Roman"/>
          <w:b w:val="false"/>
          <w:i w:val="false"/>
          <w:color w:val="000000"/>
          <w:sz w:val="28"/>
        </w:rPr>
        <w:t>
      2) супруг(а) и (или) близкие родственники физического лица проживают в Республике Казахстан;</w:t>
      </w:r>
    </w:p>
    <w:bookmarkEnd w:id="3146"/>
    <w:bookmarkStart w:name="z4170" w:id="3147"/>
    <w:p>
      <w:pPr>
        <w:spacing w:after="0"/>
        <w:ind w:left="0"/>
        <w:jc w:val="both"/>
      </w:pPr>
      <w:r>
        <w:rPr>
          <w:rFonts w:ascii="Times New Roman"/>
          <w:b w:val="false"/>
          <w:i w:val="false"/>
          <w:color w:val="000000"/>
          <w:sz w:val="28"/>
        </w:rPr>
        <w:t>
      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bookmarkEnd w:id="3147"/>
    <w:bookmarkStart w:name="z4171" w:id="3148"/>
    <w:p>
      <w:pPr>
        <w:spacing w:after="0"/>
        <w:ind w:left="0"/>
        <w:jc w:val="both"/>
      </w:pPr>
      <w:r>
        <w:rPr>
          <w:rFonts w:ascii="Times New Roman"/>
          <w:b w:val="false"/>
          <w:i w:val="false"/>
          <w:color w:val="000000"/>
          <w:sz w:val="28"/>
        </w:rPr>
        <w:t>
      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bookmarkEnd w:id="3148"/>
    <w:bookmarkStart w:name="z4172" w:id="3149"/>
    <w:p>
      <w:pPr>
        <w:spacing w:after="0"/>
        <w:ind w:left="0"/>
        <w:jc w:val="both"/>
      </w:pPr>
      <w:r>
        <w:rPr>
          <w:rFonts w:ascii="Times New Roman"/>
          <w:b w:val="false"/>
          <w:i w:val="false"/>
          <w:color w:val="000000"/>
          <w:sz w:val="28"/>
        </w:rPr>
        <w:t>
      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bookmarkEnd w:id="3149"/>
    <w:bookmarkStart w:name="z4173" w:id="3150"/>
    <w:p>
      <w:pPr>
        <w:spacing w:after="0"/>
        <w:ind w:left="0"/>
        <w:jc w:val="both"/>
      </w:pPr>
      <w:r>
        <w:rPr>
          <w:rFonts w:ascii="Times New Roman"/>
          <w:b w:val="false"/>
          <w:i w:val="false"/>
          <w:color w:val="000000"/>
          <w:sz w:val="28"/>
        </w:rPr>
        <w:t>
      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bookmarkEnd w:id="3150"/>
    <w:bookmarkStart w:name="z4174" w:id="3151"/>
    <w:p>
      <w:pPr>
        <w:spacing w:after="0"/>
        <w:ind w:left="0"/>
        <w:jc w:val="both"/>
      </w:pPr>
      <w:r>
        <w:rPr>
          <w:rFonts w:ascii="Times New Roman"/>
          <w:b w:val="false"/>
          <w:i w:val="false"/>
          <w:color w:val="000000"/>
          <w:sz w:val="28"/>
        </w:rPr>
        <w:t>
      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bookmarkEnd w:id="3151"/>
    <w:bookmarkStart w:name="z4175" w:id="3152"/>
    <w:p>
      <w:pPr>
        <w:spacing w:after="0"/>
        <w:ind w:left="0"/>
        <w:jc w:val="both"/>
      </w:pPr>
      <w:r>
        <w:rPr>
          <w:rFonts w:ascii="Times New Roman"/>
          <w:b w:val="false"/>
          <w:i w:val="false"/>
          <w:color w:val="000000"/>
          <w:sz w:val="28"/>
        </w:rPr>
        <w:t>
      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bookmarkEnd w:id="3152"/>
    <w:bookmarkStart w:name="z4176" w:id="3153"/>
    <w:p>
      <w:pPr>
        <w:spacing w:after="0"/>
        <w:ind w:left="0"/>
        <w:jc w:val="both"/>
      </w:pPr>
      <w:r>
        <w:rPr>
          <w:rFonts w:ascii="Times New Roman"/>
          <w:b w:val="false"/>
          <w:i w:val="false"/>
          <w:color w:val="000000"/>
          <w:sz w:val="28"/>
        </w:rPr>
        <w:t>
      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bookmarkEnd w:id="3153"/>
    <w:bookmarkStart w:name="z4177" w:id="3154"/>
    <w:p>
      <w:pPr>
        <w:spacing w:after="0"/>
        <w:ind w:left="0"/>
        <w:jc w:val="both"/>
      </w:pPr>
      <w:r>
        <w:rPr>
          <w:rFonts w:ascii="Times New Roman"/>
          <w:b w:val="false"/>
          <w:i w:val="false"/>
          <w:color w:val="000000"/>
          <w:sz w:val="28"/>
        </w:rPr>
        <w:t>
      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bookmarkEnd w:id="3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218. Порядок подтверждения резидентства Республики Казахстан</w:t>
      </w:r>
    </w:p>
    <w:bookmarkStart w:name="z4178" w:id="3155"/>
    <w:p>
      <w:pPr>
        <w:spacing w:after="0"/>
        <w:ind w:left="0"/>
        <w:jc w:val="both"/>
      </w:pPr>
      <w:r>
        <w:rPr>
          <w:rFonts w:ascii="Times New Roman"/>
          <w:b w:val="false"/>
          <w:i w:val="false"/>
          <w:color w:val="000000"/>
          <w:sz w:val="28"/>
        </w:rPr>
        <w:t xml:space="preserve">
      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bookmarkEnd w:id="3155"/>
    <w:bookmarkStart w:name="z4179" w:id="3156"/>
    <w:p>
      <w:pPr>
        <w:spacing w:after="0"/>
        <w:ind w:left="0"/>
        <w:jc w:val="both"/>
      </w:pPr>
      <w:r>
        <w:rPr>
          <w:rFonts w:ascii="Times New Roman"/>
          <w:b w:val="false"/>
          <w:i w:val="false"/>
          <w:color w:val="000000"/>
          <w:sz w:val="28"/>
        </w:rPr>
        <w:t>
      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пунктом.</w:t>
      </w:r>
    </w:p>
    <w:bookmarkEnd w:id="3156"/>
    <w:bookmarkStart w:name="z4180" w:id="3157"/>
    <w:p>
      <w:pPr>
        <w:spacing w:after="0"/>
        <w:ind w:left="0"/>
        <w:jc w:val="both"/>
      </w:pPr>
      <w:r>
        <w:rPr>
          <w:rFonts w:ascii="Times New Roman"/>
          <w:b w:val="false"/>
          <w:i w:val="false"/>
          <w:color w:val="000000"/>
          <w:sz w:val="28"/>
        </w:rPr>
        <w:t>
      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bookmarkEnd w:id="3157"/>
    <w:bookmarkStart w:name="z4181" w:id="3158"/>
    <w:p>
      <w:pPr>
        <w:spacing w:after="0"/>
        <w:ind w:left="0"/>
        <w:jc w:val="both"/>
      </w:pPr>
      <w:r>
        <w:rPr>
          <w:rFonts w:ascii="Times New Roman"/>
          <w:b w:val="false"/>
          <w:i w:val="false"/>
          <w:color w:val="000000"/>
          <w:sz w:val="28"/>
        </w:rPr>
        <w:t>
      При этом нижеуказанные лица обязаны представить в налоговый орган с налоговым заявлением на подтверждение резидентства следующие документы:</w:t>
      </w:r>
    </w:p>
    <w:bookmarkEnd w:id="3158"/>
    <w:bookmarkStart w:name="z4182" w:id="3159"/>
    <w:p>
      <w:pPr>
        <w:spacing w:after="0"/>
        <w:ind w:left="0"/>
        <w:jc w:val="both"/>
      </w:pPr>
      <w:r>
        <w:rPr>
          <w:rFonts w:ascii="Times New Roman"/>
          <w:b w:val="false"/>
          <w:i w:val="false"/>
          <w:color w:val="000000"/>
          <w:sz w:val="28"/>
        </w:rPr>
        <w:t>
      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bookmarkEnd w:id="3159"/>
    <w:bookmarkStart w:name="z4183" w:id="3160"/>
    <w:p>
      <w:pPr>
        <w:spacing w:after="0"/>
        <w:ind w:left="0"/>
        <w:jc w:val="both"/>
      </w:pPr>
      <w:r>
        <w:rPr>
          <w:rFonts w:ascii="Times New Roman"/>
          <w:b w:val="false"/>
          <w:i w:val="false"/>
          <w:color w:val="000000"/>
          <w:sz w:val="28"/>
        </w:rPr>
        <w:t>
      2) гражданин Республики Казахстан, являющийся резидентом, – копию удостоверения личности или паспорта Республики Казахстан;</w:t>
      </w:r>
    </w:p>
    <w:bookmarkEnd w:id="3160"/>
    <w:bookmarkStart w:name="z4184" w:id="3161"/>
    <w:p>
      <w:pPr>
        <w:spacing w:after="0"/>
        <w:ind w:left="0"/>
        <w:jc w:val="both"/>
      </w:pPr>
      <w:r>
        <w:rPr>
          <w:rFonts w:ascii="Times New Roman"/>
          <w:b w:val="false"/>
          <w:i w:val="false"/>
          <w:color w:val="000000"/>
          <w:sz w:val="28"/>
        </w:rPr>
        <w:t>
      3) иностранец и лицо без гражданства, являющиеся резидентами, – нотариально засвидетельствованные копии:</w:t>
      </w:r>
    </w:p>
    <w:bookmarkEnd w:id="3161"/>
    <w:bookmarkStart w:name="z4185" w:id="3162"/>
    <w:p>
      <w:pPr>
        <w:spacing w:after="0"/>
        <w:ind w:left="0"/>
        <w:jc w:val="both"/>
      </w:pPr>
      <w:r>
        <w:rPr>
          <w:rFonts w:ascii="Times New Roman"/>
          <w:b w:val="false"/>
          <w:i w:val="false"/>
          <w:color w:val="000000"/>
          <w:sz w:val="28"/>
        </w:rPr>
        <w:t>
      заграничного паспорта или удостоверения лица без гражданства;</w:t>
      </w:r>
    </w:p>
    <w:bookmarkEnd w:id="3162"/>
    <w:bookmarkStart w:name="z4186" w:id="3163"/>
    <w:p>
      <w:pPr>
        <w:spacing w:after="0"/>
        <w:ind w:left="0"/>
        <w:jc w:val="both"/>
      </w:pPr>
      <w:r>
        <w:rPr>
          <w:rFonts w:ascii="Times New Roman"/>
          <w:b w:val="false"/>
          <w:i w:val="false"/>
          <w:color w:val="000000"/>
          <w:sz w:val="28"/>
        </w:rPr>
        <w:t>
      вида на жительство в Республике Казахстан (при его наличии);</w:t>
      </w:r>
    </w:p>
    <w:bookmarkEnd w:id="3163"/>
    <w:bookmarkStart w:name="z4187" w:id="3164"/>
    <w:p>
      <w:pPr>
        <w:spacing w:after="0"/>
        <w:ind w:left="0"/>
        <w:jc w:val="both"/>
      </w:pPr>
      <w:r>
        <w:rPr>
          <w:rFonts w:ascii="Times New Roman"/>
          <w:b w:val="false"/>
          <w:i w:val="false"/>
          <w:color w:val="000000"/>
          <w:sz w:val="28"/>
        </w:rPr>
        <w:t>
      документа, подтверждающего период пребывания в Республике Казахстан (визы или иных документов);</w:t>
      </w:r>
    </w:p>
    <w:bookmarkEnd w:id="3164"/>
    <w:bookmarkStart w:name="z16102" w:id="3165"/>
    <w:p>
      <w:pPr>
        <w:spacing w:after="0"/>
        <w:ind w:left="0"/>
        <w:jc w:val="both"/>
      </w:pPr>
      <w:r>
        <w:rPr>
          <w:rFonts w:ascii="Times New Roman"/>
          <w:b w:val="false"/>
          <w:i w:val="false"/>
          <w:color w:val="000000"/>
          <w:sz w:val="28"/>
        </w:rPr>
        <w:t xml:space="preserve">
      4) иностранец или лицо без гражданства, являющееся инвестиционным резидентом Международного финансового центра "Астана": </w:t>
      </w:r>
    </w:p>
    <w:bookmarkEnd w:id="3165"/>
    <w:bookmarkStart w:name="z16103" w:id="3166"/>
    <w:p>
      <w:pPr>
        <w:spacing w:after="0"/>
        <w:ind w:left="0"/>
        <w:jc w:val="both"/>
      </w:pPr>
      <w:r>
        <w:rPr>
          <w:rFonts w:ascii="Times New Roman"/>
          <w:b w:val="false"/>
          <w:i w:val="false"/>
          <w:color w:val="000000"/>
          <w:sz w:val="28"/>
        </w:rPr>
        <w:t>
      нотариально засвидетельствованную копию заграничного паспорта или удостоверения лица без гражданства;</w:t>
      </w:r>
    </w:p>
    <w:bookmarkEnd w:id="3166"/>
    <w:bookmarkStart w:name="z16104" w:id="3167"/>
    <w:p>
      <w:pPr>
        <w:spacing w:after="0"/>
        <w:ind w:left="0"/>
        <w:jc w:val="both"/>
      </w:pPr>
      <w:r>
        <w:rPr>
          <w:rFonts w:ascii="Times New Roman"/>
          <w:b w:val="false"/>
          <w:i w:val="false"/>
          <w:color w:val="000000"/>
          <w:sz w:val="28"/>
        </w:rPr>
        <w:t>
      нотариально засвидетельствованную копию документа, подтверждающего период пребывания в Республике Казахстан (визы или иных документов);</w:t>
      </w:r>
    </w:p>
    <w:bookmarkEnd w:id="3167"/>
    <w:bookmarkStart w:name="z16105" w:id="3168"/>
    <w:p>
      <w:pPr>
        <w:spacing w:after="0"/>
        <w:ind w:left="0"/>
        <w:jc w:val="both"/>
      </w:pPr>
      <w:r>
        <w:rPr>
          <w:rFonts w:ascii="Times New Roman"/>
          <w:b w:val="false"/>
          <w:i w:val="false"/>
          <w:color w:val="000000"/>
          <w:sz w:val="28"/>
        </w:rPr>
        <w:t>
      копию документа, подтверждающего уплату сбора за выдачу документа, подтверждающего резидентство;</w:t>
      </w:r>
    </w:p>
    <w:bookmarkEnd w:id="3168"/>
    <w:bookmarkStart w:name="z16106" w:id="3169"/>
    <w:p>
      <w:pPr>
        <w:spacing w:after="0"/>
        <w:ind w:left="0"/>
        <w:jc w:val="both"/>
      </w:pPr>
      <w:r>
        <w:rPr>
          <w:rFonts w:ascii="Times New Roman"/>
          <w:b w:val="false"/>
          <w:i w:val="false"/>
          <w:color w:val="000000"/>
          <w:sz w:val="28"/>
        </w:rPr>
        <w:t>
      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финансового центра "Астана", об осуществлении инвестиций в соответствии с программой инвестиционного налогового резидентства Международного финансового центра "Астана";</w:t>
      </w:r>
    </w:p>
    <w:bookmarkEnd w:id="3169"/>
    <w:bookmarkStart w:name="z16107" w:id="3170"/>
    <w:p>
      <w:pPr>
        <w:spacing w:after="0"/>
        <w:ind w:left="0"/>
        <w:jc w:val="both"/>
      </w:pPr>
      <w:r>
        <w:rPr>
          <w:rFonts w:ascii="Times New Roman"/>
          <w:b w:val="false"/>
          <w:i w:val="false"/>
          <w:color w:val="000000"/>
          <w:sz w:val="28"/>
        </w:rPr>
        <w:t xml:space="preserve">
      письмо-подтверждение, выданное органом внутренних дел о том, что иностранец или лицо без гражданства не является лицом, гражданство Республики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центра "Астана". В целях настоящего абзаца письмо-подтверждение, выданное органом внутренних дел, должно содержать сведения заграничного паспорта иностранца или удостоверения лица без гражданства. </w:t>
      </w:r>
    </w:p>
    <w:bookmarkEnd w:id="3170"/>
    <w:bookmarkStart w:name="z16108" w:id="3171"/>
    <w:p>
      <w:pPr>
        <w:spacing w:after="0"/>
        <w:ind w:left="0"/>
        <w:jc w:val="both"/>
      </w:pPr>
      <w:r>
        <w:rPr>
          <w:rFonts w:ascii="Times New Roman"/>
          <w:b w:val="false"/>
          <w:i w:val="false"/>
          <w:color w:val="000000"/>
          <w:sz w:val="28"/>
        </w:rPr>
        <w:t>
      В случае выдачи документа, подтверждающего резидентство при первоначальном обращении, то при последующей подаче налогового заявления на подтверждение резидентства предоставление письма-подтверждения, выданного органом внутренних дел, не требуется.</w:t>
      </w:r>
    </w:p>
    <w:bookmarkEnd w:id="3171"/>
    <w:bookmarkStart w:name="z16109" w:id="3172"/>
    <w:p>
      <w:pPr>
        <w:spacing w:after="0"/>
        <w:ind w:left="0"/>
        <w:jc w:val="both"/>
      </w:pPr>
      <w:r>
        <w:rPr>
          <w:rFonts w:ascii="Times New Roman"/>
          <w:b w:val="false"/>
          <w:i w:val="false"/>
          <w:color w:val="000000"/>
          <w:sz w:val="28"/>
        </w:rPr>
        <w:t>
      Документ, подтверждающий резидентство выдается за календарный год, в котором произведена уплата сбора за выдачу документа, подтверждающего резидентство.</w:t>
      </w:r>
    </w:p>
    <w:bookmarkEnd w:id="3172"/>
    <w:bookmarkStart w:name="z4188" w:id="3173"/>
    <w:p>
      <w:pPr>
        <w:spacing w:after="0"/>
        <w:ind w:left="0"/>
        <w:jc w:val="both"/>
      </w:pPr>
      <w:r>
        <w:rPr>
          <w:rFonts w:ascii="Times New Roman"/>
          <w:b w:val="false"/>
          <w:i w:val="false"/>
          <w:color w:val="000000"/>
          <w:sz w:val="28"/>
        </w:rPr>
        <w:t>
      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p>
    <w:bookmarkEnd w:id="3173"/>
    <w:bookmarkStart w:name="z4189" w:id="3174"/>
    <w:p>
      <w:pPr>
        <w:spacing w:after="0"/>
        <w:ind w:left="0"/>
        <w:jc w:val="both"/>
      </w:pPr>
      <w:r>
        <w:rPr>
          <w:rFonts w:ascii="Times New Roman"/>
          <w:b w:val="false"/>
          <w:i w:val="false"/>
          <w:color w:val="000000"/>
          <w:sz w:val="28"/>
        </w:rPr>
        <w:t xml:space="preserve">
      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bookmarkEnd w:id="3174"/>
    <w:bookmarkStart w:name="z4190" w:id="3175"/>
    <w:p>
      <w:pPr>
        <w:spacing w:after="0"/>
        <w:ind w:left="0"/>
        <w:jc w:val="both"/>
      </w:pPr>
      <w:r>
        <w:rPr>
          <w:rFonts w:ascii="Times New Roman"/>
          <w:b w:val="false"/>
          <w:i w:val="false"/>
          <w:color w:val="000000"/>
          <w:sz w:val="28"/>
        </w:rPr>
        <w:t>
      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интернет-ресурсе уполномоченного органа;</w:t>
      </w:r>
    </w:p>
    <w:bookmarkEnd w:id="3175"/>
    <w:bookmarkStart w:name="z4191" w:id="3176"/>
    <w:p>
      <w:pPr>
        <w:spacing w:after="0"/>
        <w:ind w:left="0"/>
        <w:jc w:val="both"/>
      </w:pPr>
      <w:r>
        <w:rPr>
          <w:rFonts w:ascii="Times New Roman"/>
          <w:b w:val="false"/>
          <w:i w:val="false"/>
          <w:color w:val="000000"/>
          <w:sz w:val="28"/>
        </w:rPr>
        <w:t>
      2) выносит обоснованное решение об отказе в подтверждении резидентства лица.</w:t>
      </w:r>
    </w:p>
    <w:bookmarkEnd w:id="3176"/>
    <w:bookmarkStart w:name="z4192" w:id="3177"/>
    <w:p>
      <w:pPr>
        <w:spacing w:after="0"/>
        <w:ind w:left="0"/>
        <w:jc w:val="both"/>
      </w:pPr>
      <w:r>
        <w:rPr>
          <w:rFonts w:ascii="Times New Roman"/>
          <w:b w:val="false"/>
          <w:i w:val="false"/>
          <w:color w:val="000000"/>
          <w:sz w:val="28"/>
        </w:rPr>
        <w:t>
      Отказ в подтверждении резидентства лицу производится в следующих случаях:</w:t>
      </w:r>
    </w:p>
    <w:bookmarkEnd w:id="3177"/>
    <w:bookmarkStart w:name="z16110" w:id="3178"/>
    <w:p>
      <w:pPr>
        <w:spacing w:after="0"/>
        <w:ind w:left="0"/>
        <w:jc w:val="both"/>
      </w:pPr>
      <w:r>
        <w:rPr>
          <w:rFonts w:ascii="Times New Roman"/>
          <w:b w:val="false"/>
          <w:i w:val="false"/>
          <w:color w:val="000000"/>
          <w:sz w:val="28"/>
        </w:rPr>
        <w:t xml:space="preserve">
      несоответствия условиям, установленным </w:t>
      </w:r>
      <w:r>
        <w:rPr>
          <w:rFonts w:ascii="Times New Roman"/>
          <w:b w:val="false"/>
          <w:i w:val="false"/>
          <w:color w:val="000000"/>
          <w:sz w:val="28"/>
        </w:rPr>
        <w:t>статьей 217</w:t>
      </w:r>
      <w:r>
        <w:rPr>
          <w:rFonts w:ascii="Times New Roman"/>
          <w:b w:val="false"/>
          <w:i w:val="false"/>
          <w:color w:val="000000"/>
          <w:sz w:val="28"/>
        </w:rPr>
        <w:t xml:space="preserve"> настоящего Кодекса;</w:t>
      </w:r>
    </w:p>
    <w:bookmarkEnd w:id="3178"/>
    <w:bookmarkStart w:name="z16111" w:id="3179"/>
    <w:p>
      <w:pPr>
        <w:spacing w:after="0"/>
        <w:ind w:left="0"/>
        <w:jc w:val="both"/>
      </w:pPr>
      <w:r>
        <w:rPr>
          <w:rFonts w:ascii="Times New Roman"/>
          <w:b w:val="false"/>
          <w:i w:val="false"/>
          <w:color w:val="000000"/>
          <w:sz w:val="28"/>
        </w:rPr>
        <w:t>
      несоответствия периода, указанного в заявлении на подтверждение резидентства инвестиционного резидента Международного финансового центра "Астана", периоду, за который уплачен сбор за выдачу документа, подтверждающего резидентство.</w:t>
      </w:r>
    </w:p>
    <w:bookmarkEnd w:id="3179"/>
    <w:bookmarkStart w:name="z4193" w:id="3180"/>
    <w:p>
      <w:pPr>
        <w:spacing w:after="0"/>
        <w:ind w:left="0"/>
        <w:jc w:val="both"/>
      </w:pPr>
      <w:r>
        <w:rPr>
          <w:rFonts w:ascii="Times New Roman"/>
          <w:b w:val="false"/>
          <w:i w:val="false"/>
          <w:color w:val="000000"/>
          <w:sz w:val="28"/>
        </w:rPr>
        <w:t xml:space="preserve">
      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3180"/>
    <w:bookmarkStart w:name="z4194" w:id="3181"/>
    <w:p>
      <w:pPr>
        <w:spacing w:after="0"/>
        <w:ind w:left="0"/>
        <w:jc w:val="both"/>
      </w:pPr>
      <w:r>
        <w:rPr>
          <w:rFonts w:ascii="Times New Roman"/>
          <w:b w:val="false"/>
          <w:i w:val="false"/>
          <w:color w:val="000000"/>
          <w:sz w:val="28"/>
        </w:rPr>
        <w:t>
      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w:t>
      </w:r>
    </w:p>
    <w:bookmarkEnd w:id="3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219. Нерезиденты</w:t>
      </w:r>
    </w:p>
    <w:bookmarkStart w:name="z4195" w:id="3182"/>
    <w:p>
      <w:pPr>
        <w:spacing w:after="0"/>
        <w:ind w:left="0"/>
        <w:jc w:val="both"/>
      </w:pPr>
      <w:r>
        <w:rPr>
          <w:rFonts w:ascii="Times New Roman"/>
          <w:b w:val="false"/>
          <w:i w:val="false"/>
          <w:color w:val="000000"/>
          <w:sz w:val="28"/>
        </w:rPr>
        <w:t>
      Нерезидентом в целях настоящего Кодекса признается:</w:t>
      </w:r>
    </w:p>
    <w:bookmarkEnd w:id="3182"/>
    <w:bookmarkStart w:name="z4196" w:id="3183"/>
    <w:p>
      <w:pPr>
        <w:spacing w:after="0"/>
        <w:ind w:left="0"/>
        <w:jc w:val="both"/>
      </w:pPr>
      <w:r>
        <w:rPr>
          <w:rFonts w:ascii="Times New Roman"/>
          <w:b w:val="false"/>
          <w:i w:val="false"/>
          <w:color w:val="000000"/>
          <w:sz w:val="28"/>
        </w:rPr>
        <w:t xml:space="preserve">
      1) физическое или юридическое лицо, не являющееся резидентом в соответствии с положениями </w:t>
      </w:r>
      <w:r>
        <w:rPr>
          <w:rFonts w:ascii="Times New Roman"/>
          <w:b w:val="false"/>
          <w:i w:val="false"/>
          <w:color w:val="000000"/>
          <w:sz w:val="28"/>
        </w:rPr>
        <w:t>статьи 217</w:t>
      </w:r>
      <w:r>
        <w:rPr>
          <w:rFonts w:ascii="Times New Roman"/>
          <w:b w:val="false"/>
          <w:i w:val="false"/>
          <w:color w:val="000000"/>
          <w:sz w:val="28"/>
        </w:rPr>
        <w:t xml:space="preserve"> настоящего Кодекса;</w:t>
      </w:r>
    </w:p>
    <w:bookmarkEnd w:id="3183"/>
    <w:bookmarkStart w:name="z4197" w:id="3184"/>
    <w:p>
      <w:pPr>
        <w:spacing w:after="0"/>
        <w:ind w:left="0"/>
        <w:jc w:val="both"/>
      </w:pPr>
      <w:r>
        <w:rPr>
          <w:rFonts w:ascii="Times New Roman"/>
          <w:b w:val="false"/>
          <w:i w:val="false"/>
          <w:color w:val="000000"/>
          <w:sz w:val="28"/>
        </w:rPr>
        <w:t xml:space="preserve">
      2) несмотря на положения </w:t>
      </w:r>
      <w:r>
        <w:rPr>
          <w:rFonts w:ascii="Times New Roman"/>
          <w:b w:val="false"/>
          <w:i w:val="false"/>
          <w:color w:val="000000"/>
          <w:sz w:val="28"/>
        </w:rPr>
        <w:t>статьи 217</w:t>
      </w:r>
      <w:r>
        <w:rPr>
          <w:rFonts w:ascii="Times New Roman"/>
          <w:b w:val="false"/>
          <w:i w:val="false"/>
          <w:color w:val="000000"/>
          <w:sz w:val="28"/>
        </w:rPr>
        <w:t xml:space="preserve">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bookmarkEnd w:id="3184"/>
    <w:p>
      <w:pPr>
        <w:spacing w:after="0"/>
        <w:ind w:left="0"/>
        <w:jc w:val="both"/>
      </w:pPr>
      <w:r>
        <w:rPr>
          <w:rFonts w:ascii="Times New Roman"/>
          <w:b/>
          <w:i w:val="false"/>
          <w:color w:val="000000"/>
          <w:sz w:val="28"/>
        </w:rPr>
        <w:t>Статья 220. Постоянное учреждение нерезидента</w:t>
      </w:r>
    </w:p>
    <w:bookmarkStart w:name="z4198" w:id="3185"/>
    <w:p>
      <w:pPr>
        <w:spacing w:after="0"/>
        <w:ind w:left="0"/>
        <w:jc w:val="both"/>
      </w:pPr>
      <w:r>
        <w:rPr>
          <w:rFonts w:ascii="Times New Roman"/>
          <w:b w:val="false"/>
          <w:i w:val="false"/>
          <w:color w:val="000000"/>
          <w:sz w:val="28"/>
        </w:rPr>
        <w:t>
      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 такой деятельности:</w:t>
      </w:r>
    </w:p>
    <w:bookmarkEnd w:id="3185"/>
    <w:bookmarkStart w:name="z4199" w:id="3186"/>
    <w:p>
      <w:pPr>
        <w:spacing w:after="0"/>
        <w:ind w:left="0"/>
        <w:jc w:val="both"/>
      </w:pPr>
      <w:r>
        <w:rPr>
          <w:rFonts w:ascii="Times New Roman"/>
          <w:b w:val="false"/>
          <w:i w:val="false"/>
          <w:color w:val="000000"/>
          <w:sz w:val="28"/>
        </w:rPr>
        <w:t>
      1) любое место осуществления производства, переработки, комплектации, фасовки, упаковки и (или) поставки товаров;</w:t>
      </w:r>
    </w:p>
    <w:bookmarkEnd w:id="3186"/>
    <w:bookmarkStart w:name="z4200" w:id="3187"/>
    <w:p>
      <w:pPr>
        <w:spacing w:after="0"/>
        <w:ind w:left="0"/>
        <w:jc w:val="both"/>
      </w:pPr>
      <w:r>
        <w:rPr>
          <w:rFonts w:ascii="Times New Roman"/>
          <w:b w:val="false"/>
          <w:i w:val="false"/>
          <w:color w:val="000000"/>
          <w:sz w:val="28"/>
        </w:rPr>
        <w:t>
      2) любое место управления;</w:t>
      </w:r>
    </w:p>
    <w:bookmarkEnd w:id="3187"/>
    <w:bookmarkStart w:name="z4201" w:id="3188"/>
    <w:p>
      <w:pPr>
        <w:spacing w:after="0"/>
        <w:ind w:left="0"/>
        <w:jc w:val="both"/>
      </w:pPr>
      <w:r>
        <w:rPr>
          <w:rFonts w:ascii="Times New Roman"/>
          <w:b w:val="false"/>
          <w:i w:val="false"/>
          <w:color w:val="000000"/>
          <w:sz w:val="28"/>
        </w:rPr>
        <w:t>
      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bookmarkEnd w:id="3188"/>
    <w:bookmarkStart w:name="z4202" w:id="3189"/>
    <w:p>
      <w:pPr>
        <w:spacing w:after="0"/>
        <w:ind w:left="0"/>
        <w:jc w:val="both"/>
      </w:pPr>
      <w:r>
        <w:rPr>
          <w:rFonts w:ascii="Times New Roman"/>
          <w:b w:val="false"/>
          <w:i w:val="false"/>
          <w:color w:val="000000"/>
          <w:sz w:val="28"/>
        </w:rPr>
        <w:t>
      4) любое место осуществления деятельности (в том числе контрольной или наблюдательной), связанной с трубопроводом;</w:t>
      </w:r>
    </w:p>
    <w:bookmarkEnd w:id="3189"/>
    <w:bookmarkStart w:name="z4203" w:id="3190"/>
    <w:p>
      <w:pPr>
        <w:spacing w:after="0"/>
        <w:ind w:left="0"/>
        <w:jc w:val="both"/>
      </w:pPr>
      <w:r>
        <w:rPr>
          <w:rFonts w:ascii="Times New Roman"/>
          <w:b w:val="false"/>
          <w:i w:val="false"/>
          <w:color w:val="000000"/>
          <w:sz w:val="28"/>
        </w:rPr>
        <w:t>
      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bookmarkEnd w:id="3190"/>
    <w:bookmarkStart w:name="z4204" w:id="3191"/>
    <w:p>
      <w:pPr>
        <w:spacing w:after="0"/>
        <w:ind w:left="0"/>
        <w:jc w:val="both"/>
      </w:pPr>
      <w:r>
        <w:rPr>
          <w:rFonts w:ascii="Times New Roman"/>
          <w:b w:val="false"/>
          <w:i w:val="false"/>
          <w:color w:val="000000"/>
          <w:sz w:val="28"/>
        </w:rPr>
        <w:t>
      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bookmarkEnd w:id="3191"/>
    <w:bookmarkStart w:name="z4205" w:id="3192"/>
    <w:p>
      <w:pPr>
        <w:spacing w:after="0"/>
        <w:ind w:left="0"/>
        <w:jc w:val="both"/>
      </w:pPr>
      <w:r>
        <w:rPr>
          <w:rFonts w:ascii="Times New Roman"/>
          <w:b w:val="false"/>
          <w:i w:val="false"/>
          <w:color w:val="000000"/>
          <w:sz w:val="28"/>
        </w:rPr>
        <w:t>
      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bookmarkEnd w:id="3192"/>
    <w:bookmarkStart w:name="z4206" w:id="3193"/>
    <w:p>
      <w:pPr>
        <w:spacing w:after="0"/>
        <w:ind w:left="0"/>
        <w:jc w:val="both"/>
      </w:pPr>
      <w:r>
        <w:rPr>
          <w:rFonts w:ascii="Times New Roman"/>
          <w:b w:val="false"/>
          <w:i w:val="false"/>
          <w:color w:val="000000"/>
          <w:sz w:val="28"/>
        </w:rPr>
        <w:t>
      8) место нахождения структурного подразделения юридического лица-нерезидента, за исключением представительства, осуществляющего деятельность, указанную в пункте 6 настоящей статьи;</w:t>
      </w:r>
    </w:p>
    <w:bookmarkEnd w:id="3193"/>
    <w:bookmarkStart w:name="z4207" w:id="3194"/>
    <w:p>
      <w:pPr>
        <w:spacing w:after="0"/>
        <w:ind w:left="0"/>
        <w:jc w:val="both"/>
      </w:pPr>
      <w:r>
        <w:rPr>
          <w:rFonts w:ascii="Times New Roman"/>
          <w:b w:val="false"/>
          <w:i w:val="false"/>
          <w:color w:val="000000"/>
          <w:sz w:val="28"/>
        </w:rPr>
        <w:t>
      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bookmarkEnd w:id="3194"/>
    <w:bookmarkStart w:name="z4208" w:id="3195"/>
    <w:p>
      <w:pPr>
        <w:spacing w:after="0"/>
        <w:ind w:left="0"/>
        <w:jc w:val="both"/>
      </w:pPr>
      <w:r>
        <w:rPr>
          <w:rFonts w:ascii="Times New Roman"/>
          <w:b w:val="false"/>
          <w:i w:val="false"/>
          <w:color w:val="000000"/>
          <w:sz w:val="28"/>
        </w:rPr>
        <w:t>
      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bookmarkEnd w:id="3195"/>
    <w:bookmarkStart w:name="z4209" w:id="3196"/>
    <w:p>
      <w:pPr>
        <w:spacing w:after="0"/>
        <w:ind w:left="0"/>
        <w:jc w:val="both"/>
      </w:pPr>
      <w:r>
        <w:rPr>
          <w:rFonts w:ascii="Times New Roman"/>
          <w:b w:val="false"/>
          <w:i w:val="false"/>
          <w:color w:val="000000"/>
          <w:sz w:val="28"/>
        </w:rPr>
        <w:t>
      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bookmarkEnd w:id="3196"/>
    <w:bookmarkStart w:name="z4210" w:id="3197"/>
    <w:p>
      <w:pPr>
        <w:spacing w:after="0"/>
        <w:ind w:left="0"/>
        <w:jc w:val="both"/>
      </w:pPr>
      <w:r>
        <w:rPr>
          <w:rFonts w:ascii="Times New Roman"/>
          <w:b w:val="false"/>
          <w:i w:val="false"/>
          <w:color w:val="000000"/>
          <w:sz w:val="28"/>
        </w:rPr>
        <w:t>
      Связанными проектами в целях настоящего раздела признаются взаимосвязанные или взаимозависимые контракты (договоры).</w:t>
      </w:r>
    </w:p>
    <w:bookmarkEnd w:id="3197"/>
    <w:bookmarkStart w:name="z4211" w:id="3198"/>
    <w:p>
      <w:pPr>
        <w:spacing w:after="0"/>
        <w:ind w:left="0"/>
        <w:jc w:val="both"/>
      </w:pPr>
      <w:r>
        <w:rPr>
          <w:rFonts w:ascii="Times New Roman"/>
          <w:b w:val="false"/>
          <w:i w:val="false"/>
          <w:color w:val="000000"/>
          <w:sz w:val="28"/>
        </w:rPr>
        <w:t>
      Взаимосвязанными контрактами (договорами) признаются контракты (договоры), соответствующие одновременно следующим условиям:</w:t>
      </w:r>
    </w:p>
    <w:bookmarkEnd w:id="3198"/>
    <w:bookmarkStart w:name="z4212" w:id="3199"/>
    <w:p>
      <w:pPr>
        <w:spacing w:after="0"/>
        <w:ind w:left="0"/>
        <w:jc w:val="both"/>
      </w:pPr>
      <w:r>
        <w:rPr>
          <w:rFonts w:ascii="Times New Roman"/>
          <w:b w:val="false"/>
          <w:i w:val="false"/>
          <w:color w:val="000000"/>
          <w:sz w:val="28"/>
        </w:rPr>
        <w:t>
      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bookmarkEnd w:id="3199"/>
    <w:bookmarkStart w:name="z4213" w:id="3200"/>
    <w:p>
      <w:pPr>
        <w:spacing w:after="0"/>
        <w:ind w:left="0"/>
        <w:jc w:val="both"/>
      </w:pPr>
      <w:r>
        <w:rPr>
          <w:rFonts w:ascii="Times New Roman"/>
          <w:b w:val="false"/>
          <w:i w:val="false"/>
          <w:color w:val="000000"/>
          <w:sz w:val="28"/>
        </w:rPr>
        <w:t>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bookmarkEnd w:id="3200"/>
    <w:bookmarkStart w:name="z4214" w:id="3201"/>
    <w:p>
      <w:pPr>
        <w:spacing w:after="0"/>
        <w:ind w:left="0"/>
        <w:jc w:val="both"/>
      </w:pPr>
      <w:r>
        <w:rPr>
          <w:rFonts w:ascii="Times New Roman"/>
          <w:b w:val="false"/>
          <w:i w:val="false"/>
          <w:color w:val="000000"/>
          <w:sz w:val="28"/>
        </w:rPr>
        <w:t>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bookmarkEnd w:id="3201"/>
    <w:bookmarkStart w:name="z4215" w:id="3202"/>
    <w:p>
      <w:pPr>
        <w:spacing w:after="0"/>
        <w:ind w:left="0"/>
        <w:jc w:val="both"/>
      </w:pPr>
      <w:r>
        <w:rPr>
          <w:rFonts w:ascii="Times New Roman"/>
          <w:b w:val="false"/>
          <w:i w:val="false"/>
          <w:color w:val="000000"/>
          <w:sz w:val="28"/>
        </w:rPr>
        <w:t>
      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bookmarkEnd w:id="3202"/>
    <w:bookmarkStart w:name="z4216" w:id="3203"/>
    <w:p>
      <w:pPr>
        <w:spacing w:after="0"/>
        <w:ind w:left="0"/>
        <w:jc w:val="both"/>
      </w:pPr>
      <w:r>
        <w:rPr>
          <w:rFonts w:ascii="Times New Roman"/>
          <w:b w:val="false"/>
          <w:i w:val="false"/>
          <w:color w:val="000000"/>
          <w:sz w:val="28"/>
        </w:rPr>
        <w:t>
      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bookmarkEnd w:id="3203"/>
    <w:bookmarkStart w:name="z4217" w:id="3204"/>
    <w:p>
      <w:pPr>
        <w:spacing w:after="0"/>
        <w:ind w:left="0"/>
        <w:jc w:val="both"/>
      </w:pPr>
      <w:r>
        <w:rPr>
          <w:rFonts w:ascii="Times New Roman"/>
          <w:b w:val="false"/>
          <w:i w:val="false"/>
          <w:color w:val="000000"/>
          <w:sz w:val="28"/>
        </w:rPr>
        <w:t xml:space="preserve">
      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такого договора или передаче права собственности (права пользования) имущества, принадлежащего нерезиденту на основе права собственности (права пользования); </w:t>
      </w:r>
    </w:p>
    <w:bookmarkEnd w:id="3204"/>
    <w:bookmarkStart w:name="z4218" w:id="3205"/>
    <w:p>
      <w:pPr>
        <w:spacing w:after="0"/>
        <w:ind w:left="0"/>
        <w:jc w:val="both"/>
      </w:pPr>
      <w:r>
        <w:rPr>
          <w:rFonts w:ascii="Times New Roman"/>
          <w:b w:val="false"/>
          <w:i w:val="false"/>
          <w:color w:val="000000"/>
          <w:sz w:val="28"/>
        </w:rPr>
        <w:t>
      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p>
    <w:bookmarkEnd w:id="3205"/>
    <w:bookmarkStart w:name="z4219" w:id="3206"/>
    <w:p>
      <w:pPr>
        <w:spacing w:after="0"/>
        <w:ind w:left="0"/>
        <w:jc w:val="both"/>
      </w:pPr>
      <w:r>
        <w:rPr>
          <w:rFonts w:ascii="Times New Roman"/>
          <w:b w:val="false"/>
          <w:i w:val="false"/>
          <w:color w:val="000000"/>
          <w:sz w:val="28"/>
        </w:rPr>
        <w:t>
      3) его деятельность не ограничивается видами деятельности, перечисленными в пункте 6 настоящей статьи.</w:t>
      </w:r>
    </w:p>
    <w:bookmarkEnd w:id="3206"/>
    <w:bookmarkStart w:name="z4220" w:id="3207"/>
    <w:p>
      <w:pPr>
        <w:spacing w:after="0"/>
        <w:ind w:left="0"/>
        <w:jc w:val="both"/>
      </w:pPr>
      <w:r>
        <w:rPr>
          <w:rFonts w:ascii="Times New Roman"/>
          <w:b w:val="false"/>
          <w:i w:val="false"/>
          <w:color w:val="000000"/>
          <w:sz w:val="28"/>
        </w:rPr>
        <w:t>
      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bookmarkEnd w:id="3207"/>
    <w:bookmarkStart w:name="z4221" w:id="3208"/>
    <w:p>
      <w:pPr>
        <w:spacing w:after="0"/>
        <w:ind w:left="0"/>
        <w:jc w:val="both"/>
      </w:pPr>
      <w:r>
        <w:rPr>
          <w:rFonts w:ascii="Times New Roman"/>
          <w:b w:val="false"/>
          <w:i w:val="false"/>
          <w:color w:val="000000"/>
          <w:sz w:val="28"/>
        </w:rPr>
        <w:t>
      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bookmarkEnd w:id="3208"/>
    <w:bookmarkStart w:name="z4222" w:id="3209"/>
    <w:p>
      <w:pPr>
        <w:spacing w:after="0"/>
        <w:ind w:left="0"/>
        <w:jc w:val="both"/>
      </w:pPr>
      <w:r>
        <w:rPr>
          <w:rFonts w:ascii="Times New Roman"/>
          <w:b w:val="false"/>
          <w:i w:val="false"/>
          <w:color w:val="000000"/>
          <w:sz w:val="28"/>
        </w:rPr>
        <w:t>
      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bookmarkEnd w:id="3209"/>
    <w:bookmarkStart w:name="z4223" w:id="3210"/>
    <w:p>
      <w:pPr>
        <w:spacing w:after="0"/>
        <w:ind w:left="0"/>
        <w:jc w:val="both"/>
      </w:pPr>
      <w:r>
        <w:rPr>
          <w:rFonts w:ascii="Times New Roman"/>
          <w:b w:val="false"/>
          <w:i w:val="false"/>
          <w:color w:val="000000"/>
          <w:sz w:val="28"/>
        </w:rPr>
        <w:t>
      1) использование любого места исключительно для целей хранения и (или) демонстрации товара, принадлежащего нерезиденту, без его реализации;</w:t>
      </w:r>
    </w:p>
    <w:bookmarkEnd w:id="3210"/>
    <w:bookmarkStart w:name="z4224" w:id="3211"/>
    <w:p>
      <w:pPr>
        <w:spacing w:after="0"/>
        <w:ind w:left="0"/>
        <w:jc w:val="both"/>
      </w:pPr>
      <w:r>
        <w:rPr>
          <w:rFonts w:ascii="Times New Roman"/>
          <w:b w:val="false"/>
          <w:i w:val="false"/>
          <w:color w:val="000000"/>
          <w:sz w:val="28"/>
        </w:rPr>
        <w:t>
      2) содержание постоянного места деятельности исключительно для целей закупки товаров для нерезидента без их реализации;</w:t>
      </w:r>
    </w:p>
    <w:bookmarkEnd w:id="3211"/>
    <w:bookmarkStart w:name="z4225" w:id="3212"/>
    <w:p>
      <w:pPr>
        <w:spacing w:after="0"/>
        <w:ind w:left="0"/>
        <w:jc w:val="both"/>
      </w:pPr>
      <w:r>
        <w:rPr>
          <w:rFonts w:ascii="Times New Roman"/>
          <w:b w:val="false"/>
          <w:i w:val="false"/>
          <w:color w:val="000000"/>
          <w:sz w:val="28"/>
        </w:rPr>
        <w:t>
      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bookmarkEnd w:id="3212"/>
    <w:bookmarkStart w:name="z4226" w:id="3213"/>
    <w:p>
      <w:pPr>
        <w:spacing w:after="0"/>
        <w:ind w:left="0"/>
        <w:jc w:val="both"/>
      </w:pPr>
      <w:r>
        <w:rPr>
          <w:rFonts w:ascii="Times New Roman"/>
          <w:b w:val="false"/>
          <w:i w:val="false"/>
          <w:color w:val="000000"/>
          <w:sz w:val="28"/>
        </w:rPr>
        <w:t>
      При этом деятельность подготовительного и вспомогательного характера должна осуществляться для самого нерезидента, а не для третьих лиц.</w:t>
      </w:r>
    </w:p>
    <w:bookmarkEnd w:id="3213"/>
    <w:bookmarkStart w:name="z4227" w:id="3214"/>
    <w:p>
      <w:pPr>
        <w:spacing w:after="0"/>
        <w:ind w:left="0"/>
        <w:jc w:val="both"/>
      </w:pPr>
      <w:r>
        <w:rPr>
          <w:rFonts w:ascii="Times New Roman"/>
          <w:b w:val="false"/>
          <w:i w:val="false"/>
          <w:color w:val="000000"/>
          <w:sz w:val="28"/>
        </w:rPr>
        <w:t>
      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bookmarkEnd w:id="3214"/>
    <w:bookmarkStart w:name="z4228" w:id="3215"/>
    <w:p>
      <w:pPr>
        <w:spacing w:after="0"/>
        <w:ind w:left="0"/>
        <w:jc w:val="both"/>
      </w:pPr>
      <w:r>
        <w:rPr>
          <w:rFonts w:ascii="Times New Roman"/>
          <w:b w:val="false"/>
          <w:i w:val="false"/>
          <w:color w:val="000000"/>
          <w:sz w:val="28"/>
        </w:rPr>
        <w:t>
      1) если такой персонал действует от имени и в интересах юридического лица, которому он предоставлен;</w:t>
      </w:r>
    </w:p>
    <w:bookmarkEnd w:id="3215"/>
    <w:bookmarkStart w:name="z4229" w:id="3216"/>
    <w:p>
      <w:pPr>
        <w:spacing w:after="0"/>
        <w:ind w:left="0"/>
        <w:jc w:val="both"/>
      </w:pPr>
      <w:r>
        <w:rPr>
          <w:rFonts w:ascii="Times New Roman"/>
          <w:b w:val="false"/>
          <w:i w:val="false"/>
          <w:color w:val="000000"/>
          <w:sz w:val="28"/>
        </w:rPr>
        <w:t>
      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bookmarkEnd w:id="3216"/>
    <w:bookmarkStart w:name="z4230" w:id="3217"/>
    <w:p>
      <w:pPr>
        <w:spacing w:after="0"/>
        <w:ind w:left="0"/>
        <w:jc w:val="both"/>
      </w:pPr>
      <w:r>
        <w:rPr>
          <w:rFonts w:ascii="Times New Roman"/>
          <w:b w:val="false"/>
          <w:i w:val="false"/>
          <w:color w:val="000000"/>
          <w:sz w:val="28"/>
        </w:rPr>
        <w:t>
      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bookmarkEnd w:id="3217"/>
    <w:bookmarkStart w:name="z4231" w:id="3218"/>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bookmarkEnd w:id="3218"/>
    <w:bookmarkStart w:name="z4232" w:id="3219"/>
    <w:p>
      <w:pPr>
        <w:spacing w:after="0"/>
        <w:ind w:left="0"/>
        <w:jc w:val="both"/>
      </w:pPr>
      <w:r>
        <w:rPr>
          <w:rFonts w:ascii="Times New Roman"/>
          <w:b w:val="false"/>
          <w:i w:val="false"/>
          <w:color w:val="000000"/>
          <w:sz w:val="28"/>
        </w:rPr>
        <w:t>
      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bookmarkEnd w:id="3219"/>
    <w:bookmarkStart w:name="z4233" w:id="3220"/>
    <w:p>
      <w:pPr>
        <w:spacing w:after="0"/>
        <w:ind w:left="0"/>
        <w:jc w:val="both"/>
      </w:pPr>
      <w:r>
        <w:rPr>
          <w:rFonts w:ascii="Times New Roman"/>
          <w:b w:val="false"/>
          <w:i w:val="false"/>
          <w:color w:val="000000"/>
          <w:sz w:val="28"/>
        </w:rPr>
        <w:t>
      8. В случае осуществления нерезидентом деятельности на территории Республики Казахстан на основании договора о совместной деятельности:</w:t>
      </w:r>
    </w:p>
    <w:bookmarkEnd w:id="3220"/>
    <w:bookmarkStart w:name="z4234" w:id="3221"/>
    <w:p>
      <w:pPr>
        <w:spacing w:after="0"/>
        <w:ind w:left="0"/>
        <w:jc w:val="both"/>
      </w:pPr>
      <w:r>
        <w:rPr>
          <w:rFonts w:ascii="Times New Roman"/>
          <w:b w:val="false"/>
          <w:i w:val="false"/>
          <w:color w:val="000000"/>
          <w:sz w:val="28"/>
        </w:rPr>
        <w:t>
      1) деятельность каждого участника такого договора образует постоянное учреждение в соответствии с положениями, установленными настоящей статьей;</w:t>
      </w:r>
    </w:p>
    <w:bookmarkEnd w:id="3221"/>
    <w:bookmarkStart w:name="z4235" w:id="3222"/>
    <w:p>
      <w:pPr>
        <w:spacing w:after="0"/>
        <w:ind w:left="0"/>
        <w:jc w:val="both"/>
      </w:pPr>
      <w:r>
        <w:rPr>
          <w:rFonts w:ascii="Times New Roman"/>
          <w:b w:val="false"/>
          <w:i w:val="false"/>
          <w:color w:val="000000"/>
          <w:sz w:val="28"/>
        </w:rPr>
        <w:t>
      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bookmarkEnd w:id="3222"/>
    <w:bookmarkStart w:name="z4236" w:id="3223"/>
    <w:p>
      <w:pPr>
        <w:spacing w:after="0"/>
        <w:ind w:left="0"/>
        <w:jc w:val="both"/>
      </w:pPr>
      <w:r>
        <w:rPr>
          <w:rFonts w:ascii="Times New Roman"/>
          <w:b w:val="false"/>
          <w:i w:val="false"/>
          <w:color w:val="000000"/>
          <w:sz w:val="28"/>
        </w:rPr>
        <w:t>
      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bookmarkEnd w:id="3223"/>
    <w:bookmarkStart w:name="z4237" w:id="3224"/>
    <w:p>
      <w:pPr>
        <w:spacing w:after="0"/>
        <w:ind w:left="0"/>
        <w:jc w:val="both"/>
      </w:pPr>
      <w:r>
        <w:rPr>
          <w:rFonts w:ascii="Times New Roman"/>
          <w:b w:val="false"/>
          <w:i w:val="false"/>
          <w:color w:val="000000"/>
          <w:sz w:val="28"/>
        </w:rPr>
        <w:t>
      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регистрирующем органе.</w:t>
      </w:r>
    </w:p>
    <w:bookmarkEnd w:id="3224"/>
    <w:bookmarkStart w:name="z4238" w:id="3225"/>
    <w:p>
      <w:pPr>
        <w:spacing w:after="0"/>
        <w:ind w:left="0"/>
        <w:jc w:val="both"/>
      </w:pPr>
      <w:r>
        <w:rPr>
          <w:rFonts w:ascii="Times New Roman"/>
          <w:b w:val="false"/>
          <w:i w:val="false"/>
          <w:color w:val="000000"/>
          <w:sz w:val="28"/>
        </w:rPr>
        <w:t>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bookmarkEnd w:id="3225"/>
    <w:bookmarkStart w:name="z4239" w:id="3226"/>
    <w:p>
      <w:pPr>
        <w:spacing w:after="0"/>
        <w:ind w:left="0"/>
        <w:jc w:val="both"/>
      </w:pPr>
      <w:r>
        <w:rPr>
          <w:rFonts w:ascii="Times New Roman"/>
          <w:b w:val="false"/>
          <w:i w:val="false"/>
          <w:color w:val="000000"/>
          <w:sz w:val="28"/>
        </w:rPr>
        <w:t>
      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bookmarkEnd w:id="3226"/>
    <w:bookmarkStart w:name="z4240" w:id="3227"/>
    <w:p>
      <w:pPr>
        <w:spacing w:after="0"/>
        <w:ind w:left="0"/>
        <w:jc w:val="both"/>
      </w:pPr>
      <w:r>
        <w:rPr>
          <w:rFonts w:ascii="Times New Roman"/>
          <w:b w:val="false"/>
          <w:i w:val="false"/>
          <w:color w:val="000000"/>
          <w:sz w:val="28"/>
        </w:rPr>
        <w:t xml:space="preserve">
      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bookmarkEnd w:id="3227"/>
    <w:bookmarkStart w:name="z4241" w:id="3228"/>
    <w:p>
      <w:pPr>
        <w:spacing w:after="0"/>
        <w:ind w:left="0"/>
        <w:jc w:val="both"/>
      </w:pPr>
      <w:r>
        <w:rPr>
          <w:rFonts w:ascii="Times New Roman"/>
          <w:b w:val="false"/>
          <w:i w:val="false"/>
          <w:color w:val="000000"/>
          <w:sz w:val="28"/>
        </w:rPr>
        <w:t>
      10. Датой начала осуществления деятельности нерезидентом в Республике Казахстан в целях применения настоящего Кодекса признается дата:</w:t>
      </w:r>
    </w:p>
    <w:bookmarkEnd w:id="3228"/>
    <w:bookmarkStart w:name="z4242" w:id="3229"/>
    <w:p>
      <w:pPr>
        <w:spacing w:after="0"/>
        <w:ind w:left="0"/>
        <w:jc w:val="both"/>
      </w:pPr>
      <w:r>
        <w:rPr>
          <w:rFonts w:ascii="Times New Roman"/>
          <w:b w:val="false"/>
          <w:i w:val="false"/>
          <w:color w:val="000000"/>
          <w:sz w:val="28"/>
        </w:rPr>
        <w:t>
      1) заключения любого следующего контракта (договора, соглашения) на:</w:t>
      </w:r>
    </w:p>
    <w:bookmarkEnd w:id="3229"/>
    <w:bookmarkStart w:name="z4243" w:id="3230"/>
    <w:p>
      <w:pPr>
        <w:spacing w:after="0"/>
        <w:ind w:left="0"/>
        <w:jc w:val="both"/>
      </w:pPr>
      <w:r>
        <w:rPr>
          <w:rFonts w:ascii="Times New Roman"/>
          <w:b w:val="false"/>
          <w:i w:val="false"/>
          <w:color w:val="000000"/>
          <w:sz w:val="28"/>
        </w:rPr>
        <w:t>
      выполнение работ, оказание услуг в Республике Казахстан, в том числе в рамках договора о совместной деятельности;</w:t>
      </w:r>
    </w:p>
    <w:bookmarkEnd w:id="3230"/>
    <w:bookmarkStart w:name="z4244" w:id="3231"/>
    <w:p>
      <w:pPr>
        <w:spacing w:after="0"/>
        <w:ind w:left="0"/>
        <w:jc w:val="both"/>
      </w:pPr>
      <w:r>
        <w:rPr>
          <w:rFonts w:ascii="Times New Roman"/>
          <w:b w:val="false"/>
          <w:i w:val="false"/>
          <w:color w:val="000000"/>
          <w:sz w:val="28"/>
        </w:rPr>
        <w:t>
      предоставление полномочий на совершение от его имени действий в Республике Казахстан;</w:t>
      </w:r>
    </w:p>
    <w:bookmarkEnd w:id="3231"/>
    <w:bookmarkStart w:name="z4245" w:id="3232"/>
    <w:p>
      <w:pPr>
        <w:spacing w:after="0"/>
        <w:ind w:left="0"/>
        <w:jc w:val="both"/>
      </w:pPr>
      <w:r>
        <w:rPr>
          <w:rFonts w:ascii="Times New Roman"/>
          <w:b w:val="false"/>
          <w:i w:val="false"/>
          <w:color w:val="000000"/>
          <w:sz w:val="28"/>
        </w:rPr>
        <w:t>
      приобретение товаров в Республике Казахстан в целях реализации;</w:t>
      </w:r>
    </w:p>
    <w:bookmarkEnd w:id="3232"/>
    <w:bookmarkStart w:name="z4246" w:id="3233"/>
    <w:p>
      <w:pPr>
        <w:spacing w:after="0"/>
        <w:ind w:left="0"/>
        <w:jc w:val="both"/>
      </w:pPr>
      <w:r>
        <w:rPr>
          <w:rFonts w:ascii="Times New Roman"/>
          <w:b w:val="false"/>
          <w:i w:val="false"/>
          <w:color w:val="000000"/>
          <w:sz w:val="28"/>
        </w:rPr>
        <w:t>
      приобретение работ, услуг в целях выполнения работ, оказания услуг в Республике Казахстан;</w:t>
      </w:r>
    </w:p>
    <w:bookmarkEnd w:id="3233"/>
    <w:bookmarkStart w:name="z4247" w:id="3234"/>
    <w:p>
      <w:pPr>
        <w:spacing w:after="0"/>
        <w:ind w:left="0"/>
        <w:jc w:val="both"/>
      </w:pPr>
      <w:r>
        <w:rPr>
          <w:rFonts w:ascii="Times New Roman"/>
          <w:b w:val="false"/>
          <w:i w:val="false"/>
          <w:color w:val="000000"/>
          <w:sz w:val="28"/>
        </w:rPr>
        <w:t>
      2) заключения первого трудового договора (соглашения, контракта) в целях осуществления деятельности в Республике Казахстан;</w:t>
      </w:r>
    </w:p>
    <w:bookmarkEnd w:id="3234"/>
    <w:bookmarkStart w:name="z4248" w:id="3235"/>
    <w:p>
      <w:pPr>
        <w:spacing w:after="0"/>
        <w:ind w:left="0"/>
        <w:jc w:val="both"/>
      </w:pPr>
      <w:r>
        <w:rPr>
          <w:rFonts w:ascii="Times New Roman"/>
          <w:b w:val="false"/>
          <w:i w:val="false"/>
          <w:color w:val="000000"/>
          <w:sz w:val="28"/>
        </w:rPr>
        <w:t>
      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настоящего пункта;</w:t>
      </w:r>
    </w:p>
    <w:bookmarkEnd w:id="3235"/>
    <w:bookmarkStart w:name="z4249" w:id="3236"/>
    <w:p>
      <w:pPr>
        <w:spacing w:after="0"/>
        <w:ind w:left="0"/>
        <w:jc w:val="both"/>
      </w:pPr>
      <w:r>
        <w:rPr>
          <w:rFonts w:ascii="Times New Roman"/>
          <w:b w:val="false"/>
          <w:i w:val="false"/>
          <w:color w:val="000000"/>
          <w:sz w:val="28"/>
        </w:rPr>
        <w:t>
      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bookmarkEnd w:id="3236"/>
    <w:bookmarkStart w:name="z4250" w:id="3237"/>
    <w:p>
      <w:pPr>
        <w:spacing w:after="0"/>
        <w:ind w:left="0"/>
        <w:jc w:val="both"/>
      </w:pPr>
      <w:r>
        <w:rPr>
          <w:rFonts w:ascii="Times New Roman"/>
          <w:b w:val="false"/>
          <w:i w:val="false"/>
          <w:color w:val="000000"/>
          <w:sz w:val="28"/>
        </w:rPr>
        <w:t>
      В случае наличия нескольких условий, установленных настоящим пунктом, датой начала осуществления деятельности нерезидента в Республике Казахстан признается наиболее ранняя из дат, указанных в настоящем пункте.</w:t>
      </w:r>
    </w:p>
    <w:bookmarkEnd w:id="3237"/>
    <w:bookmarkStart w:name="z4251" w:id="3238"/>
    <w:p>
      <w:pPr>
        <w:spacing w:after="0"/>
        <w:ind w:left="0"/>
        <w:jc w:val="both"/>
      </w:pPr>
      <w:r>
        <w:rPr>
          <w:rFonts w:ascii="Times New Roman"/>
          <w:b w:val="false"/>
          <w:i w:val="false"/>
          <w:color w:val="000000"/>
          <w:sz w:val="28"/>
        </w:rPr>
        <w:t xml:space="preserve">
      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3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221. Процедура взаимного согласования</w:t>
      </w:r>
    </w:p>
    <w:bookmarkStart w:name="z4252" w:id="3239"/>
    <w:p>
      <w:pPr>
        <w:spacing w:after="0"/>
        <w:ind w:left="0"/>
        <w:jc w:val="both"/>
      </w:pPr>
      <w:r>
        <w:rPr>
          <w:rFonts w:ascii="Times New Roman"/>
          <w:b w:val="false"/>
          <w:i w:val="false"/>
          <w:color w:val="000000"/>
          <w:sz w:val="28"/>
        </w:rPr>
        <w:t>
      1. Лицо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bookmarkEnd w:id="3239"/>
    <w:bookmarkStart w:name="z4253" w:id="3240"/>
    <w:p>
      <w:pPr>
        <w:spacing w:after="0"/>
        <w:ind w:left="0"/>
        <w:jc w:val="both"/>
      </w:pPr>
      <w:r>
        <w:rPr>
          <w:rFonts w:ascii="Times New Roman"/>
          <w:b w:val="false"/>
          <w:i w:val="false"/>
          <w:color w:val="000000"/>
          <w:sz w:val="28"/>
        </w:rPr>
        <w:t>
      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bookmarkEnd w:id="3240"/>
    <w:bookmarkStart w:name="z4254" w:id="3241"/>
    <w:p>
      <w:pPr>
        <w:spacing w:after="0"/>
        <w:ind w:left="0"/>
        <w:jc w:val="both"/>
      </w:pPr>
      <w:r>
        <w:rPr>
          <w:rFonts w:ascii="Times New Roman"/>
          <w:b w:val="false"/>
          <w:i w:val="false"/>
          <w:color w:val="000000"/>
          <w:sz w:val="28"/>
        </w:rPr>
        <w:t>
      2) для определения статуса резидентства.</w:t>
      </w:r>
    </w:p>
    <w:bookmarkEnd w:id="3241"/>
    <w:bookmarkStart w:name="z4255" w:id="3242"/>
    <w:p>
      <w:pPr>
        <w:spacing w:after="0"/>
        <w:ind w:left="0"/>
        <w:jc w:val="both"/>
      </w:pPr>
      <w:r>
        <w:rPr>
          <w:rFonts w:ascii="Times New Roman"/>
          <w:b w:val="false"/>
          <w:i w:val="false"/>
          <w:color w:val="000000"/>
          <w:sz w:val="28"/>
        </w:rPr>
        <w:t xml:space="preserve">
      2. В заявлении должны быть указаны обстоятельства, на которых основаны требования лица. </w:t>
      </w:r>
    </w:p>
    <w:bookmarkEnd w:id="3242"/>
    <w:bookmarkStart w:name="z4256" w:id="3243"/>
    <w:p>
      <w:pPr>
        <w:spacing w:after="0"/>
        <w:ind w:left="0"/>
        <w:jc w:val="both"/>
      </w:pPr>
      <w:r>
        <w:rPr>
          <w:rFonts w:ascii="Times New Roman"/>
          <w:b w:val="false"/>
          <w:i w:val="false"/>
          <w:color w:val="000000"/>
          <w:sz w:val="28"/>
        </w:rPr>
        <w:t>
      3. К заявлению, представленному в соответствии с подпунктом 1) пункта 1 настоящей статьи, лицо 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bookmarkEnd w:id="3243"/>
    <w:bookmarkStart w:name="z4257" w:id="3244"/>
    <w:p>
      <w:pPr>
        <w:spacing w:after="0"/>
        <w:ind w:left="0"/>
        <w:jc w:val="both"/>
      </w:pPr>
      <w:r>
        <w:rPr>
          <w:rFonts w:ascii="Times New Roman"/>
          <w:b w:val="false"/>
          <w:i w:val="false"/>
          <w:color w:val="000000"/>
          <w:sz w:val="28"/>
        </w:rPr>
        <w:t>
      1) контрактов (договоров, соглашений) на выполнение работ, оказание услуг или на иные цели;</w:t>
      </w:r>
    </w:p>
    <w:bookmarkEnd w:id="3244"/>
    <w:bookmarkStart w:name="z4258" w:id="3245"/>
    <w:p>
      <w:pPr>
        <w:spacing w:after="0"/>
        <w:ind w:left="0"/>
        <w:jc w:val="both"/>
      </w:pPr>
      <w:r>
        <w:rPr>
          <w:rFonts w:ascii="Times New Roman"/>
          <w:b w:val="false"/>
          <w:i w:val="false"/>
          <w:color w:val="000000"/>
          <w:sz w:val="28"/>
        </w:rPr>
        <w:t>
      2) для юридических лиц –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bookmarkEnd w:id="3245"/>
    <w:bookmarkStart w:name="z4259" w:id="3246"/>
    <w:p>
      <w:pPr>
        <w:spacing w:after="0"/>
        <w:ind w:left="0"/>
        <w:jc w:val="both"/>
      </w:pPr>
      <w:r>
        <w:rPr>
          <w:rFonts w:ascii="Times New Roman"/>
          <w:b w:val="false"/>
          <w:i w:val="false"/>
          <w:color w:val="000000"/>
          <w:sz w:val="28"/>
        </w:rPr>
        <w:t xml:space="preserve">
      3) документов, указанных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218 настоящего Кодекса.</w:t>
      </w:r>
    </w:p>
    <w:bookmarkEnd w:id="3246"/>
    <w:bookmarkStart w:name="z4260" w:id="3247"/>
    <w:p>
      <w:pPr>
        <w:spacing w:after="0"/>
        <w:ind w:left="0"/>
        <w:jc w:val="both"/>
      </w:pPr>
      <w:r>
        <w:rPr>
          <w:rFonts w:ascii="Times New Roman"/>
          <w:b w:val="false"/>
          <w:i w:val="false"/>
          <w:color w:val="000000"/>
          <w:sz w:val="28"/>
        </w:rPr>
        <w:t>
      Лицо вправе представить иные документы, не указанные в настоящем пункте, необходимые для проведения процедуры взаимного согласования.</w:t>
      </w:r>
    </w:p>
    <w:bookmarkEnd w:id="3247"/>
    <w:bookmarkStart w:name="z4261" w:id="3248"/>
    <w:p>
      <w:pPr>
        <w:spacing w:after="0"/>
        <w:ind w:left="0"/>
        <w:jc w:val="both"/>
      </w:pPr>
      <w:r>
        <w:rPr>
          <w:rFonts w:ascii="Times New Roman"/>
          <w:b w:val="false"/>
          <w:i w:val="false"/>
          <w:color w:val="000000"/>
          <w:sz w:val="28"/>
        </w:rPr>
        <w:t xml:space="preserve">
      4. К заявлению, представленному в соответствии с подпунктом 2) пункта 1 настоящей статьи, лицо обязан приложить документы, указанные в подпунктах 2) и 3) части первой пункта 3 настоящей статьи. </w:t>
      </w:r>
    </w:p>
    <w:bookmarkEnd w:id="3248"/>
    <w:bookmarkStart w:name="z4262" w:id="3249"/>
    <w:p>
      <w:pPr>
        <w:spacing w:after="0"/>
        <w:ind w:left="0"/>
        <w:jc w:val="both"/>
      </w:pPr>
      <w:r>
        <w:rPr>
          <w:rFonts w:ascii="Times New Roman"/>
          <w:b w:val="false"/>
          <w:i w:val="false"/>
          <w:color w:val="000000"/>
          <w:sz w:val="28"/>
        </w:rPr>
        <w:t>
      5. Уполномоченный орган вправе в письменном виде требовать у лица представления дополнительных документов, необходимых для проведения процедуры взаимного согласования.</w:t>
      </w:r>
    </w:p>
    <w:bookmarkEnd w:id="3249"/>
    <w:bookmarkStart w:name="z4263" w:id="3250"/>
    <w:p>
      <w:pPr>
        <w:spacing w:after="0"/>
        <w:ind w:left="0"/>
        <w:jc w:val="both"/>
      </w:pPr>
      <w:r>
        <w:rPr>
          <w:rFonts w:ascii="Times New Roman"/>
          <w:b w:val="false"/>
          <w:i w:val="false"/>
          <w:color w:val="000000"/>
          <w:sz w:val="28"/>
        </w:rPr>
        <w:t xml:space="preserve">
      6. Уполномоченный орган в течение пяти рабочих дней со дня представления заявления направляет лицу решение об отказе в рассмотрении заявления в следующих случаях: </w:t>
      </w:r>
    </w:p>
    <w:bookmarkEnd w:id="3250"/>
    <w:bookmarkStart w:name="z4264" w:id="3251"/>
    <w:p>
      <w:pPr>
        <w:spacing w:after="0"/>
        <w:ind w:left="0"/>
        <w:jc w:val="both"/>
      </w:pPr>
      <w:r>
        <w:rPr>
          <w:rFonts w:ascii="Times New Roman"/>
          <w:b w:val="false"/>
          <w:i w:val="false"/>
          <w:color w:val="000000"/>
          <w:sz w:val="28"/>
        </w:rPr>
        <w:t>
      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bookmarkEnd w:id="3251"/>
    <w:bookmarkStart w:name="z4265" w:id="3252"/>
    <w:p>
      <w:pPr>
        <w:spacing w:after="0"/>
        <w:ind w:left="0"/>
        <w:jc w:val="both"/>
      </w:pPr>
      <w:r>
        <w:rPr>
          <w:rFonts w:ascii="Times New Roman"/>
          <w:b w:val="false"/>
          <w:i w:val="false"/>
          <w:color w:val="000000"/>
          <w:sz w:val="28"/>
        </w:rPr>
        <w:t>
      2) непредставления документов, предусмотренных пунктами 3 и 4 настоящей статьи.</w:t>
      </w:r>
    </w:p>
    <w:bookmarkEnd w:id="3252"/>
    <w:bookmarkStart w:name="z4266" w:id="3253"/>
    <w:p>
      <w:pPr>
        <w:spacing w:after="0"/>
        <w:ind w:left="0"/>
        <w:jc w:val="both"/>
      </w:pPr>
      <w:r>
        <w:rPr>
          <w:rFonts w:ascii="Times New Roman"/>
          <w:b w:val="false"/>
          <w:i w:val="false"/>
          <w:color w:val="000000"/>
          <w:sz w:val="28"/>
        </w:rPr>
        <w:t>
      В случае отказа уполномоченным органом в рассмотрении заявления по основанию, предусмотренному подпунктом 2) части первой настоящего пункта, лицо вправе повторно подать заявление, если ими будут устранены допущенные нарушения.</w:t>
      </w:r>
    </w:p>
    <w:bookmarkEnd w:id="3253"/>
    <w:bookmarkStart w:name="z4267" w:id="3254"/>
    <w:p>
      <w:pPr>
        <w:spacing w:after="0"/>
        <w:ind w:left="0"/>
        <w:jc w:val="both"/>
      </w:pPr>
      <w:r>
        <w:rPr>
          <w:rFonts w:ascii="Times New Roman"/>
          <w:b w:val="false"/>
          <w:i w:val="false"/>
          <w:color w:val="000000"/>
          <w:sz w:val="28"/>
        </w:rPr>
        <w:t>
      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bookmarkEnd w:id="3254"/>
    <w:bookmarkStart w:name="z4268" w:id="3255"/>
    <w:p>
      <w:pPr>
        <w:spacing w:after="0"/>
        <w:ind w:left="0"/>
        <w:jc w:val="both"/>
      </w:pPr>
      <w:r>
        <w:rPr>
          <w:rFonts w:ascii="Times New Roman"/>
          <w:b w:val="false"/>
          <w:i w:val="false"/>
          <w:color w:val="000000"/>
          <w:sz w:val="28"/>
        </w:rPr>
        <w:t>
      8. По итогам рассмотрения заявления уполномоченным органом выносится одно из следующих решений:</w:t>
      </w:r>
    </w:p>
    <w:bookmarkEnd w:id="3255"/>
    <w:bookmarkStart w:name="z4269" w:id="3256"/>
    <w:p>
      <w:pPr>
        <w:spacing w:after="0"/>
        <w:ind w:left="0"/>
        <w:jc w:val="both"/>
      </w:pPr>
      <w:r>
        <w:rPr>
          <w:rFonts w:ascii="Times New Roman"/>
          <w:b w:val="false"/>
          <w:i w:val="false"/>
          <w:color w:val="000000"/>
          <w:sz w:val="28"/>
        </w:rPr>
        <w:t>
      1) об отказе в проведении процедуры взаимного согласования;</w:t>
      </w:r>
    </w:p>
    <w:bookmarkEnd w:id="3256"/>
    <w:bookmarkStart w:name="z4270" w:id="3257"/>
    <w:p>
      <w:pPr>
        <w:spacing w:after="0"/>
        <w:ind w:left="0"/>
        <w:jc w:val="both"/>
      </w:pPr>
      <w:r>
        <w:rPr>
          <w:rFonts w:ascii="Times New Roman"/>
          <w:b w:val="false"/>
          <w:i w:val="false"/>
          <w:color w:val="000000"/>
          <w:sz w:val="28"/>
        </w:rPr>
        <w:t>
      2) о проведении процедуры взаимного согласования.</w:t>
      </w:r>
    </w:p>
    <w:bookmarkEnd w:id="3257"/>
    <w:bookmarkStart w:name="z4271" w:id="3258"/>
    <w:p>
      <w:pPr>
        <w:spacing w:after="0"/>
        <w:ind w:left="0"/>
        <w:jc w:val="both"/>
      </w:pPr>
      <w:r>
        <w:rPr>
          <w:rFonts w:ascii="Times New Roman"/>
          <w:b w:val="false"/>
          <w:i w:val="false"/>
          <w:color w:val="000000"/>
          <w:sz w:val="28"/>
        </w:rPr>
        <w:t>
      9. Решение об отказе в проведении процедуры взаимного согласования выносится уполномоченным органом в следующих случаях:</w:t>
      </w:r>
    </w:p>
    <w:bookmarkEnd w:id="3258"/>
    <w:bookmarkStart w:name="z4272" w:id="3259"/>
    <w:p>
      <w:pPr>
        <w:spacing w:after="0"/>
        <w:ind w:left="0"/>
        <w:jc w:val="both"/>
      </w:pPr>
      <w:r>
        <w:rPr>
          <w:rFonts w:ascii="Times New Roman"/>
          <w:b w:val="false"/>
          <w:i w:val="false"/>
          <w:color w:val="000000"/>
          <w:sz w:val="28"/>
        </w:rPr>
        <w:t>
      1) несоответствия оснований, указанных в заявлении, положениям международного договора Республики Казахстан;</w:t>
      </w:r>
    </w:p>
    <w:bookmarkEnd w:id="3259"/>
    <w:bookmarkStart w:name="z4273" w:id="3260"/>
    <w:p>
      <w:pPr>
        <w:spacing w:after="0"/>
        <w:ind w:left="0"/>
        <w:jc w:val="both"/>
      </w:pPr>
      <w:r>
        <w:rPr>
          <w:rFonts w:ascii="Times New Roman"/>
          <w:b w:val="false"/>
          <w:i w:val="false"/>
          <w:color w:val="000000"/>
          <w:sz w:val="28"/>
        </w:rPr>
        <w:t>
      2) предоставления лицом недостоверной информации;</w:t>
      </w:r>
    </w:p>
    <w:bookmarkEnd w:id="3260"/>
    <w:bookmarkStart w:name="z4274" w:id="3261"/>
    <w:p>
      <w:pPr>
        <w:spacing w:after="0"/>
        <w:ind w:left="0"/>
        <w:jc w:val="both"/>
      </w:pPr>
      <w:r>
        <w:rPr>
          <w:rFonts w:ascii="Times New Roman"/>
          <w:b w:val="false"/>
          <w:i w:val="false"/>
          <w:color w:val="000000"/>
          <w:sz w:val="28"/>
        </w:rPr>
        <w:t>
      3) непредставления лицом в ходе рассмотрения заявления документов, предусмотренных пунктом 5 настоящей статьи.</w:t>
      </w:r>
    </w:p>
    <w:bookmarkEnd w:id="3261"/>
    <w:bookmarkStart w:name="z4275" w:id="3262"/>
    <w:p>
      <w:pPr>
        <w:spacing w:after="0"/>
        <w:ind w:left="0"/>
        <w:jc w:val="both"/>
      </w:pPr>
      <w:r>
        <w:rPr>
          <w:rFonts w:ascii="Times New Roman"/>
          <w:b w:val="false"/>
          <w:i w:val="false"/>
          <w:color w:val="000000"/>
          <w:sz w:val="28"/>
        </w:rPr>
        <w:t>
      Такое решение направляется лицу в течение двух рабочих дней со дня его вынесения.</w:t>
      </w:r>
    </w:p>
    <w:bookmarkEnd w:id="3262"/>
    <w:bookmarkStart w:name="z16112" w:id="3263"/>
    <w:p>
      <w:pPr>
        <w:spacing w:after="0"/>
        <w:ind w:left="0"/>
        <w:jc w:val="both"/>
      </w:pPr>
      <w:r>
        <w:rPr>
          <w:rFonts w:ascii="Times New Roman"/>
          <w:b w:val="false"/>
          <w:i w:val="false"/>
          <w:color w:val="000000"/>
          <w:sz w:val="28"/>
        </w:rPr>
        <w:t>
      При принятии решения об отказе в проведении процедуры взаимного согласования по причине двойного резидентства отказ по основаниям, установленным подпунктом 1) части первой настоящего пункта, не применяется.</w:t>
      </w:r>
    </w:p>
    <w:bookmarkEnd w:id="3263"/>
    <w:bookmarkStart w:name="z4276" w:id="3264"/>
    <w:p>
      <w:pPr>
        <w:spacing w:after="0"/>
        <w:ind w:left="0"/>
        <w:jc w:val="both"/>
      </w:pPr>
      <w:r>
        <w:rPr>
          <w:rFonts w:ascii="Times New Roman"/>
          <w:b w:val="false"/>
          <w:i w:val="false"/>
          <w:color w:val="000000"/>
          <w:sz w:val="28"/>
        </w:rPr>
        <w:t>
      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bookmarkEnd w:id="3264"/>
    <w:bookmarkStart w:name="z4277" w:id="3265"/>
    <w:p>
      <w:pPr>
        <w:spacing w:after="0"/>
        <w:ind w:left="0"/>
        <w:jc w:val="both"/>
      </w:pPr>
      <w:r>
        <w:rPr>
          <w:rFonts w:ascii="Times New Roman"/>
          <w:b w:val="false"/>
          <w:i w:val="false"/>
          <w:color w:val="000000"/>
          <w:sz w:val="28"/>
        </w:rPr>
        <w:t>
      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bookmarkEnd w:id="3265"/>
    <w:bookmarkStart w:name="z4278" w:id="3266"/>
    <w:p>
      <w:pPr>
        <w:spacing w:after="0"/>
        <w:ind w:left="0"/>
        <w:jc w:val="both"/>
      </w:pPr>
      <w:r>
        <w:rPr>
          <w:rFonts w:ascii="Times New Roman"/>
          <w:b w:val="false"/>
          <w:i w:val="false"/>
          <w:color w:val="000000"/>
          <w:sz w:val="28"/>
        </w:rPr>
        <w:t>
      1) представления лицом заявления о прекращении проведения процедуры взаимного согласования;</w:t>
      </w:r>
    </w:p>
    <w:bookmarkEnd w:id="3266"/>
    <w:bookmarkStart w:name="z4279" w:id="3267"/>
    <w:p>
      <w:pPr>
        <w:spacing w:after="0"/>
        <w:ind w:left="0"/>
        <w:jc w:val="both"/>
      </w:pPr>
      <w:r>
        <w:rPr>
          <w:rFonts w:ascii="Times New Roman"/>
          <w:b w:val="false"/>
          <w:i w:val="false"/>
          <w:color w:val="000000"/>
          <w:sz w:val="28"/>
        </w:rPr>
        <w:t>
      2) выявления в ходе проведения процедуры взаимного согласования факта предоставления лицом недостоверной информации;</w:t>
      </w:r>
    </w:p>
    <w:bookmarkEnd w:id="3267"/>
    <w:bookmarkStart w:name="z4280" w:id="3268"/>
    <w:p>
      <w:pPr>
        <w:spacing w:after="0"/>
        <w:ind w:left="0"/>
        <w:jc w:val="both"/>
      </w:pPr>
      <w:r>
        <w:rPr>
          <w:rFonts w:ascii="Times New Roman"/>
          <w:b w:val="false"/>
          <w:i w:val="false"/>
          <w:color w:val="000000"/>
          <w:sz w:val="28"/>
        </w:rPr>
        <w:t>
      3) непредставления лицом в ходе проведения процедуры взаимного согласования документов, предусмотренных пунктом 5 настоящей статьи.</w:t>
      </w:r>
    </w:p>
    <w:bookmarkEnd w:id="3268"/>
    <w:bookmarkStart w:name="z4281" w:id="3269"/>
    <w:p>
      <w:pPr>
        <w:spacing w:after="0"/>
        <w:ind w:left="0"/>
        <w:jc w:val="both"/>
      </w:pPr>
      <w:r>
        <w:rPr>
          <w:rFonts w:ascii="Times New Roman"/>
          <w:b w:val="false"/>
          <w:i w:val="false"/>
          <w:color w:val="000000"/>
          <w:sz w:val="28"/>
        </w:rPr>
        <w:t>
      12. Уполномоченный орган направляет лицу информацию о решении, принятом по итогам проведения процедуры взаимного согласования, в течение семи рабочих дней со дня принятия такого решения.</w:t>
      </w:r>
    </w:p>
    <w:bookmarkEnd w:id="3269"/>
    <w:bookmarkStart w:name="z4282" w:id="3270"/>
    <w:p>
      <w:pPr>
        <w:spacing w:after="0"/>
        <w:ind w:left="0"/>
        <w:jc w:val="both"/>
      </w:pPr>
      <w:r>
        <w:rPr>
          <w:rFonts w:ascii="Times New Roman"/>
          <w:b w:val="false"/>
          <w:i w:val="false"/>
          <w:color w:val="000000"/>
          <w:sz w:val="28"/>
        </w:rPr>
        <w:t>
      13.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bookmarkEnd w:id="3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4283" w:id="3271"/>
    <w:p>
      <w:pPr>
        <w:spacing w:after="0"/>
        <w:ind w:left="0"/>
        <w:jc w:val="left"/>
      </w:pPr>
      <w:r>
        <w:rPr>
          <w:rFonts w:ascii="Times New Roman"/>
          <w:b/>
          <w:i w:val="false"/>
          <w:color w:val="000000"/>
        </w:rPr>
        <w:t xml:space="preserve"> РАЗДЕЛ 7. КОРПОРАТИВНЫЙ ПОДОХОДНЫЙ НАЛОГ</w:t>
      </w:r>
    </w:p>
    <w:bookmarkEnd w:id="3271"/>
    <w:bookmarkStart w:name="z4284" w:id="3272"/>
    <w:p>
      <w:pPr>
        <w:spacing w:after="0"/>
        <w:ind w:left="0"/>
        <w:jc w:val="left"/>
      </w:pPr>
      <w:r>
        <w:rPr>
          <w:rFonts w:ascii="Times New Roman"/>
          <w:b/>
          <w:i w:val="false"/>
          <w:color w:val="000000"/>
        </w:rPr>
        <w:t xml:space="preserve"> Глава 27. ОБЩИЕ ПОЛОЖЕНИЯ</w:t>
      </w:r>
    </w:p>
    <w:bookmarkEnd w:id="3272"/>
    <w:p>
      <w:pPr>
        <w:spacing w:after="0"/>
        <w:ind w:left="0"/>
        <w:jc w:val="both"/>
      </w:pPr>
      <w:r>
        <w:rPr>
          <w:rFonts w:ascii="Times New Roman"/>
          <w:b/>
          <w:i w:val="false"/>
          <w:color w:val="000000"/>
          <w:sz w:val="28"/>
        </w:rPr>
        <w:t>Статья 222. Плательщики</w:t>
      </w:r>
    </w:p>
    <w:bookmarkStart w:name="z4285" w:id="3273"/>
    <w:p>
      <w:pPr>
        <w:spacing w:after="0"/>
        <w:ind w:left="0"/>
        <w:jc w:val="both"/>
      </w:pPr>
      <w:r>
        <w:rPr>
          <w:rFonts w:ascii="Times New Roman"/>
          <w:b w:val="false"/>
          <w:i w:val="false"/>
          <w:color w:val="000000"/>
          <w:sz w:val="28"/>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bookmarkEnd w:id="3273"/>
    <w:bookmarkStart w:name="z4286" w:id="3274"/>
    <w:p>
      <w:pPr>
        <w:spacing w:after="0"/>
        <w:ind w:left="0"/>
        <w:jc w:val="both"/>
      </w:pPr>
      <w:r>
        <w:rPr>
          <w:rFonts w:ascii="Times New Roman"/>
          <w:b w:val="false"/>
          <w:i w:val="false"/>
          <w:color w:val="000000"/>
          <w:sz w:val="28"/>
        </w:rPr>
        <w:t xml:space="preserve">
      2. Юридические лица, применяющие специальные налоговые режимы для субъектов малого бизнеса, розничного налога, исчисляют и уплачивают корпоративный подоходный налог по доходам, облагаемым в рамках указанных режимов, в соответствии с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3274"/>
    <w:bookmarkStart w:name="z4287" w:id="3275"/>
    <w:p>
      <w:pPr>
        <w:spacing w:after="0"/>
        <w:ind w:left="0"/>
        <w:jc w:val="both"/>
      </w:pPr>
      <w:r>
        <w:rPr>
          <w:rFonts w:ascii="Times New Roman"/>
          <w:b w:val="false"/>
          <w:i w:val="false"/>
          <w:color w:val="000000"/>
          <w:sz w:val="28"/>
        </w:rPr>
        <w:t xml:space="preserve">
      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3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222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223. Объекты налогообложения </w:t>
      </w:r>
    </w:p>
    <w:bookmarkStart w:name="z4289" w:id="3276"/>
    <w:p>
      <w:pPr>
        <w:spacing w:after="0"/>
        <w:ind w:left="0"/>
        <w:jc w:val="both"/>
      </w:pPr>
      <w:r>
        <w:rPr>
          <w:rFonts w:ascii="Times New Roman"/>
          <w:b w:val="false"/>
          <w:i w:val="false"/>
          <w:color w:val="000000"/>
          <w:sz w:val="28"/>
        </w:rPr>
        <w:t xml:space="preserve">
      Объектами обложения корпоративным подоходным налогом являются: </w:t>
      </w:r>
    </w:p>
    <w:bookmarkEnd w:id="3276"/>
    <w:bookmarkStart w:name="z4290" w:id="3277"/>
    <w:p>
      <w:pPr>
        <w:spacing w:after="0"/>
        <w:ind w:left="0"/>
        <w:jc w:val="both"/>
      </w:pPr>
      <w:r>
        <w:rPr>
          <w:rFonts w:ascii="Times New Roman"/>
          <w:b w:val="false"/>
          <w:i w:val="false"/>
          <w:color w:val="000000"/>
          <w:sz w:val="28"/>
        </w:rPr>
        <w:t xml:space="preserve">
      1) налогооблагаемый доход; </w:t>
      </w:r>
    </w:p>
    <w:bookmarkEnd w:id="3277"/>
    <w:bookmarkStart w:name="z4291" w:id="3278"/>
    <w:p>
      <w:pPr>
        <w:spacing w:after="0"/>
        <w:ind w:left="0"/>
        <w:jc w:val="both"/>
      </w:pPr>
      <w:r>
        <w:rPr>
          <w:rFonts w:ascii="Times New Roman"/>
          <w:b w:val="false"/>
          <w:i w:val="false"/>
          <w:color w:val="000000"/>
          <w:sz w:val="28"/>
        </w:rPr>
        <w:t xml:space="preserve">
      2) доход, облагаемый у источника выплаты; </w:t>
      </w:r>
    </w:p>
    <w:bookmarkEnd w:id="3278"/>
    <w:bookmarkStart w:name="z4292" w:id="3279"/>
    <w:p>
      <w:pPr>
        <w:spacing w:after="0"/>
        <w:ind w:left="0"/>
        <w:jc w:val="both"/>
      </w:pPr>
      <w:r>
        <w:rPr>
          <w:rFonts w:ascii="Times New Roman"/>
          <w:b w:val="false"/>
          <w:i w:val="false"/>
          <w:color w:val="000000"/>
          <w:sz w:val="28"/>
        </w:rPr>
        <w:t xml:space="preserve">
      3) чистый доход юридического лица-нерезидента, осуществляющего деятельность в Республике Казахстан через постоянное учреждение; </w:t>
      </w:r>
    </w:p>
    <w:bookmarkEnd w:id="3279"/>
    <w:bookmarkStart w:name="z15022" w:id="3280"/>
    <w:p>
      <w:pPr>
        <w:spacing w:after="0"/>
        <w:ind w:left="0"/>
        <w:jc w:val="both"/>
      </w:pPr>
      <w:r>
        <w:rPr>
          <w:rFonts w:ascii="Times New Roman"/>
          <w:b w:val="false"/>
          <w:i w:val="false"/>
          <w:color w:val="000000"/>
          <w:sz w:val="28"/>
        </w:rPr>
        <w:t>
      4)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w:t>
      </w:r>
    </w:p>
    <w:bookmarkEnd w:id="3280"/>
    <w:bookmarkStart w:name="z15023" w:id="3281"/>
    <w:p>
      <w:pPr>
        <w:spacing w:after="0"/>
        <w:ind w:left="0"/>
        <w:jc w:val="both"/>
      </w:pPr>
      <w:r>
        <w:rPr>
          <w:rFonts w:ascii="Times New Roman"/>
          <w:b w:val="false"/>
          <w:i w:val="false"/>
          <w:color w:val="000000"/>
          <w:sz w:val="28"/>
        </w:rPr>
        <w:t>
      5) облагаемый доход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bookmarkEnd w:id="3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293" w:id="3282"/>
    <w:p>
      <w:pPr>
        <w:spacing w:after="0"/>
        <w:ind w:left="0"/>
        <w:jc w:val="left"/>
      </w:pPr>
      <w:r>
        <w:rPr>
          <w:rFonts w:ascii="Times New Roman"/>
          <w:b/>
          <w:i w:val="false"/>
          <w:color w:val="000000"/>
        </w:rPr>
        <w:t xml:space="preserve"> Глава 28. НАЛОГООБЛАГАЕМЫЙ ДОХОД</w:t>
      </w:r>
    </w:p>
    <w:bookmarkEnd w:id="3282"/>
    <w:p>
      <w:pPr>
        <w:spacing w:after="0"/>
        <w:ind w:left="0"/>
        <w:jc w:val="both"/>
      </w:pPr>
      <w:r>
        <w:rPr>
          <w:rFonts w:ascii="Times New Roman"/>
          <w:b/>
          <w:i w:val="false"/>
          <w:color w:val="000000"/>
          <w:sz w:val="28"/>
        </w:rPr>
        <w:t xml:space="preserve">Статья 224. Налогооблагаемый доход </w:t>
      </w:r>
    </w:p>
    <w:bookmarkStart w:name="z4294" w:id="3283"/>
    <w:p>
      <w:pPr>
        <w:spacing w:after="0"/>
        <w:ind w:left="0"/>
        <w:jc w:val="both"/>
      </w:pPr>
      <w:r>
        <w:rPr>
          <w:rFonts w:ascii="Times New Roman"/>
          <w:b w:val="false"/>
          <w:i w:val="false"/>
          <w:color w:val="000000"/>
          <w:sz w:val="28"/>
        </w:rPr>
        <w:t xml:space="preserve">
      Налогооблагаемый доход определяется как разница между совокупным годовым доходом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 вычетами, предусмотренными настоящим разделом.</w:t>
      </w:r>
    </w:p>
    <w:bookmarkEnd w:id="3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296" w:id="3284"/>
    <w:p>
      <w:pPr>
        <w:spacing w:after="0"/>
        <w:ind w:left="0"/>
        <w:jc w:val="left"/>
      </w:pPr>
      <w:r>
        <w:rPr>
          <w:rFonts w:ascii="Times New Roman"/>
          <w:b/>
          <w:i w:val="false"/>
          <w:color w:val="000000"/>
        </w:rPr>
        <w:t xml:space="preserve"> Параграф 1. Совокупный годовой доход</w:t>
      </w:r>
    </w:p>
    <w:bookmarkEnd w:id="3284"/>
    <w:p>
      <w:pPr>
        <w:spacing w:after="0"/>
        <w:ind w:left="0"/>
        <w:jc w:val="both"/>
      </w:pPr>
      <w:r>
        <w:rPr>
          <w:rFonts w:ascii="Times New Roman"/>
          <w:b/>
          <w:i w:val="false"/>
          <w:color w:val="000000"/>
          <w:sz w:val="28"/>
        </w:rPr>
        <w:t>Статья 225. Совокупный годовой доход</w:t>
      </w:r>
    </w:p>
    <w:bookmarkStart w:name="z4297" w:id="3285"/>
    <w:p>
      <w:pPr>
        <w:spacing w:after="0"/>
        <w:ind w:left="0"/>
        <w:jc w:val="both"/>
      </w:pPr>
      <w:r>
        <w:rPr>
          <w:rFonts w:ascii="Times New Roman"/>
          <w:b w:val="false"/>
          <w:i w:val="false"/>
          <w:color w:val="000000"/>
          <w:sz w:val="28"/>
        </w:rPr>
        <w:t>
      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bookmarkEnd w:id="3285"/>
    <w:bookmarkStart w:name="z4298" w:id="3286"/>
    <w:p>
      <w:pPr>
        <w:spacing w:after="0"/>
        <w:ind w:left="0"/>
        <w:jc w:val="both"/>
      </w:pPr>
      <w:r>
        <w:rPr>
          <w:rFonts w:ascii="Times New Roman"/>
          <w:b w:val="false"/>
          <w:i w:val="false"/>
          <w:color w:val="000000"/>
          <w:sz w:val="28"/>
        </w:rPr>
        <w:t>
      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bookmarkEnd w:id="3286"/>
    <w:bookmarkStart w:name="z4299" w:id="3287"/>
    <w:p>
      <w:pPr>
        <w:spacing w:after="0"/>
        <w:ind w:left="0"/>
        <w:jc w:val="both"/>
      </w:pPr>
      <w:r>
        <w:rPr>
          <w:rFonts w:ascii="Times New Roman"/>
          <w:b w:val="false"/>
          <w:i w:val="false"/>
          <w:color w:val="000000"/>
          <w:sz w:val="28"/>
        </w:rPr>
        <w:t xml:space="preserve">
      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r>
        <w:rPr>
          <w:rFonts w:ascii="Times New Roman"/>
          <w:b w:val="false"/>
          <w:i w:val="false"/>
          <w:color w:val="000000"/>
          <w:sz w:val="28"/>
        </w:rPr>
        <w:t>статье 651</w:t>
      </w:r>
      <w:r>
        <w:rPr>
          <w:rFonts w:ascii="Times New Roman"/>
          <w:b w:val="false"/>
          <w:i w:val="false"/>
          <w:color w:val="000000"/>
          <w:sz w:val="28"/>
        </w:rPr>
        <w:t xml:space="preserve"> настоящего Кодекса. </w:t>
      </w:r>
    </w:p>
    <w:bookmarkEnd w:id="3287"/>
    <w:bookmarkStart w:name="z4300" w:id="3288"/>
    <w:p>
      <w:pPr>
        <w:spacing w:after="0"/>
        <w:ind w:left="0"/>
        <w:jc w:val="both"/>
      </w:pPr>
      <w:r>
        <w:rPr>
          <w:rFonts w:ascii="Times New Roman"/>
          <w:b w:val="false"/>
          <w:i w:val="false"/>
          <w:color w:val="000000"/>
          <w:sz w:val="28"/>
        </w:rPr>
        <w:t>
      2. В целях налогообложения в качестве дохода не рассматриваются:</w:t>
      </w:r>
    </w:p>
    <w:bookmarkEnd w:id="3288"/>
    <w:bookmarkStart w:name="z4301" w:id="3289"/>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bookmarkEnd w:id="3289"/>
    <w:bookmarkStart w:name="z4302" w:id="3290"/>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имущества;</w:t>
      </w:r>
    </w:p>
    <w:bookmarkEnd w:id="3290"/>
    <w:bookmarkStart w:name="z4303" w:id="3291"/>
    <w:p>
      <w:pPr>
        <w:spacing w:after="0"/>
        <w:ind w:left="0"/>
        <w:jc w:val="both"/>
      </w:pPr>
      <w:r>
        <w:rPr>
          <w:rFonts w:ascii="Times New Roman"/>
          <w:b w:val="false"/>
          <w:i w:val="false"/>
          <w:color w:val="000000"/>
          <w:sz w:val="28"/>
        </w:rPr>
        <w:t xml:space="preserve">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такого участника, учредителя;</w:t>
      </w:r>
    </w:p>
    <w:bookmarkEnd w:id="3291"/>
    <w:bookmarkStart w:name="z4304" w:id="3292"/>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bookmarkEnd w:id="3292"/>
    <w:bookmarkStart w:name="z4305" w:id="3293"/>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bookmarkEnd w:id="3293"/>
    <w:bookmarkStart w:name="z4306" w:id="3294"/>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bookmarkEnd w:id="3294"/>
    <w:bookmarkStart w:name="z4307" w:id="3295"/>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 товара;</w:t>
      </w:r>
    </w:p>
    <w:bookmarkEnd w:id="3295"/>
    <w:bookmarkStart w:name="z4308" w:id="3296"/>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bookmarkEnd w:id="3296"/>
    <w:bookmarkStart w:name="z4309" w:id="3297"/>
    <w:p>
      <w:pPr>
        <w:spacing w:after="0"/>
        <w:ind w:left="0"/>
        <w:jc w:val="both"/>
      </w:pPr>
      <w:r>
        <w:rPr>
          <w:rFonts w:ascii="Times New Roman"/>
          <w:b w:val="false"/>
          <w:i w:val="false"/>
          <w:color w:val="000000"/>
          <w:sz w:val="28"/>
        </w:rPr>
        <w:t>
      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bookmarkEnd w:id="3297"/>
    <w:bookmarkStart w:name="z15024" w:id="3298"/>
    <w:p>
      <w:pPr>
        <w:spacing w:after="0"/>
        <w:ind w:left="0"/>
        <w:jc w:val="both"/>
      </w:pPr>
      <w:r>
        <w:rPr>
          <w:rFonts w:ascii="Times New Roman"/>
          <w:b w:val="false"/>
          <w:i w:val="false"/>
          <w:color w:val="000000"/>
          <w:sz w:val="28"/>
        </w:rPr>
        <w:t>
      Положения настоящего подпункта также применяются в случае, предусмотренном пунктом 7-1 статьи 228 настоящего Кодекса;</w:t>
      </w:r>
    </w:p>
    <w:bookmarkEnd w:id="3298"/>
    <w:bookmarkStart w:name="z4310" w:id="3299"/>
    <w:p>
      <w:pPr>
        <w:spacing w:after="0"/>
        <w:ind w:left="0"/>
        <w:jc w:val="both"/>
      </w:pPr>
      <w:r>
        <w:rPr>
          <w:rFonts w:ascii="Times New Roman"/>
          <w:b w:val="false"/>
          <w:i w:val="false"/>
          <w:color w:val="000000"/>
          <w:sz w:val="28"/>
        </w:rPr>
        <w:t>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299"/>
    <w:bookmarkStart w:name="z4311" w:id="3300"/>
    <w:p>
      <w:pPr>
        <w:spacing w:after="0"/>
        <w:ind w:left="0"/>
        <w:jc w:val="both"/>
      </w:pPr>
      <w:r>
        <w:rPr>
          <w:rFonts w:ascii="Times New Roman"/>
          <w:b w:val="false"/>
          <w:i w:val="false"/>
          <w:color w:val="000000"/>
          <w:sz w:val="28"/>
        </w:rPr>
        <w:t>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bookmarkEnd w:id="3300"/>
    <w:bookmarkStart w:name="z14085" w:id="3301"/>
    <w:p>
      <w:pPr>
        <w:spacing w:after="0"/>
        <w:ind w:left="0"/>
        <w:jc w:val="both"/>
      </w:pPr>
      <w:r>
        <w:rPr>
          <w:rFonts w:ascii="Times New Roman"/>
          <w:b w:val="false"/>
          <w:i w:val="false"/>
          <w:color w:val="000000"/>
          <w:sz w:val="28"/>
        </w:rPr>
        <w:t xml:space="preserve">
      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об инвестиционных и венчурных фондах и признанные таковыми кастодианом паевого инвестиционного фонда, за исключением вознаграждения такой управляющей компании; </w:t>
      </w:r>
    </w:p>
    <w:bookmarkEnd w:id="3301"/>
    <w:bookmarkStart w:name="z4313" w:id="3302"/>
    <w:p>
      <w:pPr>
        <w:spacing w:after="0"/>
        <w:ind w:left="0"/>
        <w:jc w:val="both"/>
      </w:pPr>
      <w:r>
        <w:rPr>
          <w:rFonts w:ascii="Times New Roman"/>
          <w:b w:val="false"/>
          <w:i w:val="false"/>
          <w:color w:val="000000"/>
          <w:sz w:val="28"/>
        </w:rPr>
        <w:t>
      13) для лица, который произвел бензин (за исключением 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bookmarkEnd w:id="3302"/>
    <w:bookmarkStart w:name="z4314" w:id="3303"/>
    <w:p>
      <w:pPr>
        <w:spacing w:after="0"/>
        <w:ind w:left="0"/>
        <w:jc w:val="both"/>
      </w:pPr>
      <w:r>
        <w:rPr>
          <w:rFonts w:ascii="Times New Roman"/>
          <w:b w:val="false"/>
          <w:i w:val="false"/>
          <w:color w:val="000000"/>
          <w:sz w:val="28"/>
        </w:rPr>
        <w:t>
      14) стоимость имущества, полученного государственным предприятием от государственного учреждения, в виде:</w:t>
      </w:r>
    </w:p>
    <w:bookmarkEnd w:id="3303"/>
    <w:bookmarkStart w:name="z4315" w:id="3304"/>
    <w:p>
      <w:pPr>
        <w:spacing w:after="0"/>
        <w:ind w:left="0"/>
        <w:jc w:val="both"/>
      </w:pPr>
      <w:r>
        <w:rPr>
          <w:rFonts w:ascii="Times New Roman"/>
          <w:b w:val="false"/>
          <w:i w:val="false"/>
          <w:color w:val="000000"/>
          <w:sz w:val="28"/>
        </w:rPr>
        <w:t>
      основных средств, закрепленных на праве хозяйственного ведения или оперативного управления за таким предприятием;</w:t>
      </w:r>
    </w:p>
    <w:bookmarkEnd w:id="3304"/>
    <w:bookmarkStart w:name="z4316" w:id="3305"/>
    <w:p>
      <w:pPr>
        <w:spacing w:after="0"/>
        <w:ind w:left="0"/>
        <w:jc w:val="both"/>
      </w:pPr>
      <w:r>
        <w:rPr>
          <w:rFonts w:ascii="Times New Roman"/>
          <w:b w:val="false"/>
          <w:i w:val="false"/>
          <w:color w:val="000000"/>
          <w:sz w:val="28"/>
        </w:rPr>
        <w:t>
      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bookmarkEnd w:id="3305"/>
    <w:bookmarkStart w:name="z4317" w:id="3306"/>
    <w:p>
      <w:pPr>
        <w:spacing w:after="0"/>
        <w:ind w:left="0"/>
        <w:jc w:val="both"/>
      </w:pPr>
      <w:r>
        <w:rPr>
          <w:rFonts w:ascii="Times New Roman"/>
          <w:b w:val="false"/>
          <w:i w:val="false"/>
          <w:color w:val="000000"/>
          <w:sz w:val="28"/>
        </w:rPr>
        <w:t xml:space="preserve">
      15) полученная страховая выплата в пределах суммы, на которую произведено уменьшение стоимостного баланса группы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270 настоящего Кодекса, с учетом превышения, предусмотренного </w:t>
      </w:r>
      <w:r>
        <w:rPr>
          <w:rFonts w:ascii="Times New Roman"/>
          <w:b w:val="false"/>
          <w:i w:val="false"/>
          <w:color w:val="000000"/>
          <w:sz w:val="28"/>
        </w:rPr>
        <w:t>статьей 234</w:t>
      </w:r>
      <w:r>
        <w:rPr>
          <w:rFonts w:ascii="Times New Roman"/>
          <w:b w:val="false"/>
          <w:i w:val="false"/>
          <w:color w:val="000000"/>
          <w:sz w:val="28"/>
        </w:rPr>
        <w:t xml:space="preserve"> настоящего Кодекса, при его наличии;</w:t>
      </w:r>
    </w:p>
    <w:bookmarkEnd w:id="3306"/>
    <w:bookmarkStart w:name="z4318" w:id="3307"/>
    <w:p>
      <w:pPr>
        <w:spacing w:after="0"/>
        <w:ind w:left="0"/>
        <w:jc w:val="both"/>
      </w:pPr>
      <w:r>
        <w:rPr>
          <w:rFonts w:ascii="Times New Roman"/>
          <w:b w:val="false"/>
          <w:i w:val="false"/>
          <w:color w:val="000000"/>
          <w:sz w:val="28"/>
        </w:rPr>
        <w:t>
      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bookmarkEnd w:id="3307"/>
    <w:bookmarkStart w:name="z4319" w:id="3308"/>
    <w:p>
      <w:pPr>
        <w:spacing w:after="0"/>
        <w:ind w:left="0"/>
        <w:jc w:val="both"/>
      </w:pPr>
      <w:r>
        <w:rPr>
          <w:rFonts w:ascii="Times New Roman"/>
          <w:b w:val="false"/>
          <w:i w:val="false"/>
          <w:color w:val="000000"/>
          <w:sz w:val="28"/>
        </w:rPr>
        <w:t xml:space="preserve">
      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w:t>
      </w:r>
    </w:p>
    <w:bookmarkEnd w:id="3308"/>
    <w:bookmarkStart w:name="z4320" w:id="3309"/>
    <w:p>
      <w:pPr>
        <w:spacing w:after="0"/>
        <w:ind w:left="0"/>
        <w:jc w:val="both"/>
      </w:pPr>
      <w:r>
        <w:rPr>
          <w:rFonts w:ascii="Times New Roman"/>
          <w:b w:val="false"/>
          <w:i w:val="false"/>
          <w:color w:val="000000"/>
          <w:sz w:val="28"/>
        </w:rPr>
        <w:t>
      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 в том числе доход от списания обязательств получателя от имени государства, возникших в связи с такой реализацией;</w:t>
      </w:r>
    </w:p>
    <w:bookmarkEnd w:id="3309"/>
    <w:bookmarkStart w:name="z4321" w:id="3310"/>
    <w:p>
      <w:pPr>
        <w:spacing w:after="0"/>
        <w:ind w:left="0"/>
        <w:jc w:val="both"/>
      </w:pPr>
      <w:r>
        <w:rPr>
          <w:rFonts w:ascii="Times New Roman"/>
          <w:b w:val="false"/>
          <w:i w:val="false"/>
          <w:color w:val="000000"/>
          <w:sz w:val="28"/>
        </w:rPr>
        <w:t>
      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bookmarkEnd w:id="3310"/>
    <w:bookmarkStart w:name="z4322" w:id="3311"/>
    <w:p>
      <w:pPr>
        <w:spacing w:after="0"/>
        <w:ind w:left="0"/>
        <w:jc w:val="both"/>
      </w:pPr>
      <w:r>
        <w:rPr>
          <w:rFonts w:ascii="Times New Roman"/>
          <w:b w:val="false"/>
          <w:i w:val="false"/>
          <w:color w:val="000000"/>
          <w:sz w:val="28"/>
        </w:rPr>
        <w:t xml:space="preserve">
      20) стоимость имущества, в том числе работ, услуг, полученного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243 настоящего Кодекса;</w:t>
      </w:r>
    </w:p>
    <w:bookmarkEnd w:id="3311"/>
    <w:bookmarkStart w:name="z4323" w:id="3312"/>
    <w:p>
      <w:pPr>
        <w:spacing w:after="0"/>
        <w:ind w:left="0"/>
        <w:jc w:val="both"/>
      </w:pPr>
      <w:r>
        <w:rPr>
          <w:rFonts w:ascii="Times New Roman"/>
          <w:b w:val="false"/>
          <w:i w:val="false"/>
          <w:color w:val="000000"/>
          <w:sz w:val="28"/>
        </w:rPr>
        <w:t>
      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312"/>
    <w:bookmarkStart w:name="z4324" w:id="3313"/>
    <w:p>
      <w:pPr>
        <w:spacing w:after="0"/>
        <w:ind w:left="0"/>
        <w:jc w:val="both"/>
      </w:pPr>
      <w:r>
        <w:rPr>
          <w:rFonts w:ascii="Times New Roman"/>
          <w:b w:val="false"/>
          <w:i w:val="false"/>
          <w:color w:val="000000"/>
          <w:sz w:val="28"/>
        </w:rPr>
        <w:t>
      22) стоимость электрических сетей:</w:t>
      </w:r>
    </w:p>
    <w:bookmarkEnd w:id="3313"/>
    <w:bookmarkStart w:name="z17164" w:id="3314"/>
    <w:p>
      <w:pPr>
        <w:spacing w:after="0"/>
        <w:ind w:left="0"/>
        <w:jc w:val="both"/>
      </w:pPr>
      <w:r>
        <w:rPr>
          <w:rFonts w:ascii="Times New Roman"/>
          <w:b w:val="false"/>
          <w:i w:val="false"/>
          <w:color w:val="000000"/>
          <w:sz w:val="28"/>
        </w:rPr>
        <w:t>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bookmarkEnd w:id="3314"/>
    <w:bookmarkStart w:name="z17165" w:id="3315"/>
    <w:p>
      <w:pPr>
        <w:spacing w:after="0"/>
        <w:ind w:left="0"/>
        <w:jc w:val="both"/>
      </w:pPr>
      <w:r>
        <w:rPr>
          <w:rFonts w:ascii="Times New Roman"/>
          <w:b w:val="false"/>
          <w:i w:val="false"/>
          <w:color w:val="000000"/>
          <w:sz w:val="28"/>
        </w:rPr>
        <w:t>
      принятых на безвозмездной основе энергопередающей организацией на баланс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bookmarkEnd w:id="3315"/>
    <w:bookmarkStart w:name="z4325" w:id="3316"/>
    <w:p>
      <w:pPr>
        <w:spacing w:after="0"/>
        <w:ind w:left="0"/>
        <w:jc w:val="both"/>
      </w:pPr>
      <w:r>
        <w:rPr>
          <w:rFonts w:ascii="Times New Roman"/>
          <w:b w:val="false"/>
          <w:i w:val="false"/>
          <w:color w:val="000000"/>
          <w:sz w:val="28"/>
        </w:rPr>
        <w:t>
      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bookmarkEnd w:id="33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 доход организации 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положительной разницы между:</w:t>
      </w:r>
    </w:p>
    <w:bookmarkStart w:name="z4328" w:id="3317"/>
    <w:p>
      <w:pPr>
        <w:spacing w:after="0"/>
        <w:ind w:left="0"/>
        <w:jc w:val="both"/>
      </w:pPr>
      <w:r>
        <w:rPr>
          <w:rFonts w:ascii="Times New Roman"/>
          <w:b w:val="false"/>
          <w:i w:val="false"/>
          <w:color w:val="000000"/>
          <w:sz w:val="28"/>
        </w:rPr>
        <w:t xml:space="preserve">
      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bookmarkEnd w:id="3317"/>
    <w:bookmarkStart w:name="z4329" w:id="3318"/>
    <w:p>
      <w:pPr>
        <w:spacing w:after="0"/>
        <w:ind w:left="0"/>
        <w:jc w:val="both"/>
      </w:pPr>
      <w:r>
        <w:rPr>
          <w:rFonts w:ascii="Times New Roman"/>
          <w:b w:val="false"/>
          <w:i w:val="false"/>
          <w:color w:val="000000"/>
          <w:sz w:val="28"/>
        </w:rPr>
        <w:t>
      и их справедливой стоимостью;</w:t>
      </w:r>
    </w:p>
    <w:bookmarkEnd w:id="3318"/>
    <w:bookmarkStart w:name="z4330" w:id="3319"/>
    <w:p>
      <w:pPr>
        <w:spacing w:after="0"/>
        <w:ind w:left="0"/>
        <w:jc w:val="both"/>
      </w:pPr>
      <w:r>
        <w:rPr>
          <w:rFonts w:ascii="Times New Roman"/>
          <w:b w:val="false"/>
          <w:i w:val="false"/>
          <w:color w:val="000000"/>
          <w:sz w:val="28"/>
        </w:rPr>
        <w:t>
      26) полученные техногенные минеральные образования, безвозмездно переданные из государственной собственности;</w:t>
      </w:r>
    </w:p>
    <w:bookmarkEnd w:id="3319"/>
    <w:bookmarkStart w:name="z17166" w:id="3320"/>
    <w:p>
      <w:pPr>
        <w:spacing w:after="0"/>
        <w:ind w:left="0"/>
        <w:jc w:val="both"/>
      </w:pPr>
      <w:r>
        <w:rPr>
          <w:rFonts w:ascii="Times New Roman"/>
          <w:b w:val="false"/>
          <w:i w:val="false"/>
          <w:color w:val="000000"/>
          <w:sz w:val="28"/>
        </w:rPr>
        <w:t>
      26-1) увеличение стоимостного баланса групп (подгрупп) амортизируемых активов, образовавшееся вследствие применения условного коэффициента недропользователем по контракту на разведку и добычу или добычу углеводородов по сложным проектам (за исключением газовых проектов на суше) в соответствии с пунктом 6 статьи 258 и (или) пунктом 2-1 статьи 268 настоящего Кодекса;</w:t>
      </w:r>
    </w:p>
    <w:bookmarkEnd w:id="3320"/>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27)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937" w:id="3321"/>
    <w:p>
      <w:pPr>
        <w:spacing w:after="0"/>
        <w:ind w:left="0"/>
        <w:jc w:val="both"/>
      </w:pPr>
      <w:r>
        <w:rPr>
          <w:rFonts w:ascii="Times New Roman"/>
          <w:b w:val="false"/>
          <w:i w:val="false"/>
          <w:color w:val="000000"/>
          <w:sz w:val="28"/>
        </w:rPr>
        <w:t>
      27) для железнодорожного перевозчика, осуществляющего деятельность по перевозке пассажиров, багажа, грузобагажа, почтовых отправлений, – доход, возникающий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33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28)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юридическому лицу, ранее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2019 года органом управления такого юридического лица, и представлен в уполномоченный орган не позднее 1 августа 2019 года.</w:t>
      </w:r>
    </w:p>
    <w:bookmarkStart w:name="z16712" w:id="3322"/>
    <w:p>
      <w:pPr>
        <w:spacing w:after="0"/>
        <w:ind w:left="0"/>
        <w:jc w:val="both"/>
      </w:pPr>
      <w:r>
        <w:rPr>
          <w:rFonts w:ascii="Times New Roman"/>
          <w:b w:val="false"/>
          <w:i w:val="false"/>
          <w:color w:val="000000"/>
          <w:sz w:val="28"/>
        </w:rPr>
        <w:t>
      28-1) 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лицом со стопроцентным участием государства в уставном капитале от некоммерческой организации, созданной в форме фонда в соответствии с гражданским законодательством Республики Казахстан;</w:t>
      </w:r>
    </w:p>
    <w:bookmarkEnd w:id="3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29) действовал с 01.01.2018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225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295-VІ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226. Доходы, включаемые в совокупный годовой доход</w:t>
      </w:r>
    </w:p>
    <w:bookmarkStart w:name="z4331" w:id="3323"/>
    <w:p>
      <w:pPr>
        <w:spacing w:after="0"/>
        <w:ind w:left="0"/>
        <w:jc w:val="both"/>
      </w:pPr>
      <w:r>
        <w:rPr>
          <w:rFonts w:ascii="Times New Roman"/>
          <w:b w:val="false"/>
          <w:i w:val="false"/>
          <w:color w:val="000000"/>
          <w:sz w:val="28"/>
        </w:rPr>
        <w:t>
      1. В совокупный годовой доход включаются все виды доходов налогоплательщика без включения в них суммы налога на добавленную стоимость и акциза:</w:t>
      </w:r>
    </w:p>
    <w:bookmarkEnd w:id="3323"/>
    <w:bookmarkStart w:name="z4332" w:id="3324"/>
    <w:p>
      <w:pPr>
        <w:spacing w:after="0"/>
        <w:ind w:left="0"/>
        <w:jc w:val="both"/>
      </w:pPr>
      <w:r>
        <w:rPr>
          <w:rFonts w:ascii="Times New Roman"/>
          <w:b w:val="false"/>
          <w:i w:val="false"/>
          <w:color w:val="000000"/>
          <w:sz w:val="28"/>
        </w:rPr>
        <w:t>
      1) доход от реализации;</w:t>
      </w:r>
    </w:p>
    <w:bookmarkEnd w:id="3324"/>
    <w:bookmarkStart w:name="z4333" w:id="3325"/>
    <w:p>
      <w:pPr>
        <w:spacing w:after="0"/>
        <w:ind w:left="0"/>
        <w:jc w:val="both"/>
      </w:pPr>
      <w:r>
        <w:rPr>
          <w:rFonts w:ascii="Times New Roman"/>
          <w:b w:val="false"/>
          <w:i w:val="false"/>
          <w:color w:val="000000"/>
          <w:sz w:val="28"/>
        </w:rPr>
        <w:t>
      2) доход страховой, перестраховочной организации по договорам страхования, перестрахования;</w:t>
      </w:r>
    </w:p>
    <w:bookmarkEnd w:id="3325"/>
    <w:bookmarkStart w:name="z4334" w:id="3326"/>
    <w:p>
      <w:pPr>
        <w:spacing w:after="0"/>
        <w:ind w:left="0"/>
        <w:jc w:val="both"/>
      </w:pPr>
      <w:r>
        <w:rPr>
          <w:rFonts w:ascii="Times New Roman"/>
          <w:b w:val="false"/>
          <w:i w:val="false"/>
          <w:color w:val="000000"/>
          <w:sz w:val="28"/>
        </w:rPr>
        <w:t>
      3) доход от прироста стоимости;</w:t>
      </w:r>
    </w:p>
    <w:bookmarkEnd w:id="3326"/>
    <w:bookmarkStart w:name="z4335" w:id="3327"/>
    <w:p>
      <w:pPr>
        <w:spacing w:after="0"/>
        <w:ind w:left="0"/>
        <w:jc w:val="both"/>
      </w:pPr>
      <w:r>
        <w:rPr>
          <w:rFonts w:ascii="Times New Roman"/>
          <w:b w:val="false"/>
          <w:i w:val="false"/>
          <w:color w:val="000000"/>
          <w:sz w:val="28"/>
        </w:rPr>
        <w:t>
      4) доход по производным финансовым инструментам;</w:t>
      </w:r>
    </w:p>
    <w:bookmarkEnd w:id="3327"/>
    <w:bookmarkStart w:name="z4336" w:id="3328"/>
    <w:p>
      <w:pPr>
        <w:spacing w:after="0"/>
        <w:ind w:left="0"/>
        <w:jc w:val="both"/>
      </w:pPr>
      <w:r>
        <w:rPr>
          <w:rFonts w:ascii="Times New Roman"/>
          <w:b w:val="false"/>
          <w:i w:val="false"/>
          <w:color w:val="000000"/>
          <w:sz w:val="28"/>
        </w:rPr>
        <w:t>
      5) доход от списания обязательств;</w:t>
      </w:r>
    </w:p>
    <w:bookmarkEnd w:id="3328"/>
    <w:bookmarkStart w:name="z4337" w:id="3329"/>
    <w:p>
      <w:pPr>
        <w:spacing w:after="0"/>
        <w:ind w:left="0"/>
        <w:jc w:val="both"/>
      </w:pPr>
      <w:r>
        <w:rPr>
          <w:rFonts w:ascii="Times New Roman"/>
          <w:b w:val="false"/>
          <w:i w:val="false"/>
          <w:color w:val="000000"/>
          <w:sz w:val="28"/>
        </w:rPr>
        <w:t>
      6) доход по сомнительным обязательствам;</w:t>
      </w:r>
    </w:p>
    <w:bookmarkEnd w:id="3329"/>
    <w:bookmarkStart w:name="z4338" w:id="3330"/>
    <w:p>
      <w:pPr>
        <w:spacing w:after="0"/>
        <w:ind w:left="0"/>
        <w:jc w:val="both"/>
      </w:pPr>
      <w:r>
        <w:rPr>
          <w:rFonts w:ascii="Times New Roman"/>
          <w:b w:val="false"/>
          <w:i w:val="false"/>
          <w:color w:val="000000"/>
          <w:sz w:val="28"/>
        </w:rPr>
        <w:t xml:space="preserve">
      7) доход от снижения размеров провизии (резервов), созданных налогоплательщиком, имеющим право на вычет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w:t>
      </w:r>
    </w:p>
    <w:bookmarkEnd w:id="3330"/>
    <w:bookmarkStart w:name="z4339" w:id="3331"/>
    <w:p>
      <w:pPr>
        <w:spacing w:after="0"/>
        <w:ind w:left="0"/>
        <w:jc w:val="both"/>
      </w:pPr>
      <w:r>
        <w:rPr>
          <w:rFonts w:ascii="Times New Roman"/>
          <w:b w:val="false"/>
          <w:i w:val="false"/>
          <w:color w:val="000000"/>
          <w:sz w:val="28"/>
        </w:rPr>
        <w:t>
      8) доход от уступки права требования;</w:t>
      </w:r>
    </w:p>
    <w:bookmarkEnd w:id="3331"/>
    <w:bookmarkStart w:name="z4340" w:id="3332"/>
    <w:p>
      <w:pPr>
        <w:spacing w:after="0"/>
        <w:ind w:left="0"/>
        <w:jc w:val="both"/>
      </w:pPr>
      <w:r>
        <w:rPr>
          <w:rFonts w:ascii="Times New Roman"/>
          <w:b w:val="false"/>
          <w:i w:val="false"/>
          <w:color w:val="000000"/>
          <w:sz w:val="28"/>
        </w:rPr>
        <w:t>
      9) доход от выбытия фиксированных активов;</w:t>
      </w:r>
    </w:p>
    <w:bookmarkEnd w:id="3332"/>
    <w:bookmarkStart w:name="z4341" w:id="3333"/>
    <w:p>
      <w:pPr>
        <w:spacing w:after="0"/>
        <w:ind w:left="0"/>
        <w:jc w:val="both"/>
      </w:pPr>
      <w:r>
        <w:rPr>
          <w:rFonts w:ascii="Times New Roman"/>
          <w:b w:val="false"/>
          <w:i w:val="false"/>
          <w:color w:val="000000"/>
          <w:sz w:val="28"/>
        </w:rPr>
        <w:t>
      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bookmarkEnd w:id="3333"/>
    <w:bookmarkStart w:name="z4342" w:id="3334"/>
    <w:p>
      <w:pPr>
        <w:spacing w:after="0"/>
        <w:ind w:left="0"/>
        <w:jc w:val="both"/>
      </w:pPr>
      <w:r>
        <w:rPr>
          <w:rFonts w:ascii="Times New Roman"/>
          <w:b w:val="false"/>
          <w:i w:val="false"/>
          <w:color w:val="000000"/>
          <w:sz w:val="28"/>
        </w:rPr>
        <w:t>
      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bookmarkEnd w:id="3334"/>
    <w:bookmarkStart w:name="z4343" w:id="3335"/>
    <w:p>
      <w:pPr>
        <w:spacing w:after="0"/>
        <w:ind w:left="0"/>
        <w:jc w:val="both"/>
      </w:pPr>
      <w:r>
        <w:rPr>
          <w:rFonts w:ascii="Times New Roman"/>
          <w:b w:val="false"/>
          <w:i w:val="false"/>
          <w:color w:val="000000"/>
          <w:sz w:val="28"/>
        </w:rPr>
        <w:t>
      12) доход от осуществления совместной деятельности;</w:t>
      </w:r>
    </w:p>
    <w:bookmarkEnd w:id="3335"/>
    <w:bookmarkStart w:name="z4344" w:id="3336"/>
    <w:p>
      <w:pPr>
        <w:spacing w:after="0"/>
        <w:ind w:left="0"/>
        <w:jc w:val="both"/>
      </w:pPr>
      <w:r>
        <w:rPr>
          <w:rFonts w:ascii="Times New Roman"/>
          <w:b w:val="false"/>
          <w:i w:val="false"/>
          <w:color w:val="000000"/>
          <w:sz w:val="28"/>
        </w:rPr>
        <w:t>
      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bookmarkEnd w:id="3336"/>
    <w:bookmarkStart w:name="z4345" w:id="3337"/>
    <w:p>
      <w:pPr>
        <w:spacing w:after="0"/>
        <w:ind w:left="0"/>
        <w:jc w:val="both"/>
      </w:pPr>
      <w:r>
        <w:rPr>
          <w:rFonts w:ascii="Times New Roman"/>
          <w:b w:val="false"/>
          <w:i w:val="false"/>
          <w:color w:val="000000"/>
          <w:sz w:val="28"/>
        </w:rPr>
        <w:t>
      14) полученные компенсации по ранее произведенным вычетам;</w:t>
      </w:r>
    </w:p>
    <w:bookmarkEnd w:id="3337"/>
    <w:bookmarkStart w:name="z4346" w:id="3338"/>
    <w:p>
      <w:pPr>
        <w:spacing w:after="0"/>
        <w:ind w:left="0"/>
        <w:jc w:val="both"/>
      </w:pPr>
      <w:r>
        <w:rPr>
          <w:rFonts w:ascii="Times New Roman"/>
          <w:b w:val="false"/>
          <w:i w:val="false"/>
          <w:color w:val="000000"/>
          <w:sz w:val="28"/>
        </w:rPr>
        <w:t xml:space="preserve">
      15) доход в виде безвозмездно полученного имущества; </w:t>
      </w:r>
    </w:p>
    <w:bookmarkEnd w:id="3338"/>
    <w:bookmarkStart w:name="z4347" w:id="3339"/>
    <w:p>
      <w:pPr>
        <w:spacing w:after="0"/>
        <w:ind w:left="0"/>
        <w:jc w:val="both"/>
      </w:pPr>
      <w:r>
        <w:rPr>
          <w:rFonts w:ascii="Times New Roman"/>
          <w:b w:val="false"/>
          <w:i w:val="false"/>
          <w:color w:val="000000"/>
          <w:sz w:val="28"/>
        </w:rPr>
        <w:t xml:space="preserve">
      16) дивиденды; </w:t>
      </w:r>
    </w:p>
    <w:bookmarkEnd w:id="3339"/>
    <w:bookmarkStart w:name="z4348" w:id="3340"/>
    <w:p>
      <w:pPr>
        <w:spacing w:after="0"/>
        <w:ind w:left="0"/>
        <w:jc w:val="both"/>
      </w:pPr>
      <w:r>
        <w:rPr>
          <w:rFonts w:ascii="Times New Roman"/>
          <w:b w:val="false"/>
          <w:i w:val="false"/>
          <w:color w:val="000000"/>
          <w:sz w:val="28"/>
        </w:rPr>
        <w:t xml:space="preserve">
      17) вознаграждение по депозиту, долговой ценной бумаге, векселю, исламскому арендному сертификату; </w:t>
      </w:r>
    </w:p>
    <w:bookmarkEnd w:id="3340"/>
    <w:bookmarkStart w:name="z4349" w:id="3341"/>
    <w:p>
      <w:pPr>
        <w:spacing w:after="0"/>
        <w:ind w:left="0"/>
        <w:jc w:val="both"/>
      </w:pPr>
      <w:r>
        <w:rPr>
          <w:rFonts w:ascii="Times New Roman"/>
          <w:b w:val="false"/>
          <w:i w:val="false"/>
          <w:color w:val="000000"/>
          <w:sz w:val="28"/>
        </w:rPr>
        <w:t xml:space="preserve">
      18) превышение суммы положительной курсовой разницы над суммой отрицательной курсовой разницы; </w:t>
      </w:r>
    </w:p>
    <w:bookmarkEnd w:id="3341"/>
    <w:bookmarkStart w:name="z4350" w:id="3342"/>
    <w:p>
      <w:pPr>
        <w:spacing w:after="0"/>
        <w:ind w:left="0"/>
        <w:jc w:val="both"/>
      </w:pPr>
      <w:r>
        <w:rPr>
          <w:rFonts w:ascii="Times New Roman"/>
          <w:b w:val="false"/>
          <w:i w:val="false"/>
          <w:color w:val="000000"/>
          <w:sz w:val="28"/>
        </w:rPr>
        <w:t>
      19) выигрыши;</w:t>
      </w:r>
    </w:p>
    <w:bookmarkEnd w:id="3342"/>
    <w:bookmarkStart w:name="z4351" w:id="3343"/>
    <w:p>
      <w:pPr>
        <w:spacing w:after="0"/>
        <w:ind w:left="0"/>
        <w:jc w:val="both"/>
      </w:pPr>
      <w:r>
        <w:rPr>
          <w:rFonts w:ascii="Times New Roman"/>
          <w:b w:val="false"/>
          <w:i w:val="false"/>
          <w:color w:val="000000"/>
          <w:sz w:val="28"/>
        </w:rPr>
        <w:t>
      20) доход, полученный при эксплуатации объектов социальной сферы;</w:t>
      </w:r>
    </w:p>
    <w:bookmarkEnd w:id="3343"/>
    <w:bookmarkStart w:name="z4352" w:id="3344"/>
    <w:p>
      <w:pPr>
        <w:spacing w:after="0"/>
        <w:ind w:left="0"/>
        <w:jc w:val="both"/>
      </w:pPr>
      <w:r>
        <w:rPr>
          <w:rFonts w:ascii="Times New Roman"/>
          <w:b w:val="false"/>
          <w:i w:val="false"/>
          <w:color w:val="000000"/>
          <w:sz w:val="28"/>
        </w:rPr>
        <w:t>
      21) доход от продажи предприятия как имущественного комплекса;</w:t>
      </w:r>
    </w:p>
    <w:bookmarkEnd w:id="3344"/>
    <w:bookmarkStart w:name="z4353" w:id="3345"/>
    <w:p>
      <w:pPr>
        <w:spacing w:after="0"/>
        <w:ind w:left="0"/>
        <w:jc w:val="both"/>
      </w:pPr>
      <w:r>
        <w:rPr>
          <w:rFonts w:ascii="Times New Roman"/>
          <w:b w:val="false"/>
          <w:i w:val="false"/>
          <w:color w:val="000000"/>
          <w:sz w:val="28"/>
        </w:rPr>
        <w:t>
      22) доход по инвестиционному депозиту, размещенному в исламском банке;</w:t>
      </w:r>
    </w:p>
    <w:bookmarkEnd w:id="3345"/>
    <w:bookmarkStart w:name="z4354" w:id="3346"/>
    <w:p>
      <w:pPr>
        <w:spacing w:after="0"/>
        <w:ind w:left="0"/>
        <w:jc w:val="both"/>
      </w:pPr>
      <w:r>
        <w:rPr>
          <w:rFonts w:ascii="Times New Roman"/>
          <w:b w:val="false"/>
          <w:i w:val="false"/>
          <w:color w:val="000000"/>
          <w:sz w:val="28"/>
        </w:rPr>
        <w:t xml:space="preserve">
      23) чистый доход от доверительного управления имуществом, полученный (подлежащий получению) учредителем доверительного управления; </w:t>
      </w:r>
    </w:p>
    <w:bookmarkEnd w:id="3346"/>
    <w:bookmarkStart w:name="z4355" w:id="3347"/>
    <w:p>
      <w:pPr>
        <w:spacing w:after="0"/>
        <w:ind w:left="0"/>
        <w:jc w:val="both"/>
      </w:pPr>
      <w:r>
        <w:rPr>
          <w:rFonts w:ascii="Times New Roman"/>
          <w:b w:val="false"/>
          <w:i w:val="false"/>
          <w:color w:val="000000"/>
          <w:sz w:val="28"/>
        </w:rPr>
        <w:t xml:space="preserve">
      24) доход государственного предприятия, возникающий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bookmarkEnd w:id="3347"/>
    <w:bookmarkStart w:name="z4356" w:id="3348"/>
    <w:p>
      <w:pPr>
        <w:spacing w:after="0"/>
        <w:ind w:left="0"/>
        <w:jc w:val="both"/>
      </w:pPr>
      <w:r>
        <w:rPr>
          <w:rFonts w:ascii="Times New Roman"/>
          <w:b w:val="false"/>
          <w:i w:val="false"/>
          <w:color w:val="000000"/>
          <w:sz w:val="28"/>
        </w:rPr>
        <w:t>
      25) другие доходы, не указанные в подпунктах 1) – 24) настоящего пункта.</w:t>
      </w:r>
    </w:p>
    <w:bookmarkEnd w:id="3348"/>
    <w:bookmarkStart w:name="z4357" w:id="3349"/>
    <w:p>
      <w:pPr>
        <w:spacing w:after="0"/>
        <w:ind w:left="0"/>
        <w:jc w:val="both"/>
      </w:pPr>
      <w:r>
        <w:rPr>
          <w:rFonts w:ascii="Times New Roman"/>
          <w:b w:val="false"/>
          <w:i w:val="false"/>
          <w:color w:val="000000"/>
          <w:sz w:val="28"/>
        </w:rPr>
        <w:t>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bookmarkEnd w:id="3349"/>
    <w:bookmarkStart w:name="z4358" w:id="3350"/>
    <w:p>
      <w:pPr>
        <w:spacing w:after="0"/>
        <w:ind w:left="0"/>
        <w:jc w:val="both"/>
      </w:pPr>
      <w:r>
        <w:rPr>
          <w:rFonts w:ascii="Times New Roman"/>
          <w:b w:val="false"/>
          <w:i w:val="false"/>
          <w:color w:val="000000"/>
          <w:sz w:val="28"/>
        </w:rPr>
        <w:t>
      Если иное не установлено статьями 227 – 240, параграфами 5 и 6 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350"/>
    <w:bookmarkStart w:name="z4359" w:id="3351"/>
    <w:p>
      <w:pPr>
        <w:spacing w:after="0"/>
        <w:ind w:left="0"/>
        <w:jc w:val="both"/>
      </w:pPr>
      <w:r>
        <w:rPr>
          <w:rFonts w:ascii="Times New Roman"/>
          <w:b w:val="false"/>
          <w:i w:val="false"/>
          <w:color w:val="000000"/>
          <w:sz w:val="28"/>
        </w:rPr>
        <w:t>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bookmarkEnd w:id="3351"/>
    <w:bookmarkStart w:name="z4360" w:id="3352"/>
    <w:p>
      <w:pPr>
        <w:spacing w:after="0"/>
        <w:ind w:left="0"/>
        <w:jc w:val="both"/>
      </w:pPr>
      <w:r>
        <w:rPr>
          <w:rFonts w:ascii="Times New Roman"/>
          <w:b w:val="false"/>
          <w:i w:val="false"/>
          <w:color w:val="000000"/>
          <w:sz w:val="28"/>
        </w:rPr>
        <w:t xml:space="preserve">
      3. 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w:t>
      </w:r>
      <w:r>
        <w:rPr>
          <w:rFonts w:ascii="Times New Roman"/>
          <w:b w:val="false"/>
          <w:i w:val="false"/>
          <w:color w:val="000000"/>
          <w:sz w:val="28"/>
        </w:rPr>
        <w:t>статей 40</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 xml:space="preserve"> настоящего Кодекса.</w:t>
      </w:r>
    </w:p>
    <w:bookmarkEnd w:id="3352"/>
    <w:bookmarkStart w:name="z4361" w:id="3353"/>
    <w:p>
      <w:pPr>
        <w:spacing w:after="0"/>
        <w:ind w:left="0"/>
        <w:jc w:val="both"/>
      </w:pPr>
      <w:r>
        <w:rPr>
          <w:rFonts w:ascii="Times New Roman"/>
          <w:b w:val="false"/>
          <w:i w:val="false"/>
          <w:color w:val="000000"/>
          <w:sz w:val="28"/>
        </w:rPr>
        <w:t xml:space="preserve">
      4. Налогоплательщик имеет право на корректировку доходов в соответствии со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 При этом совокупный годовой доход с учетом корректировок в соответствии со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 может иметь отрицательное значение.</w:t>
      </w:r>
    </w:p>
    <w:bookmarkEnd w:id="33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227. Доход от реализации </w:t>
      </w:r>
    </w:p>
    <w:bookmarkStart w:name="z4362" w:id="3354"/>
    <w:p>
      <w:pPr>
        <w:spacing w:after="0"/>
        <w:ind w:left="0"/>
        <w:jc w:val="both"/>
      </w:pPr>
      <w:r>
        <w:rPr>
          <w:rFonts w:ascii="Times New Roman"/>
          <w:b w:val="false"/>
          <w:i w:val="false"/>
          <w:color w:val="000000"/>
          <w:sz w:val="28"/>
        </w:rPr>
        <w:t xml:space="preserve">
      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w:t>
      </w:r>
      <w:r>
        <w:rPr>
          <w:rFonts w:ascii="Times New Roman"/>
          <w:b w:val="false"/>
          <w:i w:val="false"/>
          <w:color w:val="000000"/>
          <w:sz w:val="28"/>
        </w:rPr>
        <w:t>статьями 228</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а также доходов,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258 настоящего Кодекса, в части, не превышающей суммы расходов,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258 настоящего Кодекса.</w:t>
      </w:r>
    </w:p>
    <w:bookmarkEnd w:id="3354"/>
    <w:bookmarkStart w:name="z4363" w:id="3355"/>
    <w:p>
      <w:pPr>
        <w:spacing w:after="0"/>
        <w:ind w:left="0"/>
        <w:jc w:val="both"/>
      </w:pPr>
      <w:r>
        <w:rPr>
          <w:rFonts w:ascii="Times New Roman"/>
          <w:b w:val="false"/>
          <w:i w:val="false"/>
          <w:color w:val="000000"/>
          <w:sz w:val="28"/>
        </w:rPr>
        <w:t xml:space="preserve">
      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bookmarkEnd w:id="3355"/>
    <w:bookmarkStart w:name="z4364" w:id="3356"/>
    <w:p>
      <w:pPr>
        <w:spacing w:after="0"/>
        <w:ind w:left="0"/>
        <w:jc w:val="both"/>
      </w:pPr>
      <w:r>
        <w:rPr>
          <w:rFonts w:ascii="Times New Roman"/>
          <w:b w:val="false"/>
          <w:i w:val="false"/>
          <w:color w:val="000000"/>
          <w:sz w:val="28"/>
        </w:rPr>
        <w:t xml:space="preserve">
      3. Дата признания дохода от реализации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356"/>
    <w:bookmarkStart w:name="z4365" w:id="3357"/>
    <w:p>
      <w:pPr>
        <w:spacing w:after="0"/>
        <w:ind w:left="0"/>
        <w:jc w:val="both"/>
      </w:pPr>
      <w:r>
        <w:rPr>
          <w:rFonts w:ascii="Times New Roman"/>
          <w:b w:val="false"/>
          <w:i w:val="false"/>
          <w:color w:val="000000"/>
          <w:sz w:val="28"/>
        </w:rPr>
        <w:t>
      4. В целях настоящего раздела к доходу от оказания услуг относятся также:</w:t>
      </w:r>
    </w:p>
    <w:bookmarkEnd w:id="3357"/>
    <w:bookmarkStart w:name="z4366" w:id="3358"/>
    <w:p>
      <w:pPr>
        <w:spacing w:after="0"/>
        <w:ind w:left="0"/>
        <w:jc w:val="both"/>
      </w:pPr>
      <w:r>
        <w:rPr>
          <w:rFonts w:ascii="Times New Roman"/>
          <w:b w:val="false"/>
          <w:i w:val="false"/>
          <w:color w:val="000000"/>
          <w:sz w:val="28"/>
        </w:rPr>
        <w:t>
      1) доход в виде вознаграждения по кредиту (займу, микрокредиту), по операциям репо;</w:t>
      </w:r>
    </w:p>
    <w:bookmarkEnd w:id="3358"/>
    <w:bookmarkStart w:name="z4367" w:id="3359"/>
    <w:p>
      <w:pPr>
        <w:spacing w:after="0"/>
        <w:ind w:left="0"/>
        <w:jc w:val="both"/>
      </w:pPr>
      <w:r>
        <w:rPr>
          <w:rFonts w:ascii="Times New Roman"/>
          <w:b w:val="false"/>
          <w:i w:val="false"/>
          <w:color w:val="000000"/>
          <w:sz w:val="28"/>
        </w:rPr>
        <w:t>
      2) доход в виде вознаграждения по передаче имущества по договору лизинга;</w:t>
      </w:r>
    </w:p>
    <w:bookmarkEnd w:id="3359"/>
    <w:bookmarkStart w:name="z4368" w:id="3360"/>
    <w:p>
      <w:pPr>
        <w:spacing w:after="0"/>
        <w:ind w:left="0"/>
        <w:jc w:val="both"/>
      </w:pPr>
      <w:r>
        <w:rPr>
          <w:rFonts w:ascii="Times New Roman"/>
          <w:b w:val="false"/>
          <w:i w:val="false"/>
          <w:color w:val="000000"/>
          <w:sz w:val="28"/>
        </w:rPr>
        <w:t>
      3) роялти;</w:t>
      </w:r>
    </w:p>
    <w:bookmarkEnd w:id="3360"/>
    <w:bookmarkStart w:name="z4369" w:id="3361"/>
    <w:p>
      <w:pPr>
        <w:spacing w:after="0"/>
        <w:ind w:left="0"/>
        <w:jc w:val="both"/>
      </w:pPr>
      <w:r>
        <w:rPr>
          <w:rFonts w:ascii="Times New Roman"/>
          <w:b w:val="false"/>
          <w:i w:val="false"/>
          <w:color w:val="000000"/>
          <w:sz w:val="28"/>
        </w:rPr>
        <w:t>
      4) доход от сдачи имущества в имущественный наем (аренду), кроме лизинга.</w:t>
      </w:r>
    </w:p>
    <w:bookmarkEnd w:id="3361"/>
    <w:bookmarkStart w:name="z4370" w:id="3362"/>
    <w:p>
      <w:pPr>
        <w:spacing w:after="0"/>
        <w:ind w:left="0"/>
        <w:jc w:val="both"/>
      </w:pPr>
      <w:r>
        <w:rPr>
          <w:rFonts w:ascii="Times New Roman"/>
          <w:b w:val="false"/>
          <w:i w:val="false"/>
          <w:color w:val="000000"/>
          <w:sz w:val="28"/>
        </w:rPr>
        <w:t>
      5. В 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bookmarkEnd w:id="3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227-1. Доход лица, осуществляющего цифровой майнинг, цифрового майнингового пула, биржи цифровых активов</w:t>
      </w:r>
    </w:p>
    <w:bookmarkStart w:name="z17394" w:id="3363"/>
    <w:p>
      <w:pPr>
        <w:spacing w:after="0"/>
        <w:ind w:left="0"/>
        <w:jc w:val="both"/>
      </w:pPr>
      <w:r>
        <w:rPr>
          <w:rFonts w:ascii="Times New Roman"/>
          <w:b w:val="false"/>
          <w:i w:val="false"/>
          <w:color w:val="000000"/>
          <w:sz w:val="28"/>
        </w:rPr>
        <w:t>
      1. Доход лица 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 и их стоимости, определенной в соответствии с пунктом 4 настоящей статьи.</w:t>
      </w:r>
    </w:p>
    <w:bookmarkEnd w:id="3363"/>
    <w:bookmarkStart w:name="z17395" w:id="3364"/>
    <w:p>
      <w:pPr>
        <w:spacing w:after="0"/>
        <w:ind w:left="0"/>
        <w:jc w:val="both"/>
      </w:pPr>
      <w:r>
        <w:rPr>
          <w:rFonts w:ascii="Times New Roman"/>
          <w:b w:val="false"/>
          <w:i w:val="false"/>
          <w:color w:val="000000"/>
          <w:sz w:val="28"/>
        </w:rPr>
        <w:t>
      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bookmarkEnd w:id="3364"/>
    <w:bookmarkStart w:name="z17396" w:id="3365"/>
    <w:p>
      <w:pPr>
        <w:spacing w:after="0"/>
        <w:ind w:left="0"/>
        <w:jc w:val="both"/>
      </w:pPr>
      <w:r>
        <w:rPr>
          <w:rFonts w:ascii="Times New Roman"/>
          <w:b w:val="false"/>
          <w:i w:val="false"/>
          <w:color w:val="000000"/>
          <w:sz w:val="28"/>
        </w:rPr>
        <w:t xml:space="preserve">
      3. Доход цифрового майнингового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bookmarkEnd w:id="3365"/>
    <w:bookmarkStart w:name="z17397" w:id="3366"/>
    <w:p>
      <w:pPr>
        <w:spacing w:after="0"/>
        <w:ind w:left="0"/>
        <w:jc w:val="both"/>
      </w:pPr>
      <w:r>
        <w:rPr>
          <w:rFonts w:ascii="Times New Roman"/>
          <w:b w:val="false"/>
          <w:i w:val="false"/>
          <w:color w:val="000000"/>
          <w:sz w:val="28"/>
        </w:rPr>
        <w:t>
      4. В целях настоящей статьи порядок определения, опубликования стоимости цифровых активов и перечень их видов определяются уполномоченным органом.</w:t>
      </w:r>
    </w:p>
    <w:bookmarkEnd w:id="3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28 дополнена статьей 227-1 в соответствии с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с изменением, внесенным Законом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228. Доход от прироста стоимости</w:t>
      </w:r>
    </w:p>
    <w:bookmarkStart w:name="z4371" w:id="3367"/>
    <w:p>
      <w:pPr>
        <w:spacing w:after="0"/>
        <w:ind w:left="0"/>
        <w:jc w:val="both"/>
      </w:pPr>
      <w:r>
        <w:rPr>
          <w:rFonts w:ascii="Times New Roman"/>
          <w:b w:val="false"/>
          <w:i w:val="false"/>
          <w:color w:val="000000"/>
          <w:sz w:val="28"/>
        </w:rPr>
        <w:t>
      1. Доход от прироста стоимости образуется при:</w:t>
      </w:r>
    </w:p>
    <w:bookmarkEnd w:id="3367"/>
    <w:bookmarkStart w:name="z4372" w:id="3368"/>
    <w:p>
      <w:pPr>
        <w:spacing w:after="0"/>
        <w:ind w:left="0"/>
        <w:jc w:val="both"/>
      </w:pPr>
      <w:r>
        <w:rPr>
          <w:rFonts w:ascii="Times New Roman"/>
          <w:b w:val="false"/>
          <w:i w:val="false"/>
          <w:color w:val="000000"/>
          <w:sz w:val="28"/>
        </w:rPr>
        <w:t>
      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p>
    <w:bookmarkEnd w:id="3368"/>
    <w:bookmarkStart w:name="z4373" w:id="3369"/>
    <w:p>
      <w:pPr>
        <w:spacing w:after="0"/>
        <w:ind w:left="0"/>
        <w:jc w:val="both"/>
      </w:pPr>
      <w:r>
        <w:rPr>
          <w:rFonts w:ascii="Times New Roman"/>
          <w:b w:val="false"/>
          <w:i w:val="false"/>
          <w:color w:val="000000"/>
          <w:sz w:val="28"/>
        </w:rPr>
        <w:t>
      2) передаче активов, не подлежащих амортизации, в качестве вклада в уставный капитал;</w:t>
      </w:r>
    </w:p>
    <w:bookmarkEnd w:id="3369"/>
    <w:bookmarkStart w:name="z4374" w:id="3370"/>
    <w:p>
      <w:pPr>
        <w:spacing w:after="0"/>
        <w:ind w:left="0"/>
        <w:jc w:val="both"/>
      </w:pPr>
      <w:r>
        <w:rPr>
          <w:rFonts w:ascii="Times New Roman"/>
          <w:b w:val="false"/>
          <w:i w:val="false"/>
          <w:color w:val="000000"/>
          <w:sz w:val="28"/>
        </w:rPr>
        <w:t>
      3) выбытии активов, не подлежащих амортизации, в результате реорганизации путем слияния, присоединения, разделения или выделения.</w:t>
      </w:r>
    </w:p>
    <w:bookmarkEnd w:id="3370"/>
    <w:bookmarkStart w:name="z4375" w:id="3371"/>
    <w:p>
      <w:pPr>
        <w:spacing w:after="0"/>
        <w:ind w:left="0"/>
        <w:jc w:val="both"/>
      </w:pPr>
      <w:r>
        <w:rPr>
          <w:rFonts w:ascii="Times New Roman"/>
          <w:b w:val="false"/>
          <w:i w:val="false"/>
          <w:color w:val="000000"/>
          <w:sz w:val="28"/>
        </w:rPr>
        <w:t>
      2. В целях настоящей статьи к активам, не подлежащим амортизации, относятся:</w:t>
      </w:r>
    </w:p>
    <w:bookmarkEnd w:id="3371"/>
    <w:bookmarkStart w:name="z4376" w:id="3372"/>
    <w:p>
      <w:pPr>
        <w:spacing w:after="0"/>
        <w:ind w:left="0"/>
        <w:jc w:val="both"/>
      </w:pPr>
      <w:r>
        <w:rPr>
          <w:rFonts w:ascii="Times New Roman"/>
          <w:b w:val="false"/>
          <w:i w:val="false"/>
          <w:color w:val="000000"/>
          <w:sz w:val="28"/>
        </w:rPr>
        <w:t>
      1) земельные участки;</w:t>
      </w:r>
    </w:p>
    <w:bookmarkEnd w:id="3372"/>
    <w:bookmarkStart w:name="z4377" w:id="3373"/>
    <w:p>
      <w:pPr>
        <w:spacing w:after="0"/>
        <w:ind w:left="0"/>
        <w:jc w:val="both"/>
      </w:pPr>
      <w:r>
        <w:rPr>
          <w:rFonts w:ascii="Times New Roman"/>
          <w:b w:val="false"/>
          <w:i w:val="false"/>
          <w:color w:val="000000"/>
          <w:sz w:val="28"/>
        </w:rPr>
        <w:t>
      2) объекты незавершенного строительства;</w:t>
      </w:r>
    </w:p>
    <w:bookmarkEnd w:id="3373"/>
    <w:bookmarkStart w:name="z4378" w:id="3374"/>
    <w:p>
      <w:pPr>
        <w:spacing w:after="0"/>
        <w:ind w:left="0"/>
        <w:jc w:val="both"/>
      </w:pPr>
      <w:r>
        <w:rPr>
          <w:rFonts w:ascii="Times New Roman"/>
          <w:b w:val="false"/>
          <w:i w:val="false"/>
          <w:color w:val="000000"/>
          <w:sz w:val="28"/>
        </w:rPr>
        <w:t>
      3) неустановленное оборудование;</w:t>
      </w:r>
    </w:p>
    <w:bookmarkEnd w:id="3374"/>
    <w:bookmarkStart w:name="z4379" w:id="3375"/>
    <w:p>
      <w:pPr>
        <w:spacing w:after="0"/>
        <w:ind w:left="0"/>
        <w:jc w:val="both"/>
      </w:pPr>
      <w:r>
        <w:rPr>
          <w:rFonts w:ascii="Times New Roman"/>
          <w:b w:val="false"/>
          <w:i w:val="false"/>
          <w:color w:val="000000"/>
          <w:sz w:val="28"/>
        </w:rPr>
        <w:t>
      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bookmarkEnd w:id="3375"/>
    <w:bookmarkStart w:name="z4380" w:id="3376"/>
    <w:p>
      <w:pPr>
        <w:spacing w:after="0"/>
        <w:ind w:left="0"/>
        <w:jc w:val="both"/>
      </w:pPr>
      <w:r>
        <w:rPr>
          <w:rFonts w:ascii="Times New Roman"/>
          <w:b w:val="false"/>
          <w:i w:val="false"/>
          <w:color w:val="000000"/>
          <w:sz w:val="28"/>
        </w:rPr>
        <w:t xml:space="preserve">
      5) активы со сроком службы более одного года, не относимые к фиксированным активам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266 настоящего Кодекса;</w:t>
      </w:r>
    </w:p>
    <w:bookmarkEnd w:id="3376"/>
    <w:bookmarkStart w:name="z4381" w:id="3377"/>
    <w:p>
      <w:pPr>
        <w:spacing w:after="0"/>
        <w:ind w:left="0"/>
        <w:jc w:val="both"/>
      </w:pPr>
      <w:r>
        <w:rPr>
          <w:rFonts w:ascii="Times New Roman"/>
          <w:b w:val="false"/>
          <w:i w:val="false"/>
          <w:color w:val="000000"/>
          <w:sz w:val="28"/>
        </w:rPr>
        <w:t>
      6) ценные бумаги;</w:t>
      </w:r>
    </w:p>
    <w:bookmarkEnd w:id="3377"/>
    <w:bookmarkStart w:name="z4382" w:id="3378"/>
    <w:p>
      <w:pPr>
        <w:spacing w:after="0"/>
        <w:ind w:left="0"/>
        <w:jc w:val="both"/>
      </w:pPr>
      <w:r>
        <w:rPr>
          <w:rFonts w:ascii="Times New Roman"/>
          <w:b w:val="false"/>
          <w:i w:val="false"/>
          <w:color w:val="000000"/>
          <w:sz w:val="28"/>
        </w:rPr>
        <w:t>
      7) доля участия;</w:t>
      </w:r>
    </w:p>
    <w:bookmarkEnd w:id="3378"/>
    <w:bookmarkStart w:name="z4383" w:id="3379"/>
    <w:p>
      <w:pPr>
        <w:spacing w:after="0"/>
        <w:ind w:left="0"/>
        <w:jc w:val="both"/>
      </w:pPr>
      <w:r>
        <w:rPr>
          <w:rFonts w:ascii="Times New Roman"/>
          <w:b w:val="false"/>
          <w:i w:val="false"/>
          <w:color w:val="000000"/>
          <w:sz w:val="28"/>
        </w:rPr>
        <w:t>
      8) инвестиционное золото;</w:t>
      </w:r>
    </w:p>
    <w:bookmarkEnd w:id="3379"/>
    <w:bookmarkStart w:name="z4384" w:id="3380"/>
    <w:p>
      <w:pPr>
        <w:spacing w:after="0"/>
        <w:ind w:left="0"/>
        <w:jc w:val="both"/>
      </w:pPr>
      <w:r>
        <w:rPr>
          <w:rFonts w:ascii="Times New Roman"/>
          <w:b w:val="false"/>
          <w:i w:val="false"/>
          <w:color w:val="000000"/>
          <w:sz w:val="28"/>
        </w:rPr>
        <w:t>
      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bookmarkEnd w:id="3380"/>
    <w:bookmarkStart w:name="z4385" w:id="3381"/>
    <w:p>
      <w:pPr>
        <w:spacing w:after="0"/>
        <w:ind w:left="0"/>
        <w:jc w:val="both"/>
      </w:pPr>
      <w:r>
        <w:rPr>
          <w:rFonts w:ascii="Times New Roman"/>
          <w:b w:val="false"/>
          <w:i w:val="false"/>
          <w:color w:val="000000"/>
          <w:sz w:val="28"/>
        </w:rPr>
        <w:t>
      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bookmarkEnd w:id="3381"/>
    <w:bookmarkStart w:name="z4386" w:id="3382"/>
    <w:p>
      <w:pPr>
        <w:spacing w:after="0"/>
        <w:ind w:left="0"/>
        <w:jc w:val="both"/>
      </w:pPr>
      <w:r>
        <w:rPr>
          <w:rFonts w:ascii="Times New Roman"/>
          <w:b w:val="false"/>
          <w:i w:val="false"/>
          <w:color w:val="000000"/>
          <w:sz w:val="28"/>
        </w:rPr>
        <w:t xml:space="preserve">
      11) имущество, отнесенное к объектам социальной сферы в соответствии со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w:t>
      </w:r>
    </w:p>
    <w:bookmarkEnd w:id="3382"/>
    <w:bookmarkStart w:name="z4387" w:id="3383"/>
    <w:p>
      <w:pPr>
        <w:spacing w:after="0"/>
        <w:ind w:left="0"/>
        <w:jc w:val="both"/>
      </w:pPr>
      <w:r>
        <w:rPr>
          <w:rFonts w:ascii="Times New Roman"/>
          <w:b w:val="false"/>
          <w:i w:val="false"/>
          <w:color w:val="000000"/>
          <w:sz w:val="28"/>
        </w:rPr>
        <w:t>
      3. По активам, не подлежащим амортизации, за исключением предусмотренных пунктами 4 и 5 настоящей статьи, приростом признается по каждому активу:</w:t>
      </w:r>
    </w:p>
    <w:bookmarkEnd w:id="3383"/>
    <w:bookmarkStart w:name="z4388" w:id="3384"/>
    <w:p>
      <w:pPr>
        <w:spacing w:after="0"/>
        <w:ind w:left="0"/>
        <w:jc w:val="both"/>
      </w:pPr>
      <w:r>
        <w:rPr>
          <w:rFonts w:ascii="Times New Roman"/>
          <w:b w:val="false"/>
          <w:i w:val="false"/>
          <w:color w:val="000000"/>
          <w:sz w:val="28"/>
        </w:rPr>
        <w:t>
      1) при реализации – положительная разница между стоимостью реализации и первоначальной стоимостью;</w:t>
      </w:r>
    </w:p>
    <w:bookmarkEnd w:id="3384"/>
    <w:bookmarkStart w:name="z4389" w:id="3385"/>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bookmarkEnd w:id="3385"/>
    <w:bookmarkStart w:name="z4390" w:id="3386"/>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bookmarkEnd w:id="3386"/>
    <w:bookmarkStart w:name="z4391" w:id="3387"/>
    <w:p>
      <w:pPr>
        <w:spacing w:after="0"/>
        <w:ind w:left="0"/>
        <w:jc w:val="both"/>
      </w:pPr>
      <w:r>
        <w:rPr>
          <w:rFonts w:ascii="Times New Roman"/>
          <w:b w:val="false"/>
          <w:i w:val="false"/>
          <w:color w:val="000000"/>
          <w:sz w:val="28"/>
        </w:rPr>
        <w:t>
      4. По долговым ценным бумагам приростом стоимости признается по каждой ценной бумаге:</w:t>
      </w:r>
    </w:p>
    <w:bookmarkEnd w:id="3387"/>
    <w:bookmarkStart w:name="z4392" w:id="3388"/>
    <w:p>
      <w:pPr>
        <w:spacing w:after="0"/>
        <w:ind w:left="0"/>
        <w:jc w:val="both"/>
      </w:pPr>
      <w:r>
        <w:rPr>
          <w:rFonts w:ascii="Times New Roman"/>
          <w:b w:val="false"/>
          <w:i w:val="false"/>
          <w:color w:val="000000"/>
          <w:sz w:val="28"/>
        </w:rPr>
        <w:t>
      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bookmarkEnd w:id="3388"/>
    <w:bookmarkStart w:name="z4393" w:id="3389"/>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bookmarkEnd w:id="3389"/>
    <w:bookmarkStart w:name="z4394" w:id="3390"/>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bookmarkEnd w:id="3390"/>
    <w:bookmarkStart w:name="z4395" w:id="3391"/>
    <w:p>
      <w:pPr>
        <w:spacing w:after="0"/>
        <w:ind w:left="0"/>
        <w:jc w:val="both"/>
      </w:pPr>
      <w:r>
        <w:rPr>
          <w:rFonts w:ascii="Times New Roman"/>
          <w:b w:val="false"/>
          <w:i w:val="false"/>
          <w:color w:val="000000"/>
          <w:sz w:val="28"/>
        </w:rPr>
        <w:t>
      5. По активам, указанным в подпунктах 9) и 10) пункта 2 настоящей статьи, приростом стоимости признается по каждому активу:</w:t>
      </w:r>
    </w:p>
    <w:bookmarkEnd w:id="3391"/>
    <w:bookmarkStart w:name="z4396" w:id="3392"/>
    <w:p>
      <w:pPr>
        <w:spacing w:after="0"/>
        <w:ind w:left="0"/>
        <w:jc w:val="both"/>
      </w:pPr>
      <w:r>
        <w:rPr>
          <w:rFonts w:ascii="Times New Roman"/>
          <w:b w:val="false"/>
          <w:i w:val="false"/>
          <w:color w:val="000000"/>
          <w:sz w:val="28"/>
        </w:rPr>
        <w:t>
      1) при реализации – стоимость реализации;</w:t>
      </w:r>
    </w:p>
    <w:bookmarkEnd w:id="3392"/>
    <w:bookmarkStart w:name="z4397" w:id="3393"/>
    <w:p>
      <w:pPr>
        <w:spacing w:after="0"/>
        <w:ind w:left="0"/>
        <w:jc w:val="both"/>
      </w:pPr>
      <w:r>
        <w:rPr>
          <w:rFonts w:ascii="Times New Roman"/>
          <w:b w:val="false"/>
          <w:i w:val="false"/>
          <w:color w:val="000000"/>
          <w:sz w:val="28"/>
        </w:rPr>
        <w:t>
      2) при передаче в качестве вклада в уставный капитал – стоимость вклада в уставный капитал;</w:t>
      </w:r>
    </w:p>
    <w:bookmarkEnd w:id="3393"/>
    <w:bookmarkStart w:name="z4398" w:id="3394"/>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bookmarkEnd w:id="3394"/>
    <w:bookmarkStart w:name="z4399" w:id="3395"/>
    <w:p>
      <w:pPr>
        <w:spacing w:after="0"/>
        <w:ind w:left="0"/>
        <w:jc w:val="both"/>
      </w:pPr>
      <w:r>
        <w:rPr>
          <w:rFonts w:ascii="Times New Roman"/>
          <w:b w:val="false"/>
          <w:i w:val="false"/>
          <w:color w:val="000000"/>
          <w:sz w:val="28"/>
        </w:rPr>
        <w:t>
      6. Первоначальная стоимость активов, указанных в подпунктах 1) – 6) и 8) пункта 2 настоящей статьи, определяется в следующем порядке:</w:t>
      </w:r>
    </w:p>
    <w:bookmarkEnd w:id="3395"/>
    <w:bookmarkStart w:name="z4400" w:id="3396"/>
    <w:p>
      <w:pPr>
        <w:spacing w:after="0"/>
        <w:ind w:left="0"/>
        <w:jc w:val="both"/>
      </w:pPr>
      <w:r>
        <w:rPr>
          <w:rFonts w:ascii="Times New Roman"/>
          <w:b w:val="false"/>
          <w:i w:val="false"/>
          <w:color w:val="000000"/>
          <w:sz w:val="28"/>
        </w:rPr>
        <w:t xml:space="preserve">
      совокупность затрат на приобретение, производство, строительство </w:t>
      </w:r>
    </w:p>
    <w:bookmarkEnd w:id="3396"/>
    <w:bookmarkStart w:name="z4401" w:id="3397"/>
    <w:p>
      <w:pPr>
        <w:spacing w:after="0"/>
        <w:ind w:left="0"/>
        <w:jc w:val="both"/>
      </w:pPr>
      <w:r>
        <w:rPr>
          <w:rFonts w:ascii="Times New Roman"/>
          <w:b w:val="false"/>
          <w:i w:val="false"/>
          <w:color w:val="000000"/>
          <w:sz w:val="28"/>
        </w:rPr>
        <w:t xml:space="preserve">
      или </w:t>
      </w:r>
    </w:p>
    <w:bookmarkEnd w:id="3397"/>
    <w:bookmarkStart w:name="z4402" w:id="3398"/>
    <w:p>
      <w:pPr>
        <w:spacing w:after="0"/>
        <w:ind w:left="0"/>
        <w:jc w:val="both"/>
      </w:pPr>
      <w:r>
        <w:rPr>
          <w:rFonts w:ascii="Times New Roman"/>
          <w:b w:val="false"/>
          <w:i w:val="false"/>
          <w:color w:val="000000"/>
          <w:sz w:val="28"/>
        </w:rPr>
        <w:t>
      в случае, если активы были получены в качестве вклада в уставный капитал, – стоимость вклада в уставный капитал,</w:t>
      </w:r>
    </w:p>
    <w:bookmarkEnd w:id="3398"/>
    <w:bookmarkStart w:name="z4403" w:id="3399"/>
    <w:p>
      <w:pPr>
        <w:spacing w:after="0"/>
        <w:ind w:left="0"/>
        <w:jc w:val="both"/>
      </w:pPr>
      <w:r>
        <w:rPr>
          <w:rFonts w:ascii="Times New Roman"/>
          <w:b w:val="false"/>
          <w:i w:val="false"/>
          <w:color w:val="000000"/>
          <w:sz w:val="28"/>
        </w:rPr>
        <w:t>
      или</w:t>
      </w:r>
    </w:p>
    <w:bookmarkEnd w:id="3399"/>
    <w:bookmarkStart w:name="z4404" w:id="3400"/>
    <w:p>
      <w:pPr>
        <w:spacing w:after="0"/>
        <w:ind w:left="0"/>
        <w:jc w:val="both"/>
      </w:pPr>
      <w:r>
        <w:rPr>
          <w:rFonts w:ascii="Times New Roman"/>
          <w:b w:val="false"/>
          <w:i w:val="false"/>
          <w:color w:val="000000"/>
          <w:sz w:val="28"/>
        </w:rPr>
        <w:t xml:space="preserve">
      в случае, если активы были получены в результате реорганизации, – стоимость, указанная в передаточном акте или разделительном балансе, </w:t>
      </w:r>
    </w:p>
    <w:bookmarkEnd w:id="3400"/>
    <w:bookmarkStart w:name="z4405" w:id="3401"/>
    <w:p>
      <w:pPr>
        <w:spacing w:after="0"/>
        <w:ind w:left="0"/>
        <w:jc w:val="both"/>
      </w:pPr>
      <w:r>
        <w:rPr>
          <w:rFonts w:ascii="Times New Roman"/>
          <w:b w:val="false"/>
          <w:i w:val="false"/>
          <w:color w:val="000000"/>
          <w:sz w:val="28"/>
        </w:rPr>
        <w:t xml:space="preserve">
      или </w:t>
      </w:r>
    </w:p>
    <w:bookmarkEnd w:id="3401"/>
    <w:bookmarkStart w:name="z4406" w:id="3402"/>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402"/>
    <w:bookmarkStart w:name="z4407" w:id="3403"/>
    <w:p>
      <w:pPr>
        <w:spacing w:after="0"/>
        <w:ind w:left="0"/>
        <w:jc w:val="both"/>
      </w:pPr>
      <w:r>
        <w:rPr>
          <w:rFonts w:ascii="Times New Roman"/>
          <w:b w:val="false"/>
          <w:i w:val="false"/>
          <w:color w:val="000000"/>
          <w:sz w:val="28"/>
        </w:rPr>
        <w:t>
      или</w:t>
      </w:r>
    </w:p>
    <w:bookmarkEnd w:id="3403"/>
    <w:bookmarkStart w:name="z4408" w:id="3404"/>
    <w:p>
      <w:pPr>
        <w:spacing w:after="0"/>
        <w:ind w:left="0"/>
        <w:jc w:val="both"/>
      </w:pPr>
      <w:r>
        <w:rPr>
          <w:rFonts w:ascii="Times New Roman"/>
          <w:b w:val="false"/>
          <w:i w:val="false"/>
          <w:color w:val="000000"/>
          <w:sz w:val="28"/>
        </w:rPr>
        <w:t>
      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bookmarkEnd w:id="3404"/>
    <w:bookmarkStart w:name="z4409" w:id="3405"/>
    <w:p>
      <w:pPr>
        <w:spacing w:after="0"/>
        <w:ind w:left="0"/>
        <w:jc w:val="both"/>
      </w:pPr>
      <w:r>
        <w:rPr>
          <w:rFonts w:ascii="Times New Roman"/>
          <w:b w:val="false"/>
          <w:i w:val="false"/>
          <w:color w:val="000000"/>
          <w:sz w:val="28"/>
        </w:rPr>
        <w:t>
      плюс</w:t>
      </w:r>
    </w:p>
    <w:bookmarkEnd w:id="3405"/>
    <w:bookmarkStart w:name="z4410" w:id="3406"/>
    <w:p>
      <w:pPr>
        <w:spacing w:after="0"/>
        <w:ind w:left="0"/>
        <w:jc w:val="both"/>
      </w:pPr>
      <w:r>
        <w:rPr>
          <w:rFonts w:ascii="Times New Roman"/>
          <w:b w:val="false"/>
          <w:i w:val="false"/>
          <w:color w:val="000000"/>
          <w:sz w:val="28"/>
        </w:rPr>
        <w:t>
      другие затраты, увеличивающие стоимость активов, в том числе после их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3406"/>
    <w:bookmarkStart w:name="z4411" w:id="3407"/>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3407"/>
    <w:bookmarkStart w:name="z4412" w:id="3408"/>
    <w:p>
      <w:pPr>
        <w:spacing w:after="0"/>
        <w:ind w:left="0"/>
        <w:jc w:val="both"/>
      </w:pPr>
      <w:r>
        <w:rPr>
          <w:rFonts w:ascii="Times New Roman"/>
          <w:b w:val="false"/>
          <w:i w:val="false"/>
          <w:color w:val="000000"/>
          <w:sz w:val="28"/>
        </w:rPr>
        <w:t>
      амортизационных отчислений.</w:t>
      </w:r>
    </w:p>
    <w:bookmarkEnd w:id="3408"/>
    <w:bookmarkStart w:name="z16113" w:id="3409"/>
    <w:p>
      <w:pPr>
        <w:spacing w:after="0"/>
        <w:ind w:left="0"/>
        <w:jc w:val="both"/>
      </w:pPr>
      <w:r>
        <w:rPr>
          <w:rFonts w:ascii="Times New Roman"/>
          <w:b w:val="false"/>
          <w:i w:val="false"/>
          <w:color w:val="000000"/>
          <w:sz w:val="28"/>
        </w:rPr>
        <w:t>
      Первоначальной стоимостью активов, указанных в подпункте 4) пункта 2 настоящей статьи, исключенных из состава фиксированных активов, является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балансовая стоимость таких активов без учета переоценки и обесценения.</w:t>
      </w:r>
    </w:p>
    <w:bookmarkEnd w:id="3409"/>
    <w:bookmarkStart w:name="z4413" w:id="3410"/>
    <w:p>
      <w:pPr>
        <w:spacing w:after="0"/>
        <w:ind w:left="0"/>
        <w:jc w:val="both"/>
      </w:pPr>
      <w:r>
        <w:rPr>
          <w:rFonts w:ascii="Times New Roman"/>
          <w:b w:val="false"/>
          <w:i w:val="false"/>
          <w:color w:val="000000"/>
          <w:sz w:val="28"/>
        </w:rPr>
        <w:t xml:space="preserve">
      7. Первоначальной стоимостью доли участия является: </w:t>
      </w:r>
    </w:p>
    <w:bookmarkEnd w:id="3410"/>
    <w:bookmarkStart w:name="z4414" w:id="3411"/>
    <w:p>
      <w:pPr>
        <w:spacing w:after="0"/>
        <w:ind w:left="0"/>
        <w:jc w:val="both"/>
      </w:pPr>
      <w:r>
        <w:rPr>
          <w:rFonts w:ascii="Times New Roman"/>
          <w:b w:val="false"/>
          <w:i w:val="false"/>
          <w:color w:val="000000"/>
          <w:sz w:val="28"/>
        </w:rPr>
        <w:t xml:space="preserve">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411"/>
    <w:bookmarkStart w:name="z4415" w:id="3412"/>
    <w:p>
      <w:pPr>
        <w:spacing w:after="0"/>
        <w:ind w:left="0"/>
        <w:jc w:val="both"/>
      </w:pPr>
      <w:r>
        <w:rPr>
          <w:rFonts w:ascii="Times New Roman"/>
          <w:b w:val="false"/>
          <w:i w:val="false"/>
          <w:color w:val="000000"/>
          <w:sz w:val="28"/>
        </w:rPr>
        <w:t>
      и (или)</w:t>
      </w:r>
    </w:p>
    <w:bookmarkEnd w:id="3412"/>
    <w:bookmarkStart w:name="z4416" w:id="3413"/>
    <w:p>
      <w:pPr>
        <w:spacing w:after="0"/>
        <w:ind w:left="0"/>
        <w:jc w:val="both"/>
      </w:pPr>
      <w:r>
        <w:rPr>
          <w:rFonts w:ascii="Times New Roman"/>
          <w:b w:val="false"/>
          <w:i w:val="false"/>
          <w:color w:val="000000"/>
          <w:sz w:val="28"/>
        </w:rPr>
        <w:t>
      стоимость вклада в уставный капитал, в том числе в случае, если доля участия была получена в качестве вклада в уставный капитал,</w:t>
      </w:r>
    </w:p>
    <w:bookmarkEnd w:id="3413"/>
    <w:bookmarkStart w:name="z4417" w:id="3414"/>
    <w:p>
      <w:pPr>
        <w:spacing w:after="0"/>
        <w:ind w:left="0"/>
        <w:jc w:val="both"/>
      </w:pPr>
      <w:r>
        <w:rPr>
          <w:rFonts w:ascii="Times New Roman"/>
          <w:b w:val="false"/>
          <w:i w:val="false"/>
          <w:color w:val="000000"/>
          <w:sz w:val="28"/>
        </w:rPr>
        <w:t>
      и (или)</w:t>
      </w:r>
    </w:p>
    <w:bookmarkEnd w:id="3414"/>
    <w:bookmarkStart w:name="z4418" w:id="3415"/>
    <w:p>
      <w:pPr>
        <w:spacing w:after="0"/>
        <w:ind w:left="0"/>
        <w:jc w:val="both"/>
      </w:pPr>
      <w:r>
        <w:rPr>
          <w:rFonts w:ascii="Times New Roman"/>
          <w:b w:val="false"/>
          <w:i w:val="false"/>
          <w:color w:val="000000"/>
          <w:sz w:val="28"/>
        </w:rPr>
        <w:t>
      в случае, если доля участия была получена в результате реорганизации, – стоимость, указанная в передаточном акте или разделительном балансе,</w:t>
      </w:r>
    </w:p>
    <w:bookmarkEnd w:id="3415"/>
    <w:bookmarkStart w:name="z4419" w:id="3416"/>
    <w:p>
      <w:pPr>
        <w:spacing w:after="0"/>
        <w:ind w:left="0"/>
        <w:jc w:val="both"/>
      </w:pPr>
      <w:r>
        <w:rPr>
          <w:rFonts w:ascii="Times New Roman"/>
          <w:b w:val="false"/>
          <w:i w:val="false"/>
          <w:color w:val="000000"/>
          <w:sz w:val="28"/>
        </w:rPr>
        <w:t>
      и (или)</w:t>
      </w:r>
    </w:p>
    <w:bookmarkEnd w:id="3416"/>
    <w:bookmarkStart w:name="z4420" w:id="3417"/>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417"/>
    <w:bookmarkStart w:name="z4421" w:id="3418"/>
    <w:p>
      <w:pPr>
        <w:spacing w:after="0"/>
        <w:ind w:left="0"/>
        <w:jc w:val="both"/>
      </w:pPr>
      <w:r>
        <w:rPr>
          <w:rFonts w:ascii="Times New Roman"/>
          <w:b w:val="false"/>
          <w:i w:val="false"/>
          <w:color w:val="000000"/>
          <w:sz w:val="28"/>
        </w:rPr>
        <w:t>
      и (или)</w:t>
      </w:r>
    </w:p>
    <w:bookmarkEnd w:id="3418"/>
    <w:bookmarkStart w:name="z4422" w:id="3419"/>
    <w:p>
      <w:pPr>
        <w:spacing w:after="0"/>
        <w:ind w:left="0"/>
        <w:jc w:val="both"/>
      </w:pPr>
      <w:r>
        <w:rPr>
          <w:rFonts w:ascii="Times New Roman"/>
          <w:b w:val="false"/>
          <w:i w:val="false"/>
          <w:color w:val="000000"/>
          <w:sz w:val="28"/>
        </w:rPr>
        <w:t>
      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bookmarkEnd w:id="3419"/>
    <w:bookmarkStart w:name="z15027" w:id="3420"/>
    <w:p>
      <w:pPr>
        <w:spacing w:after="0"/>
        <w:ind w:left="0"/>
        <w:jc w:val="both"/>
      </w:pPr>
      <w:r>
        <w:rPr>
          <w:rFonts w:ascii="Times New Roman"/>
          <w:b w:val="false"/>
          <w:i w:val="false"/>
          <w:color w:val="000000"/>
          <w:sz w:val="28"/>
        </w:rPr>
        <w:t xml:space="preserve">
      7-1. Первоначальная стоимость активов, указанных в подпунктах 6) и 7) пункта 2 настоящей статьи, полученных юридическим лицом-резидентом, в результате приобретения у юридического лица-нерезидента, определяется в следующем порядке: </w:t>
      </w:r>
    </w:p>
    <w:bookmarkEnd w:id="3420"/>
    <w:bookmarkStart w:name="z15028" w:id="3421"/>
    <w:p>
      <w:pPr>
        <w:spacing w:after="0"/>
        <w:ind w:left="0"/>
        <w:jc w:val="both"/>
      </w:pPr>
      <w:r>
        <w:rPr>
          <w:rFonts w:ascii="Times New Roman"/>
          <w:b w:val="false"/>
          <w:i w:val="false"/>
          <w:color w:val="000000"/>
          <w:sz w:val="28"/>
        </w:rPr>
        <w:t xml:space="preserve">
      фактические затраты, понесенные юридическим лицом-нерезидентом на приобретение активов, указанные в договоре купли-продажи или ином виде соглашения, согласно которому были приобретены активы, </w:t>
      </w:r>
    </w:p>
    <w:bookmarkEnd w:id="3421"/>
    <w:bookmarkStart w:name="z15029" w:id="3422"/>
    <w:p>
      <w:pPr>
        <w:spacing w:after="0"/>
        <w:ind w:left="0"/>
        <w:jc w:val="both"/>
      </w:pPr>
      <w:r>
        <w:rPr>
          <w:rFonts w:ascii="Times New Roman"/>
          <w:b w:val="false"/>
          <w:i w:val="false"/>
          <w:color w:val="000000"/>
          <w:sz w:val="28"/>
        </w:rPr>
        <w:t>
      или</w:t>
      </w:r>
    </w:p>
    <w:bookmarkEnd w:id="3422"/>
    <w:bookmarkStart w:name="z15030" w:id="3423"/>
    <w:p>
      <w:pPr>
        <w:spacing w:after="0"/>
        <w:ind w:left="0"/>
        <w:jc w:val="both"/>
      </w:pPr>
      <w:r>
        <w:rPr>
          <w:rFonts w:ascii="Times New Roman"/>
          <w:b w:val="false"/>
          <w:i w:val="false"/>
          <w:color w:val="000000"/>
          <w:sz w:val="28"/>
        </w:rPr>
        <w:t>
      в случае, если активы были получены в качестве вклада в уставный капитал юридического лица-нерезидента, – стоимость вклада в уставный капитал,</w:t>
      </w:r>
    </w:p>
    <w:bookmarkEnd w:id="3423"/>
    <w:bookmarkStart w:name="z15031" w:id="3424"/>
    <w:p>
      <w:pPr>
        <w:spacing w:after="0"/>
        <w:ind w:left="0"/>
        <w:jc w:val="both"/>
      </w:pPr>
      <w:r>
        <w:rPr>
          <w:rFonts w:ascii="Times New Roman"/>
          <w:b w:val="false"/>
          <w:i w:val="false"/>
          <w:color w:val="000000"/>
          <w:sz w:val="28"/>
        </w:rPr>
        <w:t>
      или</w:t>
      </w:r>
    </w:p>
    <w:bookmarkEnd w:id="3424"/>
    <w:bookmarkStart w:name="z15032" w:id="3425"/>
    <w:p>
      <w:pPr>
        <w:spacing w:after="0"/>
        <w:ind w:left="0"/>
        <w:jc w:val="both"/>
      </w:pPr>
      <w:r>
        <w:rPr>
          <w:rFonts w:ascii="Times New Roman"/>
          <w:b w:val="false"/>
          <w:i w:val="false"/>
          <w:color w:val="000000"/>
          <w:sz w:val="28"/>
        </w:rPr>
        <w:t>
      в случае, если активы были получены в результате реорганизации юридического лица-нерезидента, – стоимость, указанная в передаточном акте или разделительном балансе,</w:t>
      </w:r>
    </w:p>
    <w:bookmarkEnd w:id="3425"/>
    <w:bookmarkStart w:name="z15033" w:id="3426"/>
    <w:p>
      <w:pPr>
        <w:spacing w:after="0"/>
        <w:ind w:left="0"/>
        <w:jc w:val="both"/>
      </w:pPr>
      <w:r>
        <w:rPr>
          <w:rFonts w:ascii="Times New Roman"/>
          <w:b w:val="false"/>
          <w:i w:val="false"/>
          <w:color w:val="000000"/>
          <w:sz w:val="28"/>
        </w:rPr>
        <w:t>
      или</w:t>
      </w:r>
    </w:p>
    <w:bookmarkEnd w:id="3426"/>
    <w:bookmarkStart w:name="z15034" w:id="3427"/>
    <w:p>
      <w:pPr>
        <w:spacing w:after="0"/>
        <w:ind w:left="0"/>
        <w:jc w:val="both"/>
      </w:pPr>
      <w:r>
        <w:rPr>
          <w:rFonts w:ascii="Times New Roman"/>
          <w:b w:val="false"/>
          <w:i w:val="false"/>
          <w:color w:val="000000"/>
          <w:sz w:val="28"/>
        </w:rPr>
        <w:t>
      в случае, если активы были получены юридическим лицом-нерезидентом в результате распределения имущества при ликвидации юридического лица, акционером (участником, учредителем) которого является данное юридическое лицо-нерезидент, или уменьшении уставного капитала такого юридического лица, а также выкупе юридическим лицом у юридического лица-нерезидента акций, доли участия или ее части в этом юридическом лице, – балансовая стоимость имущества, получаемого (полученного) юридическим лицом-нерезидентом при распределении имущества от юридического лица, в том числе получаемого (полученного) взамен ранее внесенного, на дату передачи, подлежащая отражению (отраженная) в бухгалтерском учете юридического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427"/>
    <w:bookmarkStart w:name="z15035" w:id="3428"/>
    <w:p>
      <w:pPr>
        <w:spacing w:after="0"/>
        <w:ind w:left="0"/>
        <w:jc w:val="both"/>
      </w:pPr>
      <w:r>
        <w:rPr>
          <w:rFonts w:ascii="Times New Roman"/>
          <w:b w:val="false"/>
          <w:i w:val="false"/>
          <w:color w:val="000000"/>
          <w:sz w:val="28"/>
        </w:rPr>
        <w:t>
      плюс</w:t>
      </w:r>
    </w:p>
    <w:bookmarkEnd w:id="3428"/>
    <w:bookmarkStart w:name="z15036" w:id="3429"/>
    <w:p>
      <w:pPr>
        <w:spacing w:after="0"/>
        <w:ind w:left="0"/>
        <w:jc w:val="both"/>
      </w:pPr>
      <w:r>
        <w:rPr>
          <w:rFonts w:ascii="Times New Roman"/>
          <w:b w:val="false"/>
          <w:i w:val="false"/>
          <w:color w:val="000000"/>
          <w:sz w:val="28"/>
        </w:rPr>
        <w:t>
      в случае, если юридическое лицо-нерезидент осуществляло вклады в уставный капитал передаваемого юридического лица – стоимость таких вкладов в уставный капитал,</w:t>
      </w:r>
    </w:p>
    <w:bookmarkEnd w:id="3429"/>
    <w:bookmarkStart w:name="z15037" w:id="3430"/>
    <w:p>
      <w:pPr>
        <w:spacing w:after="0"/>
        <w:ind w:left="0"/>
        <w:jc w:val="both"/>
      </w:pPr>
      <w:r>
        <w:rPr>
          <w:rFonts w:ascii="Times New Roman"/>
          <w:b w:val="false"/>
          <w:i w:val="false"/>
          <w:color w:val="000000"/>
          <w:sz w:val="28"/>
        </w:rPr>
        <w:t xml:space="preserve">
      плюс </w:t>
      </w:r>
    </w:p>
    <w:bookmarkEnd w:id="3430"/>
    <w:bookmarkStart w:name="z15038" w:id="3431"/>
    <w:p>
      <w:pPr>
        <w:spacing w:after="0"/>
        <w:ind w:left="0"/>
        <w:jc w:val="both"/>
      </w:pPr>
      <w:r>
        <w:rPr>
          <w:rFonts w:ascii="Times New Roman"/>
          <w:b w:val="false"/>
          <w:i w:val="false"/>
          <w:color w:val="000000"/>
          <w:sz w:val="28"/>
        </w:rPr>
        <w:t xml:space="preserve">
      стоимость вкладов в уставный капитал юридического лица после его приобретения юридическим лицом-резидентом. </w:t>
      </w:r>
    </w:p>
    <w:bookmarkEnd w:id="3431"/>
    <w:bookmarkStart w:name="z15039" w:id="3432"/>
    <w:p>
      <w:pPr>
        <w:spacing w:after="0"/>
        <w:ind w:left="0"/>
        <w:jc w:val="both"/>
      </w:pPr>
      <w:r>
        <w:rPr>
          <w:rFonts w:ascii="Times New Roman"/>
          <w:b w:val="false"/>
          <w:i w:val="false"/>
          <w:color w:val="000000"/>
          <w:sz w:val="28"/>
        </w:rPr>
        <w:t xml:space="preserve">
      В случае, если стоимость активов определена в иностранной валюте, такая стоимость пересчитывается в тенге по рыночному курсу обмена валюты, определенному на последний рабочий день, предшествующий дате совершения вышеуказанных операций и (или) действий. </w:t>
      </w:r>
    </w:p>
    <w:bookmarkEnd w:id="3432"/>
    <w:bookmarkStart w:name="z15040" w:id="3433"/>
    <w:p>
      <w:pPr>
        <w:spacing w:after="0"/>
        <w:ind w:left="0"/>
        <w:jc w:val="both"/>
      </w:pPr>
      <w:r>
        <w:rPr>
          <w:rFonts w:ascii="Times New Roman"/>
          <w:b w:val="false"/>
          <w:i w:val="false"/>
          <w:color w:val="000000"/>
          <w:sz w:val="28"/>
        </w:rPr>
        <w:t>
      При этом первоначальная стоимость подлежит отражению в документе, подтверждающем реализацию таких активов, заверенном подписями сторон.</w:t>
      </w:r>
    </w:p>
    <w:bookmarkEnd w:id="3433"/>
    <w:bookmarkStart w:name="z15041" w:id="3434"/>
    <w:p>
      <w:pPr>
        <w:spacing w:after="0"/>
        <w:ind w:left="0"/>
        <w:jc w:val="both"/>
      </w:pPr>
      <w:r>
        <w:rPr>
          <w:rFonts w:ascii="Times New Roman"/>
          <w:b w:val="false"/>
          <w:i w:val="false"/>
          <w:color w:val="000000"/>
          <w:sz w:val="28"/>
        </w:rPr>
        <w:t xml:space="preserve">
      Настоящий пункт применяется для целей последующей продажи актива юридическим лицом-резидентом, принявшим такой актив, при наличии нотариально засвидетельствованных копий документов, подтверждающих первоначальную стоимость. </w:t>
      </w:r>
    </w:p>
    <w:bookmarkEnd w:id="3434"/>
    <w:bookmarkStart w:name="z15042" w:id="3435"/>
    <w:p>
      <w:pPr>
        <w:spacing w:after="0"/>
        <w:ind w:left="0"/>
        <w:jc w:val="both"/>
      </w:pPr>
      <w:r>
        <w:rPr>
          <w:rFonts w:ascii="Times New Roman"/>
          <w:b w:val="false"/>
          <w:i w:val="false"/>
          <w:color w:val="000000"/>
          <w:sz w:val="28"/>
        </w:rPr>
        <w:t>
      Положения настоящего пункта применяются в случае, если не менее девяносто девяти процентов долей участия, ценных бумаг или других форм долевого участия в передающем и приобретающем активы лицах прямо или косвенно принадлежат одному физическому лицу.</w:t>
      </w:r>
    </w:p>
    <w:bookmarkEnd w:id="3435"/>
    <w:bookmarkStart w:name="z4423" w:id="3436"/>
    <w:p>
      <w:pPr>
        <w:spacing w:after="0"/>
        <w:ind w:left="0"/>
        <w:jc w:val="both"/>
      </w:pPr>
      <w:r>
        <w:rPr>
          <w:rFonts w:ascii="Times New Roman"/>
          <w:b w:val="false"/>
          <w:i w:val="false"/>
          <w:color w:val="000000"/>
          <w:sz w:val="28"/>
        </w:rPr>
        <w:t xml:space="preserve">
      8. Первоначальной стоимостью имущества, отнесенного к объектам социальной сферы в соответствии со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является балансовая стоимость таких активов на дату выбытия без учета переоценок и обесценений.</w:t>
      </w:r>
    </w:p>
    <w:bookmarkEnd w:id="34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425" w:id="3437"/>
    <w:p>
      <w:pPr>
        <w:spacing w:after="0"/>
        <w:ind w:left="0"/>
        <w:jc w:val="both"/>
      </w:pPr>
      <w:r>
        <w:rPr>
          <w:rFonts w:ascii="Times New Roman"/>
          <w:b w:val="false"/>
          <w:i w:val="false"/>
          <w:color w:val="000000"/>
          <w:sz w:val="28"/>
        </w:rPr>
        <w:t>
      10. Для целей настоящей статьи стоимостью вклада в уставный капитал являются:</w:t>
      </w:r>
    </w:p>
    <w:bookmarkEnd w:id="3437"/>
    <w:bookmarkStart w:name="z16114" w:id="3438"/>
    <w:p>
      <w:pPr>
        <w:spacing w:after="0"/>
        <w:ind w:left="0"/>
        <w:jc w:val="both"/>
      </w:pPr>
      <w:r>
        <w:rPr>
          <w:rFonts w:ascii="Times New Roman"/>
          <w:b w:val="false"/>
          <w:i w:val="false"/>
          <w:color w:val="000000"/>
          <w:sz w:val="28"/>
        </w:rPr>
        <w:t>
      стоимость актива, переданного (полученного) в качестве вклада в уставный капитал, в том числе в качестве дополнительного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bookmarkEnd w:id="3438"/>
    <w:bookmarkStart w:name="z16115" w:id="3439"/>
    <w:p>
      <w:pPr>
        <w:spacing w:after="0"/>
        <w:ind w:left="0"/>
        <w:jc w:val="both"/>
      </w:pPr>
      <w:r>
        <w:rPr>
          <w:rFonts w:ascii="Times New Roman"/>
          <w:b w:val="false"/>
          <w:i w:val="false"/>
          <w:color w:val="000000"/>
          <w:sz w:val="28"/>
        </w:rPr>
        <w:t>
      сумма денег, внесенная (полученная) в качестве вклада в уставный капитал, в том числе в качестве дополнительного вклада в уставный капитал, но не более суммы вклада в уставный капитал, в счет оплаты которого переданы (получены) деньги.</w:t>
      </w:r>
    </w:p>
    <w:bookmarkEnd w:id="3439"/>
    <w:bookmarkStart w:name="z4426" w:id="3440"/>
    <w:p>
      <w:pPr>
        <w:spacing w:after="0"/>
        <w:ind w:left="0"/>
        <w:jc w:val="both"/>
      </w:pPr>
      <w:r>
        <w:rPr>
          <w:rFonts w:ascii="Times New Roman"/>
          <w:b w:val="false"/>
          <w:i w:val="false"/>
          <w:color w:val="000000"/>
          <w:sz w:val="28"/>
        </w:rPr>
        <w:t>
      11. Доход от прироста стоимости признается при:</w:t>
      </w:r>
    </w:p>
    <w:bookmarkEnd w:id="3440"/>
    <w:bookmarkStart w:name="z4427" w:id="3441"/>
    <w:p>
      <w:pPr>
        <w:spacing w:after="0"/>
        <w:ind w:left="0"/>
        <w:jc w:val="both"/>
      </w:pPr>
      <w:r>
        <w:rPr>
          <w:rFonts w:ascii="Times New Roman"/>
          <w:b w:val="false"/>
          <w:i w:val="false"/>
          <w:color w:val="000000"/>
          <w:sz w:val="28"/>
        </w:rPr>
        <w:t>
      1) реализации актива, не подлежащего амортизации, – в налоговом периоде, в котором осуществлена реализация такого актива;</w:t>
      </w:r>
    </w:p>
    <w:bookmarkEnd w:id="3441"/>
    <w:bookmarkStart w:name="z4428" w:id="3442"/>
    <w:p>
      <w:pPr>
        <w:spacing w:after="0"/>
        <w:ind w:left="0"/>
        <w:jc w:val="both"/>
      </w:pPr>
      <w:r>
        <w:rPr>
          <w:rFonts w:ascii="Times New Roman"/>
          <w:b w:val="false"/>
          <w:i w:val="false"/>
          <w:color w:val="000000"/>
          <w:sz w:val="28"/>
        </w:rPr>
        <w:t xml:space="preserve">
      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 </w:t>
      </w:r>
    </w:p>
    <w:bookmarkEnd w:id="3442"/>
    <w:bookmarkStart w:name="z4429" w:id="3443"/>
    <w:p>
      <w:pPr>
        <w:spacing w:after="0"/>
        <w:ind w:left="0"/>
        <w:jc w:val="both"/>
      </w:pPr>
      <w:r>
        <w:rPr>
          <w:rFonts w:ascii="Times New Roman"/>
          <w:b w:val="false"/>
          <w:i w:val="false"/>
          <w:color w:val="000000"/>
          <w:sz w:val="28"/>
        </w:rPr>
        <w:t>
      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bookmarkEnd w:id="3443"/>
    <w:bookmarkStart w:name="z4430" w:id="3444"/>
    <w:p>
      <w:pPr>
        <w:spacing w:after="0"/>
        <w:ind w:left="0"/>
        <w:jc w:val="both"/>
      </w:pPr>
      <w:r>
        <w:rPr>
          <w:rFonts w:ascii="Times New Roman"/>
          <w:b w:val="false"/>
          <w:i w:val="false"/>
          <w:color w:val="000000"/>
          <w:sz w:val="28"/>
        </w:rPr>
        <w:t>
      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bookmarkEnd w:id="3444"/>
    <w:bookmarkStart w:name="z4431" w:id="3445"/>
    <w:p>
      <w:pPr>
        <w:spacing w:after="0"/>
        <w:ind w:left="0"/>
        <w:jc w:val="both"/>
      </w:pPr>
      <w:r>
        <w:rPr>
          <w:rFonts w:ascii="Times New Roman"/>
          <w:b w:val="false"/>
          <w:i w:val="false"/>
          <w:color w:val="000000"/>
          <w:sz w:val="28"/>
        </w:rPr>
        <w:t xml:space="preserve">
      12. Доходы от прироста стоимости при реализации ценных бумаг включаются в совокупный годовой доход с учетом положений </w:t>
      </w:r>
      <w:r>
        <w:rPr>
          <w:rFonts w:ascii="Times New Roman"/>
          <w:b w:val="false"/>
          <w:i w:val="false"/>
          <w:color w:val="000000"/>
          <w:sz w:val="28"/>
        </w:rPr>
        <w:t>пунктов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300 настоящего Кодекса.</w:t>
      </w:r>
    </w:p>
    <w:bookmarkEnd w:id="34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229. Доход от списания обязательств</w:t>
      </w:r>
    </w:p>
    <w:bookmarkStart w:name="z4432" w:id="3446"/>
    <w:p>
      <w:pPr>
        <w:spacing w:after="0"/>
        <w:ind w:left="0"/>
        <w:jc w:val="both"/>
      </w:pPr>
      <w:r>
        <w:rPr>
          <w:rFonts w:ascii="Times New Roman"/>
          <w:b w:val="false"/>
          <w:i w:val="false"/>
          <w:color w:val="000000"/>
          <w:sz w:val="28"/>
        </w:rPr>
        <w:t>
      1. К доходу от списания обязательств относится:</w:t>
      </w:r>
    </w:p>
    <w:bookmarkEnd w:id="3446"/>
    <w:bookmarkStart w:name="z4433" w:id="3447"/>
    <w:p>
      <w:pPr>
        <w:spacing w:after="0"/>
        <w:ind w:left="0"/>
        <w:jc w:val="both"/>
      </w:pPr>
      <w:r>
        <w:rPr>
          <w:rFonts w:ascii="Times New Roman"/>
          <w:b w:val="false"/>
          <w:i w:val="false"/>
          <w:color w:val="000000"/>
          <w:sz w:val="28"/>
        </w:rPr>
        <w:t>
      1) размер обязательства, по которому кредитором прекращено требование к налогоплательщику о его исполнении;</w:t>
      </w:r>
    </w:p>
    <w:bookmarkEnd w:id="3447"/>
    <w:bookmarkStart w:name="z4434" w:id="3448"/>
    <w:p>
      <w:pPr>
        <w:spacing w:after="0"/>
        <w:ind w:left="0"/>
        <w:jc w:val="both"/>
      </w:pPr>
      <w:r>
        <w:rPr>
          <w:rFonts w:ascii="Times New Roman"/>
          <w:b w:val="false"/>
          <w:i w:val="false"/>
          <w:color w:val="000000"/>
          <w:sz w:val="28"/>
        </w:rPr>
        <w:t>
      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bookmarkEnd w:id="3448"/>
    <w:bookmarkStart w:name="z4435" w:id="3449"/>
    <w:p>
      <w:pPr>
        <w:spacing w:after="0"/>
        <w:ind w:left="0"/>
        <w:jc w:val="both"/>
      </w:pPr>
      <w:r>
        <w:rPr>
          <w:rFonts w:ascii="Times New Roman"/>
          <w:b w:val="false"/>
          <w:i w:val="false"/>
          <w:color w:val="000000"/>
          <w:sz w:val="28"/>
        </w:rPr>
        <w:t>
      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bookmarkEnd w:id="3449"/>
    <w:bookmarkStart w:name="z4436" w:id="3450"/>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bookmarkEnd w:id="3450"/>
    <w:bookmarkStart w:name="z4437" w:id="3451"/>
    <w:p>
      <w:pPr>
        <w:spacing w:after="0"/>
        <w:ind w:left="0"/>
        <w:jc w:val="both"/>
      </w:pPr>
      <w:r>
        <w:rPr>
          <w:rFonts w:ascii="Times New Roman"/>
          <w:b w:val="false"/>
          <w:i w:val="false"/>
          <w:color w:val="000000"/>
          <w:sz w:val="28"/>
        </w:rPr>
        <w:t>
      минус</w:t>
      </w:r>
    </w:p>
    <w:bookmarkEnd w:id="3451"/>
    <w:bookmarkStart w:name="z4438" w:id="3452"/>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bookmarkEnd w:id="3452"/>
    <w:bookmarkStart w:name="z4439" w:id="3453"/>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bookmarkEnd w:id="3453"/>
    <w:bookmarkStart w:name="z4440" w:id="3454"/>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bookmarkEnd w:id="3454"/>
    <w:bookmarkStart w:name="z4441" w:id="3455"/>
    <w:p>
      <w:pPr>
        <w:spacing w:after="0"/>
        <w:ind w:left="0"/>
        <w:jc w:val="both"/>
      </w:pPr>
      <w:r>
        <w:rPr>
          <w:rFonts w:ascii="Times New Roman"/>
          <w:b w:val="false"/>
          <w:i w:val="false"/>
          <w:color w:val="000000"/>
          <w:sz w:val="28"/>
        </w:rPr>
        <w:t>
      3) размер обязательства, по которому в налоговом периоде истек срок исковой давности, установленный законами Республики Казахстан;</w:t>
      </w:r>
    </w:p>
    <w:bookmarkEnd w:id="3455"/>
    <w:bookmarkStart w:name="z4442" w:id="3456"/>
    <w:p>
      <w:pPr>
        <w:spacing w:after="0"/>
        <w:ind w:left="0"/>
        <w:jc w:val="both"/>
      </w:pPr>
      <w:r>
        <w:rPr>
          <w:rFonts w:ascii="Times New Roman"/>
          <w:b w:val="false"/>
          <w:i w:val="false"/>
          <w:color w:val="000000"/>
          <w:sz w:val="28"/>
        </w:rPr>
        <w:t>
      4) размер обязательства, исполнение которого кредитор не вправе требовать на основании вступившего в законную силу решения суда.</w:t>
      </w:r>
    </w:p>
    <w:bookmarkEnd w:id="3456"/>
    <w:bookmarkStart w:name="z4443" w:id="3457"/>
    <w:p>
      <w:pPr>
        <w:spacing w:after="0"/>
        <w:ind w:left="0"/>
        <w:jc w:val="both"/>
      </w:pPr>
      <w:r>
        <w:rPr>
          <w:rFonts w:ascii="Times New Roman"/>
          <w:b w:val="false"/>
          <w:i w:val="false"/>
          <w:color w:val="000000"/>
          <w:sz w:val="28"/>
        </w:rPr>
        <w:t>
      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bookmarkEnd w:id="3457"/>
    <w:bookmarkStart w:name="z4444" w:id="3458"/>
    <w:p>
      <w:pPr>
        <w:spacing w:after="0"/>
        <w:ind w:left="0"/>
        <w:jc w:val="both"/>
      </w:pPr>
      <w:r>
        <w:rPr>
          <w:rFonts w:ascii="Times New Roman"/>
          <w:b w:val="false"/>
          <w:i w:val="false"/>
          <w:color w:val="000000"/>
          <w:sz w:val="28"/>
        </w:rPr>
        <w:t>
      в случае, указанном в подпункте 1) пункта 1 настоящей статьи, – на день прекращения требования;</w:t>
      </w:r>
    </w:p>
    <w:bookmarkEnd w:id="3458"/>
    <w:bookmarkStart w:name="z4445" w:id="3459"/>
    <w:p>
      <w:pPr>
        <w:spacing w:after="0"/>
        <w:ind w:left="0"/>
        <w:jc w:val="both"/>
      </w:pPr>
      <w:r>
        <w:rPr>
          <w:rFonts w:ascii="Times New Roman"/>
          <w:b w:val="false"/>
          <w:i w:val="false"/>
          <w:color w:val="000000"/>
          <w:sz w:val="28"/>
        </w:rPr>
        <w:t>
      в случае, указанном в подпункте 3) пункта 1 настоящей статьи, – на день истечения срока исковой давности, установленного законами Республики Казахстан;</w:t>
      </w:r>
    </w:p>
    <w:bookmarkEnd w:id="3459"/>
    <w:bookmarkStart w:name="z4446" w:id="3460"/>
    <w:p>
      <w:pPr>
        <w:spacing w:after="0"/>
        <w:ind w:left="0"/>
        <w:jc w:val="both"/>
      </w:pPr>
      <w:r>
        <w:rPr>
          <w:rFonts w:ascii="Times New Roman"/>
          <w:b w:val="false"/>
          <w:i w:val="false"/>
          <w:color w:val="000000"/>
          <w:sz w:val="28"/>
        </w:rPr>
        <w:t>
      в случае, указанном в подпункте 4) пункта 1 настоящей статьи, – на день вступления в законную силу решения суда.</w:t>
      </w:r>
    </w:p>
    <w:bookmarkEnd w:id="3460"/>
    <w:bookmarkStart w:name="z4447" w:id="3461"/>
    <w:p>
      <w:pPr>
        <w:spacing w:after="0"/>
        <w:ind w:left="0"/>
        <w:jc w:val="both"/>
      </w:pPr>
      <w:r>
        <w:rPr>
          <w:rFonts w:ascii="Times New Roman"/>
          <w:b w:val="false"/>
          <w:i w:val="false"/>
          <w:color w:val="000000"/>
          <w:sz w:val="28"/>
        </w:rPr>
        <w:t>
      3. К обязательствам, признанным сомнительными в соответствии с настоящим Кодексом, не применяются положения пунктов 1 и 2 настоящей статьи.</w:t>
      </w:r>
    </w:p>
    <w:bookmarkEnd w:id="3461"/>
    <w:bookmarkStart w:name="z4448" w:id="3462"/>
    <w:p>
      <w:pPr>
        <w:spacing w:after="0"/>
        <w:ind w:left="0"/>
        <w:jc w:val="both"/>
      </w:pPr>
      <w:r>
        <w:rPr>
          <w:rFonts w:ascii="Times New Roman"/>
          <w:b w:val="false"/>
          <w:i w:val="false"/>
          <w:color w:val="000000"/>
          <w:sz w:val="28"/>
        </w:rPr>
        <w:t>
      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bookmarkEnd w:id="3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268" w:id="3463"/>
    <w:p>
      <w:pPr>
        <w:spacing w:after="0"/>
        <w:ind w:left="0"/>
        <w:jc w:val="both"/>
      </w:pPr>
      <w:r>
        <w:rPr>
          <w:rFonts w:ascii="Times New Roman"/>
          <w:b w:val="false"/>
          <w:i w:val="false"/>
          <w:color w:val="000000"/>
          <w:sz w:val="28"/>
        </w:rPr>
        <w:t>
      6. К доходу от списания обязательств не относится уменьшение размера обязательств, возникшее в связи с принудительной реструктуризацией обязательств банка, отнесенного к категории неплатежеспособных банков, проводимой в соответствии со статьей 61-10 Закона Республики Казахстан "О банках и банковской деятельности в Республике Казахстан".</w:t>
      </w:r>
    </w:p>
    <w:bookmarkEnd w:id="3463"/>
    <w:bookmarkStart w:name="z15043" w:id="3464"/>
    <w:p>
      <w:pPr>
        <w:spacing w:after="0"/>
        <w:ind w:left="0"/>
        <w:jc w:val="both"/>
      </w:pPr>
      <w:r>
        <w:rPr>
          <w:rFonts w:ascii="Times New Roman"/>
          <w:b w:val="false"/>
          <w:i w:val="false"/>
          <w:color w:val="000000"/>
          <w:sz w:val="28"/>
        </w:rPr>
        <w:t>
      7. К доходу от списания обязательств не относится уменьшение размера обязательств по задолженности, списанной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3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229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230. Доход по сомнительным обязательствам</w:t>
      </w:r>
    </w:p>
    <w:bookmarkStart w:name="z4450" w:id="3465"/>
    <w:p>
      <w:pPr>
        <w:spacing w:after="0"/>
        <w:ind w:left="0"/>
        <w:jc w:val="both"/>
      </w:pPr>
      <w:r>
        <w:rPr>
          <w:rFonts w:ascii="Times New Roman"/>
          <w:b w:val="false"/>
          <w:i w:val="false"/>
          <w:color w:val="000000"/>
          <w:sz w:val="28"/>
        </w:rPr>
        <w:t xml:space="preserve">
      1. Обязательства, возникшие по приобретенным товарам (работам, услугам), а также по начисленным доходам работников, определяемым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 и не удовлетворенные в течение трехлетнего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bookmarkEnd w:id="3465"/>
    <w:bookmarkStart w:name="z4451" w:id="3466"/>
    <w:p>
      <w:pPr>
        <w:spacing w:after="0"/>
        <w:ind w:left="0"/>
        <w:jc w:val="both"/>
      </w:pPr>
      <w:r>
        <w:rPr>
          <w:rFonts w:ascii="Times New Roman"/>
          <w:b w:val="false"/>
          <w:i w:val="false"/>
          <w:color w:val="000000"/>
          <w:sz w:val="28"/>
        </w:rPr>
        <w:t xml:space="preserve">
      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w:t>
      </w:r>
      <w:r>
        <w:rPr>
          <w:rFonts w:ascii="Times New Roman"/>
          <w:b w:val="false"/>
          <w:i w:val="false"/>
          <w:color w:val="000000"/>
          <w:sz w:val="28"/>
        </w:rPr>
        <w:t>разделом 10</w:t>
      </w:r>
      <w:r>
        <w:rPr>
          <w:rFonts w:ascii="Times New Roman"/>
          <w:b w:val="false"/>
          <w:i w:val="false"/>
          <w:color w:val="000000"/>
          <w:sz w:val="28"/>
        </w:rPr>
        <w:t xml:space="preserve"> настоящего Кодекса.</w:t>
      </w:r>
    </w:p>
    <w:bookmarkEnd w:id="3466"/>
    <w:bookmarkStart w:name="z4452" w:id="3467"/>
    <w:p>
      <w:pPr>
        <w:spacing w:after="0"/>
        <w:ind w:left="0"/>
        <w:jc w:val="both"/>
      </w:pPr>
      <w:r>
        <w:rPr>
          <w:rFonts w:ascii="Times New Roman"/>
          <w:b w:val="false"/>
          <w:i w:val="false"/>
          <w:color w:val="000000"/>
          <w:sz w:val="28"/>
        </w:rPr>
        <w:t>
      2. Доход по сомнительному обязательству признается в налоговом периоде, в котором истек трехлетний период, исчисляемый:</w:t>
      </w:r>
    </w:p>
    <w:bookmarkEnd w:id="3467"/>
    <w:bookmarkStart w:name="z4453" w:id="3468"/>
    <w:p>
      <w:pPr>
        <w:spacing w:after="0"/>
        <w:ind w:left="0"/>
        <w:jc w:val="both"/>
      </w:pPr>
      <w:r>
        <w:rPr>
          <w:rFonts w:ascii="Times New Roman"/>
          <w:b w:val="false"/>
          <w:i w:val="false"/>
          <w:color w:val="000000"/>
          <w:sz w:val="28"/>
        </w:rPr>
        <w:t>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bookmarkEnd w:id="3468"/>
    <w:bookmarkStart w:name="z4454" w:id="3469"/>
    <w:p>
      <w:pPr>
        <w:spacing w:after="0"/>
        <w:ind w:left="0"/>
        <w:jc w:val="both"/>
      </w:pPr>
      <w:r>
        <w:rPr>
          <w:rFonts w:ascii="Times New Roman"/>
          <w:b w:val="false"/>
          <w:i w:val="false"/>
          <w:color w:val="000000"/>
          <w:sz w:val="28"/>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3469"/>
    <w:bookmarkStart w:name="z4455" w:id="3470"/>
    <w:p>
      <w:pPr>
        <w:spacing w:after="0"/>
        <w:ind w:left="0"/>
        <w:jc w:val="both"/>
      </w:pPr>
      <w:r>
        <w:rPr>
          <w:rFonts w:ascii="Times New Roman"/>
          <w:b w:val="false"/>
          <w:i w:val="false"/>
          <w:color w:val="000000"/>
          <w:sz w:val="28"/>
        </w:rPr>
        <w:t xml:space="preserve">
      3) по сомнительным обязательствам, возникшим по начисленным доходам работников, – со дня начисления доходов работников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w:t>
      </w:r>
    </w:p>
    <w:bookmarkEnd w:id="3470"/>
    <w:bookmarkStart w:name="z4456" w:id="3471"/>
    <w:p>
      <w:pPr>
        <w:spacing w:after="0"/>
        <w:ind w:left="0"/>
        <w:jc w:val="both"/>
      </w:pPr>
      <w:r>
        <w:rPr>
          <w:rFonts w:ascii="Times New Roman"/>
          <w:b w:val="false"/>
          <w:i w:val="false"/>
          <w:color w:val="000000"/>
          <w:sz w:val="28"/>
        </w:rPr>
        <w:t>
      4) по сомнительным обязательствам, не указанным в подпунктах 1) – 3) настоящего пункта:</w:t>
      </w:r>
    </w:p>
    <w:bookmarkEnd w:id="3471"/>
    <w:bookmarkStart w:name="z4457" w:id="3472"/>
    <w:p>
      <w:pPr>
        <w:spacing w:after="0"/>
        <w:ind w:left="0"/>
        <w:jc w:val="both"/>
      </w:pPr>
      <w:r>
        <w:rPr>
          <w:rFonts w:ascii="Times New Roman"/>
          <w:b w:val="false"/>
          <w:i w:val="false"/>
          <w:color w:val="000000"/>
          <w:sz w:val="28"/>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bookmarkEnd w:id="3472"/>
    <w:bookmarkStart w:name="z4458" w:id="3473"/>
    <w:p>
      <w:pPr>
        <w:spacing w:after="0"/>
        <w:ind w:left="0"/>
        <w:jc w:val="both"/>
      </w:pPr>
      <w:r>
        <w:rPr>
          <w:rFonts w:ascii="Times New Roman"/>
          <w:b w:val="false"/>
          <w:i w:val="false"/>
          <w:color w:val="000000"/>
          <w:sz w:val="28"/>
        </w:rPr>
        <w:t>
      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bookmarkEnd w:id="3473"/>
    <w:bookmarkStart w:name="z4459" w:id="3474"/>
    <w:p>
      <w:pPr>
        <w:spacing w:after="0"/>
        <w:ind w:left="0"/>
        <w:jc w:val="both"/>
      </w:pPr>
      <w:r>
        <w:rPr>
          <w:rFonts w:ascii="Times New Roman"/>
          <w:b w:val="false"/>
          <w:i w:val="false"/>
          <w:color w:val="000000"/>
          <w:sz w:val="28"/>
        </w:rPr>
        <w:t xml:space="preserve">
      3. Положения настоящей статьи не распространяются на вознаграждения по кредитам (займам), не относимые на вычеты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246 настоящего Кодекса.</w:t>
      </w:r>
    </w:p>
    <w:bookmarkEnd w:id="3474"/>
    <w:p>
      <w:pPr>
        <w:spacing w:after="0"/>
        <w:ind w:left="0"/>
        <w:jc w:val="both"/>
      </w:pPr>
      <w:r>
        <w:rPr>
          <w:rFonts w:ascii="Times New Roman"/>
          <w:b/>
          <w:i w:val="false"/>
          <w:color w:val="000000"/>
          <w:sz w:val="28"/>
        </w:rPr>
        <w:t>Статья 231. Доходы страховой, перестраховочной организации по договорам страхования, перестрахования</w:t>
      </w:r>
    </w:p>
    <w:bookmarkStart w:name="z4460" w:id="3475"/>
    <w:p>
      <w:pPr>
        <w:spacing w:after="0"/>
        <w:ind w:left="0"/>
        <w:jc w:val="both"/>
      </w:pPr>
      <w:r>
        <w:rPr>
          <w:rFonts w:ascii="Times New Roman"/>
          <w:b w:val="false"/>
          <w:i w:val="false"/>
          <w:color w:val="000000"/>
          <w:sz w:val="28"/>
        </w:rPr>
        <w:t>
      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bookmarkEnd w:id="3475"/>
    <w:bookmarkStart w:name="z4461" w:id="3476"/>
    <w:p>
      <w:pPr>
        <w:spacing w:after="0"/>
        <w:ind w:left="0"/>
        <w:jc w:val="both"/>
      </w:pPr>
      <w:r>
        <w:rPr>
          <w:rFonts w:ascii="Times New Roman"/>
          <w:b w:val="false"/>
          <w:i w:val="false"/>
          <w:color w:val="000000"/>
          <w:sz w:val="28"/>
        </w:rPr>
        <w:t>
      1) страховых премий (взносов);</w:t>
      </w:r>
    </w:p>
    <w:bookmarkEnd w:id="3476"/>
    <w:bookmarkStart w:name="z4462" w:id="3477"/>
    <w:p>
      <w:pPr>
        <w:spacing w:after="0"/>
        <w:ind w:left="0"/>
        <w:jc w:val="both"/>
      </w:pPr>
      <w:r>
        <w:rPr>
          <w:rFonts w:ascii="Times New Roman"/>
          <w:b w:val="false"/>
          <w:i w:val="false"/>
          <w:color w:val="000000"/>
          <w:sz w:val="28"/>
        </w:rPr>
        <w:t>
      2) увеличения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w:t>
      </w:r>
    </w:p>
    <w:bookmarkEnd w:id="3477"/>
    <w:bookmarkStart w:name="z4463" w:id="3478"/>
    <w:p>
      <w:pPr>
        <w:spacing w:after="0"/>
        <w:ind w:left="0"/>
        <w:jc w:val="both"/>
      </w:pPr>
      <w:r>
        <w:rPr>
          <w:rFonts w:ascii="Times New Roman"/>
          <w:b w:val="false"/>
          <w:i w:val="false"/>
          <w:color w:val="000000"/>
          <w:sz w:val="28"/>
        </w:rPr>
        <w:t>
      3) возмещения расходов по страховым выплатам;</w:t>
      </w:r>
    </w:p>
    <w:bookmarkEnd w:id="3478"/>
    <w:bookmarkStart w:name="z4464" w:id="3479"/>
    <w:p>
      <w:pPr>
        <w:spacing w:after="0"/>
        <w:ind w:left="0"/>
        <w:jc w:val="both"/>
      </w:pPr>
      <w:r>
        <w:rPr>
          <w:rFonts w:ascii="Times New Roman"/>
          <w:b w:val="false"/>
          <w:i w:val="false"/>
          <w:color w:val="000000"/>
          <w:sz w:val="28"/>
        </w:rPr>
        <w:t>
      4) снижения страховых резервов страховыми, перестраховочными организациями по договорам страхования, перестрахования;</w:t>
      </w:r>
    </w:p>
    <w:bookmarkEnd w:id="3479"/>
    <w:bookmarkStart w:name="z4465" w:id="3480"/>
    <w:p>
      <w:pPr>
        <w:spacing w:after="0"/>
        <w:ind w:left="0"/>
        <w:jc w:val="both"/>
      </w:pPr>
      <w:r>
        <w:rPr>
          <w:rFonts w:ascii="Times New Roman"/>
          <w:b w:val="false"/>
          <w:i w:val="false"/>
          <w:color w:val="000000"/>
          <w:sz w:val="28"/>
        </w:rPr>
        <w:t xml:space="preserve">
      5) прочих доходов по договорам страхования, перестрахования, за исключением доходов, указанных в </w:t>
      </w:r>
      <w:r>
        <w:rPr>
          <w:rFonts w:ascii="Times New Roman"/>
          <w:b w:val="false"/>
          <w:i w:val="false"/>
          <w:color w:val="000000"/>
          <w:sz w:val="28"/>
        </w:rPr>
        <w:t>статье 237</w:t>
      </w:r>
      <w:r>
        <w:rPr>
          <w:rFonts w:ascii="Times New Roman"/>
          <w:b w:val="false"/>
          <w:i w:val="false"/>
          <w:color w:val="000000"/>
          <w:sz w:val="28"/>
        </w:rPr>
        <w:t xml:space="preserve"> настоящего Кодекса.</w:t>
      </w:r>
    </w:p>
    <w:bookmarkEnd w:id="3480"/>
    <w:bookmarkStart w:name="z17167" w:id="3481"/>
    <w:p>
      <w:pPr>
        <w:spacing w:after="0"/>
        <w:ind w:left="0"/>
        <w:jc w:val="both"/>
      </w:pPr>
      <w:r>
        <w:rPr>
          <w:rFonts w:ascii="Times New Roman"/>
          <w:b w:val="false"/>
          <w:i w:val="false"/>
          <w:color w:val="000000"/>
          <w:sz w:val="28"/>
        </w:rPr>
        <w:t>
      Доходы,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bookmarkEnd w:id="3481"/>
    <w:bookmarkStart w:name="z4466" w:id="3482"/>
    <w:p>
      <w:pPr>
        <w:spacing w:after="0"/>
        <w:ind w:left="0"/>
        <w:jc w:val="both"/>
      </w:pPr>
      <w:r>
        <w:rPr>
          <w:rFonts w:ascii="Times New Roman"/>
          <w:b w:val="false"/>
          <w:i w:val="false"/>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признан в полном размере до 1 января 2012 года.</w:t>
      </w:r>
    </w:p>
    <w:bookmarkEnd w:id="3482"/>
    <w:bookmarkStart w:name="z4467" w:id="3483"/>
    <w:p>
      <w:pPr>
        <w:spacing w:after="0"/>
        <w:ind w:left="0"/>
        <w:jc w:val="both"/>
      </w:pPr>
      <w:r>
        <w:rPr>
          <w:rFonts w:ascii="Times New Roman"/>
          <w:b w:val="false"/>
          <w:i w:val="false"/>
          <w:color w:val="000000"/>
          <w:sz w:val="28"/>
        </w:rPr>
        <w:t>
      3. Доходом страховой, перестраховочной организации в виде активов перестрахования, рассчитанных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bookmarkEnd w:id="3483"/>
    <w:bookmarkStart w:name="z4468" w:id="3484"/>
    <w:p>
      <w:pPr>
        <w:spacing w:after="0"/>
        <w:ind w:left="0"/>
        <w:jc w:val="both"/>
      </w:pPr>
      <w:r>
        <w:rPr>
          <w:rFonts w:ascii="Times New Roman"/>
          <w:b w:val="false"/>
          <w:i w:val="false"/>
          <w:color w:val="000000"/>
          <w:sz w:val="28"/>
        </w:rPr>
        <w:t>
      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bookmarkEnd w:id="3484"/>
    <w:bookmarkStart w:name="z4469" w:id="3485"/>
    <w:p>
      <w:pPr>
        <w:spacing w:after="0"/>
        <w:ind w:left="0"/>
        <w:jc w:val="both"/>
      </w:pPr>
      <w:r>
        <w:rPr>
          <w:rFonts w:ascii="Times New Roman"/>
          <w:b w:val="false"/>
          <w:i w:val="false"/>
          <w:color w:val="000000"/>
          <w:sz w:val="28"/>
        </w:rPr>
        <w:t>
      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bookmarkEnd w:id="3485"/>
    <w:bookmarkStart w:name="z4470" w:id="3486"/>
    <w:p>
      <w:pPr>
        <w:spacing w:after="0"/>
        <w:ind w:left="0"/>
        <w:jc w:val="both"/>
      </w:pPr>
      <w:r>
        <w:rPr>
          <w:rFonts w:ascii="Times New Roman"/>
          <w:b w:val="false"/>
          <w:i w:val="false"/>
          <w:color w:val="000000"/>
          <w:sz w:val="28"/>
        </w:rPr>
        <w:t>
      Д х (А/Б), где:</w:t>
      </w:r>
    </w:p>
    <w:bookmarkEnd w:id="3486"/>
    <w:bookmarkStart w:name="z4471" w:id="3487"/>
    <w:p>
      <w:pPr>
        <w:spacing w:after="0"/>
        <w:ind w:left="0"/>
        <w:jc w:val="both"/>
      </w:pPr>
      <w:r>
        <w:rPr>
          <w:rFonts w:ascii="Times New Roman"/>
          <w:b w:val="false"/>
          <w:i w:val="false"/>
          <w:color w:val="000000"/>
          <w:sz w:val="28"/>
        </w:rPr>
        <w:t>
      Д – подлежащий получению (полученный) в отчетном налоговом периоде доход в виде возмещения расходов по страховым выплатам;</w:t>
      </w:r>
    </w:p>
    <w:bookmarkEnd w:id="3487"/>
    <w:bookmarkStart w:name="z4472" w:id="3488"/>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bookmarkEnd w:id="3488"/>
    <w:bookmarkStart w:name="z4473" w:id="3489"/>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bookmarkEnd w:id="34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232. Доход от снижения размеров созданных провизий (резервов)</w:t>
      </w:r>
    </w:p>
    <w:bookmarkStart w:name="z4474" w:id="3490"/>
    <w:p>
      <w:pPr>
        <w:spacing w:after="0"/>
        <w:ind w:left="0"/>
        <w:jc w:val="both"/>
      </w:pPr>
      <w:r>
        <w:rPr>
          <w:rFonts w:ascii="Times New Roman"/>
          <w:b w:val="false"/>
          <w:i w:val="false"/>
          <w:color w:val="000000"/>
          <w:sz w:val="28"/>
        </w:rPr>
        <w:t xml:space="preserve">
      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если иное не предусмотрено настоящей статьей, признаются:</w:t>
      </w:r>
    </w:p>
    <w:bookmarkEnd w:id="3490"/>
    <w:bookmarkStart w:name="z4475" w:id="3491"/>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bookmarkEnd w:id="3491"/>
    <w:bookmarkStart w:name="z4476" w:id="3492"/>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bookmarkEnd w:id="3492"/>
    <w:bookmarkStart w:name="z4477" w:id="3493"/>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bookmarkEnd w:id="3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250 настоящего Кодекса, признаются:</w:t>
      </w:r>
    </w:p>
    <w:bookmarkStart w:name="z4479" w:id="3494"/>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bookmarkEnd w:id="3494"/>
    <w:bookmarkStart w:name="z4480" w:id="3495"/>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bookmarkEnd w:id="3495"/>
    <w:bookmarkStart w:name="z4481" w:id="3496"/>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bookmarkEnd w:id="3496"/>
    <w:bookmarkStart w:name="z4482" w:id="3497"/>
    <w:p>
      <w:pPr>
        <w:spacing w:after="0"/>
        <w:ind w:left="0"/>
        <w:jc w:val="both"/>
      </w:pPr>
      <w:r>
        <w:rPr>
          <w:rFonts w:ascii="Times New Roman"/>
          <w:b w:val="false"/>
          <w:i w:val="false"/>
          <w:color w:val="000000"/>
          <w:sz w:val="28"/>
        </w:rPr>
        <w:t>
      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w:t>
      </w:r>
    </w:p>
    <w:bookmarkEnd w:id="34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2-1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2-1. Банк, имеющий право на вычет суммы расходов по созданию провизий (резервов)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bookmarkStart w:name="z15045" w:id="3498"/>
    <w:p>
      <w:pPr>
        <w:spacing w:after="0"/>
        <w:ind w:left="0"/>
        <w:jc w:val="both"/>
      </w:pPr>
      <w:r>
        <w:rPr>
          <w:rFonts w:ascii="Times New Roman"/>
          <w:b w:val="false"/>
          <w:i w:val="false"/>
          <w:color w:val="000000"/>
          <w:sz w:val="28"/>
        </w:rPr>
        <w:t>
      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bookmarkEnd w:id="3498"/>
    <w:bookmarkStart w:name="z15046" w:id="3499"/>
    <w:p>
      <w:pPr>
        <w:spacing w:after="0"/>
        <w:ind w:left="0"/>
        <w:jc w:val="both"/>
      </w:pPr>
      <w:r>
        <w:rPr>
          <w:rFonts w:ascii="Times New Roman"/>
          <w:b w:val="false"/>
          <w:i w:val="false"/>
          <w:color w:val="000000"/>
          <w:sz w:val="28"/>
        </w:rPr>
        <w:t xml:space="preserve">
      Положения настоящего пункта применяются в отношении долга по кредиту (займу), против которого банком созданы провизии (резервы), отнесенные на вычеты в отчетном и (или) предыдущих налоговых периодах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который состоит из:</w:t>
      </w:r>
    </w:p>
    <w:bookmarkEnd w:id="3499"/>
    <w:bookmarkStart w:name="z15047" w:id="3500"/>
    <w:p>
      <w:pPr>
        <w:spacing w:after="0"/>
        <w:ind w:left="0"/>
        <w:jc w:val="both"/>
      </w:pPr>
      <w:r>
        <w:rPr>
          <w:rFonts w:ascii="Times New Roman"/>
          <w:b w:val="false"/>
          <w:i w:val="false"/>
          <w:color w:val="000000"/>
          <w:sz w:val="28"/>
        </w:rPr>
        <w:t>
      задолженности по основному долгу;</w:t>
      </w:r>
    </w:p>
    <w:bookmarkEnd w:id="3500"/>
    <w:bookmarkStart w:name="z15048" w:id="3501"/>
    <w:p>
      <w:pPr>
        <w:spacing w:after="0"/>
        <w:ind w:left="0"/>
        <w:jc w:val="both"/>
      </w:pPr>
      <w:r>
        <w:rPr>
          <w:rFonts w:ascii="Times New Roman"/>
          <w:b w:val="false"/>
          <w:i w:val="false"/>
          <w:color w:val="000000"/>
          <w:sz w:val="28"/>
        </w:rPr>
        <w:t>
      задолженности по вознаграждению, начисленному после 31 декабря 2012 года;</w:t>
      </w:r>
    </w:p>
    <w:bookmarkEnd w:id="3501"/>
    <w:bookmarkStart w:name="z15049" w:id="3502"/>
    <w:p>
      <w:pPr>
        <w:spacing w:after="0"/>
        <w:ind w:left="0"/>
        <w:jc w:val="both"/>
      </w:pPr>
      <w:r>
        <w:rPr>
          <w:rFonts w:ascii="Times New Roman"/>
          <w:b w:val="false"/>
          <w:i w:val="false"/>
          <w:color w:val="000000"/>
          <w:sz w:val="28"/>
        </w:rPr>
        <w:t>
      задолженности, связанной с кредитом (займом).</w:t>
      </w:r>
    </w:p>
    <w:bookmarkEnd w:id="3502"/>
    <w:bookmarkStart w:name="z15050" w:id="3503"/>
    <w:p>
      <w:pPr>
        <w:spacing w:after="0"/>
        <w:ind w:left="0"/>
        <w:jc w:val="both"/>
      </w:pPr>
      <w:r>
        <w:rPr>
          <w:rFonts w:ascii="Times New Roman"/>
          <w:b w:val="false"/>
          <w:i w:val="false"/>
          <w:color w:val="000000"/>
          <w:sz w:val="28"/>
        </w:rPr>
        <w:t>
      Настоящий пункт применяется в случае прощения долга по кредиту (займу) и (или) задолженности, связанной с кредитом (займом) при одновременном выполнении следующих условий:</w:t>
      </w:r>
    </w:p>
    <w:bookmarkEnd w:id="3503"/>
    <w:bookmarkStart w:name="z15051" w:id="3504"/>
    <w:p>
      <w:pPr>
        <w:spacing w:after="0"/>
        <w:ind w:left="0"/>
        <w:jc w:val="both"/>
      </w:pPr>
      <w:r>
        <w:rPr>
          <w:rFonts w:ascii="Times New Roman"/>
          <w:b w:val="false"/>
          <w:i w:val="false"/>
          <w:color w:val="000000"/>
          <w:sz w:val="28"/>
        </w:rPr>
        <w:t>
      1) кредит (заем) выдан до 1 октября 2009 года;</w:t>
      </w:r>
    </w:p>
    <w:bookmarkEnd w:id="3504"/>
    <w:bookmarkStart w:name="z15052" w:id="3505"/>
    <w:p>
      <w:pPr>
        <w:spacing w:after="0"/>
        <w:ind w:left="0"/>
        <w:jc w:val="both"/>
      </w:pPr>
      <w:r>
        <w:rPr>
          <w:rFonts w:ascii="Times New Roman"/>
          <w:b w:val="false"/>
          <w:i w:val="false"/>
          <w:color w:val="000000"/>
          <w:sz w:val="28"/>
        </w:rPr>
        <w:t>
      2) должник по кредиту (займу) и (или) задолженности, связанной с кредитом (займом), указан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bookmarkEnd w:id="3505"/>
    <w:bookmarkStart w:name="z15053" w:id="3506"/>
    <w:p>
      <w:pPr>
        <w:spacing w:after="0"/>
        <w:ind w:left="0"/>
        <w:jc w:val="both"/>
      </w:pPr>
      <w:r>
        <w:rPr>
          <w:rFonts w:ascii="Times New Roman"/>
          <w:b w:val="false"/>
          <w:i w:val="false"/>
          <w:color w:val="000000"/>
          <w:sz w:val="28"/>
        </w:rPr>
        <w:t>
      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bookmarkEnd w:id="3506"/>
    <w:bookmarkStart w:name="z15054" w:id="3507"/>
    <w:p>
      <w:pPr>
        <w:spacing w:after="0"/>
        <w:ind w:left="0"/>
        <w:jc w:val="both"/>
      </w:pPr>
      <w:r>
        <w:rPr>
          <w:rFonts w:ascii="Times New Roman"/>
          <w:b w:val="false"/>
          <w:i w:val="false"/>
          <w:color w:val="000000"/>
          <w:sz w:val="28"/>
        </w:rPr>
        <w:t>
      4) имеется один и (или) более документов по кредиту (займу):</w:t>
      </w:r>
    </w:p>
    <w:bookmarkEnd w:id="3507"/>
    <w:bookmarkStart w:name="z15055" w:id="3508"/>
    <w:p>
      <w:pPr>
        <w:spacing w:after="0"/>
        <w:ind w:left="0"/>
        <w:jc w:val="both"/>
      </w:pPr>
      <w:r>
        <w:rPr>
          <w:rFonts w:ascii="Times New Roman"/>
          <w:b w:val="false"/>
          <w:i w:val="false"/>
          <w:color w:val="000000"/>
          <w:sz w:val="28"/>
        </w:rPr>
        <w:t>
      выданному нерезиденту:</w:t>
      </w:r>
    </w:p>
    <w:bookmarkEnd w:id="3508"/>
    <w:bookmarkStart w:name="z15056" w:id="3509"/>
    <w:p>
      <w:pPr>
        <w:spacing w:after="0"/>
        <w:ind w:left="0"/>
        <w:jc w:val="both"/>
      </w:pPr>
      <w:r>
        <w:rPr>
          <w:rFonts w:ascii="Times New Roman"/>
          <w:b w:val="false"/>
          <w:i w:val="false"/>
          <w:color w:val="000000"/>
          <w:sz w:val="28"/>
        </w:rPr>
        <w:t>
      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bookmarkEnd w:id="3509"/>
    <w:bookmarkStart w:name="z15057" w:id="3510"/>
    <w:p>
      <w:pPr>
        <w:spacing w:after="0"/>
        <w:ind w:left="0"/>
        <w:jc w:val="both"/>
      </w:pPr>
      <w:r>
        <w:rPr>
          <w:rFonts w:ascii="Times New Roman"/>
          <w:b w:val="false"/>
          <w:i w:val="false"/>
          <w:color w:val="000000"/>
          <w:sz w:val="28"/>
        </w:rPr>
        <w:t>
      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bookmarkEnd w:id="3510"/>
    <w:bookmarkStart w:name="z15058" w:id="3511"/>
    <w:p>
      <w:pPr>
        <w:spacing w:after="0"/>
        <w:ind w:left="0"/>
        <w:jc w:val="both"/>
      </w:pPr>
      <w:r>
        <w:rPr>
          <w:rFonts w:ascii="Times New Roman"/>
          <w:b w:val="false"/>
          <w:i w:val="false"/>
          <w:color w:val="000000"/>
          <w:sz w:val="28"/>
        </w:rPr>
        <w:t>
      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bookmarkEnd w:id="3511"/>
    <w:bookmarkStart w:name="z15059" w:id="3512"/>
    <w:p>
      <w:pPr>
        <w:spacing w:after="0"/>
        <w:ind w:left="0"/>
        <w:jc w:val="both"/>
      </w:pPr>
      <w:r>
        <w:rPr>
          <w:rFonts w:ascii="Times New Roman"/>
          <w:b w:val="false"/>
          <w:i w:val="false"/>
          <w:color w:val="000000"/>
          <w:sz w:val="28"/>
        </w:rPr>
        <w:t>
      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bookmarkEnd w:id="3512"/>
    <w:bookmarkStart w:name="z15060" w:id="3513"/>
    <w:p>
      <w:pPr>
        <w:spacing w:after="0"/>
        <w:ind w:left="0"/>
        <w:jc w:val="both"/>
      </w:pPr>
      <w:r>
        <w:rPr>
          <w:rFonts w:ascii="Times New Roman"/>
          <w:b w:val="false"/>
          <w:i w:val="false"/>
          <w:color w:val="000000"/>
          <w:sz w:val="28"/>
        </w:rPr>
        <w:t>
      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bookmarkEnd w:id="3513"/>
    <w:bookmarkStart w:name="z15061" w:id="3514"/>
    <w:p>
      <w:pPr>
        <w:spacing w:after="0"/>
        <w:ind w:left="0"/>
        <w:jc w:val="both"/>
      </w:pPr>
      <w:r>
        <w:rPr>
          <w:rFonts w:ascii="Times New Roman"/>
          <w:b w:val="false"/>
          <w:i w:val="false"/>
          <w:color w:val="000000"/>
          <w:sz w:val="28"/>
        </w:rPr>
        <w:t>
      документ компетентного органа иностранного государства об исключении должника или залогодателя из реестра юридических лиц в связи с ликвидацией;</w:t>
      </w:r>
    </w:p>
    <w:bookmarkEnd w:id="3514"/>
    <w:bookmarkStart w:name="z15062" w:id="3515"/>
    <w:p>
      <w:pPr>
        <w:spacing w:after="0"/>
        <w:ind w:left="0"/>
        <w:jc w:val="both"/>
      </w:pPr>
      <w:r>
        <w:rPr>
          <w:rFonts w:ascii="Times New Roman"/>
          <w:b w:val="false"/>
          <w:i w:val="false"/>
          <w:color w:val="000000"/>
          <w:sz w:val="28"/>
        </w:rPr>
        <w:t>
      выданному резиденту:</w:t>
      </w:r>
    </w:p>
    <w:bookmarkEnd w:id="3515"/>
    <w:bookmarkStart w:name="z15063" w:id="3516"/>
    <w:p>
      <w:pPr>
        <w:spacing w:after="0"/>
        <w:ind w:left="0"/>
        <w:jc w:val="both"/>
      </w:pPr>
      <w:r>
        <w:rPr>
          <w:rFonts w:ascii="Times New Roman"/>
          <w:b w:val="false"/>
          <w:i w:val="false"/>
          <w:color w:val="000000"/>
          <w:sz w:val="28"/>
        </w:rPr>
        <w:t>
      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bookmarkEnd w:id="3516"/>
    <w:bookmarkStart w:name="z15064" w:id="3517"/>
    <w:p>
      <w:pPr>
        <w:spacing w:after="0"/>
        <w:ind w:left="0"/>
        <w:jc w:val="both"/>
      </w:pPr>
      <w:r>
        <w:rPr>
          <w:rFonts w:ascii="Times New Roman"/>
          <w:b w:val="false"/>
          <w:i w:val="false"/>
          <w:color w:val="000000"/>
          <w:sz w:val="28"/>
        </w:rPr>
        <w:t>
      документ, подтверждающий проведение мер правоохранительными органами Республики Казахстан по заявлению банка или возбуждение уголовного дела.</w:t>
      </w:r>
    </w:p>
    <w:bookmarkEnd w:id="3517"/>
    <w:bookmarkStart w:name="z15065" w:id="3518"/>
    <w:p>
      <w:pPr>
        <w:spacing w:after="0"/>
        <w:ind w:left="0"/>
        <w:jc w:val="both"/>
      </w:pPr>
      <w:r>
        <w:rPr>
          <w:rFonts w:ascii="Times New Roman"/>
          <w:b w:val="false"/>
          <w:i w:val="false"/>
          <w:color w:val="000000"/>
          <w:sz w:val="28"/>
        </w:rPr>
        <w:t>
      Наличие документов, предусмотренных в настоящем подпункте, не требуется по кредитам (займам), выданным нерезидентам:</w:t>
      </w:r>
    </w:p>
    <w:bookmarkEnd w:id="3518"/>
    <w:bookmarkStart w:name="z15066" w:id="3519"/>
    <w:p>
      <w:pPr>
        <w:spacing w:after="0"/>
        <w:ind w:left="0"/>
        <w:jc w:val="both"/>
      </w:pPr>
      <w:r>
        <w:rPr>
          <w:rFonts w:ascii="Times New Roman"/>
          <w:b w:val="false"/>
          <w:i w:val="false"/>
          <w:color w:val="000000"/>
          <w:sz w:val="28"/>
        </w:rPr>
        <w:t>
      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bookmarkEnd w:id="3519"/>
    <w:bookmarkStart w:name="z15067" w:id="3520"/>
    <w:p>
      <w:pPr>
        <w:spacing w:after="0"/>
        <w:ind w:left="0"/>
        <w:jc w:val="both"/>
      </w:pPr>
      <w:r>
        <w:rPr>
          <w:rFonts w:ascii="Times New Roman"/>
          <w:b w:val="false"/>
          <w:i w:val="false"/>
          <w:color w:val="000000"/>
          <w:sz w:val="28"/>
        </w:rPr>
        <w:t>
      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Для целей настоящего абзаца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bookmarkEnd w:id="3520"/>
    <w:bookmarkStart w:name="z15068" w:id="3521"/>
    <w:p>
      <w:pPr>
        <w:spacing w:after="0"/>
        <w:ind w:left="0"/>
        <w:jc w:val="both"/>
      </w:pPr>
      <w:r>
        <w:rPr>
          <w:rFonts w:ascii="Times New Roman"/>
          <w:b w:val="false"/>
          <w:i w:val="false"/>
          <w:color w:val="000000"/>
          <w:sz w:val="28"/>
        </w:rPr>
        <w:t>
      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bookmarkEnd w:id="3521"/>
    <w:bookmarkStart w:name="z15069" w:id="3522"/>
    <w:p>
      <w:pPr>
        <w:spacing w:after="0"/>
        <w:ind w:left="0"/>
        <w:jc w:val="both"/>
      </w:pPr>
      <w:r>
        <w:rPr>
          <w:rFonts w:ascii="Times New Roman"/>
          <w:b w:val="false"/>
          <w:i w:val="false"/>
          <w:color w:val="000000"/>
          <w:sz w:val="28"/>
        </w:rPr>
        <w:t>
      соглашения о правовой помощи между Республикой Казахстан и таким иностранным государством по уголовным и (или) гражданским делам;</w:t>
      </w:r>
    </w:p>
    <w:bookmarkEnd w:id="3522"/>
    <w:bookmarkStart w:name="z15070" w:id="3523"/>
    <w:p>
      <w:pPr>
        <w:spacing w:after="0"/>
        <w:ind w:left="0"/>
        <w:jc w:val="both"/>
      </w:pPr>
      <w:r>
        <w:rPr>
          <w:rFonts w:ascii="Times New Roman"/>
          <w:b w:val="false"/>
          <w:i w:val="false"/>
          <w:color w:val="000000"/>
          <w:sz w:val="28"/>
        </w:rPr>
        <w:t>
      оригинала договора, подтверждающего выдачу кредита (займа);</w:t>
      </w:r>
    </w:p>
    <w:bookmarkEnd w:id="3523"/>
    <w:bookmarkStart w:name="z15071" w:id="3524"/>
    <w:p>
      <w:pPr>
        <w:spacing w:after="0"/>
        <w:ind w:left="0"/>
        <w:jc w:val="both"/>
      </w:pPr>
      <w:r>
        <w:rPr>
          <w:rFonts w:ascii="Times New Roman"/>
          <w:b w:val="false"/>
          <w:i w:val="false"/>
          <w:color w:val="000000"/>
          <w:sz w:val="28"/>
        </w:rPr>
        <w:t>
      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bookmarkEnd w:id="3524"/>
    <w:bookmarkStart w:name="z15072" w:id="3525"/>
    <w:p>
      <w:pPr>
        <w:spacing w:after="0"/>
        <w:ind w:left="0"/>
        <w:jc w:val="both"/>
      </w:pPr>
      <w:r>
        <w:rPr>
          <w:rFonts w:ascii="Times New Roman"/>
          <w:b w:val="false"/>
          <w:i w:val="false"/>
          <w:color w:val="000000"/>
          <w:sz w:val="28"/>
        </w:rPr>
        <w:t>
      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bookmarkEnd w:id="3525"/>
    <w:bookmarkStart w:name="z15073" w:id="3526"/>
    <w:p>
      <w:pPr>
        <w:spacing w:after="0"/>
        <w:ind w:left="0"/>
        <w:jc w:val="both"/>
      </w:pPr>
      <w:r>
        <w:rPr>
          <w:rFonts w:ascii="Times New Roman"/>
          <w:b w:val="false"/>
          <w:i w:val="false"/>
          <w:color w:val="000000"/>
          <w:sz w:val="28"/>
        </w:rPr>
        <w:t>
      банком, указанным в части второй настоящего пункта:</w:t>
      </w:r>
    </w:p>
    <w:bookmarkEnd w:id="3526"/>
    <w:bookmarkStart w:name="z15074" w:id="3527"/>
    <w:p>
      <w:pPr>
        <w:spacing w:after="0"/>
        <w:ind w:left="0"/>
        <w:jc w:val="both"/>
      </w:pPr>
      <w:r>
        <w:rPr>
          <w:rFonts w:ascii="Times New Roman"/>
          <w:b w:val="false"/>
          <w:i w:val="false"/>
          <w:color w:val="000000"/>
          <w:sz w:val="28"/>
        </w:rPr>
        <w:t>
      в соответствии с пунктом 1 настоящей статьи признан доход от снижения размеров созданных провизий (резервов) в размере остатка долга;</w:t>
      </w:r>
    </w:p>
    <w:bookmarkEnd w:id="3527"/>
    <w:bookmarkStart w:name="z15075" w:id="3528"/>
    <w:p>
      <w:pPr>
        <w:spacing w:after="0"/>
        <w:ind w:left="0"/>
        <w:jc w:val="both"/>
      </w:pPr>
      <w:r>
        <w:rPr>
          <w:rFonts w:ascii="Times New Roman"/>
          <w:b w:val="false"/>
          <w:i w:val="false"/>
          <w:color w:val="000000"/>
          <w:sz w:val="28"/>
        </w:rPr>
        <w:t xml:space="preserve">
      не произведена корректировка дохода, предусмотренная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w:t>
      </w:r>
    </w:p>
    <w:bookmarkEnd w:id="3528"/>
    <w:bookmarkStart w:name="z15076" w:id="3529"/>
    <w:p>
      <w:pPr>
        <w:spacing w:after="0"/>
        <w:ind w:left="0"/>
        <w:jc w:val="both"/>
      </w:pPr>
      <w:r>
        <w:rPr>
          <w:rFonts w:ascii="Times New Roman"/>
          <w:b w:val="false"/>
          <w:i w:val="false"/>
          <w:color w:val="000000"/>
          <w:sz w:val="28"/>
        </w:rPr>
        <w:t>
      сумма расходов по провизиям (резервам) против суммы остатка долга, созданным после прощения части долга, не отнесена на вычеты;</w:t>
      </w:r>
    </w:p>
    <w:bookmarkEnd w:id="3529"/>
    <w:bookmarkStart w:name="z15077" w:id="3530"/>
    <w:p>
      <w:pPr>
        <w:spacing w:after="0"/>
        <w:ind w:left="0"/>
        <w:jc w:val="both"/>
      </w:pPr>
      <w:r>
        <w:rPr>
          <w:rFonts w:ascii="Times New Roman"/>
          <w:b w:val="false"/>
          <w:i w:val="false"/>
          <w:color w:val="000000"/>
          <w:sz w:val="28"/>
        </w:rPr>
        <w:t>
      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bookmarkEnd w:id="3530"/>
    <w:bookmarkStart w:name="z15078" w:id="3531"/>
    <w:p>
      <w:pPr>
        <w:spacing w:after="0"/>
        <w:ind w:left="0"/>
        <w:jc w:val="both"/>
      </w:pPr>
      <w:r>
        <w:rPr>
          <w:rFonts w:ascii="Times New Roman"/>
          <w:b w:val="false"/>
          <w:i w:val="false"/>
          <w:color w:val="000000"/>
          <w:sz w:val="28"/>
        </w:rPr>
        <w:t xml:space="preserve">
      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w:t>
      </w:r>
    </w:p>
    <w:bookmarkEnd w:id="3531"/>
    <w:bookmarkStart w:name="z15079" w:id="3532"/>
    <w:p>
      <w:pPr>
        <w:spacing w:after="0"/>
        <w:ind w:left="0"/>
        <w:jc w:val="both"/>
      </w:pPr>
      <w:r>
        <w:rPr>
          <w:rFonts w:ascii="Times New Roman"/>
          <w:b w:val="false"/>
          <w:i w:val="false"/>
          <w:color w:val="000000"/>
          <w:sz w:val="28"/>
        </w:rPr>
        <w:t>
      7) по кредиту (займу) имеется информация в кредитном регистре, предоставленная банком в Национальный Банк Республики Казахстан в порядке, определенном законодательством Республики Казахстан.</w:t>
      </w:r>
    </w:p>
    <w:bookmarkEnd w:id="3532"/>
    <w:bookmarkStart w:name="z15080" w:id="3533"/>
    <w:p>
      <w:pPr>
        <w:spacing w:after="0"/>
        <w:ind w:left="0"/>
        <w:jc w:val="both"/>
      </w:pPr>
      <w:r>
        <w:rPr>
          <w:rFonts w:ascii="Times New Roman"/>
          <w:b w:val="false"/>
          <w:i w:val="false"/>
          <w:color w:val="000000"/>
          <w:sz w:val="28"/>
        </w:rPr>
        <w:t>
      При этом в перечне должников по кредитам (займам), долг по которым подлежит прощению, по каждому кредиту (займу) указываются:</w:t>
      </w:r>
    </w:p>
    <w:bookmarkEnd w:id="3533"/>
    <w:bookmarkStart w:name="z15081" w:id="3534"/>
    <w:p>
      <w:pPr>
        <w:spacing w:after="0"/>
        <w:ind w:left="0"/>
        <w:jc w:val="both"/>
      </w:pPr>
      <w:r>
        <w:rPr>
          <w:rFonts w:ascii="Times New Roman"/>
          <w:b w:val="false"/>
          <w:i w:val="false"/>
          <w:color w:val="000000"/>
          <w:sz w:val="28"/>
        </w:rPr>
        <w:t>
      1) номер кредитного досье;</w:t>
      </w:r>
    </w:p>
    <w:bookmarkEnd w:id="3534"/>
    <w:bookmarkStart w:name="z15082" w:id="3535"/>
    <w:p>
      <w:pPr>
        <w:spacing w:after="0"/>
        <w:ind w:left="0"/>
        <w:jc w:val="both"/>
      </w:pPr>
      <w:r>
        <w:rPr>
          <w:rFonts w:ascii="Times New Roman"/>
          <w:b w:val="false"/>
          <w:i w:val="false"/>
          <w:color w:val="000000"/>
          <w:sz w:val="28"/>
        </w:rPr>
        <w:t>
      2) дата выдачи кредита (займа);</w:t>
      </w:r>
    </w:p>
    <w:bookmarkEnd w:id="3535"/>
    <w:bookmarkStart w:name="z15083" w:id="3536"/>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и (или) наименование заемщика (созаемщика);</w:t>
      </w:r>
    </w:p>
    <w:bookmarkEnd w:id="3536"/>
    <w:bookmarkStart w:name="z15084" w:id="3537"/>
    <w:p>
      <w:pPr>
        <w:spacing w:after="0"/>
        <w:ind w:left="0"/>
        <w:jc w:val="both"/>
      </w:pPr>
      <w:r>
        <w:rPr>
          <w:rFonts w:ascii="Times New Roman"/>
          <w:b w:val="false"/>
          <w:i w:val="false"/>
          <w:color w:val="000000"/>
          <w:sz w:val="28"/>
        </w:rPr>
        <w:t>
      4) предельная сумма долга, подлежащая прощению, в разрезе вознаграждения, начисленного после 31 декабря 2012 года, и основного долга по кредиту (займу).</w:t>
      </w:r>
    </w:p>
    <w:bookmarkEnd w:id="3537"/>
    <w:bookmarkStart w:name="z15085" w:id="3538"/>
    <w:p>
      <w:pPr>
        <w:spacing w:after="0"/>
        <w:ind w:left="0"/>
        <w:jc w:val="both"/>
      </w:pPr>
      <w:r>
        <w:rPr>
          <w:rFonts w:ascii="Times New Roman"/>
          <w:b w:val="false"/>
          <w:i w:val="false"/>
          <w:color w:val="000000"/>
          <w:sz w:val="28"/>
        </w:rPr>
        <w:t>
      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bookmarkEnd w:id="3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абзаца первого пункта 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bookmarkStart w:name="z4527" w:id="3539"/>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bookmarkEnd w:id="3539"/>
    <w:bookmarkStart w:name="z4528" w:id="3540"/>
    <w:p>
      <w:pPr>
        <w:spacing w:after="0"/>
        <w:ind w:left="0"/>
        <w:jc w:val="both"/>
      </w:pPr>
      <w:r>
        <w:rPr>
          <w:rFonts w:ascii="Times New Roman"/>
          <w:b w:val="false"/>
          <w:i w:val="false"/>
          <w:color w:val="000000"/>
          <w:sz w:val="28"/>
        </w:rPr>
        <w:t>
      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bookmarkEnd w:id="3540"/>
    <w:bookmarkStart w:name="z4529" w:id="3541"/>
    <w:p>
      <w:pPr>
        <w:spacing w:after="0"/>
        <w:ind w:left="0"/>
        <w:jc w:val="both"/>
      </w:pPr>
      <w:r>
        <w:rPr>
          <w:rFonts w:ascii="Times New Roman"/>
          <w:b w:val="false"/>
          <w:i w:val="false"/>
          <w:color w:val="000000"/>
          <w:sz w:val="28"/>
        </w:rPr>
        <w:t>
      3) установления физическому лицу-должнику инвалидности первой, второй групп, а также в случае смерти физического лица-должника;</w:t>
      </w:r>
    </w:p>
    <w:bookmarkEnd w:id="3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подпункта 4)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подпункта 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в обращении взыскания на имущество, в том числе деньги, ценные бумаги, или доходы должника;</w:t>
      </w:r>
    </w:p>
    <w:bookmarkStart w:name="z4532" w:id="3542"/>
    <w:p>
      <w:pPr>
        <w:spacing w:after="0"/>
        <w:ind w:left="0"/>
        <w:jc w:val="both"/>
      </w:pPr>
      <w:r>
        <w:rPr>
          <w:rFonts w:ascii="Times New Roman"/>
          <w:b w:val="false"/>
          <w:i w:val="false"/>
          <w:color w:val="000000"/>
          <w:sz w:val="28"/>
        </w:rPr>
        <w:t>
      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p>
    <w:bookmarkEnd w:id="3542"/>
    <w:bookmarkStart w:name="z4533" w:id="3543"/>
    <w:p>
      <w:pPr>
        <w:spacing w:after="0"/>
        <w:ind w:left="0"/>
        <w:jc w:val="both"/>
      </w:pPr>
      <w:r>
        <w:rPr>
          <w:rFonts w:ascii="Times New Roman"/>
          <w:b w:val="false"/>
          <w:i w:val="false"/>
          <w:color w:val="000000"/>
          <w:sz w:val="28"/>
        </w:rPr>
        <w:t>
      7) уступки банком второго уровня, ипотечной организацией, организацией, осуществляющей микрофинансовую деятельность (за исключением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Об ипотеке недвижимого имущества</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микрофинансовую деятельность (за исключением  ломбарда);</w:t>
      </w:r>
    </w:p>
    <w:bookmarkEnd w:id="3543"/>
    <w:bookmarkStart w:name="z4534" w:id="3544"/>
    <w:p>
      <w:pPr>
        <w:spacing w:after="0"/>
        <w:ind w:left="0"/>
        <w:jc w:val="both"/>
      </w:pPr>
      <w:r>
        <w:rPr>
          <w:rFonts w:ascii="Times New Roman"/>
          <w:b w:val="false"/>
          <w:i w:val="false"/>
          <w:color w:val="000000"/>
          <w:sz w:val="28"/>
        </w:rPr>
        <w:t xml:space="preserve">
      8) уменьшения в бухгалтерском учете размера требования к должнику в виде неоплаченного просроченного кредита (займа, ипотечного займа, ипотечного жилищного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пунктами 1 и 7 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bookmarkEnd w:id="3544"/>
    <w:bookmarkStart w:name="z4535" w:id="3545"/>
    <w:p>
      <w:pPr>
        <w:spacing w:after="0"/>
        <w:ind w:left="0"/>
        <w:jc w:val="both"/>
      </w:pPr>
      <w:r>
        <w:rPr>
          <w:rFonts w:ascii="Times New Roman"/>
          <w:b w:val="false"/>
          <w:i w:val="false"/>
          <w:color w:val="000000"/>
          <w:sz w:val="28"/>
        </w:rPr>
        <w:t xml:space="preserve">
      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250 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размер такого соотношения равен коэффициенту 0,1;</w:t>
      </w:r>
    </w:p>
    <w:bookmarkEnd w:id="3545"/>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9-1)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7515" w:id="3546"/>
    <w:p>
      <w:pPr>
        <w:spacing w:after="0"/>
        <w:ind w:left="0"/>
        <w:jc w:val="both"/>
      </w:pPr>
      <w:r>
        <w:rPr>
          <w:rFonts w:ascii="Times New Roman"/>
          <w:b w:val="false"/>
          <w:i w:val="false"/>
          <w:color w:val="000000"/>
          <w:sz w:val="28"/>
        </w:rPr>
        <w:t xml:space="preserve">
      9-1)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250 настоящего Кодекса, безнадежной задолженности по микрокредиту и вознаграждения по нему в пределах максимального размера соотношения общей суммы прощенных за налоговый период безнадежной задолженности по микрокредитам и вознаграждения по ним к сумме основного долга по микрокредитам и вознаграждениям по ним на начало налогового периода. При этом максимальный размер такого соотношения равен коэффициенту 0,2;</w:t>
      </w:r>
    </w:p>
    <w:bookmarkEnd w:id="3546"/>
    <w:bookmarkStart w:name="z4536" w:id="3547"/>
    <w:p>
      <w:pPr>
        <w:spacing w:after="0"/>
        <w:ind w:left="0"/>
        <w:jc w:val="both"/>
      </w:pPr>
      <w:r>
        <w:rPr>
          <w:rFonts w:ascii="Times New Roman"/>
          <w:b w:val="false"/>
          <w:i w:val="false"/>
          <w:color w:val="000000"/>
          <w:sz w:val="28"/>
        </w:rPr>
        <w:t xml:space="preserve">
      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bookmarkEnd w:id="3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с 01.01.2020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4538" w:id="3548"/>
    <w:p>
      <w:pPr>
        <w:spacing w:after="0"/>
        <w:ind w:left="0"/>
        <w:jc w:val="both"/>
      </w:pPr>
      <w:r>
        <w:rPr>
          <w:rFonts w:ascii="Times New Roman"/>
          <w:b w:val="false"/>
          <w:i w:val="false"/>
          <w:color w:val="000000"/>
          <w:sz w:val="28"/>
        </w:rPr>
        <w:t>
      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3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7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233. Доход от уступки права требования</w:t>
      </w:r>
    </w:p>
    <w:bookmarkStart w:name="z4539" w:id="3549"/>
    <w:p>
      <w:pPr>
        <w:spacing w:after="0"/>
        <w:ind w:left="0"/>
        <w:jc w:val="both"/>
      </w:pPr>
      <w:r>
        <w:rPr>
          <w:rFonts w:ascii="Times New Roman"/>
          <w:b w:val="false"/>
          <w:i w:val="false"/>
          <w:color w:val="000000"/>
          <w:sz w:val="28"/>
        </w:rPr>
        <w:t>
      1. Если иное не установлено настоящей статьей, доходом от уступки права требования является:</w:t>
      </w:r>
    </w:p>
    <w:bookmarkEnd w:id="3549"/>
    <w:bookmarkStart w:name="z4540" w:id="3550"/>
    <w:p>
      <w:pPr>
        <w:spacing w:after="0"/>
        <w:ind w:left="0"/>
        <w:jc w:val="both"/>
      </w:pPr>
      <w:r>
        <w:rPr>
          <w:rFonts w:ascii="Times New Roman"/>
          <w:b w:val="false"/>
          <w:i w:val="false"/>
          <w:color w:val="000000"/>
          <w:sz w:val="28"/>
        </w:rPr>
        <w:t>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bookmarkEnd w:id="3550"/>
    <w:bookmarkStart w:name="z4541" w:id="3551"/>
    <w:p>
      <w:pPr>
        <w:spacing w:after="0"/>
        <w:ind w:left="0"/>
        <w:jc w:val="both"/>
      </w:pPr>
      <w:r>
        <w:rPr>
          <w:rFonts w:ascii="Times New Roman"/>
          <w:b w:val="false"/>
          <w:i w:val="false"/>
          <w:color w:val="000000"/>
          <w:sz w:val="28"/>
        </w:rPr>
        <w:t>
      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bookmarkEnd w:id="3551"/>
    <w:bookmarkStart w:name="z4542" w:id="3552"/>
    <w:p>
      <w:pPr>
        <w:spacing w:after="0"/>
        <w:ind w:left="0"/>
        <w:jc w:val="both"/>
      </w:pPr>
      <w:r>
        <w:rPr>
          <w:rFonts w:ascii="Times New Roman"/>
          <w:b w:val="false"/>
          <w:i w:val="false"/>
          <w:color w:val="000000"/>
          <w:sz w:val="28"/>
        </w:rPr>
        <w:t>
      Доход от уступки права требования признается в налоговом периоде, в котором произведена уступка права требования.</w:t>
      </w:r>
    </w:p>
    <w:bookmarkEnd w:id="3552"/>
    <w:bookmarkStart w:name="z4545" w:id="3553"/>
    <w:p>
      <w:pPr>
        <w:spacing w:after="0"/>
        <w:ind w:left="0"/>
        <w:jc w:val="both"/>
      </w:pPr>
      <w:r>
        <w:rPr>
          <w:rFonts w:ascii="Times New Roman"/>
          <w:b w:val="false"/>
          <w:i w:val="false"/>
          <w:color w:val="000000"/>
          <w:sz w:val="28"/>
        </w:rPr>
        <w:t>
      2. Доходом от уступки права требования налогоплательщика,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Республике Казахстан" и "О микрофинансовой деятельности", является положительная разница между суммой, фактически уплаченной должником, и стоимостью приобретения права требования.</w:t>
      </w:r>
    </w:p>
    <w:bookmarkEnd w:id="3553"/>
    <w:bookmarkStart w:name="z4546" w:id="3554"/>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3554"/>
    <w:bookmarkStart w:name="z16116" w:id="3555"/>
    <w:p>
      <w:pPr>
        <w:spacing w:after="0"/>
        <w:ind w:left="0"/>
        <w:jc w:val="both"/>
      </w:pPr>
      <w:r>
        <w:rPr>
          <w:rFonts w:ascii="Times New Roman"/>
          <w:b w:val="false"/>
          <w:i w:val="false"/>
          <w:color w:val="000000"/>
          <w:sz w:val="28"/>
        </w:rPr>
        <w:t>
      3. Доходом от уступки права требования налогоплательщика, приобретающего право требования по кредитам (займам, микрокредитам)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является положительная разница между суммой, фактически уплаченной должником, и стоимостью приобретения права требования.</w:t>
      </w:r>
    </w:p>
    <w:bookmarkEnd w:id="3555"/>
    <w:bookmarkStart w:name="z16117" w:id="3556"/>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35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233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234. Доход от выбытия фиксированных активов </w:t>
      </w:r>
    </w:p>
    <w:bookmarkStart w:name="z4547" w:id="3557"/>
    <w:p>
      <w:pPr>
        <w:spacing w:after="0"/>
        <w:ind w:left="0"/>
        <w:jc w:val="both"/>
      </w:pPr>
      <w:r>
        <w:rPr>
          <w:rFonts w:ascii="Times New Roman"/>
          <w:b w:val="false"/>
          <w:i w:val="false"/>
          <w:color w:val="000000"/>
          <w:sz w:val="28"/>
        </w:rPr>
        <w:t xml:space="preserve">
      Если стоимость выбывших фиксированных активов подгруппы (по I группе) или группы (по II, III и IV группам), определенная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272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bookmarkEnd w:id="3557"/>
    <w:bookmarkStart w:name="z4548" w:id="3558"/>
    <w:p>
      <w:pPr>
        <w:spacing w:after="0"/>
        <w:ind w:left="0"/>
        <w:jc w:val="both"/>
      </w:pPr>
      <w:r>
        <w:rPr>
          <w:rFonts w:ascii="Times New Roman"/>
          <w:b w:val="false"/>
          <w:i w:val="false"/>
          <w:color w:val="000000"/>
          <w:sz w:val="28"/>
        </w:rPr>
        <w:t xml:space="preserve">
      Доход от выбытия фиксированных активов признается в налоговом периоде, в котором произошло выбытие таких активов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w:t>
      </w:r>
    </w:p>
    <w:bookmarkEnd w:id="3558"/>
    <w:p>
      <w:pPr>
        <w:spacing w:after="0"/>
        <w:ind w:left="0"/>
        <w:jc w:val="both"/>
      </w:pPr>
      <w:r>
        <w:rPr>
          <w:rFonts w:ascii="Times New Roman"/>
          <w:b/>
          <w:i w:val="false"/>
          <w:color w:val="000000"/>
          <w:sz w:val="28"/>
        </w:rPr>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bookmarkStart w:name="z4549" w:id="3559"/>
    <w:p>
      <w:pPr>
        <w:spacing w:after="0"/>
        <w:ind w:left="0"/>
        <w:jc w:val="both"/>
      </w:pPr>
      <w:r>
        <w:rPr>
          <w:rFonts w:ascii="Times New Roman"/>
          <w:b w:val="false"/>
          <w:i w:val="false"/>
          <w:color w:val="000000"/>
          <w:sz w:val="28"/>
        </w:rPr>
        <w:t xml:space="preserve">
      Если размер сумм, корректирующих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bookmarkEnd w:id="3559"/>
    <w:p>
      <w:pPr>
        <w:spacing w:after="0"/>
        <w:ind w:left="0"/>
        <w:jc w:val="both"/>
      </w:pPr>
      <w:r>
        <w:rPr>
          <w:rFonts w:ascii="Times New Roman"/>
          <w:b/>
          <w:i w:val="false"/>
          <w:color w:val="000000"/>
          <w:sz w:val="28"/>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bookmarkStart w:name="z4550" w:id="3560"/>
    <w:p>
      <w:pPr>
        <w:spacing w:after="0"/>
        <w:ind w:left="0"/>
        <w:jc w:val="both"/>
      </w:pPr>
      <w:r>
        <w:rPr>
          <w:rFonts w:ascii="Times New Roman"/>
          <w:b w:val="false"/>
          <w:i w:val="false"/>
          <w:color w:val="000000"/>
          <w:sz w:val="28"/>
        </w:rPr>
        <w:t>
      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bookmarkEnd w:id="3560"/>
    <w:bookmarkStart w:name="z4551" w:id="3561"/>
    <w:p>
      <w:pPr>
        <w:spacing w:after="0"/>
        <w:ind w:left="0"/>
        <w:jc w:val="both"/>
      </w:pPr>
      <w:r>
        <w:rPr>
          <w:rFonts w:ascii="Times New Roman"/>
          <w:b w:val="false"/>
          <w:i w:val="false"/>
          <w:color w:val="000000"/>
          <w:sz w:val="28"/>
        </w:rPr>
        <w:t xml:space="preserve">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r>
        <w:rPr>
          <w:rFonts w:ascii="Times New Roman"/>
          <w:b w:val="false"/>
          <w:i w:val="false"/>
          <w:color w:val="000000"/>
          <w:sz w:val="28"/>
        </w:rPr>
        <w:t>статьей 252</w:t>
      </w:r>
      <w:r>
        <w:rPr>
          <w:rFonts w:ascii="Times New Roman"/>
          <w:b w:val="false"/>
          <w:i w:val="false"/>
          <w:color w:val="000000"/>
          <w:sz w:val="28"/>
        </w:rPr>
        <w:t xml:space="preserve"> настоящего Кодекса в связи с нецелевым использованием недропользователем средств ликвидационного фонда.</w:t>
      </w:r>
    </w:p>
    <w:bookmarkEnd w:id="3561"/>
    <w:p>
      <w:pPr>
        <w:spacing w:after="0"/>
        <w:ind w:left="0"/>
        <w:jc w:val="both"/>
      </w:pPr>
      <w:r>
        <w:rPr>
          <w:rFonts w:ascii="Times New Roman"/>
          <w:b/>
          <w:i w:val="false"/>
          <w:color w:val="000000"/>
          <w:sz w:val="28"/>
        </w:rPr>
        <w:t>Статья 237. Полученные компенсации по ранее произведенным вычетам</w:t>
      </w:r>
    </w:p>
    <w:bookmarkStart w:name="z4552" w:id="3562"/>
    <w:p>
      <w:pPr>
        <w:spacing w:after="0"/>
        <w:ind w:left="0"/>
        <w:jc w:val="both"/>
      </w:pPr>
      <w:r>
        <w:rPr>
          <w:rFonts w:ascii="Times New Roman"/>
          <w:b w:val="false"/>
          <w:i w:val="false"/>
          <w:color w:val="000000"/>
          <w:sz w:val="28"/>
        </w:rPr>
        <w:t>
      1. К доходам, полученным в виде компенсации по ранее произведенным вычетам, относятся:</w:t>
      </w:r>
    </w:p>
    <w:bookmarkEnd w:id="3562"/>
    <w:bookmarkStart w:name="z4553" w:id="3563"/>
    <w:p>
      <w:pPr>
        <w:spacing w:after="0"/>
        <w:ind w:left="0"/>
        <w:jc w:val="both"/>
      </w:pPr>
      <w:r>
        <w:rPr>
          <w:rFonts w:ascii="Times New Roman"/>
          <w:b w:val="false"/>
          <w:i w:val="false"/>
          <w:color w:val="000000"/>
          <w:sz w:val="28"/>
        </w:rPr>
        <w:t>
      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bookmarkEnd w:id="3563"/>
    <w:bookmarkStart w:name="z4554" w:id="3564"/>
    <w:p>
      <w:pPr>
        <w:spacing w:after="0"/>
        <w:ind w:left="0"/>
        <w:jc w:val="both"/>
      </w:pPr>
      <w:r>
        <w:rPr>
          <w:rFonts w:ascii="Times New Roman"/>
          <w:b w:val="false"/>
          <w:i w:val="false"/>
          <w:color w:val="000000"/>
          <w:sz w:val="28"/>
        </w:rPr>
        <w:t xml:space="preserve">
      2) суммы, полученные из средств государственного бюджета, на покрытие затрат (расходов); </w:t>
      </w:r>
    </w:p>
    <w:bookmarkEnd w:id="3564"/>
    <w:bookmarkStart w:name="z4555" w:id="3565"/>
    <w:p>
      <w:pPr>
        <w:spacing w:after="0"/>
        <w:ind w:left="0"/>
        <w:jc w:val="both"/>
      </w:pPr>
      <w:r>
        <w:rPr>
          <w:rFonts w:ascii="Times New Roman"/>
          <w:b w:val="false"/>
          <w:i w:val="false"/>
          <w:color w:val="000000"/>
          <w:sz w:val="28"/>
        </w:rPr>
        <w:t xml:space="preserve">
      3) суммы компенсации ущерба, выплаченные страховой организацией или лицом, нанесшим ущерб, за исключением страховых выплат, указанных в </w:t>
      </w:r>
      <w:r>
        <w:rPr>
          <w:rFonts w:ascii="Times New Roman"/>
          <w:b w:val="false"/>
          <w:i w:val="false"/>
          <w:color w:val="000000"/>
          <w:sz w:val="28"/>
        </w:rPr>
        <w:t>статье 270</w:t>
      </w:r>
      <w:r>
        <w:rPr>
          <w:rFonts w:ascii="Times New Roman"/>
          <w:b w:val="false"/>
          <w:i w:val="false"/>
          <w:color w:val="000000"/>
          <w:sz w:val="28"/>
        </w:rPr>
        <w:t xml:space="preserve"> настоящего Кодекса;</w:t>
      </w:r>
    </w:p>
    <w:bookmarkEnd w:id="3565"/>
    <w:bookmarkStart w:name="z4556" w:id="3566"/>
    <w:p>
      <w:pPr>
        <w:spacing w:after="0"/>
        <w:ind w:left="0"/>
        <w:jc w:val="both"/>
      </w:pPr>
      <w:r>
        <w:rPr>
          <w:rFonts w:ascii="Times New Roman"/>
          <w:b w:val="false"/>
          <w:i w:val="false"/>
          <w:color w:val="000000"/>
          <w:sz w:val="28"/>
        </w:rPr>
        <w:t>
      4) другие компенсации, полученные по возмещению затрат, которые ранее были отнесены на вычеты.</w:t>
      </w:r>
    </w:p>
    <w:bookmarkEnd w:id="3566"/>
    <w:bookmarkStart w:name="z4557" w:id="3567"/>
    <w:p>
      <w:pPr>
        <w:spacing w:after="0"/>
        <w:ind w:left="0"/>
        <w:jc w:val="both"/>
      </w:pPr>
      <w:r>
        <w:rPr>
          <w:rFonts w:ascii="Times New Roman"/>
          <w:b w:val="false"/>
          <w:i w:val="false"/>
          <w:color w:val="000000"/>
          <w:sz w:val="28"/>
        </w:rPr>
        <w:t>
      Полученная компенсация является доходом того налогового периода, в котором она была получена.</w:t>
      </w:r>
    </w:p>
    <w:bookmarkEnd w:id="3567"/>
    <w:bookmarkStart w:name="z4558" w:id="3568"/>
    <w:p>
      <w:pPr>
        <w:spacing w:after="0"/>
        <w:ind w:left="0"/>
        <w:jc w:val="both"/>
      </w:pPr>
      <w:r>
        <w:rPr>
          <w:rFonts w:ascii="Times New Roman"/>
          <w:b w:val="false"/>
          <w:i w:val="false"/>
          <w:color w:val="000000"/>
          <w:sz w:val="28"/>
        </w:rPr>
        <w:t xml:space="preserve">
      2. В случае возмещения физическим лицом расходов на обучение, по которым налогоплательщиком были применены положения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288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bookmarkEnd w:id="3568"/>
    <w:bookmarkStart w:name="z4559" w:id="3569"/>
    <w:p>
      <w:pPr>
        <w:spacing w:after="0"/>
        <w:ind w:left="0"/>
        <w:jc w:val="both"/>
      </w:pPr>
      <w:r>
        <w:rPr>
          <w:rFonts w:ascii="Times New Roman"/>
          <w:b w:val="false"/>
          <w:i w:val="false"/>
          <w:color w:val="000000"/>
          <w:sz w:val="28"/>
        </w:rPr>
        <w:t>
      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bookmarkEnd w:id="3569"/>
    <w:p>
      <w:pPr>
        <w:spacing w:after="0"/>
        <w:ind w:left="0"/>
        <w:jc w:val="both"/>
      </w:pPr>
      <w:r>
        <w:rPr>
          <w:rFonts w:ascii="Times New Roman"/>
          <w:b/>
          <w:i w:val="false"/>
          <w:color w:val="000000"/>
          <w:sz w:val="28"/>
        </w:rPr>
        <w:t>Статья 238. Безвозмездно полученное имущество</w:t>
      </w:r>
    </w:p>
    <w:bookmarkStart w:name="z4560" w:id="3570"/>
    <w:p>
      <w:pPr>
        <w:spacing w:after="0"/>
        <w:ind w:left="0"/>
        <w:jc w:val="both"/>
      </w:pPr>
      <w:r>
        <w:rPr>
          <w:rFonts w:ascii="Times New Roman"/>
          <w:b w:val="false"/>
          <w:i w:val="false"/>
          <w:color w:val="000000"/>
          <w:sz w:val="28"/>
        </w:rPr>
        <w:t>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bookmarkEnd w:id="3570"/>
    <w:bookmarkStart w:name="z4561" w:id="3571"/>
    <w:p>
      <w:pPr>
        <w:spacing w:after="0"/>
        <w:ind w:left="0"/>
        <w:jc w:val="both"/>
      </w:pPr>
      <w:r>
        <w:rPr>
          <w:rFonts w:ascii="Times New Roman"/>
          <w:b w:val="false"/>
          <w:i w:val="false"/>
          <w:color w:val="000000"/>
          <w:sz w:val="28"/>
        </w:rPr>
        <w:t>
      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bookmarkEnd w:id="3571"/>
    <w:bookmarkStart w:name="z4562" w:id="3572"/>
    <w:p>
      <w:pPr>
        <w:spacing w:after="0"/>
        <w:ind w:left="0"/>
        <w:jc w:val="both"/>
      </w:pPr>
      <w:r>
        <w:rPr>
          <w:rFonts w:ascii="Times New Roman"/>
          <w:b w:val="false"/>
          <w:i w:val="false"/>
          <w:color w:val="000000"/>
          <w:sz w:val="28"/>
        </w:rPr>
        <w:t>
      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bookmarkEnd w:id="3572"/>
    <w:bookmarkStart w:name="z4563" w:id="3573"/>
    <w:p>
      <w:pPr>
        <w:spacing w:after="0"/>
        <w:ind w:left="0"/>
        <w:jc w:val="both"/>
      </w:pPr>
      <w:r>
        <w:rPr>
          <w:rFonts w:ascii="Times New Roman"/>
          <w:b w:val="false"/>
          <w:i w:val="false"/>
          <w:color w:val="000000"/>
          <w:sz w:val="28"/>
        </w:rPr>
        <w:t>
      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bookmarkEnd w:id="35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239. Доход, полученный при эксплуатации объектов социальной сферы</w:t>
      </w:r>
    </w:p>
    <w:bookmarkStart w:name="z4564" w:id="3574"/>
    <w:p>
      <w:pPr>
        <w:spacing w:after="0"/>
        <w:ind w:left="0"/>
        <w:jc w:val="both"/>
      </w:pPr>
      <w:r>
        <w:rPr>
          <w:rFonts w:ascii="Times New Roman"/>
          <w:b w:val="false"/>
          <w:i w:val="false"/>
          <w:color w:val="000000"/>
          <w:sz w:val="28"/>
        </w:rPr>
        <w:t>
      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574"/>
    <w:bookmarkStart w:name="z4565" w:id="3575"/>
    <w:p>
      <w:pPr>
        <w:spacing w:after="0"/>
        <w:ind w:left="0"/>
        <w:jc w:val="both"/>
      </w:pPr>
      <w:r>
        <w:rPr>
          <w:rFonts w:ascii="Times New Roman"/>
          <w:b w:val="false"/>
          <w:i w:val="false"/>
          <w:color w:val="000000"/>
          <w:sz w:val="28"/>
        </w:rPr>
        <w:t>
      Объектом социальной сферы является имущество, принадлежащее налогоплательщику на праве собственности:</w:t>
      </w:r>
    </w:p>
    <w:bookmarkEnd w:id="3575"/>
    <w:bookmarkStart w:name="z4566" w:id="3576"/>
    <w:p>
      <w:pPr>
        <w:spacing w:after="0"/>
        <w:ind w:left="0"/>
        <w:jc w:val="both"/>
      </w:pPr>
      <w:r>
        <w:rPr>
          <w:rFonts w:ascii="Times New Roman"/>
          <w:b w:val="false"/>
          <w:i w:val="false"/>
          <w:color w:val="000000"/>
          <w:sz w:val="28"/>
        </w:rPr>
        <w:t>
      1) используемое в одном или нескольких из следующих видов деятельности:</w:t>
      </w:r>
    </w:p>
    <w:bookmarkEnd w:id="3576"/>
    <w:bookmarkStart w:name="z4567" w:id="3577"/>
    <w:p>
      <w:pPr>
        <w:spacing w:after="0"/>
        <w:ind w:left="0"/>
        <w:jc w:val="both"/>
      </w:pPr>
      <w:r>
        <w:rPr>
          <w:rFonts w:ascii="Times New Roman"/>
          <w:b w:val="false"/>
          <w:i w:val="false"/>
          <w:color w:val="000000"/>
          <w:sz w:val="28"/>
        </w:rPr>
        <w:t xml:space="preserve">
      в области организации отдыха, развлечений; </w:t>
      </w:r>
    </w:p>
    <w:bookmarkEnd w:id="3577"/>
    <w:bookmarkStart w:name="z4568" w:id="3578"/>
    <w:p>
      <w:pPr>
        <w:spacing w:after="0"/>
        <w:ind w:left="0"/>
        <w:jc w:val="both"/>
      </w:pPr>
      <w:r>
        <w:rPr>
          <w:rFonts w:ascii="Times New Roman"/>
          <w:b w:val="false"/>
          <w:i w:val="false"/>
          <w:color w:val="000000"/>
          <w:sz w:val="28"/>
        </w:rPr>
        <w:t xml:space="preserve">
      в сфере науки, культуры, физической культуры и спорта, по сохранению историко-культурного наследия, архивных ценностей; </w:t>
      </w:r>
    </w:p>
    <w:bookmarkEnd w:id="3578"/>
    <w:bookmarkStart w:name="z4569" w:id="3579"/>
    <w:p>
      <w:pPr>
        <w:spacing w:after="0"/>
        <w:ind w:left="0"/>
        <w:jc w:val="both"/>
      </w:pPr>
      <w:r>
        <w:rPr>
          <w:rFonts w:ascii="Times New Roman"/>
          <w:b w:val="false"/>
          <w:i w:val="false"/>
          <w:color w:val="000000"/>
          <w:sz w:val="28"/>
        </w:rPr>
        <w:t>
      2) являющееся объектом жилищного фонда.</w:t>
      </w:r>
    </w:p>
    <w:bookmarkEnd w:id="3579"/>
    <w:bookmarkStart w:name="z16118" w:id="3580"/>
    <w:p>
      <w:pPr>
        <w:spacing w:after="0"/>
        <w:ind w:left="0"/>
        <w:jc w:val="both"/>
      </w:pPr>
      <w:r>
        <w:rPr>
          <w:rFonts w:ascii="Times New Roman"/>
          <w:b w:val="false"/>
          <w:i w:val="false"/>
          <w:color w:val="000000"/>
          <w:sz w:val="28"/>
        </w:rPr>
        <w:t>
      При несоблюдении условий, установленных настоящей статьей, налоговый учет доходов и расходов от эксплуатации объектов социальной сферы производится в общеустановленном порядке.</w:t>
      </w:r>
    </w:p>
    <w:bookmarkEnd w:id="35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240. Доход (убыток) от продажи предприятия как имущественного комплекса</w:t>
      </w:r>
    </w:p>
    <w:bookmarkStart w:name="z4570" w:id="3581"/>
    <w:p>
      <w:pPr>
        <w:spacing w:after="0"/>
        <w:ind w:left="0"/>
        <w:jc w:val="both"/>
      </w:pPr>
      <w:r>
        <w:rPr>
          <w:rFonts w:ascii="Times New Roman"/>
          <w:b w:val="false"/>
          <w:i w:val="false"/>
          <w:color w:val="000000"/>
          <w:sz w:val="28"/>
        </w:rPr>
        <w:t xml:space="preserve">
      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3581"/>
    <w:bookmarkStart w:name="z4571" w:id="3582"/>
    <w:p>
      <w:pPr>
        <w:spacing w:after="0"/>
        <w:ind w:left="0"/>
        <w:jc w:val="both"/>
      </w:pPr>
      <w:r>
        <w:rPr>
          <w:rFonts w:ascii="Times New Roman"/>
          <w:b w:val="false"/>
          <w:i w:val="false"/>
          <w:color w:val="000000"/>
          <w:sz w:val="28"/>
        </w:rPr>
        <w:t>
      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bookmarkEnd w:id="3582"/>
    <w:bookmarkStart w:name="z4572" w:id="3583"/>
    <w:p>
      <w:pPr>
        <w:spacing w:after="0"/>
        <w:ind w:left="0"/>
        <w:jc w:val="both"/>
      </w:pPr>
      <w:r>
        <w:rPr>
          <w:rFonts w:ascii="Times New Roman"/>
          <w:b w:val="false"/>
          <w:i w:val="false"/>
          <w:color w:val="000000"/>
          <w:sz w:val="28"/>
        </w:rPr>
        <w:t xml:space="preserve">
      Перенос убытка от продажи предприятия как имущественного комплекса осуществляется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3583"/>
    <w:p>
      <w:pPr>
        <w:spacing w:after="0"/>
        <w:ind w:left="0"/>
        <w:jc w:val="both"/>
      </w:pPr>
      <w:r>
        <w:rPr>
          <w:rFonts w:ascii="Times New Roman"/>
          <w:b/>
          <w:i w:val="false"/>
          <w:color w:val="000000"/>
          <w:sz w:val="28"/>
        </w:rPr>
        <w:t>Статья 241. Корректировка совокупного годового дохода</w:t>
      </w:r>
    </w:p>
    <w:bookmarkStart w:name="z4573" w:id="3584"/>
    <w:p>
      <w:pPr>
        <w:spacing w:after="0"/>
        <w:ind w:left="0"/>
        <w:jc w:val="both"/>
      </w:pPr>
      <w:r>
        <w:rPr>
          <w:rFonts w:ascii="Times New Roman"/>
          <w:b w:val="false"/>
          <w:i w:val="false"/>
          <w:color w:val="000000"/>
          <w:sz w:val="28"/>
        </w:rPr>
        <w:t>
      1. Если иное не установлено пунктом 2 настоящей статьи, из совокупного годового дохода налогоплательщиков подлежат исключению:</w:t>
      </w:r>
    </w:p>
    <w:bookmarkEnd w:id="3584"/>
    <w:bookmarkStart w:name="z4574" w:id="3585"/>
    <w:p>
      <w:pPr>
        <w:spacing w:after="0"/>
        <w:ind w:left="0"/>
        <w:jc w:val="both"/>
      </w:pPr>
      <w:r>
        <w:rPr>
          <w:rFonts w:ascii="Times New Roman"/>
          <w:b w:val="false"/>
          <w:i w:val="false"/>
          <w:color w:val="000000"/>
          <w:sz w:val="28"/>
        </w:rPr>
        <w:t>
      1) дивиденды;</w:t>
      </w:r>
    </w:p>
    <w:bookmarkEnd w:id="3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578" w:id="3586"/>
    <w:p>
      <w:pPr>
        <w:spacing w:after="0"/>
        <w:ind w:left="0"/>
        <w:jc w:val="both"/>
      </w:pPr>
      <w:r>
        <w:rPr>
          <w:rFonts w:ascii="Times New Roman"/>
          <w:b w:val="false"/>
          <w:i w:val="false"/>
          <w:color w:val="000000"/>
          <w:sz w:val="28"/>
        </w:rPr>
        <w:t>
      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bookmarkEnd w:id="3586"/>
    <w:bookmarkStart w:name="z4579" w:id="3587"/>
    <w:p>
      <w:pPr>
        <w:spacing w:after="0"/>
        <w:ind w:left="0"/>
        <w:jc w:val="both"/>
      </w:pPr>
      <w:r>
        <w:rPr>
          <w:rFonts w:ascii="Times New Roman"/>
          <w:b w:val="false"/>
          <w:i w:val="false"/>
          <w:color w:val="000000"/>
          <w:sz w:val="28"/>
        </w:rPr>
        <w:t xml:space="preserve">
      4) сумма гарантийных взносов, полученная Единым оператором жилищного строительства, в пределах средств, направленных на увеличение резерва для урегулирования гарантийных случаев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p>
    <w:bookmarkEnd w:id="3587"/>
    <w:bookmarkStart w:name="z4580" w:id="3588"/>
    <w:p>
      <w:pPr>
        <w:spacing w:after="0"/>
        <w:ind w:left="0"/>
        <w:jc w:val="both"/>
      </w:pPr>
      <w:r>
        <w:rPr>
          <w:rFonts w:ascii="Times New Roman"/>
          <w:b w:val="false"/>
          <w:i w:val="false"/>
          <w:color w:val="000000"/>
          <w:sz w:val="28"/>
        </w:rPr>
        <w:t xml:space="preserve">
      5) сумма обязательных, дополнительных и чрезвычайных взносов страховых организаций, полученная Фондом гарантирования страховых выплат; </w:t>
      </w:r>
    </w:p>
    <w:bookmarkEnd w:id="3588"/>
    <w:bookmarkStart w:name="z4581" w:id="3589"/>
    <w:p>
      <w:pPr>
        <w:spacing w:after="0"/>
        <w:ind w:left="0"/>
        <w:jc w:val="both"/>
      </w:pPr>
      <w:r>
        <w:rPr>
          <w:rFonts w:ascii="Times New Roman"/>
          <w:b w:val="false"/>
          <w:i w:val="false"/>
          <w:color w:val="000000"/>
          <w:sz w:val="28"/>
        </w:rPr>
        <w:t>
      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bookmarkEnd w:id="3589"/>
    <w:bookmarkStart w:name="z4582" w:id="3590"/>
    <w:p>
      <w:pPr>
        <w:spacing w:after="0"/>
        <w:ind w:left="0"/>
        <w:jc w:val="both"/>
      </w:pPr>
      <w:r>
        <w:rPr>
          <w:rFonts w:ascii="Times New Roman"/>
          <w:b w:val="false"/>
          <w:i w:val="false"/>
          <w:color w:val="000000"/>
          <w:sz w:val="28"/>
        </w:rPr>
        <w:t xml:space="preserve">
      7) сумма денег, полученная Единым оператором жилищного строительства в порядке удовлетворения требований по выплатам по завершении строительства многоквартирных жилых домов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p>
    <w:bookmarkEnd w:id="3590"/>
    <w:bookmarkStart w:name="z4583" w:id="3591"/>
    <w:p>
      <w:pPr>
        <w:spacing w:after="0"/>
        <w:ind w:left="0"/>
        <w:jc w:val="both"/>
      </w:pPr>
      <w:r>
        <w:rPr>
          <w:rFonts w:ascii="Times New Roman"/>
          <w:b w:val="false"/>
          <w:i w:val="false"/>
          <w:color w:val="000000"/>
          <w:sz w:val="28"/>
        </w:rPr>
        <w:t xml:space="preserve">
      8) инвестиционные доходы, полученные в соответствии с законодательством Республики Казахстан о социальной защите и направленные на индивидуальные пенсионные счета; </w:t>
      </w:r>
    </w:p>
    <w:bookmarkEnd w:id="3591"/>
    <w:bookmarkStart w:name="z4584" w:id="3592"/>
    <w:p>
      <w:pPr>
        <w:spacing w:after="0"/>
        <w:ind w:left="0"/>
        <w:jc w:val="both"/>
      </w:pPr>
      <w:r>
        <w:rPr>
          <w:rFonts w:ascii="Times New Roman"/>
          <w:b w:val="false"/>
          <w:i w:val="false"/>
          <w:color w:val="000000"/>
          <w:sz w:val="28"/>
        </w:rPr>
        <w:t>
      9) инвестиционные доходы, полученные в соответствии с законодательством Республики Казахстан о социальной защите и направленные на увеличение активов Государственного фонда социального страхования;</w:t>
      </w:r>
    </w:p>
    <w:bookmarkEnd w:id="3592"/>
    <w:bookmarkStart w:name="z4585" w:id="3593"/>
    <w:p>
      <w:pPr>
        <w:spacing w:after="0"/>
        <w:ind w:left="0"/>
        <w:jc w:val="both"/>
      </w:pPr>
      <w:r>
        <w:rPr>
          <w:rFonts w:ascii="Times New Roman"/>
          <w:b w:val="false"/>
          <w:i w:val="false"/>
          <w:color w:val="000000"/>
          <w:sz w:val="28"/>
        </w:rPr>
        <w:t>
      10) инвестиционные доходы, полученные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bookmarkEnd w:id="3593"/>
    <w:bookmarkStart w:name="z4586" w:id="3594"/>
    <w:p>
      <w:pPr>
        <w:spacing w:after="0"/>
        <w:ind w:left="0"/>
        <w:jc w:val="both"/>
      </w:pPr>
      <w:r>
        <w:rPr>
          <w:rFonts w:ascii="Times New Roman"/>
          <w:b w:val="false"/>
          <w:i w:val="false"/>
          <w:color w:val="000000"/>
          <w:sz w:val="28"/>
        </w:rPr>
        <w:t>
      11) инвестиционные доходы, полученные:</w:t>
      </w:r>
    </w:p>
    <w:bookmarkEnd w:id="3594"/>
    <w:bookmarkStart w:name="z16119" w:id="3595"/>
    <w:p>
      <w:pPr>
        <w:spacing w:after="0"/>
        <w:ind w:left="0"/>
        <w:jc w:val="both"/>
      </w:pPr>
      <w:r>
        <w:rPr>
          <w:rFonts w:ascii="Times New Roman"/>
          <w:b w:val="false"/>
          <w:i w:val="false"/>
          <w:color w:val="000000"/>
          <w:sz w:val="28"/>
        </w:rPr>
        <w:t>
      акционерными инвестиционными фондами от инвестиционной деятельности в 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bookmarkEnd w:id="3595"/>
    <w:bookmarkStart w:name="z16120" w:id="3596"/>
    <w:p>
      <w:pPr>
        <w:spacing w:after="0"/>
        <w:ind w:left="0"/>
        <w:jc w:val="both"/>
      </w:pPr>
      <w:r>
        <w:rPr>
          <w:rFonts w:ascii="Times New Roman"/>
          <w:b w:val="false"/>
          <w:i w:val="false"/>
          <w:color w:val="000000"/>
          <w:sz w:val="28"/>
        </w:rPr>
        <w:t>
      инвестиционными фондами, зарегистрированными в соответствии с действующим правом Международного финансового центра "Астана" и учтенные кастодианом или управляющей компанией инвестиционного фонда;</w:t>
      </w:r>
    </w:p>
    <w:bookmarkEnd w:id="3596"/>
    <w:bookmarkStart w:name="z17398" w:id="3597"/>
    <w:p>
      <w:pPr>
        <w:spacing w:after="0"/>
        <w:ind w:left="0"/>
        <w:jc w:val="both"/>
      </w:pPr>
      <w:r>
        <w:rPr>
          <w:rFonts w:ascii="Times New Roman"/>
          <w:b w:val="false"/>
          <w:i w:val="false"/>
          <w:color w:val="000000"/>
          <w:sz w:val="28"/>
        </w:rPr>
        <w:t>
      11-1) доход от реализации цифровых активов, по которым доход исчислен в соответствии с пунктом 1 статьи 227-1 настоящего Кодекса;</w:t>
      </w:r>
    </w:p>
    <w:bookmarkEnd w:id="3597"/>
    <w:bookmarkStart w:name="z4587" w:id="3598"/>
    <w:p>
      <w:pPr>
        <w:spacing w:after="0"/>
        <w:ind w:left="0"/>
        <w:jc w:val="both"/>
      </w:pPr>
      <w:r>
        <w:rPr>
          <w:rFonts w:ascii="Times New Roman"/>
          <w:b w:val="false"/>
          <w:i w:val="false"/>
          <w:color w:val="000000"/>
          <w:sz w:val="28"/>
        </w:rPr>
        <w:t>
      12)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bookmarkEnd w:id="3598"/>
    <w:bookmarkStart w:name="z4588" w:id="3599"/>
    <w:p>
      <w:pPr>
        <w:spacing w:after="0"/>
        <w:ind w:left="0"/>
        <w:jc w:val="both"/>
      </w:pPr>
      <w:r>
        <w:rPr>
          <w:rFonts w:ascii="Times New Roman"/>
          <w:b w:val="false"/>
          <w:i w:val="false"/>
          <w:color w:val="000000"/>
          <w:sz w:val="28"/>
        </w:rPr>
        <w:t>
      13) чистый доход от доверительного управления имуществом, полученный (подлежащий получению) учредителем доверительного управления;</w:t>
      </w:r>
    </w:p>
    <w:bookmarkEnd w:id="35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590" w:id="3600"/>
    <w:p>
      <w:pPr>
        <w:spacing w:after="0"/>
        <w:ind w:left="0"/>
        <w:jc w:val="both"/>
      </w:pPr>
      <w:r>
        <w:rPr>
          <w:rFonts w:ascii="Times New Roman"/>
          <w:b w:val="false"/>
          <w:i w:val="false"/>
          <w:color w:val="000000"/>
          <w:sz w:val="28"/>
        </w:rPr>
        <w:t>
      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bookmarkEnd w:id="3600"/>
    <w:bookmarkStart w:name="z4591" w:id="3601"/>
    <w:p>
      <w:pPr>
        <w:spacing w:after="0"/>
        <w:ind w:left="0"/>
        <w:jc w:val="both"/>
      </w:pPr>
      <w:r>
        <w:rPr>
          <w:rFonts w:ascii="Times New Roman"/>
          <w:b w:val="false"/>
          <w:i w:val="false"/>
          <w:color w:val="000000"/>
          <w:sz w:val="28"/>
        </w:rPr>
        <w:t>
      16) сумма денег, полученных фондом гарантирования исполнения обязательств по зерновым распискам в порядке удовлетворения требований по осуществленным гарантийным выплатам;</w:t>
      </w:r>
    </w:p>
    <w:bookmarkEnd w:id="3601"/>
    <w:bookmarkStart w:name="z4592" w:id="3602"/>
    <w:p>
      <w:pPr>
        <w:spacing w:after="0"/>
        <w:ind w:left="0"/>
        <w:jc w:val="both"/>
      </w:pPr>
      <w:r>
        <w:rPr>
          <w:rFonts w:ascii="Times New Roman"/>
          <w:b w:val="false"/>
          <w:i w:val="false"/>
          <w:color w:val="000000"/>
          <w:sz w:val="28"/>
        </w:rPr>
        <w:t xml:space="preserve">
      17)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 и земельных участков, занятых таким имуществом;</w:t>
      </w:r>
    </w:p>
    <w:bookmarkEnd w:id="3602"/>
    <w:bookmarkStart w:name="z4593" w:id="3603"/>
    <w:p>
      <w:pPr>
        <w:spacing w:after="0"/>
        <w:ind w:left="0"/>
        <w:jc w:val="both"/>
      </w:pPr>
      <w:r>
        <w:rPr>
          <w:rFonts w:ascii="Times New Roman"/>
          <w:b w:val="false"/>
          <w:i w:val="false"/>
          <w:color w:val="000000"/>
          <w:sz w:val="28"/>
        </w:rPr>
        <w:t>
      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bookmarkEnd w:id="3603"/>
    <w:bookmarkStart w:name="z4594" w:id="3604"/>
    <w:p>
      <w:pPr>
        <w:spacing w:after="0"/>
        <w:ind w:left="0"/>
        <w:jc w:val="both"/>
      </w:pPr>
      <w:r>
        <w:rPr>
          <w:rFonts w:ascii="Times New Roman"/>
          <w:b w:val="false"/>
          <w:i w:val="false"/>
          <w:color w:val="000000"/>
          <w:sz w:val="28"/>
        </w:rPr>
        <w:t>
      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bookmarkEnd w:id="3604"/>
    <w:bookmarkStart w:name="z4595" w:id="3605"/>
    <w:p>
      <w:pPr>
        <w:spacing w:after="0"/>
        <w:ind w:left="0"/>
        <w:jc w:val="both"/>
      </w:pPr>
      <w:r>
        <w:rPr>
          <w:rFonts w:ascii="Times New Roman"/>
          <w:b w:val="false"/>
          <w:i w:val="false"/>
          <w:color w:val="000000"/>
          <w:sz w:val="28"/>
        </w:rPr>
        <w:t>
      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bookmarkEnd w:id="3605"/>
    <w:bookmarkStart w:name="z4596" w:id="3606"/>
    <w:p>
      <w:pPr>
        <w:spacing w:after="0"/>
        <w:ind w:left="0"/>
        <w:jc w:val="both"/>
      </w:pPr>
      <w:r>
        <w:rPr>
          <w:rFonts w:ascii="Times New Roman"/>
          <w:b w:val="false"/>
          <w:i w:val="false"/>
          <w:color w:val="000000"/>
          <w:sz w:val="28"/>
        </w:rPr>
        <w:t>
      Положения настоящего подпункта действуют при условии направления указанных доходов на увеличение специального резерва;</w:t>
      </w:r>
    </w:p>
    <w:bookmarkEnd w:id="3606"/>
    <w:bookmarkStart w:name="z4597" w:id="3607"/>
    <w:p>
      <w:pPr>
        <w:spacing w:after="0"/>
        <w:ind w:left="0"/>
        <w:jc w:val="both"/>
      </w:pPr>
      <w:r>
        <w:rPr>
          <w:rFonts w:ascii="Times New Roman"/>
          <w:b w:val="false"/>
          <w:i w:val="false"/>
          <w:color w:val="000000"/>
          <w:sz w:val="28"/>
        </w:rPr>
        <w:t>
      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3607"/>
    <w:bookmarkStart w:name="z4598" w:id="3608"/>
    <w:p>
      <w:pPr>
        <w:spacing w:after="0"/>
        <w:ind w:left="0"/>
        <w:jc w:val="both"/>
      </w:pPr>
      <w:r>
        <w:rPr>
          <w:rFonts w:ascii="Times New Roman"/>
          <w:b w:val="false"/>
          <w:i w:val="false"/>
          <w:color w:val="000000"/>
          <w:sz w:val="28"/>
        </w:rPr>
        <w:t>
      22) инвестиционные доходы Единого оператора жилищного строительства 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bookmarkEnd w:id="3608"/>
    <w:bookmarkStart w:name="z4599" w:id="3609"/>
    <w:p>
      <w:pPr>
        <w:spacing w:after="0"/>
        <w:ind w:left="0"/>
        <w:jc w:val="both"/>
      </w:pPr>
      <w:r>
        <w:rPr>
          <w:rFonts w:ascii="Times New Roman"/>
          <w:b w:val="false"/>
          <w:i w:val="false"/>
          <w:color w:val="000000"/>
          <w:sz w:val="28"/>
        </w:rPr>
        <w:t xml:space="preserve">
      23) доходы некоммерческой организации, предусмотренные </w:t>
      </w:r>
      <w:r>
        <w:rPr>
          <w:rFonts w:ascii="Times New Roman"/>
          <w:b w:val="false"/>
          <w:i w:val="false"/>
          <w:color w:val="000000"/>
          <w:sz w:val="28"/>
        </w:rPr>
        <w:t>пунктом 2</w:t>
      </w:r>
      <w:r>
        <w:rPr>
          <w:rFonts w:ascii="Times New Roman"/>
          <w:b w:val="false"/>
          <w:i w:val="false"/>
          <w:color w:val="000000"/>
          <w:sz w:val="28"/>
        </w:rPr>
        <w:t xml:space="preserve"> статьи 289 настоящего Кодекса, при соблюдении условий, установленных </w:t>
      </w:r>
      <w:r>
        <w:rPr>
          <w:rFonts w:ascii="Times New Roman"/>
          <w:b w:val="false"/>
          <w:i w:val="false"/>
          <w:color w:val="000000"/>
          <w:sz w:val="28"/>
        </w:rPr>
        <w:t>статьей 289</w:t>
      </w:r>
      <w:r>
        <w:rPr>
          <w:rFonts w:ascii="Times New Roman"/>
          <w:b w:val="false"/>
          <w:i w:val="false"/>
          <w:color w:val="000000"/>
          <w:sz w:val="28"/>
        </w:rPr>
        <w:t xml:space="preserve"> настоящего Кодекса;</w:t>
      </w:r>
    </w:p>
    <w:bookmarkEnd w:id="3609"/>
    <w:bookmarkStart w:name="z4600" w:id="3610"/>
    <w:p>
      <w:pPr>
        <w:spacing w:after="0"/>
        <w:ind w:left="0"/>
        <w:jc w:val="both"/>
      </w:pPr>
      <w:r>
        <w:rPr>
          <w:rFonts w:ascii="Times New Roman"/>
          <w:b w:val="false"/>
          <w:i w:val="false"/>
          <w:color w:val="000000"/>
          <w:sz w:val="28"/>
        </w:rPr>
        <w:t>
      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государственных образовательных и государственных студенческих кредитов;</w:t>
      </w:r>
    </w:p>
    <w:bookmarkEnd w:id="3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25)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Start w:name="z15088" w:id="3611"/>
    <w:p>
      <w:pPr>
        <w:spacing w:after="0"/>
        <w:ind w:left="0"/>
        <w:jc w:val="both"/>
      </w:pPr>
      <w:r>
        <w:rPr>
          <w:rFonts w:ascii="Times New Roman"/>
          <w:b w:val="false"/>
          <w:i w:val="false"/>
          <w:color w:val="000000"/>
          <w:sz w:val="28"/>
        </w:rPr>
        <w:t xml:space="preserve">
      26) инвестиционные доходы Фонда гарантирования страховых выплат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Фонде гарантирования страховых выплат" в пределах средств, направленных на увеличение резерва возмещения вреда и резерва гарантирования страховых выплат;</w:t>
      </w:r>
    </w:p>
    <w:bookmarkEnd w:id="3611"/>
    <w:bookmarkStart w:name="z16121" w:id="3612"/>
    <w:p>
      <w:pPr>
        <w:spacing w:after="0"/>
        <w:ind w:left="0"/>
        <w:jc w:val="both"/>
      </w:pPr>
      <w:r>
        <w:rPr>
          <w:rFonts w:ascii="Times New Roman"/>
          <w:b w:val="false"/>
          <w:i w:val="false"/>
          <w:color w:val="000000"/>
          <w:sz w:val="28"/>
        </w:rPr>
        <w:t>
      27)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bookmarkEnd w:id="3612"/>
    <w:bookmarkStart w:name="z16122" w:id="3613"/>
    <w:p>
      <w:pPr>
        <w:spacing w:after="0"/>
        <w:ind w:left="0"/>
        <w:jc w:val="both"/>
      </w:pPr>
      <w:r>
        <w:rPr>
          <w:rFonts w:ascii="Times New Roman"/>
          <w:b w:val="false"/>
          <w:i w:val="false"/>
          <w:color w:val="000000"/>
          <w:sz w:val="28"/>
        </w:rPr>
        <w:t>
      прощения основного долга;</w:t>
      </w:r>
    </w:p>
    <w:bookmarkEnd w:id="3613"/>
    <w:bookmarkStart w:name="z16123" w:id="3614"/>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3614"/>
    <w:bookmarkStart w:name="z16124" w:id="3615"/>
    <w:p>
      <w:pPr>
        <w:spacing w:after="0"/>
        <w:ind w:left="0"/>
        <w:jc w:val="both"/>
      </w:pPr>
      <w:r>
        <w:rPr>
          <w:rFonts w:ascii="Times New Roman"/>
          <w:b w:val="false"/>
          <w:i w:val="false"/>
          <w:color w:val="000000"/>
          <w:sz w:val="28"/>
        </w:rPr>
        <w:t>
      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bookmarkEnd w:id="36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28) действовал до 01.01.2023 в соответствии с Законом РК от 11.07.2022 </w:t>
      </w:r>
      <w:r>
        <w:rPr>
          <w:rFonts w:ascii="Times New Roman"/>
          <w:b w:val="false"/>
          <w:i w:val="false"/>
          <w:color w:val="000000"/>
          <w:sz w:val="28"/>
        </w:rPr>
        <w:t>№ 135-VII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вторая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третья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четвертая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bookmarkStart w:name="z4604" w:id="3616"/>
    <w:p>
      <w:pPr>
        <w:spacing w:after="0"/>
        <w:ind w:left="0"/>
        <w:jc w:val="both"/>
      </w:pPr>
      <w:r>
        <w:rPr>
          <w:rFonts w:ascii="Times New Roman"/>
          <w:b w:val="false"/>
          <w:i w:val="false"/>
          <w:color w:val="000000"/>
          <w:sz w:val="28"/>
        </w:rPr>
        <w:t>
      2. Из совокупного годового дохода не подлежат исключению дивиденды:</w:t>
      </w:r>
    </w:p>
    <w:bookmarkEnd w:id="36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4272" w:id="36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полученные постоянным учреждением юридического лица – нерезидента в Республике Казахстан. При этом положения данного подпункта не применяются к дивидендам при выполнении условий, определенных </w:t>
      </w:r>
      <w:r>
        <w:rPr>
          <w:rFonts w:ascii="Times New Roman"/>
          <w:b w:val="false"/>
          <w:i w:val="false"/>
          <w:color w:val="000000"/>
          <w:sz w:val="28"/>
        </w:rPr>
        <w:t>подпунктом 3)</w:t>
      </w:r>
      <w:r>
        <w:rPr>
          <w:rFonts w:ascii="Times New Roman"/>
          <w:b w:val="false"/>
          <w:i w:val="false"/>
          <w:color w:val="000000"/>
          <w:sz w:val="28"/>
        </w:rPr>
        <w:t xml:space="preserve"> пункта 9 статьи 645 настоящего Кодекса;</w:t>
      </w:r>
    </w:p>
    <w:bookmarkEnd w:id="36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4607" w:id="3618"/>
    <w:p>
      <w:pPr>
        <w:spacing w:after="0"/>
        <w:ind w:left="0"/>
        <w:jc w:val="both"/>
      </w:pPr>
      <w:r>
        <w:rPr>
          <w:rFonts w:ascii="Times New Roman"/>
          <w:b w:val="false"/>
          <w:i w:val="false"/>
          <w:color w:val="000000"/>
          <w:sz w:val="28"/>
        </w:rPr>
        <w:t>
      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bookmarkEnd w:id="3618"/>
    <w:bookmarkStart w:name="z4608" w:id="3619"/>
    <w:p>
      <w:pPr>
        <w:spacing w:after="0"/>
        <w:ind w:left="0"/>
        <w:jc w:val="both"/>
      </w:pPr>
      <w:r>
        <w:rPr>
          <w:rFonts w:ascii="Times New Roman"/>
          <w:b w:val="false"/>
          <w:i w:val="false"/>
          <w:color w:val="000000"/>
          <w:sz w:val="28"/>
        </w:rPr>
        <w:t>
      Переход на иной метод оценки запасов производится налогоплательщиком с начала налогового периода.</w:t>
      </w:r>
    </w:p>
    <w:bookmarkEnd w:id="3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241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4609" w:id="3620"/>
    <w:p>
      <w:pPr>
        <w:spacing w:after="0"/>
        <w:ind w:left="0"/>
        <w:jc w:val="left"/>
      </w:pPr>
      <w:r>
        <w:rPr>
          <w:rFonts w:ascii="Times New Roman"/>
          <w:b/>
          <w:i w:val="false"/>
          <w:color w:val="000000"/>
        </w:rPr>
        <w:t xml:space="preserve"> Параграф 2. Вычеты</w:t>
      </w:r>
    </w:p>
    <w:bookmarkEnd w:id="3620"/>
    <w:p>
      <w:pPr>
        <w:spacing w:after="0"/>
        <w:ind w:left="0"/>
        <w:jc w:val="both"/>
      </w:pPr>
      <w:r>
        <w:rPr>
          <w:rFonts w:ascii="Times New Roman"/>
          <w:b/>
          <w:i w:val="false"/>
          <w:color w:val="000000"/>
          <w:sz w:val="28"/>
        </w:rPr>
        <w:t>Статья 242. Общие положения</w:t>
      </w:r>
    </w:p>
    <w:bookmarkStart w:name="z4610" w:id="3621"/>
    <w:p>
      <w:pPr>
        <w:spacing w:after="0"/>
        <w:ind w:left="0"/>
        <w:jc w:val="both"/>
      </w:pPr>
      <w:r>
        <w:rPr>
          <w:rFonts w:ascii="Times New Roman"/>
          <w:b w:val="false"/>
          <w:i w:val="false"/>
          <w:color w:val="000000"/>
          <w:sz w:val="28"/>
        </w:rPr>
        <w:t xml:space="preserve">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w:t>
      </w:r>
      <w:r>
        <w:rPr>
          <w:rFonts w:ascii="Times New Roman"/>
          <w:b w:val="false"/>
          <w:i w:val="false"/>
          <w:color w:val="000000"/>
          <w:sz w:val="28"/>
        </w:rPr>
        <w:t>статьями 243</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настоящего Кодекса, за исключением расходов, не подлежащих вычету в соответствии с настоящим Кодексом.</w:t>
      </w:r>
    </w:p>
    <w:bookmarkEnd w:id="3621"/>
    <w:bookmarkStart w:name="z4611" w:id="3622"/>
    <w:p>
      <w:pPr>
        <w:spacing w:after="0"/>
        <w:ind w:left="0"/>
        <w:jc w:val="both"/>
      </w:pPr>
      <w:r>
        <w:rPr>
          <w:rFonts w:ascii="Times New Roman"/>
          <w:b w:val="false"/>
          <w:i w:val="false"/>
          <w:color w:val="000000"/>
          <w:sz w:val="28"/>
        </w:rPr>
        <w:t xml:space="preserve">
      Положения настоящего пункта применяются к расходам налогоплательщика, понесенным как в Республике Казахстан, так и за ее пределами. </w:t>
      </w:r>
    </w:p>
    <w:bookmarkEnd w:id="3622"/>
    <w:bookmarkStart w:name="z4612" w:id="3623"/>
    <w:p>
      <w:pPr>
        <w:spacing w:after="0"/>
        <w:ind w:left="0"/>
        <w:jc w:val="both"/>
      </w:pPr>
      <w:r>
        <w:rPr>
          <w:rFonts w:ascii="Times New Roman"/>
          <w:b w:val="false"/>
          <w:i w:val="false"/>
          <w:color w:val="000000"/>
          <w:sz w:val="28"/>
        </w:rPr>
        <w:t xml:space="preserve">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w:t>
      </w:r>
      <w:r>
        <w:rPr>
          <w:rFonts w:ascii="Times New Roman"/>
          <w:b w:val="false"/>
          <w:i w:val="false"/>
          <w:color w:val="000000"/>
          <w:sz w:val="28"/>
        </w:rPr>
        <w:t>статьями 265</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3623"/>
    <w:bookmarkStart w:name="z4613" w:id="3624"/>
    <w:p>
      <w:pPr>
        <w:spacing w:after="0"/>
        <w:ind w:left="0"/>
        <w:jc w:val="both"/>
      </w:pPr>
      <w:r>
        <w:rPr>
          <w:rFonts w:ascii="Times New Roman"/>
          <w:b w:val="false"/>
          <w:i w:val="false"/>
          <w:color w:val="000000"/>
          <w:sz w:val="28"/>
        </w:rPr>
        <w:t>
      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bookmarkEnd w:id="3624"/>
    <w:bookmarkStart w:name="z4614" w:id="3625"/>
    <w:p>
      <w:pPr>
        <w:spacing w:after="0"/>
        <w:ind w:left="0"/>
        <w:jc w:val="both"/>
      </w:pPr>
      <w:r>
        <w:rPr>
          <w:rFonts w:ascii="Times New Roman"/>
          <w:b w:val="false"/>
          <w:i w:val="false"/>
          <w:color w:val="000000"/>
          <w:sz w:val="28"/>
        </w:rPr>
        <w:t>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bookmarkEnd w:id="3625"/>
    <w:bookmarkStart w:name="z4615" w:id="3626"/>
    <w:p>
      <w:pPr>
        <w:spacing w:after="0"/>
        <w:ind w:left="0"/>
        <w:jc w:val="both"/>
      </w:pPr>
      <w:r>
        <w:rPr>
          <w:rFonts w:ascii="Times New Roman"/>
          <w:b w:val="false"/>
          <w:i w:val="false"/>
          <w:color w:val="000000"/>
          <w:sz w:val="28"/>
        </w:rPr>
        <w:t>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bookmarkEnd w:id="3626"/>
    <w:bookmarkStart w:name="z4616" w:id="3627"/>
    <w:p>
      <w:pPr>
        <w:spacing w:after="0"/>
        <w:ind w:left="0"/>
        <w:jc w:val="both"/>
      </w:pPr>
      <w:r>
        <w:rPr>
          <w:rFonts w:ascii="Times New Roman"/>
          <w:b w:val="false"/>
          <w:i w:val="false"/>
          <w:color w:val="000000"/>
          <w:sz w:val="28"/>
        </w:rPr>
        <w:t xml:space="preserve">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w:t>
      </w:r>
      <w:r>
        <w:rPr>
          <w:rFonts w:ascii="Times New Roman"/>
          <w:b w:val="false"/>
          <w:i w:val="false"/>
          <w:color w:val="000000"/>
          <w:sz w:val="28"/>
        </w:rPr>
        <w:t>статьями 662</w:t>
      </w:r>
      <w:r>
        <w:rPr>
          <w:rFonts w:ascii="Times New Roman"/>
          <w:b w:val="false"/>
          <w:i w:val="false"/>
          <w:color w:val="000000"/>
          <w:sz w:val="28"/>
        </w:rPr>
        <w:t xml:space="preserve"> – </w:t>
      </w:r>
      <w:r>
        <w:rPr>
          <w:rFonts w:ascii="Times New Roman"/>
          <w:b w:val="false"/>
          <w:i w:val="false"/>
          <w:color w:val="000000"/>
          <w:sz w:val="28"/>
        </w:rPr>
        <w:t>665</w:t>
      </w:r>
      <w:r>
        <w:rPr>
          <w:rFonts w:ascii="Times New Roman"/>
          <w:b w:val="false"/>
          <w:i w:val="false"/>
          <w:color w:val="000000"/>
          <w:sz w:val="28"/>
        </w:rPr>
        <w:t xml:space="preserve"> настоящего Кодекса.</w:t>
      </w:r>
    </w:p>
    <w:bookmarkEnd w:id="3627"/>
    <w:bookmarkStart w:name="z4617" w:id="3628"/>
    <w:p>
      <w:pPr>
        <w:spacing w:after="0"/>
        <w:ind w:left="0"/>
        <w:jc w:val="both"/>
      </w:pPr>
      <w:r>
        <w:rPr>
          <w:rFonts w:ascii="Times New Roman"/>
          <w:b w:val="false"/>
          <w:i w:val="false"/>
          <w:color w:val="000000"/>
          <w:sz w:val="28"/>
        </w:rPr>
        <w:t>
      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bookmarkEnd w:id="3628"/>
    <w:bookmarkStart w:name="z4618" w:id="3629"/>
    <w:p>
      <w:pPr>
        <w:spacing w:after="0"/>
        <w:ind w:left="0"/>
        <w:jc w:val="both"/>
      </w:pPr>
      <w:r>
        <w:rPr>
          <w:rFonts w:ascii="Times New Roman"/>
          <w:b w:val="false"/>
          <w:i w:val="false"/>
          <w:color w:val="000000"/>
          <w:sz w:val="28"/>
        </w:rPr>
        <w:t xml:space="preserve">
      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bookmarkEnd w:id="3629"/>
    <w:bookmarkStart w:name="z86" w:id="3630"/>
    <w:p>
      <w:pPr>
        <w:spacing w:after="0"/>
        <w:ind w:left="0"/>
        <w:jc w:val="both"/>
      </w:pPr>
      <w:r>
        <w:rPr>
          <w:rFonts w:ascii="Times New Roman"/>
          <w:b w:val="false"/>
          <w:i w:val="false"/>
          <w:color w:val="000000"/>
          <w:sz w:val="28"/>
        </w:rPr>
        <w:t xml:space="preserve">
      3-1. Вычеты по расходам по товарам, работам, услугам при их приобретении у лиц, указанных в </w:t>
      </w:r>
      <w:r>
        <w:rPr>
          <w:rFonts w:ascii="Times New Roman"/>
          <w:b w:val="false"/>
          <w:i w:val="false"/>
          <w:color w:val="000000"/>
          <w:sz w:val="28"/>
        </w:rPr>
        <w:t>подпункте 8)</w:t>
      </w:r>
      <w:r>
        <w:rPr>
          <w:rFonts w:ascii="Times New Roman"/>
          <w:b w:val="false"/>
          <w:i w:val="false"/>
          <w:color w:val="000000"/>
          <w:sz w:val="28"/>
        </w:rPr>
        <w:t xml:space="preserve"> пункта 1 статьи 412 настоящего Кодекса,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содержащего идентификационный номер покупателя (клиента), получателя товаров, работ, услуг, за исключением:</w:t>
      </w:r>
    </w:p>
    <w:bookmarkEnd w:id="3630"/>
    <w:bookmarkStart w:name="z16326" w:id="3631"/>
    <w:p>
      <w:pPr>
        <w:spacing w:after="0"/>
        <w:ind w:left="0"/>
        <w:jc w:val="both"/>
      </w:pPr>
      <w:r>
        <w:rPr>
          <w:rFonts w:ascii="Times New Roman"/>
          <w:b w:val="false"/>
          <w:i w:val="false"/>
          <w:color w:val="000000"/>
          <w:sz w:val="28"/>
        </w:rPr>
        <w:t xml:space="preserve">
      случаев, предусмотренных подпунктами 4), 5) и 6) </w:t>
      </w:r>
      <w:r>
        <w:rPr>
          <w:rFonts w:ascii="Times New Roman"/>
          <w:b w:val="false"/>
          <w:i w:val="false"/>
          <w:color w:val="000000"/>
          <w:sz w:val="28"/>
        </w:rPr>
        <w:t>пункта 13</w:t>
      </w:r>
      <w:r>
        <w:rPr>
          <w:rFonts w:ascii="Times New Roman"/>
          <w:b w:val="false"/>
          <w:i w:val="false"/>
          <w:color w:val="000000"/>
          <w:sz w:val="28"/>
        </w:rPr>
        <w:t xml:space="preserve"> статьи 412 настоящего Кодекса;</w:t>
      </w:r>
    </w:p>
    <w:bookmarkEnd w:id="3631"/>
    <w:bookmarkStart w:name="z16327" w:id="3632"/>
    <w:p>
      <w:pPr>
        <w:spacing w:after="0"/>
        <w:ind w:left="0"/>
        <w:jc w:val="both"/>
      </w:pPr>
      <w:r>
        <w:rPr>
          <w:rFonts w:ascii="Times New Roman"/>
          <w:b w:val="false"/>
          <w:i w:val="false"/>
          <w:color w:val="000000"/>
          <w:sz w:val="28"/>
        </w:rPr>
        <w:t>
      расходов по приобретению работ, услуг у нерезидента;</w:t>
      </w:r>
    </w:p>
    <w:bookmarkEnd w:id="3632"/>
    <w:bookmarkStart w:name="z16328" w:id="3633"/>
    <w:p>
      <w:pPr>
        <w:spacing w:after="0"/>
        <w:ind w:left="0"/>
        <w:jc w:val="both"/>
      </w:pPr>
      <w:r>
        <w:rPr>
          <w:rFonts w:ascii="Times New Roman"/>
          <w:b w:val="false"/>
          <w:i w:val="false"/>
          <w:color w:val="000000"/>
          <w:sz w:val="28"/>
        </w:rPr>
        <w:t>
      товаров, ввезенных на территорию Республики Казахстан с территорий государств-членов Евразийского экономического союза;</w:t>
      </w:r>
    </w:p>
    <w:bookmarkEnd w:id="3633"/>
    <w:bookmarkStart w:name="z16329" w:id="3634"/>
    <w:p>
      <w:pPr>
        <w:spacing w:after="0"/>
        <w:ind w:left="0"/>
        <w:jc w:val="both"/>
      </w:pPr>
      <w:r>
        <w:rPr>
          <w:rFonts w:ascii="Times New Roman"/>
          <w:b w:val="false"/>
          <w:i w:val="false"/>
          <w:color w:val="000000"/>
          <w:sz w:val="28"/>
        </w:rPr>
        <w:t>
      товаров, ввезенных на территорию государств-членов Евразийского экономического союза, подлежащих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3634"/>
    <w:bookmarkStart w:name="z16330" w:id="3635"/>
    <w:p>
      <w:pPr>
        <w:spacing w:after="0"/>
        <w:ind w:left="0"/>
        <w:jc w:val="both"/>
      </w:pPr>
      <w:r>
        <w:rPr>
          <w:rFonts w:ascii="Times New Roman"/>
          <w:b w:val="false"/>
          <w:i w:val="false"/>
          <w:color w:val="000000"/>
          <w:sz w:val="28"/>
        </w:rPr>
        <w:t xml:space="preserve">
      В случае, предусмотренном подпунктом 1) </w:t>
      </w:r>
      <w:r>
        <w:rPr>
          <w:rFonts w:ascii="Times New Roman"/>
          <w:b w:val="false"/>
          <w:i w:val="false"/>
          <w:color w:val="000000"/>
          <w:sz w:val="28"/>
        </w:rPr>
        <w:t>пункта 2</w:t>
      </w:r>
      <w:r>
        <w:rPr>
          <w:rFonts w:ascii="Times New Roman"/>
          <w:b w:val="false"/>
          <w:i w:val="false"/>
          <w:color w:val="000000"/>
          <w:sz w:val="28"/>
        </w:rPr>
        <w:t xml:space="preserve"> статьи 412 настоящего Кодекса, вычеты производятся при наличии счета-фактуры на бумажном носителе.</w:t>
      </w:r>
    </w:p>
    <w:bookmarkEnd w:id="3635"/>
    <w:bookmarkStart w:name="z16331" w:id="3636"/>
    <w:p>
      <w:pPr>
        <w:spacing w:after="0"/>
        <w:ind w:left="0"/>
        <w:jc w:val="both"/>
      </w:pPr>
      <w:r>
        <w:rPr>
          <w:rFonts w:ascii="Times New Roman"/>
          <w:b w:val="false"/>
          <w:i w:val="false"/>
          <w:color w:val="000000"/>
          <w:sz w:val="28"/>
        </w:rPr>
        <w:t>
      Для целей настоящего раздела дата выписки счета-фактуры не влияет на дату признания расходов.</w:t>
      </w:r>
    </w:p>
    <w:bookmarkEnd w:id="3636"/>
    <w:bookmarkStart w:name="z17404" w:id="3637"/>
    <w:p>
      <w:pPr>
        <w:spacing w:after="0"/>
        <w:ind w:left="0"/>
        <w:jc w:val="both"/>
      </w:pPr>
      <w:r>
        <w:rPr>
          <w:rFonts w:ascii="Times New Roman"/>
          <w:b w:val="false"/>
          <w:i w:val="false"/>
          <w:color w:val="000000"/>
          <w:sz w:val="28"/>
        </w:rPr>
        <w:t>
      3-2. Вычеты по расходам по товарам, работам, услугам при их приобретении у лиц, применяющих специальный налоговый режим розничного налога,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либо чека специального мобильного приложения, содержащего идентификационный номер покупателя товаров, работ, услуг.</w:t>
      </w:r>
    </w:p>
    <w:bookmarkEnd w:id="3637"/>
    <w:bookmarkStart w:name="z4619" w:id="3638"/>
    <w:p>
      <w:pPr>
        <w:spacing w:after="0"/>
        <w:ind w:left="0"/>
        <w:jc w:val="both"/>
      </w:pPr>
      <w:r>
        <w:rPr>
          <w:rFonts w:ascii="Times New Roman"/>
          <w:b w:val="false"/>
          <w:i w:val="false"/>
          <w:color w:val="000000"/>
          <w:sz w:val="28"/>
        </w:rPr>
        <w:t xml:space="preserve">
      4. Если иное не установлено настоящей статьей и </w:t>
      </w:r>
      <w:r>
        <w:rPr>
          <w:rFonts w:ascii="Times New Roman"/>
          <w:b w:val="false"/>
          <w:i w:val="false"/>
          <w:color w:val="000000"/>
          <w:sz w:val="28"/>
        </w:rPr>
        <w:t>статьями 243</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638"/>
    <w:bookmarkStart w:name="z4620" w:id="3639"/>
    <w:p>
      <w:pPr>
        <w:spacing w:after="0"/>
        <w:ind w:left="0"/>
        <w:jc w:val="both"/>
      </w:pPr>
      <w:r>
        <w:rPr>
          <w:rFonts w:ascii="Times New Roman"/>
          <w:b w:val="false"/>
          <w:i w:val="false"/>
          <w:color w:val="000000"/>
          <w:sz w:val="28"/>
        </w:rPr>
        <w:t>
      В случае, когда порядок признания расходов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bookmarkEnd w:id="3639"/>
    <w:bookmarkStart w:name="z4621" w:id="3640"/>
    <w:p>
      <w:pPr>
        <w:spacing w:after="0"/>
        <w:ind w:left="0"/>
        <w:jc w:val="both"/>
      </w:pPr>
      <w:r>
        <w:rPr>
          <w:rFonts w:ascii="Times New Roman"/>
          <w:b w:val="false"/>
          <w:i w:val="false"/>
          <w:color w:val="000000"/>
          <w:sz w:val="28"/>
        </w:rPr>
        <w:t xml:space="preserve">
      5. Если иное не предусмотрено </w:t>
      </w:r>
      <w:r>
        <w:rPr>
          <w:rFonts w:ascii="Times New Roman"/>
          <w:b w:val="false"/>
          <w:i w:val="false"/>
          <w:color w:val="000000"/>
          <w:sz w:val="28"/>
        </w:rPr>
        <w:t>пунктом 4</w:t>
      </w:r>
      <w:r>
        <w:rPr>
          <w:rFonts w:ascii="Times New Roman"/>
          <w:b w:val="false"/>
          <w:i w:val="false"/>
          <w:color w:val="000000"/>
          <w:sz w:val="28"/>
        </w:rPr>
        <w:t xml:space="preserve">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bookmarkEnd w:id="3640"/>
    <w:bookmarkStart w:name="z4622" w:id="3641"/>
    <w:p>
      <w:pPr>
        <w:spacing w:after="0"/>
        <w:ind w:left="0"/>
        <w:jc w:val="both"/>
      </w:pPr>
      <w:r>
        <w:rPr>
          <w:rFonts w:ascii="Times New Roman"/>
          <w:b w:val="false"/>
          <w:i w:val="false"/>
          <w:color w:val="000000"/>
          <w:sz w:val="28"/>
        </w:rPr>
        <w:t>
      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bookmarkEnd w:id="3641"/>
    <w:bookmarkStart w:name="z4623" w:id="3642"/>
    <w:p>
      <w:pPr>
        <w:spacing w:after="0"/>
        <w:ind w:left="0"/>
        <w:jc w:val="both"/>
      </w:pPr>
      <w:r>
        <w:rPr>
          <w:rFonts w:ascii="Times New Roman"/>
          <w:b w:val="false"/>
          <w:i w:val="false"/>
          <w:color w:val="000000"/>
          <w:sz w:val="28"/>
        </w:rPr>
        <w:t xml:space="preserve">
      7. Налогоплательщик осуществляет корректировку вычетов в соответствии со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 При этом сумма вычетов с учетом данных корректировок может иметь отрицательное значение.</w:t>
      </w:r>
    </w:p>
    <w:bookmarkEnd w:id="3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243. Вычеты по отдельным видам расходов</w:t>
      </w:r>
    </w:p>
    <w:bookmarkStart w:name="z4624" w:id="3643"/>
    <w:p>
      <w:pPr>
        <w:spacing w:after="0"/>
        <w:ind w:left="0"/>
        <w:jc w:val="both"/>
      </w:pPr>
      <w:r>
        <w:rPr>
          <w:rFonts w:ascii="Times New Roman"/>
          <w:b w:val="false"/>
          <w:i w:val="false"/>
          <w:color w:val="000000"/>
          <w:sz w:val="28"/>
        </w:rPr>
        <w:t>
      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bookmarkEnd w:id="3643"/>
    <w:bookmarkStart w:name="z4625" w:id="3644"/>
    <w:p>
      <w:pPr>
        <w:spacing w:after="0"/>
        <w:ind w:left="0"/>
        <w:jc w:val="both"/>
      </w:pPr>
      <w:r>
        <w:rPr>
          <w:rFonts w:ascii="Times New Roman"/>
          <w:b w:val="false"/>
          <w:i w:val="false"/>
          <w:color w:val="000000"/>
          <w:sz w:val="28"/>
        </w:rPr>
        <w:t>
      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bookmarkEnd w:id="3644"/>
    <w:bookmarkStart w:name="z4626" w:id="3645"/>
    <w:p>
      <w:pPr>
        <w:spacing w:after="0"/>
        <w:ind w:left="0"/>
        <w:jc w:val="both"/>
      </w:pPr>
      <w:r>
        <w:rPr>
          <w:rFonts w:ascii="Times New Roman"/>
          <w:b w:val="false"/>
          <w:i w:val="false"/>
          <w:color w:val="000000"/>
          <w:sz w:val="28"/>
        </w:rPr>
        <w:t xml:space="preserve">
      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bookmarkEnd w:id="3645"/>
    <w:bookmarkStart w:name="z4627" w:id="3646"/>
    <w:p>
      <w:pPr>
        <w:spacing w:after="0"/>
        <w:ind w:left="0"/>
        <w:jc w:val="both"/>
      </w:pPr>
      <w:r>
        <w:rPr>
          <w:rFonts w:ascii="Times New Roman"/>
          <w:b w:val="false"/>
          <w:i w:val="false"/>
          <w:color w:val="000000"/>
          <w:sz w:val="28"/>
        </w:rPr>
        <w:t>
      Для целей настоящего раздела:</w:t>
      </w:r>
    </w:p>
    <w:bookmarkEnd w:id="3646"/>
    <w:bookmarkStart w:name="z4628" w:id="3647"/>
    <w:p>
      <w:pPr>
        <w:spacing w:after="0"/>
        <w:ind w:left="0"/>
        <w:jc w:val="both"/>
      </w:pPr>
      <w:r>
        <w:rPr>
          <w:rFonts w:ascii="Times New Roman"/>
          <w:b w:val="false"/>
          <w:i w:val="false"/>
          <w:color w:val="000000"/>
          <w:sz w:val="28"/>
        </w:rPr>
        <w:t xml:space="preserve">
      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bookmarkEnd w:id="3647"/>
    <w:bookmarkStart w:name="z4629" w:id="3648"/>
    <w:p>
      <w:pPr>
        <w:spacing w:after="0"/>
        <w:ind w:left="0"/>
        <w:jc w:val="both"/>
      </w:pPr>
      <w:r>
        <w:rPr>
          <w:rFonts w:ascii="Times New Roman"/>
          <w:b w:val="false"/>
          <w:i w:val="false"/>
          <w:color w:val="000000"/>
          <w:sz w:val="28"/>
        </w:rPr>
        <w:t>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bookmarkEnd w:id="3648"/>
    <w:bookmarkStart w:name="z4630" w:id="3649"/>
    <w:p>
      <w:pPr>
        <w:spacing w:after="0"/>
        <w:ind w:left="0"/>
        <w:jc w:val="both"/>
      </w:pPr>
      <w:r>
        <w:rPr>
          <w:rFonts w:ascii="Times New Roman"/>
          <w:b w:val="false"/>
          <w:i w:val="false"/>
          <w:color w:val="000000"/>
          <w:sz w:val="28"/>
        </w:rPr>
        <w:t>
      4. Вычету подлежат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bookmarkEnd w:id="3649"/>
    <w:bookmarkStart w:name="z4631" w:id="3650"/>
    <w:p>
      <w:pPr>
        <w:spacing w:after="0"/>
        <w:ind w:left="0"/>
        <w:jc w:val="both"/>
      </w:pPr>
      <w:r>
        <w:rPr>
          <w:rFonts w:ascii="Times New Roman"/>
          <w:b w:val="false"/>
          <w:i w:val="false"/>
          <w:color w:val="000000"/>
          <w:sz w:val="28"/>
        </w:rPr>
        <w:t>
      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bookmarkEnd w:id="3650"/>
    <w:bookmarkStart w:name="z4632" w:id="3651"/>
    <w:p>
      <w:pPr>
        <w:spacing w:after="0"/>
        <w:ind w:left="0"/>
        <w:jc w:val="both"/>
      </w:pPr>
      <w:r>
        <w:rPr>
          <w:rFonts w:ascii="Times New Roman"/>
          <w:b w:val="false"/>
          <w:i w:val="false"/>
          <w:color w:val="000000"/>
          <w:sz w:val="28"/>
        </w:rPr>
        <w:t>
      6. Подлежат отнесению на вычеты расходы налогоплательщика в связи с осуществлением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лиц с инвалидностью.</w:t>
      </w:r>
    </w:p>
    <w:bookmarkEnd w:id="3651"/>
    <w:bookmarkStart w:name="z4633" w:id="3652"/>
    <w:p>
      <w:pPr>
        <w:spacing w:after="0"/>
        <w:ind w:left="0"/>
        <w:jc w:val="both"/>
      </w:pPr>
      <w:r>
        <w:rPr>
          <w:rFonts w:ascii="Times New Roman"/>
          <w:b w:val="false"/>
          <w:i w:val="false"/>
          <w:color w:val="000000"/>
          <w:sz w:val="28"/>
        </w:rPr>
        <w:t xml:space="preserve">
      7. Вычету подлежат присужденные или признанные неустойки (штрафы, пени), если иное не установлено </w:t>
      </w:r>
      <w:r>
        <w:rPr>
          <w:rFonts w:ascii="Times New Roman"/>
          <w:b w:val="false"/>
          <w:i w:val="false"/>
          <w:color w:val="000000"/>
          <w:sz w:val="28"/>
        </w:rPr>
        <w:t>статьями 246</w:t>
      </w:r>
      <w:r>
        <w:rPr>
          <w:rFonts w:ascii="Times New Roman"/>
          <w:b w:val="false"/>
          <w:i w:val="false"/>
          <w:color w:val="000000"/>
          <w:sz w:val="28"/>
        </w:rPr>
        <w:t xml:space="preserve"> и </w:t>
      </w:r>
      <w:r>
        <w:rPr>
          <w:rFonts w:ascii="Times New Roman"/>
          <w:b w:val="false"/>
          <w:i w:val="false"/>
          <w:color w:val="000000"/>
          <w:sz w:val="28"/>
        </w:rPr>
        <w:t>264</w:t>
      </w:r>
      <w:r>
        <w:rPr>
          <w:rFonts w:ascii="Times New Roman"/>
          <w:b w:val="false"/>
          <w:i w:val="false"/>
          <w:color w:val="000000"/>
          <w:sz w:val="28"/>
        </w:rPr>
        <w:t xml:space="preserve"> настоящего Кодекса.</w:t>
      </w:r>
    </w:p>
    <w:bookmarkEnd w:id="3652"/>
    <w:bookmarkStart w:name="z4634" w:id="3653"/>
    <w:p>
      <w:pPr>
        <w:spacing w:after="0"/>
        <w:ind w:left="0"/>
        <w:jc w:val="both"/>
      </w:pPr>
      <w:r>
        <w:rPr>
          <w:rFonts w:ascii="Times New Roman"/>
          <w:b w:val="false"/>
          <w:i w:val="false"/>
          <w:color w:val="000000"/>
          <w:sz w:val="28"/>
        </w:rPr>
        <w:t>
      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bookmarkEnd w:id="3653"/>
    <w:bookmarkStart w:name="z4635" w:id="3654"/>
    <w:p>
      <w:pPr>
        <w:spacing w:after="0"/>
        <w:ind w:left="0"/>
        <w:jc w:val="both"/>
      </w:pPr>
      <w:r>
        <w:rPr>
          <w:rFonts w:ascii="Times New Roman"/>
          <w:b w:val="false"/>
          <w:i w:val="false"/>
          <w:color w:val="000000"/>
          <w:sz w:val="28"/>
        </w:rPr>
        <w:t>
      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w:t>
      </w:r>
    </w:p>
    <w:bookmarkEnd w:id="3654"/>
    <w:bookmarkStart w:name="z14616" w:id="3655"/>
    <w:p>
      <w:pPr>
        <w:spacing w:after="0"/>
        <w:ind w:left="0"/>
        <w:jc w:val="both"/>
      </w:pPr>
      <w:r>
        <w:rPr>
          <w:rFonts w:ascii="Times New Roman"/>
          <w:b w:val="false"/>
          <w:i w:val="false"/>
          <w:color w:val="000000"/>
          <w:sz w:val="28"/>
        </w:rPr>
        <w:t xml:space="preserve">
      сумма налога на добавленную стоимость, не относимого в зачет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402 настоящего Кодекса;</w:t>
      </w:r>
    </w:p>
    <w:bookmarkEnd w:id="3655"/>
    <w:bookmarkStart w:name="z14617" w:id="3656"/>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в соответствии с </w:t>
      </w:r>
      <w:r>
        <w:rPr>
          <w:rFonts w:ascii="Times New Roman"/>
          <w:b w:val="false"/>
          <w:i w:val="false"/>
          <w:color w:val="000000"/>
          <w:sz w:val="28"/>
        </w:rPr>
        <w:t xml:space="preserve">подпунктом 2) </w:t>
      </w:r>
      <w:r>
        <w:rPr>
          <w:rFonts w:ascii="Times New Roman"/>
          <w:b w:val="false"/>
          <w:i w:val="false"/>
          <w:color w:val="000000"/>
          <w:sz w:val="28"/>
        </w:rPr>
        <w:t xml:space="preserve"> пункта 2 статьи 409 и </w:t>
      </w:r>
      <w:r>
        <w:rPr>
          <w:rFonts w:ascii="Times New Roman"/>
          <w:b w:val="false"/>
          <w:i w:val="false"/>
          <w:color w:val="000000"/>
          <w:sz w:val="28"/>
        </w:rPr>
        <w:t>статьей 410</w:t>
      </w:r>
      <w:r>
        <w:rPr>
          <w:rFonts w:ascii="Times New Roman"/>
          <w:b w:val="false"/>
          <w:i w:val="false"/>
          <w:color w:val="000000"/>
          <w:sz w:val="28"/>
        </w:rPr>
        <w:t xml:space="preserve"> настоящего Кодекса;</w:t>
      </w:r>
    </w:p>
    <w:bookmarkEnd w:id="3656"/>
    <w:bookmarkStart w:name="z14618" w:id="3657"/>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в сторону уменьшения в случаях,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404 настоящего Кодекса.</w:t>
      </w:r>
    </w:p>
    <w:bookmarkEnd w:id="3657"/>
    <w:bookmarkStart w:name="z14619" w:id="3658"/>
    <w:p>
      <w:pPr>
        <w:spacing w:after="0"/>
        <w:ind w:left="0"/>
        <w:jc w:val="both"/>
      </w:pPr>
      <w:r>
        <w:rPr>
          <w:rFonts w:ascii="Times New Roman"/>
          <w:b w:val="false"/>
          <w:i w:val="false"/>
          <w:color w:val="000000"/>
          <w:sz w:val="28"/>
        </w:rPr>
        <w:t>
      Плательщик налога на добавленную стоимость вправе отнести на вычеты сумму:</w:t>
      </w:r>
    </w:p>
    <w:bookmarkEnd w:id="3658"/>
    <w:bookmarkStart w:name="z14620" w:id="3659"/>
    <w:p>
      <w:pPr>
        <w:spacing w:after="0"/>
        <w:ind w:left="0"/>
        <w:jc w:val="both"/>
      </w:pPr>
      <w:r>
        <w:rPr>
          <w:rFonts w:ascii="Times New Roman"/>
          <w:b w:val="false"/>
          <w:i w:val="false"/>
          <w:color w:val="000000"/>
          <w:sz w:val="28"/>
        </w:rPr>
        <w:t xml:space="preserve">
      1) налога на добавленную стоимость, не разрешенного к отнесению в зачет,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и </w:t>
      </w:r>
      <w:r>
        <w:rPr>
          <w:rFonts w:ascii="Times New Roman"/>
          <w:b w:val="false"/>
          <w:i w:val="false"/>
          <w:color w:val="000000"/>
          <w:sz w:val="28"/>
        </w:rPr>
        <w:t>подпунктом 3)</w:t>
      </w:r>
      <w:r>
        <w:rPr>
          <w:rFonts w:ascii="Times New Roman"/>
          <w:b w:val="false"/>
          <w:i w:val="false"/>
          <w:color w:val="000000"/>
          <w:sz w:val="28"/>
        </w:rPr>
        <w:t xml:space="preserve"> пункта 2 статьи 409 настоящего Кодекса, если в бухгалтерском учете такой налог не учтен в стоимости приобретенных товаров, работ, услуг;</w:t>
      </w:r>
    </w:p>
    <w:bookmarkEnd w:id="3659"/>
    <w:bookmarkStart w:name="z14621" w:id="3660"/>
    <w:p>
      <w:pPr>
        <w:spacing w:after="0"/>
        <w:ind w:left="0"/>
        <w:jc w:val="both"/>
      </w:pPr>
      <w:r>
        <w:rPr>
          <w:rFonts w:ascii="Times New Roman"/>
          <w:b w:val="false"/>
          <w:i w:val="false"/>
          <w:color w:val="000000"/>
          <w:sz w:val="28"/>
        </w:rPr>
        <w:t xml:space="preserve">
      2) корректировки налога на добавленную стоимость, относимого в зачет, в сторону уменьшения в случае, указанном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404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bookmarkEnd w:id="3660"/>
    <w:bookmarkStart w:name="z14622" w:id="3661"/>
    <w:p>
      <w:pPr>
        <w:spacing w:after="0"/>
        <w:ind w:left="0"/>
        <w:jc w:val="both"/>
      </w:pPr>
      <w:r>
        <w:rPr>
          <w:rFonts w:ascii="Times New Roman"/>
          <w:b w:val="false"/>
          <w:i w:val="false"/>
          <w:color w:val="000000"/>
          <w:sz w:val="28"/>
        </w:rPr>
        <w:t xml:space="preserve">
      3) уменьшения налога на добавленную стоимость, относимого в зачет, в случае, указанном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404 настоящего Кодекса, за исключением передачи в качестве вклада в уставный капитал активов, не подлежащих амортизации.</w:t>
      </w:r>
    </w:p>
    <w:bookmarkEnd w:id="3661"/>
    <w:bookmarkStart w:name="z14623" w:id="3662"/>
    <w:p>
      <w:pPr>
        <w:spacing w:after="0"/>
        <w:ind w:left="0"/>
        <w:jc w:val="both"/>
      </w:pPr>
      <w:r>
        <w:rPr>
          <w:rFonts w:ascii="Times New Roman"/>
          <w:b w:val="false"/>
          <w:i w:val="false"/>
          <w:color w:val="000000"/>
          <w:sz w:val="28"/>
        </w:rPr>
        <w:t>
      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w:t>
      </w:r>
    </w:p>
    <w:bookmarkEnd w:id="3662"/>
    <w:bookmarkStart w:name="z15090" w:id="3663"/>
    <w:p>
      <w:pPr>
        <w:spacing w:after="0"/>
        <w:ind w:left="0"/>
        <w:jc w:val="both"/>
      </w:pPr>
      <w:r>
        <w:rPr>
          <w:rFonts w:ascii="Times New Roman"/>
          <w:b w:val="false"/>
          <w:i w:val="false"/>
          <w:color w:val="000000"/>
          <w:sz w:val="28"/>
        </w:rPr>
        <w:t>
      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p>
    <w:bookmarkEnd w:id="3663"/>
    <w:bookmarkStart w:name="z14624" w:id="3664"/>
    <w:p>
      <w:pPr>
        <w:spacing w:after="0"/>
        <w:ind w:left="0"/>
        <w:jc w:val="both"/>
      </w:pPr>
      <w:r>
        <w:rPr>
          <w:rFonts w:ascii="Times New Roman"/>
          <w:b w:val="false"/>
          <w:i w:val="false"/>
          <w:color w:val="000000"/>
          <w:sz w:val="28"/>
        </w:rPr>
        <w:t xml:space="preserve">
      Суммы корректировки налога на добавленную стоимость, относимого в зачет, в сторону уменьшения в случае, указанном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404 настоящего Кодекса, по активам, не подлежащим амортизации, учитываются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228 настоящего Кодекса.</w:t>
      </w:r>
    </w:p>
    <w:bookmarkEnd w:id="3664"/>
    <w:bookmarkStart w:name="z14625" w:id="3665"/>
    <w:p>
      <w:pPr>
        <w:spacing w:after="0"/>
        <w:ind w:left="0"/>
        <w:jc w:val="both"/>
      </w:pPr>
      <w:r>
        <w:rPr>
          <w:rFonts w:ascii="Times New Roman"/>
          <w:b w:val="false"/>
          <w:i w:val="false"/>
          <w:color w:val="000000"/>
          <w:sz w:val="28"/>
        </w:rPr>
        <w:t xml:space="preserve">
      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r>
        <w:rPr>
          <w:rFonts w:ascii="Times New Roman"/>
          <w:b w:val="false"/>
          <w:i w:val="false"/>
          <w:color w:val="000000"/>
          <w:sz w:val="28"/>
        </w:rPr>
        <w:t>пункту 3</w:t>
      </w:r>
      <w:r>
        <w:rPr>
          <w:rFonts w:ascii="Times New Roman"/>
          <w:b w:val="false"/>
          <w:i w:val="false"/>
          <w:color w:val="000000"/>
          <w:sz w:val="28"/>
        </w:rPr>
        <w:t xml:space="preserve">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bookmarkEnd w:id="3665"/>
    <w:bookmarkStart w:name="z14626" w:id="3666"/>
    <w:p>
      <w:pPr>
        <w:spacing w:after="0"/>
        <w:ind w:left="0"/>
        <w:jc w:val="both"/>
      </w:pPr>
      <w:r>
        <w:rPr>
          <w:rFonts w:ascii="Times New Roman"/>
          <w:b w:val="false"/>
          <w:i w:val="false"/>
          <w:color w:val="000000"/>
          <w:sz w:val="28"/>
        </w:rPr>
        <w:t xml:space="preserve">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258 настоящего Кодекса.</w:t>
      </w:r>
    </w:p>
    <w:bookmarkEnd w:id="3666"/>
    <w:bookmarkStart w:name="z4648" w:id="3667"/>
    <w:p>
      <w:pPr>
        <w:spacing w:after="0"/>
        <w:ind w:left="0"/>
        <w:jc w:val="both"/>
      </w:pPr>
      <w:r>
        <w:rPr>
          <w:rFonts w:ascii="Times New Roman"/>
          <w:b w:val="false"/>
          <w:i w:val="false"/>
          <w:color w:val="000000"/>
          <w:sz w:val="28"/>
        </w:rPr>
        <w:t>
      10. Вычету подлежат членские взносы субъектов частного предпринимательства, уплаченные налогоплательщиком:</w:t>
      </w:r>
    </w:p>
    <w:bookmarkEnd w:id="3667"/>
    <w:bookmarkStart w:name="z4649" w:id="3668"/>
    <w:p>
      <w:pPr>
        <w:spacing w:after="0"/>
        <w:ind w:left="0"/>
        <w:jc w:val="both"/>
      </w:pPr>
      <w:r>
        <w:rPr>
          <w:rFonts w:ascii="Times New Roman"/>
          <w:b w:val="false"/>
          <w:i w:val="false"/>
          <w:color w:val="000000"/>
          <w:sz w:val="28"/>
        </w:rPr>
        <w:t>
      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работников за год;</w:t>
      </w:r>
    </w:p>
    <w:bookmarkEnd w:id="3668"/>
    <w:bookmarkStart w:name="z4650" w:id="3669"/>
    <w:p>
      <w:pPr>
        <w:spacing w:after="0"/>
        <w:ind w:left="0"/>
        <w:jc w:val="both"/>
      </w:pPr>
      <w:r>
        <w:rPr>
          <w:rFonts w:ascii="Times New Roman"/>
          <w:b w:val="false"/>
          <w:i w:val="false"/>
          <w:color w:val="000000"/>
          <w:sz w:val="28"/>
        </w:rPr>
        <w:t>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bookmarkEnd w:id="3669"/>
    <w:bookmarkStart w:name="z15091" w:id="3670"/>
    <w:p>
      <w:pPr>
        <w:spacing w:after="0"/>
        <w:ind w:left="0"/>
        <w:jc w:val="both"/>
      </w:pPr>
      <w:r>
        <w:rPr>
          <w:rFonts w:ascii="Times New Roman"/>
          <w:b w:val="false"/>
          <w:i w:val="false"/>
          <w:color w:val="000000"/>
          <w:sz w:val="28"/>
        </w:rPr>
        <w:t>
      Положения подпунктов 1) и 2) части первой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bookmarkEnd w:id="3670"/>
    <w:bookmarkStart w:name="z4651" w:id="3671"/>
    <w:p>
      <w:pPr>
        <w:spacing w:after="0"/>
        <w:ind w:left="0"/>
        <w:jc w:val="both"/>
      </w:pPr>
      <w:r>
        <w:rPr>
          <w:rFonts w:ascii="Times New Roman"/>
          <w:b w:val="false"/>
          <w:i w:val="false"/>
          <w:color w:val="000000"/>
          <w:sz w:val="28"/>
        </w:rPr>
        <w:t>
      11.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bookmarkEnd w:id="3671"/>
    <w:bookmarkStart w:name="z4652" w:id="3672"/>
    <w:p>
      <w:pPr>
        <w:spacing w:after="0"/>
        <w:ind w:left="0"/>
        <w:jc w:val="both"/>
      </w:pPr>
      <w:r>
        <w:rPr>
          <w:rFonts w:ascii="Times New Roman"/>
          <w:b w:val="false"/>
          <w:i w:val="false"/>
          <w:color w:val="000000"/>
          <w:sz w:val="28"/>
        </w:rPr>
        <w:t>
      12. Вычету подлежат расходы налогоплательщика по начисленным отчислениям в фонд социального медицинского страхования в размере, определяемом законодательством Республики Казахстан.</w:t>
      </w:r>
    </w:p>
    <w:bookmarkEnd w:id="3672"/>
    <w:bookmarkStart w:name="z4653" w:id="36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3673"/>
    <w:bookmarkStart w:name="z4656" w:id="3674"/>
    <w:p>
      <w:pPr>
        <w:spacing w:after="0"/>
        <w:ind w:left="0"/>
        <w:jc w:val="both"/>
      </w:pPr>
      <w:r>
        <w:rPr>
          <w:rFonts w:ascii="Times New Roman"/>
          <w:b w:val="false"/>
          <w:i w:val="false"/>
          <w:color w:val="000000"/>
          <w:sz w:val="28"/>
        </w:rPr>
        <w:t>
      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bookmarkEnd w:id="3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14-1.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14-2.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4657" w:id="3675"/>
    <w:p>
      <w:pPr>
        <w:spacing w:after="0"/>
        <w:ind w:left="0"/>
        <w:jc w:val="both"/>
      </w:pPr>
      <w:r>
        <w:rPr>
          <w:rFonts w:ascii="Times New Roman"/>
          <w:b w:val="false"/>
          <w:i w:val="false"/>
          <w:color w:val="000000"/>
          <w:sz w:val="28"/>
        </w:rPr>
        <w:t>
      15.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bookmarkEnd w:id="3675"/>
    <w:bookmarkStart w:name="z4658" w:id="3676"/>
    <w:p>
      <w:pPr>
        <w:spacing w:after="0"/>
        <w:ind w:left="0"/>
        <w:jc w:val="both"/>
      </w:pPr>
      <w:r>
        <w:rPr>
          <w:rFonts w:ascii="Times New Roman"/>
          <w:b w:val="false"/>
          <w:i w:val="false"/>
          <w:color w:val="000000"/>
          <w:sz w:val="28"/>
        </w:rPr>
        <w:t xml:space="preserve">
      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w:t>
      </w:r>
      <w:r>
        <w:rPr>
          <w:rFonts w:ascii="Times New Roman"/>
          <w:b w:val="false"/>
          <w:i w:val="false"/>
          <w:color w:val="000000"/>
          <w:sz w:val="28"/>
        </w:rPr>
        <w:t>статей 40</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 xml:space="preserve"> настоящего Кодекса.</w:t>
      </w:r>
    </w:p>
    <w:bookmarkEnd w:id="3676"/>
    <w:bookmarkStart w:name="z16125" w:id="3677"/>
    <w:p>
      <w:pPr>
        <w:spacing w:after="0"/>
        <w:ind w:left="0"/>
        <w:jc w:val="both"/>
      </w:pPr>
      <w:r>
        <w:rPr>
          <w:rFonts w:ascii="Times New Roman"/>
          <w:b w:val="false"/>
          <w:i w:val="false"/>
          <w:color w:val="000000"/>
          <w:sz w:val="28"/>
        </w:rPr>
        <w:t>
      17. Обязательные пенсионные взносы работодателя, уплаченные налогоплательщиком в пользу работника, подлежат вычету в пределах, установленных законодательством Республики Казахстан о социальной защите.</w:t>
      </w:r>
    </w:p>
    <w:bookmarkEnd w:id="3677"/>
    <w:bookmarkStart w:name="z17516" w:id="3678"/>
    <w:p>
      <w:pPr>
        <w:spacing w:after="0"/>
        <w:ind w:left="0"/>
        <w:jc w:val="both"/>
      </w:pPr>
      <w:r>
        <w:rPr>
          <w:rFonts w:ascii="Times New Roman"/>
          <w:b w:val="false"/>
          <w:i w:val="false"/>
          <w:color w:val="000000"/>
          <w:sz w:val="28"/>
        </w:rPr>
        <w:t>
      18. Вычету подлежат расходы, понесенные Национальным оператором инфраструктуры в связи с оказанием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3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27.12.2019 </w:t>
      </w:r>
      <w:r>
        <w:rPr>
          <w:rFonts w:ascii="Times New Roman"/>
          <w:b w:val="false"/>
          <w:i w:val="false"/>
          <w:color w:val="000000"/>
          <w:sz w:val="28"/>
        </w:rPr>
        <w:t>№ 295-VІ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244. Вычет сумм компенсаций при служебных командировках </w:t>
      </w:r>
    </w:p>
    <w:p>
      <w:pPr>
        <w:spacing w:after="0"/>
        <w:ind w:left="0"/>
        <w:jc w:val="both"/>
      </w:pPr>
      <w:r>
        <w:rPr>
          <w:rFonts w:ascii="Times New Roman"/>
          <w:b w:val="false"/>
          <w:i w:val="false"/>
          <w:color w:val="ff0000"/>
          <w:sz w:val="28"/>
        </w:rPr>
        <w:t xml:space="preserve">
      Сноска. Статья 244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4659" w:id="3679"/>
    <w:p>
      <w:pPr>
        <w:spacing w:after="0"/>
        <w:ind w:left="0"/>
        <w:jc w:val="both"/>
      </w:pPr>
      <w:r>
        <w:rPr>
          <w:rFonts w:ascii="Times New Roman"/>
          <w:b w:val="false"/>
          <w:i w:val="false"/>
          <w:color w:val="000000"/>
          <w:sz w:val="28"/>
        </w:rPr>
        <w:t>
      1. Вычету подлежат следующие расходы по компенсациям при служебных командировках:</w:t>
      </w:r>
    </w:p>
    <w:bookmarkEnd w:id="3679"/>
    <w:bookmarkStart w:name="z4660" w:id="3680"/>
    <w:p>
      <w:pPr>
        <w:spacing w:after="0"/>
        <w:ind w:left="0"/>
        <w:jc w:val="both"/>
      </w:pPr>
      <w:r>
        <w:rPr>
          <w:rFonts w:ascii="Times New Roman"/>
          <w:b w:val="false"/>
          <w:i w:val="false"/>
          <w:color w:val="000000"/>
          <w:sz w:val="28"/>
        </w:rPr>
        <w:t>
      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bookmarkEnd w:id="3680"/>
    <w:bookmarkStart w:name="z4661" w:id="3681"/>
    <w:p>
      <w:pPr>
        <w:spacing w:after="0"/>
        <w:ind w:left="0"/>
        <w:jc w:val="both"/>
      </w:pPr>
      <w:r>
        <w:rPr>
          <w:rFonts w:ascii="Times New Roman"/>
          <w:b w:val="false"/>
          <w:i w:val="false"/>
          <w:color w:val="000000"/>
          <w:sz w:val="28"/>
        </w:rPr>
        <w:t>
      электронный билет, электронный проездной документ;</w:t>
      </w:r>
    </w:p>
    <w:bookmarkEnd w:id="3681"/>
    <w:bookmarkStart w:name="z4662" w:id="3682"/>
    <w:p>
      <w:pPr>
        <w:spacing w:after="0"/>
        <w:ind w:left="0"/>
        <w:jc w:val="both"/>
      </w:pPr>
      <w:r>
        <w:rPr>
          <w:rFonts w:ascii="Times New Roman"/>
          <w:b w:val="false"/>
          <w:i w:val="false"/>
          <w:color w:val="000000"/>
          <w:sz w:val="28"/>
        </w:rPr>
        <w:t xml:space="preserve">
      документ, подтверждающий факт оплаты стоимости электронного билета, электронного проездного документа; </w:t>
      </w:r>
    </w:p>
    <w:bookmarkEnd w:id="3682"/>
    <w:bookmarkStart w:name="z4663" w:id="36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расходам, предусмотренным настоящим подпунктом, не относятся расходы по проезду в пределах одного населенного пункта;</w:t>
      </w:r>
    </w:p>
    <w:bookmarkEnd w:id="3683"/>
    <w:bookmarkStart w:name="z4665" w:id="3684"/>
    <w:p>
      <w:pPr>
        <w:spacing w:after="0"/>
        <w:ind w:left="0"/>
        <w:jc w:val="both"/>
      </w:pPr>
      <w:r>
        <w:rPr>
          <w:rFonts w:ascii="Times New Roman"/>
          <w:b w:val="false"/>
          <w:i w:val="false"/>
          <w:color w:val="000000"/>
          <w:sz w:val="28"/>
        </w:rPr>
        <w:t>
      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bookmarkEnd w:id="3684"/>
    <w:bookmarkStart w:name="z4666" w:id="3685"/>
    <w:p>
      <w:pPr>
        <w:spacing w:after="0"/>
        <w:ind w:left="0"/>
        <w:jc w:val="both"/>
      </w:pPr>
      <w:r>
        <w:rPr>
          <w:rFonts w:ascii="Times New Roman"/>
          <w:b w:val="false"/>
          <w:i w:val="false"/>
          <w:color w:val="000000"/>
          <w:sz w:val="28"/>
        </w:rPr>
        <w:t xml:space="preserve">
      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bookmarkEnd w:id="3685"/>
    <w:bookmarkStart w:name="z4667" w:id="3686"/>
    <w:p>
      <w:pPr>
        <w:spacing w:after="0"/>
        <w:ind w:left="0"/>
        <w:jc w:val="both"/>
      </w:pPr>
      <w:r>
        <w:rPr>
          <w:rFonts w:ascii="Times New Roman"/>
          <w:b w:val="false"/>
          <w:i w:val="false"/>
          <w:color w:val="000000"/>
          <w:sz w:val="28"/>
        </w:rPr>
        <w:t>
      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bookmarkEnd w:id="3686"/>
    <w:bookmarkStart w:name="z4668" w:id="3687"/>
    <w:p>
      <w:pPr>
        <w:spacing w:after="0"/>
        <w:ind w:left="0"/>
        <w:jc w:val="both"/>
      </w:pPr>
      <w:r>
        <w:rPr>
          <w:rFonts w:ascii="Times New Roman"/>
          <w:b w:val="false"/>
          <w:i w:val="false"/>
          <w:color w:val="000000"/>
          <w:sz w:val="28"/>
        </w:rPr>
        <w:t>
      2. В целях пункта 1 настоящей статьи:</w:t>
      </w:r>
    </w:p>
    <w:bookmarkEnd w:id="3687"/>
    <w:bookmarkStart w:name="z4669" w:id="3688"/>
    <w:p>
      <w:pPr>
        <w:spacing w:after="0"/>
        <w:ind w:left="0"/>
        <w:jc w:val="both"/>
      </w:pPr>
      <w:r>
        <w:rPr>
          <w:rFonts w:ascii="Times New Roman"/>
          <w:b w:val="false"/>
          <w:i w:val="false"/>
          <w:color w:val="000000"/>
          <w:sz w:val="28"/>
        </w:rPr>
        <w:t>
      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bookmarkEnd w:id="3688"/>
    <w:bookmarkStart w:name="z4670" w:id="3689"/>
    <w:p>
      <w:pPr>
        <w:spacing w:after="0"/>
        <w:ind w:left="0"/>
        <w:jc w:val="both"/>
      </w:pPr>
      <w:r>
        <w:rPr>
          <w:rFonts w:ascii="Times New Roman"/>
          <w:b w:val="false"/>
          <w:i w:val="false"/>
          <w:color w:val="000000"/>
          <w:sz w:val="28"/>
        </w:rPr>
        <w:t>
      2) время нахождения в командировке определяется на основании:</w:t>
      </w:r>
    </w:p>
    <w:bookmarkEnd w:id="3689"/>
    <w:bookmarkStart w:name="z4671" w:id="3690"/>
    <w:p>
      <w:pPr>
        <w:spacing w:after="0"/>
        <w:ind w:left="0"/>
        <w:jc w:val="both"/>
      </w:pPr>
      <w:r>
        <w:rPr>
          <w:rFonts w:ascii="Times New Roman"/>
          <w:b w:val="false"/>
          <w:i w:val="false"/>
          <w:color w:val="000000"/>
          <w:sz w:val="28"/>
        </w:rPr>
        <w:t>
      приказа или письменного распоряжения работодателя о направлении работника в командировку;</w:t>
      </w:r>
    </w:p>
    <w:bookmarkEnd w:id="3690"/>
    <w:bookmarkStart w:name="z4672" w:id="3691"/>
    <w:p>
      <w:pPr>
        <w:spacing w:after="0"/>
        <w:ind w:left="0"/>
        <w:jc w:val="both"/>
      </w:pPr>
      <w:r>
        <w:rPr>
          <w:rFonts w:ascii="Times New Roman"/>
          <w:b w:val="false"/>
          <w:i w:val="false"/>
          <w:color w:val="000000"/>
          <w:sz w:val="28"/>
        </w:rPr>
        <w:t xml:space="preserve">
      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bookmarkEnd w:id="3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Сноска. Статья 244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245. Вычет сумм представительских расходов</w:t>
      </w:r>
    </w:p>
    <w:bookmarkStart w:name="z4685" w:id="3692"/>
    <w:p>
      <w:pPr>
        <w:spacing w:after="0"/>
        <w:ind w:left="0"/>
        <w:jc w:val="both"/>
      </w:pPr>
      <w:r>
        <w:rPr>
          <w:rFonts w:ascii="Times New Roman"/>
          <w:b w:val="false"/>
          <w:i w:val="false"/>
          <w:color w:val="000000"/>
          <w:sz w:val="28"/>
        </w:rPr>
        <w:t>
      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bookmarkEnd w:id="3692"/>
    <w:bookmarkStart w:name="z4686" w:id="3693"/>
    <w:p>
      <w:pPr>
        <w:spacing w:after="0"/>
        <w:ind w:left="0"/>
        <w:jc w:val="both"/>
      </w:pPr>
      <w:r>
        <w:rPr>
          <w:rFonts w:ascii="Times New Roman"/>
          <w:b w:val="false"/>
          <w:i w:val="false"/>
          <w:color w:val="000000"/>
          <w:sz w:val="28"/>
        </w:rPr>
        <w:t>
      1) по установлению или поддержанию взаимного сотрудничества;</w:t>
      </w:r>
    </w:p>
    <w:bookmarkEnd w:id="3693"/>
    <w:bookmarkStart w:name="z4687" w:id="3694"/>
    <w:p>
      <w:pPr>
        <w:spacing w:after="0"/>
        <w:ind w:left="0"/>
        <w:jc w:val="both"/>
      </w:pPr>
      <w:r>
        <w:rPr>
          <w:rFonts w:ascii="Times New Roman"/>
          <w:b w:val="false"/>
          <w:i w:val="false"/>
          <w:color w:val="000000"/>
          <w:sz w:val="28"/>
        </w:rPr>
        <w:t>
      2) по организации и (или) проведению заседаний совета директоров, иного органа управления налогоплательщика, кроме исполнительных органов.</w:t>
      </w:r>
    </w:p>
    <w:bookmarkEnd w:id="3694"/>
    <w:bookmarkStart w:name="z4688" w:id="3695"/>
    <w:p>
      <w:pPr>
        <w:spacing w:after="0"/>
        <w:ind w:left="0"/>
        <w:jc w:val="both"/>
      </w:pPr>
      <w:r>
        <w:rPr>
          <w:rFonts w:ascii="Times New Roman"/>
          <w:b w:val="false"/>
          <w:i w:val="false"/>
          <w:color w:val="000000"/>
          <w:sz w:val="28"/>
        </w:rPr>
        <w:t>
      К представительским расходам, в том числе, относятся расходы на:</w:t>
      </w:r>
    </w:p>
    <w:bookmarkEnd w:id="3695"/>
    <w:bookmarkStart w:name="z4689" w:id="3696"/>
    <w:p>
      <w:pPr>
        <w:spacing w:after="0"/>
        <w:ind w:left="0"/>
        <w:jc w:val="both"/>
      </w:pPr>
      <w:r>
        <w:rPr>
          <w:rFonts w:ascii="Times New Roman"/>
          <w:b w:val="false"/>
          <w:i w:val="false"/>
          <w:color w:val="000000"/>
          <w:sz w:val="28"/>
        </w:rPr>
        <w:t xml:space="preserve">
      1) транспортное обеспечение лиц, участвующих в представительских мероприятиях, за исключением расходов, относимых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244 настоящего Кодекса к компенсациям при служебных командировках;</w:t>
      </w:r>
    </w:p>
    <w:bookmarkEnd w:id="3696"/>
    <w:bookmarkStart w:name="z4690" w:id="3697"/>
    <w:p>
      <w:pPr>
        <w:spacing w:after="0"/>
        <w:ind w:left="0"/>
        <w:jc w:val="both"/>
      </w:pPr>
      <w:r>
        <w:rPr>
          <w:rFonts w:ascii="Times New Roman"/>
          <w:b w:val="false"/>
          <w:i w:val="false"/>
          <w:color w:val="000000"/>
          <w:sz w:val="28"/>
        </w:rPr>
        <w:t>
      2) питание таких лиц в ходе проведения представительских мероприятий;</w:t>
      </w:r>
    </w:p>
    <w:bookmarkEnd w:id="3697"/>
    <w:bookmarkStart w:name="z4691" w:id="3698"/>
    <w:p>
      <w:pPr>
        <w:spacing w:after="0"/>
        <w:ind w:left="0"/>
        <w:jc w:val="both"/>
      </w:pPr>
      <w:r>
        <w:rPr>
          <w:rFonts w:ascii="Times New Roman"/>
          <w:b w:val="false"/>
          <w:i w:val="false"/>
          <w:color w:val="000000"/>
          <w:sz w:val="28"/>
        </w:rPr>
        <w:t>
      3) оплату услуг переводчиков, не состоящих в штате организации;</w:t>
      </w:r>
    </w:p>
    <w:bookmarkEnd w:id="3698"/>
    <w:bookmarkStart w:name="z4692" w:id="3699"/>
    <w:p>
      <w:pPr>
        <w:spacing w:after="0"/>
        <w:ind w:left="0"/>
        <w:jc w:val="both"/>
      </w:pPr>
      <w:r>
        <w:rPr>
          <w:rFonts w:ascii="Times New Roman"/>
          <w:b w:val="false"/>
          <w:i w:val="false"/>
          <w:color w:val="000000"/>
          <w:sz w:val="28"/>
        </w:rPr>
        <w:t>
      4) аренду и (или) оформление помещения для проведения представительских мероприятий.</w:t>
      </w:r>
    </w:p>
    <w:bookmarkEnd w:id="3699"/>
    <w:bookmarkStart w:name="z4693" w:id="3700"/>
    <w:p>
      <w:pPr>
        <w:spacing w:after="0"/>
        <w:ind w:left="0"/>
        <w:jc w:val="both"/>
      </w:pPr>
      <w:r>
        <w:rPr>
          <w:rFonts w:ascii="Times New Roman"/>
          <w:b w:val="false"/>
          <w:i w:val="false"/>
          <w:color w:val="000000"/>
          <w:sz w:val="28"/>
        </w:rPr>
        <w:t>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p>
    <w:bookmarkEnd w:id="3700"/>
    <w:bookmarkStart w:name="z4694" w:id="3701"/>
    <w:p>
      <w:pPr>
        <w:spacing w:after="0"/>
        <w:ind w:left="0"/>
        <w:jc w:val="both"/>
      </w:pPr>
      <w:r>
        <w:rPr>
          <w:rFonts w:ascii="Times New Roman"/>
          <w:b w:val="false"/>
          <w:i w:val="false"/>
          <w:color w:val="000000"/>
          <w:sz w:val="28"/>
        </w:rPr>
        <w:t>
      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bookmarkEnd w:id="3701"/>
    <w:bookmarkStart w:name="z4695" w:id="3702"/>
    <w:p>
      <w:pPr>
        <w:spacing w:after="0"/>
        <w:ind w:left="0"/>
        <w:jc w:val="both"/>
      </w:pPr>
      <w:r>
        <w:rPr>
          <w:rFonts w:ascii="Times New Roman"/>
          <w:b w:val="false"/>
          <w:i w:val="false"/>
          <w:color w:val="000000"/>
          <w:sz w:val="28"/>
        </w:rPr>
        <w:t>
      3. Основаниями для осуществления вычета представительских расходов являются:</w:t>
      </w:r>
    </w:p>
    <w:bookmarkEnd w:id="3702"/>
    <w:bookmarkStart w:name="z4696" w:id="3703"/>
    <w:p>
      <w:pPr>
        <w:spacing w:after="0"/>
        <w:ind w:left="0"/>
        <w:jc w:val="both"/>
      </w:pPr>
      <w:r>
        <w:rPr>
          <w:rFonts w:ascii="Times New Roman"/>
          <w:b w:val="false"/>
          <w:i w:val="false"/>
          <w:color w:val="000000"/>
          <w:sz w:val="28"/>
        </w:rPr>
        <w:t>
      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bookmarkEnd w:id="3703"/>
    <w:bookmarkStart w:name="z4697" w:id="3704"/>
    <w:p>
      <w:pPr>
        <w:spacing w:after="0"/>
        <w:ind w:left="0"/>
        <w:jc w:val="both"/>
      </w:pPr>
      <w:r>
        <w:rPr>
          <w:rFonts w:ascii="Times New Roman"/>
          <w:b w:val="false"/>
          <w:i w:val="false"/>
          <w:color w:val="000000"/>
          <w:sz w:val="28"/>
        </w:rPr>
        <w:t>
      2) утвержденная налогоплательщиком смета расходов такого мероприятия;</w:t>
      </w:r>
    </w:p>
    <w:bookmarkEnd w:id="3704"/>
    <w:bookmarkStart w:name="z4698" w:id="3705"/>
    <w:p>
      <w:pPr>
        <w:spacing w:after="0"/>
        <w:ind w:left="0"/>
        <w:jc w:val="both"/>
      </w:pPr>
      <w:r>
        <w:rPr>
          <w:rFonts w:ascii="Times New Roman"/>
          <w:b w:val="false"/>
          <w:i w:val="false"/>
          <w:color w:val="000000"/>
          <w:sz w:val="28"/>
        </w:rPr>
        <w:t>
      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bookmarkEnd w:id="3705"/>
    <w:bookmarkStart w:name="z4699" w:id="3706"/>
    <w:p>
      <w:pPr>
        <w:spacing w:after="0"/>
        <w:ind w:left="0"/>
        <w:jc w:val="both"/>
      </w:pPr>
      <w:r>
        <w:rPr>
          <w:rFonts w:ascii="Times New Roman"/>
          <w:b w:val="false"/>
          <w:i w:val="false"/>
          <w:color w:val="000000"/>
          <w:sz w:val="28"/>
        </w:rPr>
        <w:t>
      4) первичные и иные документы, подтверждающие основания и осуществление представительских расходов.</w:t>
      </w:r>
    </w:p>
    <w:bookmarkEnd w:id="3706"/>
    <w:bookmarkStart w:name="z4700" w:id="3707"/>
    <w:p>
      <w:pPr>
        <w:spacing w:after="0"/>
        <w:ind w:left="0"/>
        <w:jc w:val="both"/>
      </w:pPr>
      <w:r>
        <w:rPr>
          <w:rFonts w:ascii="Times New Roman"/>
          <w:b w:val="false"/>
          <w:i w:val="false"/>
          <w:color w:val="000000"/>
          <w:sz w:val="28"/>
        </w:rPr>
        <w:t xml:space="preserve">
      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за налоговый период.</w:t>
      </w:r>
    </w:p>
    <w:bookmarkEnd w:id="3707"/>
    <w:p>
      <w:pPr>
        <w:spacing w:after="0"/>
        <w:ind w:left="0"/>
        <w:jc w:val="both"/>
      </w:pPr>
      <w:r>
        <w:rPr>
          <w:rFonts w:ascii="Times New Roman"/>
          <w:b/>
          <w:i w:val="false"/>
          <w:color w:val="000000"/>
          <w:sz w:val="28"/>
        </w:rPr>
        <w:t>Статья 246. Вычет по вознаграждению</w:t>
      </w:r>
    </w:p>
    <w:bookmarkStart w:name="z4701" w:id="3708"/>
    <w:p>
      <w:pPr>
        <w:spacing w:after="0"/>
        <w:ind w:left="0"/>
        <w:jc w:val="both"/>
      </w:pPr>
      <w:r>
        <w:rPr>
          <w:rFonts w:ascii="Times New Roman"/>
          <w:b w:val="false"/>
          <w:i w:val="false"/>
          <w:color w:val="000000"/>
          <w:sz w:val="28"/>
        </w:rPr>
        <w:t>
      1. В целях настоящей статьи вознаграждениями признаются:</w:t>
      </w:r>
    </w:p>
    <w:bookmarkEnd w:id="3708"/>
    <w:bookmarkStart w:name="z4702" w:id="3709"/>
    <w:p>
      <w:pPr>
        <w:spacing w:after="0"/>
        <w:ind w:left="0"/>
        <w:jc w:val="both"/>
      </w:pPr>
      <w:r>
        <w:rPr>
          <w:rFonts w:ascii="Times New Roman"/>
          <w:b w:val="false"/>
          <w:i w:val="false"/>
          <w:color w:val="000000"/>
          <w:sz w:val="28"/>
        </w:rPr>
        <w:t xml:space="preserve">
      1) вознаграждения, определенные в </w:t>
      </w:r>
      <w:r>
        <w:rPr>
          <w:rFonts w:ascii="Times New Roman"/>
          <w:b w:val="false"/>
          <w:i w:val="false"/>
          <w:color w:val="000000"/>
          <w:sz w:val="28"/>
        </w:rPr>
        <w:t>подпункте 62)</w:t>
      </w:r>
      <w:r>
        <w:rPr>
          <w:rFonts w:ascii="Times New Roman"/>
          <w:b w:val="false"/>
          <w:i w:val="false"/>
          <w:color w:val="000000"/>
          <w:sz w:val="28"/>
        </w:rPr>
        <w:t xml:space="preserve"> статьи 1 настоящего Кодекса;</w:t>
      </w:r>
    </w:p>
    <w:bookmarkEnd w:id="3709"/>
    <w:bookmarkStart w:name="z4703" w:id="3710"/>
    <w:p>
      <w:pPr>
        <w:spacing w:after="0"/>
        <w:ind w:left="0"/>
        <w:jc w:val="both"/>
      </w:pPr>
      <w:r>
        <w:rPr>
          <w:rFonts w:ascii="Times New Roman"/>
          <w:b w:val="false"/>
          <w:i w:val="false"/>
          <w:color w:val="000000"/>
          <w:sz w:val="28"/>
        </w:rPr>
        <w:t>
      2) неустойка (штраф, пеня) по договору кредита (займа) между взаимосвязанными сторонами;</w:t>
      </w:r>
    </w:p>
    <w:bookmarkEnd w:id="3710"/>
    <w:bookmarkStart w:name="z4704" w:id="3711"/>
    <w:p>
      <w:pPr>
        <w:spacing w:after="0"/>
        <w:ind w:left="0"/>
        <w:jc w:val="both"/>
      </w:pPr>
      <w:r>
        <w:rPr>
          <w:rFonts w:ascii="Times New Roman"/>
          <w:b w:val="false"/>
          <w:i w:val="false"/>
          <w:color w:val="000000"/>
          <w:sz w:val="28"/>
        </w:rPr>
        <w:t>
      3) плата за гарантию взаимосвязанной стороне.</w:t>
      </w:r>
    </w:p>
    <w:bookmarkEnd w:id="3711"/>
    <w:bookmarkStart w:name="z4705" w:id="3712"/>
    <w:p>
      <w:pPr>
        <w:spacing w:after="0"/>
        <w:ind w:left="0"/>
        <w:jc w:val="both"/>
      </w:pPr>
      <w:r>
        <w:rPr>
          <w:rFonts w:ascii="Times New Roman"/>
          <w:b w:val="false"/>
          <w:i w:val="false"/>
          <w:color w:val="000000"/>
          <w:sz w:val="28"/>
        </w:rPr>
        <w:t xml:space="preserve">
      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192 настоящего Кодекса.</w:t>
      </w:r>
    </w:p>
    <w:bookmarkEnd w:id="3712"/>
    <w:bookmarkStart w:name="z4706" w:id="3713"/>
    <w:p>
      <w:pPr>
        <w:spacing w:after="0"/>
        <w:ind w:left="0"/>
        <w:jc w:val="both"/>
      </w:pPr>
      <w:r>
        <w:rPr>
          <w:rFonts w:ascii="Times New Roman"/>
          <w:b w:val="false"/>
          <w:i w:val="false"/>
          <w:color w:val="000000"/>
          <w:sz w:val="28"/>
        </w:rPr>
        <w:t xml:space="preserve">
      3. Вознаграждения по обязательствам лицу, которое вправе создать провизии (резервы), подлежащие отнесению на вычет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250 настоящего Кодекса, и (или) лицу, указанному в </w:t>
      </w:r>
      <w:r>
        <w:rPr>
          <w:rFonts w:ascii="Times New Roman"/>
          <w:b w:val="false"/>
          <w:i w:val="false"/>
          <w:color w:val="000000"/>
          <w:sz w:val="28"/>
        </w:rPr>
        <w:t>пункте 2</w:t>
      </w:r>
      <w:r>
        <w:rPr>
          <w:rFonts w:ascii="Times New Roman"/>
          <w:b w:val="false"/>
          <w:i w:val="false"/>
          <w:color w:val="000000"/>
          <w:sz w:val="28"/>
        </w:rPr>
        <w:t xml:space="preserve"> статьи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bookmarkEnd w:id="3713"/>
    <w:bookmarkStart w:name="z4707" w:id="3714"/>
    <w:p>
      <w:pPr>
        <w:spacing w:after="0"/>
        <w:ind w:left="0"/>
        <w:jc w:val="both"/>
      </w:pPr>
      <w:r>
        <w:rPr>
          <w:rFonts w:ascii="Times New Roman"/>
          <w:b w:val="false"/>
          <w:i w:val="false"/>
          <w:color w:val="000000"/>
          <w:sz w:val="28"/>
        </w:rPr>
        <w:t>
      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p>
    <w:bookmarkEnd w:id="3714"/>
    <w:bookmarkStart w:name="z4708" w:id="3715"/>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bookmarkEnd w:id="3715"/>
    <w:bookmarkStart w:name="z4709" w:id="3716"/>
    <w:p>
      <w:pPr>
        <w:spacing w:after="0"/>
        <w:ind w:left="0"/>
        <w:jc w:val="both"/>
      </w:pPr>
      <w:r>
        <w:rPr>
          <w:rFonts w:ascii="Times New Roman"/>
          <w:b w:val="false"/>
          <w:i w:val="false"/>
          <w:color w:val="000000"/>
          <w:sz w:val="28"/>
        </w:rPr>
        <w:t>
      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bookmarkEnd w:id="3716"/>
    <w:bookmarkStart w:name="z4710" w:id="3717"/>
    <w:p>
      <w:pPr>
        <w:spacing w:after="0"/>
        <w:ind w:left="0"/>
        <w:jc w:val="both"/>
      </w:pPr>
      <w:r>
        <w:rPr>
          <w:rFonts w:ascii="Times New Roman"/>
          <w:b w:val="false"/>
          <w:i w:val="false"/>
          <w:color w:val="000000"/>
          <w:sz w:val="28"/>
        </w:rPr>
        <w:t>
      (А + Д+Е) + (СК/СО) х (ПК) х (Б + В + Г),</w:t>
      </w:r>
    </w:p>
    <w:bookmarkEnd w:id="3717"/>
    <w:bookmarkStart w:name="z4711" w:id="3718"/>
    <w:p>
      <w:pPr>
        <w:spacing w:after="0"/>
        <w:ind w:left="0"/>
        <w:jc w:val="both"/>
      </w:pPr>
      <w:r>
        <w:rPr>
          <w:rFonts w:ascii="Times New Roman"/>
          <w:b w:val="false"/>
          <w:i w:val="false"/>
          <w:color w:val="000000"/>
          <w:sz w:val="28"/>
        </w:rPr>
        <w:t>
      где:</w:t>
      </w:r>
    </w:p>
    <w:bookmarkEnd w:id="3718"/>
    <w:bookmarkStart w:name="z4712" w:id="3719"/>
    <w:p>
      <w:pPr>
        <w:spacing w:after="0"/>
        <w:ind w:left="0"/>
        <w:jc w:val="both"/>
      </w:pPr>
      <w:r>
        <w:rPr>
          <w:rFonts w:ascii="Times New Roman"/>
          <w:b w:val="false"/>
          <w:i w:val="false"/>
          <w:color w:val="000000"/>
          <w:sz w:val="28"/>
        </w:rPr>
        <w:t>
      А – сумма вознаграждения, за исключением сумм, включенных в показатели Б, В, Г, Д;, Е</w:t>
      </w:r>
    </w:p>
    <w:bookmarkEnd w:id="3719"/>
    <w:bookmarkStart w:name="z4713" w:id="3720"/>
    <w:p>
      <w:pPr>
        <w:spacing w:after="0"/>
        <w:ind w:left="0"/>
        <w:jc w:val="both"/>
      </w:pPr>
      <w:r>
        <w:rPr>
          <w:rFonts w:ascii="Times New Roman"/>
          <w:b w:val="false"/>
          <w:i w:val="false"/>
          <w:color w:val="000000"/>
          <w:sz w:val="28"/>
        </w:rPr>
        <w:t>
      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показатели Д и Е;</w:t>
      </w:r>
    </w:p>
    <w:bookmarkEnd w:id="3720"/>
    <w:bookmarkStart w:name="z4714" w:id="3721"/>
    <w:p>
      <w:pPr>
        <w:spacing w:after="0"/>
        <w:ind w:left="0"/>
        <w:jc w:val="both"/>
      </w:pPr>
      <w:r>
        <w:rPr>
          <w:rFonts w:ascii="Times New Roman"/>
          <w:b w:val="false"/>
          <w:i w:val="false"/>
          <w:color w:val="000000"/>
          <w:sz w:val="28"/>
        </w:rPr>
        <w:t xml:space="preserve">
      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 за исключением сумм, включенных в показатель Б;</w:t>
      </w:r>
    </w:p>
    <w:bookmarkEnd w:id="3721"/>
    <w:bookmarkStart w:name="z4715" w:id="3722"/>
    <w:p>
      <w:pPr>
        <w:spacing w:after="0"/>
        <w:ind w:left="0"/>
        <w:jc w:val="both"/>
      </w:pPr>
      <w:r>
        <w:rPr>
          <w:rFonts w:ascii="Times New Roman"/>
          <w:b w:val="false"/>
          <w:i w:val="false"/>
          <w:color w:val="000000"/>
          <w:sz w:val="28"/>
        </w:rPr>
        <w:t>
      Г – сумма показателей Г1 и Г2 с учетом положений пункта 3 настоящей статьи, за исключением сумм, включенных в показатель В;</w:t>
      </w:r>
    </w:p>
    <w:bookmarkEnd w:id="3722"/>
    <w:bookmarkStart w:name="z4716" w:id="3723"/>
    <w:p>
      <w:pPr>
        <w:spacing w:after="0"/>
        <w:ind w:left="0"/>
        <w:jc w:val="both"/>
      </w:pPr>
      <w:r>
        <w:rPr>
          <w:rFonts w:ascii="Times New Roman"/>
          <w:b w:val="false"/>
          <w:i w:val="false"/>
          <w:color w:val="000000"/>
          <w:sz w:val="28"/>
        </w:rPr>
        <w:t>
      Г1 – сумма вознаграждения, выплаченного (подлежащего выплате) независимой стороне по займам, предоставленным под депозит взаимосвязанной стороны;</w:t>
      </w:r>
    </w:p>
    <w:bookmarkEnd w:id="3723"/>
    <w:bookmarkStart w:name="z4717" w:id="3724"/>
    <w:p>
      <w:pPr>
        <w:spacing w:after="0"/>
        <w:ind w:left="0"/>
        <w:jc w:val="both"/>
      </w:pPr>
      <w:r>
        <w:rPr>
          <w:rFonts w:ascii="Times New Roman"/>
          <w:b w:val="false"/>
          <w:i w:val="false"/>
          <w:color w:val="000000"/>
          <w:sz w:val="28"/>
        </w:rPr>
        <w:t>
      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bookmarkEnd w:id="3724"/>
    <w:bookmarkStart w:name="z4718" w:id="3725"/>
    <w:p>
      <w:pPr>
        <w:spacing w:after="0"/>
        <w:ind w:left="0"/>
        <w:jc w:val="both"/>
      </w:pPr>
      <w:r>
        <w:rPr>
          <w:rFonts w:ascii="Times New Roman"/>
          <w:b w:val="false"/>
          <w:i w:val="false"/>
          <w:color w:val="000000"/>
          <w:sz w:val="28"/>
        </w:rPr>
        <w:t>
      Д – сумма вознаграждения:</w:t>
      </w:r>
    </w:p>
    <w:bookmarkEnd w:id="3725"/>
    <w:bookmarkStart w:name="z17168" w:id="3726"/>
    <w:p>
      <w:pPr>
        <w:spacing w:after="0"/>
        <w:ind w:left="0"/>
        <w:jc w:val="both"/>
      </w:pPr>
      <w:r>
        <w:rPr>
          <w:rFonts w:ascii="Times New Roman"/>
          <w:b w:val="false"/>
          <w:i w:val="false"/>
          <w:color w:val="000000"/>
          <w:sz w:val="28"/>
        </w:rPr>
        <w:t>
      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bookmarkEnd w:id="3726"/>
    <w:bookmarkStart w:name="z17169" w:id="3727"/>
    <w:p>
      <w:pPr>
        <w:spacing w:after="0"/>
        <w:ind w:left="0"/>
        <w:jc w:val="both"/>
      </w:pPr>
      <w:r>
        <w:rPr>
          <w:rFonts w:ascii="Times New Roman"/>
          <w:b w:val="false"/>
          <w:i w:val="false"/>
          <w:color w:val="000000"/>
          <w:sz w:val="28"/>
        </w:rPr>
        <w:t>
      в виде дисконта либо купона (с учетом дисконта либо премии от стоимости первичного размещения и (или) стоимости приобретения) по долговым ценным бумагам, держателем которых является единый накопительный пенсионный фонд;</w:t>
      </w:r>
    </w:p>
    <w:bookmarkEnd w:id="3727"/>
    <w:bookmarkStart w:name="z16485" w:id="3728"/>
    <w:p>
      <w:pPr>
        <w:spacing w:after="0"/>
        <w:ind w:left="0"/>
        <w:jc w:val="both"/>
      </w:pPr>
      <w:r>
        <w:rPr>
          <w:rFonts w:ascii="Times New Roman"/>
          <w:b w:val="false"/>
          <w:i w:val="false"/>
          <w:color w:val="000000"/>
          <w:sz w:val="28"/>
        </w:rPr>
        <w:t>
      Е – сумма вознаграждения:</w:t>
      </w:r>
    </w:p>
    <w:bookmarkEnd w:id="3728"/>
    <w:bookmarkStart w:name="z16486" w:id="3729"/>
    <w:p>
      <w:pPr>
        <w:spacing w:after="0"/>
        <w:ind w:left="0"/>
        <w:jc w:val="both"/>
      </w:pPr>
      <w:r>
        <w:rPr>
          <w:rFonts w:ascii="Times New Roman"/>
          <w:b w:val="false"/>
          <w:i w:val="false"/>
          <w:color w:val="000000"/>
          <w:sz w:val="28"/>
        </w:rPr>
        <w:t>
      в виде дисконта либо купона (с учетом дисконта либо премии от стоимости первичного размещения и (или) стоимости приобретения) по долговым ценным бумагам дочерних организаций, держателями которых является материнская компания;</w:t>
      </w:r>
    </w:p>
    <w:bookmarkEnd w:id="3729"/>
    <w:bookmarkStart w:name="z16487" w:id="3730"/>
    <w:p>
      <w:pPr>
        <w:spacing w:after="0"/>
        <w:ind w:left="0"/>
        <w:jc w:val="both"/>
      </w:pPr>
      <w:r>
        <w:rPr>
          <w:rFonts w:ascii="Times New Roman"/>
          <w:b w:val="false"/>
          <w:i w:val="false"/>
          <w:color w:val="000000"/>
          <w:sz w:val="28"/>
        </w:rPr>
        <w:t>
      по займам, полученным дочерними организациями от материнской компании;</w:t>
      </w:r>
    </w:p>
    <w:bookmarkEnd w:id="3730"/>
    <w:bookmarkStart w:name="z4719" w:id="3731"/>
    <w:p>
      <w:pPr>
        <w:spacing w:after="0"/>
        <w:ind w:left="0"/>
        <w:jc w:val="both"/>
      </w:pPr>
      <w:r>
        <w:rPr>
          <w:rFonts w:ascii="Times New Roman"/>
          <w:b w:val="false"/>
          <w:i w:val="false"/>
          <w:color w:val="000000"/>
          <w:sz w:val="28"/>
        </w:rPr>
        <w:t>
      ПК – предельный коэффициент;</w:t>
      </w:r>
    </w:p>
    <w:bookmarkEnd w:id="3731"/>
    <w:bookmarkStart w:name="z4720" w:id="3732"/>
    <w:p>
      <w:pPr>
        <w:spacing w:after="0"/>
        <w:ind w:left="0"/>
        <w:jc w:val="both"/>
      </w:pPr>
      <w:r>
        <w:rPr>
          <w:rFonts w:ascii="Times New Roman"/>
          <w:b w:val="false"/>
          <w:i w:val="false"/>
          <w:color w:val="000000"/>
          <w:sz w:val="28"/>
        </w:rPr>
        <w:t>
      СК – среднегодовая сумма собственного капитала;</w:t>
      </w:r>
    </w:p>
    <w:bookmarkEnd w:id="3732"/>
    <w:bookmarkStart w:name="z4721" w:id="3733"/>
    <w:p>
      <w:pPr>
        <w:spacing w:after="0"/>
        <w:ind w:left="0"/>
        <w:jc w:val="both"/>
      </w:pPr>
      <w:r>
        <w:rPr>
          <w:rFonts w:ascii="Times New Roman"/>
          <w:b w:val="false"/>
          <w:i w:val="false"/>
          <w:color w:val="000000"/>
          <w:sz w:val="28"/>
        </w:rPr>
        <w:t>
      СО – среднегодовая сумма обязательств.</w:t>
      </w:r>
    </w:p>
    <w:bookmarkEnd w:id="3733"/>
    <w:bookmarkStart w:name="z4722" w:id="3734"/>
    <w:p>
      <w:pPr>
        <w:spacing w:after="0"/>
        <w:ind w:left="0"/>
        <w:jc w:val="both"/>
      </w:pPr>
      <w:r>
        <w:rPr>
          <w:rFonts w:ascii="Times New Roman"/>
          <w:b w:val="false"/>
          <w:i w:val="false"/>
          <w:color w:val="000000"/>
          <w:sz w:val="28"/>
        </w:rPr>
        <w:t>
      При исчислении сумм А, Б, В, Г, Д, Е исключаются вознаграждения, включаемые в стоимость объекта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bookmarkEnd w:id="3734"/>
    <w:bookmarkStart w:name="z16488" w:id="3735"/>
    <w:p>
      <w:pPr>
        <w:spacing w:after="0"/>
        <w:ind w:left="0"/>
        <w:jc w:val="both"/>
      </w:pPr>
      <w:r>
        <w:rPr>
          <w:rFonts w:ascii="Times New Roman"/>
          <w:b w:val="false"/>
          <w:i w:val="false"/>
          <w:color w:val="000000"/>
          <w:sz w:val="28"/>
        </w:rPr>
        <w:t>
      Для целей применения настоящего пункта материнской компанией является национальная компания, единственным участником которой является национальный управляющий холдинг, при условии, что указанной национальной компании принадлежит сто процентов акций (долей участия) в каждой дочерней организации.</w:t>
      </w:r>
    </w:p>
    <w:bookmarkEnd w:id="3735"/>
    <w:bookmarkStart w:name="z4723" w:id="3736"/>
    <w:p>
      <w:pPr>
        <w:spacing w:after="0"/>
        <w:ind w:left="0"/>
        <w:jc w:val="both"/>
      </w:pPr>
      <w:r>
        <w:rPr>
          <w:rFonts w:ascii="Times New Roman"/>
          <w:b w:val="false"/>
          <w:i w:val="false"/>
          <w:color w:val="000000"/>
          <w:sz w:val="28"/>
        </w:rPr>
        <w:t>
      5. Для целей пункта 4 настоящей статьи:</w:t>
      </w:r>
    </w:p>
    <w:bookmarkEnd w:id="3736"/>
    <w:bookmarkStart w:name="z4724" w:id="3737"/>
    <w:p>
      <w:pPr>
        <w:spacing w:after="0"/>
        <w:ind w:left="0"/>
        <w:jc w:val="both"/>
      </w:pPr>
      <w:r>
        <w:rPr>
          <w:rFonts w:ascii="Times New Roman"/>
          <w:b w:val="false"/>
          <w:i w:val="false"/>
          <w:color w:val="000000"/>
          <w:sz w:val="28"/>
        </w:rPr>
        <w:t>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bookmarkEnd w:id="3737"/>
    <w:bookmarkStart w:name="z4725" w:id="3738"/>
    <w:p>
      <w:pPr>
        <w:spacing w:after="0"/>
        <w:ind w:left="0"/>
        <w:jc w:val="both"/>
      </w:pPr>
      <w:r>
        <w:rPr>
          <w:rFonts w:ascii="Times New Roman"/>
          <w:b w:val="false"/>
          <w:i w:val="false"/>
          <w:color w:val="000000"/>
          <w:sz w:val="28"/>
        </w:rPr>
        <w:t>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bookmarkEnd w:id="3738"/>
    <w:bookmarkStart w:name="z4726" w:id="3739"/>
    <w:p>
      <w:pPr>
        <w:spacing w:after="0"/>
        <w:ind w:left="0"/>
        <w:jc w:val="both"/>
      </w:pPr>
      <w:r>
        <w:rPr>
          <w:rFonts w:ascii="Times New Roman"/>
          <w:b w:val="false"/>
          <w:i w:val="false"/>
          <w:color w:val="000000"/>
          <w:sz w:val="28"/>
        </w:rPr>
        <w:t>
      налогам и платежам в бюджет;</w:t>
      </w:r>
    </w:p>
    <w:bookmarkEnd w:id="3739"/>
    <w:bookmarkStart w:name="z4727" w:id="3740"/>
    <w:p>
      <w:pPr>
        <w:spacing w:after="0"/>
        <w:ind w:left="0"/>
        <w:jc w:val="both"/>
      </w:pPr>
      <w:r>
        <w:rPr>
          <w:rFonts w:ascii="Times New Roman"/>
          <w:b w:val="false"/>
          <w:i w:val="false"/>
          <w:color w:val="000000"/>
          <w:sz w:val="28"/>
        </w:rPr>
        <w:t>
      заработной плате и иным доходам работников;</w:t>
      </w:r>
    </w:p>
    <w:bookmarkEnd w:id="3740"/>
    <w:bookmarkStart w:name="z4728" w:id="3741"/>
    <w:p>
      <w:pPr>
        <w:spacing w:after="0"/>
        <w:ind w:left="0"/>
        <w:jc w:val="both"/>
      </w:pPr>
      <w:r>
        <w:rPr>
          <w:rFonts w:ascii="Times New Roman"/>
          <w:b w:val="false"/>
          <w:i w:val="false"/>
          <w:color w:val="000000"/>
          <w:sz w:val="28"/>
        </w:rPr>
        <w:t>
      доходам будущих периодов, за исключением доходов от взаимосвязанной стороны;</w:t>
      </w:r>
    </w:p>
    <w:bookmarkEnd w:id="3741"/>
    <w:bookmarkStart w:name="z4729" w:id="3742"/>
    <w:p>
      <w:pPr>
        <w:spacing w:after="0"/>
        <w:ind w:left="0"/>
        <w:jc w:val="both"/>
      </w:pPr>
      <w:r>
        <w:rPr>
          <w:rFonts w:ascii="Times New Roman"/>
          <w:b w:val="false"/>
          <w:i w:val="false"/>
          <w:color w:val="000000"/>
          <w:sz w:val="28"/>
        </w:rPr>
        <w:t>
      вознаграждениям и комиссиям;</w:t>
      </w:r>
    </w:p>
    <w:bookmarkEnd w:id="3742"/>
    <w:bookmarkStart w:name="z4730" w:id="3743"/>
    <w:p>
      <w:pPr>
        <w:spacing w:after="0"/>
        <w:ind w:left="0"/>
        <w:jc w:val="both"/>
      </w:pPr>
      <w:r>
        <w:rPr>
          <w:rFonts w:ascii="Times New Roman"/>
          <w:b w:val="false"/>
          <w:i w:val="false"/>
          <w:color w:val="000000"/>
          <w:sz w:val="28"/>
        </w:rPr>
        <w:t>
      дивидендам;</w:t>
      </w:r>
    </w:p>
    <w:bookmarkEnd w:id="3743"/>
    <w:bookmarkStart w:name="z4731" w:id="3744"/>
    <w:p>
      <w:pPr>
        <w:spacing w:after="0"/>
        <w:ind w:left="0"/>
        <w:jc w:val="both"/>
      </w:pPr>
      <w:r>
        <w:rPr>
          <w:rFonts w:ascii="Times New Roman"/>
          <w:b w:val="false"/>
          <w:i w:val="false"/>
          <w:color w:val="000000"/>
          <w:sz w:val="28"/>
        </w:rPr>
        <w:t xml:space="preserve">
      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744"/>
    <w:bookmarkStart w:name="z4732" w:id="3745"/>
    <w:p>
      <w:pPr>
        <w:spacing w:after="0"/>
        <w:ind w:left="0"/>
        <w:jc w:val="both"/>
      </w:pPr>
      <w:r>
        <w:rPr>
          <w:rFonts w:ascii="Times New Roman"/>
          <w:b w:val="false"/>
          <w:i w:val="false"/>
          <w:color w:val="000000"/>
          <w:sz w:val="28"/>
        </w:rPr>
        <w:t>
      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bookmarkEnd w:id="3745"/>
    <w:bookmarkStart w:name="z4733" w:id="3746"/>
    <w:p>
      <w:pPr>
        <w:spacing w:after="0"/>
        <w:ind w:left="0"/>
        <w:jc w:val="both"/>
      </w:pPr>
      <w:r>
        <w:rPr>
          <w:rFonts w:ascii="Times New Roman"/>
          <w:b w:val="false"/>
          <w:i w:val="false"/>
          <w:color w:val="000000"/>
          <w:sz w:val="28"/>
        </w:rPr>
        <w:t>
      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bookmarkEnd w:id="3746"/>
    <w:bookmarkStart w:name="z4734" w:id="3747"/>
    <w:p>
      <w:pPr>
        <w:spacing w:after="0"/>
        <w:ind w:left="0"/>
        <w:jc w:val="both"/>
      </w:pPr>
      <w:r>
        <w:rPr>
          <w:rFonts w:ascii="Times New Roman"/>
          <w:b w:val="false"/>
          <w:i w:val="false"/>
          <w:color w:val="000000"/>
          <w:sz w:val="28"/>
        </w:rPr>
        <w:t>
      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bookmarkEnd w:id="37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247. Вычет по выплаченным сомнительным обязательствам</w:t>
      </w:r>
    </w:p>
    <w:bookmarkStart w:name="z4735" w:id="3748"/>
    <w:p>
      <w:pPr>
        <w:spacing w:after="0"/>
        <w:ind w:left="0"/>
        <w:jc w:val="both"/>
      </w:pPr>
      <w:r>
        <w:rPr>
          <w:rFonts w:ascii="Times New Roman"/>
          <w:b w:val="false"/>
          <w:i w:val="false"/>
          <w:color w:val="000000"/>
          <w:sz w:val="28"/>
        </w:rPr>
        <w:t xml:space="preserve">
      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405 настоящего Кодекса. </w:t>
      </w:r>
    </w:p>
    <w:bookmarkEnd w:id="3748"/>
    <w:bookmarkStart w:name="z4736" w:id="3749"/>
    <w:p>
      <w:pPr>
        <w:spacing w:after="0"/>
        <w:ind w:left="0"/>
        <w:jc w:val="both"/>
      </w:pPr>
      <w:r>
        <w:rPr>
          <w:rFonts w:ascii="Times New Roman"/>
          <w:b w:val="false"/>
          <w:i w:val="false"/>
          <w:color w:val="000000"/>
          <w:sz w:val="28"/>
        </w:rPr>
        <w:t>
      Такой вычет производится в том налоговом периоде, в котором была произведена выплата, в пределах суммы, ранее отнесенной на доходы.</w:t>
      </w:r>
    </w:p>
    <w:bookmarkEnd w:id="3749"/>
    <w:bookmarkStart w:name="z4737" w:id="3750"/>
    <w:p>
      <w:pPr>
        <w:spacing w:after="0"/>
        <w:ind w:left="0"/>
        <w:jc w:val="both"/>
      </w:pPr>
      <w:r>
        <w:rPr>
          <w:rFonts w:ascii="Times New Roman"/>
          <w:b w:val="false"/>
          <w:i w:val="false"/>
          <w:color w:val="000000"/>
          <w:sz w:val="28"/>
        </w:rPr>
        <w:t xml:space="preserve">
      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w:t>
      </w:r>
      <w:r>
        <w:rPr>
          <w:rFonts w:ascii="Times New Roman"/>
          <w:b w:val="false"/>
          <w:i w:val="false"/>
          <w:color w:val="000000"/>
          <w:sz w:val="28"/>
        </w:rPr>
        <w:t>статьей 229</w:t>
      </w:r>
      <w:r>
        <w:rPr>
          <w:rFonts w:ascii="Times New Roman"/>
          <w:b w:val="false"/>
          <w:i w:val="false"/>
          <w:color w:val="000000"/>
          <w:sz w:val="28"/>
        </w:rPr>
        <w:t xml:space="preserve"> настоящего Кодекса.</w:t>
      </w:r>
    </w:p>
    <w:bookmarkEnd w:id="3750"/>
    <w:p>
      <w:pPr>
        <w:spacing w:after="0"/>
        <w:ind w:left="0"/>
        <w:jc w:val="both"/>
      </w:pPr>
      <w:r>
        <w:rPr>
          <w:rFonts w:ascii="Times New Roman"/>
          <w:b/>
          <w:i w:val="false"/>
          <w:color w:val="000000"/>
          <w:sz w:val="28"/>
        </w:rPr>
        <w:t>Статья 248. Вычет по сомнительным требованиям</w:t>
      </w:r>
    </w:p>
    <w:bookmarkStart w:name="z4738" w:id="3751"/>
    <w:p>
      <w:pPr>
        <w:spacing w:after="0"/>
        <w:ind w:left="0"/>
        <w:jc w:val="both"/>
      </w:pPr>
      <w:r>
        <w:rPr>
          <w:rFonts w:ascii="Times New Roman"/>
          <w:b w:val="false"/>
          <w:i w:val="false"/>
          <w:color w:val="000000"/>
          <w:sz w:val="28"/>
        </w:rPr>
        <w:t xml:space="preserve">
      1. Если иное не установлено </w:t>
      </w:r>
      <w:r>
        <w:rPr>
          <w:rFonts w:ascii="Times New Roman"/>
          <w:b w:val="false"/>
          <w:i w:val="false"/>
          <w:color w:val="000000"/>
          <w:sz w:val="28"/>
        </w:rPr>
        <w:t>пунктом 7</w:t>
      </w:r>
      <w:r>
        <w:rPr>
          <w:rFonts w:ascii="Times New Roman"/>
          <w:b w:val="false"/>
          <w:i w:val="false"/>
          <w:color w:val="000000"/>
          <w:sz w:val="28"/>
        </w:rPr>
        <w:t xml:space="preserve"> настоящей статьи, сомнительными требованиями признаются требования:</w:t>
      </w:r>
    </w:p>
    <w:bookmarkEnd w:id="3751"/>
    <w:bookmarkStart w:name="z4739" w:id="3752"/>
    <w:p>
      <w:pPr>
        <w:spacing w:after="0"/>
        <w:ind w:left="0"/>
        <w:jc w:val="both"/>
      </w:pPr>
      <w:r>
        <w:rPr>
          <w:rFonts w:ascii="Times New Roman"/>
          <w:b w:val="false"/>
          <w:i w:val="false"/>
          <w:color w:val="000000"/>
          <w:sz w:val="28"/>
        </w:rPr>
        <w:t>
      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соответствии с пунктом 4 настоящей статьи;</w:t>
      </w:r>
    </w:p>
    <w:bookmarkEnd w:id="3752"/>
    <w:bookmarkStart w:name="z4740" w:id="3753"/>
    <w:p>
      <w:pPr>
        <w:spacing w:after="0"/>
        <w:ind w:left="0"/>
        <w:jc w:val="both"/>
      </w:pPr>
      <w:r>
        <w:rPr>
          <w:rFonts w:ascii="Times New Roman"/>
          <w:b w:val="false"/>
          <w:i w:val="false"/>
          <w:color w:val="000000"/>
          <w:sz w:val="28"/>
        </w:rPr>
        <w:t>
      2) возникшие в связи с реализацией товаров, выполнением работ, оказанием услуг физическим лицам, индивидуальным предпринимателям и юридическим лицам, и не удовлетворенные в связи с признанием налогоплательщика-дебитора банкротом в соответствии с законодательством Республики Казахстан;</w:t>
      </w:r>
    </w:p>
    <w:bookmarkEnd w:id="3753"/>
    <w:bookmarkStart w:name="z4741" w:id="3754"/>
    <w:p>
      <w:pPr>
        <w:spacing w:after="0"/>
        <w:ind w:left="0"/>
        <w:jc w:val="both"/>
      </w:pPr>
      <w:r>
        <w:rPr>
          <w:rFonts w:ascii="Times New Roman"/>
          <w:b w:val="false"/>
          <w:i w:val="false"/>
          <w:color w:val="000000"/>
          <w:sz w:val="28"/>
        </w:rPr>
        <w:t>
      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удовлетворенные в течение трехлетнего периода, исчисляемого в соответствии с пунктом 4 настоящей статьи.</w:t>
      </w:r>
    </w:p>
    <w:bookmarkEnd w:id="3754"/>
    <w:bookmarkStart w:name="z4742" w:id="3755"/>
    <w:p>
      <w:pPr>
        <w:spacing w:after="0"/>
        <w:ind w:left="0"/>
        <w:jc w:val="both"/>
      </w:pPr>
      <w:r>
        <w:rPr>
          <w:rFonts w:ascii="Times New Roman"/>
          <w:b w:val="false"/>
          <w:i w:val="false"/>
          <w:color w:val="000000"/>
          <w:sz w:val="28"/>
        </w:rPr>
        <w:t>
      2. Сомнительные требования подлежат вычету у лица, осуществившего:</w:t>
      </w:r>
    </w:p>
    <w:bookmarkEnd w:id="3755"/>
    <w:bookmarkStart w:name="z4743" w:id="3756"/>
    <w:p>
      <w:pPr>
        <w:spacing w:after="0"/>
        <w:ind w:left="0"/>
        <w:jc w:val="both"/>
      </w:pPr>
      <w:r>
        <w:rPr>
          <w:rFonts w:ascii="Times New Roman"/>
          <w:b w:val="false"/>
          <w:i w:val="false"/>
          <w:color w:val="000000"/>
          <w:sz w:val="28"/>
        </w:rPr>
        <w:t>
      1) реализацию товаров, выполнение работ, оказание услуг и не уступившего право такого требования;</w:t>
      </w:r>
    </w:p>
    <w:bookmarkEnd w:id="3756"/>
    <w:bookmarkStart w:name="z4744" w:id="3757"/>
    <w:p>
      <w:pPr>
        <w:spacing w:after="0"/>
        <w:ind w:left="0"/>
        <w:jc w:val="both"/>
      </w:pPr>
      <w:r>
        <w:rPr>
          <w:rFonts w:ascii="Times New Roman"/>
          <w:b w:val="false"/>
          <w:i w:val="false"/>
          <w:color w:val="000000"/>
          <w:sz w:val="28"/>
        </w:rPr>
        <w:t>
      2) реализацию товаров, выполнение работ, оказание услуг и уступившего право такого требования;</w:t>
      </w:r>
    </w:p>
    <w:bookmarkEnd w:id="3757"/>
    <w:bookmarkStart w:name="z4745" w:id="3758"/>
    <w:p>
      <w:pPr>
        <w:spacing w:after="0"/>
        <w:ind w:left="0"/>
        <w:jc w:val="both"/>
      </w:pPr>
      <w:r>
        <w:rPr>
          <w:rFonts w:ascii="Times New Roman"/>
          <w:b w:val="false"/>
          <w:i w:val="false"/>
          <w:color w:val="000000"/>
          <w:sz w:val="28"/>
        </w:rPr>
        <w:t>
      3) приобретение права требования по реализованным товарам, выполненным работам, оказанным услугам у лица, указанного в подпункте 2) настоящего пункта;</w:t>
      </w:r>
    </w:p>
    <w:bookmarkEnd w:id="3758"/>
    <w:bookmarkStart w:name="z4746" w:id="3759"/>
    <w:p>
      <w:pPr>
        <w:spacing w:after="0"/>
        <w:ind w:left="0"/>
        <w:jc w:val="both"/>
      </w:pPr>
      <w:r>
        <w:rPr>
          <w:rFonts w:ascii="Times New Roman"/>
          <w:b w:val="false"/>
          <w:i w:val="false"/>
          <w:color w:val="000000"/>
          <w:sz w:val="28"/>
        </w:rPr>
        <w:t xml:space="preserve">
      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bookmarkEnd w:id="3759"/>
    <w:bookmarkStart w:name="z4747" w:id="3760"/>
    <w:p>
      <w:pPr>
        <w:spacing w:after="0"/>
        <w:ind w:left="0"/>
        <w:jc w:val="both"/>
      </w:pPr>
      <w:r>
        <w:rPr>
          <w:rFonts w:ascii="Times New Roman"/>
          <w:b w:val="false"/>
          <w:i w:val="false"/>
          <w:color w:val="000000"/>
          <w:sz w:val="28"/>
        </w:rPr>
        <w:t>
      3. Сомнительные требования подлежат вычету у лица:</w:t>
      </w:r>
    </w:p>
    <w:bookmarkEnd w:id="3760"/>
    <w:bookmarkStart w:name="z4748" w:id="3761"/>
    <w:p>
      <w:pPr>
        <w:spacing w:after="0"/>
        <w:ind w:left="0"/>
        <w:jc w:val="both"/>
      </w:pPr>
      <w:r>
        <w:rPr>
          <w:rFonts w:ascii="Times New Roman"/>
          <w:b w:val="false"/>
          <w:i w:val="false"/>
          <w:color w:val="000000"/>
          <w:sz w:val="28"/>
        </w:rPr>
        <w:t>
      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w:t>
      </w:r>
    </w:p>
    <w:bookmarkEnd w:id="3761"/>
    <w:bookmarkStart w:name="z4749" w:id="3762"/>
    <w:p>
      <w:pPr>
        <w:spacing w:after="0"/>
        <w:ind w:left="0"/>
        <w:jc w:val="both"/>
      </w:pPr>
      <w:r>
        <w:rPr>
          <w:rFonts w:ascii="Times New Roman"/>
          <w:b w:val="false"/>
          <w:i w:val="false"/>
          <w:color w:val="000000"/>
          <w:sz w:val="28"/>
        </w:rPr>
        <w:t>
      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права требования, по которой произведена уступка;</w:t>
      </w:r>
    </w:p>
    <w:bookmarkEnd w:id="3762"/>
    <w:bookmarkStart w:name="z4750" w:id="3763"/>
    <w:p>
      <w:pPr>
        <w:spacing w:after="0"/>
        <w:ind w:left="0"/>
        <w:jc w:val="both"/>
      </w:pPr>
      <w:r>
        <w:rPr>
          <w:rFonts w:ascii="Times New Roman"/>
          <w:b w:val="false"/>
          <w:i w:val="false"/>
          <w:color w:val="000000"/>
          <w:sz w:val="28"/>
        </w:rPr>
        <w:t xml:space="preserve">
      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w:t>
      </w:r>
      <w:r>
        <w:rPr>
          <w:rFonts w:ascii="Times New Roman"/>
          <w:b w:val="false"/>
          <w:i w:val="false"/>
          <w:color w:val="000000"/>
          <w:sz w:val="28"/>
        </w:rPr>
        <w:t>статьей 233</w:t>
      </w:r>
      <w:r>
        <w:rPr>
          <w:rFonts w:ascii="Times New Roman"/>
          <w:b w:val="false"/>
          <w:i w:val="false"/>
          <w:color w:val="000000"/>
          <w:sz w:val="28"/>
        </w:rPr>
        <w:t xml:space="preserve"> настоящего Кодекса, увеличенного на стоимость приобретения права требования;</w:t>
      </w:r>
    </w:p>
    <w:bookmarkEnd w:id="3763"/>
    <w:bookmarkStart w:name="z4751" w:id="3764"/>
    <w:p>
      <w:pPr>
        <w:spacing w:after="0"/>
        <w:ind w:left="0"/>
        <w:jc w:val="both"/>
      </w:pPr>
      <w:r>
        <w:rPr>
          <w:rFonts w:ascii="Times New Roman"/>
          <w:b w:val="false"/>
          <w:i w:val="false"/>
          <w:color w:val="000000"/>
          <w:sz w:val="28"/>
        </w:rPr>
        <w:t xml:space="preserve">
      4) определенного подпунктом 4) пунктом 2 настоящей статьи, – в размере сумм, признанных в качестве дохода, определенного </w:t>
      </w:r>
      <w:r>
        <w:rPr>
          <w:rFonts w:ascii="Times New Roman"/>
          <w:b w:val="false"/>
          <w:i w:val="false"/>
          <w:color w:val="000000"/>
          <w:sz w:val="28"/>
        </w:rPr>
        <w:t>подпунктом 13)</w:t>
      </w:r>
      <w:r>
        <w:rPr>
          <w:rFonts w:ascii="Times New Roman"/>
          <w:b w:val="false"/>
          <w:i w:val="false"/>
          <w:color w:val="000000"/>
          <w:sz w:val="28"/>
        </w:rPr>
        <w:t xml:space="preserve"> пункта 1 статьи 226 настоящего Кодекса.</w:t>
      </w:r>
    </w:p>
    <w:bookmarkEnd w:id="3764"/>
    <w:bookmarkStart w:name="z4752" w:id="3765"/>
    <w:p>
      <w:pPr>
        <w:spacing w:after="0"/>
        <w:ind w:left="0"/>
        <w:jc w:val="both"/>
      </w:pPr>
      <w:r>
        <w:rPr>
          <w:rFonts w:ascii="Times New Roman"/>
          <w:b w:val="false"/>
          <w:i w:val="false"/>
          <w:color w:val="000000"/>
          <w:sz w:val="28"/>
        </w:rPr>
        <w:t>
      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bookmarkEnd w:id="3765"/>
    <w:bookmarkStart w:name="z4753" w:id="3766"/>
    <w:p>
      <w:pPr>
        <w:spacing w:after="0"/>
        <w:ind w:left="0"/>
        <w:jc w:val="both"/>
      </w:pPr>
      <w:r>
        <w:rPr>
          <w:rFonts w:ascii="Times New Roman"/>
          <w:b w:val="false"/>
          <w:i w:val="false"/>
          <w:color w:val="000000"/>
          <w:sz w:val="28"/>
        </w:rPr>
        <w:t>
      1) у лиц, определенных подпунктами 1) и 2) пункта 2 настоящей статьи:</w:t>
      </w:r>
    </w:p>
    <w:bookmarkEnd w:id="3766"/>
    <w:bookmarkStart w:name="z4754" w:id="3767"/>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bookmarkEnd w:id="3767"/>
    <w:bookmarkStart w:name="z4755" w:id="3768"/>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3768"/>
    <w:bookmarkStart w:name="z4756" w:id="3769"/>
    <w:p>
      <w:pPr>
        <w:spacing w:after="0"/>
        <w:ind w:left="0"/>
        <w:jc w:val="both"/>
      </w:pPr>
      <w:r>
        <w:rPr>
          <w:rFonts w:ascii="Times New Roman"/>
          <w:b w:val="false"/>
          <w:i w:val="false"/>
          <w:color w:val="000000"/>
          <w:sz w:val="28"/>
        </w:rPr>
        <w:t>
      в остальных случаях – со дня:</w:t>
      </w:r>
    </w:p>
    <w:bookmarkEnd w:id="3769"/>
    <w:bookmarkStart w:name="z4757" w:id="3770"/>
    <w:p>
      <w:pPr>
        <w:spacing w:after="0"/>
        <w:ind w:left="0"/>
        <w:jc w:val="both"/>
      </w:pPr>
      <w:r>
        <w:rPr>
          <w:rFonts w:ascii="Times New Roman"/>
          <w:b w:val="false"/>
          <w:i w:val="false"/>
          <w:color w:val="000000"/>
          <w:sz w:val="28"/>
        </w:rPr>
        <w:t>
      следующего за днем окончания срока исполнения требования по реализованным товарам (работам, услугам), срок исполнения которого определен;</w:t>
      </w:r>
    </w:p>
    <w:bookmarkEnd w:id="3770"/>
    <w:bookmarkStart w:name="z4758" w:id="3771"/>
    <w:p>
      <w:pPr>
        <w:spacing w:after="0"/>
        <w:ind w:left="0"/>
        <w:jc w:val="both"/>
      </w:pPr>
      <w:r>
        <w:rPr>
          <w:rFonts w:ascii="Times New Roman"/>
          <w:b w:val="false"/>
          <w:i w:val="false"/>
          <w:color w:val="000000"/>
          <w:sz w:val="28"/>
        </w:rPr>
        <w:t xml:space="preserve">
      передачи товара, выполнения работ, оказания услуг по требованию по реализованным товарам (работам, услугам), срок исполнения которого не определен; </w:t>
      </w:r>
    </w:p>
    <w:bookmarkEnd w:id="3771"/>
    <w:bookmarkStart w:name="z4759" w:id="3772"/>
    <w:p>
      <w:pPr>
        <w:spacing w:after="0"/>
        <w:ind w:left="0"/>
        <w:jc w:val="both"/>
      </w:pPr>
      <w:r>
        <w:rPr>
          <w:rFonts w:ascii="Times New Roman"/>
          <w:b w:val="false"/>
          <w:i w:val="false"/>
          <w:color w:val="000000"/>
          <w:sz w:val="28"/>
        </w:rPr>
        <w:t>
      2) у лиц, определенных подпунктом 3) пункта 2 настоящей статьи:</w:t>
      </w:r>
    </w:p>
    <w:bookmarkEnd w:id="3772"/>
    <w:bookmarkStart w:name="z4760" w:id="3773"/>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bookmarkEnd w:id="3773"/>
    <w:bookmarkStart w:name="z4761" w:id="3774"/>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3774"/>
    <w:bookmarkStart w:name="z4762" w:id="3775"/>
    <w:p>
      <w:pPr>
        <w:spacing w:after="0"/>
        <w:ind w:left="0"/>
        <w:jc w:val="both"/>
      </w:pPr>
      <w:r>
        <w:rPr>
          <w:rFonts w:ascii="Times New Roman"/>
          <w:b w:val="false"/>
          <w:i w:val="false"/>
          <w:color w:val="000000"/>
          <w:sz w:val="28"/>
        </w:rPr>
        <w:t>
      в остальных случаях – со дня наиболее поздней из следующих дат:</w:t>
      </w:r>
    </w:p>
    <w:bookmarkEnd w:id="3775"/>
    <w:bookmarkStart w:name="z4763" w:id="3776"/>
    <w:p>
      <w:pPr>
        <w:spacing w:after="0"/>
        <w:ind w:left="0"/>
        <w:jc w:val="both"/>
      </w:pPr>
      <w:r>
        <w:rPr>
          <w:rFonts w:ascii="Times New Roman"/>
          <w:b w:val="false"/>
          <w:i w:val="false"/>
          <w:color w:val="000000"/>
          <w:sz w:val="28"/>
        </w:rPr>
        <w:t>
      дня, следующего за днем окончания срока исполнения требования по реализованным товарам (работам, услугам), срок исполнения которого определен;</w:t>
      </w:r>
    </w:p>
    <w:bookmarkEnd w:id="3776"/>
    <w:bookmarkStart w:name="z4764" w:id="3777"/>
    <w:p>
      <w:pPr>
        <w:spacing w:after="0"/>
        <w:ind w:left="0"/>
        <w:jc w:val="both"/>
      </w:pPr>
      <w:r>
        <w:rPr>
          <w:rFonts w:ascii="Times New Roman"/>
          <w:b w:val="false"/>
          <w:i w:val="false"/>
          <w:color w:val="000000"/>
          <w:sz w:val="28"/>
        </w:rPr>
        <w:t>
      дня переуступки права требования по реализованным товарам (работам, услугам), срок исполнения которого не определен.</w:t>
      </w:r>
    </w:p>
    <w:bookmarkEnd w:id="3777"/>
    <w:bookmarkStart w:name="z4765" w:id="3778"/>
    <w:p>
      <w:pPr>
        <w:spacing w:after="0"/>
        <w:ind w:left="0"/>
        <w:jc w:val="both"/>
      </w:pPr>
      <w:r>
        <w:rPr>
          <w:rFonts w:ascii="Times New Roman"/>
          <w:b w:val="false"/>
          <w:i w:val="false"/>
          <w:color w:val="000000"/>
          <w:sz w:val="28"/>
        </w:rPr>
        <w:t>
      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 либо вынесено решение государственного органа, осуществляющего руководство в сфере государственного управления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w:t>
      </w:r>
    </w:p>
    <w:bookmarkEnd w:id="3778"/>
    <w:bookmarkStart w:name="z4766" w:id="3779"/>
    <w:p>
      <w:pPr>
        <w:spacing w:after="0"/>
        <w:ind w:left="0"/>
        <w:jc w:val="both"/>
      </w:pPr>
      <w:r>
        <w:rPr>
          <w:rFonts w:ascii="Times New Roman"/>
          <w:b w:val="false"/>
          <w:i w:val="false"/>
          <w:color w:val="000000"/>
          <w:sz w:val="28"/>
        </w:rPr>
        <w:t>
      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bookmarkEnd w:id="3779"/>
    <w:bookmarkStart w:name="z4767" w:id="3780"/>
    <w:p>
      <w:pPr>
        <w:spacing w:after="0"/>
        <w:ind w:left="0"/>
        <w:jc w:val="both"/>
      </w:pPr>
      <w:r>
        <w:rPr>
          <w:rFonts w:ascii="Times New Roman"/>
          <w:b w:val="false"/>
          <w:i w:val="false"/>
          <w:color w:val="000000"/>
          <w:sz w:val="28"/>
        </w:rPr>
        <w:t xml:space="preserve">
      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по выплате начисленных после 31 декабря 2012 года:</w:t>
      </w:r>
    </w:p>
    <w:bookmarkEnd w:id="3780"/>
    <w:bookmarkStart w:name="z4768" w:id="3781"/>
    <w:p>
      <w:pPr>
        <w:spacing w:after="0"/>
        <w:ind w:left="0"/>
        <w:jc w:val="both"/>
      </w:pPr>
      <w:r>
        <w:rPr>
          <w:rFonts w:ascii="Times New Roman"/>
          <w:b w:val="false"/>
          <w:i w:val="false"/>
          <w:color w:val="000000"/>
          <w:sz w:val="28"/>
        </w:rPr>
        <w:t>
      1) вознаграждений по депозитам, включая остатки на корреспондентских счетах, размещенным в других банках;</w:t>
      </w:r>
    </w:p>
    <w:bookmarkEnd w:id="3781"/>
    <w:bookmarkStart w:name="z4769" w:id="3782"/>
    <w:p>
      <w:pPr>
        <w:spacing w:after="0"/>
        <w:ind w:left="0"/>
        <w:jc w:val="both"/>
      </w:pPr>
      <w:r>
        <w:rPr>
          <w:rFonts w:ascii="Times New Roman"/>
          <w:b w:val="false"/>
          <w:i w:val="false"/>
          <w:color w:val="000000"/>
          <w:sz w:val="28"/>
        </w:rPr>
        <w:t>
      2) вознаграждений по кредитам (за исключением финансового лизинга), предоставленным другим банкам и клиентам;</w:t>
      </w:r>
    </w:p>
    <w:bookmarkEnd w:id="3782"/>
    <w:bookmarkStart w:name="z4770" w:id="3783"/>
    <w:p>
      <w:pPr>
        <w:spacing w:after="0"/>
        <w:ind w:left="0"/>
        <w:jc w:val="both"/>
      </w:pPr>
      <w:r>
        <w:rPr>
          <w:rFonts w:ascii="Times New Roman"/>
          <w:b w:val="false"/>
          <w:i w:val="false"/>
          <w:color w:val="000000"/>
          <w:sz w:val="28"/>
        </w:rPr>
        <w:t>
      3) дебиторской задолженности по документарным расчетам и гарантиям;</w:t>
      </w:r>
    </w:p>
    <w:bookmarkEnd w:id="3783"/>
    <w:bookmarkStart w:name="z4771" w:id="3784"/>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bookmarkEnd w:id="3784"/>
    <w:bookmarkStart w:name="z4772" w:id="3785"/>
    <w:p>
      <w:pPr>
        <w:spacing w:after="0"/>
        <w:ind w:left="0"/>
        <w:jc w:val="both"/>
      </w:pPr>
      <w:r>
        <w:rPr>
          <w:rFonts w:ascii="Times New Roman"/>
          <w:b w:val="false"/>
          <w:i w:val="false"/>
          <w:color w:val="000000"/>
          <w:sz w:val="28"/>
        </w:rPr>
        <w:t>
      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bookmarkEnd w:id="3785"/>
    <w:bookmarkStart w:name="z4773" w:id="3786"/>
    <w:p>
      <w:pPr>
        <w:spacing w:after="0"/>
        <w:ind w:left="0"/>
        <w:jc w:val="both"/>
      </w:pPr>
      <w:r>
        <w:rPr>
          <w:rFonts w:ascii="Times New Roman"/>
          <w:b w:val="false"/>
          <w:i w:val="false"/>
          <w:color w:val="000000"/>
          <w:sz w:val="28"/>
        </w:rPr>
        <w:t>
      1) наличие документов, подтверждающих возникновение требований;</w:t>
      </w:r>
    </w:p>
    <w:bookmarkEnd w:id="3786"/>
    <w:bookmarkStart w:name="z4774" w:id="3787"/>
    <w:p>
      <w:pPr>
        <w:spacing w:after="0"/>
        <w:ind w:left="0"/>
        <w:jc w:val="both"/>
      </w:pPr>
      <w:r>
        <w:rPr>
          <w:rFonts w:ascii="Times New Roman"/>
          <w:b w:val="false"/>
          <w:i w:val="false"/>
          <w:color w:val="000000"/>
          <w:sz w:val="28"/>
        </w:rPr>
        <w:t>
      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bookmarkEnd w:id="3787"/>
    <w:bookmarkStart w:name="z4775" w:id="3788"/>
    <w:p>
      <w:pPr>
        <w:spacing w:after="0"/>
        <w:ind w:left="0"/>
        <w:jc w:val="both"/>
      </w:pPr>
      <w:r>
        <w:rPr>
          <w:rFonts w:ascii="Times New Roman"/>
          <w:b w:val="false"/>
          <w:i w:val="false"/>
          <w:color w:val="000000"/>
          <w:sz w:val="28"/>
        </w:rPr>
        <w:t>
      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bookmarkEnd w:id="3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249. Вычеты страховой, перестраховочной организации</w:t>
      </w:r>
    </w:p>
    <w:bookmarkStart w:name="z4776" w:id="3789"/>
    <w:p>
      <w:pPr>
        <w:spacing w:after="0"/>
        <w:ind w:left="0"/>
        <w:jc w:val="both"/>
      </w:pPr>
      <w:r>
        <w:rPr>
          <w:rFonts w:ascii="Times New Roman"/>
          <w:b w:val="false"/>
          <w:i w:val="false"/>
          <w:color w:val="000000"/>
          <w:sz w:val="28"/>
        </w:rPr>
        <w:t>
      1. Страховая, перестраховочная организация вправе отнести на вычеты следующие расходы:</w:t>
      </w:r>
    </w:p>
    <w:bookmarkEnd w:id="3789"/>
    <w:bookmarkStart w:name="z4777" w:id="3790"/>
    <w:p>
      <w:pPr>
        <w:spacing w:after="0"/>
        <w:ind w:left="0"/>
        <w:jc w:val="both"/>
      </w:pPr>
      <w:r>
        <w:rPr>
          <w:rFonts w:ascii="Times New Roman"/>
          <w:b w:val="false"/>
          <w:i w:val="false"/>
          <w:color w:val="000000"/>
          <w:sz w:val="28"/>
        </w:rPr>
        <w:t>
      1) страховые выплаты по договорам страхования, перестрахования;</w:t>
      </w:r>
    </w:p>
    <w:bookmarkEnd w:id="3790"/>
    <w:bookmarkStart w:name="z4778" w:id="3791"/>
    <w:p>
      <w:pPr>
        <w:spacing w:after="0"/>
        <w:ind w:left="0"/>
        <w:jc w:val="both"/>
      </w:pPr>
      <w:r>
        <w:rPr>
          <w:rFonts w:ascii="Times New Roman"/>
          <w:b w:val="false"/>
          <w:i w:val="false"/>
          <w:color w:val="000000"/>
          <w:sz w:val="28"/>
        </w:rPr>
        <w:t>
      2) выкупные суммы и страховые премии (взносы), подлежащие возврату (возвращенные) в соответствии с гражданским законодательством Республики Казахстан;</w:t>
      </w:r>
    </w:p>
    <w:bookmarkEnd w:id="3791"/>
    <w:bookmarkStart w:name="z4779" w:id="3792"/>
    <w:p>
      <w:pPr>
        <w:spacing w:after="0"/>
        <w:ind w:left="0"/>
        <w:jc w:val="both"/>
      </w:pPr>
      <w:r>
        <w:rPr>
          <w:rFonts w:ascii="Times New Roman"/>
          <w:b w:val="false"/>
          <w:i w:val="false"/>
          <w:color w:val="000000"/>
          <w:sz w:val="28"/>
        </w:rPr>
        <w:t>
      3) страховые премии (взносы), подлежащие уплате (уплаченные) перестраховщику по договорам перестрахования;</w:t>
      </w:r>
    </w:p>
    <w:bookmarkEnd w:id="3792"/>
    <w:bookmarkStart w:name="z4780" w:id="3793"/>
    <w:p>
      <w:pPr>
        <w:spacing w:after="0"/>
        <w:ind w:left="0"/>
        <w:jc w:val="both"/>
      </w:pPr>
      <w:r>
        <w:rPr>
          <w:rFonts w:ascii="Times New Roman"/>
          <w:b w:val="false"/>
          <w:i w:val="false"/>
          <w:color w:val="000000"/>
          <w:sz w:val="28"/>
        </w:rPr>
        <w:t xml:space="preserve">
      4) увеличение страховых резервов по договорам страхования, перестрахования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250 настоящего Кодекса;</w:t>
      </w:r>
    </w:p>
    <w:bookmarkEnd w:id="3793"/>
    <w:bookmarkStart w:name="z4781" w:id="3794"/>
    <w:p>
      <w:pPr>
        <w:spacing w:after="0"/>
        <w:ind w:left="0"/>
        <w:jc w:val="both"/>
      </w:pPr>
      <w:r>
        <w:rPr>
          <w:rFonts w:ascii="Times New Roman"/>
          <w:b w:val="false"/>
          <w:i w:val="false"/>
          <w:color w:val="000000"/>
          <w:sz w:val="28"/>
        </w:rPr>
        <w:t>
      5) выплаты страховым агентам и страховым брокерам по договорам страхования, перестрахования;</w:t>
      </w:r>
    </w:p>
    <w:bookmarkEnd w:id="3794"/>
    <w:bookmarkStart w:name="z4782" w:id="3795"/>
    <w:p>
      <w:pPr>
        <w:spacing w:after="0"/>
        <w:ind w:left="0"/>
        <w:jc w:val="both"/>
      </w:pPr>
      <w:r>
        <w:rPr>
          <w:rFonts w:ascii="Times New Roman"/>
          <w:b w:val="false"/>
          <w:i w:val="false"/>
          <w:color w:val="000000"/>
          <w:sz w:val="28"/>
        </w:rPr>
        <w:t>
      6) прочие расходы страховой, перестраховочной организации, связанные с деятельностью, направленной на получение дохода.</w:t>
      </w:r>
    </w:p>
    <w:bookmarkEnd w:id="3795"/>
    <w:bookmarkStart w:name="z17170" w:id="3796"/>
    <w:p>
      <w:pPr>
        <w:spacing w:after="0"/>
        <w:ind w:left="0"/>
        <w:jc w:val="both"/>
      </w:pPr>
      <w:r>
        <w:rPr>
          <w:rFonts w:ascii="Times New Roman"/>
          <w:b w:val="false"/>
          <w:i w:val="false"/>
          <w:color w:val="000000"/>
          <w:sz w:val="28"/>
        </w:rPr>
        <w:t>
      Вычеты,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bookmarkEnd w:id="3796"/>
    <w:bookmarkStart w:name="z4783" w:id="3797"/>
    <w:p>
      <w:pPr>
        <w:spacing w:after="0"/>
        <w:ind w:left="0"/>
        <w:jc w:val="both"/>
      </w:pPr>
      <w:r>
        <w:rPr>
          <w:rFonts w:ascii="Times New Roman"/>
          <w:b w:val="false"/>
          <w:i w:val="false"/>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до 1 января 2012 года.</w:t>
      </w:r>
    </w:p>
    <w:bookmarkEnd w:id="3797"/>
    <w:bookmarkStart w:name="z4784" w:id="3798"/>
    <w:p>
      <w:pPr>
        <w:spacing w:after="0"/>
        <w:ind w:left="0"/>
        <w:jc w:val="both"/>
      </w:pPr>
      <w:r>
        <w:rPr>
          <w:rFonts w:ascii="Times New Roman"/>
          <w:b w:val="false"/>
          <w:i w:val="false"/>
          <w:color w:val="000000"/>
          <w:sz w:val="28"/>
        </w:rPr>
        <w:t>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w:t>
      </w:r>
    </w:p>
    <w:bookmarkEnd w:id="3798"/>
    <w:bookmarkStart w:name="z4785" w:id="3799"/>
    <w:p>
      <w:pPr>
        <w:spacing w:after="0"/>
        <w:ind w:left="0"/>
        <w:jc w:val="both"/>
      </w:pPr>
      <w:r>
        <w:rPr>
          <w:rFonts w:ascii="Times New Roman"/>
          <w:b w:val="false"/>
          <w:i w:val="false"/>
          <w:color w:val="000000"/>
          <w:sz w:val="28"/>
        </w:rPr>
        <w:t>
      1) вычет расходов, указанных в подпунктах 1) и 2) пункта 1 настоящей статьи, определяется по следующей формуле:</w:t>
      </w:r>
    </w:p>
    <w:bookmarkEnd w:id="3799"/>
    <w:bookmarkStart w:name="z4786" w:id="3800"/>
    <w:p>
      <w:pPr>
        <w:spacing w:after="0"/>
        <w:ind w:left="0"/>
        <w:jc w:val="both"/>
      </w:pPr>
      <w:r>
        <w:rPr>
          <w:rFonts w:ascii="Times New Roman"/>
          <w:b w:val="false"/>
          <w:i w:val="false"/>
          <w:color w:val="000000"/>
          <w:sz w:val="28"/>
        </w:rPr>
        <w:t>
      Р х (А/Б), где:</w:t>
      </w:r>
    </w:p>
    <w:bookmarkEnd w:id="3800"/>
    <w:bookmarkStart w:name="z4787" w:id="3801"/>
    <w:p>
      <w:pPr>
        <w:spacing w:after="0"/>
        <w:ind w:left="0"/>
        <w:jc w:val="both"/>
      </w:pPr>
      <w:r>
        <w:rPr>
          <w:rFonts w:ascii="Times New Roman"/>
          <w:b w:val="false"/>
          <w:i w:val="false"/>
          <w:color w:val="000000"/>
          <w:sz w:val="28"/>
        </w:rPr>
        <w:t>
      Р – подлежащие выплате (выплаченные) в отчетном налоговом периоде расходы;</w:t>
      </w:r>
    </w:p>
    <w:bookmarkEnd w:id="3801"/>
    <w:bookmarkStart w:name="z4788" w:id="3802"/>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начисления расходов в отчетном налоговом периоде;</w:t>
      </w:r>
    </w:p>
    <w:bookmarkEnd w:id="3802"/>
    <w:bookmarkStart w:name="z4789" w:id="3803"/>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начисления расходов в отчетном налоговом периоде;</w:t>
      </w:r>
    </w:p>
    <w:bookmarkEnd w:id="3803"/>
    <w:bookmarkStart w:name="z4790" w:id="3804"/>
    <w:p>
      <w:pPr>
        <w:spacing w:after="0"/>
        <w:ind w:left="0"/>
        <w:jc w:val="both"/>
      </w:pPr>
      <w:r>
        <w:rPr>
          <w:rFonts w:ascii="Times New Roman"/>
          <w:b w:val="false"/>
          <w:i w:val="false"/>
          <w:color w:val="000000"/>
          <w:sz w:val="28"/>
        </w:rPr>
        <w:t>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1 января 2012 года.</w:t>
      </w:r>
    </w:p>
    <w:bookmarkEnd w:id="3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249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250. Вычет по отчислениям в резервные фонды</w:t>
      </w:r>
    </w:p>
    <w:bookmarkStart w:name="z4791" w:id="3805"/>
    <w:p>
      <w:pPr>
        <w:spacing w:after="0"/>
        <w:ind w:left="0"/>
        <w:jc w:val="both"/>
      </w:pPr>
      <w:r>
        <w:rPr>
          <w:rFonts w:ascii="Times New Roman"/>
          <w:b w:val="false"/>
          <w:i w:val="false"/>
          <w:color w:val="000000"/>
          <w:sz w:val="28"/>
        </w:rPr>
        <w:t>
      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3805"/>
    <w:bookmarkStart w:name="z4792" w:id="3806"/>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bookmarkEnd w:id="3806"/>
    <w:bookmarkStart w:name="z4793" w:id="3807"/>
    <w:p>
      <w:pPr>
        <w:spacing w:after="0"/>
        <w:ind w:left="0"/>
        <w:jc w:val="both"/>
      </w:pPr>
      <w:r>
        <w:rPr>
          <w:rFonts w:ascii="Times New Roman"/>
          <w:b w:val="false"/>
          <w:i w:val="false"/>
          <w:color w:val="000000"/>
          <w:sz w:val="28"/>
        </w:rPr>
        <w:t>
      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bookmarkEnd w:id="3807"/>
    <w:bookmarkStart w:name="z4794" w:id="3808"/>
    <w:p>
      <w:pPr>
        <w:spacing w:after="0"/>
        <w:ind w:left="0"/>
        <w:jc w:val="both"/>
      </w:pPr>
      <w:r>
        <w:rPr>
          <w:rFonts w:ascii="Times New Roman"/>
          <w:b w:val="false"/>
          <w:i w:val="false"/>
          <w:color w:val="000000"/>
          <w:sz w:val="28"/>
        </w:rPr>
        <w:t>
      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bookmarkEnd w:id="3808"/>
    <w:bookmarkStart w:name="z4795" w:id="3809"/>
    <w:p>
      <w:pPr>
        <w:spacing w:after="0"/>
        <w:ind w:left="0"/>
        <w:jc w:val="both"/>
      </w:pPr>
      <w:r>
        <w:rPr>
          <w:rFonts w:ascii="Times New Roman"/>
          <w:b w:val="false"/>
          <w:i w:val="false"/>
          <w:color w:val="000000"/>
          <w:sz w:val="28"/>
        </w:rPr>
        <w:t>
      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bookmarkEnd w:id="3809"/>
    <w:bookmarkStart w:name="z4796" w:id="3810"/>
    <w:p>
      <w:pPr>
        <w:spacing w:after="0"/>
        <w:ind w:left="0"/>
        <w:jc w:val="both"/>
      </w:pPr>
      <w:r>
        <w:rPr>
          <w:rFonts w:ascii="Times New Roman"/>
          <w:b w:val="false"/>
          <w:i w:val="false"/>
          <w:color w:val="000000"/>
          <w:sz w:val="28"/>
        </w:rPr>
        <w:t>
      3) дебиторской задолженности по документарным расчетам, гарантиям и факторинговым операциям;</w:t>
      </w:r>
    </w:p>
    <w:bookmarkEnd w:id="3810"/>
    <w:bookmarkStart w:name="z4797" w:id="3811"/>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bookmarkEnd w:id="3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bookmarkStart w:name="z4802" w:id="3812"/>
    <w:p>
      <w:pPr>
        <w:spacing w:after="0"/>
        <w:ind w:left="0"/>
        <w:jc w:val="both"/>
      </w:pPr>
      <w:r>
        <w:rPr>
          <w:rFonts w:ascii="Times New Roman"/>
          <w:b w:val="false"/>
          <w:i w:val="false"/>
          <w:color w:val="000000"/>
          <w:sz w:val="28"/>
        </w:rPr>
        <w:t>
      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уполномоченного органа по регулированию, контролю и надзору финансового рынка и финансовых организаций.</w:t>
      </w:r>
    </w:p>
    <w:bookmarkEnd w:id="3812"/>
    <w:bookmarkStart w:name="z4803" w:id="3813"/>
    <w:p>
      <w:pPr>
        <w:spacing w:after="0"/>
        <w:ind w:left="0"/>
        <w:jc w:val="both"/>
      </w:pPr>
      <w:r>
        <w:rPr>
          <w:rFonts w:ascii="Times New Roman"/>
          <w:b w:val="false"/>
          <w:i w:val="false"/>
          <w:color w:val="000000"/>
          <w:sz w:val="28"/>
        </w:rPr>
        <w:t>
      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bookmarkEnd w:id="3813"/>
    <w:bookmarkStart w:name="z4804" w:id="3814"/>
    <w:p>
      <w:pPr>
        <w:spacing w:after="0"/>
        <w:ind w:left="0"/>
        <w:jc w:val="both"/>
      </w:pPr>
      <w:r>
        <w:rPr>
          <w:rFonts w:ascii="Times New Roman"/>
          <w:b w:val="false"/>
          <w:i w:val="false"/>
          <w:color w:val="000000"/>
          <w:sz w:val="28"/>
        </w:rPr>
        <w:t>
      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3814"/>
    <w:bookmarkStart w:name="z4805" w:id="3815"/>
    <w:p>
      <w:pPr>
        <w:spacing w:after="0"/>
        <w:ind w:left="0"/>
        <w:jc w:val="both"/>
      </w:pPr>
      <w:r>
        <w:rPr>
          <w:rFonts w:ascii="Times New Roman"/>
          <w:b w:val="false"/>
          <w:i w:val="false"/>
          <w:color w:val="000000"/>
          <w:sz w:val="28"/>
        </w:rPr>
        <w:t xml:space="preserve">
      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bookmarkEnd w:id="3815"/>
    <w:bookmarkStart w:name="z4806" w:id="3816"/>
    <w:p>
      <w:pPr>
        <w:spacing w:after="0"/>
        <w:ind w:left="0"/>
        <w:jc w:val="both"/>
      </w:pPr>
      <w:r>
        <w:rPr>
          <w:rFonts w:ascii="Times New Roman"/>
          <w:b w:val="false"/>
          <w:i w:val="false"/>
          <w:color w:val="000000"/>
          <w:sz w:val="28"/>
        </w:rPr>
        <w:t>
      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 против кредитов (займов), за исключением:</w:t>
      </w:r>
    </w:p>
    <w:bookmarkEnd w:id="3816"/>
    <w:bookmarkStart w:name="z4807" w:id="3817"/>
    <w:p>
      <w:pPr>
        <w:spacing w:after="0"/>
        <w:ind w:left="0"/>
        <w:jc w:val="both"/>
      </w:pPr>
      <w:r>
        <w:rPr>
          <w:rFonts w:ascii="Times New Roman"/>
          <w:b w:val="false"/>
          <w:i w:val="false"/>
          <w:color w:val="000000"/>
          <w:sz w:val="28"/>
        </w:rPr>
        <w:t>
      1) финансового лизинга;</w:t>
      </w:r>
    </w:p>
    <w:bookmarkEnd w:id="3817"/>
    <w:bookmarkStart w:name="z4808" w:id="3818"/>
    <w:p>
      <w:pPr>
        <w:spacing w:after="0"/>
        <w:ind w:left="0"/>
        <w:jc w:val="both"/>
      </w:pPr>
      <w:r>
        <w:rPr>
          <w:rFonts w:ascii="Times New Roman"/>
          <w:b w:val="false"/>
          <w:i w:val="false"/>
          <w:color w:val="000000"/>
          <w:sz w:val="28"/>
        </w:rPr>
        <w:t>
      2) кредитов (займов), предоставленных в пользу взаимосвязанных сторон либо третьим лицам по обязательствам взаимосвязанных сторон.</w:t>
      </w:r>
    </w:p>
    <w:bookmarkEnd w:id="3818"/>
    <w:bookmarkStart w:name="z4809" w:id="3819"/>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bookmarkEnd w:id="38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3-1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811" w:id="3820"/>
    <w:p>
      <w:pPr>
        <w:spacing w:after="0"/>
        <w:ind w:left="0"/>
        <w:jc w:val="both"/>
      </w:pPr>
      <w:r>
        <w:rPr>
          <w:rFonts w:ascii="Times New Roman"/>
          <w:b w:val="false"/>
          <w:i w:val="false"/>
          <w:color w:val="000000"/>
          <w:sz w:val="28"/>
        </w:rPr>
        <w:t>
      5. Страховые, перестраховочные организации имеют право на вычет суммы расходов по рассчитанным страховым резервам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3820"/>
    <w:bookmarkStart w:name="z4812" w:id="3821"/>
    <w:p>
      <w:pPr>
        <w:spacing w:after="0"/>
        <w:ind w:left="0"/>
        <w:jc w:val="both"/>
      </w:pPr>
      <w:r>
        <w:rPr>
          <w:rFonts w:ascii="Times New Roman"/>
          <w:b w:val="false"/>
          <w:i w:val="false"/>
          <w:color w:val="000000"/>
          <w:sz w:val="28"/>
        </w:rPr>
        <w:t>
      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bookmarkEnd w:id="3821"/>
    <w:bookmarkStart w:name="z4813" w:id="3822"/>
    <w:p>
      <w:pPr>
        <w:spacing w:after="0"/>
        <w:ind w:left="0"/>
        <w:jc w:val="both"/>
      </w:pPr>
      <w:r>
        <w:rPr>
          <w:rFonts w:ascii="Times New Roman"/>
          <w:b w:val="false"/>
          <w:i w:val="false"/>
          <w:color w:val="000000"/>
          <w:sz w:val="28"/>
        </w:rPr>
        <w:t>
      6. Организации, осуществляющие микрофинансовую деятельность (за исключением ломбарда),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bookmarkEnd w:id="3822"/>
    <w:bookmarkStart w:name="z4814" w:id="3823"/>
    <w:p>
      <w:pPr>
        <w:spacing w:after="0"/>
        <w:ind w:left="0"/>
        <w:jc w:val="both"/>
      </w:pPr>
      <w:r>
        <w:rPr>
          <w:rFonts w:ascii="Times New Roman"/>
          <w:b w:val="false"/>
          <w:i w:val="false"/>
          <w:color w:val="000000"/>
          <w:sz w:val="28"/>
        </w:rPr>
        <w:t>
      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3823"/>
    <w:bookmarkStart w:name="z4815" w:id="3824"/>
    <w:p>
      <w:pPr>
        <w:spacing w:after="0"/>
        <w:ind w:left="0"/>
        <w:jc w:val="both"/>
      </w:pPr>
      <w:r>
        <w:rPr>
          <w:rFonts w:ascii="Times New Roman"/>
          <w:b w:val="false"/>
          <w:i w:val="false"/>
          <w:color w:val="000000"/>
          <w:sz w:val="28"/>
        </w:rPr>
        <w:t>
      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bookmarkEnd w:id="3824"/>
    <w:bookmarkStart w:name="z4816" w:id="3825"/>
    <w:p>
      <w:pPr>
        <w:spacing w:after="0"/>
        <w:ind w:left="0"/>
        <w:jc w:val="both"/>
      </w:pPr>
      <w:r>
        <w:rPr>
          <w:rFonts w:ascii="Times New Roman"/>
          <w:b w:val="false"/>
          <w:i w:val="false"/>
          <w:color w:val="000000"/>
          <w:sz w:val="28"/>
        </w:rPr>
        <w:t>
      депозитов, включая остатки на корреспондентских счетах, размещенных в банках;</w:t>
      </w:r>
    </w:p>
    <w:bookmarkEnd w:id="3825"/>
    <w:bookmarkStart w:name="z4817" w:id="3826"/>
    <w:p>
      <w:pPr>
        <w:spacing w:after="0"/>
        <w:ind w:left="0"/>
        <w:jc w:val="both"/>
      </w:pPr>
      <w:r>
        <w:rPr>
          <w:rFonts w:ascii="Times New Roman"/>
          <w:b w:val="false"/>
          <w:i w:val="false"/>
          <w:color w:val="000000"/>
          <w:sz w:val="28"/>
        </w:rPr>
        <w:t>
      кредитов (за исключением финансового лизинга), предоставленных банкам и клиентам;</w:t>
      </w:r>
    </w:p>
    <w:bookmarkEnd w:id="3826"/>
    <w:bookmarkStart w:name="z4818" w:id="3827"/>
    <w:p>
      <w:pPr>
        <w:spacing w:after="0"/>
        <w:ind w:left="0"/>
        <w:jc w:val="both"/>
      </w:pPr>
      <w:r>
        <w:rPr>
          <w:rFonts w:ascii="Times New Roman"/>
          <w:b w:val="false"/>
          <w:i w:val="false"/>
          <w:color w:val="000000"/>
          <w:sz w:val="28"/>
        </w:rPr>
        <w:t>
      дебиторской задолженности по документарным расчетам и гарантиям;</w:t>
      </w:r>
    </w:p>
    <w:bookmarkEnd w:id="3827"/>
    <w:bookmarkStart w:name="z4819" w:id="3828"/>
    <w:p>
      <w:pPr>
        <w:spacing w:after="0"/>
        <w:ind w:left="0"/>
        <w:jc w:val="both"/>
      </w:pPr>
      <w:r>
        <w:rPr>
          <w:rFonts w:ascii="Times New Roman"/>
          <w:b w:val="false"/>
          <w:i w:val="false"/>
          <w:color w:val="000000"/>
          <w:sz w:val="28"/>
        </w:rPr>
        <w:t>
      условных обязательств по непокрытым аккредитивам, выпущенным или подтвержденным гарантиям.</w:t>
      </w:r>
    </w:p>
    <w:bookmarkEnd w:id="3828"/>
    <w:bookmarkStart w:name="z4820" w:id="3829"/>
    <w:p>
      <w:pPr>
        <w:spacing w:after="0"/>
        <w:ind w:left="0"/>
        <w:jc w:val="both"/>
      </w:pPr>
      <w:r>
        <w:rPr>
          <w:rFonts w:ascii="Times New Roman"/>
          <w:b w:val="false"/>
          <w:i w:val="false"/>
          <w:color w:val="000000"/>
          <w:sz w:val="28"/>
        </w:rPr>
        <w:t>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bookmarkEnd w:id="3829"/>
    <w:bookmarkStart w:name="z4821" w:id="3830"/>
    <w:p>
      <w:pPr>
        <w:spacing w:after="0"/>
        <w:ind w:left="0"/>
        <w:jc w:val="both"/>
      </w:pPr>
      <w:r>
        <w:rPr>
          <w:rFonts w:ascii="Times New Roman"/>
          <w:b w:val="false"/>
          <w:i w:val="false"/>
          <w:color w:val="000000"/>
          <w:sz w:val="28"/>
        </w:rPr>
        <w:t>
      Перечень юридических лиц, указанных в настоящем пункте, и порядок формирования такого перечня утверждаются Правительством Республики Казахстан.</w:t>
      </w:r>
    </w:p>
    <w:bookmarkEnd w:id="3830"/>
    <w:bookmarkStart w:name="z4822" w:id="3831"/>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указанных в пунктах 1, 5 и 6 настоящей статьи.</w:t>
      </w:r>
    </w:p>
    <w:bookmarkEnd w:id="3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250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251. Вычет по уменьшению активов перестрахования </w:t>
      </w:r>
    </w:p>
    <w:bookmarkStart w:name="z4824" w:id="3832"/>
    <w:p>
      <w:pPr>
        <w:spacing w:after="0"/>
        <w:ind w:left="0"/>
        <w:jc w:val="both"/>
      </w:pPr>
      <w:r>
        <w:rPr>
          <w:rFonts w:ascii="Times New Roman"/>
          <w:b w:val="false"/>
          <w:i w:val="false"/>
          <w:color w:val="000000"/>
          <w:sz w:val="28"/>
        </w:rPr>
        <w:t xml:space="preserve">
      Страховые, перестраховочные организации имеют право отнести на вычет сумму уменьшения ранее признанных доходом в соответствии со </w:t>
      </w:r>
      <w:r>
        <w:rPr>
          <w:rFonts w:ascii="Times New Roman"/>
          <w:b w:val="false"/>
          <w:i w:val="false"/>
          <w:color w:val="000000"/>
          <w:sz w:val="28"/>
        </w:rPr>
        <w:t>статьей 231</w:t>
      </w:r>
      <w:r>
        <w:rPr>
          <w:rFonts w:ascii="Times New Roman"/>
          <w:b w:val="false"/>
          <w:i w:val="false"/>
          <w:color w:val="000000"/>
          <w:sz w:val="28"/>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bookmarkEnd w:id="38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251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252. Вычеты по расходам на ликвидацию последствий разработки месторождений и сумм отчислений в ликвидационные фонды</w:t>
      </w:r>
    </w:p>
    <w:bookmarkStart w:name="z4825" w:id="3833"/>
    <w:p>
      <w:pPr>
        <w:spacing w:after="0"/>
        <w:ind w:left="0"/>
        <w:jc w:val="both"/>
      </w:pPr>
      <w:r>
        <w:rPr>
          <w:rFonts w:ascii="Times New Roman"/>
          <w:b w:val="false"/>
          <w:i w:val="false"/>
          <w:color w:val="000000"/>
          <w:sz w:val="28"/>
        </w:rPr>
        <w:t>
      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bookmarkEnd w:id="3833"/>
    <w:bookmarkStart w:name="z4826" w:id="3834"/>
    <w:p>
      <w:pPr>
        <w:spacing w:after="0"/>
        <w:ind w:left="0"/>
        <w:jc w:val="both"/>
      </w:pPr>
      <w:r>
        <w:rPr>
          <w:rFonts w:ascii="Times New Roman"/>
          <w:b w:val="false"/>
          <w:i w:val="false"/>
          <w:color w:val="000000"/>
          <w:sz w:val="28"/>
        </w:rPr>
        <w:t xml:space="preserve">
      Размер и порядок отчислений в ликвидационный фонд устанавливаются контрактом на недропользование или проектом разработки месторождения в соответствии с законодательством Республики Казахстан о недрах и недропользовании. </w:t>
      </w:r>
    </w:p>
    <w:bookmarkEnd w:id="3834"/>
    <w:bookmarkStart w:name="z4827" w:id="3835"/>
    <w:p>
      <w:pPr>
        <w:spacing w:after="0"/>
        <w:ind w:left="0"/>
        <w:jc w:val="both"/>
      </w:pPr>
      <w:r>
        <w:rPr>
          <w:rFonts w:ascii="Times New Roman"/>
          <w:b w:val="false"/>
          <w:i w:val="false"/>
          <w:color w:val="000000"/>
          <w:sz w:val="28"/>
        </w:rPr>
        <w:t xml:space="preserve">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bookmarkEnd w:id="3835"/>
    <w:bookmarkStart w:name="z4828" w:id="3836"/>
    <w:p>
      <w:pPr>
        <w:spacing w:after="0"/>
        <w:ind w:left="0"/>
        <w:jc w:val="both"/>
      </w:pPr>
      <w:r>
        <w:rPr>
          <w:rFonts w:ascii="Times New Roman"/>
          <w:b w:val="false"/>
          <w:i w:val="false"/>
          <w:color w:val="000000"/>
          <w:sz w:val="28"/>
        </w:rPr>
        <w:t>
      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bookmarkEnd w:id="3836"/>
    <w:bookmarkStart w:name="z4829" w:id="3837"/>
    <w:p>
      <w:pPr>
        <w:spacing w:after="0"/>
        <w:ind w:left="0"/>
        <w:jc w:val="both"/>
      </w:pPr>
      <w:r>
        <w:rPr>
          <w:rFonts w:ascii="Times New Roman"/>
          <w:b w:val="false"/>
          <w:i w:val="false"/>
          <w:color w:val="000000"/>
          <w:sz w:val="28"/>
        </w:rPr>
        <w:t xml:space="preserve">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или в течение тридцати календарных дней с момента их получения; </w:t>
      </w:r>
    </w:p>
    <w:bookmarkEnd w:id="3837"/>
    <w:bookmarkStart w:name="z4830" w:id="3838"/>
    <w:p>
      <w:pPr>
        <w:spacing w:after="0"/>
        <w:ind w:left="0"/>
        <w:jc w:val="both"/>
      </w:pPr>
      <w:r>
        <w:rPr>
          <w:rFonts w:ascii="Times New Roman"/>
          <w:b w:val="false"/>
          <w:i w:val="false"/>
          <w:color w:val="000000"/>
          <w:sz w:val="28"/>
        </w:rPr>
        <w:t>
      не подлежат отнесению на вычеты.</w:t>
      </w:r>
    </w:p>
    <w:bookmarkEnd w:id="3838"/>
    <w:bookmarkStart w:name="z4831" w:id="3839"/>
    <w:p>
      <w:pPr>
        <w:spacing w:after="0"/>
        <w:ind w:left="0"/>
        <w:jc w:val="both"/>
      </w:pPr>
      <w:r>
        <w:rPr>
          <w:rFonts w:ascii="Times New Roman"/>
          <w:b w:val="false"/>
          <w:i w:val="false"/>
          <w:color w:val="000000"/>
          <w:sz w:val="28"/>
        </w:rPr>
        <w:t>
      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bookmarkEnd w:id="38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253. Вычеты по расходам на ликвидацию полигонов захоронения отходов и сумм отчислений в ликвидационный фонд полигонов захоронения отходов</w:t>
      </w:r>
    </w:p>
    <w:p>
      <w:pPr>
        <w:spacing w:after="0"/>
        <w:ind w:left="0"/>
        <w:jc w:val="both"/>
      </w:pPr>
      <w:r>
        <w:rPr>
          <w:rFonts w:ascii="Times New Roman"/>
          <w:b w:val="false"/>
          <w:i w:val="false"/>
          <w:color w:val="ff0000"/>
          <w:sz w:val="28"/>
        </w:rPr>
        <w:t xml:space="preserve">
      Сноска. Заголовок статьи 253 с изменением, внесенным Законом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p>
    <w:bookmarkStart w:name="z4832" w:id="3840"/>
    <w:p>
      <w:pPr>
        <w:spacing w:after="0"/>
        <w:ind w:left="0"/>
        <w:jc w:val="both"/>
      </w:pPr>
      <w:r>
        <w:rPr>
          <w:rFonts w:ascii="Times New Roman"/>
          <w:b w:val="false"/>
          <w:i w:val="false"/>
          <w:color w:val="000000"/>
          <w:sz w:val="28"/>
        </w:rPr>
        <w:t>
      1. Налогоплательщик относит на вычет сумму отчислений в ликвидационный фонд полигонов захоронения отходов, перечисленных на специальный депозитный счет в любом банке второго уровня на территории Республики Казахстан.</w:t>
      </w:r>
    </w:p>
    <w:bookmarkEnd w:id="3840"/>
    <w:bookmarkStart w:name="z4833" w:id="3841"/>
    <w:p>
      <w:pPr>
        <w:spacing w:after="0"/>
        <w:ind w:left="0"/>
        <w:jc w:val="both"/>
      </w:pPr>
      <w:r>
        <w:rPr>
          <w:rFonts w:ascii="Times New Roman"/>
          <w:b w:val="false"/>
          <w:i w:val="false"/>
          <w:color w:val="000000"/>
          <w:sz w:val="28"/>
        </w:rPr>
        <w:t>
      2. Размер и порядок отчислений в ликвидационный фонд полигонов захоронения отходов, а также порядок использования средств фонда устанавливаются в соответствии с законодательством Республики Казахстан.</w:t>
      </w:r>
    </w:p>
    <w:bookmarkEnd w:id="3841"/>
    <w:bookmarkStart w:name="z4834" w:id="3842"/>
    <w:p>
      <w:pPr>
        <w:spacing w:after="0"/>
        <w:ind w:left="0"/>
        <w:jc w:val="both"/>
      </w:pPr>
      <w:r>
        <w:rPr>
          <w:rFonts w:ascii="Times New Roman"/>
          <w:b w:val="false"/>
          <w:i w:val="false"/>
          <w:color w:val="000000"/>
          <w:sz w:val="28"/>
        </w:rPr>
        <w:t xml:space="preserve">
      3. В случае установления уполномоченным органом в области охраны окружающей среды факта нецелевого использования налогоплательщиком средств ликвидационного фонда полигонов захоронения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bookmarkEnd w:id="3842"/>
    <w:bookmarkStart w:name="z4835" w:id="3843"/>
    <w:p>
      <w:pPr>
        <w:spacing w:after="0"/>
        <w:ind w:left="0"/>
        <w:jc w:val="both"/>
      </w:pPr>
      <w:r>
        <w:rPr>
          <w:rFonts w:ascii="Times New Roman"/>
          <w:b w:val="false"/>
          <w:i w:val="false"/>
          <w:color w:val="000000"/>
          <w:sz w:val="28"/>
        </w:rPr>
        <w:t xml:space="preserve">
      4. Расходы налогоплательщика, фактически понесенные в течение налогового периода на ликвидацию полигонов захоронения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bookmarkEnd w:id="38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253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254. Вычет по расходам на научно-исследовательские, научно-технические работы и приобретение исключительных прав на объекты интеллектуальной собственности </w:t>
      </w:r>
    </w:p>
    <w:bookmarkStart w:name="z4836" w:id="3844"/>
    <w:p>
      <w:pPr>
        <w:spacing w:after="0"/>
        <w:ind w:left="0"/>
        <w:jc w:val="both"/>
      </w:pPr>
      <w:r>
        <w:rPr>
          <w:rFonts w:ascii="Times New Roman"/>
          <w:b w:val="false"/>
          <w:i w:val="false"/>
          <w:color w:val="000000"/>
          <w:sz w:val="28"/>
        </w:rPr>
        <w:t>
      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bookmarkEnd w:id="3844"/>
    <w:bookmarkStart w:name="z4837" w:id="3845"/>
    <w:p>
      <w:pPr>
        <w:spacing w:after="0"/>
        <w:ind w:left="0"/>
        <w:jc w:val="both"/>
      </w:pPr>
      <w:r>
        <w:rPr>
          <w:rFonts w:ascii="Times New Roman"/>
          <w:b w:val="false"/>
          <w:i w:val="false"/>
          <w:color w:val="000000"/>
          <w:sz w:val="28"/>
        </w:rPr>
        <w:t>
      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bookmarkEnd w:id="3845"/>
    <w:bookmarkStart w:name="z4838" w:id="3846"/>
    <w:p>
      <w:pPr>
        <w:spacing w:after="0"/>
        <w:ind w:left="0"/>
        <w:jc w:val="both"/>
      </w:pPr>
      <w:r>
        <w:rPr>
          <w:rFonts w:ascii="Times New Roman"/>
          <w:b w:val="false"/>
          <w:i w:val="false"/>
          <w:color w:val="000000"/>
          <w:sz w:val="28"/>
        </w:rPr>
        <w:t>
      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bookmarkEnd w:id="3846"/>
    <w:bookmarkStart w:name="z4839" w:id="3847"/>
    <w:p>
      <w:pPr>
        <w:spacing w:after="0"/>
        <w:ind w:left="0"/>
        <w:jc w:val="both"/>
      </w:pPr>
      <w:r>
        <w:rPr>
          <w:rFonts w:ascii="Times New Roman"/>
          <w:b w:val="false"/>
          <w:i w:val="false"/>
          <w:color w:val="000000"/>
          <w:sz w:val="28"/>
        </w:rPr>
        <w:t>
      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bookmarkEnd w:id="3847"/>
    <w:p>
      <w:pPr>
        <w:spacing w:after="0"/>
        <w:ind w:left="0"/>
        <w:jc w:val="both"/>
      </w:pPr>
      <w:r>
        <w:rPr>
          <w:rFonts w:ascii="Times New Roman"/>
          <w:b/>
          <w:i w:val="false"/>
          <w:color w:val="000000"/>
          <w:sz w:val="28"/>
        </w:rPr>
        <w:t>Статья 255. Вычет расходов недропользователя и перевозчика грузов в соответствии с законодательством Республики Казахстан о недрах и недропользовании и о железнодорожном транспорте</w:t>
      </w:r>
    </w:p>
    <w:p>
      <w:pPr>
        <w:spacing w:after="0"/>
        <w:ind w:left="0"/>
        <w:jc w:val="both"/>
      </w:pPr>
      <w:r>
        <w:rPr>
          <w:rFonts w:ascii="Times New Roman"/>
          <w:b w:val="false"/>
          <w:i w:val="false"/>
          <w:color w:val="ff0000"/>
          <w:sz w:val="28"/>
        </w:rPr>
        <w:t xml:space="preserve">
      Сноска. Заголовок статьи 255 -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bookmarkStart w:name="z4840" w:id="3848"/>
    <w:p>
      <w:pPr>
        <w:spacing w:after="0"/>
        <w:ind w:left="0"/>
        <w:jc w:val="both"/>
      </w:pPr>
      <w:r>
        <w:rPr>
          <w:rFonts w:ascii="Times New Roman"/>
          <w:b w:val="false"/>
          <w:i w:val="false"/>
          <w:color w:val="000000"/>
          <w:sz w:val="28"/>
        </w:rPr>
        <w:t>
      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bookmarkEnd w:id="3848"/>
    <w:bookmarkStart w:name="z4841" w:id="3849"/>
    <w:p>
      <w:pPr>
        <w:spacing w:after="0"/>
        <w:ind w:left="0"/>
        <w:jc w:val="both"/>
      </w:pPr>
      <w:r>
        <w:rPr>
          <w:rFonts w:ascii="Times New Roman"/>
          <w:b w:val="false"/>
          <w:i w:val="false"/>
          <w:color w:val="000000"/>
          <w:sz w:val="28"/>
        </w:rPr>
        <w:t xml:space="preserve">
      организаций, осуществляющих деятельность в сфере науки, аккредитованных уполномоченным органом в области науки; </w:t>
      </w:r>
    </w:p>
    <w:bookmarkEnd w:id="3849"/>
    <w:bookmarkStart w:name="z4842" w:id="3850"/>
    <w:p>
      <w:pPr>
        <w:spacing w:after="0"/>
        <w:ind w:left="0"/>
        <w:jc w:val="both"/>
      </w:pPr>
      <w:r>
        <w:rPr>
          <w:rFonts w:ascii="Times New Roman"/>
          <w:b w:val="false"/>
          <w:i w:val="false"/>
          <w:color w:val="000000"/>
          <w:sz w:val="28"/>
        </w:rPr>
        <w:t xml:space="preserve">
      автономного кластерного фонда для финансирования проектов участников инновационного кластера "Парк инновационных технологий". </w:t>
      </w:r>
    </w:p>
    <w:bookmarkEnd w:id="3850"/>
    <w:p>
      <w:pPr>
        <w:spacing w:after="0"/>
        <w:ind w:left="0"/>
        <w:jc w:val="both"/>
      </w:pPr>
      <w:r>
        <w:rPr>
          <w:rFonts w:ascii="Times New Roman"/>
          <w:b w:val="false"/>
          <w:i w:val="false"/>
          <w:color w:val="000000"/>
          <w:sz w:val="28"/>
        </w:rPr>
        <w:t>
      2. Вычет расходов, указанных в пункте 1 настоящей статьи, не должен превышать размер положительной разницы, определенной в следующем порядке:</w:t>
      </w:r>
    </w:p>
    <w:bookmarkStart w:name="z4844" w:id="3851"/>
    <w:p>
      <w:pPr>
        <w:spacing w:after="0"/>
        <w:ind w:left="0"/>
        <w:jc w:val="both"/>
      </w:pPr>
      <w:r>
        <w:rPr>
          <w:rFonts w:ascii="Times New Roman"/>
          <w:b w:val="false"/>
          <w:i w:val="false"/>
          <w:color w:val="000000"/>
          <w:sz w:val="28"/>
        </w:rPr>
        <w:t>
      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bookmarkEnd w:id="3851"/>
    <w:bookmarkStart w:name="z4845" w:id="3852"/>
    <w:p>
      <w:pPr>
        <w:spacing w:after="0"/>
        <w:ind w:left="0"/>
        <w:jc w:val="both"/>
      </w:pPr>
      <w:r>
        <w:rPr>
          <w:rFonts w:ascii="Times New Roman"/>
          <w:b w:val="false"/>
          <w:i w:val="false"/>
          <w:color w:val="000000"/>
          <w:sz w:val="28"/>
        </w:rPr>
        <w:t>
      минус</w:t>
      </w:r>
    </w:p>
    <w:bookmarkEnd w:id="3852"/>
    <w:bookmarkStart w:name="z4846" w:id="3853"/>
    <w:p>
      <w:pPr>
        <w:spacing w:after="0"/>
        <w:ind w:left="0"/>
        <w:jc w:val="both"/>
      </w:pPr>
      <w:r>
        <w:rPr>
          <w:rFonts w:ascii="Times New Roman"/>
          <w:b w:val="false"/>
          <w:i w:val="false"/>
          <w:color w:val="000000"/>
          <w:sz w:val="28"/>
        </w:rPr>
        <w:t xml:space="preserve">
      расходы, отнесенные на вычеты в соответствии со </w:t>
      </w:r>
      <w:r>
        <w:rPr>
          <w:rFonts w:ascii="Times New Roman"/>
          <w:b w:val="false"/>
          <w:i w:val="false"/>
          <w:color w:val="000000"/>
          <w:sz w:val="28"/>
        </w:rPr>
        <w:t>статьей 254</w:t>
      </w:r>
      <w:r>
        <w:rPr>
          <w:rFonts w:ascii="Times New Roman"/>
          <w:b w:val="false"/>
          <w:i w:val="false"/>
          <w:color w:val="000000"/>
          <w:sz w:val="28"/>
        </w:rPr>
        <w:t xml:space="preserve"> настоящего Кодекса в отчетном налоговом периоде.</w:t>
      </w:r>
    </w:p>
    <w:bookmarkEnd w:id="38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517" w:id="3854"/>
    <w:p>
      <w:pPr>
        <w:spacing w:after="0"/>
        <w:ind w:left="0"/>
        <w:jc w:val="both"/>
      </w:pPr>
      <w:r>
        <w:rPr>
          <w:rFonts w:ascii="Times New Roman"/>
          <w:b w:val="false"/>
          <w:i w:val="false"/>
          <w:color w:val="000000"/>
          <w:sz w:val="28"/>
        </w:rPr>
        <w:t>
      7. Перевозчик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транспорте оператору локомотивной тяги в пассажирском движении.</w:t>
      </w:r>
    </w:p>
    <w:bookmarkEnd w:id="3854"/>
    <w:bookmarkStart w:name="z17518" w:id="3855"/>
    <w:p>
      <w:pPr>
        <w:spacing w:after="0"/>
        <w:ind w:left="0"/>
        <w:jc w:val="both"/>
      </w:pPr>
      <w:r>
        <w:rPr>
          <w:rFonts w:ascii="Times New Roman"/>
          <w:b w:val="false"/>
          <w:i w:val="false"/>
          <w:color w:val="000000"/>
          <w:sz w:val="28"/>
        </w:rPr>
        <w:t>
      8. Вычет расходов, указанных в пункте 7 настоящей статьи, осуществляется в пределах размеров, установленных государственным органом, осуществляющим руководство в сфере естественных монополий.</w:t>
      </w:r>
    </w:p>
    <w:bookmarkEnd w:id="38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255 с изменениями, внесенными законами РК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256. Вычет расходов по страховым премиям и взносам участников систем гарантирования</w:t>
      </w:r>
    </w:p>
    <w:bookmarkStart w:name="z4847" w:id="3856"/>
    <w:p>
      <w:pPr>
        <w:spacing w:after="0"/>
        <w:ind w:left="0"/>
        <w:jc w:val="both"/>
      </w:pPr>
      <w:r>
        <w:rPr>
          <w:rFonts w:ascii="Times New Roman"/>
          <w:b w:val="false"/>
          <w:i w:val="false"/>
          <w:color w:val="000000"/>
          <w:sz w:val="28"/>
        </w:rPr>
        <w:t>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bookmarkEnd w:id="3856"/>
    <w:bookmarkStart w:name="z4848" w:id="3857"/>
    <w:p>
      <w:pPr>
        <w:spacing w:after="0"/>
        <w:ind w:left="0"/>
        <w:jc w:val="both"/>
      </w:pPr>
      <w:r>
        <w:rPr>
          <w:rFonts w:ascii="Times New Roman"/>
          <w:b w:val="false"/>
          <w:i w:val="false"/>
          <w:color w:val="000000"/>
          <w:sz w:val="28"/>
        </w:rPr>
        <w:t>
      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bookmarkEnd w:id="3857"/>
    <w:bookmarkStart w:name="z4849" w:id="3858"/>
    <w:p>
      <w:pPr>
        <w:spacing w:after="0"/>
        <w:ind w:left="0"/>
        <w:jc w:val="both"/>
      </w:pPr>
      <w:r>
        <w:rPr>
          <w:rFonts w:ascii="Times New Roman"/>
          <w:b w:val="false"/>
          <w:i w:val="false"/>
          <w:color w:val="000000"/>
          <w:sz w:val="28"/>
        </w:rPr>
        <w:t>
      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bookmarkEnd w:id="3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851" w:id="3859"/>
    <w:p>
      <w:pPr>
        <w:spacing w:after="0"/>
        <w:ind w:left="0"/>
        <w:jc w:val="both"/>
      </w:pPr>
      <w:r>
        <w:rPr>
          <w:rFonts w:ascii="Times New Roman"/>
          <w:b w:val="false"/>
          <w:i w:val="false"/>
          <w:color w:val="000000"/>
          <w:sz w:val="28"/>
        </w:rPr>
        <w:t>
      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bookmarkEnd w:id="3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256 с изменением, внесенным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257. Вычет расходов по начисленным доходам работников и иным выплатам физическим лицам</w:t>
      </w:r>
    </w:p>
    <w:bookmarkStart w:name="z4852" w:id="3860"/>
    <w:p>
      <w:pPr>
        <w:spacing w:after="0"/>
        <w:ind w:left="0"/>
        <w:jc w:val="both"/>
      </w:pPr>
      <w:r>
        <w:rPr>
          <w:rFonts w:ascii="Times New Roman"/>
          <w:b w:val="false"/>
          <w:i w:val="false"/>
          <w:color w:val="000000"/>
          <w:sz w:val="28"/>
        </w:rPr>
        <w:t xml:space="preserve">
      1. Вычету подлежат расходы работодателя по доходам работника, подлежащим налогообложению,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(в том числе расходы работодателя по доходам работника, указанным в </w:t>
      </w:r>
      <w:r>
        <w:rPr>
          <w:rFonts w:ascii="Times New Roman"/>
          <w:b w:val="false"/>
          <w:i w:val="false"/>
          <w:color w:val="000000"/>
          <w:sz w:val="28"/>
        </w:rPr>
        <w:t>подпунктах 20)</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пункта 1 статьи 644 настоящего Кодекса), за исключением:</w:t>
      </w:r>
    </w:p>
    <w:bookmarkEnd w:id="3860"/>
    <w:bookmarkStart w:name="z4853" w:id="3861"/>
    <w:p>
      <w:pPr>
        <w:spacing w:after="0"/>
        <w:ind w:left="0"/>
        <w:jc w:val="both"/>
      </w:pPr>
      <w:r>
        <w:rPr>
          <w:rFonts w:ascii="Times New Roman"/>
          <w:b w:val="false"/>
          <w:i w:val="false"/>
          <w:color w:val="000000"/>
          <w:sz w:val="28"/>
        </w:rPr>
        <w:t>
      1) включаемых в первоначальную стоимость:</w:t>
      </w:r>
    </w:p>
    <w:bookmarkEnd w:id="3861"/>
    <w:bookmarkStart w:name="z4854" w:id="3862"/>
    <w:p>
      <w:pPr>
        <w:spacing w:after="0"/>
        <w:ind w:left="0"/>
        <w:jc w:val="both"/>
      </w:pPr>
      <w:r>
        <w:rPr>
          <w:rFonts w:ascii="Times New Roman"/>
          <w:b w:val="false"/>
          <w:i w:val="false"/>
          <w:color w:val="000000"/>
          <w:sz w:val="28"/>
        </w:rPr>
        <w:t>
      фиксированных активов;</w:t>
      </w:r>
    </w:p>
    <w:bookmarkEnd w:id="3862"/>
    <w:bookmarkStart w:name="z4855" w:id="3863"/>
    <w:p>
      <w:pPr>
        <w:spacing w:after="0"/>
        <w:ind w:left="0"/>
        <w:jc w:val="both"/>
      </w:pPr>
      <w:r>
        <w:rPr>
          <w:rFonts w:ascii="Times New Roman"/>
          <w:b w:val="false"/>
          <w:i w:val="false"/>
          <w:color w:val="000000"/>
          <w:sz w:val="28"/>
        </w:rPr>
        <w:t>
      объектов преференций;</w:t>
      </w:r>
    </w:p>
    <w:bookmarkEnd w:id="3863"/>
    <w:bookmarkStart w:name="z4856" w:id="3864"/>
    <w:p>
      <w:pPr>
        <w:spacing w:after="0"/>
        <w:ind w:left="0"/>
        <w:jc w:val="both"/>
      </w:pPr>
      <w:r>
        <w:rPr>
          <w:rFonts w:ascii="Times New Roman"/>
          <w:b w:val="false"/>
          <w:i w:val="false"/>
          <w:color w:val="000000"/>
          <w:sz w:val="28"/>
        </w:rPr>
        <w:t>
      активов, не подлежащих амортизации;</w:t>
      </w:r>
    </w:p>
    <w:bookmarkEnd w:id="3864"/>
    <w:bookmarkStart w:name="z4857" w:id="3865"/>
    <w:p>
      <w:pPr>
        <w:spacing w:after="0"/>
        <w:ind w:left="0"/>
        <w:jc w:val="both"/>
      </w:pPr>
      <w:r>
        <w:rPr>
          <w:rFonts w:ascii="Times New Roman"/>
          <w:b w:val="false"/>
          <w:i w:val="false"/>
          <w:color w:val="000000"/>
          <w:sz w:val="28"/>
        </w:rPr>
        <w:t>
      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865"/>
    <w:bookmarkStart w:name="z4858" w:id="3866"/>
    <w:p>
      <w:pPr>
        <w:spacing w:after="0"/>
        <w:ind w:left="0"/>
        <w:jc w:val="both"/>
      </w:pPr>
      <w:r>
        <w:rPr>
          <w:rFonts w:ascii="Times New Roman"/>
          <w:b w:val="false"/>
          <w:i w:val="false"/>
          <w:color w:val="000000"/>
          <w:sz w:val="28"/>
        </w:rPr>
        <w:t>
      3) признаваемых последующими расходами в соответствии с пунктом 2 статьи 272 настоящего Кодекса.</w:t>
      </w:r>
    </w:p>
    <w:bookmarkEnd w:id="3866"/>
    <w:bookmarkStart w:name="z17171" w:id="3867"/>
    <w:p>
      <w:pPr>
        <w:spacing w:after="0"/>
        <w:ind w:left="0"/>
        <w:jc w:val="both"/>
      </w:pPr>
      <w:r>
        <w:rPr>
          <w:rFonts w:ascii="Times New Roman"/>
          <w:b w:val="false"/>
          <w:i w:val="false"/>
          <w:color w:val="000000"/>
          <w:sz w:val="28"/>
        </w:rPr>
        <w:t>
      4) расходов налогоплательщика, предусмотренных пунктом 2 настоящей статьи.</w:t>
      </w:r>
    </w:p>
    <w:bookmarkEnd w:id="3867"/>
    <w:bookmarkStart w:name="z4859" w:id="3868"/>
    <w:p>
      <w:pPr>
        <w:spacing w:after="0"/>
        <w:ind w:left="0"/>
        <w:jc w:val="both"/>
      </w:pPr>
      <w:r>
        <w:rPr>
          <w:rFonts w:ascii="Times New Roman"/>
          <w:b w:val="false"/>
          <w:i w:val="false"/>
          <w:color w:val="000000"/>
          <w:sz w:val="28"/>
        </w:rPr>
        <w:t>
      Вычету подлежат, в том числе фактические расходы работодателя на обучение работника, повышение квалификации и (или) переподготовку работника.</w:t>
      </w:r>
    </w:p>
    <w:bookmarkEnd w:id="38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2 предусмотренно изменение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01.07.2021).</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2 предусмотренно изменение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2 предусмотренно изменение Законом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Данная редакция пункта 2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Вычету подлежат расходы налогоплательщика в виде выплат физическим лицам, указанным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,10-1) и </w:t>
      </w:r>
      <w:r>
        <w:rPr>
          <w:rFonts w:ascii="Times New Roman"/>
          <w:b w:val="false"/>
          <w:i w:val="false"/>
          <w:color w:val="000000"/>
          <w:sz w:val="28"/>
        </w:rPr>
        <w:t>12)</w:t>
      </w:r>
      <w:r>
        <w:rPr>
          <w:rFonts w:ascii="Times New Roman"/>
          <w:b w:val="false"/>
          <w:i w:val="false"/>
          <w:color w:val="000000"/>
          <w:sz w:val="28"/>
        </w:rPr>
        <w:t xml:space="preserve"> пункта 2 статьи 319, </w:t>
      </w:r>
      <w:r>
        <w:rPr>
          <w:rFonts w:ascii="Times New Roman"/>
          <w:b w:val="false"/>
          <w:i w:val="false"/>
          <w:color w:val="000000"/>
          <w:sz w:val="28"/>
        </w:rPr>
        <w:t>подпунктах 42)</w:t>
      </w:r>
      <w:r>
        <w:rPr>
          <w:rFonts w:ascii="Times New Roman"/>
          <w:b w:val="false"/>
          <w:i w:val="false"/>
          <w:color w:val="000000"/>
          <w:sz w:val="28"/>
        </w:rPr>
        <w:t xml:space="preserve"> и </w:t>
      </w:r>
      <w:r>
        <w:rPr>
          <w:rFonts w:ascii="Times New Roman"/>
          <w:b w:val="false"/>
          <w:i w:val="false"/>
          <w:color w:val="000000"/>
          <w:sz w:val="28"/>
        </w:rPr>
        <w:t>44)</w:t>
      </w:r>
      <w:r>
        <w:rPr>
          <w:rFonts w:ascii="Times New Roman"/>
          <w:b w:val="false"/>
          <w:i w:val="false"/>
          <w:color w:val="000000"/>
          <w:sz w:val="28"/>
        </w:rPr>
        <w:t xml:space="preserve"> пункта 1 статьи 341 настоящего Кодекса.</w:t>
      </w:r>
    </w:p>
    <w:bookmarkStart w:name="z4861" w:id="3869"/>
    <w:p>
      <w:pPr>
        <w:spacing w:after="0"/>
        <w:ind w:left="0"/>
        <w:jc w:val="both"/>
      </w:pPr>
      <w:r>
        <w:rPr>
          <w:rFonts w:ascii="Times New Roman"/>
          <w:b w:val="false"/>
          <w:i w:val="false"/>
          <w:color w:val="000000"/>
          <w:sz w:val="28"/>
        </w:rPr>
        <w:t>
      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законодательством Республики Казахстан о социальной защите.</w:t>
      </w:r>
    </w:p>
    <w:bookmarkEnd w:id="3869"/>
    <w:bookmarkStart w:name="z16126" w:id="3870"/>
    <w:p>
      <w:pPr>
        <w:spacing w:after="0"/>
        <w:ind w:left="0"/>
        <w:jc w:val="both"/>
      </w:pPr>
      <w:r>
        <w:rPr>
          <w:rFonts w:ascii="Times New Roman"/>
          <w:b w:val="false"/>
          <w:i w:val="false"/>
          <w:color w:val="000000"/>
          <w:sz w:val="28"/>
        </w:rPr>
        <w:t>
      4. Добровольные пенсионные взносы, уплаченные налоговым агентом в пользу работника, подлежат вычету.</w:t>
      </w:r>
    </w:p>
    <w:bookmarkEnd w:id="3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258. Вычеты по расходам на геологическое изучение, разведку и подготовительные работы к добыче природных ресурсов и другие вычеты недропользователя</w:t>
      </w:r>
    </w:p>
    <w:bookmarkStart w:name="z4862" w:id="3871"/>
    <w:p>
      <w:pPr>
        <w:spacing w:after="0"/>
        <w:ind w:left="0"/>
        <w:jc w:val="both"/>
      </w:pPr>
      <w:r>
        <w:rPr>
          <w:rFonts w:ascii="Times New Roman"/>
          <w:b w:val="false"/>
          <w:i w:val="false"/>
          <w:color w:val="000000"/>
          <w:sz w:val="28"/>
        </w:rPr>
        <w:t xml:space="preserve">
      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bookmarkEnd w:id="3871"/>
    <w:bookmarkStart w:name="z4863" w:id="3872"/>
    <w:p>
      <w:pPr>
        <w:spacing w:after="0"/>
        <w:ind w:left="0"/>
        <w:jc w:val="both"/>
      </w:pPr>
      <w:r>
        <w:rPr>
          <w:rFonts w:ascii="Times New Roman"/>
          <w:b w:val="false"/>
          <w:i w:val="false"/>
          <w:color w:val="000000"/>
          <w:sz w:val="28"/>
        </w:rPr>
        <w:t xml:space="preserve">
      1) затраты по приобретению и (или) созданию основных средств и нематериальных активов, за исключением активов, указанных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 К таким затратам относятся затраты, подлежащие включению в первоначальную стоимость данных активов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268 настоящего Кодекса, а также последующие расходы по таким активам, произведенные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w:t>
      </w:r>
    </w:p>
    <w:bookmarkEnd w:id="3872"/>
    <w:bookmarkStart w:name="z4864" w:id="3873"/>
    <w:p>
      <w:pPr>
        <w:spacing w:after="0"/>
        <w:ind w:left="0"/>
        <w:jc w:val="both"/>
      </w:pPr>
      <w:r>
        <w:rPr>
          <w:rFonts w:ascii="Times New Roman"/>
          <w:b w:val="false"/>
          <w:i w:val="false"/>
          <w:color w:val="000000"/>
          <w:sz w:val="28"/>
        </w:rPr>
        <w:t xml:space="preserve">
      2) другие расходы. </w:t>
      </w:r>
    </w:p>
    <w:bookmarkEnd w:id="3873"/>
    <w:bookmarkStart w:name="z4865" w:id="3874"/>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bookmarkEnd w:id="3874"/>
    <w:bookmarkStart w:name="z4866" w:id="38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к сумме накопленных расходов по группе амортизируемых активов, предусмотренной настоящим пунктом, на конец налогового периода нормы амортизации, определяемой по усмотрению недропользователя, но не выше:</w:t>
      </w:r>
    </w:p>
    <w:bookmarkEnd w:id="3875"/>
    <w:bookmarkStart w:name="z17173" w:id="3876"/>
    <w:p>
      <w:pPr>
        <w:spacing w:after="0"/>
        <w:ind w:left="0"/>
        <w:jc w:val="both"/>
      </w:pPr>
      <w:r>
        <w:rPr>
          <w:rFonts w:ascii="Times New Roman"/>
          <w:b w:val="false"/>
          <w:i w:val="false"/>
          <w:color w:val="000000"/>
          <w:sz w:val="28"/>
        </w:rPr>
        <w:t>
      1) 37,5 процента – по контракту на разведку и добычу или добычу углеводородов по сложным морским проектам на срок, предусмотренный пунктом 4 статьи 722-1 настоящего Кодекса;</w:t>
      </w:r>
    </w:p>
    <w:bookmarkEnd w:id="3876"/>
    <w:bookmarkStart w:name="z17174" w:id="3877"/>
    <w:p>
      <w:pPr>
        <w:spacing w:after="0"/>
        <w:ind w:left="0"/>
        <w:jc w:val="both"/>
      </w:pPr>
      <w:r>
        <w:rPr>
          <w:rFonts w:ascii="Times New Roman"/>
          <w:b w:val="false"/>
          <w:i w:val="false"/>
          <w:color w:val="000000"/>
          <w:sz w:val="28"/>
        </w:rPr>
        <w:t>
      2) 25 процентов – по иным контрактам на недропользование, в том числе по контракту на разведку и добычу или добычу углеводородов по сложным морским проектам после окончания срока, предусмотренного подпунктом 1) настоящего пункта.</w:t>
      </w:r>
    </w:p>
    <w:bookmarkEnd w:id="3877"/>
    <w:bookmarkStart w:name="z17175" w:id="3878"/>
    <w:p>
      <w:pPr>
        <w:spacing w:after="0"/>
        <w:ind w:left="0"/>
        <w:jc w:val="both"/>
      </w:pPr>
      <w:r>
        <w:rPr>
          <w:rFonts w:ascii="Times New Roman"/>
          <w:b w:val="false"/>
          <w:i w:val="false"/>
          <w:color w:val="000000"/>
          <w:sz w:val="28"/>
        </w:rPr>
        <w:t>
      Указанный порядок применяется также в случаях:</w:t>
      </w:r>
    </w:p>
    <w:bookmarkEnd w:id="3878"/>
    <w:bookmarkStart w:name="z17176" w:id="3879"/>
    <w:p>
      <w:pPr>
        <w:spacing w:after="0"/>
        <w:ind w:left="0"/>
        <w:jc w:val="both"/>
      </w:pPr>
      <w:r>
        <w:rPr>
          <w:rFonts w:ascii="Times New Roman"/>
          <w:b w:val="false"/>
          <w:i w:val="false"/>
          <w:color w:val="000000"/>
          <w:sz w:val="28"/>
        </w:rPr>
        <w:t>
      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bookmarkEnd w:id="3879"/>
    <w:bookmarkStart w:name="z17177" w:id="3880"/>
    <w:p>
      <w:pPr>
        <w:spacing w:after="0"/>
        <w:ind w:left="0"/>
        <w:jc w:val="both"/>
      </w:pPr>
      <w:r>
        <w:rPr>
          <w:rFonts w:ascii="Times New Roman"/>
          <w:b w:val="false"/>
          <w:i w:val="false"/>
          <w:color w:val="000000"/>
          <w:sz w:val="28"/>
        </w:rPr>
        <w:t>
      выделения после 1 января 2018 года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 добычу,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bookmarkEnd w:id="3880"/>
    <w:bookmarkStart w:name="z4870" w:id="3881"/>
    <w:p>
      <w:pPr>
        <w:spacing w:after="0"/>
        <w:ind w:left="0"/>
        <w:jc w:val="both"/>
      </w:pPr>
      <w:r>
        <w:rPr>
          <w:rFonts w:ascii="Times New Roman"/>
          <w:b w:val="false"/>
          <w:i w:val="false"/>
          <w:color w:val="000000"/>
          <w:sz w:val="28"/>
        </w:rPr>
        <w:t xml:space="preserve">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недропользование, подлежит вычету,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 </w:t>
      </w:r>
    </w:p>
    <w:bookmarkEnd w:id="3881"/>
    <w:bookmarkStart w:name="z4871" w:id="3882"/>
    <w:p>
      <w:pPr>
        <w:spacing w:after="0"/>
        <w:ind w:left="0"/>
        <w:jc w:val="both"/>
      </w:pPr>
      <w:r>
        <w:rPr>
          <w:rFonts w:ascii="Times New Roman"/>
          <w:b w:val="false"/>
          <w:i w:val="false"/>
          <w:color w:val="000000"/>
          <w:sz w:val="28"/>
        </w:rPr>
        <w:t xml:space="preserve">
      Для целей настоящей статьи и , </w:t>
      </w:r>
      <w:r>
        <w:rPr>
          <w:rFonts w:ascii="Times New Roman"/>
          <w:b w:val="false"/>
          <w:i w:val="false"/>
          <w:color w:val="000000"/>
          <w:sz w:val="28"/>
        </w:rPr>
        <w:t>статей 260</w:t>
      </w:r>
      <w:r>
        <w:rPr>
          <w:rFonts w:ascii="Times New Roman"/>
          <w:b w:val="false"/>
          <w:i w:val="false"/>
          <w:color w:val="000000"/>
          <w:sz w:val="28"/>
        </w:rPr>
        <w:t xml:space="preserve"> и 722-1 настоящего Кодекса добыча после коммерческого обнаружения означает:</w:t>
      </w:r>
    </w:p>
    <w:bookmarkEnd w:id="3882"/>
    <w:bookmarkStart w:name="z4872" w:id="3883"/>
    <w:p>
      <w:pPr>
        <w:spacing w:after="0"/>
        <w:ind w:left="0"/>
        <w:jc w:val="both"/>
      </w:pPr>
      <w:r>
        <w:rPr>
          <w:rFonts w:ascii="Times New Roman"/>
          <w:b w:val="false"/>
          <w:i w:val="false"/>
          <w:color w:val="000000"/>
          <w:sz w:val="28"/>
        </w:rPr>
        <w:t>
      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p>
    <w:bookmarkEnd w:id="3883"/>
    <w:bookmarkStart w:name="z4873" w:id="3884"/>
    <w:p>
      <w:pPr>
        <w:spacing w:after="0"/>
        <w:ind w:left="0"/>
        <w:jc w:val="both"/>
      </w:pPr>
      <w:r>
        <w:rPr>
          <w:rFonts w:ascii="Times New Roman"/>
          <w:b w:val="false"/>
          <w:i w:val="false"/>
          <w:color w:val="000000"/>
          <w:sz w:val="28"/>
        </w:rPr>
        <w:t xml:space="preserve">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с уполномоченным органом по изучению и использованию недр. </w:t>
      </w:r>
    </w:p>
    <w:bookmarkEnd w:id="3884"/>
    <w:bookmarkStart w:name="z4874" w:id="3885"/>
    <w:p>
      <w:pPr>
        <w:spacing w:after="0"/>
        <w:ind w:left="0"/>
        <w:jc w:val="both"/>
      </w:pPr>
      <w:r>
        <w:rPr>
          <w:rFonts w:ascii="Times New Roman"/>
          <w:b w:val="false"/>
          <w:i w:val="false"/>
          <w:color w:val="000000"/>
          <w:sz w:val="28"/>
        </w:rPr>
        <w:t>
      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bookmarkEnd w:id="3885"/>
    <w:bookmarkStart w:name="z4875" w:id="3886"/>
    <w:p>
      <w:pPr>
        <w:spacing w:after="0"/>
        <w:ind w:left="0"/>
        <w:jc w:val="both"/>
      </w:pPr>
      <w:r>
        <w:rPr>
          <w:rFonts w:ascii="Times New Roman"/>
          <w:b w:val="false"/>
          <w:i w:val="false"/>
          <w:color w:val="000000"/>
          <w:sz w:val="28"/>
        </w:rPr>
        <w:t>
      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p>
    <w:bookmarkEnd w:id="3886"/>
    <w:bookmarkStart w:name="z4876" w:id="3887"/>
    <w:p>
      <w:pPr>
        <w:spacing w:after="0"/>
        <w:ind w:left="0"/>
        <w:jc w:val="both"/>
      </w:pPr>
      <w:r>
        <w:rPr>
          <w:rFonts w:ascii="Times New Roman"/>
          <w:b w:val="false"/>
          <w:i w:val="false"/>
          <w:color w:val="000000"/>
          <w:sz w:val="28"/>
        </w:rPr>
        <w:t>
      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bookmarkEnd w:id="3887"/>
    <w:bookmarkStart w:name="z4877" w:id="3888"/>
    <w:p>
      <w:pPr>
        <w:spacing w:after="0"/>
        <w:ind w:left="0"/>
        <w:jc w:val="both"/>
      </w:pPr>
      <w:r>
        <w:rPr>
          <w:rFonts w:ascii="Times New Roman"/>
          <w:b w:val="false"/>
          <w:i w:val="false"/>
          <w:color w:val="000000"/>
          <w:sz w:val="28"/>
        </w:rPr>
        <w:t xml:space="preserve">
      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bookmarkEnd w:id="3888"/>
    <w:bookmarkStart w:name="z4878" w:id="3889"/>
    <w:p>
      <w:pPr>
        <w:spacing w:after="0"/>
        <w:ind w:left="0"/>
        <w:jc w:val="both"/>
      </w:pPr>
      <w:r>
        <w:rPr>
          <w:rFonts w:ascii="Times New Roman"/>
          <w:b w:val="false"/>
          <w:i w:val="false"/>
          <w:color w:val="000000"/>
          <w:sz w:val="28"/>
        </w:rPr>
        <w:t xml:space="preserve">
      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bookmarkEnd w:id="3889"/>
    <w:bookmarkStart w:name="z4879" w:id="3890"/>
    <w:p>
      <w:pPr>
        <w:spacing w:after="0"/>
        <w:ind w:left="0"/>
        <w:jc w:val="both"/>
      </w:pPr>
      <w:r>
        <w:rPr>
          <w:rFonts w:ascii="Times New Roman"/>
          <w:b w:val="false"/>
          <w:i w:val="false"/>
          <w:color w:val="000000"/>
          <w:sz w:val="28"/>
        </w:rPr>
        <w:t xml:space="preserve">
      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3890"/>
    <w:bookmarkStart w:name="z4880" w:id="3891"/>
    <w:p>
      <w:pPr>
        <w:spacing w:after="0"/>
        <w:ind w:left="0"/>
        <w:jc w:val="both"/>
      </w:pPr>
      <w:r>
        <w:rPr>
          <w:rFonts w:ascii="Times New Roman"/>
          <w:b w:val="false"/>
          <w:i w:val="false"/>
          <w:color w:val="000000"/>
          <w:sz w:val="28"/>
        </w:rPr>
        <w:t xml:space="preserve">
      2) доходы, полученные от реализации полезных ископаемых, добытых до момента начала добычи после коммерческого обнаружения; </w:t>
      </w:r>
    </w:p>
    <w:bookmarkEnd w:id="3891"/>
    <w:bookmarkStart w:name="z4881" w:id="3892"/>
    <w:p>
      <w:pPr>
        <w:spacing w:after="0"/>
        <w:ind w:left="0"/>
        <w:jc w:val="both"/>
      </w:pPr>
      <w:r>
        <w:rPr>
          <w:rFonts w:ascii="Times New Roman"/>
          <w:b w:val="false"/>
          <w:i w:val="false"/>
          <w:color w:val="000000"/>
          <w:sz w:val="28"/>
        </w:rPr>
        <w:t>
      3) доходы, полученные от реализации права недропользования или его части;</w:t>
      </w:r>
    </w:p>
    <w:bookmarkEnd w:id="3892"/>
    <w:bookmarkStart w:name="z4882" w:id="3893"/>
    <w:p>
      <w:pPr>
        <w:spacing w:after="0"/>
        <w:ind w:left="0"/>
        <w:jc w:val="both"/>
      </w:pPr>
      <w:r>
        <w:rPr>
          <w:rFonts w:ascii="Times New Roman"/>
          <w:b w:val="false"/>
          <w:i w:val="false"/>
          <w:color w:val="000000"/>
          <w:sz w:val="28"/>
        </w:rPr>
        <w:t>
      4) 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bookmarkEnd w:id="3893"/>
    <w:bookmarkStart w:name="z4883" w:id="3894"/>
    <w:p>
      <w:pPr>
        <w:spacing w:after="0"/>
        <w:ind w:left="0"/>
        <w:jc w:val="both"/>
      </w:pPr>
      <w:r>
        <w:rPr>
          <w:rFonts w:ascii="Times New Roman"/>
          <w:b w:val="false"/>
          <w:i w:val="false"/>
          <w:color w:val="000000"/>
          <w:sz w:val="28"/>
        </w:rPr>
        <w:t>
      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bookmarkEnd w:id="3894"/>
    <w:bookmarkStart w:name="z17178" w:id="3895"/>
    <w:p>
      <w:pPr>
        <w:spacing w:after="0"/>
        <w:ind w:left="0"/>
        <w:jc w:val="both"/>
      </w:pPr>
      <w:r>
        <w:rPr>
          <w:rFonts w:ascii="Times New Roman"/>
          <w:b w:val="false"/>
          <w:i w:val="false"/>
          <w:color w:val="000000"/>
          <w:sz w:val="28"/>
        </w:rPr>
        <w:t>
      При этом по контрактам на разведку и добычу или добычу углеводородов по сложным проектам (за исключением газовых проектов на суше) суммы расходов, предусмотренных подпунктами 4) и 5) части первой настоящего пункта, определяются с учетом ранее примененного условного коэффициента, установленного пунктом 6 настоящей статьи.</w:t>
      </w:r>
    </w:p>
    <w:bookmarkEnd w:id="3895"/>
    <w:bookmarkStart w:name="z4884" w:id="3896"/>
    <w:p>
      <w:pPr>
        <w:spacing w:after="0"/>
        <w:ind w:left="0"/>
        <w:jc w:val="both"/>
      </w:pPr>
      <w:r>
        <w:rPr>
          <w:rFonts w:ascii="Times New Roman"/>
          <w:b w:val="false"/>
          <w:i w:val="false"/>
          <w:color w:val="000000"/>
          <w:sz w:val="28"/>
        </w:rPr>
        <w:t>
      5. Порядок, определенный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bookmarkEnd w:id="3896"/>
    <w:bookmarkStart w:name="z17179" w:id="3897"/>
    <w:p>
      <w:pPr>
        <w:spacing w:after="0"/>
        <w:ind w:left="0"/>
        <w:jc w:val="both"/>
      </w:pPr>
      <w:r>
        <w:rPr>
          <w:rFonts w:ascii="Times New Roman"/>
          <w:b w:val="false"/>
          <w:i w:val="false"/>
          <w:color w:val="000000"/>
          <w:sz w:val="28"/>
        </w:rPr>
        <w:t>
      6. С учетом особенностей, предусмотренных пунктом 4 статьи 722-1 настоящего Кодекса, размер расходов, указанных в пункте 1 настоящей статьи, в отношении контракта на разведку и добычу или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bookmarkEnd w:id="3897"/>
    <w:bookmarkStart w:name="z17180" w:id="3898"/>
    <w:p>
      <w:pPr>
        <w:spacing w:after="0"/>
        <w:ind w:left="0"/>
        <w:jc w:val="both"/>
      </w:pPr>
      <w:r>
        <w:rPr>
          <w:rFonts w:ascii="Times New Roman"/>
          <w:b w:val="false"/>
          <w:i w:val="false"/>
          <w:color w:val="000000"/>
          <w:sz w:val="28"/>
        </w:rPr>
        <w:t>
      1,5 – по контракту на разведку и добычу или добычу углеводородов по сложным проектам на суше;</w:t>
      </w:r>
    </w:p>
    <w:bookmarkEnd w:id="3898"/>
    <w:bookmarkStart w:name="z17181" w:id="3899"/>
    <w:p>
      <w:pPr>
        <w:spacing w:after="0"/>
        <w:ind w:left="0"/>
        <w:jc w:val="both"/>
      </w:pPr>
      <w:r>
        <w:rPr>
          <w:rFonts w:ascii="Times New Roman"/>
          <w:b w:val="false"/>
          <w:i w:val="false"/>
          <w:color w:val="000000"/>
          <w:sz w:val="28"/>
        </w:rPr>
        <w:t>
      2,0 – по контракту на разведку и добычу или добычу углеводородов по сложным морским проектам.</w:t>
      </w:r>
    </w:p>
    <w:bookmarkEnd w:id="3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bookmarkStart w:name="z4885" w:id="3900"/>
    <w:p>
      <w:pPr>
        <w:spacing w:after="0"/>
        <w:ind w:left="0"/>
        <w:jc w:val="both"/>
      </w:pPr>
      <w:r>
        <w:rPr>
          <w:rFonts w:ascii="Times New Roman"/>
          <w:b w:val="false"/>
          <w:i w:val="false"/>
          <w:color w:val="000000"/>
          <w:sz w:val="28"/>
        </w:rPr>
        <w:t xml:space="preserve">
      1. По расходам,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258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данного недропользователя. </w:t>
      </w:r>
    </w:p>
    <w:bookmarkEnd w:id="3900"/>
    <w:bookmarkStart w:name="z4886" w:id="3901"/>
    <w:p>
      <w:pPr>
        <w:spacing w:after="0"/>
        <w:ind w:left="0"/>
        <w:jc w:val="both"/>
      </w:pPr>
      <w:r>
        <w:rPr>
          <w:rFonts w:ascii="Times New Roman"/>
          <w:b w:val="false"/>
          <w:i w:val="false"/>
          <w:color w:val="000000"/>
          <w:sz w:val="28"/>
        </w:rPr>
        <w:t xml:space="preserve">
      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bookmarkEnd w:id="3901"/>
    <w:bookmarkStart w:name="z4887" w:id="3902"/>
    <w:p>
      <w:pPr>
        <w:spacing w:after="0"/>
        <w:ind w:left="0"/>
        <w:jc w:val="both"/>
      </w:pPr>
      <w:r>
        <w:rPr>
          <w:rFonts w:ascii="Times New Roman"/>
          <w:b w:val="false"/>
          <w:i w:val="false"/>
          <w:color w:val="000000"/>
          <w:sz w:val="28"/>
        </w:rPr>
        <w:t>
      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bookmarkEnd w:id="3902"/>
    <w:bookmarkStart w:name="z4888" w:id="3903"/>
    <w:p>
      <w:pPr>
        <w:spacing w:after="0"/>
        <w:ind w:left="0"/>
        <w:jc w:val="both"/>
      </w:pPr>
      <w:r>
        <w:rPr>
          <w:rFonts w:ascii="Times New Roman"/>
          <w:b w:val="false"/>
          <w:i w:val="false"/>
          <w:color w:val="000000"/>
          <w:sz w:val="28"/>
        </w:rPr>
        <w:t xml:space="preserve">
      2. 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группы предоставляется в налоговом периоде, в котором заключен контракт на добычу и (или) наступил период добычи по контракту на совмещенную разведку и добычу. </w:t>
      </w:r>
    </w:p>
    <w:bookmarkEnd w:id="3903"/>
    <w:bookmarkStart w:name="z4889" w:id="3904"/>
    <w:p>
      <w:pPr>
        <w:spacing w:after="0"/>
        <w:ind w:left="0"/>
        <w:jc w:val="both"/>
      </w:pPr>
      <w:r>
        <w:rPr>
          <w:rFonts w:ascii="Times New Roman"/>
          <w:b w:val="false"/>
          <w:i w:val="false"/>
          <w:color w:val="000000"/>
          <w:sz w:val="28"/>
        </w:rPr>
        <w:t>
      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p>
    <w:bookmarkEnd w:id="3904"/>
    <w:bookmarkStart w:name="z4890" w:id="3905"/>
    <w:p>
      <w:pPr>
        <w:spacing w:after="0"/>
        <w:ind w:left="0"/>
        <w:jc w:val="both"/>
      </w:pPr>
      <w:r>
        <w:rPr>
          <w:rFonts w:ascii="Times New Roman"/>
          <w:b w:val="false"/>
          <w:i w:val="false"/>
          <w:color w:val="000000"/>
          <w:sz w:val="28"/>
        </w:rPr>
        <w:t xml:space="preserve">
      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258 настоящего Кодекса, полученных по соответствующему контракту. </w:t>
      </w:r>
    </w:p>
    <w:bookmarkEnd w:id="3905"/>
    <w:bookmarkStart w:name="z4891" w:id="3906"/>
    <w:p>
      <w:pPr>
        <w:spacing w:after="0"/>
        <w:ind w:left="0"/>
        <w:jc w:val="both"/>
      </w:pPr>
      <w:r>
        <w:rPr>
          <w:rFonts w:ascii="Times New Roman"/>
          <w:b w:val="false"/>
          <w:i w:val="false"/>
          <w:color w:val="000000"/>
          <w:sz w:val="28"/>
        </w:rPr>
        <w:t xml:space="preserve">
      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величина такого превышения включается в совокупный годовой доход. </w:t>
      </w:r>
    </w:p>
    <w:bookmarkEnd w:id="3906"/>
    <w:bookmarkStart w:name="z4892" w:id="3907"/>
    <w:p>
      <w:pPr>
        <w:spacing w:after="0"/>
        <w:ind w:left="0"/>
        <w:jc w:val="both"/>
      </w:pPr>
      <w:r>
        <w:rPr>
          <w:rFonts w:ascii="Times New Roman"/>
          <w:b w:val="false"/>
          <w:i w:val="false"/>
          <w:color w:val="000000"/>
          <w:sz w:val="28"/>
        </w:rPr>
        <w:t xml:space="preserve">
      4. 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рамках соответствующего контракта на разведку и (или) совмещенную разведку и добычу (в период разведки).</w:t>
      </w:r>
    </w:p>
    <w:bookmarkEnd w:id="3907"/>
    <w:bookmarkStart w:name="z4893" w:id="3908"/>
    <w:p>
      <w:pPr>
        <w:spacing w:after="0"/>
        <w:ind w:left="0"/>
        <w:jc w:val="both"/>
      </w:pPr>
      <w:r>
        <w:rPr>
          <w:rFonts w:ascii="Times New Roman"/>
          <w:b w:val="false"/>
          <w:i w:val="false"/>
          <w:color w:val="000000"/>
          <w:sz w:val="28"/>
        </w:rPr>
        <w:t xml:space="preserve">
      5.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определенном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рамках такого контракта на добычу или совмещенную разведку и добычу. </w:t>
      </w:r>
    </w:p>
    <w:bookmarkEnd w:id="3908"/>
    <w:bookmarkStart w:name="z4894" w:id="3909"/>
    <w:p>
      <w:pPr>
        <w:spacing w:after="0"/>
        <w:ind w:left="0"/>
        <w:jc w:val="both"/>
      </w:pPr>
      <w:r>
        <w:rPr>
          <w:rFonts w:ascii="Times New Roman"/>
          <w:b w:val="false"/>
          <w:i w:val="false"/>
          <w:color w:val="000000"/>
          <w:sz w:val="28"/>
        </w:rPr>
        <w:t>
      6. В случае прекращения действия контракта на разведку и (или) совмещенную разведку и добычу (в 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bookmarkEnd w:id="3909"/>
    <w:p>
      <w:pPr>
        <w:spacing w:after="0"/>
        <w:ind w:left="0"/>
        <w:jc w:val="both"/>
      </w:pPr>
      <w:r>
        <w:rPr>
          <w:rFonts w:ascii="Times New Roman"/>
          <w:b/>
          <w:i w:val="false"/>
          <w:color w:val="000000"/>
          <w:sz w:val="28"/>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bookmarkStart w:name="z4895" w:id="3910"/>
    <w:p>
      <w:pPr>
        <w:spacing w:after="0"/>
        <w:ind w:left="0"/>
        <w:jc w:val="both"/>
      </w:pPr>
      <w:r>
        <w:rPr>
          <w:rFonts w:ascii="Times New Roman"/>
          <w:b w:val="false"/>
          <w:i w:val="false"/>
          <w:color w:val="000000"/>
          <w:sz w:val="28"/>
        </w:rPr>
        <w:t>
      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bookmarkEnd w:id="3910"/>
    <w:bookmarkStart w:name="z4896" w:id="3911"/>
    <w:p>
      <w:pPr>
        <w:spacing w:after="0"/>
        <w:ind w:left="0"/>
        <w:jc w:val="both"/>
      </w:pPr>
      <w:r>
        <w:rPr>
          <w:rFonts w:ascii="Times New Roman"/>
          <w:b w:val="false"/>
          <w:i w:val="false"/>
          <w:color w:val="000000"/>
          <w:sz w:val="28"/>
        </w:rPr>
        <w:t>
      К амортизируемым активам, указанным в настоящем пункте, относятся:</w:t>
      </w:r>
    </w:p>
    <w:bookmarkEnd w:id="3911"/>
    <w:bookmarkStart w:name="z4897" w:id="3912"/>
    <w:p>
      <w:pPr>
        <w:spacing w:after="0"/>
        <w:ind w:left="0"/>
        <w:jc w:val="both"/>
      </w:pPr>
      <w:r>
        <w:rPr>
          <w:rFonts w:ascii="Times New Roman"/>
          <w:b w:val="false"/>
          <w:i w:val="false"/>
          <w:color w:val="000000"/>
          <w:sz w:val="28"/>
        </w:rPr>
        <w:t>
      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bookmarkEnd w:id="3912"/>
    <w:bookmarkStart w:name="z4898" w:id="3913"/>
    <w:p>
      <w:pPr>
        <w:spacing w:after="0"/>
        <w:ind w:left="0"/>
        <w:jc w:val="both"/>
      </w:pPr>
      <w:r>
        <w:rPr>
          <w:rFonts w:ascii="Times New Roman"/>
          <w:b w:val="false"/>
          <w:i w:val="false"/>
          <w:color w:val="000000"/>
          <w:sz w:val="28"/>
        </w:rPr>
        <w:t>
      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bookmarkEnd w:id="3913"/>
    <w:bookmarkStart w:name="z4899" w:id="3914"/>
    <w:p>
      <w:pPr>
        <w:spacing w:after="0"/>
        <w:ind w:left="0"/>
        <w:jc w:val="both"/>
      </w:pPr>
      <w:r>
        <w:rPr>
          <w:rFonts w:ascii="Times New Roman"/>
          <w:b w:val="false"/>
          <w:i w:val="false"/>
          <w:color w:val="000000"/>
          <w:sz w:val="28"/>
        </w:rPr>
        <w:t>
      3) технологические трубопроводы, сооруженные между блоками (участками полигона);</w:t>
      </w:r>
    </w:p>
    <w:bookmarkEnd w:id="3914"/>
    <w:bookmarkStart w:name="z4900" w:id="3915"/>
    <w:p>
      <w:pPr>
        <w:spacing w:after="0"/>
        <w:ind w:left="0"/>
        <w:jc w:val="both"/>
      </w:pPr>
      <w:r>
        <w:rPr>
          <w:rFonts w:ascii="Times New Roman"/>
          <w:b w:val="false"/>
          <w:i w:val="false"/>
          <w:color w:val="000000"/>
          <w:sz w:val="28"/>
        </w:rPr>
        <w:t>
      4) технологические трубопроводы, сооруженные на блоках (полигонах);</w:t>
      </w:r>
    </w:p>
    <w:bookmarkEnd w:id="3915"/>
    <w:bookmarkStart w:name="z4901" w:id="3916"/>
    <w:p>
      <w:pPr>
        <w:spacing w:after="0"/>
        <w:ind w:left="0"/>
        <w:jc w:val="both"/>
      </w:pPr>
      <w:r>
        <w:rPr>
          <w:rFonts w:ascii="Times New Roman"/>
          <w:b w:val="false"/>
          <w:i w:val="false"/>
          <w:color w:val="000000"/>
          <w:sz w:val="28"/>
        </w:rPr>
        <w:t>
      5) технологические узлы закисления, сооруженные на блоках (полигонах);</w:t>
      </w:r>
    </w:p>
    <w:bookmarkEnd w:id="3916"/>
    <w:bookmarkStart w:name="z4902" w:id="3917"/>
    <w:p>
      <w:pPr>
        <w:spacing w:after="0"/>
        <w:ind w:left="0"/>
        <w:jc w:val="both"/>
      </w:pPr>
      <w:r>
        <w:rPr>
          <w:rFonts w:ascii="Times New Roman"/>
          <w:b w:val="false"/>
          <w:i w:val="false"/>
          <w:color w:val="000000"/>
          <w:sz w:val="28"/>
        </w:rPr>
        <w:t>
      6) узлы распределения продуктивных растворов, сооруженные на блоках (полигонах);</w:t>
      </w:r>
    </w:p>
    <w:bookmarkEnd w:id="3917"/>
    <w:bookmarkStart w:name="z4903" w:id="3918"/>
    <w:p>
      <w:pPr>
        <w:spacing w:after="0"/>
        <w:ind w:left="0"/>
        <w:jc w:val="both"/>
      </w:pPr>
      <w:r>
        <w:rPr>
          <w:rFonts w:ascii="Times New Roman"/>
          <w:b w:val="false"/>
          <w:i w:val="false"/>
          <w:color w:val="000000"/>
          <w:sz w:val="28"/>
        </w:rPr>
        <w:t>
      7) узлы приемки технических растворов, сооруженные на блоках (полигонах);</w:t>
      </w:r>
    </w:p>
    <w:bookmarkEnd w:id="3918"/>
    <w:bookmarkStart w:name="z4904" w:id="3919"/>
    <w:p>
      <w:pPr>
        <w:spacing w:after="0"/>
        <w:ind w:left="0"/>
        <w:jc w:val="both"/>
      </w:pPr>
      <w:r>
        <w:rPr>
          <w:rFonts w:ascii="Times New Roman"/>
          <w:b w:val="false"/>
          <w:i w:val="false"/>
          <w:color w:val="000000"/>
          <w:sz w:val="28"/>
        </w:rPr>
        <w:t>
      8) узлы приема кислоты и склады жидких реагентов, а также кислотопроводы, сооруженные на блоках (полигонах);</w:t>
      </w:r>
    </w:p>
    <w:bookmarkEnd w:id="3919"/>
    <w:bookmarkStart w:name="z4905" w:id="3920"/>
    <w:p>
      <w:pPr>
        <w:spacing w:after="0"/>
        <w:ind w:left="0"/>
        <w:jc w:val="both"/>
      </w:pPr>
      <w:r>
        <w:rPr>
          <w:rFonts w:ascii="Times New Roman"/>
          <w:b w:val="false"/>
          <w:i w:val="false"/>
          <w:color w:val="000000"/>
          <w:sz w:val="28"/>
        </w:rPr>
        <w:t>
      9) технологические насосные станции с оборудованием и контрольно-измерительной аппаратурой, установленные на блоках (полигонах);</w:t>
      </w:r>
    </w:p>
    <w:bookmarkEnd w:id="3920"/>
    <w:bookmarkStart w:name="z4906" w:id="3921"/>
    <w:p>
      <w:pPr>
        <w:spacing w:after="0"/>
        <w:ind w:left="0"/>
        <w:jc w:val="both"/>
      </w:pPr>
      <w:r>
        <w:rPr>
          <w:rFonts w:ascii="Times New Roman"/>
          <w:b w:val="false"/>
          <w:i w:val="false"/>
          <w:color w:val="000000"/>
          <w:sz w:val="28"/>
        </w:rPr>
        <w:t>
      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bookmarkEnd w:id="3921"/>
    <w:bookmarkStart w:name="z4907" w:id="3922"/>
    <w:p>
      <w:pPr>
        <w:spacing w:after="0"/>
        <w:ind w:left="0"/>
        <w:jc w:val="both"/>
      </w:pPr>
      <w:r>
        <w:rPr>
          <w:rFonts w:ascii="Times New Roman"/>
          <w:b w:val="false"/>
          <w:i w:val="false"/>
          <w:color w:val="000000"/>
          <w:sz w:val="28"/>
        </w:rPr>
        <w:t>
      11) погружные насосы со шкафами управления, установленные на сооруженных скважинах на этапе горно-подготовительных работ;</w:t>
      </w:r>
    </w:p>
    <w:bookmarkEnd w:id="3922"/>
    <w:bookmarkStart w:name="z4908" w:id="3923"/>
    <w:p>
      <w:pPr>
        <w:spacing w:after="0"/>
        <w:ind w:left="0"/>
        <w:jc w:val="both"/>
      </w:pPr>
      <w:r>
        <w:rPr>
          <w:rFonts w:ascii="Times New Roman"/>
          <w:b w:val="false"/>
          <w:i w:val="false"/>
          <w:color w:val="000000"/>
          <w:sz w:val="28"/>
        </w:rPr>
        <w:t>
      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bookmarkEnd w:id="3923"/>
    <w:bookmarkStart w:name="z4909" w:id="3924"/>
    <w:p>
      <w:pPr>
        <w:spacing w:after="0"/>
        <w:ind w:left="0"/>
        <w:jc w:val="both"/>
      </w:pPr>
      <w:r>
        <w:rPr>
          <w:rFonts w:ascii="Times New Roman"/>
          <w:b w:val="false"/>
          <w:i w:val="false"/>
          <w:color w:val="000000"/>
          <w:sz w:val="28"/>
        </w:rPr>
        <w:t>
      13) аппаратура контроля и автоматизации процессов, устанавливаемая на блоках (полигонах);</w:t>
      </w:r>
    </w:p>
    <w:bookmarkEnd w:id="3924"/>
    <w:bookmarkStart w:name="z4910" w:id="3925"/>
    <w:p>
      <w:pPr>
        <w:spacing w:after="0"/>
        <w:ind w:left="0"/>
        <w:jc w:val="both"/>
      </w:pPr>
      <w:r>
        <w:rPr>
          <w:rFonts w:ascii="Times New Roman"/>
          <w:b w:val="false"/>
          <w:i w:val="false"/>
          <w:color w:val="000000"/>
          <w:sz w:val="28"/>
        </w:rPr>
        <w:t>
      14) воздухопроводы на блоках (полигонах);</w:t>
      </w:r>
    </w:p>
    <w:bookmarkEnd w:id="3925"/>
    <w:bookmarkStart w:name="z4911" w:id="3926"/>
    <w:p>
      <w:pPr>
        <w:spacing w:after="0"/>
        <w:ind w:left="0"/>
        <w:jc w:val="both"/>
      </w:pPr>
      <w:r>
        <w:rPr>
          <w:rFonts w:ascii="Times New Roman"/>
          <w:b w:val="false"/>
          <w:i w:val="false"/>
          <w:color w:val="000000"/>
          <w:sz w:val="28"/>
        </w:rPr>
        <w:t>
      15) подъездные технологические автодороги к блокам (полигонам) и внутри блоков;</w:t>
      </w:r>
    </w:p>
    <w:bookmarkEnd w:id="3926"/>
    <w:bookmarkStart w:name="z4912" w:id="3927"/>
    <w:p>
      <w:pPr>
        <w:spacing w:after="0"/>
        <w:ind w:left="0"/>
        <w:jc w:val="both"/>
      </w:pPr>
      <w:r>
        <w:rPr>
          <w:rFonts w:ascii="Times New Roman"/>
          <w:b w:val="false"/>
          <w:i w:val="false"/>
          <w:color w:val="000000"/>
          <w:sz w:val="28"/>
        </w:rPr>
        <w:t>
      16) пескоотстойники или емкости продуктивных растворов и выщелачивающих растворов на блоках (полигонах);</w:t>
      </w:r>
    </w:p>
    <w:bookmarkEnd w:id="3927"/>
    <w:bookmarkStart w:name="z4913" w:id="3928"/>
    <w:p>
      <w:pPr>
        <w:spacing w:after="0"/>
        <w:ind w:left="0"/>
        <w:jc w:val="both"/>
      </w:pPr>
      <w:r>
        <w:rPr>
          <w:rFonts w:ascii="Times New Roman"/>
          <w:b w:val="false"/>
          <w:i w:val="false"/>
          <w:color w:val="000000"/>
          <w:sz w:val="28"/>
        </w:rPr>
        <w:t>
      17) защита от выдувания песков на блоках (полигонах);</w:t>
      </w:r>
    </w:p>
    <w:bookmarkEnd w:id="3928"/>
    <w:bookmarkStart w:name="z15093" w:id="3929"/>
    <w:p>
      <w:pPr>
        <w:spacing w:after="0"/>
        <w:ind w:left="0"/>
        <w:jc w:val="both"/>
      </w:pPr>
      <w:r>
        <w:rPr>
          <w:rFonts w:ascii="Times New Roman"/>
          <w:b w:val="false"/>
          <w:i w:val="false"/>
          <w:color w:val="000000"/>
          <w:sz w:val="28"/>
        </w:rPr>
        <w:t>
      18) серная кислота на закисление.</w:t>
      </w:r>
    </w:p>
    <w:bookmarkEnd w:id="3929"/>
    <w:bookmarkStart w:name="z4914" w:id="3930"/>
    <w:p>
      <w:pPr>
        <w:spacing w:after="0"/>
        <w:ind w:left="0"/>
        <w:jc w:val="both"/>
      </w:pPr>
      <w:r>
        <w:rPr>
          <w:rFonts w:ascii="Times New Roman"/>
          <w:b w:val="false"/>
          <w:i w:val="false"/>
          <w:color w:val="000000"/>
          <w:sz w:val="28"/>
        </w:rPr>
        <w:t>
      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bookmarkEnd w:id="3930"/>
    <w:bookmarkStart w:name="z4915" w:id="3931"/>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bookmarkEnd w:id="3931"/>
    <w:bookmarkStart w:name="z4916" w:id="3932"/>
    <w:p>
      <w:pPr>
        <w:spacing w:after="0"/>
        <w:ind w:left="0"/>
        <w:jc w:val="both"/>
      </w:pPr>
      <w:r>
        <w:rPr>
          <w:rFonts w:ascii="Times New Roman"/>
          <w:b w:val="false"/>
          <w:i w:val="false"/>
          <w:color w:val="000000"/>
          <w:sz w:val="28"/>
        </w:rPr>
        <w:t>
      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bookmarkEnd w:id="3932"/>
    <w:bookmarkStart w:name="z4917" w:id="3933"/>
    <w:p>
      <w:pPr>
        <w:spacing w:after="0"/>
        <w:ind w:left="0"/>
        <w:jc w:val="both"/>
      </w:pPr>
      <w:r>
        <w:rPr>
          <w:rFonts w:ascii="Times New Roman"/>
          <w:b w:val="false"/>
          <w:i w:val="false"/>
          <w:color w:val="000000"/>
          <w:sz w:val="28"/>
        </w:rPr>
        <w:t>
      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bookmarkEnd w:id="3933"/>
    <w:bookmarkStart w:name="z4918" w:id="3934"/>
    <w:p>
      <w:pPr>
        <w:spacing w:after="0"/>
        <w:ind w:left="0"/>
        <w:jc w:val="both"/>
      </w:pPr>
      <w:r>
        <w:rPr>
          <w:rFonts w:ascii="Times New Roman"/>
          <w:b w:val="false"/>
          <w:i w:val="false"/>
          <w:color w:val="000000"/>
          <w:sz w:val="28"/>
        </w:rPr>
        <w:t>
      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bookmarkEnd w:id="3934"/>
    <w:bookmarkStart w:name="z4921" w:id="3935"/>
    <w:p>
      <w:pPr>
        <w:spacing w:after="0"/>
        <w:ind w:left="0"/>
        <w:jc w:val="both"/>
      </w:pPr>
      <w:r>
        <w:rPr>
          <w:rFonts w:ascii="Times New Roman"/>
          <w:b w:val="false"/>
          <w:i w:val="false"/>
          <w:color w:val="000000"/>
          <w:sz w:val="28"/>
        </w:rPr>
        <w:t xml:space="preserve">
      </w:t>
      </w:r>
    </w:p>
    <w:bookmarkEnd w:id="3935"/>
    <w:p>
      <w:pPr>
        <w:spacing w:after="0"/>
        <w:ind w:left="0"/>
        <w:jc w:val="both"/>
      </w:pPr>
      <w:r>
        <w:drawing>
          <wp:inline distT="0" distB="0" distL="0" distR="0">
            <wp:extent cx="5029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0292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2" w:id="3936"/>
    <w:p>
      <w:pPr>
        <w:spacing w:after="0"/>
        <w:ind w:left="0"/>
        <w:jc w:val="both"/>
      </w:pPr>
      <w:r>
        <w:rPr>
          <w:rFonts w:ascii="Times New Roman"/>
          <w:b w:val="false"/>
          <w:i w:val="false"/>
          <w:color w:val="000000"/>
          <w:sz w:val="28"/>
        </w:rPr>
        <w:t>
      S – сумма амортизационных отчислений;</w:t>
      </w:r>
    </w:p>
    <w:bookmarkEnd w:id="3936"/>
    <w:bookmarkStart w:name="z4923" w:id="3937"/>
    <w:p>
      <w:pPr>
        <w:spacing w:after="0"/>
        <w:ind w:left="0"/>
        <w:jc w:val="both"/>
      </w:pPr>
      <w:r>
        <w:rPr>
          <w:rFonts w:ascii="Times New Roman"/>
          <w:b w:val="false"/>
          <w:i w:val="false"/>
          <w:color w:val="000000"/>
          <w:sz w:val="28"/>
        </w:rPr>
        <w:t>
      C1 – стоимость отдельной группы амортизируемых активов на начало налогового периода;</w:t>
      </w:r>
    </w:p>
    <w:bookmarkEnd w:id="3937"/>
    <w:bookmarkStart w:name="z4924" w:id="3938"/>
    <w:p>
      <w:pPr>
        <w:spacing w:after="0"/>
        <w:ind w:left="0"/>
        <w:jc w:val="both"/>
      </w:pPr>
      <w:r>
        <w:rPr>
          <w:rFonts w:ascii="Times New Roman"/>
          <w:b w:val="false"/>
          <w:i w:val="false"/>
          <w:color w:val="000000"/>
          <w:sz w:val="28"/>
        </w:rPr>
        <w:t>
      C2 – затраты (расходы) на подготовительные работы к добыче, указанные в пункте 1 настоящей статьи, произведенные в текущем налоговом периоде;</w:t>
      </w:r>
    </w:p>
    <w:bookmarkEnd w:id="3938"/>
    <w:bookmarkStart w:name="z4925" w:id="3939"/>
    <w:p>
      <w:pPr>
        <w:spacing w:after="0"/>
        <w:ind w:left="0"/>
        <w:jc w:val="both"/>
      </w:pPr>
      <w:r>
        <w:rPr>
          <w:rFonts w:ascii="Times New Roman"/>
          <w:b w:val="false"/>
          <w:i w:val="false"/>
          <w:color w:val="000000"/>
          <w:sz w:val="28"/>
        </w:rPr>
        <w:t>
      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bookmarkEnd w:id="3939"/>
    <w:bookmarkStart w:name="z4926" w:id="3940"/>
    <w:p>
      <w:pPr>
        <w:spacing w:after="0"/>
        <w:ind w:left="0"/>
        <w:jc w:val="both"/>
      </w:pPr>
      <w:r>
        <w:rPr>
          <w:rFonts w:ascii="Times New Roman"/>
          <w:b w:val="false"/>
          <w:i w:val="false"/>
          <w:color w:val="000000"/>
          <w:sz w:val="28"/>
        </w:rPr>
        <w:t>
      V1 – физический объем готовых к добыче запасов урана на начало налогового периода;</w:t>
      </w:r>
    </w:p>
    <w:bookmarkEnd w:id="3940"/>
    <w:bookmarkStart w:name="z4927" w:id="3941"/>
    <w:p>
      <w:pPr>
        <w:spacing w:after="0"/>
        <w:ind w:left="0"/>
        <w:jc w:val="both"/>
      </w:pPr>
      <w:r>
        <w:rPr>
          <w:rFonts w:ascii="Times New Roman"/>
          <w:b w:val="false"/>
          <w:i w:val="false"/>
          <w:color w:val="000000"/>
          <w:sz w:val="28"/>
        </w:rPr>
        <w:t>
      V2 – физический объем готовых к добыче запасов урана, по которым в налоговом периоде завершены все объемы подготовительных работ к добыче;</w:t>
      </w:r>
    </w:p>
    <w:bookmarkEnd w:id="3941"/>
    <w:bookmarkStart w:name="z4928" w:id="3942"/>
    <w:p>
      <w:pPr>
        <w:spacing w:after="0"/>
        <w:ind w:left="0"/>
        <w:jc w:val="both"/>
      </w:pPr>
      <w:r>
        <w:rPr>
          <w:rFonts w:ascii="Times New Roman"/>
          <w:b w:val="false"/>
          <w:i w:val="false"/>
          <w:color w:val="000000"/>
          <w:sz w:val="28"/>
        </w:rPr>
        <w:t>
      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bookmarkEnd w:id="3942"/>
    <w:bookmarkStart w:name="z4929" w:id="3943"/>
    <w:p>
      <w:pPr>
        <w:spacing w:after="0"/>
        <w:ind w:left="0"/>
        <w:jc w:val="both"/>
      </w:pPr>
      <w:r>
        <w:rPr>
          <w:rFonts w:ascii="Times New Roman"/>
          <w:b w:val="false"/>
          <w:i w:val="false"/>
          <w:color w:val="000000"/>
          <w:sz w:val="28"/>
        </w:rPr>
        <w:t>
      V4 – физический объем добытого урана за налоговый период.</w:t>
      </w:r>
    </w:p>
    <w:bookmarkEnd w:id="3943"/>
    <w:bookmarkStart w:name="z4930" w:id="3944"/>
    <w:p>
      <w:pPr>
        <w:spacing w:after="0"/>
        <w:ind w:left="0"/>
        <w:jc w:val="both"/>
      </w:pPr>
      <w:r>
        <w:rPr>
          <w:rFonts w:ascii="Times New Roman"/>
          <w:b w:val="false"/>
          <w:i w:val="false"/>
          <w:color w:val="000000"/>
          <w:sz w:val="28"/>
        </w:rPr>
        <w:t>
      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bookmarkEnd w:id="3944"/>
    <w:bookmarkStart w:name="z4931" w:id="3945"/>
    <w:p>
      <w:pPr>
        <w:spacing w:after="0"/>
        <w:ind w:left="0"/>
        <w:jc w:val="both"/>
      </w:pPr>
      <w:r>
        <w:rPr>
          <w:rFonts w:ascii="Times New Roman"/>
          <w:b w:val="false"/>
          <w:i w:val="false"/>
          <w:color w:val="000000"/>
          <w:sz w:val="28"/>
        </w:rPr>
        <w:t>
      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bookmarkEnd w:id="3945"/>
    <w:bookmarkStart w:name="z4932" w:id="3946"/>
    <w:p>
      <w:pPr>
        <w:spacing w:after="0"/>
        <w:ind w:left="0"/>
        <w:jc w:val="both"/>
      </w:pPr>
      <w:r>
        <w:rPr>
          <w:rFonts w:ascii="Times New Roman"/>
          <w:b w:val="false"/>
          <w:i w:val="false"/>
          <w:color w:val="000000"/>
          <w:sz w:val="28"/>
        </w:rPr>
        <w:t>
      стоимость отдельной группы амортизируемых активов на начало налогового периода</w:t>
      </w:r>
    </w:p>
    <w:bookmarkEnd w:id="3946"/>
    <w:bookmarkStart w:name="z4933" w:id="3947"/>
    <w:p>
      <w:pPr>
        <w:spacing w:after="0"/>
        <w:ind w:left="0"/>
        <w:jc w:val="both"/>
      </w:pPr>
      <w:r>
        <w:rPr>
          <w:rFonts w:ascii="Times New Roman"/>
          <w:b w:val="false"/>
          <w:i w:val="false"/>
          <w:color w:val="000000"/>
          <w:sz w:val="28"/>
        </w:rPr>
        <w:t>
      плюс</w:t>
      </w:r>
    </w:p>
    <w:bookmarkEnd w:id="3947"/>
    <w:bookmarkStart w:name="z4934" w:id="3948"/>
    <w:p>
      <w:pPr>
        <w:spacing w:after="0"/>
        <w:ind w:left="0"/>
        <w:jc w:val="both"/>
      </w:pPr>
      <w:r>
        <w:rPr>
          <w:rFonts w:ascii="Times New Roman"/>
          <w:b w:val="false"/>
          <w:i w:val="false"/>
          <w:color w:val="000000"/>
          <w:sz w:val="28"/>
        </w:rPr>
        <w:t>
      затраты (расходы), указанные в пункте 1 настоящей статьи на подготовительные работы к добыче, произведенные в текущем налоговом периоде,</w:t>
      </w:r>
    </w:p>
    <w:bookmarkEnd w:id="3948"/>
    <w:bookmarkStart w:name="z4935" w:id="3949"/>
    <w:p>
      <w:pPr>
        <w:spacing w:after="0"/>
        <w:ind w:left="0"/>
        <w:jc w:val="both"/>
      </w:pPr>
      <w:r>
        <w:rPr>
          <w:rFonts w:ascii="Times New Roman"/>
          <w:b w:val="false"/>
          <w:i w:val="false"/>
          <w:color w:val="000000"/>
          <w:sz w:val="28"/>
        </w:rPr>
        <w:t>
      плюс</w:t>
      </w:r>
    </w:p>
    <w:bookmarkEnd w:id="3949"/>
    <w:bookmarkStart w:name="z4936" w:id="3950"/>
    <w:p>
      <w:pPr>
        <w:spacing w:after="0"/>
        <w:ind w:left="0"/>
        <w:jc w:val="both"/>
      </w:pPr>
      <w:r>
        <w:rPr>
          <w:rFonts w:ascii="Times New Roman"/>
          <w:b w:val="false"/>
          <w:i w:val="false"/>
          <w:color w:val="000000"/>
          <w:sz w:val="28"/>
        </w:rPr>
        <w:t>
      затраты по приобретению у третьих лиц группы амортизируемых активов, указанной в пункте 3 настоящей статьи,</w:t>
      </w:r>
    </w:p>
    <w:bookmarkEnd w:id="3950"/>
    <w:bookmarkStart w:name="z4937" w:id="3951"/>
    <w:p>
      <w:pPr>
        <w:spacing w:after="0"/>
        <w:ind w:left="0"/>
        <w:jc w:val="both"/>
      </w:pPr>
      <w:r>
        <w:rPr>
          <w:rFonts w:ascii="Times New Roman"/>
          <w:b w:val="false"/>
          <w:i w:val="false"/>
          <w:color w:val="000000"/>
          <w:sz w:val="28"/>
        </w:rPr>
        <w:t>
      плюс</w:t>
      </w:r>
    </w:p>
    <w:bookmarkEnd w:id="3951"/>
    <w:bookmarkStart w:name="z4938" w:id="3952"/>
    <w:p>
      <w:pPr>
        <w:spacing w:after="0"/>
        <w:ind w:left="0"/>
        <w:jc w:val="both"/>
      </w:pPr>
      <w:r>
        <w:rPr>
          <w:rFonts w:ascii="Times New Roman"/>
          <w:b w:val="false"/>
          <w:i w:val="false"/>
          <w:color w:val="000000"/>
          <w:sz w:val="28"/>
        </w:rPr>
        <w:t>
      стоимость группы амортизируемых активов, полученной в качестве вклада в уставный капитал, указанной в пункте 3 настоящей статьи,</w:t>
      </w:r>
    </w:p>
    <w:bookmarkEnd w:id="3952"/>
    <w:bookmarkStart w:name="z4939" w:id="3953"/>
    <w:p>
      <w:pPr>
        <w:spacing w:after="0"/>
        <w:ind w:left="0"/>
        <w:jc w:val="both"/>
      </w:pPr>
      <w:r>
        <w:rPr>
          <w:rFonts w:ascii="Times New Roman"/>
          <w:b w:val="false"/>
          <w:i w:val="false"/>
          <w:color w:val="000000"/>
          <w:sz w:val="28"/>
        </w:rPr>
        <w:t>
      минус</w:t>
      </w:r>
    </w:p>
    <w:bookmarkEnd w:id="3953"/>
    <w:bookmarkStart w:name="z4940" w:id="3954"/>
    <w:p>
      <w:pPr>
        <w:spacing w:after="0"/>
        <w:ind w:left="0"/>
        <w:jc w:val="both"/>
      </w:pPr>
      <w:r>
        <w:rPr>
          <w:rFonts w:ascii="Times New Roman"/>
          <w:b w:val="false"/>
          <w:i w:val="false"/>
          <w:color w:val="000000"/>
          <w:sz w:val="28"/>
        </w:rPr>
        <w:t>
      сумма амортизационных отчислений за налоговый период.</w:t>
      </w:r>
    </w:p>
    <w:bookmarkEnd w:id="3954"/>
    <w:bookmarkStart w:name="z4941" w:id="3955"/>
    <w:p>
      <w:pPr>
        <w:spacing w:after="0"/>
        <w:ind w:left="0"/>
        <w:jc w:val="both"/>
      </w:pPr>
      <w:r>
        <w:rPr>
          <w:rFonts w:ascii="Times New Roman"/>
          <w:b w:val="false"/>
          <w:i w:val="false"/>
          <w:color w:val="000000"/>
          <w:sz w:val="28"/>
        </w:rPr>
        <w:t>
      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bookmarkEnd w:id="3955"/>
    <w:bookmarkStart w:name="z4942" w:id="3956"/>
    <w:p>
      <w:pPr>
        <w:spacing w:after="0"/>
        <w:ind w:left="0"/>
        <w:jc w:val="both"/>
      </w:pPr>
      <w:r>
        <w:rPr>
          <w:rFonts w:ascii="Times New Roman"/>
          <w:b w:val="false"/>
          <w:i w:val="false"/>
          <w:color w:val="000000"/>
          <w:sz w:val="28"/>
        </w:rPr>
        <w:t>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bookmarkEnd w:id="3956"/>
    <w:bookmarkStart w:name="z4943" w:id="3957"/>
    <w:p>
      <w:pPr>
        <w:spacing w:after="0"/>
        <w:ind w:left="0"/>
        <w:jc w:val="both"/>
      </w:pPr>
      <w:r>
        <w:rPr>
          <w:rFonts w:ascii="Times New Roman"/>
          <w:b w:val="false"/>
          <w:i w:val="false"/>
          <w:color w:val="000000"/>
          <w:sz w:val="28"/>
        </w:rPr>
        <w:t xml:space="preserve">
      физический объем готовых к добыче запасов урана на начало налогового периода </w:t>
      </w:r>
    </w:p>
    <w:bookmarkEnd w:id="3957"/>
    <w:bookmarkStart w:name="z4944" w:id="3958"/>
    <w:p>
      <w:pPr>
        <w:spacing w:after="0"/>
        <w:ind w:left="0"/>
        <w:jc w:val="both"/>
      </w:pPr>
      <w:r>
        <w:rPr>
          <w:rFonts w:ascii="Times New Roman"/>
          <w:b w:val="false"/>
          <w:i w:val="false"/>
          <w:color w:val="000000"/>
          <w:sz w:val="28"/>
        </w:rPr>
        <w:t>
      плюс</w:t>
      </w:r>
    </w:p>
    <w:bookmarkEnd w:id="3958"/>
    <w:bookmarkStart w:name="z4945" w:id="3959"/>
    <w:p>
      <w:pPr>
        <w:spacing w:after="0"/>
        <w:ind w:left="0"/>
        <w:jc w:val="both"/>
      </w:pPr>
      <w:r>
        <w:rPr>
          <w:rFonts w:ascii="Times New Roman"/>
          <w:b w:val="false"/>
          <w:i w:val="false"/>
          <w:color w:val="000000"/>
          <w:sz w:val="28"/>
        </w:rPr>
        <w:t>
      физический объем запасов урана, по которым в налоговом периоде завершены все объемы подготовительных работ к добыче,</w:t>
      </w:r>
    </w:p>
    <w:bookmarkEnd w:id="3959"/>
    <w:bookmarkStart w:name="z4946" w:id="3960"/>
    <w:p>
      <w:pPr>
        <w:spacing w:after="0"/>
        <w:ind w:left="0"/>
        <w:jc w:val="both"/>
      </w:pPr>
      <w:r>
        <w:rPr>
          <w:rFonts w:ascii="Times New Roman"/>
          <w:b w:val="false"/>
          <w:i w:val="false"/>
          <w:color w:val="000000"/>
          <w:sz w:val="28"/>
        </w:rPr>
        <w:t>
      плюс</w:t>
      </w:r>
    </w:p>
    <w:bookmarkEnd w:id="3960"/>
    <w:bookmarkStart w:name="z4947" w:id="3961"/>
    <w:p>
      <w:pPr>
        <w:spacing w:after="0"/>
        <w:ind w:left="0"/>
        <w:jc w:val="both"/>
      </w:pPr>
      <w:r>
        <w:rPr>
          <w:rFonts w:ascii="Times New Roman"/>
          <w:b w:val="false"/>
          <w:i w:val="false"/>
          <w:color w:val="000000"/>
          <w:sz w:val="28"/>
        </w:rPr>
        <w:t>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bookmarkEnd w:id="3961"/>
    <w:bookmarkStart w:name="z4948" w:id="3962"/>
    <w:p>
      <w:pPr>
        <w:spacing w:after="0"/>
        <w:ind w:left="0"/>
        <w:jc w:val="both"/>
      </w:pPr>
      <w:r>
        <w:rPr>
          <w:rFonts w:ascii="Times New Roman"/>
          <w:b w:val="false"/>
          <w:i w:val="false"/>
          <w:color w:val="000000"/>
          <w:sz w:val="28"/>
        </w:rPr>
        <w:t>
      минус</w:t>
      </w:r>
    </w:p>
    <w:bookmarkEnd w:id="3962"/>
    <w:bookmarkStart w:name="z4949" w:id="3963"/>
    <w:p>
      <w:pPr>
        <w:spacing w:after="0"/>
        <w:ind w:left="0"/>
        <w:jc w:val="both"/>
      </w:pPr>
      <w:r>
        <w:rPr>
          <w:rFonts w:ascii="Times New Roman"/>
          <w:b w:val="false"/>
          <w:i w:val="false"/>
          <w:color w:val="000000"/>
          <w:sz w:val="28"/>
        </w:rPr>
        <w:t>
      объем добытого урана в течение налогового периода.</w:t>
      </w:r>
    </w:p>
    <w:bookmarkEnd w:id="3963"/>
    <w:bookmarkStart w:name="z4950" w:id="3964"/>
    <w:p>
      <w:pPr>
        <w:spacing w:after="0"/>
        <w:ind w:left="0"/>
        <w:jc w:val="both"/>
      </w:pPr>
      <w:r>
        <w:rPr>
          <w:rFonts w:ascii="Times New Roman"/>
          <w:b w:val="false"/>
          <w:i w:val="false"/>
          <w:color w:val="000000"/>
          <w:sz w:val="28"/>
        </w:rPr>
        <w:t>
      В случае, если количество фактического объема добытого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bookmarkEnd w:id="3964"/>
    <w:bookmarkStart w:name="z4951" w:id="3965"/>
    <w:p>
      <w:pPr>
        <w:spacing w:after="0"/>
        <w:ind w:left="0"/>
        <w:jc w:val="both"/>
      </w:pPr>
      <w:r>
        <w:rPr>
          <w:rFonts w:ascii="Times New Roman"/>
          <w:b w:val="false"/>
          <w:i w:val="false"/>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bookmarkEnd w:id="3965"/>
    <w:bookmarkStart w:name="z4952" w:id="3966"/>
    <w:p>
      <w:pPr>
        <w:spacing w:after="0"/>
        <w:ind w:left="0"/>
        <w:jc w:val="both"/>
      </w:pPr>
      <w:r>
        <w:rPr>
          <w:rFonts w:ascii="Times New Roman"/>
          <w:b w:val="false"/>
          <w:i w:val="false"/>
          <w:color w:val="000000"/>
          <w:sz w:val="28"/>
        </w:rPr>
        <w:t>
      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bookmarkEnd w:id="3966"/>
    <w:bookmarkStart w:name="z4953" w:id="3967"/>
    <w:p>
      <w:pPr>
        <w:spacing w:after="0"/>
        <w:ind w:left="0"/>
        <w:jc w:val="both"/>
      </w:pPr>
      <w:r>
        <w:rPr>
          <w:rFonts w:ascii="Times New Roman"/>
          <w:b w:val="false"/>
          <w:i w:val="false"/>
          <w:color w:val="000000"/>
          <w:sz w:val="28"/>
        </w:rPr>
        <w:t>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bookmarkEnd w:id="3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261. Вычет по расходам недропользователя на обучение казахстанских кадров и развитие социальной сферы регионов</w:t>
      </w:r>
    </w:p>
    <w:bookmarkStart w:name="z4954" w:id="3968"/>
    <w:p>
      <w:pPr>
        <w:spacing w:after="0"/>
        <w:ind w:left="0"/>
        <w:jc w:val="both"/>
      </w:pPr>
      <w:r>
        <w:rPr>
          <w:rFonts w:ascii="Times New Roman"/>
          <w:b w:val="false"/>
          <w:i w:val="false"/>
          <w:color w:val="000000"/>
          <w:sz w:val="28"/>
        </w:rPr>
        <w:t>
      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bookmarkEnd w:id="3968"/>
    <w:bookmarkStart w:name="z4955" w:id="3969"/>
    <w:p>
      <w:pPr>
        <w:spacing w:after="0"/>
        <w:ind w:left="0"/>
        <w:jc w:val="both"/>
      </w:pPr>
      <w:r>
        <w:rPr>
          <w:rFonts w:ascii="Times New Roman"/>
          <w:b w:val="false"/>
          <w:i w:val="false"/>
          <w:color w:val="000000"/>
          <w:sz w:val="28"/>
        </w:rPr>
        <w:t xml:space="preserve">
      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настоящего Кодекса.</w:t>
      </w:r>
    </w:p>
    <w:bookmarkEnd w:id="3969"/>
    <w:bookmarkStart w:name="z4956" w:id="3970"/>
    <w:p>
      <w:pPr>
        <w:spacing w:after="0"/>
        <w:ind w:left="0"/>
        <w:jc w:val="both"/>
      </w:pPr>
      <w:r>
        <w:rPr>
          <w:rFonts w:ascii="Times New Roman"/>
          <w:b w:val="false"/>
          <w:i w:val="false"/>
          <w:color w:val="000000"/>
          <w:sz w:val="28"/>
        </w:rPr>
        <w:t xml:space="preserve">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пределах сумм, установленных контрактом на недропользование.</w:t>
      </w:r>
    </w:p>
    <w:bookmarkEnd w:id="3970"/>
    <w:bookmarkStart w:name="z4957" w:id="3971"/>
    <w:p>
      <w:pPr>
        <w:spacing w:after="0"/>
        <w:ind w:left="0"/>
        <w:jc w:val="both"/>
      </w:pPr>
      <w:r>
        <w:rPr>
          <w:rFonts w:ascii="Times New Roman"/>
          <w:b w:val="false"/>
          <w:i w:val="false"/>
          <w:color w:val="000000"/>
          <w:sz w:val="28"/>
        </w:rPr>
        <w:t>
      3. Для целей настоящей статьи расходами, фактически понесенными недропользователем, признаются:</w:t>
      </w:r>
    </w:p>
    <w:bookmarkEnd w:id="3971"/>
    <w:bookmarkStart w:name="z4958" w:id="3972"/>
    <w:p>
      <w:pPr>
        <w:spacing w:after="0"/>
        <w:ind w:left="0"/>
        <w:jc w:val="both"/>
      </w:pPr>
      <w:r>
        <w:rPr>
          <w:rFonts w:ascii="Times New Roman"/>
          <w:b w:val="false"/>
          <w:i w:val="false"/>
          <w:color w:val="000000"/>
          <w:sz w:val="28"/>
        </w:rPr>
        <w:t>
      1) на обучение казахстанских кадров:</w:t>
      </w:r>
    </w:p>
    <w:bookmarkEnd w:id="3972"/>
    <w:bookmarkStart w:name="z4959" w:id="3973"/>
    <w:p>
      <w:pPr>
        <w:spacing w:after="0"/>
        <w:ind w:left="0"/>
        <w:jc w:val="both"/>
      </w:pPr>
      <w:r>
        <w:rPr>
          <w:rFonts w:ascii="Times New Roman"/>
          <w:b w:val="false"/>
          <w:i w:val="false"/>
          <w:color w:val="000000"/>
          <w:sz w:val="28"/>
        </w:rPr>
        <w:t>
      деньги, направленные на обучение, повышение квалификации и переподготовку граждан Республики Казахстан;</w:t>
      </w:r>
    </w:p>
    <w:bookmarkEnd w:id="3973"/>
    <w:bookmarkStart w:name="z4960" w:id="3974"/>
    <w:p>
      <w:pPr>
        <w:spacing w:after="0"/>
        <w:ind w:left="0"/>
        <w:jc w:val="both"/>
      </w:pPr>
      <w:r>
        <w:rPr>
          <w:rFonts w:ascii="Times New Roman"/>
          <w:b w:val="false"/>
          <w:i w:val="false"/>
          <w:color w:val="000000"/>
          <w:sz w:val="28"/>
        </w:rPr>
        <w:t>
      деньги, перечисленные в государственный бюджет на обучение, повышение квалификации и переподготовку граждан Республики Казахстан;</w:t>
      </w:r>
    </w:p>
    <w:bookmarkEnd w:id="3974"/>
    <w:bookmarkStart w:name="z4961" w:id="3975"/>
    <w:p>
      <w:pPr>
        <w:spacing w:after="0"/>
        <w:ind w:left="0"/>
        <w:jc w:val="both"/>
      </w:pPr>
      <w:r>
        <w:rPr>
          <w:rFonts w:ascii="Times New Roman"/>
          <w:b w:val="false"/>
          <w:i w:val="false"/>
          <w:color w:val="000000"/>
          <w:sz w:val="28"/>
        </w:rPr>
        <w:t>
      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bookmarkEnd w:id="3975"/>
    <w:bookmarkStart w:name="z4962" w:id="3976"/>
    <w:p>
      <w:pPr>
        <w:spacing w:after="0"/>
        <w:ind w:left="0"/>
        <w:jc w:val="both"/>
      </w:pPr>
      <w:r>
        <w:rPr>
          <w:rFonts w:ascii="Times New Roman"/>
          <w:b w:val="false"/>
          <w:i w:val="false"/>
          <w:color w:val="000000"/>
          <w:sz w:val="28"/>
        </w:rPr>
        <w:t>
      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bookmarkEnd w:id="3976"/>
    <w:p>
      <w:pPr>
        <w:spacing w:after="0"/>
        <w:ind w:left="0"/>
        <w:jc w:val="both"/>
      </w:pPr>
      <w:r>
        <w:rPr>
          <w:rFonts w:ascii="Times New Roman"/>
          <w:b/>
          <w:i w:val="false"/>
          <w:color w:val="000000"/>
          <w:sz w:val="28"/>
        </w:rPr>
        <w:t>Статья 262. Вычет превышения суммы отрицательной курсовой разницы над суммой положительной курсовой разницы</w:t>
      </w:r>
    </w:p>
    <w:bookmarkStart w:name="z4963" w:id="3977"/>
    <w:p>
      <w:pPr>
        <w:spacing w:after="0"/>
        <w:ind w:left="0"/>
        <w:jc w:val="both"/>
      </w:pPr>
      <w:r>
        <w:rPr>
          <w:rFonts w:ascii="Times New Roman"/>
          <w:b w:val="false"/>
          <w:i w:val="false"/>
          <w:color w:val="000000"/>
          <w:sz w:val="28"/>
        </w:rPr>
        <w:t>
      В случае, если сумма отрицательной курсовой разницы превышает сумму положительной курсовой разницы, величина превышения подлежит вычету.</w:t>
      </w:r>
    </w:p>
    <w:bookmarkEnd w:id="3977"/>
    <w:p>
      <w:pPr>
        <w:spacing w:after="0"/>
        <w:ind w:left="0"/>
        <w:jc w:val="both"/>
      </w:pPr>
      <w:r>
        <w:rPr>
          <w:rFonts w:ascii="Times New Roman"/>
          <w:b/>
          <w:i w:val="false"/>
          <w:color w:val="000000"/>
          <w:sz w:val="28"/>
        </w:rPr>
        <w:t>Статья 263. Вычет налогов и платежей в бюджет</w:t>
      </w:r>
    </w:p>
    <w:bookmarkStart w:name="z4964" w:id="3978"/>
    <w:p>
      <w:pPr>
        <w:spacing w:after="0"/>
        <w:ind w:left="0"/>
        <w:jc w:val="both"/>
      </w:pPr>
      <w:r>
        <w:rPr>
          <w:rFonts w:ascii="Times New Roman"/>
          <w:b w:val="false"/>
          <w:i w:val="false"/>
          <w:color w:val="000000"/>
          <w:sz w:val="28"/>
        </w:rPr>
        <w:t>
      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bookmarkEnd w:id="3978"/>
    <w:bookmarkStart w:name="z4965" w:id="3979"/>
    <w:p>
      <w:pPr>
        <w:spacing w:after="0"/>
        <w:ind w:left="0"/>
        <w:jc w:val="both"/>
      </w:pPr>
      <w:r>
        <w:rPr>
          <w:rFonts w:ascii="Times New Roman"/>
          <w:b w:val="false"/>
          <w:i w:val="false"/>
          <w:color w:val="000000"/>
          <w:sz w:val="28"/>
        </w:rPr>
        <w:t>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bookmarkEnd w:id="3979"/>
    <w:bookmarkStart w:name="z4966" w:id="3980"/>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начисленных и (или) исчисленных за отчетный налоговый период.</w:t>
      </w:r>
    </w:p>
    <w:bookmarkEnd w:id="3980"/>
    <w:bookmarkStart w:name="z4967" w:id="3981"/>
    <w:p>
      <w:pPr>
        <w:spacing w:after="0"/>
        <w:ind w:left="0"/>
        <w:jc w:val="both"/>
      </w:pPr>
      <w:r>
        <w:rPr>
          <w:rFonts w:ascii="Times New Roman"/>
          <w:b w:val="false"/>
          <w:i w:val="false"/>
          <w:color w:val="000000"/>
          <w:sz w:val="28"/>
        </w:rPr>
        <w:t xml:space="preserve">
      При этом уплаченные суммы налогов и платежей в бюджет определяются с учетом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w:t>
      </w:r>
    </w:p>
    <w:bookmarkEnd w:id="3981"/>
    <w:bookmarkStart w:name="z4968" w:id="3982"/>
    <w:p>
      <w:pPr>
        <w:spacing w:after="0"/>
        <w:ind w:left="0"/>
        <w:jc w:val="both"/>
      </w:pPr>
      <w:r>
        <w:rPr>
          <w:rFonts w:ascii="Times New Roman"/>
          <w:b w:val="false"/>
          <w:i w:val="false"/>
          <w:color w:val="000000"/>
          <w:sz w:val="28"/>
        </w:rPr>
        <w:t>
      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bookmarkEnd w:id="3982"/>
    <w:bookmarkStart w:name="z4969" w:id="3983"/>
    <w:p>
      <w:pPr>
        <w:spacing w:after="0"/>
        <w:ind w:left="0"/>
        <w:jc w:val="both"/>
      </w:pPr>
      <w:r>
        <w:rPr>
          <w:rFonts w:ascii="Times New Roman"/>
          <w:b w:val="false"/>
          <w:i w:val="false"/>
          <w:color w:val="000000"/>
          <w:sz w:val="28"/>
        </w:rPr>
        <w:t>
      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Казахстан о республиканском бюджете и действующего на 1 января соответствующего налогового периода.</w:t>
      </w:r>
    </w:p>
    <w:bookmarkEnd w:id="3983"/>
    <w:bookmarkStart w:name="z4970" w:id="3984"/>
    <w:p>
      <w:pPr>
        <w:spacing w:after="0"/>
        <w:ind w:left="0"/>
        <w:jc w:val="both"/>
      </w:pPr>
      <w:r>
        <w:rPr>
          <w:rFonts w:ascii="Times New Roman"/>
          <w:b w:val="false"/>
          <w:i w:val="false"/>
          <w:color w:val="000000"/>
          <w:sz w:val="28"/>
        </w:rPr>
        <w:t>
      3. Вычету не подлежат:</w:t>
      </w:r>
    </w:p>
    <w:bookmarkEnd w:id="3984"/>
    <w:bookmarkStart w:name="z4971" w:id="3985"/>
    <w:p>
      <w:pPr>
        <w:spacing w:after="0"/>
        <w:ind w:left="0"/>
        <w:jc w:val="both"/>
      </w:pPr>
      <w:r>
        <w:rPr>
          <w:rFonts w:ascii="Times New Roman"/>
          <w:b w:val="false"/>
          <w:i w:val="false"/>
          <w:color w:val="000000"/>
          <w:sz w:val="28"/>
        </w:rPr>
        <w:t>
      1) налоги, исключаемые до определения совокупного годового дохода;</w:t>
      </w:r>
    </w:p>
    <w:bookmarkEnd w:id="3985"/>
    <w:bookmarkStart w:name="z4972" w:id="3986"/>
    <w:p>
      <w:pPr>
        <w:spacing w:after="0"/>
        <w:ind w:left="0"/>
        <w:jc w:val="both"/>
      </w:pPr>
      <w:r>
        <w:rPr>
          <w:rFonts w:ascii="Times New Roman"/>
          <w:b w:val="false"/>
          <w:i w:val="false"/>
          <w:color w:val="000000"/>
          <w:sz w:val="28"/>
        </w:rPr>
        <w:t>
      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bookmarkEnd w:id="3986"/>
    <w:bookmarkStart w:name="z4973" w:id="3987"/>
    <w:p>
      <w:pPr>
        <w:spacing w:after="0"/>
        <w:ind w:left="0"/>
        <w:jc w:val="both"/>
      </w:pPr>
      <w:r>
        <w:rPr>
          <w:rFonts w:ascii="Times New Roman"/>
          <w:b w:val="false"/>
          <w:i w:val="false"/>
          <w:color w:val="000000"/>
          <w:sz w:val="28"/>
        </w:rPr>
        <w:t>
      3) налоги, уплаченные в государствах с льготным налогообложением;</w:t>
      </w:r>
    </w:p>
    <w:bookmarkEnd w:id="3987"/>
    <w:bookmarkStart w:name="z4974" w:id="3988"/>
    <w:p>
      <w:pPr>
        <w:spacing w:after="0"/>
        <w:ind w:left="0"/>
        <w:jc w:val="both"/>
      </w:pPr>
      <w:r>
        <w:rPr>
          <w:rFonts w:ascii="Times New Roman"/>
          <w:b w:val="false"/>
          <w:i w:val="false"/>
          <w:color w:val="000000"/>
          <w:sz w:val="28"/>
        </w:rPr>
        <w:t>
      4) налог на сверхприбыль;</w:t>
      </w:r>
    </w:p>
    <w:bookmarkEnd w:id="3988"/>
    <w:bookmarkStart w:name="z4975" w:id="3989"/>
    <w:p>
      <w:pPr>
        <w:spacing w:after="0"/>
        <w:ind w:left="0"/>
        <w:jc w:val="both"/>
      </w:pPr>
      <w:r>
        <w:rPr>
          <w:rFonts w:ascii="Times New Roman"/>
          <w:b w:val="false"/>
          <w:i w:val="false"/>
          <w:color w:val="000000"/>
          <w:sz w:val="28"/>
        </w:rPr>
        <w:t xml:space="preserve">
      5) альтернативный налог на недропользование. </w:t>
      </w:r>
    </w:p>
    <w:bookmarkEnd w:id="3989"/>
    <w:p>
      <w:pPr>
        <w:spacing w:after="0"/>
        <w:ind w:left="0"/>
        <w:jc w:val="both"/>
      </w:pPr>
      <w:r>
        <w:rPr>
          <w:rFonts w:ascii="Times New Roman"/>
          <w:b/>
          <w:i w:val="false"/>
          <w:color w:val="000000"/>
          <w:sz w:val="28"/>
        </w:rPr>
        <w:t>Статья 264. Затраты, не подлежащие вычету</w:t>
      </w:r>
    </w:p>
    <w:bookmarkStart w:name="z4976" w:id="3990"/>
    <w:p>
      <w:pPr>
        <w:spacing w:after="0"/>
        <w:ind w:left="0"/>
        <w:jc w:val="both"/>
      </w:pPr>
      <w:r>
        <w:rPr>
          <w:rFonts w:ascii="Times New Roman"/>
          <w:b w:val="false"/>
          <w:i w:val="false"/>
          <w:color w:val="000000"/>
          <w:sz w:val="28"/>
        </w:rPr>
        <w:t>
      Вычету не подлежат:</w:t>
      </w:r>
    </w:p>
    <w:bookmarkEnd w:id="3990"/>
    <w:bookmarkStart w:name="z4977" w:id="3991"/>
    <w:p>
      <w:pPr>
        <w:spacing w:after="0"/>
        <w:ind w:left="0"/>
        <w:jc w:val="both"/>
      </w:pPr>
      <w:r>
        <w:rPr>
          <w:rFonts w:ascii="Times New Roman"/>
          <w:b w:val="false"/>
          <w:i w:val="false"/>
          <w:color w:val="000000"/>
          <w:sz w:val="28"/>
        </w:rPr>
        <w:t>
      1) затраты, не связанные с деятельностью, направленной на получение дохода;</w:t>
      </w:r>
    </w:p>
    <w:bookmarkEnd w:id="39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7400" w:id="3992"/>
    <w:p>
      <w:pPr>
        <w:spacing w:after="0"/>
        <w:ind w:left="0"/>
        <w:jc w:val="both"/>
      </w:pPr>
      <w:r>
        <w:rPr>
          <w:rFonts w:ascii="Times New Roman"/>
          <w:b w:val="false"/>
          <w:i w:val="false"/>
          <w:color w:val="000000"/>
          <w:sz w:val="28"/>
        </w:rPr>
        <w:t>
      1-2) расходы лица, осуществляющего деятельность по цифровому майнингу, по услугам, оказываемым цифровым майнинговым пулом;</w:t>
      </w:r>
    </w:p>
    <w:bookmarkEnd w:id="3992"/>
    <w:bookmarkStart w:name="z4978" w:id="3993"/>
    <w:p>
      <w:pPr>
        <w:spacing w:after="0"/>
        <w:ind w:left="0"/>
        <w:jc w:val="both"/>
      </w:pPr>
      <w:r>
        <w:rPr>
          <w:rFonts w:ascii="Times New Roman"/>
          <w:b w:val="false"/>
          <w:i w:val="false"/>
          <w:color w:val="000000"/>
          <w:sz w:val="28"/>
        </w:rPr>
        <w:t>
      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bookmarkEnd w:id="3993"/>
    <w:bookmarkStart w:name="z4979" w:id="3994"/>
    <w:p>
      <w:pPr>
        <w:spacing w:after="0"/>
        <w:ind w:left="0"/>
        <w:jc w:val="both"/>
      </w:pPr>
      <w:r>
        <w:rPr>
          <w:rFonts w:ascii="Times New Roman"/>
          <w:b w:val="false"/>
          <w:i w:val="false"/>
          <w:color w:val="000000"/>
          <w:sz w:val="28"/>
        </w:rPr>
        <w:t xml:space="preserve">
      3) расходы по операциям с налогоплательщиком, признанным бездействующим в порядке, определенном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 со дня вынесения приказа о признании его бездействующим;</w:t>
      </w:r>
    </w:p>
    <w:bookmarkEnd w:id="3994"/>
    <w:bookmarkStart w:name="z4980" w:id="3995"/>
    <w:p>
      <w:pPr>
        <w:spacing w:after="0"/>
        <w:ind w:left="0"/>
        <w:jc w:val="both"/>
      </w:pPr>
      <w:r>
        <w:rPr>
          <w:rFonts w:ascii="Times New Roman"/>
          <w:b w:val="false"/>
          <w:i w:val="false"/>
          <w:color w:val="000000"/>
          <w:sz w:val="28"/>
        </w:rPr>
        <w:t>
      4) расходы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bookmarkEnd w:id="3995"/>
    <w:bookmarkStart w:name="z4981" w:id="3996"/>
    <w:p>
      <w:pPr>
        <w:spacing w:after="0"/>
        <w:ind w:left="0"/>
        <w:jc w:val="both"/>
      </w:pPr>
      <w:r>
        <w:rPr>
          <w:rFonts w:ascii="Times New Roman"/>
          <w:b w:val="false"/>
          <w:i w:val="false"/>
          <w:color w:val="000000"/>
          <w:sz w:val="28"/>
        </w:rPr>
        <w:t>
      5) расходы по сделке, признанной недействительной на основании вступившего в законную силу решения суда;</w:t>
      </w:r>
    </w:p>
    <w:bookmarkEnd w:id="3996"/>
    <w:bookmarkStart w:name="z4982" w:id="3997"/>
    <w:p>
      <w:pPr>
        <w:spacing w:after="0"/>
        <w:ind w:left="0"/>
        <w:jc w:val="both"/>
      </w:pPr>
      <w:r>
        <w:rPr>
          <w:rFonts w:ascii="Times New Roman"/>
          <w:b w:val="false"/>
          <w:i w:val="false"/>
          <w:color w:val="000000"/>
          <w:sz w:val="28"/>
        </w:rPr>
        <w:t>
      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bookmarkEnd w:id="3997"/>
    <w:bookmarkStart w:name="z4983" w:id="3998"/>
    <w:p>
      <w:pPr>
        <w:spacing w:after="0"/>
        <w:ind w:left="0"/>
        <w:jc w:val="both"/>
      </w:pPr>
      <w:r>
        <w:rPr>
          <w:rFonts w:ascii="Times New Roman"/>
          <w:b w:val="false"/>
          <w:i w:val="false"/>
          <w:color w:val="000000"/>
          <w:sz w:val="28"/>
        </w:rPr>
        <w:t>
      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bookmarkEnd w:id="3998"/>
    <w:bookmarkStart w:name="z4984" w:id="3999"/>
    <w:p>
      <w:pPr>
        <w:spacing w:after="0"/>
        <w:ind w:left="0"/>
        <w:jc w:val="both"/>
      </w:pPr>
      <w:r>
        <w:rPr>
          <w:rFonts w:ascii="Times New Roman"/>
          <w:b w:val="false"/>
          <w:i w:val="false"/>
          <w:color w:val="000000"/>
          <w:sz w:val="28"/>
        </w:rPr>
        <w:t>
      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bookmarkEnd w:id="3999"/>
    <w:bookmarkStart w:name="z4985" w:id="4000"/>
    <w:p>
      <w:pPr>
        <w:spacing w:after="0"/>
        <w:ind w:left="0"/>
        <w:jc w:val="both"/>
      </w:pPr>
      <w:r>
        <w:rPr>
          <w:rFonts w:ascii="Times New Roman"/>
          <w:b w:val="false"/>
          <w:i w:val="false"/>
          <w:color w:val="000000"/>
          <w:sz w:val="28"/>
        </w:rPr>
        <w:t xml:space="preserve">
      9)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а также расходы по их эксплуатации;</w:t>
      </w:r>
    </w:p>
    <w:bookmarkEnd w:id="4000"/>
    <w:bookmarkStart w:name="z4986" w:id="4001"/>
    <w:p>
      <w:pPr>
        <w:spacing w:after="0"/>
        <w:ind w:left="0"/>
        <w:jc w:val="both"/>
      </w:pPr>
      <w:r>
        <w:rPr>
          <w:rFonts w:ascii="Times New Roman"/>
          <w:b w:val="false"/>
          <w:i w:val="false"/>
          <w:color w:val="000000"/>
          <w:sz w:val="28"/>
        </w:rPr>
        <w:t>
      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bookmarkEnd w:id="4001"/>
    <w:bookmarkStart w:name="z4987" w:id="4002"/>
    <w:p>
      <w:pPr>
        <w:spacing w:after="0"/>
        <w:ind w:left="0"/>
        <w:jc w:val="both"/>
      </w:pPr>
      <w:r>
        <w:rPr>
          <w:rFonts w:ascii="Times New Roman"/>
          <w:b w:val="false"/>
          <w:i w:val="false"/>
          <w:color w:val="000000"/>
          <w:sz w:val="28"/>
        </w:rPr>
        <w:t xml:space="preserve">
      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w:t>
      </w:r>
      <w:r>
        <w:rPr>
          <w:rFonts w:ascii="Times New Roman"/>
          <w:b w:val="false"/>
          <w:i w:val="false"/>
          <w:color w:val="000000"/>
          <w:sz w:val="28"/>
        </w:rPr>
        <w:t>статью 411</w:t>
      </w:r>
      <w:r>
        <w:rPr>
          <w:rFonts w:ascii="Times New Roman"/>
          <w:b w:val="false"/>
          <w:i w:val="false"/>
          <w:color w:val="000000"/>
          <w:sz w:val="28"/>
        </w:rPr>
        <w:t xml:space="preserve"> настоящего Кодекса; </w:t>
      </w:r>
    </w:p>
    <w:bookmarkEnd w:id="4002"/>
    <w:bookmarkStart w:name="z4988" w:id="4003"/>
    <w:p>
      <w:pPr>
        <w:spacing w:after="0"/>
        <w:ind w:left="0"/>
        <w:jc w:val="both"/>
      </w:pPr>
      <w:r>
        <w:rPr>
          <w:rFonts w:ascii="Times New Roman"/>
          <w:b w:val="false"/>
          <w:i w:val="false"/>
          <w:color w:val="000000"/>
          <w:sz w:val="28"/>
        </w:rPr>
        <w:t xml:space="preserve">
      12) отчисления в резервные фонды, за исключением вычетов, предусмотренных </w:t>
      </w:r>
      <w:r>
        <w:rPr>
          <w:rFonts w:ascii="Times New Roman"/>
          <w:b w:val="false"/>
          <w:i w:val="false"/>
          <w:color w:val="000000"/>
          <w:sz w:val="28"/>
        </w:rPr>
        <w:t>статьями 250</w:t>
      </w:r>
      <w:r>
        <w:rPr>
          <w:rFonts w:ascii="Times New Roman"/>
          <w:b w:val="false"/>
          <w:i w:val="false"/>
          <w:color w:val="000000"/>
          <w:sz w:val="28"/>
        </w:rPr>
        <w:t xml:space="preserve">, </w:t>
      </w:r>
      <w:r>
        <w:rPr>
          <w:rFonts w:ascii="Times New Roman"/>
          <w:b w:val="false"/>
          <w:i w:val="false"/>
          <w:color w:val="000000"/>
          <w:sz w:val="28"/>
        </w:rPr>
        <w:t>252</w:t>
      </w:r>
      <w:r>
        <w:rPr>
          <w:rFonts w:ascii="Times New Roman"/>
          <w:b w:val="false"/>
          <w:i w:val="false"/>
          <w:color w:val="000000"/>
          <w:sz w:val="28"/>
        </w:rPr>
        <w:t xml:space="preserve"> и </w:t>
      </w:r>
      <w:r>
        <w:rPr>
          <w:rFonts w:ascii="Times New Roman"/>
          <w:b w:val="false"/>
          <w:i w:val="false"/>
          <w:color w:val="000000"/>
          <w:sz w:val="28"/>
        </w:rPr>
        <w:t>253</w:t>
      </w:r>
      <w:r>
        <w:rPr>
          <w:rFonts w:ascii="Times New Roman"/>
          <w:b w:val="false"/>
          <w:i w:val="false"/>
          <w:color w:val="000000"/>
          <w:sz w:val="28"/>
        </w:rPr>
        <w:t xml:space="preserve"> настоящего Кодекса;</w:t>
      </w:r>
    </w:p>
    <w:bookmarkEnd w:id="4003"/>
    <w:bookmarkStart w:name="z4989" w:id="4004"/>
    <w:p>
      <w:pPr>
        <w:spacing w:after="0"/>
        <w:ind w:left="0"/>
        <w:jc w:val="both"/>
      </w:pPr>
      <w:r>
        <w:rPr>
          <w:rFonts w:ascii="Times New Roman"/>
          <w:b w:val="false"/>
          <w:i w:val="false"/>
          <w:color w:val="000000"/>
          <w:sz w:val="28"/>
        </w:rPr>
        <w:t>
      13) балансовая стоимость запасов, передаваемых по договору купли-продажи предприятия как имущественного комплекса;</w:t>
      </w:r>
    </w:p>
    <w:bookmarkEnd w:id="4004"/>
    <w:bookmarkStart w:name="z4990" w:id="4005"/>
    <w:p>
      <w:pPr>
        <w:spacing w:after="0"/>
        <w:ind w:left="0"/>
        <w:jc w:val="both"/>
      </w:pPr>
      <w:r>
        <w:rPr>
          <w:rFonts w:ascii="Times New Roman"/>
          <w:b w:val="false"/>
          <w:i w:val="false"/>
          <w:color w:val="000000"/>
          <w:sz w:val="28"/>
        </w:rPr>
        <w:t>
      14) сумма уплаченного дополнительного платежа недропользователя, осуществляющего деятельность по контракту о разделе продукции;</w:t>
      </w:r>
    </w:p>
    <w:bookmarkEnd w:id="4005"/>
    <w:bookmarkStart w:name="z4991" w:id="4006"/>
    <w:p>
      <w:pPr>
        <w:spacing w:after="0"/>
        <w:ind w:left="0"/>
        <w:jc w:val="both"/>
      </w:pPr>
      <w:r>
        <w:rPr>
          <w:rFonts w:ascii="Times New Roman"/>
          <w:b w:val="false"/>
          <w:i w:val="false"/>
          <w:color w:val="000000"/>
          <w:sz w:val="28"/>
        </w:rPr>
        <w:t xml:space="preserve">
      15) затраты налогоплательщика, включаемые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в первоначальную стоимость активов, не подлежащих амортизации;</w:t>
      </w:r>
    </w:p>
    <w:bookmarkEnd w:id="4006"/>
    <w:bookmarkStart w:name="z4992" w:id="4007"/>
    <w:p>
      <w:pPr>
        <w:spacing w:after="0"/>
        <w:ind w:left="0"/>
        <w:jc w:val="both"/>
      </w:pPr>
      <w:r>
        <w:rPr>
          <w:rFonts w:ascii="Times New Roman"/>
          <w:b w:val="false"/>
          <w:i w:val="false"/>
          <w:color w:val="000000"/>
          <w:sz w:val="28"/>
        </w:rPr>
        <w:t>
      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bookmarkEnd w:id="4007"/>
    <w:bookmarkStart w:name="z4993" w:id="4008"/>
    <w:p>
      <w:pPr>
        <w:spacing w:after="0"/>
        <w:ind w:left="0"/>
        <w:jc w:val="both"/>
      </w:pPr>
      <w:r>
        <w:rPr>
          <w:rFonts w:ascii="Times New Roman"/>
          <w:b w:val="false"/>
          <w:i w:val="false"/>
          <w:color w:val="000000"/>
          <w:sz w:val="28"/>
        </w:rPr>
        <w:t>
      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bookmarkEnd w:id="4008"/>
    <w:bookmarkStart w:name="z4994" w:id="4009"/>
    <w:p>
      <w:pPr>
        <w:spacing w:after="0"/>
        <w:ind w:left="0"/>
        <w:jc w:val="both"/>
      </w:pPr>
      <w:r>
        <w:rPr>
          <w:rFonts w:ascii="Times New Roman"/>
          <w:b w:val="false"/>
          <w:i w:val="false"/>
          <w:color w:val="000000"/>
          <w:sz w:val="28"/>
        </w:rPr>
        <w:t>
      18) балансовая стоимость активов, передаваемых во временное владение и пользование по договору имущественного найма (аренды), кроме договора лизинга;</w:t>
      </w:r>
    </w:p>
    <w:bookmarkEnd w:id="4009"/>
    <w:bookmarkStart w:name="z4995" w:id="4010"/>
    <w:p>
      <w:pPr>
        <w:spacing w:after="0"/>
        <w:ind w:left="0"/>
        <w:jc w:val="both"/>
      </w:pPr>
      <w:r>
        <w:rPr>
          <w:rFonts w:ascii="Times New Roman"/>
          <w:b w:val="false"/>
          <w:i w:val="false"/>
          <w:color w:val="000000"/>
          <w:sz w:val="28"/>
        </w:rPr>
        <w:t>
      19) стоимость объемов полезных ископаемых, передаваемых недропользователем в счет исполнения налогового обязательства в натуральной форме;</w:t>
      </w:r>
    </w:p>
    <w:bookmarkEnd w:id="4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20)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 расходы дочерней организации банка, приобретающей сомнительные и безнадежные активы родительского банка:</w:t>
      </w:r>
    </w:p>
    <w:bookmarkStart w:name="z4997" w:id="4011"/>
    <w:p>
      <w:pPr>
        <w:spacing w:after="0"/>
        <w:ind w:left="0"/>
        <w:jc w:val="both"/>
      </w:pPr>
      <w:r>
        <w:rPr>
          <w:rFonts w:ascii="Times New Roman"/>
          <w:b w:val="false"/>
          <w:i w:val="false"/>
          <w:color w:val="000000"/>
          <w:sz w:val="28"/>
        </w:rPr>
        <w:t>
      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bookmarkEnd w:id="4011"/>
    <w:bookmarkStart w:name="z4998" w:id="4012"/>
    <w:p>
      <w:pPr>
        <w:spacing w:after="0"/>
        <w:ind w:left="0"/>
        <w:jc w:val="both"/>
      </w:pPr>
      <w:r>
        <w:rPr>
          <w:rFonts w:ascii="Times New Roman"/>
          <w:b w:val="false"/>
          <w:i w:val="false"/>
          <w:color w:val="000000"/>
          <w:sz w:val="28"/>
        </w:rPr>
        <w:t xml:space="preserve">
      не связанные с осуществлением видов деятельности, предусмотренных законодательством Республики Казахстан о банках и банковской деятельности; </w:t>
      </w:r>
    </w:p>
    <w:bookmarkEnd w:id="4012"/>
    <w:bookmarkStart w:name="z4999" w:id="4013"/>
    <w:p>
      <w:pPr>
        <w:spacing w:after="0"/>
        <w:ind w:left="0"/>
        <w:jc w:val="both"/>
      </w:pPr>
      <w:r>
        <w:rPr>
          <w:rFonts w:ascii="Times New Roman"/>
          <w:b w:val="false"/>
          <w:i w:val="false"/>
          <w:color w:val="000000"/>
          <w:sz w:val="28"/>
        </w:rPr>
        <w:t xml:space="preserve">
      21) расходы некоммерческой организации, произведенные за счет доходов,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289 настоящего Кодекса;</w:t>
      </w:r>
    </w:p>
    <w:bookmarkEnd w:id="4013"/>
    <w:bookmarkStart w:name="z16127" w:id="4014"/>
    <w:p>
      <w:pPr>
        <w:spacing w:after="0"/>
        <w:ind w:left="0"/>
        <w:jc w:val="both"/>
      </w:pPr>
      <w:r>
        <w:rPr>
          <w:rFonts w:ascii="Times New Roman"/>
          <w:b w:val="false"/>
          <w:i w:val="false"/>
          <w:color w:val="000000"/>
          <w:sz w:val="28"/>
        </w:rPr>
        <w:t>
      22)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месячного расчетного показателя, установленного законом о республиканском бюджете и действующего на дату совершения платежа.</w:t>
      </w:r>
    </w:p>
    <w:bookmarkEnd w:id="4014"/>
    <w:bookmarkStart w:name="z16910" w:id="4015"/>
    <w:p>
      <w:pPr>
        <w:spacing w:after="0"/>
        <w:ind w:left="0"/>
        <w:jc w:val="both"/>
      </w:pPr>
      <w:r>
        <w:rPr>
          <w:rFonts w:ascii="Times New Roman"/>
          <w:b w:val="false"/>
          <w:i w:val="false"/>
          <w:color w:val="000000"/>
          <w:sz w:val="28"/>
        </w:rPr>
        <w:t>
      23) затраты по приобретению у нерезидента – взаимосвязанной стороны, зарегистрированной в государстве с льготным налогообложением,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w:t>
      </w:r>
    </w:p>
    <w:bookmarkEnd w:id="4015"/>
    <w:bookmarkStart w:name="z16911" w:id="4016"/>
    <w:p>
      <w:pPr>
        <w:spacing w:after="0"/>
        <w:ind w:left="0"/>
        <w:jc w:val="both"/>
      </w:pPr>
      <w:r>
        <w:rPr>
          <w:rFonts w:ascii="Times New Roman"/>
          <w:b w:val="false"/>
          <w:i w:val="false"/>
          <w:color w:val="000000"/>
          <w:sz w:val="28"/>
        </w:rPr>
        <w:t>
      В целях части первой настоящего подпункта взаимосвязанными сторонами признаются:</w:t>
      </w:r>
    </w:p>
    <w:bookmarkEnd w:id="4016"/>
    <w:bookmarkStart w:name="z16912" w:id="4017"/>
    <w:p>
      <w:pPr>
        <w:spacing w:after="0"/>
        <w:ind w:left="0"/>
        <w:jc w:val="both"/>
      </w:pPr>
      <w:r>
        <w:rPr>
          <w:rFonts w:ascii="Times New Roman"/>
          <w:b w:val="false"/>
          <w:i w:val="false"/>
          <w:color w:val="000000"/>
          <w:sz w:val="28"/>
        </w:rPr>
        <w:t xml:space="preserve">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1 настоящего Кодекса; </w:t>
      </w:r>
    </w:p>
    <w:bookmarkEnd w:id="4017"/>
    <w:bookmarkStart w:name="z16913" w:id="4018"/>
    <w:p>
      <w:pPr>
        <w:spacing w:after="0"/>
        <w:ind w:left="0"/>
        <w:jc w:val="both"/>
      </w:pPr>
      <w:r>
        <w:rPr>
          <w:rFonts w:ascii="Times New Roman"/>
          <w:b w:val="false"/>
          <w:i w:val="false"/>
          <w:color w:val="000000"/>
          <w:sz w:val="28"/>
        </w:rPr>
        <w:t>
      юридическое лицо, которое совместно с другим юридическим лицом входит в одну группу компаний;</w:t>
      </w:r>
    </w:p>
    <w:bookmarkEnd w:id="4018"/>
    <w:bookmarkStart w:name="z16914" w:id="4019"/>
    <w:p>
      <w:pPr>
        <w:spacing w:after="0"/>
        <w:ind w:left="0"/>
        <w:jc w:val="both"/>
      </w:pPr>
      <w:r>
        <w:rPr>
          <w:rFonts w:ascii="Times New Roman"/>
          <w:b w:val="false"/>
          <w:i w:val="false"/>
          <w:color w:val="000000"/>
          <w:sz w:val="28"/>
        </w:rPr>
        <w:t>
      физические и (или) юридические лица, когда отношения между такими лицами обладают признаками взаимосвязанности вне зависимости от условий, указанных в настоящей части. При этом в случае непризнания налогоплательщиком взаимосвязанности такое признание устанавливается судом на основании иска налогового органа.</w:t>
      </w:r>
    </w:p>
    <w:bookmarkEnd w:id="4019"/>
    <w:bookmarkStart w:name="z16915" w:id="4020"/>
    <w:p>
      <w:pPr>
        <w:spacing w:after="0"/>
        <w:ind w:left="0"/>
        <w:jc w:val="both"/>
      </w:pPr>
      <w:r>
        <w:rPr>
          <w:rFonts w:ascii="Times New Roman"/>
          <w:b w:val="false"/>
          <w:i w:val="false"/>
          <w:color w:val="000000"/>
          <w:sz w:val="28"/>
        </w:rPr>
        <w:t>
      В целях части второй настоящего подпункта под группой компаний понимается структура коммерческих и некоммерческих организаций, включающая в себя головную компанию и компании, акциями, долями участия и прочими долевыми инструментами которых такая головная компания прямо или косвенно владеет.</w:t>
      </w:r>
    </w:p>
    <w:bookmarkEnd w:id="4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от 12.12.2023 </w:t>
      </w:r>
      <w:r>
        <w:rPr>
          <w:rFonts w:ascii="Times New Roman"/>
          <w:b w:val="false"/>
          <w:i w:val="false"/>
          <w:color w:val="000000"/>
          <w:sz w:val="28"/>
        </w:rPr>
        <w:t>№ 45-VIII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5000" w:id="4021"/>
    <w:p>
      <w:pPr>
        <w:spacing w:after="0"/>
        <w:ind w:left="0"/>
        <w:jc w:val="left"/>
      </w:pPr>
      <w:r>
        <w:rPr>
          <w:rFonts w:ascii="Times New Roman"/>
          <w:b/>
          <w:i w:val="false"/>
          <w:color w:val="000000"/>
        </w:rPr>
        <w:t xml:space="preserve"> Параграф 3. Вычеты по фиксированным активам</w:t>
      </w:r>
    </w:p>
    <w:bookmarkEnd w:id="4021"/>
    <w:p>
      <w:pPr>
        <w:spacing w:after="0"/>
        <w:ind w:left="0"/>
        <w:jc w:val="both"/>
      </w:pPr>
      <w:r>
        <w:rPr>
          <w:rFonts w:ascii="Times New Roman"/>
          <w:b/>
          <w:i w:val="false"/>
          <w:color w:val="000000"/>
          <w:sz w:val="28"/>
        </w:rPr>
        <w:t>Статья 265. Вычеты по фиксированным активам</w:t>
      </w:r>
    </w:p>
    <w:bookmarkStart w:name="z5001" w:id="4022"/>
    <w:p>
      <w:pPr>
        <w:spacing w:after="0"/>
        <w:ind w:left="0"/>
        <w:jc w:val="both"/>
      </w:pPr>
      <w:r>
        <w:rPr>
          <w:rFonts w:ascii="Times New Roman"/>
          <w:b w:val="false"/>
          <w:i w:val="false"/>
          <w:color w:val="000000"/>
          <w:sz w:val="28"/>
        </w:rPr>
        <w:t>
      Вычету подлежат:</w:t>
      </w:r>
    </w:p>
    <w:bookmarkEnd w:id="4022"/>
    <w:bookmarkStart w:name="z5002" w:id="4023"/>
    <w:p>
      <w:pPr>
        <w:spacing w:after="0"/>
        <w:ind w:left="0"/>
        <w:jc w:val="both"/>
      </w:pPr>
      <w:r>
        <w:rPr>
          <w:rFonts w:ascii="Times New Roman"/>
          <w:b w:val="false"/>
          <w:i w:val="false"/>
          <w:color w:val="000000"/>
          <w:sz w:val="28"/>
        </w:rPr>
        <w:t xml:space="preserve">
      1) амортизационные отчисления, исчисленные в соответствии со </w:t>
      </w:r>
      <w:r>
        <w:rPr>
          <w:rFonts w:ascii="Times New Roman"/>
          <w:b w:val="false"/>
          <w:i w:val="false"/>
          <w:color w:val="000000"/>
          <w:sz w:val="28"/>
        </w:rPr>
        <w:t>статьей 271</w:t>
      </w:r>
      <w:r>
        <w:rPr>
          <w:rFonts w:ascii="Times New Roman"/>
          <w:b w:val="false"/>
          <w:i w:val="false"/>
          <w:color w:val="000000"/>
          <w:sz w:val="28"/>
        </w:rPr>
        <w:t xml:space="preserve"> настоящего Кодекса;</w:t>
      </w:r>
    </w:p>
    <w:bookmarkEnd w:id="4023"/>
    <w:bookmarkStart w:name="z5003" w:id="4024"/>
    <w:p>
      <w:pPr>
        <w:spacing w:after="0"/>
        <w:ind w:left="0"/>
        <w:jc w:val="both"/>
      </w:pPr>
      <w:r>
        <w:rPr>
          <w:rFonts w:ascii="Times New Roman"/>
          <w:b w:val="false"/>
          <w:i w:val="false"/>
          <w:color w:val="000000"/>
          <w:sz w:val="28"/>
        </w:rPr>
        <w:t xml:space="preserve">
      2) стоимостный баланс подгруппы (группы) на конец налогового периода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273 настоящего Кодекса; </w:t>
      </w:r>
    </w:p>
    <w:bookmarkEnd w:id="4024"/>
    <w:bookmarkStart w:name="z5004" w:id="4025"/>
    <w:p>
      <w:pPr>
        <w:spacing w:after="0"/>
        <w:ind w:left="0"/>
        <w:jc w:val="both"/>
      </w:pPr>
      <w:r>
        <w:rPr>
          <w:rFonts w:ascii="Times New Roman"/>
          <w:b w:val="false"/>
          <w:i w:val="false"/>
          <w:color w:val="000000"/>
          <w:sz w:val="28"/>
        </w:rPr>
        <w:t xml:space="preserve">
      3) последующие расходы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 </w:t>
      </w:r>
    </w:p>
    <w:bookmarkEnd w:id="4025"/>
    <w:p>
      <w:pPr>
        <w:spacing w:after="0"/>
        <w:ind w:left="0"/>
        <w:jc w:val="both"/>
      </w:pPr>
      <w:r>
        <w:rPr>
          <w:rFonts w:ascii="Times New Roman"/>
          <w:b/>
          <w:i w:val="false"/>
          <w:color w:val="000000"/>
          <w:sz w:val="28"/>
        </w:rPr>
        <w:t>Статья 266. Фиксированные активы</w:t>
      </w:r>
    </w:p>
    <w:bookmarkStart w:name="z5005" w:id="4026"/>
    <w:p>
      <w:pPr>
        <w:spacing w:after="0"/>
        <w:ind w:left="0"/>
        <w:jc w:val="both"/>
      </w:pPr>
      <w:r>
        <w:rPr>
          <w:rFonts w:ascii="Times New Roman"/>
          <w:b w:val="false"/>
          <w:i w:val="false"/>
          <w:color w:val="000000"/>
          <w:sz w:val="28"/>
        </w:rPr>
        <w:t>
      1. Если иное не предусмотрено настоящей статьей, к фиксированным активам относятся:</w:t>
      </w:r>
    </w:p>
    <w:bookmarkEnd w:id="4026"/>
    <w:bookmarkStart w:name="z5006" w:id="4027"/>
    <w:p>
      <w:pPr>
        <w:spacing w:after="0"/>
        <w:ind w:left="0"/>
        <w:jc w:val="both"/>
      </w:pPr>
      <w:r>
        <w:rPr>
          <w:rFonts w:ascii="Times New Roman"/>
          <w:b w:val="false"/>
          <w:i w:val="false"/>
          <w:color w:val="000000"/>
          <w:sz w:val="28"/>
        </w:rPr>
        <w:t>
      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bookmarkEnd w:id="4027"/>
    <w:bookmarkStart w:name="z5007" w:id="4028"/>
    <w:p>
      <w:pPr>
        <w:spacing w:after="0"/>
        <w:ind w:left="0"/>
        <w:jc w:val="both"/>
      </w:pPr>
      <w:r>
        <w:rPr>
          <w:rFonts w:ascii="Times New Roman"/>
          <w:b w:val="false"/>
          <w:i w:val="false"/>
          <w:color w:val="000000"/>
          <w:sz w:val="28"/>
        </w:rPr>
        <w:t>
      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bookmarkEnd w:id="4028"/>
    <w:bookmarkStart w:name="z5008" w:id="4029"/>
    <w:p>
      <w:pPr>
        <w:spacing w:after="0"/>
        <w:ind w:left="0"/>
        <w:jc w:val="both"/>
      </w:pPr>
      <w:r>
        <w:rPr>
          <w:rFonts w:ascii="Times New Roman"/>
          <w:b w:val="false"/>
          <w:i w:val="false"/>
          <w:color w:val="000000"/>
          <w:sz w:val="28"/>
        </w:rPr>
        <w:t xml:space="preserve">
      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bookmarkEnd w:id="4029"/>
    <w:bookmarkStart w:name="z5009" w:id="4030"/>
    <w:p>
      <w:pPr>
        <w:spacing w:after="0"/>
        <w:ind w:left="0"/>
        <w:jc w:val="both"/>
      </w:pPr>
      <w:r>
        <w:rPr>
          <w:rFonts w:ascii="Times New Roman"/>
          <w:b w:val="false"/>
          <w:i w:val="false"/>
          <w:color w:val="000000"/>
          <w:sz w:val="28"/>
        </w:rPr>
        <w:t>
      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bookmarkEnd w:id="4030"/>
    <w:bookmarkStart w:name="z5010" w:id="4031"/>
    <w:p>
      <w:pPr>
        <w:spacing w:after="0"/>
        <w:ind w:left="0"/>
        <w:jc w:val="both"/>
      </w:pPr>
      <w:r>
        <w:rPr>
          <w:rFonts w:ascii="Times New Roman"/>
          <w:b w:val="false"/>
          <w:i w:val="false"/>
          <w:color w:val="000000"/>
          <w:sz w:val="28"/>
        </w:rPr>
        <w:t>
      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bookmarkEnd w:id="4031"/>
    <w:bookmarkStart w:name="z5011" w:id="4032"/>
    <w:p>
      <w:pPr>
        <w:spacing w:after="0"/>
        <w:ind w:left="0"/>
        <w:jc w:val="both"/>
      </w:pPr>
      <w:r>
        <w:rPr>
          <w:rFonts w:ascii="Times New Roman"/>
          <w:b w:val="false"/>
          <w:i w:val="false"/>
          <w:color w:val="000000"/>
          <w:sz w:val="28"/>
        </w:rPr>
        <w:t>
      2. К фиксированным активам не относятся:</w:t>
      </w:r>
    </w:p>
    <w:bookmarkEnd w:id="4032"/>
    <w:bookmarkStart w:name="z5012" w:id="4033"/>
    <w:p>
      <w:pPr>
        <w:spacing w:after="0"/>
        <w:ind w:left="0"/>
        <w:jc w:val="both"/>
      </w:pPr>
      <w:r>
        <w:rPr>
          <w:rFonts w:ascii="Times New Roman"/>
          <w:b w:val="false"/>
          <w:i w:val="false"/>
          <w:color w:val="000000"/>
          <w:sz w:val="28"/>
        </w:rPr>
        <w:t xml:space="preserve">
      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w:t>
      </w:r>
    </w:p>
    <w:bookmarkEnd w:id="4033"/>
    <w:bookmarkStart w:name="z5013" w:id="4034"/>
    <w:p>
      <w:pPr>
        <w:spacing w:after="0"/>
        <w:ind w:left="0"/>
        <w:jc w:val="both"/>
      </w:pPr>
      <w:r>
        <w:rPr>
          <w:rFonts w:ascii="Times New Roman"/>
          <w:b w:val="false"/>
          <w:i w:val="false"/>
          <w:color w:val="000000"/>
          <w:sz w:val="28"/>
        </w:rPr>
        <w:t>
      2) активы, по которым исчисление амортизационных отчислений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производится, за исключением:</w:t>
      </w:r>
    </w:p>
    <w:bookmarkEnd w:id="4034"/>
    <w:bookmarkStart w:name="z5014" w:id="4035"/>
    <w:p>
      <w:pPr>
        <w:spacing w:after="0"/>
        <w:ind w:left="0"/>
        <w:jc w:val="both"/>
      </w:pPr>
      <w:r>
        <w:rPr>
          <w:rFonts w:ascii="Times New Roman"/>
          <w:b w:val="false"/>
          <w:i w:val="false"/>
          <w:color w:val="000000"/>
          <w:sz w:val="28"/>
        </w:rPr>
        <w:t>
      активов, указанных в подпунктах 2) и 4) пункта 1 настоящей статьи;</w:t>
      </w:r>
    </w:p>
    <w:bookmarkEnd w:id="4035"/>
    <w:bookmarkStart w:name="z5015" w:id="4036"/>
    <w:p>
      <w:pPr>
        <w:spacing w:after="0"/>
        <w:ind w:left="0"/>
        <w:jc w:val="both"/>
      </w:pPr>
      <w:r>
        <w:rPr>
          <w:rFonts w:ascii="Times New Roman"/>
          <w:b w:val="false"/>
          <w:i w:val="false"/>
          <w:color w:val="000000"/>
          <w:sz w:val="28"/>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036"/>
    <w:bookmarkStart w:name="z5016" w:id="4037"/>
    <w:p>
      <w:pPr>
        <w:spacing w:after="0"/>
        <w:ind w:left="0"/>
        <w:jc w:val="both"/>
      </w:pPr>
      <w:r>
        <w:rPr>
          <w:rFonts w:ascii="Times New Roman"/>
          <w:b w:val="false"/>
          <w:i w:val="false"/>
          <w:color w:val="000000"/>
          <w:sz w:val="28"/>
        </w:rPr>
        <w:t>
      3) земля;</w:t>
      </w:r>
    </w:p>
    <w:bookmarkEnd w:id="4037"/>
    <w:bookmarkStart w:name="z5017" w:id="4038"/>
    <w:p>
      <w:pPr>
        <w:spacing w:after="0"/>
        <w:ind w:left="0"/>
        <w:jc w:val="both"/>
      </w:pPr>
      <w:r>
        <w:rPr>
          <w:rFonts w:ascii="Times New Roman"/>
          <w:b w:val="false"/>
          <w:i w:val="false"/>
          <w:color w:val="000000"/>
          <w:sz w:val="28"/>
        </w:rPr>
        <w:t>
      4) музейные ценности;</w:t>
      </w:r>
    </w:p>
    <w:bookmarkEnd w:id="4038"/>
    <w:bookmarkStart w:name="z5018" w:id="4039"/>
    <w:p>
      <w:pPr>
        <w:spacing w:after="0"/>
        <w:ind w:left="0"/>
        <w:jc w:val="both"/>
      </w:pPr>
      <w:r>
        <w:rPr>
          <w:rFonts w:ascii="Times New Roman"/>
          <w:b w:val="false"/>
          <w:i w:val="false"/>
          <w:color w:val="000000"/>
          <w:sz w:val="28"/>
        </w:rPr>
        <w:t>
      5) памятники архитектуры и искусства;</w:t>
      </w:r>
    </w:p>
    <w:bookmarkEnd w:id="4039"/>
    <w:bookmarkStart w:name="z5019" w:id="4040"/>
    <w:p>
      <w:pPr>
        <w:spacing w:after="0"/>
        <w:ind w:left="0"/>
        <w:jc w:val="both"/>
      </w:pPr>
      <w:r>
        <w:rPr>
          <w:rFonts w:ascii="Times New Roman"/>
          <w:b w:val="false"/>
          <w:i w:val="false"/>
          <w:color w:val="000000"/>
          <w:sz w:val="28"/>
        </w:rPr>
        <w:t>
      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bookmarkEnd w:id="4040"/>
    <w:bookmarkStart w:name="z5020" w:id="4041"/>
    <w:p>
      <w:pPr>
        <w:spacing w:after="0"/>
        <w:ind w:left="0"/>
        <w:jc w:val="both"/>
      </w:pPr>
      <w:r>
        <w:rPr>
          <w:rFonts w:ascii="Times New Roman"/>
          <w:b w:val="false"/>
          <w:i w:val="false"/>
          <w:color w:val="000000"/>
          <w:sz w:val="28"/>
        </w:rPr>
        <w:t>
      7) незавершенное капитальное строительство;</w:t>
      </w:r>
    </w:p>
    <w:bookmarkEnd w:id="4041"/>
    <w:bookmarkStart w:name="z5021" w:id="4042"/>
    <w:p>
      <w:pPr>
        <w:spacing w:after="0"/>
        <w:ind w:left="0"/>
        <w:jc w:val="both"/>
      </w:pPr>
      <w:r>
        <w:rPr>
          <w:rFonts w:ascii="Times New Roman"/>
          <w:b w:val="false"/>
          <w:i w:val="false"/>
          <w:color w:val="000000"/>
          <w:sz w:val="28"/>
        </w:rPr>
        <w:t>
      8) объекты, относящиеся к фильмофонду;</w:t>
      </w:r>
    </w:p>
    <w:bookmarkEnd w:id="4042"/>
    <w:bookmarkStart w:name="z5022" w:id="4043"/>
    <w:p>
      <w:pPr>
        <w:spacing w:after="0"/>
        <w:ind w:left="0"/>
        <w:jc w:val="both"/>
      </w:pPr>
      <w:r>
        <w:rPr>
          <w:rFonts w:ascii="Times New Roman"/>
          <w:b w:val="false"/>
          <w:i w:val="false"/>
          <w:color w:val="000000"/>
          <w:sz w:val="28"/>
        </w:rPr>
        <w:t>
      9) государственные эталоны единиц величин Республики Казахстан;</w:t>
      </w:r>
    </w:p>
    <w:bookmarkEnd w:id="4043"/>
    <w:bookmarkStart w:name="z5023" w:id="4044"/>
    <w:p>
      <w:pPr>
        <w:spacing w:after="0"/>
        <w:ind w:left="0"/>
        <w:jc w:val="both"/>
      </w:pPr>
      <w:r>
        <w:rPr>
          <w:rFonts w:ascii="Times New Roman"/>
          <w:b w:val="false"/>
          <w:i w:val="false"/>
          <w:color w:val="000000"/>
          <w:sz w:val="28"/>
        </w:rPr>
        <w:t>
      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p>
    <w:bookmarkEnd w:id="4044"/>
    <w:bookmarkStart w:name="z5024" w:id="4045"/>
    <w:p>
      <w:pPr>
        <w:spacing w:after="0"/>
        <w:ind w:left="0"/>
        <w:jc w:val="both"/>
      </w:pPr>
      <w:r>
        <w:rPr>
          <w:rFonts w:ascii="Times New Roman"/>
          <w:b w:val="false"/>
          <w:i w:val="false"/>
          <w:color w:val="000000"/>
          <w:sz w:val="28"/>
        </w:rPr>
        <w:t>
      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045"/>
    <w:bookmarkStart w:name="z5025" w:id="4046"/>
    <w:p>
      <w:pPr>
        <w:spacing w:after="0"/>
        <w:ind w:left="0"/>
        <w:jc w:val="both"/>
      </w:pPr>
      <w:r>
        <w:rPr>
          <w:rFonts w:ascii="Times New Roman"/>
          <w:b w:val="false"/>
          <w:i w:val="false"/>
          <w:color w:val="000000"/>
          <w:sz w:val="28"/>
        </w:rPr>
        <w:t>
      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bookmarkEnd w:id="4046"/>
    <w:bookmarkStart w:name="z5026" w:id="4047"/>
    <w:p>
      <w:pPr>
        <w:spacing w:after="0"/>
        <w:ind w:left="0"/>
        <w:jc w:val="both"/>
      </w:pPr>
      <w:r>
        <w:rPr>
          <w:rFonts w:ascii="Times New Roman"/>
          <w:b w:val="false"/>
          <w:i w:val="false"/>
          <w:color w:val="000000"/>
          <w:sz w:val="28"/>
        </w:rPr>
        <w:t>
      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bookmarkEnd w:id="4047"/>
    <w:bookmarkStart w:name="z5027" w:id="4048"/>
    <w:p>
      <w:pPr>
        <w:spacing w:after="0"/>
        <w:ind w:left="0"/>
        <w:jc w:val="both"/>
      </w:pPr>
      <w:r>
        <w:rPr>
          <w:rFonts w:ascii="Times New Roman"/>
          <w:b w:val="false"/>
          <w:i w:val="false"/>
          <w:color w:val="000000"/>
          <w:sz w:val="28"/>
        </w:rPr>
        <w:t xml:space="preserve">
      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w:t>
      </w:r>
      <w:r>
        <w:rPr>
          <w:rFonts w:ascii="Times New Roman"/>
          <w:b w:val="false"/>
          <w:i w:val="false"/>
          <w:color w:val="000000"/>
          <w:sz w:val="28"/>
        </w:rPr>
        <w:t>пунктом 14</w:t>
      </w:r>
      <w:r>
        <w:rPr>
          <w:rFonts w:ascii="Times New Roman"/>
          <w:b w:val="false"/>
          <w:i w:val="false"/>
          <w:color w:val="000000"/>
          <w:sz w:val="28"/>
        </w:rPr>
        <w:t xml:space="preserve"> статьи 268 настоящего Кодекса;</w:t>
      </w:r>
    </w:p>
    <w:bookmarkEnd w:id="4048"/>
    <w:bookmarkStart w:name="z5028" w:id="4049"/>
    <w:p>
      <w:pPr>
        <w:spacing w:after="0"/>
        <w:ind w:left="0"/>
        <w:jc w:val="both"/>
      </w:pPr>
      <w:r>
        <w:rPr>
          <w:rFonts w:ascii="Times New Roman"/>
          <w:b w:val="false"/>
          <w:i w:val="false"/>
          <w:color w:val="000000"/>
          <w:sz w:val="28"/>
        </w:rPr>
        <w:t xml:space="preserve">
      15) активы сроком службы более одного года, являющиеся объектами социальной сферы, предусмотренными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049"/>
    <w:bookmarkStart w:name="z5029" w:id="4050"/>
    <w:p>
      <w:pPr>
        <w:spacing w:after="0"/>
        <w:ind w:left="0"/>
        <w:jc w:val="both"/>
      </w:pPr>
      <w:r>
        <w:rPr>
          <w:rFonts w:ascii="Times New Roman"/>
          <w:b w:val="false"/>
          <w:i w:val="false"/>
          <w:color w:val="000000"/>
          <w:sz w:val="28"/>
        </w:rPr>
        <w:t xml:space="preserve">
      16) активы, указанные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4050"/>
    <w:bookmarkStart w:name="z5030" w:id="4051"/>
    <w:p>
      <w:pPr>
        <w:spacing w:after="0"/>
        <w:ind w:left="0"/>
        <w:jc w:val="both"/>
      </w:pPr>
      <w:r>
        <w:rPr>
          <w:rFonts w:ascii="Times New Roman"/>
          <w:b w:val="false"/>
          <w:i w:val="false"/>
          <w:color w:val="000000"/>
          <w:sz w:val="28"/>
        </w:rPr>
        <w:t>
      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bookmarkEnd w:id="4051"/>
    <w:bookmarkStart w:name="z16489" w:id="4052"/>
    <w:p>
      <w:pPr>
        <w:spacing w:after="0"/>
        <w:ind w:left="0"/>
        <w:jc w:val="both"/>
      </w:pPr>
      <w:r>
        <w:rPr>
          <w:rFonts w:ascii="Times New Roman"/>
          <w:b w:val="false"/>
          <w:i w:val="false"/>
          <w:color w:val="000000"/>
          <w:sz w:val="28"/>
        </w:rPr>
        <w:t xml:space="preserve">
      18) активы,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bookmarkEnd w:id="4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267. Определение стоимостного баланса</w:t>
      </w:r>
    </w:p>
    <w:bookmarkStart w:name="z5031" w:id="4053"/>
    <w:p>
      <w:pPr>
        <w:spacing w:after="0"/>
        <w:ind w:left="0"/>
        <w:jc w:val="both"/>
      </w:pPr>
      <w:r>
        <w:rPr>
          <w:rFonts w:ascii="Times New Roman"/>
          <w:b w:val="false"/>
          <w:i w:val="false"/>
          <w:color w:val="000000"/>
          <w:sz w:val="28"/>
        </w:rPr>
        <w:t>
      1. Учет фиксированных активов осуществляется по группам, формируемым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в следующем порядке:</w:t>
      </w:r>
    </w:p>
    <w:bookmarkEnd w:id="40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2" w:id="4054"/>
          <w:p>
            <w:pPr>
              <w:spacing w:after="20"/>
              <w:ind w:left="20"/>
              <w:jc w:val="both"/>
            </w:pPr>
            <w:r>
              <w:rPr>
                <w:rFonts w:ascii="Times New Roman"/>
                <w:b w:val="false"/>
                <w:i w:val="false"/>
                <w:color w:val="000000"/>
                <w:sz w:val="20"/>
              </w:rPr>
              <w:t>
№ п/п</w:t>
            </w:r>
          </w:p>
          <w:bookmarkEnd w:id="40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3" w:id="4055"/>
          <w:p>
            <w:pPr>
              <w:spacing w:after="20"/>
              <w:ind w:left="20"/>
              <w:jc w:val="both"/>
            </w:pPr>
            <w:r>
              <w:rPr>
                <w:rFonts w:ascii="Times New Roman"/>
                <w:b w:val="false"/>
                <w:i w:val="false"/>
                <w:color w:val="000000"/>
                <w:sz w:val="20"/>
              </w:rPr>
              <w:t>
1</w:t>
            </w:r>
          </w:p>
          <w:bookmarkEnd w:id="40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4" w:id="4056"/>
          <w:p>
            <w:pPr>
              <w:spacing w:after="20"/>
              <w:ind w:left="20"/>
              <w:jc w:val="both"/>
            </w:pPr>
            <w:r>
              <w:rPr>
                <w:rFonts w:ascii="Times New Roman"/>
                <w:b w:val="false"/>
                <w:i w:val="false"/>
                <w:color w:val="000000"/>
                <w:sz w:val="20"/>
              </w:rPr>
              <w:t>
1.</w:t>
            </w:r>
          </w:p>
          <w:bookmarkEnd w:id="40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5" w:id="4057"/>
          <w:p>
            <w:pPr>
              <w:spacing w:after="20"/>
              <w:ind w:left="20"/>
              <w:jc w:val="both"/>
            </w:pPr>
            <w:r>
              <w:rPr>
                <w:rFonts w:ascii="Times New Roman"/>
                <w:b w:val="false"/>
                <w:i w:val="false"/>
                <w:color w:val="000000"/>
                <w:sz w:val="20"/>
              </w:rPr>
              <w:t>
2.</w:t>
            </w:r>
          </w:p>
          <w:bookmarkEnd w:id="40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6" w:id="4058"/>
          <w:p>
            <w:pPr>
              <w:spacing w:after="20"/>
              <w:ind w:left="20"/>
              <w:jc w:val="both"/>
            </w:pPr>
            <w:r>
              <w:rPr>
                <w:rFonts w:ascii="Times New Roman"/>
                <w:b w:val="false"/>
                <w:i w:val="false"/>
                <w:color w:val="000000"/>
                <w:sz w:val="20"/>
              </w:rPr>
              <w:t>
3.</w:t>
            </w:r>
          </w:p>
          <w:bookmarkEnd w:id="40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7" w:id="4059"/>
          <w:p>
            <w:pPr>
              <w:spacing w:after="20"/>
              <w:ind w:left="20"/>
              <w:jc w:val="both"/>
            </w:pPr>
            <w:r>
              <w:rPr>
                <w:rFonts w:ascii="Times New Roman"/>
                <w:b w:val="false"/>
                <w:i w:val="false"/>
                <w:color w:val="000000"/>
                <w:sz w:val="20"/>
              </w:rPr>
              <w:t>
4.</w:t>
            </w:r>
          </w:p>
          <w:bookmarkEnd w:id="40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pPr>
        <w:spacing w:after="0"/>
        <w:ind w:left="0"/>
        <w:jc w:val="left"/>
      </w:pPr>
      <w:r>
        <w:br/>
      </w:r>
      <w:r>
        <w:rPr>
          <w:rFonts w:ascii="Times New Roman"/>
          <w:b w:val="false"/>
          <w:i w:val="false"/>
          <w:color w:val="000000"/>
          <w:sz w:val="28"/>
        </w:rPr>
        <w:t>
</w:t>
      </w:r>
    </w:p>
    <w:bookmarkStart w:name="z5038" w:id="4060"/>
    <w:p>
      <w:pPr>
        <w:spacing w:after="0"/>
        <w:ind w:left="0"/>
        <w:jc w:val="both"/>
      </w:pPr>
      <w:r>
        <w:rPr>
          <w:rFonts w:ascii="Times New Roman"/>
          <w:b w:val="false"/>
          <w:i w:val="false"/>
          <w:color w:val="000000"/>
          <w:sz w:val="28"/>
        </w:rPr>
        <w:t>
      Каждый объект I группы приравнивается к подгруппе.</w:t>
      </w:r>
    </w:p>
    <w:bookmarkEnd w:id="4060"/>
    <w:bookmarkStart w:name="z5039" w:id="4061"/>
    <w:p>
      <w:pPr>
        <w:spacing w:after="0"/>
        <w:ind w:left="0"/>
        <w:jc w:val="both"/>
      </w:pPr>
      <w:r>
        <w:rPr>
          <w:rFonts w:ascii="Times New Roman"/>
          <w:b w:val="false"/>
          <w:i w:val="false"/>
          <w:color w:val="000000"/>
          <w:sz w:val="28"/>
        </w:rPr>
        <w:t>
      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bookmarkEnd w:id="4061"/>
    <w:bookmarkStart w:name="z5040" w:id="4062"/>
    <w:p>
      <w:pPr>
        <w:spacing w:after="0"/>
        <w:ind w:left="0"/>
        <w:jc w:val="both"/>
      </w:pPr>
      <w:r>
        <w:rPr>
          <w:rFonts w:ascii="Times New Roman"/>
          <w:b w:val="false"/>
          <w:i w:val="false"/>
          <w:color w:val="000000"/>
          <w:sz w:val="28"/>
        </w:rPr>
        <w:t xml:space="preserve">
      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272 настоящего Кодекса.</w:t>
      </w:r>
    </w:p>
    <w:bookmarkEnd w:id="4062"/>
    <w:bookmarkStart w:name="z5041" w:id="4063"/>
    <w:p>
      <w:pPr>
        <w:spacing w:after="0"/>
        <w:ind w:left="0"/>
        <w:jc w:val="both"/>
      </w:pPr>
      <w:r>
        <w:rPr>
          <w:rFonts w:ascii="Times New Roman"/>
          <w:b w:val="false"/>
          <w:i w:val="false"/>
          <w:color w:val="000000"/>
          <w:sz w:val="28"/>
        </w:rPr>
        <w:t xml:space="preserve">
      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r>
        <w:rPr>
          <w:rFonts w:ascii="Times New Roman"/>
          <w:b w:val="false"/>
          <w:i w:val="false"/>
          <w:color w:val="000000"/>
          <w:sz w:val="28"/>
        </w:rPr>
        <w:t>статье 272</w:t>
      </w:r>
      <w:r>
        <w:rPr>
          <w:rFonts w:ascii="Times New Roman"/>
          <w:b w:val="false"/>
          <w:i w:val="false"/>
          <w:color w:val="000000"/>
          <w:sz w:val="28"/>
        </w:rPr>
        <w:t xml:space="preserve"> настоящего Кодекса.</w:t>
      </w:r>
    </w:p>
    <w:bookmarkEnd w:id="4063"/>
    <w:bookmarkStart w:name="z5042" w:id="4064"/>
    <w:p>
      <w:pPr>
        <w:spacing w:after="0"/>
        <w:ind w:left="0"/>
        <w:jc w:val="both"/>
      </w:pPr>
      <w:r>
        <w:rPr>
          <w:rFonts w:ascii="Times New Roman"/>
          <w:b w:val="false"/>
          <w:i w:val="false"/>
          <w:color w:val="000000"/>
          <w:sz w:val="28"/>
        </w:rPr>
        <w:t>
      4. Фиксированные активы учитываются:</w:t>
      </w:r>
    </w:p>
    <w:bookmarkEnd w:id="4064"/>
    <w:bookmarkStart w:name="z5043" w:id="4065"/>
    <w:p>
      <w:pPr>
        <w:spacing w:after="0"/>
        <w:ind w:left="0"/>
        <w:jc w:val="both"/>
      </w:pPr>
      <w:r>
        <w:rPr>
          <w:rFonts w:ascii="Times New Roman"/>
          <w:b w:val="false"/>
          <w:i w:val="false"/>
          <w:color w:val="000000"/>
          <w:sz w:val="28"/>
        </w:rPr>
        <w:t>
      1) по I группе – в разрезе объектов фиксированных активов, каждый из которых образует отдельную подгруппу стоимостного баланса группы;</w:t>
      </w:r>
    </w:p>
    <w:bookmarkEnd w:id="4065"/>
    <w:bookmarkStart w:name="z5044" w:id="4066"/>
    <w:p>
      <w:pPr>
        <w:spacing w:after="0"/>
        <w:ind w:left="0"/>
        <w:jc w:val="both"/>
      </w:pPr>
      <w:r>
        <w:rPr>
          <w:rFonts w:ascii="Times New Roman"/>
          <w:b w:val="false"/>
          <w:i w:val="false"/>
          <w:color w:val="000000"/>
          <w:sz w:val="28"/>
        </w:rPr>
        <w:t>
      2) по II, III и IV группам – в разрезе стоимостных балансов групп.</w:t>
      </w:r>
    </w:p>
    <w:bookmarkEnd w:id="4066"/>
    <w:bookmarkStart w:name="z5045" w:id="4067"/>
    <w:p>
      <w:pPr>
        <w:spacing w:after="0"/>
        <w:ind w:left="0"/>
        <w:jc w:val="both"/>
      </w:pPr>
      <w:r>
        <w:rPr>
          <w:rFonts w:ascii="Times New Roman"/>
          <w:b w:val="false"/>
          <w:i w:val="false"/>
          <w:color w:val="000000"/>
          <w:sz w:val="28"/>
        </w:rPr>
        <w:t xml:space="preserve">
      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r>
        <w:rPr>
          <w:rFonts w:ascii="Times New Roman"/>
          <w:b w:val="false"/>
          <w:i w:val="false"/>
          <w:color w:val="000000"/>
          <w:sz w:val="28"/>
        </w:rPr>
        <w:t>статьей 268</w:t>
      </w:r>
      <w:r>
        <w:rPr>
          <w:rFonts w:ascii="Times New Roman"/>
          <w:b w:val="false"/>
          <w:i w:val="false"/>
          <w:color w:val="000000"/>
          <w:sz w:val="28"/>
        </w:rPr>
        <w:t xml:space="preserve"> настоящего Кодекса, в порядке, определенном настоящей статьей.</w:t>
      </w:r>
    </w:p>
    <w:bookmarkEnd w:id="4067"/>
    <w:bookmarkStart w:name="z5046" w:id="4068"/>
    <w:p>
      <w:pPr>
        <w:spacing w:after="0"/>
        <w:ind w:left="0"/>
        <w:jc w:val="both"/>
      </w:pPr>
      <w:r>
        <w:rPr>
          <w:rFonts w:ascii="Times New Roman"/>
          <w:b w:val="false"/>
          <w:i w:val="false"/>
          <w:color w:val="000000"/>
          <w:sz w:val="28"/>
        </w:rPr>
        <w:t xml:space="preserve">
      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 в порядке, определенном настоящей статьей.</w:t>
      </w:r>
    </w:p>
    <w:bookmarkEnd w:id="4068"/>
    <w:bookmarkStart w:name="z5047" w:id="4069"/>
    <w:p>
      <w:pPr>
        <w:spacing w:after="0"/>
        <w:ind w:left="0"/>
        <w:jc w:val="both"/>
      </w:pPr>
      <w:r>
        <w:rPr>
          <w:rFonts w:ascii="Times New Roman"/>
          <w:b w:val="false"/>
          <w:i w:val="false"/>
          <w:color w:val="000000"/>
          <w:sz w:val="28"/>
        </w:rPr>
        <w:t>
      7. Стоимостный баланс подгруппы (группы I), группы на начало налогового периода определяется как:</w:t>
      </w:r>
    </w:p>
    <w:bookmarkEnd w:id="4069"/>
    <w:bookmarkStart w:name="z5048" w:id="4070"/>
    <w:p>
      <w:pPr>
        <w:spacing w:after="0"/>
        <w:ind w:left="0"/>
        <w:jc w:val="both"/>
      </w:pPr>
      <w:r>
        <w:rPr>
          <w:rFonts w:ascii="Times New Roman"/>
          <w:b w:val="false"/>
          <w:i w:val="false"/>
          <w:color w:val="000000"/>
          <w:sz w:val="28"/>
        </w:rPr>
        <w:t>
      стоимостный баланс подгруппы (группы I), группы на конец предыдущего налогового периода</w:t>
      </w:r>
    </w:p>
    <w:bookmarkEnd w:id="4070"/>
    <w:bookmarkStart w:name="z5049" w:id="4071"/>
    <w:p>
      <w:pPr>
        <w:spacing w:after="0"/>
        <w:ind w:left="0"/>
        <w:jc w:val="both"/>
      </w:pPr>
      <w:r>
        <w:rPr>
          <w:rFonts w:ascii="Times New Roman"/>
          <w:b w:val="false"/>
          <w:i w:val="false"/>
          <w:color w:val="000000"/>
          <w:sz w:val="28"/>
        </w:rPr>
        <w:t>
      минус</w:t>
      </w:r>
    </w:p>
    <w:bookmarkEnd w:id="4071"/>
    <w:bookmarkStart w:name="z5050" w:id="4072"/>
    <w:p>
      <w:pPr>
        <w:spacing w:after="0"/>
        <w:ind w:left="0"/>
        <w:jc w:val="both"/>
      </w:pPr>
      <w:r>
        <w:rPr>
          <w:rFonts w:ascii="Times New Roman"/>
          <w:b w:val="false"/>
          <w:i w:val="false"/>
          <w:color w:val="000000"/>
          <w:sz w:val="28"/>
        </w:rPr>
        <w:t>
      сумма амортизационных отчислений, исчисленных в предыдущем налоговом периоде,</w:t>
      </w:r>
    </w:p>
    <w:bookmarkEnd w:id="4072"/>
    <w:bookmarkStart w:name="z5051" w:id="4073"/>
    <w:p>
      <w:pPr>
        <w:spacing w:after="0"/>
        <w:ind w:left="0"/>
        <w:jc w:val="both"/>
      </w:pPr>
      <w:r>
        <w:rPr>
          <w:rFonts w:ascii="Times New Roman"/>
          <w:b w:val="false"/>
          <w:i w:val="false"/>
          <w:color w:val="000000"/>
          <w:sz w:val="28"/>
        </w:rPr>
        <w:t>
      минус</w:t>
      </w:r>
    </w:p>
    <w:bookmarkEnd w:id="4073"/>
    <w:bookmarkStart w:name="z5052" w:id="4074"/>
    <w:p>
      <w:pPr>
        <w:spacing w:after="0"/>
        <w:ind w:left="0"/>
        <w:jc w:val="both"/>
      </w:pPr>
      <w:r>
        <w:rPr>
          <w:rFonts w:ascii="Times New Roman"/>
          <w:b w:val="false"/>
          <w:i w:val="false"/>
          <w:color w:val="000000"/>
          <w:sz w:val="28"/>
        </w:rPr>
        <w:t xml:space="preserve">
      корректировки, производимые согласно </w:t>
      </w:r>
      <w:r>
        <w:rPr>
          <w:rFonts w:ascii="Times New Roman"/>
          <w:b w:val="false"/>
          <w:i w:val="false"/>
          <w:color w:val="000000"/>
          <w:sz w:val="28"/>
        </w:rPr>
        <w:t>статье 273</w:t>
      </w:r>
      <w:r>
        <w:rPr>
          <w:rFonts w:ascii="Times New Roman"/>
          <w:b w:val="false"/>
          <w:i w:val="false"/>
          <w:color w:val="000000"/>
          <w:sz w:val="28"/>
        </w:rPr>
        <w:t xml:space="preserve"> настоящего Кодекса.</w:t>
      </w:r>
    </w:p>
    <w:bookmarkEnd w:id="4074"/>
    <w:bookmarkStart w:name="z5053" w:id="4075"/>
    <w:p>
      <w:pPr>
        <w:spacing w:after="0"/>
        <w:ind w:left="0"/>
        <w:jc w:val="both"/>
      </w:pPr>
      <w:r>
        <w:rPr>
          <w:rFonts w:ascii="Times New Roman"/>
          <w:b w:val="false"/>
          <w:i w:val="false"/>
          <w:color w:val="000000"/>
          <w:sz w:val="28"/>
        </w:rPr>
        <w:t>
      Значение стоимостного баланса подгруппы (группы I), группы на начало налогового периода не должно быть отрицательным.</w:t>
      </w:r>
    </w:p>
    <w:bookmarkEnd w:id="4075"/>
    <w:bookmarkStart w:name="z5054" w:id="4076"/>
    <w:p>
      <w:pPr>
        <w:spacing w:after="0"/>
        <w:ind w:left="0"/>
        <w:jc w:val="both"/>
      </w:pPr>
      <w:r>
        <w:rPr>
          <w:rFonts w:ascii="Times New Roman"/>
          <w:b w:val="false"/>
          <w:i w:val="false"/>
          <w:color w:val="000000"/>
          <w:sz w:val="28"/>
        </w:rPr>
        <w:t>
      8. Стоимостный баланс подгруппы (группы I), группы на конец налогового периода определяется как:</w:t>
      </w:r>
    </w:p>
    <w:bookmarkEnd w:id="4076"/>
    <w:bookmarkStart w:name="z5055" w:id="4077"/>
    <w:p>
      <w:pPr>
        <w:spacing w:after="0"/>
        <w:ind w:left="0"/>
        <w:jc w:val="both"/>
      </w:pPr>
      <w:r>
        <w:rPr>
          <w:rFonts w:ascii="Times New Roman"/>
          <w:b w:val="false"/>
          <w:i w:val="false"/>
          <w:color w:val="000000"/>
          <w:sz w:val="28"/>
        </w:rPr>
        <w:t>
      стоимостный баланс подгруппы (группы I), группы на начало налогового периода</w:t>
      </w:r>
    </w:p>
    <w:bookmarkEnd w:id="4077"/>
    <w:bookmarkStart w:name="z5056" w:id="4078"/>
    <w:p>
      <w:pPr>
        <w:spacing w:after="0"/>
        <w:ind w:left="0"/>
        <w:jc w:val="both"/>
      </w:pPr>
      <w:r>
        <w:rPr>
          <w:rFonts w:ascii="Times New Roman"/>
          <w:b w:val="false"/>
          <w:i w:val="false"/>
          <w:color w:val="000000"/>
          <w:sz w:val="28"/>
        </w:rPr>
        <w:t>
      плюс</w:t>
      </w:r>
    </w:p>
    <w:bookmarkEnd w:id="4078"/>
    <w:bookmarkStart w:name="z5057" w:id="4079"/>
    <w:p>
      <w:pPr>
        <w:spacing w:after="0"/>
        <w:ind w:left="0"/>
        <w:jc w:val="both"/>
      </w:pPr>
      <w:r>
        <w:rPr>
          <w:rFonts w:ascii="Times New Roman"/>
          <w:b w:val="false"/>
          <w:i w:val="false"/>
          <w:color w:val="000000"/>
          <w:sz w:val="28"/>
        </w:rPr>
        <w:t>
      поступившие в налоговом периоде фиксированные активы</w:t>
      </w:r>
    </w:p>
    <w:bookmarkEnd w:id="4079"/>
    <w:bookmarkStart w:name="z5058" w:id="4080"/>
    <w:p>
      <w:pPr>
        <w:spacing w:after="0"/>
        <w:ind w:left="0"/>
        <w:jc w:val="both"/>
      </w:pPr>
      <w:r>
        <w:rPr>
          <w:rFonts w:ascii="Times New Roman"/>
          <w:b w:val="false"/>
          <w:i w:val="false"/>
          <w:color w:val="000000"/>
          <w:sz w:val="28"/>
        </w:rPr>
        <w:t>
      минус</w:t>
      </w:r>
    </w:p>
    <w:bookmarkEnd w:id="4080"/>
    <w:bookmarkStart w:name="z5059" w:id="4081"/>
    <w:p>
      <w:pPr>
        <w:spacing w:after="0"/>
        <w:ind w:left="0"/>
        <w:jc w:val="both"/>
      </w:pPr>
      <w:r>
        <w:rPr>
          <w:rFonts w:ascii="Times New Roman"/>
          <w:b w:val="false"/>
          <w:i w:val="false"/>
          <w:color w:val="000000"/>
          <w:sz w:val="28"/>
        </w:rPr>
        <w:t>
      выбывшие в налоговом периоде фиксированные активы</w:t>
      </w:r>
    </w:p>
    <w:bookmarkEnd w:id="4081"/>
    <w:bookmarkStart w:name="z5060" w:id="4082"/>
    <w:p>
      <w:pPr>
        <w:spacing w:after="0"/>
        <w:ind w:left="0"/>
        <w:jc w:val="both"/>
      </w:pPr>
      <w:r>
        <w:rPr>
          <w:rFonts w:ascii="Times New Roman"/>
          <w:b w:val="false"/>
          <w:i w:val="false"/>
          <w:color w:val="000000"/>
          <w:sz w:val="28"/>
        </w:rPr>
        <w:t>
      плюс</w:t>
      </w:r>
    </w:p>
    <w:bookmarkEnd w:id="4082"/>
    <w:bookmarkStart w:name="z5061" w:id="4083"/>
    <w:p>
      <w:pPr>
        <w:spacing w:after="0"/>
        <w:ind w:left="0"/>
        <w:jc w:val="both"/>
      </w:pPr>
      <w:r>
        <w:rPr>
          <w:rFonts w:ascii="Times New Roman"/>
          <w:b w:val="false"/>
          <w:i w:val="false"/>
          <w:color w:val="000000"/>
          <w:sz w:val="28"/>
        </w:rPr>
        <w:t xml:space="preserve">
      корректировки, производимые согласно </w:t>
      </w:r>
      <w:r>
        <w:rPr>
          <w:rFonts w:ascii="Times New Roman"/>
          <w:b w:val="false"/>
          <w:i w:val="false"/>
          <w:color w:val="000000"/>
          <w:sz w:val="28"/>
        </w:rPr>
        <w:t>пункту 2</w:t>
      </w:r>
      <w:r>
        <w:rPr>
          <w:rFonts w:ascii="Times New Roman"/>
          <w:b w:val="false"/>
          <w:i w:val="false"/>
          <w:color w:val="000000"/>
          <w:sz w:val="28"/>
        </w:rPr>
        <w:t xml:space="preserve"> статьи 272 настоящего Кодекса.</w:t>
      </w:r>
    </w:p>
    <w:bookmarkEnd w:id="4083"/>
    <w:bookmarkStart w:name="z5062" w:id="4084"/>
    <w:p>
      <w:pPr>
        <w:spacing w:after="0"/>
        <w:ind w:left="0"/>
        <w:jc w:val="both"/>
      </w:pPr>
      <w:r>
        <w:rPr>
          <w:rFonts w:ascii="Times New Roman"/>
          <w:b w:val="false"/>
          <w:i w:val="false"/>
          <w:color w:val="000000"/>
          <w:sz w:val="28"/>
        </w:rPr>
        <w:t xml:space="preserve">
      9. Доверительный управляющий обязан формировать отдельные стоимостные балансы групп (подгрупп) по фиксированным активам, указанным в </w:t>
      </w:r>
      <w:r>
        <w:rPr>
          <w:rFonts w:ascii="Times New Roman"/>
          <w:b w:val="false"/>
          <w:i w:val="false"/>
          <w:color w:val="000000"/>
          <w:sz w:val="28"/>
        </w:rPr>
        <w:t>подпункте 3)</w:t>
      </w:r>
      <w:r>
        <w:rPr>
          <w:rFonts w:ascii="Times New Roman"/>
          <w:b w:val="false"/>
          <w:i w:val="false"/>
          <w:color w:val="000000"/>
          <w:sz w:val="28"/>
        </w:rPr>
        <w:t xml:space="preserve"> пункта 1 статьи 266 настоящего Кодекса, и вести по таким активам раздельный налоговый учет на основании </w:t>
      </w:r>
      <w:r>
        <w:rPr>
          <w:rFonts w:ascii="Times New Roman"/>
          <w:b w:val="false"/>
          <w:i w:val="false"/>
          <w:color w:val="000000"/>
          <w:sz w:val="28"/>
        </w:rPr>
        <w:t>статей 194</w:t>
      </w:r>
      <w:r>
        <w:rPr>
          <w:rFonts w:ascii="Times New Roman"/>
          <w:b w:val="false"/>
          <w:i w:val="false"/>
          <w:color w:val="000000"/>
          <w:sz w:val="28"/>
        </w:rPr>
        <w:t xml:space="preserve"> и </w:t>
      </w:r>
      <w:r>
        <w:rPr>
          <w:rFonts w:ascii="Times New Roman"/>
          <w:b w:val="false"/>
          <w:i w:val="false"/>
          <w:color w:val="000000"/>
          <w:sz w:val="28"/>
        </w:rPr>
        <w:t>195</w:t>
      </w:r>
      <w:r>
        <w:rPr>
          <w:rFonts w:ascii="Times New Roman"/>
          <w:b w:val="false"/>
          <w:i w:val="false"/>
          <w:color w:val="000000"/>
          <w:sz w:val="28"/>
        </w:rPr>
        <w:t xml:space="preserve"> настоящего Кодекса.</w:t>
      </w:r>
    </w:p>
    <w:bookmarkEnd w:id="4084"/>
    <w:bookmarkStart w:name="z5063" w:id="4085"/>
    <w:p>
      <w:pPr>
        <w:spacing w:after="0"/>
        <w:ind w:left="0"/>
        <w:jc w:val="both"/>
      </w:pPr>
      <w:r>
        <w:rPr>
          <w:rFonts w:ascii="Times New Roman"/>
          <w:b w:val="false"/>
          <w:i w:val="false"/>
          <w:color w:val="000000"/>
          <w:sz w:val="28"/>
        </w:rPr>
        <w:t>
      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bookmarkEnd w:id="40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268. Поступление фиксированных активов</w:t>
      </w:r>
    </w:p>
    <w:bookmarkStart w:name="z5064" w:id="4086"/>
    <w:p>
      <w:pPr>
        <w:spacing w:after="0"/>
        <w:ind w:left="0"/>
        <w:jc w:val="both"/>
      </w:pPr>
      <w:r>
        <w:rPr>
          <w:rFonts w:ascii="Times New Roman"/>
          <w:b w:val="false"/>
          <w:i w:val="false"/>
          <w:color w:val="000000"/>
          <w:sz w:val="28"/>
        </w:rPr>
        <w:t>
      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bookmarkEnd w:id="4086"/>
    <w:bookmarkStart w:name="z5065" w:id="4087"/>
    <w:p>
      <w:pPr>
        <w:spacing w:after="0"/>
        <w:ind w:left="0"/>
        <w:jc w:val="both"/>
      </w:pPr>
      <w:r>
        <w:rPr>
          <w:rFonts w:ascii="Times New Roman"/>
          <w:b w:val="false"/>
          <w:i w:val="false"/>
          <w:color w:val="000000"/>
          <w:sz w:val="28"/>
        </w:rPr>
        <w:t>
      Признание в целях налогообложения поступления фиксированных активов означает включение поступивших активов в состав фиксированных активов.</w:t>
      </w:r>
    </w:p>
    <w:bookmarkEnd w:id="4087"/>
    <w:bookmarkStart w:name="z5066" w:id="4088"/>
    <w:p>
      <w:pPr>
        <w:spacing w:after="0"/>
        <w:ind w:left="0"/>
        <w:jc w:val="both"/>
      </w:pPr>
      <w:r>
        <w:rPr>
          <w:rFonts w:ascii="Times New Roman"/>
          <w:b w:val="false"/>
          <w:i w:val="false"/>
          <w:color w:val="000000"/>
          <w:sz w:val="28"/>
        </w:rPr>
        <w:t xml:space="preserve">
      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4088"/>
    <w:bookmarkStart w:name="z5067" w:id="4089"/>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4089"/>
    <w:bookmarkStart w:name="z5068" w:id="4090"/>
    <w:p>
      <w:pPr>
        <w:spacing w:after="0"/>
        <w:ind w:left="0"/>
        <w:jc w:val="both"/>
      </w:pPr>
      <w:r>
        <w:rPr>
          <w:rFonts w:ascii="Times New Roman"/>
          <w:b w:val="false"/>
          <w:i w:val="false"/>
          <w:color w:val="000000"/>
          <w:sz w:val="28"/>
        </w:rPr>
        <w:t>
      амортизационных отчислений.</w:t>
      </w:r>
    </w:p>
    <w:bookmarkEnd w:id="4090"/>
    <w:bookmarkStart w:name="z17182" w:id="4091"/>
    <w:p>
      <w:pPr>
        <w:spacing w:after="0"/>
        <w:ind w:left="0"/>
        <w:jc w:val="both"/>
      </w:pPr>
      <w:r>
        <w:rPr>
          <w:rFonts w:ascii="Times New Roman"/>
          <w:b w:val="false"/>
          <w:i w:val="false"/>
          <w:color w:val="000000"/>
          <w:sz w:val="28"/>
        </w:rPr>
        <w:t>
      2-1.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первоначальную стоимость активов в порядке, установленном настоящей статьей, с применением соответствующего коэффициента, предусмотренного пунктом 6 статьи 258 настоящего Кодекса.</w:t>
      </w:r>
    </w:p>
    <w:bookmarkEnd w:id="4091"/>
    <w:bookmarkStart w:name="z5069" w:id="4092"/>
    <w:p>
      <w:pPr>
        <w:spacing w:after="0"/>
        <w:ind w:left="0"/>
        <w:jc w:val="both"/>
      </w:pPr>
      <w:r>
        <w:rPr>
          <w:rFonts w:ascii="Times New Roman"/>
          <w:b w:val="false"/>
          <w:i w:val="false"/>
          <w:color w:val="000000"/>
          <w:sz w:val="28"/>
        </w:rPr>
        <w:t>
      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092"/>
    <w:bookmarkStart w:name="z5070" w:id="4093"/>
    <w:p>
      <w:pPr>
        <w:spacing w:after="0"/>
        <w:ind w:left="0"/>
        <w:jc w:val="both"/>
      </w:pPr>
      <w:r>
        <w:rPr>
          <w:rFonts w:ascii="Times New Roman"/>
          <w:b w:val="false"/>
          <w:i w:val="false"/>
          <w:color w:val="000000"/>
          <w:sz w:val="28"/>
        </w:rPr>
        <w:t xml:space="preserve">
      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превышающая стоимость, указанную в </w:t>
      </w:r>
      <w:r>
        <w:rPr>
          <w:rFonts w:ascii="Times New Roman"/>
          <w:b w:val="false"/>
          <w:i w:val="false"/>
          <w:color w:val="000000"/>
          <w:sz w:val="28"/>
        </w:rPr>
        <w:t>пункте 2</w:t>
      </w:r>
      <w:r>
        <w:rPr>
          <w:rFonts w:ascii="Times New Roman"/>
          <w:b w:val="false"/>
          <w:i w:val="false"/>
          <w:color w:val="000000"/>
          <w:sz w:val="28"/>
        </w:rPr>
        <w:t xml:space="preserve"> статьи 270 настоящего Кодекса.</w:t>
      </w:r>
    </w:p>
    <w:bookmarkEnd w:id="4093"/>
    <w:bookmarkStart w:name="z5071" w:id="4094"/>
    <w:p>
      <w:pPr>
        <w:spacing w:after="0"/>
        <w:ind w:left="0"/>
        <w:jc w:val="both"/>
      </w:pPr>
      <w:r>
        <w:rPr>
          <w:rFonts w:ascii="Times New Roman"/>
          <w:b w:val="false"/>
          <w:i w:val="false"/>
          <w:color w:val="000000"/>
          <w:sz w:val="28"/>
        </w:rPr>
        <w:t xml:space="preserve">
      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bookmarkEnd w:id="4094"/>
    <w:bookmarkStart w:name="z5072" w:id="4095"/>
    <w:p>
      <w:pPr>
        <w:spacing w:after="0"/>
        <w:ind w:left="0"/>
        <w:jc w:val="both"/>
      </w:pPr>
      <w:r>
        <w:rPr>
          <w:rFonts w:ascii="Times New Roman"/>
          <w:b w:val="false"/>
          <w:i w:val="false"/>
          <w:color w:val="000000"/>
          <w:sz w:val="28"/>
        </w:rPr>
        <w:t xml:space="preserve">
      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bookmarkEnd w:id="4095"/>
    <w:bookmarkStart w:name="z5073" w:id="4096"/>
    <w:p>
      <w:pPr>
        <w:spacing w:after="0"/>
        <w:ind w:left="0"/>
        <w:jc w:val="both"/>
      </w:pPr>
      <w:r>
        <w:rPr>
          <w:rFonts w:ascii="Times New Roman"/>
          <w:b w:val="false"/>
          <w:i w:val="false"/>
          <w:color w:val="000000"/>
          <w:sz w:val="28"/>
        </w:rPr>
        <w:t>
      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bookmarkEnd w:id="4096"/>
    <w:bookmarkStart w:name="z5074" w:id="4097"/>
    <w:p>
      <w:pPr>
        <w:spacing w:after="0"/>
        <w:ind w:left="0"/>
        <w:jc w:val="both"/>
      </w:pPr>
      <w:r>
        <w:rPr>
          <w:rFonts w:ascii="Times New Roman"/>
          <w:b w:val="false"/>
          <w:i w:val="false"/>
          <w:color w:val="000000"/>
          <w:sz w:val="28"/>
        </w:rPr>
        <w:t>
      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bookmarkEnd w:id="4097"/>
    <w:bookmarkStart w:name="z5075" w:id="4098"/>
    <w:p>
      <w:pPr>
        <w:spacing w:after="0"/>
        <w:ind w:left="0"/>
        <w:jc w:val="both"/>
      </w:pPr>
      <w:r>
        <w:rPr>
          <w:rFonts w:ascii="Times New Roman"/>
          <w:b w:val="false"/>
          <w:i w:val="false"/>
          <w:color w:val="000000"/>
          <w:sz w:val="28"/>
        </w:rPr>
        <w:t>
      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bookmarkEnd w:id="4098"/>
    <w:bookmarkStart w:name="z5076" w:id="4099"/>
    <w:p>
      <w:pPr>
        <w:spacing w:after="0"/>
        <w:ind w:left="0"/>
        <w:jc w:val="both"/>
      </w:pPr>
      <w:r>
        <w:rPr>
          <w:rFonts w:ascii="Times New Roman"/>
          <w:b w:val="false"/>
          <w:i w:val="false"/>
          <w:color w:val="000000"/>
          <w:sz w:val="28"/>
        </w:rPr>
        <w:t xml:space="preserve">
      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bookmarkEnd w:id="4099"/>
    <w:bookmarkStart w:name="z5077" w:id="4100"/>
    <w:p>
      <w:pPr>
        <w:spacing w:after="0"/>
        <w:ind w:left="0"/>
        <w:jc w:val="both"/>
      </w:pPr>
      <w:r>
        <w:rPr>
          <w:rFonts w:ascii="Times New Roman"/>
          <w:b w:val="false"/>
          <w:i w:val="false"/>
          <w:color w:val="000000"/>
          <w:sz w:val="28"/>
        </w:rPr>
        <w:t xml:space="preserve">
      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bookmarkEnd w:id="4100"/>
    <w:bookmarkStart w:name="z5078" w:id="4101"/>
    <w:p>
      <w:pPr>
        <w:spacing w:after="0"/>
        <w:ind w:left="0"/>
        <w:jc w:val="both"/>
      </w:pPr>
      <w:r>
        <w:rPr>
          <w:rFonts w:ascii="Times New Roman"/>
          <w:b w:val="false"/>
          <w:i w:val="false"/>
          <w:color w:val="000000"/>
          <w:sz w:val="28"/>
        </w:rPr>
        <w:t>
      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bookmarkEnd w:id="4101"/>
    <w:bookmarkStart w:name="z5079" w:id="4102"/>
    <w:p>
      <w:pPr>
        <w:spacing w:after="0"/>
        <w:ind w:left="0"/>
        <w:jc w:val="both"/>
      </w:pPr>
      <w:r>
        <w:rPr>
          <w:rFonts w:ascii="Times New Roman"/>
          <w:b w:val="false"/>
          <w:i w:val="false"/>
          <w:color w:val="000000"/>
          <w:sz w:val="28"/>
        </w:rPr>
        <w:t xml:space="preserve">
      1) в случае, если у передающего лица данные активы являлись фиксированными, – стоимость, определенная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270 настоящего Кодекса;</w:t>
      </w:r>
    </w:p>
    <w:bookmarkEnd w:id="4102"/>
    <w:bookmarkStart w:name="z5080" w:id="4103"/>
    <w:p>
      <w:pPr>
        <w:spacing w:after="0"/>
        <w:ind w:left="0"/>
        <w:jc w:val="both"/>
      </w:pPr>
      <w:r>
        <w:rPr>
          <w:rFonts w:ascii="Times New Roman"/>
          <w:b w:val="false"/>
          <w:i w:val="false"/>
          <w:color w:val="000000"/>
          <w:sz w:val="28"/>
        </w:rPr>
        <w:t>
      2) в иных случаях – стоимость, определенная по данным акта приема-передачи названных активов.</w:t>
      </w:r>
    </w:p>
    <w:bookmarkEnd w:id="4103"/>
    <w:bookmarkStart w:name="z5081" w:id="4104"/>
    <w:p>
      <w:pPr>
        <w:spacing w:after="0"/>
        <w:ind w:left="0"/>
        <w:jc w:val="both"/>
      </w:pPr>
      <w:r>
        <w:rPr>
          <w:rFonts w:ascii="Times New Roman"/>
          <w:b w:val="false"/>
          <w:i w:val="false"/>
          <w:color w:val="000000"/>
          <w:sz w:val="28"/>
        </w:rPr>
        <w:t>
      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bookmarkEnd w:id="4104"/>
    <w:bookmarkStart w:name="z5082" w:id="4105"/>
    <w:p>
      <w:pPr>
        <w:spacing w:after="0"/>
        <w:ind w:left="0"/>
        <w:jc w:val="both"/>
      </w:pPr>
      <w:r>
        <w:rPr>
          <w:rFonts w:ascii="Times New Roman"/>
          <w:b w:val="false"/>
          <w:i w:val="false"/>
          <w:color w:val="000000"/>
          <w:sz w:val="28"/>
        </w:rPr>
        <w:t xml:space="preserve">
      1) в случае, если у доверительного управляющего данные активы являлись фиксированными, – стоимость, определенная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270 настоящего Кодекса;</w:t>
      </w:r>
    </w:p>
    <w:bookmarkEnd w:id="4105"/>
    <w:bookmarkStart w:name="z5083" w:id="4106"/>
    <w:p>
      <w:pPr>
        <w:spacing w:after="0"/>
        <w:ind w:left="0"/>
        <w:jc w:val="both"/>
      </w:pPr>
      <w:r>
        <w:rPr>
          <w:rFonts w:ascii="Times New Roman"/>
          <w:b w:val="false"/>
          <w:i w:val="false"/>
          <w:color w:val="000000"/>
          <w:sz w:val="28"/>
        </w:rPr>
        <w:t xml:space="preserve">
      2) в иных случаях – стоимость, определенная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270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bookmarkEnd w:id="4106"/>
    <w:bookmarkStart w:name="z5084" w:id="4107"/>
    <w:p>
      <w:pPr>
        <w:spacing w:after="0"/>
        <w:ind w:left="0"/>
        <w:jc w:val="both"/>
      </w:pPr>
      <w:r>
        <w:rPr>
          <w:rFonts w:ascii="Times New Roman"/>
          <w:b w:val="false"/>
          <w:i w:val="false"/>
          <w:color w:val="000000"/>
          <w:sz w:val="28"/>
        </w:rPr>
        <w:t xml:space="preserve">
      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270 настоящего Кодекса, а в случае отсутствия такой стоимости – стоимость в соответствии с порядком, определенным уполномоченным органом.</w:t>
      </w:r>
    </w:p>
    <w:bookmarkEnd w:id="4107"/>
    <w:bookmarkStart w:name="z5085" w:id="4108"/>
    <w:p>
      <w:pPr>
        <w:spacing w:after="0"/>
        <w:ind w:left="0"/>
        <w:jc w:val="both"/>
      </w:pPr>
      <w:r>
        <w:rPr>
          <w:rFonts w:ascii="Times New Roman"/>
          <w:b w:val="false"/>
          <w:i w:val="false"/>
          <w:color w:val="000000"/>
          <w:sz w:val="28"/>
        </w:rPr>
        <w:t xml:space="preserve">
      11.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w:t>
      </w:r>
      <w:r>
        <w:rPr>
          <w:rFonts w:ascii="Times New Roman"/>
          <w:b w:val="false"/>
          <w:i w:val="false"/>
          <w:color w:val="000000"/>
          <w:sz w:val="28"/>
        </w:rPr>
        <w:t>пунктом 13</w:t>
      </w:r>
      <w:r>
        <w:rPr>
          <w:rFonts w:ascii="Times New Roman"/>
          <w:b w:val="false"/>
          <w:i w:val="false"/>
          <w:color w:val="000000"/>
          <w:sz w:val="28"/>
        </w:rPr>
        <w:t xml:space="preserve"> статьи 270 настоящего Кодекса.</w:t>
      </w:r>
    </w:p>
    <w:bookmarkEnd w:id="4108"/>
    <w:bookmarkStart w:name="z5086" w:id="4109"/>
    <w:p>
      <w:pPr>
        <w:spacing w:after="0"/>
        <w:ind w:left="0"/>
        <w:jc w:val="both"/>
      </w:pPr>
      <w:r>
        <w:rPr>
          <w:rFonts w:ascii="Times New Roman"/>
          <w:b w:val="false"/>
          <w:i w:val="false"/>
          <w:color w:val="000000"/>
          <w:sz w:val="28"/>
        </w:rPr>
        <w:t>
      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p>
    <w:bookmarkEnd w:id="4109"/>
    <w:bookmarkStart w:name="z5087" w:id="4110"/>
    <w:p>
      <w:pPr>
        <w:spacing w:after="0"/>
        <w:ind w:left="0"/>
        <w:jc w:val="both"/>
      </w:pPr>
      <w:r>
        <w:rPr>
          <w:rFonts w:ascii="Times New Roman"/>
          <w:b w:val="false"/>
          <w:i w:val="false"/>
          <w:color w:val="000000"/>
          <w:sz w:val="28"/>
        </w:rPr>
        <w:t xml:space="preserve">
      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w:t>
      </w:r>
    </w:p>
    <w:bookmarkEnd w:id="4110"/>
    <w:bookmarkStart w:name="z5088" w:id="4111"/>
    <w:p>
      <w:pPr>
        <w:spacing w:after="0"/>
        <w:ind w:left="0"/>
        <w:jc w:val="both"/>
      </w:pPr>
      <w:r>
        <w:rPr>
          <w:rFonts w:ascii="Times New Roman"/>
          <w:b w:val="false"/>
          <w:i w:val="false"/>
          <w:color w:val="000000"/>
          <w:sz w:val="28"/>
        </w:rPr>
        <w:t xml:space="preserve">
      14. Активы, по которым преференции аннулированы, подлежат включению в стоимостный баланс группы (подгруппы) в случаях,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276 настоящего Кодекса, по первоначальной стоимости, определяемой в соответствии с настоящей статьей.</w:t>
      </w:r>
    </w:p>
    <w:bookmarkEnd w:id="4111"/>
    <w:bookmarkStart w:name="z5089" w:id="4112"/>
    <w:p>
      <w:pPr>
        <w:spacing w:after="0"/>
        <w:ind w:left="0"/>
        <w:jc w:val="both"/>
      </w:pPr>
      <w:r>
        <w:rPr>
          <w:rFonts w:ascii="Times New Roman"/>
          <w:b w:val="false"/>
          <w:i w:val="false"/>
          <w:color w:val="000000"/>
          <w:sz w:val="28"/>
        </w:rPr>
        <w:t xml:space="preserve">
      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w:t>
      </w:r>
      <w:r>
        <w:rPr>
          <w:rFonts w:ascii="Times New Roman"/>
          <w:b w:val="false"/>
          <w:i w:val="false"/>
          <w:color w:val="000000"/>
          <w:sz w:val="28"/>
        </w:rPr>
        <w:t>пункте 6</w:t>
      </w:r>
      <w:r>
        <w:rPr>
          <w:rFonts w:ascii="Times New Roman"/>
          <w:b w:val="false"/>
          <w:i w:val="false"/>
          <w:color w:val="000000"/>
          <w:sz w:val="28"/>
        </w:rPr>
        <w:t xml:space="preserve"> статьи 276 настоящего Кодекса, по нулевой стоимости.</w:t>
      </w:r>
    </w:p>
    <w:bookmarkEnd w:id="4112"/>
    <w:bookmarkStart w:name="z5090" w:id="4113"/>
    <w:p>
      <w:pPr>
        <w:spacing w:after="0"/>
        <w:ind w:left="0"/>
        <w:jc w:val="both"/>
      </w:pPr>
      <w:r>
        <w:rPr>
          <w:rFonts w:ascii="Times New Roman"/>
          <w:b w:val="false"/>
          <w:i w:val="false"/>
          <w:color w:val="000000"/>
          <w:sz w:val="28"/>
        </w:rPr>
        <w:t xml:space="preserve">
      16. Первоначальной стоимостью фиксированного актива,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266 настоящего Кодекса,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113"/>
    <w:bookmarkStart w:name="z5091" w:id="4114"/>
    <w:p>
      <w:pPr>
        <w:spacing w:after="0"/>
        <w:ind w:left="0"/>
        <w:jc w:val="both"/>
      </w:pPr>
      <w:r>
        <w:rPr>
          <w:rFonts w:ascii="Times New Roman"/>
          <w:b w:val="false"/>
          <w:i w:val="false"/>
          <w:color w:val="000000"/>
          <w:sz w:val="28"/>
        </w:rPr>
        <w:t>
      17. Первоначальной стоимостью фиксированного актива, поступившего по договору лизинга, является стоимость, по которой предмет лизинга получен.</w:t>
      </w:r>
    </w:p>
    <w:bookmarkEnd w:id="4114"/>
    <w:bookmarkStart w:name="z5092" w:id="4115"/>
    <w:p>
      <w:pPr>
        <w:spacing w:after="0"/>
        <w:ind w:left="0"/>
        <w:jc w:val="both"/>
      </w:pPr>
      <w:r>
        <w:rPr>
          <w:rFonts w:ascii="Times New Roman"/>
          <w:b w:val="false"/>
          <w:i w:val="false"/>
          <w:color w:val="000000"/>
          <w:sz w:val="28"/>
        </w:rPr>
        <w:t>
      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bookmarkEnd w:id="4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269. Формирование стоимостного баланса группы (подгруппы) в отдельных случаях </w:t>
      </w:r>
    </w:p>
    <w:bookmarkStart w:name="z5093" w:id="4116"/>
    <w:p>
      <w:pPr>
        <w:spacing w:after="0"/>
        <w:ind w:left="0"/>
        <w:jc w:val="both"/>
      </w:pPr>
      <w:r>
        <w:rPr>
          <w:rFonts w:ascii="Times New Roman"/>
          <w:b w:val="false"/>
          <w:i w:val="false"/>
          <w:color w:val="000000"/>
          <w:sz w:val="28"/>
        </w:rPr>
        <w:t xml:space="preserve">
      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bookmarkEnd w:id="4116"/>
    <w:bookmarkStart w:name="z5094" w:id="4117"/>
    <w:p>
      <w:pPr>
        <w:spacing w:after="0"/>
        <w:ind w:left="0"/>
        <w:jc w:val="both"/>
      </w:pPr>
      <w:r>
        <w:rPr>
          <w:rFonts w:ascii="Times New Roman"/>
          <w:b w:val="false"/>
          <w:i w:val="false"/>
          <w:color w:val="000000"/>
          <w:sz w:val="28"/>
        </w:rPr>
        <w:t xml:space="preserve">
      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 </w:t>
      </w:r>
    </w:p>
    <w:bookmarkEnd w:id="4117"/>
    <w:bookmarkStart w:name="z5095" w:id="4118"/>
    <w:p>
      <w:pPr>
        <w:spacing w:after="0"/>
        <w:ind w:left="0"/>
        <w:jc w:val="both"/>
      </w:pPr>
      <w:r>
        <w:rPr>
          <w:rFonts w:ascii="Times New Roman"/>
          <w:b w:val="false"/>
          <w:i w:val="false"/>
          <w:color w:val="000000"/>
          <w:sz w:val="28"/>
        </w:rPr>
        <w:t xml:space="preserve">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 </w:t>
      </w:r>
    </w:p>
    <w:bookmarkEnd w:id="4118"/>
    <w:bookmarkStart w:name="z5096" w:id="4119"/>
    <w:p>
      <w:pPr>
        <w:spacing w:after="0"/>
        <w:ind w:left="0"/>
        <w:jc w:val="both"/>
      </w:pPr>
      <w:r>
        <w:rPr>
          <w:rFonts w:ascii="Times New Roman"/>
          <w:b w:val="false"/>
          <w:i w:val="false"/>
          <w:color w:val="000000"/>
          <w:sz w:val="28"/>
        </w:rPr>
        <w:t xml:space="preserve">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bookmarkEnd w:id="4119"/>
    <w:bookmarkStart w:name="z5097" w:id="4120"/>
    <w:p>
      <w:pPr>
        <w:spacing w:after="0"/>
        <w:ind w:left="0"/>
        <w:jc w:val="both"/>
      </w:pPr>
      <w:r>
        <w:rPr>
          <w:rFonts w:ascii="Times New Roman"/>
          <w:b w:val="false"/>
          <w:i w:val="false"/>
          <w:color w:val="000000"/>
          <w:sz w:val="28"/>
        </w:rPr>
        <w:t xml:space="preserve">
      Расчетная сумма амортизации определяется как произведение следующих величин: </w:t>
      </w:r>
    </w:p>
    <w:bookmarkEnd w:id="4120"/>
    <w:bookmarkStart w:name="z5098" w:id="4121"/>
    <w:p>
      <w:pPr>
        <w:spacing w:after="0"/>
        <w:ind w:left="0"/>
        <w:jc w:val="both"/>
      </w:pPr>
      <w:r>
        <w:rPr>
          <w:rFonts w:ascii="Times New Roman"/>
          <w:b w:val="false"/>
          <w:i w:val="false"/>
          <w:color w:val="000000"/>
          <w:sz w:val="28"/>
        </w:rPr>
        <w:t xml:space="preserve">
      стоимость приобретения актива, определенная в соответствии с настоящим пунктом; </w:t>
      </w:r>
    </w:p>
    <w:bookmarkEnd w:id="4121"/>
    <w:bookmarkStart w:name="z5099" w:id="4122"/>
    <w:p>
      <w:pPr>
        <w:spacing w:after="0"/>
        <w:ind w:left="0"/>
        <w:jc w:val="both"/>
      </w:pPr>
      <w:r>
        <w:rPr>
          <w:rFonts w:ascii="Times New Roman"/>
          <w:b w:val="false"/>
          <w:i w:val="false"/>
          <w:color w:val="000000"/>
          <w:sz w:val="28"/>
        </w:rPr>
        <w:t xml:space="preserve">
      предельная месячная норма амортизации, предусмотренная пунктом 3 настоящей статьи; </w:t>
      </w:r>
    </w:p>
    <w:bookmarkEnd w:id="4122"/>
    <w:bookmarkStart w:name="z5100" w:id="4123"/>
    <w:p>
      <w:pPr>
        <w:spacing w:after="0"/>
        <w:ind w:left="0"/>
        <w:jc w:val="both"/>
      </w:pPr>
      <w:r>
        <w:rPr>
          <w:rFonts w:ascii="Times New Roman"/>
          <w:b w:val="false"/>
          <w:i w:val="false"/>
          <w:color w:val="000000"/>
          <w:sz w:val="28"/>
        </w:rPr>
        <w:t xml:space="preserve">
      количество месяцев, прошедших со дня первого ввода в эксплуатацию актива таким налогоплательщиком. </w:t>
      </w:r>
    </w:p>
    <w:bookmarkEnd w:id="4123"/>
    <w:bookmarkStart w:name="z5101" w:id="4124"/>
    <w:p>
      <w:pPr>
        <w:spacing w:after="0"/>
        <w:ind w:left="0"/>
        <w:jc w:val="both"/>
      </w:pPr>
      <w:r>
        <w:rPr>
          <w:rFonts w:ascii="Times New Roman"/>
          <w:b w:val="false"/>
          <w:i w:val="false"/>
          <w:color w:val="000000"/>
          <w:sz w:val="28"/>
        </w:rPr>
        <w:t xml:space="preserve">
      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 уменьшенной на расчетную сумму амортизации. </w:t>
      </w:r>
    </w:p>
    <w:bookmarkEnd w:id="4124"/>
    <w:bookmarkStart w:name="z5102" w:id="4125"/>
    <w:p>
      <w:pPr>
        <w:spacing w:after="0"/>
        <w:ind w:left="0"/>
        <w:jc w:val="both"/>
      </w:pPr>
      <w:r>
        <w:rPr>
          <w:rFonts w:ascii="Times New Roman"/>
          <w:b w:val="false"/>
          <w:i w:val="false"/>
          <w:color w:val="000000"/>
          <w:sz w:val="28"/>
        </w:rPr>
        <w:t>
      Расчетная сумма амортизации определяется как произведение следующих величин:</w:t>
      </w:r>
    </w:p>
    <w:bookmarkEnd w:id="4125"/>
    <w:bookmarkStart w:name="z5103" w:id="4126"/>
    <w:p>
      <w:pPr>
        <w:spacing w:after="0"/>
        <w:ind w:left="0"/>
        <w:jc w:val="both"/>
      </w:pPr>
      <w:r>
        <w:rPr>
          <w:rFonts w:ascii="Times New Roman"/>
          <w:b w:val="false"/>
          <w:i w:val="false"/>
          <w:color w:val="000000"/>
          <w:sz w:val="28"/>
        </w:rPr>
        <w:t>
      сумма расходов на реконструкцию и модернизацию, определенная в соответствии с настоящим пунктом;</w:t>
      </w:r>
    </w:p>
    <w:bookmarkEnd w:id="4126"/>
    <w:bookmarkStart w:name="z5104" w:id="4127"/>
    <w:p>
      <w:pPr>
        <w:spacing w:after="0"/>
        <w:ind w:left="0"/>
        <w:jc w:val="both"/>
      </w:pPr>
      <w:r>
        <w:rPr>
          <w:rFonts w:ascii="Times New Roman"/>
          <w:b w:val="false"/>
          <w:i w:val="false"/>
          <w:color w:val="000000"/>
          <w:sz w:val="28"/>
        </w:rPr>
        <w:t>
      предельная месячная норма амортизации, предусмотренная пунктом 3 настоящей статьи;</w:t>
      </w:r>
    </w:p>
    <w:bookmarkEnd w:id="4127"/>
    <w:bookmarkStart w:name="z5105" w:id="4128"/>
    <w:p>
      <w:pPr>
        <w:spacing w:after="0"/>
        <w:ind w:left="0"/>
        <w:jc w:val="both"/>
      </w:pPr>
      <w:r>
        <w:rPr>
          <w:rFonts w:ascii="Times New Roman"/>
          <w:b w:val="false"/>
          <w:i w:val="false"/>
          <w:color w:val="000000"/>
          <w:sz w:val="28"/>
        </w:rPr>
        <w:t xml:space="preserve">
      количество месяцев, прошедших со дня завершения реконструкции, модернизации. </w:t>
      </w:r>
    </w:p>
    <w:bookmarkEnd w:id="4128"/>
    <w:bookmarkStart w:name="z5106" w:id="4129"/>
    <w:p>
      <w:pPr>
        <w:spacing w:after="0"/>
        <w:ind w:left="0"/>
        <w:jc w:val="both"/>
      </w:pPr>
      <w:r>
        <w:rPr>
          <w:rFonts w:ascii="Times New Roman"/>
          <w:b w:val="false"/>
          <w:i w:val="false"/>
          <w:color w:val="000000"/>
          <w:sz w:val="28"/>
        </w:rPr>
        <w:t xml:space="preserve">
      Для целей настоящего пункта, </w:t>
      </w:r>
      <w:r>
        <w:rPr>
          <w:rFonts w:ascii="Times New Roman"/>
          <w:b w:val="false"/>
          <w:i w:val="false"/>
          <w:color w:val="000000"/>
          <w:sz w:val="28"/>
        </w:rPr>
        <w:t>пункта 3</w:t>
      </w:r>
      <w:r>
        <w:rPr>
          <w:rFonts w:ascii="Times New Roman"/>
          <w:b w:val="false"/>
          <w:i w:val="false"/>
          <w:color w:val="000000"/>
          <w:sz w:val="28"/>
        </w:rPr>
        <w:t xml:space="preserve"> статьи 334 и </w:t>
      </w:r>
      <w:r>
        <w:rPr>
          <w:rFonts w:ascii="Times New Roman"/>
          <w:b w:val="false"/>
          <w:i w:val="false"/>
          <w:color w:val="000000"/>
          <w:sz w:val="28"/>
        </w:rPr>
        <w:t>пункта 6</w:t>
      </w:r>
      <w:r>
        <w:rPr>
          <w:rFonts w:ascii="Times New Roman"/>
          <w:b w:val="false"/>
          <w:i w:val="false"/>
          <w:color w:val="000000"/>
          <w:sz w:val="28"/>
        </w:rPr>
        <w:t xml:space="preserve">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bookmarkEnd w:id="4129"/>
    <w:bookmarkStart w:name="z5107" w:id="4130"/>
    <w:p>
      <w:pPr>
        <w:spacing w:after="0"/>
        <w:ind w:left="0"/>
        <w:jc w:val="both"/>
      </w:pPr>
      <w:r>
        <w:rPr>
          <w:rFonts w:ascii="Times New Roman"/>
          <w:b w:val="false"/>
          <w:i w:val="false"/>
          <w:color w:val="000000"/>
          <w:sz w:val="28"/>
        </w:rPr>
        <w:t xml:space="preserve">
      изменение, в том числе обновление, конструкции основного средства; </w:t>
      </w:r>
    </w:p>
    <w:bookmarkEnd w:id="4130"/>
    <w:bookmarkStart w:name="z5108" w:id="4131"/>
    <w:p>
      <w:pPr>
        <w:spacing w:after="0"/>
        <w:ind w:left="0"/>
        <w:jc w:val="both"/>
      </w:pPr>
      <w:r>
        <w:rPr>
          <w:rFonts w:ascii="Times New Roman"/>
          <w:b w:val="false"/>
          <w:i w:val="false"/>
          <w:color w:val="000000"/>
          <w:sz w:val="28"/>
        </w:rPr>
        <w:t xml:space="preserve">
      увеличение срока службы основного средства более чем на три года; </w:t>
      </w:r>
    </w:p>
    <w:bookmarkEnd w:id="4131"/>
    <w:bookmarkStart w:name="z5109" w:id="4132"/>
    <w:p>
      <w:pPr>
        <w:spacing w:after="0"/>
        <w:ind w:left="0"/>
        <w:jc w:val="both"/>
      </w:pPr>
      <w:r>
        <w:rPr>
          <w:rFonts w:ascii="Times New Roman"/>
          <w:b w:val="false"/>
          <w:i w:val="false"/>
          <w:color w:val="000000"/>
          <w:sz w:val="28"/>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bookmarkEnd w:id="4132"/>
    <w:bookmarkStart w:name="z5110" w:id="4133"/>
    <w:p>
      <w:pPr>
        <w:spacing w:after="0"/>
        <w:ind w:left="0"/>
        <w:jc w:val="both"/>
      </w:pPr>
      <w:r>
        <w:rPr>
          <w:rFonts w:ascii="Times New Roman"/>
          <w:b w:val="false"/>
          <w:i w:val="false"/>
          <w:color w:val="000000"/>
          <w:sz w:val="28"/>
        </w:rPr>
        <w:t xml:space="preserve">
      3. В зависимости от группы, к которой фиксированный актив подлежит включению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267 настоящего Кодекса, применяются следующие месячные нормы амортизации:</w:t>
      </w:r>
    </w:p>
    <w:bookmarkEnd w:id="41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1" w:id="4134"/>
          <w:p>
            <w:pPr>
              <w:spacing w:after="20"/>
              <w:ind w:left="20"/>
              <w:jc w:val="both"/>
            </w:pPr>
            <w:r>
              <w:rPr>
                <w:rFonts w:ascii="Times New Roman"/>
                <w:b w:val="false"/>
                <w:i w:val="false"/>
                <w:color w:val="000000"/>
                <w:sz w:val="20"/>
              </w:rPr>
              <w:t>
№</w:t>
            </w:r>
          </w:p>
          <w:bookmarkEnd w:id="4134"/>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2" w:id="4135"/>
          <w:p>
            <w:pPr>
              <w:spacing w:after="20"/>
              <w:ind w:left="20"/>
              <w:jc w:val="both"/>
            </w:pPr>
            <w:r>
              <w:rPr>
                <w:rFonts w:ascii="Times New Roman"/>
                <w:b w:val="false"/>
                <w:i w:val="false"/>
                <w:color w:val="000000"/>
                <w:sz w:val="20"/>
              </w:rPr>
              <w:t>
Месячная норма амортизации, %</w:t>
            </w:r>
          </w:p>
          <w:bookmarkEnd w:id="4135"/>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3" w:id="4136"/>
          <w:p>
            <w:pPr>
              <w:spacing w:after="20"/>
              <w:ind w:left="20"/>
              <w:jc w:val="both"/>
            </w:pPr>
            <w:r>
              <w:rPr>
                <w:rFonts w:ascii="Times New Roman"/>
                <w:b w:val="false"/>
                <w:i w:val="false"/>
                <w:color w:val="000000"/>
                <w:sz w:val="20"/>
              </w:rPr>
              <w:t>
1.</w:t>
            </w:r>
          </w:p>
          <w:bookmarkEnd w:id="41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4" w:id="4137"/>
          <w:p>
            <w:pPr>
              <w:spacing w:after="20"/>
              <w:ind w:left="20"/>
              <w:jc w:val="both"/>
            </w:pPr>
            <w:r>
              <w:rPr>
                <w:rFonts w:ascii="Times New Roman"/>
                <w:b w:val="false"/>
                <w:i w:val="false"/>
                <w:color w:val="000000"/>
                <w:sz w:val="20"/>
              </w:rPr>
              <w:t>
2.</w:t>
            </w:r>
          </w:p>
          <w:bookmarkEnd w:id="41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5" w:id="4138"/>
          <w:p>
            <w:pPr>
              <w:spacing w:after="20"/>
              <w:ind w:left="20"/>
              <w:jc w:val="both"/>
            </w:pPr>
            <w:r>
              <w:rPr>
                <w:rFonts w:ascii="Times New Roman"/>
                <w:b w:val="false"/>
                <w:i w:val="false"/>
                <w:color w:val="000000"/>
                <w:sz w:val="20"/>
              </w:rPr>
              <w:t>
3.</w:t>
            </w:r>
          </w:p>
          <w:bookmarkEnd w:id="41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6" w:id="4139"/>
          <w:p>
            <w:pPr>
              <w:spacing w:after="20"/>
              <w:ind w:left="20"/>
              <w:jc w:val="both"/>
            </w:pPr>
            <w:r>
              <w:rPr>
                <w:rFonts w:ascii="Times New Roman"/>
                <w:b w:val="false"/>
                <w:i w:val="false"/>
                <w:color w:val="000000"/>
                <w:sz w:val="20"/>
              </w:rPr>
              <w:t>
4.</w:t>
            </w:r>
          </w:p>
          <w:bookmarkEnd w:id="41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p>
      <w:pPr>
        <w:spacing w:after="0"/>
        <w:ind w:left="0"/>
        <w:jc w:val="left"/>
      </w:pPr>
      <w:r>
        <w:br/>
      </w:r>
      <w:r>
        <w:rPr>
          <w:rFonts w:ascii="Times New Roman"/>
          <w:b w:val="false"/>
          <w:i w:val="false"/>
          <w:color w:val="000000"/>
          <w:sz w:val="28"/>
        </w:rPr>
        <w:t>
</w:t>
      </w:r>
    </w:p>
    <w:bookmarkStart w:name="z5117" w:id="4140"/>
    <w:p>
      <w:pPr>
        <w:spacing w:after="0"/>
        <w:ind w:left="0"/>
        <w:jc w:val="both"/>
      </w:pPr>
      <w:r>
        <w:rPr>
          <w:rFonts w:ascii="Times New Roman"/>
          <w:b w:val="false"/>
          <w:i w:val="false"/>
          <w:color w:val="000000"/>
          <w:sz w:val="28"/>
        </w:rPr>
        <w:t>
      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bookmarkEnd w:id="4140"/>
    <w:bookmarkStart w:name="z5118" w:id="4141"/>
    <w:p>
      <w:pPr>
        <w:spacing w:after="0"/>
        <w:ind w:left="0"/>
        <w:jc w:val="both"/>
      </w:pPr>
      <w:r>
        <w:rPr>
          <w:rFonts w:ascii="Times New Roman"/>
          <w:b w:val="false"/>
          <w:i w:val="false"/>
          <w:color w:val="000000"/>
          <w:sz w:val="28"/>
        </w:rPr>
        <w:t>
      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bookmarkEnd w:id="4141"/>
    <w:bookmarkStart w:name="z5119" w:id="4142"/>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bookmarkEnd w:id="4142"/>
    <w:bookmarkStart w:name="z5120" w:id="4143"/>
    <w:p>
      <w:pPr>
        <w:spacing w:after="0"/>
        <w:ind w:left="0"/>
        <w:jc w:val="both"/>
      </w:pPr>
      <w:r>
        <w:rPr>
          <w:rFonts w:ascii="Times New Roman"/>
          <w:b w:val="false"/>
          <w:i w:val="false"/>
          <w:color w:val="000000"/>
          <w:sz w:val="28"/>
        </w:rPr>
        <w:t xml:space="preserve">
      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bookmarkEnd w:id="4143"/>
    <w:bookmarkStart w:name="z5121" w:id="4144"/>
    <w:p>
      <w:pPr>
        <w:spacing w:after="0"/>
        <w:ind w:left="0"/>
        <w:jc w:val="both"/>
      </w:pPr>
      <w:r>
        <w:rPr>
          <w:rFonts w:ascii="Times New Roman"/>
          <w:b w:val="false"/>
          <w:i w:val="false"/>
          <w:color w:val="000000"/>
          <w:sz w:val="28"/>
        </w:rPr>
        <w:t xml:space="preserve">
      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bookmarkEnd w:id="4144"/>
    <w:bookmarkStart w:name="z5122" w:id="4145"/>
    <w:p>
      <w:pPr>
        <w:spacing w:after="0"/>
        <w:ind w:left="0"/>
        <w:jc w:val="both"/>
      </w:pPr>
      <w:r>
        <w:rPr>
          <w:rFonts w:ascii="Times New Roman"/>
          <w:b w:val="false"/>
          <w:i w:val="false"/>
          <w:color w:val="000000"/>
          <w:sz w:val="28"/>
        </w:rPr>
        <w:t xml:space="preserve">
      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w:t>
      </w:r>
      <w:r>
        <w:rPr>
          <w:rFonts w:ascii="Times New Roman"/>
          <w:b w:val="false"/>
          <w:i w:val="false"/>
          <w:color w:val="000000"/>
          <w:sz w:val="28"/>
        </w:rPr>
        <w:t>статьями 266</w:t>
      </w:r>
      <w:r>
        <w:rPr>
          <w:rFonts w:ascii="Times New Roman"/>
          <w:b w:val="false"/>
          <w:i w:val="false"/>
          <w:color w:val="000000"/>
          <w:sz w:val="28"/>
        </w:rPr>
        <w:t xml:space="preserve"> – </w:t>
      </w:r>
      <w:r>
        <w:rPr>
          <w:rFonts w:ascii="Times New Roman"/>
          <w:b w:val="false"/>
          <w:i w:val="false"/>
          <w:color w:val="000000"/>
          <w:sz w:val="28"/>
        </w:rPr>
        <w:t>268</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 </w:t>
      </w:r>
      <w:r>
        <w:rPr>
          <w:rFonts w:ascii="Times New Roman"/>
          <w:b w:val="false"/>
          <w:i w:val="false"/>
          <w:color w:val="000000"/>
          <w:sz w:val="28"/>
        </w:rPr>
        <w:t>273</w:t>
      </w:r>
      <w:r>
        <w:rPr>
          <w:rFonts w:ascii="Times New Roman"/>
          <w:b w:val="false"/>
          <w:i w:val="false"/>
          <w:color w:val="000000"/>
          <w:sz w:val="28"/>
        </w:rPr>
        <w:t xml:space="preserve">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bookmarkEnd w:id="4145"/>
    <w:p>
      <w:pPr>
        <w:spacing w:after="0"/>
        <w:ind w:left="0"/>
        <w:jc w:val="both"/>
      </w:pPr>
      <w:r>
        <w:rPr>
          <w:rFonts w:ascii="Times New Roman"/>
          <w:b/>
          <w:i w:val="false"/>
          <w:color w:val="000000"/>
          <w:sz w:val="28"/>
        </w:rPr>
        <w:t>Статья 270. Выбытие фиксированных активов</w:t>
      </w:r>
    </w:p>
    <w:bookmarkStart w:name="z5123" w:id="4146"/>
    <w:p>
      <w:pPr>
        <w:spacing w:after="0"/>
        <w:ind w:left="0"/>
        <w:jc w:val="both"/>
      </w:pPr>
      <w:r>
        <w:rPr>
          <w:rFonts w:ascii="Times New Roman"/>
          <w:b w:val="false"/>
          <w:i w:val="false"/>
          <w:color w:val="000000"/>
          <w:sz w:val="28"/>
        </w:rPr>
        <w:t>
      1. Если иное не установлено настоящей статьей, выбытием фиксированных активов являются:</w:t>
      </w:r>
    </w:p>
    <w:bookmarkEnd w:id="4146"/>
    <w:bookmarkStart w:name="z5124" w:id="4147"/>
    <w:p>
      <w:pPr>
        <w:spacing w:after="0"/>
        <w:ind w:left="0"/>
        <w:jc w:val="both"/>
      </w:pPr>
      <w:r>
        <w:rPr>
          <w:rFonts w:ascii="Times New Roman"/>
          <w:b w:val="false"/>
          <w:i w:val="false"/>
          <w:color w:val="000000"/>
          <w:sz w:val="28"/>
        </w:rPr>
        <w:t>
      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bookmarkEnd w:id="4147"/>
    <w:bookmarkStart w:name="z5125" w:id="4148"/>
    <w:p>
      <w:pPr>
        <w:spacing w:after="0"/>
        <w:ind w:left="0"/>
        <w:jc w:val="both"/>
      </w:pPr>
      <w:r>
        <w:rPr>
          <w:rFonts w:ascii="Times New Roman"/>
          <w:b w:val="false"/>
          <w:i w:val="false"/>
          <w:color w:val="000000"/>
          <w:sz w:val="28"/>
        </w:rPr>
        <w:t>
      2) передача данных активов по договору лизинга;</w:t>
      </w:r>
    </w:p>
    <w:bookmarkEnd w:id="4148"/>
    <w:bookmarkStart w:name="z5126" w:id="4149"/>
    <w:p>
      <w:pPr>
        <w:spacing w:after="0"/>
        <w:ind w:left="0"/>
        <w:jc w:val="both"/>
      </w:pPr>
      <w:r>
        <w:rPr>
          <w:rFonts w:ascii="Times New Roman"/>
          <w:b w:val="false"/>
          <w:i w:val="false"/>
          <w:color w:val="000000"/>
          <w:sz w:val="28"/>
        </w:rPr>
        <w:t xml:space="preserve">
      3) перевод данных активов в состав активов, предназначенных для продажи, запасов; </w:t>
      </w:r>
    </w:p>
    <w:bookmarkEnd w:id="4149"/>
    <w:bookmarkStart w:name="z5127" w:id="4150"/>
    <w:p>
      <w:pPr>
        <w:spacing w:after="0"/>
        <w:ind w:left="0"/>
        <w:jc w:val="both"/>
      </w:pPr>
      <w:r>
        <w:rPr>
          <w:rFonts w:ascii="Times New Roman"/>
          <w:b w:val="false"/>
          <w:i w:val="false"/>
          <w:color w:val="000000"/>
          <w:sz w:val="28"/>
        </w:rPr>
        <w:t xml:space="preserve">
      4) в отношении фиксированных активов,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bookmarkEnd w:id="4150"/>
    <w:bookmarkStart w:name="z5128" w:id="4151"/>
    <w:p>
      <w:pPr>
        <w:spacing w:after="0"/>
        <w:ind w:left="0"/>
        <w:jc w:val="both"/>
      </w:pPr>
      <w:r>
        <w:rPr>
          <w:rFonts w:ascii="Times New Roman"/>
          <w:b w:val="false"/>
          <w:i w:val="false"/>
          <w:color w:val="000000"/>
          <w:sz w:val="28"/>
        </w:rPr>
        <w:t>
      Признание в целях налогообложения выбытия фиксированных активов означает исключение выбывших активов из состава фиксированных активов.</w:t>
      </w:r>
    </w:p>
    <w:bookmarkEnd w:id="4151"/>
    <w:bookmarkStart w:name="z5129" w:id="4152"/>
    <w:p>
      <w:pPr>
        <w:spacing w:after="0"/>
        <w:ind w:left="0"/>
        <w:jc w:val="both"/>
      </w:pPr>
      <w:r>
        <w:rPr>
          <w:rFonts w:ascii="Times New Roman"/>
          <w:b w:val="false"/>
          <w:i w:val="false"/>
          <w:color w:val="000000"/>
          <w:sz w:val="28"/>
        </w:rPr>
        <w:t>
      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w:t>
      </w:r>
    </w:p>
    <w:bookmarkEnd w:id="4152"/>
    <w:bookmarkStart w:name="z5130" w:id="4153"/>
    <w:p>
      <w:pPr>
        <w:spacing w:after="0"/>
        <w:ind w:left="0"/>
        <w:jc w:val="both"/>
      </w:pPr>
      <w:r>
        <w:rPr>
          <w:rFonts w:ascii="Times New Roman"/>
          <w:b w:val="false"/>
          <w:i w:val="false"/>
          <w:color w:val="000000"/>
          <w:sz w:val="28"/>
        </w:rPr>
        <w:t>
      1) выбывающих фиксированных активов;</w:t>
      </w:r>
    </w:p>
    <w:bookmarkEnd w:id="4153"/>
    <w:bookmarkStart w:name="z5131" w:id="4154"/>
    <w:p>
      <w:pPr>
        <w:spacing w:after="0"/>
        <w:ind w:left="0"/>
        <w:jc w:val="both"/>
      </w:pPr>
      <w:r>
        <w:rPr>
          <w:rFonts w:ascii="Times New Roman"/>
          <w:b w:val="false"/>
          <w:i w:val="false"/>
          <w:color w:val="000000"/>
          <w:sz w:val="28"/>
        </w:rPr>
        <w:t xml:space="preserve">
      2) актива, учтенного после прекращения договора имущественного найма (аренды), – в отношении фиксированных активов,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266 настоящего Кодекса.</w:t>
      </w:r>
    </w:p>
    <w:bookmarkEnd w:id="4154"/>
    <w:bookmarkStart w:name="z5132" w:id="4155"/>
    <w:p>
      <w:pPr>
        <w:spacing w:after="0"/>
        <w:ind w:left="0"/>
        <w:jc w:val="both"/>
      </w:pPr>
      <w:r>
        <w:rPr>
          <w:rFonts w:ascii="Times New Roman"/>
          <w:b w:val="false"/>
          <w:i w:val="false"/>
          <w:color w:val="000000"/>
          <w:sz w:val="28"/>
        </w:rPr>
        <w:t>
      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bookmarkEnd w:id="4155"/>
    <w:bookmarkStart w:name="z5133" w:id="4156"/>
    <w:p>
      <w:pPr>
        <w:spacing w:after="0"/>
        <w:ind w:left="0"/>
        <w:jc w:val="both"/>
      </w:pPr>
      <w:r>
        <w:rPr>
          <w:rFonts w:ascii="Times New Roman"/>
          <w:b w:val="false"/>
          <w:i w:val="false"/>
          <w:color w:val="000000"/>
          <w:sz w:val="28"/>
        </w:rPr>
        <w:t>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реализации.</w:t>
      </w:r>
    </w:p>
    <w:bookmarkEnd w:id="4156"/>
    <w:bookmarkStart w:name="z5134" w:id="4157"/>
    <w:p>
      <w:pPr>
        <w:spacing w:after="0"/>
        <w:ind w:left="0"/>
        <w:jc w:val="both"/>
      </w:pPr>
      <w:r>
        <w:rPr>
          <w:rFonts w:ascii="Times New Roman"/>
          <w:b w:val="false"/>
          <w:i w:val="false"/>
          <w:color w:val="000000"/>
          <w:sz w:val="28"/>
        </w:rPr>
        <w:t xml:space="preserve">
      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bookmarkEnd w:id="4157"/>
    <w:bookmarkStart w:name="z5135" w:id="4158"/>
    <w:p>
      <w:pPr>
        <w:spacing w:after="0"/>
        <w:ind w:left="0"/>
        <w:jc w:val="both"/>
      </w:pPr>
      <w:r>
        <w:rPr>
          <w:rFonts w:ascii="Times New Roman"/>
          <w:b w:val="false"/>
          <w:i w:val="false"/>
          <w:color w:val="000000"/>
          <w:sz w:val="28"/>
        </w:rPr>
        <w:t>
      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bookmarkEnd w:id="4158"/>
    <w:bookmarkStart w:name="z5136" w:id="4159"/>
    <w:p>
      <w:pPr>
        <w:spacing w:after="0"/>
        <w:ind w:left="0"/>
        <w:jc w:val="both"/>
      </w:pPr>
      <w:r>
        <w:rPr>
          <w:rFonts w:ascii="Times New Roman"/>
          <w:b w:val="false"/>
          <w:i w:val="false"/>
          <w:color w:val="000000"/>
          <w:sz w:val="28"/>
        </w:rPr>
        <w:t>
      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bookmarkEnd w:id="4159"/>
    <w:bookmarkStart w:name="z5137" w:id="4160"/>
    <w:p>
      <w:pPr>
        <w:spacing w:after="0"/>
        <w:ind w:left="0"/>
        <w:jc w:val="both"/>
      </w:pPr>
      <w:r>
        <w:rPr>
          <w:rFonts w:ascii="Times New Roman"/>
          <w:b w:val="false"/>
          <w:i w:val="false"/>
          <w:color w:val="000000"/>
          <w:sz w:val="28"/>
        </w:rPr>
        <w:t>
      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bookmarkEnd w:id="4160"/>
    <w:bookmarkStart w:name="z5138" w:id="4161"/>
    <w:p>
      <w:pPr>
        <w:spacing w:after="0"/>
        <w:ind w:left="0"/>
        <w:jc w:val="both"/>
      </w:pPr>
      <w:r>
        <w:rPr>
          <w:rFonts w:ascii="Times New Roman"/>
          <w:b w:val="false"/>
          <w:i w:val="false"/>
          <w:color w:val="000000"/>
          <w:sz w:val="28"/>
        </w:rPr>
        <w:t>
      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bookmarkEnd w:id="4161"/>
    <w:bookmarkStart w:name="z5139" w:id="4162"/>
    <w:p>
      <w:pPr>
        <w:spacing w:after="0"/>
        <w:ind w:left="0"/>
        <w:jc w:val="both"/>
      </w:pPr>
      <w:r>
        <w:rPr>
          <w:rFonts w:ascii="Times New Roman"/>
          <w:b w:val="false"/>
          <w:i w:val="false"/>
          <w:color w:val="000000"/>
          <w:sz w:val="28"/>
        </w:rPr>
        <w:t xml:space="preserve">
      1) по фиксированным активам I группы –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162"/>
    <w:bookmarkStart w:name="z5140" w:id="4163"/>
    <w:p>
      <w:pPr>
        <w:spacing w:after="0"/>
        <w:ind w:left="0"/>
        <w:jc w:val="both"/>
      </w:pPr>
      <w:r>
        <w:rPr>
          <w:rFonts w:ascii="Times New Roman"/>
          <w:b w:val="false"/>
          <w:i w:val="false"/>
          <w:color w:val="000000"/>
          <w:sz w:val="28"/>
        </w:rPr>
        <w:t xml:space="preserve">
      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w:t>
      </w:r>
      <w:r>
        <w:rPr>
          <w:rFonts w:ascii="Times New Roman"/>
          <w:b w:val="false"/>
          <w:i w:val="false"/>
          <w:color w:val="000000"/>
          <w:sz w:val="28"/>
        </w:rPr>
        <w:t>пунктом 8</w:t>
      </w:r>
      <w:r>
        <w:rPr>
          <w:rFonts w:ascii="Times New Roman"/>
          <w:b w:val="false"/>
          <w:i w:val="false"/>
          <w:color w:val="000000"/>
          <w:sz w:val="28"/>
        </w:rPr>
        <w:t xml:space="preserve"> статьи 267 настоящего Кодекса.</w:t>
      </w:r>
    </w:p>
    <w:bookmarkEnd w:id="4163"/>
    <w:bookmarkStart w:name="z5141" w:id="4164"/>
    <w:p>
      <w:pPr>
        <w:spacing w:after="0"/>
        <w:ind w:left="0"/>
        <w:jc w:val="both"/>
      </w:pPr>
      <w:r>
        <w:rPr>
          <w:rFonts w:ascii="Times New Roman"/>
          <w:b w:val="false"/>
          <w:i w:val="false"/>
          <w:color w:val="000000"/>
          <w:sz w:val="28"/>
        </w:rPr>
        <w:t>
      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bookmarkEnd w:id="4164"/>
    <w:bookmarkStart w:name="z5142" w:id="4165"/>
    <w:p>
      <w:pPr>
        <w:spacing w:after="0"/>
        <w:ind w:left="0"/>
        <w:jc w:val="both"/>
      </w:pPr>
      <w:r>
        <w:rPr>
          <w:rFonts w:ascii="Times New Roman"/>
          <w:b w:val="false"/>
          <w:i w:val="false"/>
          <w:color w:val="000000"/>
          <w:sz w:val="28"/>
        </w:rPr>
        <w:t xml:space="preserve">
      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165"/>
    <w:bookmarkStart w:name="z5143" w:id="4166"/>
    <w:p>
      <w:pPr>
        <w:spacing w:after="0"/>
        <w:ind w:left="0"/>
        <w:jc w:val="both"/>
      </w:pPr>
      <w:r>
        <w:rPr>
          <w:rFonts w:ascii="Times New Roman"/>
          <w:b w:val="false"/>
          <w:i w:val="false"/>
          <w:color w:val="000000"/>
          <w:sz w:val="28"/>
        </w:rPr>
        <w:t>
      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bookmarkEnd w:id="4166"/>
    <w:bookmarkStart w:name="z5144" w:id="4167"/>
    <w:p>
      <w:pPr>
        <w:spacing w:after="0"/>
        <w:ind w:left="0"/>
        <w:jc w:val="both"/>
      </w:pPr>
      <w:r>
        <w:rPr>
          <w:rFonts w:ascii="Times New Roman"/>
          <w:b w:val="false"/>
          <w:i w:val="false"/>
          <w:color w:val="000000"/>
          <w:sz w:val="28"/>
        </w:rPr>
        <w:t>
      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bookmarkEnd w:id="4167"/>
    <w:bookmarkStart w:name="z5145" w:id="4168"/>
    <w:p>
      <w:pPr>
        <w:spacing w:after="0"/>
        <w:ind w:left="0"/>
        <w:jc w:val="both"/>
      </w:pPr>
      <w:r>
        <w:rPr>
          <w:rFonts w:ascii="Times New Roman"/>
          <w:b w:val="false"/>
          <w:i w:val="false"/>
          <w:color w:val="000000"/>
          <w:sz w:val="28"/>
        </w:rPr>
        <w:t xml:space="preserve">
      8. При утрате, порче фиксированных активов, в связи с которыми прекращается признание актива в бухгалтерском учете: </w:t>
      </w:r>
    </w:p>
    <w:bookmarkEnd w:id="4168"/>
    <w:bookmarkStart w:name="z5146" w:id="4169"/>
    <w:p>
      <w:pPr>
        <w:spacing w:after="0"/>
        <w:ind w:left="0"/>
        <w:jc w:val="both"/>
      </w:pPr>
      <w:r>
        <w:rPr>
          <w:rFonts w:ascii="Times New Roman"/>
          <w:b w:val="false"/>
          <w:i w:val="false"/>
          <w:color w:val="000000"/>
          <w:sz w:val="28"/>
        </w:rPr>
        <w:t>
      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bookmarkEnd w:id="4169"/>
    <w:bookmarkStart w:name="z5147" w:id="4170"/>
    <w:p>
      <w:pPr>
        <w:spacing w:after="0"/>
        <w:ind w:left="0"/>
        <w:jc w:val="both"/>
      </w:pPr>
      <w:r>
        <w:rPr>
          <w:rFonts w:ascii="Times New Roman"/>
          <w:b w:val="false"/>
          <w:i w:val="false"/>
          <w:color w:val="000000"/>
          <w:sz w:val="28"/>
        </w:rPr>
        <w:t xml:space="preserve">
      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 </w:t>
      </w:r>
    </w:p>
    <w:bookmarkEnd w:id="4170"/>
    <w:bookmarkStart w:name="z5148" w:id="4171"/>
    <w:p>
      <w:pPr>
        <w:spacing w:after="0"/>
        <w:ind w:left="0"/>
        <w:jc w:val="both"/>
      </w:pPr>
      <w:r>
        <w:rPr>
          <w:rFonts w:ascii="Times New Roman"/>
          <w:b w:val="false"/>
          <w:i w:val="false"/>
          <w:color w:val="000000"/>
          <w:sz w:val="28"/>
        </w:rPr>
        <w:t>
      3) при отсутствии страхования фиксированных активов, кроме фиксированных активов I группы, выбытие не отражается.</w:t>
      </w:r>
    </w:p>
    <w:bookmarkEnd w:id="4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 Действовал до 01.01.2023 в соответствии с Законом РК от 11.07.2022 </w:t>
      </w:r>
      <w:r>
        <w:rPr>
          <w:rFonts w:ascii="Times New Roman"/>
          <w:b w:val="false"/>
          <w:i w:val="false"/>
          <w:color w:val="000000"/>
          <w:sz w:val="28"/>
        </w:rPr>
        <w:t>№ 135-VII</w:t>
      </w:r>
      <w:r>
        <w:rPr>
          <w:rFonts w:ascii="Times New Roman"/>
          <w:b w:val="false"/>
          <w:i w:val="false"/>
          <w:color w:val="ff0000"/>
          <w:sz w:val="28"/>
        </w:rPr>
        <w:t>.</w:t>
      </w:r>
      <w:r>
        <w:br/>
      </w:r>
      <w:r>
        <w:rPr>
          <w:rFonts w:ascii="Times New Roman"/>
          <w:b w:val="false"/>
          <w:i w:val="false"/>
          <w:color w:val="000000"/>
          <w:sz w:val="28"/>
        </w:rPr>
        <w:t>
</w:t>
      </w:r>
    </w:p>
    <w:bookmarkStart w:name="z5149" w:id="4172"/>
    <w:p>
      <w:pPr>
        <w:spacing w:after="0"/>
        <w:ind w:left="0"/>
        <w:jc w:val="both"/>
      </w:pPr>
      <w:r>
        <w:rPr>
          <w:rFonts w:ascii="Times New Roman"/>
          <w:b w:val="false"/>
          <w:i w:val="false"/>
          <w:color w:val="000000"/>
          <w:sz w:val="28"/>
        </w:rPr>
        <w:t>
      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bookmarkEnd w:id="4172"/>
    <w:bookmarkStart w:name="z5150" w:id="4173"/>
    <w:p>
      <w:pPr>
        <w:spacing w:after="0"/>
        <w:ind w:left="0"/>
        <w:jc w:val="both"/>
      </w:pPr>
      <w:r>
        <w:rPr>
          <w:rFonts w:ascii="Times New Roman"/>
          <w:b w:val="false"/>
          <w:i w:val="false"/>
          <w:color w:val="000000"/>
          <w:sz w:val="28"/>
        </w:rPr>
        <w:t>
      10. При передаче фиксированных активов в доверительное управление стоимостный баланс группы (подгруппы) уменьшается:</w:t>
      </w:r>
    </w:p>
    <w:bookmarkEnd w:id="4173"/>
    <w:bookmarkStart w:name="z5151" w:id="4174"/>
    <w:p>
      <w:pPr>
        <w:spacing w:after="0"/>
        <w:ind w:left="0"/>
        <w:jc w:val="both"/>
      </w:pPr>
      <w:r>
        <w:rPr>
          <w:rFonts w:ascii="Times New Roman"/>
          <w:b w:val="false"/>
          <w:i w:val="false"/>
          <w:color w:val="000000"/>
          <w:sz w:val="28"/>
        </w:rPr>
        <w:t>
      1) по I группе – на остаточную стоимость фиксированных активов;</w:t>
      </w:r>
    </w:p>
    <w:bookmarkEnd w:id="4174"/>
    <w:bookmarkStart w:name="z5152" w:id="4175"/>
    <w:p>
      <w:pPr>
        <w:spacing w:after="0"/>
        <w:ind w:left="0"/>
        <w:jc w:val="both"/>
      </w:pPr>
      <w:r>
        <w:rPr>
          <w:rFonts w:ascii="Times New Roman"/>
          <w:b w:val="false"/>
          <w:i w:val="false"/>
          <w:color w:val="000000"/>
          <w:sz w:val="28"/>
        </w:rPr>
        <w:t>
      2) по II, III и IV группам – на балансовую стоимость,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передачи.</w:t>
      </w:r>
    </w:p>
    <w:bookmarkEnd w:id="4175"/>
    <w:bookmarkStart w:name="z5153" w:id="4176"/>
    <w:p>
      <w:pPr>
        <w:spacing w:after="0"/>
        <w:ind w:left="0"/>
        <w:jc w:val="both"/>
      </w:pPr>
      <w:r>
        <w:rPr>
          <w:rFonts w:ascii="Times New Roman"/>
          <w:b w:val="false"/>
          <w:i w:val="false"/>
          <w:color w:val="000000"/>
          <w:sz w:val="28"/>
        </w:rPr>
        <w:t>
      11. Доверительный управляющий при прекращении обязательств по доверительному управлению уменьшает стоимостный баланс группы (подгруппы):</w:t>
      </w:r>
    </w:p>
    <w:bookmarkEnd w:id="4176"/>
    <w:bookmarkStart w:name="z5154" w:id="4177"/>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177"/>
    <w:bookmarkStart w:name="z5155" w:id="4178"/>
    <w:p>
      <w:pPr>
        <w:spacing w:after="0"/>
        <w:ind w:left="0"/>
        <w:jc w:val="both"/>
      </w:pPr>
      <w:r>
        <w:rPr>
          <w:rFonts w:ascii="Times New Roman"/>
          <w:b w:val="false"/>
          <w:i w:val="false"/>
          <w:color w:val="000000"/>
          <w:sz w:val="28"/>
        </w:rPr>
        <w:t xml:space="preserve">
      2) по II, III и IV группам: </w:t>
      </w:r>
    </w:p>
    <w:bookmarkEnd w:id="4178"/>
    <w:bookmarkStart w:name="z5156" w:id="4179"/>
    <w:p>
      <w:pPr>
        <w:spacing w:after="0"/>
        <w:ind w:left="0"/>
        <w:jc w:val="both"/>
      </w:pPr>
      <w:r>
        <w:rPr>
          <w:rFonts w:ascii="Times New Roman"/>
          <w:b w:val="false"/>
          <w:i w:val="false"/>
          <w:color w:val="000000"/>
          <w:sz w:val="28"/>
        </w:rPr>
        <w:t xml:space="preserve">
      при передаче всех активов группы – на величину стоимостного баланса группы, исчисленную в порядке, определенном </w:t>
      </w:r>
      <w:r>
        <w:rPr>
          <w:rFonts w:ascii="Times New Roman"/>
          <w:b w:val="false"/>
          <w:i w:val="false"/>
          <w:color w:val="000000"/>
          <w:sz w:val="28"/>
        </w:rPr>
        <w:t>пунктом 8</w:t>
      </w:r>
      <w:r>
        <w:rPr>
          <w:rFonts w:ascii="Times New Roman"/>
          <w:b w:val="false"/>
          <w:i w:val="false"/>
          <w:color w:val="000000"/>
          <w:sz w:val="28"/>
        </w:rPr>
        <w:t xml:space="preserve"> статьи 267 настоящего Кодекса;</w:t>
      </w:r>
    </w:p>
    <w:bookmarkEnd w:id="4179"/>
    <w:bookmarkStart w:name="z5157" w:id="4180"/>
    <w:p>
      <w:pPr>
        <w:spacing w:after="0"/>
        <w:ind w:left="0"/>
        <w:jc w:val="both"/>
      </w:pPr>
      <w:r>
        <w:rPr>
          <w:rFonts w:ascii="Times New Roman"/>
          <w:b w:val="false"/>
          <w:i w:val="false"/>
          <w:color w:val="000000"/>
          <w:sz w:val="28"/>
        </w:rPr>
        <w:t xml:space="preserve">
      в остальных случаях – на первоначальную стоимость передаваемых активов, определенную в соответствии со </w:t>
      </w:r>
      <w:r>
        <w:rPr>
          <w:rFonts w:ascii="Times New Roman"/>
          <w:b w:val="false"/>
          <w:i w:val="false"/>
          <w:color w:val="000000"/>
          <w:sz w:val="28"/>
        </w:rPr>
        <w:t>статьей 268</w:t>
      </w:r>
      <w:r>
        <w:rPr>
          <w:rFonts w:ascii="Times New Roman"/>
          <w:b w:val="false"/>
          <w:i w:val="false"/>
          <w:color w:val="000000"/>
          <w:sz w:val="28"/>
        </w:rPr>
        <w:t xml:space="preserve">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bookmarkEnd w:id="4180"/>
    <w:bookmarkStart w:name="z5158" w:id="4181"/>
    <w:p>
      <w:pPr>
        <w:spacing w:after="0"/>
        <w:ind w:left="0"/>
        <w:jc w:val="both"/>
      </w:pPr>
      <w:r>
        <w:rPr>
          <w:rFonts w:ascii="Times New Roman"/>
          <w:b w:val="false"/>
          <w:i w:val="false"/>
          <w:color w:val="000000"/>
          <w:sz w:val="28"/>
        </w:rPr>
        <w:t>
      12. При передаче фиксированных активов концессионеру по договору концессии стоимостный баланс группы (подгруппы) концендента уменьшается:</w:t>
      </w:r>
    </w:p>
    <w:bookmarkEnd w:id="4181"/>
    <w:bookmarkStart w:name="z5159" w:id="4182"/>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182"/>
    <w:bookmarkStart w:name="z5160" w:id="4183"/>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bookmarkEnd w:id="4183"/>
    <w:bookmarkStart w:name="z5161" w:id="4184"/>
    <w:p>
      <w:pPr>
        <w:spacing w:after="0"/>
        <w:ind w:left="0"/>
        <w:jc w:val="both"/>
      </w:pPr>
      <w:r>
        <w:rPr>
          <w:rFonts w:ascii="Times New Roman"/>
          <w:b w:val="false"/>
          <w:i w:val="false"/>
          <w:color w:val="000000"/>
          <w:sz w:val="28"/>
        </w:rPr>
        <w:t>
      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bookmarkEnd w:id="4184"/>
    <w:bookmarkStart w:name="z5162" w:id="4185"/>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185"/>
    <w:bookmarkStart w:name="z5163" w:id="4186"/>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bookmarkEnd w:id="4186"/>
    <w:bookmarkStart w:name="z5164" w:id="4187"/>
    <w:p>
      <w:pPr>
        <w:spacing w:after="0"/>
        <w:ind w:left="0"/>
        <w:jc w:val="both"/>
      </w:pPr>
      <w:r>
        <w:rPr>
          <w:rFonts w:ascii="Times New Roman"/>
          <w:b w:val="false"/>
          <w:i w:val="false"/>
          <w:color w:val="000000"/>
          <w:sz w:val="28"/>
        </w:rPr>
        <w:t>
      14. При временном прекращении использования фиксированных активов в деятельности, направленной на получение дохода:</w:t>
      </w:r>
    </w:p>
    <w:bookmarkEnd w:id="4187"/>
    <w:bookmarkStart w:name="z5165" w:id="4188"/>
    <w:p>
      <w:pPr>
        <w:spacing w:after="0"/>
        <w:ind w:left="0"/>
        <w:jc w:val="both"/>
      </w:pPr>
      <w:r>
        <w:rPr>
          <w:rFonts w:ascii="Times New Roman"/>
          <w:b w:val="false"/>
          <w:i w:val="false"/>
          <w:color w:val="000000"/>
          <w:sz w:val="28"/>
        </w:rPr>
        <w:t>
      1) по фиксированным активам I группы, используемым в сезонном производстве, выбытие не отражается;</w:t>
      </w:r>
    </w:p>
    <w:bookmarkEnd w:id="4188"/>
    <w:bookmarkStart w:name="z5166" w:id="4189"/>
    <w:p>
      <w:pPr>
        <w:spacing w:after="0"/>
        <w:ind w:left="0"/>
        <w:jc w:val="both"/>
      </w:pPr>
      <w:r>
        <w:rPr>
          <w:rFonts w:ascii="Times New Roman"/>
          <w:b w:val="false"/>
          <w:i w:val="false"/>
          <w:color w:val="000000"/>
          <w:sz w:val="28"/>
        </w:rPr>
        <w:t xml:space="preserve">
      2) по прочим фиксированным активам I группы стоимостный баланс соответствующих подгрупп уменьшается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bookmarkEnd w:id="4189"/>
    <w:bookmarkStart w:name="z5167" w:id="4190"/>
    <w:p>
      <w:pPr>
        <w:spacing w:after="0"/>
        <w:ind w:left="0"/>
        <w:jc w:val="both"/>
      </w:pPr>
      <w:r>
        <w:rPr>
          <w:rFonts w:ascii="Times New Roman"/>
          <w:b w:val="false"/>
          <w:i w:val="false"/>
          <w:color w:val="000000"/>
          <w:sz w:val="28"/>
        </w:rPr>
        <w:t>
      3) по II, III и IV группам выбытие не отражается.</w:t>
      </w:r>
    </w:p>
    <w:bookmarkEnd w:id="4190"/>
    <w:bookmarkStart w:name="z17183" w:id="4191"/>
    <w:p>
      <w:pPr>
        <w:spacing w:after="0"/>
        <w:ind w:left="0"/>
        <w:jc w:val="both"/>
      </w:pPr>
      <w:r>
        <w:rPr>
          <w:rFonts w:ascii="Times New Roman"/>
          <w:b w:val="false"/>
          <w:i w:val="false"/>
          <w:color w:val="000000"/>
          <w:sz w:val="28"/>
        </w:rPr>
        <w:t>
      15. При выбытии фиксированного актива у недропользователя по контракту на разведку и добычу или добычу углеводородов по сложным проектам (за исключением газовых проектов на суше)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 с учетом ранее примененного условного коэффициента, установленного пунктом 2-1 статьи 268 настоящего Кодекса.</w:t>
      </w:r>
    </w:p>
    <w:bookmarkEnd w:id="4191"/>
    <w:bookmarkStart w:name="z5168" w:id="4192"/>
    <w:p>
      <w:pPr>
        <w:spacing w:after="0"/>
        <w:ind w:left="0"/>
        <w:jc w:val="both"/>
      </w:pPr>
      <w:r>
        <w:rPr>
          <w:rFonts w:ascii="Times New Roman"/>
          <w:b w:val="false"/>
          <w:i w:val="false"/>
          <w:color w:val="000000"/>
          <w:sz w:val="28"/>
        </w:rPr>
        <w:t>
      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bookmarkEnd w:id="4192"/>
    <w:bookmarkStart w:name="z5169" w:id="4193"/>
    <w:p>
      <w:pPr>
        <w:spacing w:after="0"/>
        <w:ind w:left="0"/>
        <w:jc w:val="both"/>
      </w:pPr>
      <w:r>
        <w:rPr>
          <w:rFonts w:ascii="Times New Roman"/>
          <w:b w:val="false"/>
          <w:i w:val="false"/>
          <w:color w:val="000000"/>
          <w:sz w:val="28"/>
        </w:rPr>
        <w:t>
      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bookmarkEnd w:id="4193"/>
    <w:bookmarkStart w:name="z5170" w:id="4194"/>
    <w:p>
      <w:pPr>
        <w:spacing w:after="0"/>
        <w:ind w:left="0"/>
        <w:jc w:val="both"/>
      </w:pPr>
      <w:r>
        <w:rPr>
          <w:rFonts w:ascii="Times New Roman"/>
          <w:b w:val="false"/>
          <w:i w:val="false"/>
          <w:color w:val="000000"/>
          <w:sz w:val="28"/>
        </w:rPr>
        <w:t>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bookmarkEnd w:id="4194"/>
    <w:bookmarkStart w:name="z5171" w:id="4195"/>
    <w:p>
      <w:pPr>
        <w:spacing w:after="0"/>
        <w:ind w:left="0"/>
        <w:jc w:val="both"/>
      </w:pPr>
      <w:r>
        <w:rPr>
          <w:rFonts w:ascii="Times New Roman"/>
          <w:b w:val="false"/>
          <w:i w:val="false"/>
          <w:color w:val="000000"/>
          <w:sz w:val="28"/>
        </w:rPr>
        <w:t>
      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bookmarkEnd w:id="4195"/>
    <w:bookmarkStart w:name="z5172" w:id="4196"/>
    <w:p>
      <w:pPr>
        <w:spacing w:after="0"/>
        <w:ind w:left="0"/>
        <w:jc w:val="both"/>
      </w:pPr>
      <w:r>
        <w:rPr>
          <w:rFonts w:ascii="Times New Roman"/>
          <w:b w:val="false"/>
          <w:i w:val="false"/>
          <w:color w:val="000000"/>
          <w:sz w:val="28"/>
        </w:rPr>
        <w:t>
      в отчетном налоговом периоде использовались в деятельности, направленной на получение дохода.</w:t>
      </w:r>
    </w:p>
    <w:bookmarkEnd w:id="4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271. Исчисление амортизационных отчислений</w:t>
      </w:r>
    </w:p>
    <w:bookmarkStart w:name="z5173" w:id="4197"/>
    <w:p>
      <w:pPr>
        <w:spacing w:after="0"/>
        <w:ind w:left="0"/>
        <w:jc w:val="both"/>
      </w:pPr>
      <w:r>
        <w:rPr>
          <w:rFonts w:ascii="Times New Roman"/>
          <w:b w:val="false"/>
          <w:i w:val="false"/>
          <w:color w:val="000000"/>
          <w:sz w:val="28"/>
        </w:rPr>
        <w:t>
      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bookmarkEnd w:id="4197"/>
    <w:bookmarkStart w:name="z5174" w:id="4198"/>
    <w:p>
      <w:pPr>
        <w:spacing w:after="0"/>
        <w:ind w:left="0"/>
        <w:jc w:val="both"/>
      </w:pPr>
      <w:r>
        <w:rPr>
          <w:rFonts w:ascii="Times New Roman"/>
          <w:b w:val="false"/>
          <w:i w:val="false"/>
          <w:color w:val="000000"/>
          <w:sz w:val="28"/>
        </w:rPr>
        <w:t>
      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bookmarkEnd w:id="41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5" w:id="4199"/>
          <w:p>
            <w:pPr>
              <w:spacing w:after="20"/>
              <w:ind w:left="20"/>
              <w:jc w:val="both"/>
            </w:pPr>
            <w:r>
              <w:rPr>
                <w:rFonts w:ascii="Times New Roman"/>
                <w:b w:val="false"/>
                <w:i w:val="false"/>
                <w:color w:val="000000"/>
                <w:sz w:val="20"/>
              </w:rPr>
              <w:t>
№</w:t>
            </w:r>
          </w:p>
          <w:bookmarkEnd w:id="4199"/>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норма амортизации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6" w:id="4200"/>
          <w:p>
            <w:pPr>
              <w:spacing w:after="20"/>
              <w:ind w:left="20"/>
              <w:jc w:val="both"/>
            </w:pPr>
            <w:r>
              <w:rPr>
                <w:rFonts w:ascii="Times New Roman"/>
                <w:b w:val="false"/>
                <w:i w:val="false"/>
                <w:color w:val="000000"/>
                <w:sz w:val="20"/>
              </w:rPr>
              <w:t>
1</w:t>
            </w:r>
          </w:p>
          <w:bookmarkEnd w:id="42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7" w:id="4201"/>
          <w:p>
            <w:pPr>
              <w:spacing w:after="20"/>
              <w:ind w:left="20"/>
              <w:jc w:val="both"/>
            </w:pPr>
            <w:r>
              <w:rPr>
                <w:rFonts w:ascii="Times New Roman"/>
                <w:b w:val="false"/>
                <w:i w:val="false"/>
                <w:color w:val="000000"/>
                <w:sz w:val="20"/>
              </w:rPr>
              <w:t>
1.</w:t>
            </w:r>
          </w:p>
          <w:bookmarkEnd w:id="42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4202"/>
          <w:p>
            <w:pPr>
              <w:spacing w:after="20"/>
              <w:ind w:left="20"/>
              <w:jc w:val="both"/>
            </w:pPr>
            <w:r>
              <w:rPr>
                <w:rFonts w:ascii="Times New Roman"/>
                <w:b w:val="false"/>
                <w:i w:val="false"/>
                <w:color w:val="000000"/>
                <w:sz w:val="20"/>
              </w:rPr>
              <w:t>
2.</w:t>
            </w:r>
          </w:p>
          <w:bookmarkEnd w:id="42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9" w:id="4203"/>
          <w:p>
            <w:pPr>
              <w:spacing w:after="20"/>
              <w:ind w:left="20"/>
              <w:jc w:val="both"/>
            </w:pPr>
            <w:r>
              <w:rPr>
                <w:rFonts w:ascii="Times New Roman"/>
                <w:b w:val="false"/>
                <w:i w:val="false"/>
                <w:color w:val="000000"/>
                <w:sz w:val="20"/>
              </w:rPr>
              <w:t>
3.</w:t>
            </w:r>
          </w:p>
          <w:bookmarkEnd w:id="42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0" w:id="4204"/>
          <w:p>
            <w:pPr>
              <w:spacing w:after="20"/>
              <w:ind w:left="20"/>
              <w:jc w:val="both"/>
            </w:pPr>
            <w:r>
              <w:rPr>
                <w:rFonts w:ascii="Times New Roman"/>
                <w:b w:val="false"/>
                <w:i w:val="false"/>
                <w:color w:val="000000"/>
                <w:sz w:val="20"/>
              </w:rPr>
              <w:t>
4.</w:t>
            </w:r>
          </w:p>
          <w:bookmarkEnd w:id="42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5181" w:id="4205"/>
    <w:p>
      <w:pPr>
        <w:spacing w:after="0"/>
        <w:ind w:left="0"/>
        <w:jc w:val="both"/>
      </w:pPr>
      <w:r>
        <w:rPr>
          <w:rFonts w:ascii="Times New Roman"/>
          <w:b w:val="false"/>
          <w:i w:val="false"/>
          <w:color w:val="000000"/>
          <w:sz w:val="28"/>
        </w:rPr>
        <w:t xml:space="preserve">
      3. Амортизационные отчисления по стоимостным балансам групп (подгрупп), указанным в </w:t>
      </w:r>
      <w:r>
        <w:rPr>
          <w:rFonts w:ascii="Times New Roman"/>
          <w:b w:val="false"/>
          <w:i w:val="false"/>
          <w:color w:val="000000"/>
          <w:sz w:val="28"/>
        </w:rPr>
        <w:t>пункте 10</w:t>
      </w:r>
      <w:r>
        <w:rPr>
          <w:rFonts w:ascii="Times New Roman"/>
          <w:b w:val="false"/>
          <w:i w:val="false"/>
          <w:color w:val="000000"/>
          <w:sz w:val="28"/>
        </w:rPr>
        <w:t xml:space="preserve">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bookmarkEnd w:id="4205"/>
    <w:bookmarkStart w:name="z5182" w:id="4206"/>
    <w:p>
      <w:pPr>
        <w:spacing w:after="0"/>
        <w:ind w:left="0"/>
        <w:jc w:val="both"/>
      </w:pPr>
      <w:r>
        <w:rPr>
          <w:rFonts w:ascii="Times New Roman"/>
          <w:b w:val="false"/>
          <w:i w:val="false"/>
          <w:color w:val="000000"/>
          <w:sz w:val="28"/>
        </w:rPr>
        <w:t>
      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bookmarkEnd w:id="4206"/>
    <w:bookmarkStart w:name="z5183" w:id="4207"/>
    <w:p>
      <w:pPr>
        <w:spacing w:after="0"/>
        <w:ind w:left="0"/>
        <w:jc w:val="both"/>
      </w:pPr>
      <w:r>
        <w:rPr>
          <w:rFonts w:ascii="Times New Roman"/>
          <w:b w:val="false"/>
          <w:i w:val="false"/>
          <w:color w:val="000000"/>
          <w:sz w:val="28"/>
        </w:rPr>
        <w:t>
      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p>
    <w:bookmarkEnd w:id="4207"/>
    <w:bookmarkStart w:name="z5184" w:id="4208"/>
    <w:p>
      <w:pPr>
        <w:spacing w:after="0"/>
        <w:ind w:left="0"/>
        <w:jc w:val="both"/>
      </w:pPr>
      <w:r>
        <w:rPr>
          <w:rFonts w:ascii="Times New Roman"/>
          <w:b w:val="false"/>
          <w:i w:val="false"/>
          <w:color w:val="000000"/>
          <w:sz w:val="28"/>
        </w:rPr>
        <w:t xml:space="preserve">
      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r>
        <w:rPr>
          <w:rFonts w:ascii="Times New Roman"/>
          <w:b w:val="false"/>
          <w:i w:val="false"/>
          <w:color w:val="000000"/>
          <w:sz w:val="28"/>
        </w:rPr>
        <w:t>пункта 2</w:t>
      </w:r>
      <w:r>
        <w:rPr>
          <w:rFonts w:ascii="Times New Roman"/>
          <w:b w:val="false"/>
          <w:i w:val="false"/>
          <w:color w:val="000000"/>
          <w:sz w:val="28"/>
        </w:rPr>
        <w:t xml:space="preserve"> статьи 274 настоящего Кодекса:</w:t>
      </w:r>
    </w:p>
    <w:bookmarkEnd w:id="4208"/>
    <w:bookmarkStart w:name="z5185" w:id="4209"/>
    <w:p>
      <w:pPr>
        <w:spacing w:after="0"/>
        <w:ind w:left="0"/>
        <w:jc w:val="both"/>
      </w:pPr>
      <w:r>
        <w:rPr>
          <w:rFonts w:ascii="Times New Roman"/>
          <w:b w:val="false"/>
          <w:i w:val="false"/>
          <w:color w:val="000000"/>
          <w:sz w:val="28"/>
        </w:rPr>
        <w:t xml:space="preserve">
      фиксированными активами и относить на вычеты их стоимость в порядке, определенном параграфом 3 настоящего раздела, или </w:t>
      </w:r>
    </w:p>
    <w:bookmarkEnd w:id="4209"/>
    <w:bookmarkStart w:name="z5186" w:id="4210"/>
    <w:p>
      <w:pPr>
        <w:spacing w:after="0"/>
        <w:ind w:left="0"/>
        <w:jc w:val="both"/>
      </w:pPr>
      <w:r>
        <w:rPr>
          <w:rFonts w:ascii="Times New Roman"/>
          <w:b w:val="false"/>
          <w:i w:val="false"/>
          <w:color w:val="000000"/>
          <w:sz w:val="28"/>
        </w:rPr>
        <w:t>
      объектами преференций и относить на вычеты их стоимость при соблюдении условий и в порядке, которые установлены параграфом 4 настоящего раздела.</w:t>
      </w:r>
    </w:p>
    <w:bookmarkEnd w:id="4210"/>
    <w:bookmarkStart w:name="z5187" w:id="4211"/>
    <w:p>
      <w:pPr>
        <w:spacing w:after="0"/>
        <w:ind w:left="0"/>
        <w:jc w:val="both"/>
      </w:pPr>
      <w:r>
        <w:rPr>
          <w:rFonts w:ascii="Times New Roman"/>
          <w:b w:val="false"/>
          <w:i w:val="false"/>
          <w:color w:val="000000"/>
          <w:sz w:val="28"/>
        </w:rPr>
        <w:t>
      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bookmarkEnd w:id="4211"/>
    <w:bookmarkStart w:name="z5188" w:id="4212"/>
    <w:p>
      <w:pPr>
        <w:spacing w:after="0"/>
        <w:ind w:left="0"/>
        <w:jc w:val="both"/>
      </w:pPr>
      <w:r>
        <w:rPr>
          <w:rFonts w:ascii="Times New Roman"/>
          <w:b w:val="false"/>
          <w:i w:val="false"/>
          <w:color w:val="000000"/>
          <w:sz w:val="28"/>
        </w:rPr>
        <w:t>
      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bookmarkEnd w:id="4212"/>
    <w:bookmarkStart w:name="z5189" w:id="4213"/>
    <w:p>
      <w:pPr>
        <w:spacing w:after="0"/>
        <w:ind w:left="0"/>
        <w:jc w:val="both"/>
      </w:pPr>
      <w:r>
        <w:rPr>
          <w:rFonts w:ascii="Times New Roman"/>
          <w:b w:val="false"/>
          <w:i w:val="false"/>
          <w:color w:val="000000"/>
          <w:sz w:val="28"/>
        </w:rPr>
        <w:t>
      Положения настоящего пункта распространяются только на фиксированные активы, которые соответствуют одновременно следующим условиям:</w:t>
      </w:r>
    </w:p>
    <w:bookmarkEnd w:id="4213"/>
    <w:bookmarkStart w:name="z5190" w:id="4214"/>
    <w:p>
      <w:pPr>
        <w:spacing w:after="0"/>
        <w:ind w:left="0"/>
        <w:jc w:val="both"/>
      </w:pPr>
      <w:r>
        <w:rPr>
          <w:rFonts w:ascii="Times New Roman"/>
          <w:b w:val="false"/>
          <w:i w:val="false"/>
          <w:color w:val="000000"/>
          <w:sz w:val="28"/>
        </w:rPr>
        <w:t>
      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214"/>
    <w:bookmarkStart w:name="z5191" w:id="4215"/>
    <w:p>
      <w:pPr>
        <w:spacing w:after="0"/>
        <w:ind w:left="0"/>
        <w:jc w:val="both"/>
      </w:pPr>
      <w:r>
        <w:rPr>
          <w:rFonts w:ascii="Times New Roman"/>
          <w:b w:val="false"/>
          <w:i w:val="false"/>
          <w:color w:val="000000"/>
          <w:sz w:val="28"/>
        </w:rPr>
        <w:t>
      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215"/>
    <w:bookmarkStart w:name="z16128" w:id="4216"/>
    <w:p>
      <w:pPr>
        <w:spacing w:after="0"/>
        <w:ind w:left="0"/>
        <w:jc w:val="both"/>
      </w:pPr>
      <w:r>
        <w:rPr>
          <w:rFonts w:ascii="Times New Roman"/>
          <w:b w:val="false"/>
          <w:i w:val="false"/>
          <w:color w:val="000000"/>
          <w:sz w:val="28"/>
        </w:rPr>
        <w:t>
      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 а также контракт на разведку и добычу или добычу углеводородов по сложным проектам (за исключением газовых проектов на суше).</w:t>
      </w:r>
    </w:p>
    <w:bookmarkEnd w:id="4216"/>
    <w:bookmarkStart w:name="z17184" w:id="4217"/>
    <w:p>
      <w:pPr>
        <w:spacing w:after="0"/>
        <w:ind w:left="0"/>
        <w:jc w:val="both"/>
      </w:pPr>
      <w:r>
        <w:rPr>
          <w:rFonts w:ascii="Times New Roman"/>
          <w:b w:val="false"/>
          <w:i w:val="false"/>
          <w:color w:val="000000"/>
          <w:sz w:val="28"/>
        </w:rPr>
        <w:t>
      7-1. С учетом особенностей, предусмотренных пунктом 4 статьи 722-1 настоящего Кодекса, амортизационные отчисления по каждой подгруппе, группе определяются недропользователем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bookmarkEnd w:id="4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5" w:id="421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218"/>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норма амортизации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0" w:id="421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5" w:id="42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0" w:id="422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2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5" w:id="422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2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0" w:id="422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2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bl>
    <w:bookmarkStart w:name="z5192" w:id="4224"/>
    <w:p>
      <w:pPr>
        <w:spacing w:after="0"/>
        <w:ind w:left="0"/>
        <w:jc w:val="both"/>
      </w:pPr>
      <w:r>
        <w:rPr>
          <w:rFonts w:ascii="Times New Roman"/>
          <w:b w:val="false"/>
          <w:i w:val="false"/>
          <w:color w:val="000000"/>
          <w:sz w:val="28"/>
        </w:rPr>
        <w:t xml:space="preserve">
      8. Налогоплательщики по деятельности, по которой предусмотрено уменьшение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bookmarkEnd w:id="4224"/>
    <w:bookmarkStart w:name="z5193" w:id="4225"/>
    <w:p>
      <w:pPr>
        <w:spacing w:after="0"/>
        <w:ind w:left="0"/>
        <w:jc w:val="both"/>
      </w:pPr>
      <w:r>
        <w:rPr>
          <w:rFonts w:ascii="Times New Roman"/>
          <w:b w:val="false"/>
          <w:i w:val="false"/>
          <w:color w:val="000000"/>
          <w:sz w:val="28"/>
        </w:rPr>
        <w:t>
      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bookmarkEnd w:id="4225"/>
    <w:bookmarkStart w:name="z5194" w:id="4226"/>
    <w:p>
      <w:pPr>
        <w:spacing w:after="0"/>
        <w:ind w:left="0"/>
        <w:jc w:val="both"/>
      </w:pPr>
      <w:r>
        <w:rPr>
          <w:rFonts w:ascii="Times New Roman"/>
          <w:b w:val="false"/>
          <w:i w:val="false"/>
          <w:color w:val="000000"/>
          <w:sz w:val="28"/>
        </w:rPr>
        <w:t>
      иные налогоплательщики – в размере предельных норм амортизации, установленных настоящей статьей.</w:t>
      </w:r>
    </w:p>
    <w:bookmarkEnd w:id="4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272. Вычет последующих расходов</w:t>
      </w:r>
    </w:p>
    <w:bookmarkStart w:name="z5195" w:id="4227"/>
    <w:p>
      <w:pPr>
        <w:spacing w:after="0"/>
        <w:ind w:left="0"/>
        <w:jc w:val="both"/>
      </w:pPr>
      <w:r>
        <w:rPr>
          <w:rFonts w:ascii="Times New Roman"/>
          <w:b w:val="false"/>
          <w:i w:val="false"/>
          <w:color w:val="000000"/>
          <w:sz w:val="28"/>
        </w:rPr>
        <w:t xml:space="preserve">
      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bookmarkEnd w:id="4227"/>
    <w:bookmarkStart w:name="z5196" w:id="4228"/>
    <w:p>
      <w:pPr>
        <w:spacing w:after="0"/>
        <w:ind w:left="0"/>
        <w:jc w:val="both"/>
      </w:pPr>
      <w:r>
        <w:rPr>
          <w:rFonts w:ascii="Times New Roman"/>
          <w:b w:val="false"/>
          <w:i w:val="false"/>
          <w:color w:val="000000"/>
          <w:sz w:val="28"/>
        </w:rPr>
        <w:t xml:space="preserve">
      1) фиксированных активов, в том числе в период временного прекращения их использования; </w:t>
      </w:r>
    </w:p>
    <w:bookmarkEnd w:id="4228"/>
    <w:bookmarkStart w:name="z5197" w:id="4229"/>
    <w:p>
      <w:pPr>
        <w:spacing w:after="0"/>
        <w:ind w:left="0"/>
        <w:jc w:val="both"/>
      </w:pPr>
      <w:r>
        <w:rPr>
          <w:rFonts w:ascii="Times New Roman"/>
          <w:b w:val="false"/>
          <w:i w:val="false"/>
          <w:color w:val="000000"/>
          <w:sz w:val="28"/>
        </w:rPr>
        <w:t>
      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bookmarkEnd w:id="4229"/>
    <w:bookmarkStart w:name="z5198" w:id="423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266 настоящего Кодекса, – в период до момента начала добычи после коммерческого обнаружения;</w:t>
      </w:r>
    </w:p>
    <w:bookmarkEnd w:id="4230"/>
    <w:bookmarkStart w:name="z5199" w:id="423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подпунктах 7)</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w:t>
      </w:r>
    </w:p>
    <w:bookmarkEnd w:id="4231"/>
    <w:bookmarkStart w:name="z5200" w:id="4232"/>
    <w:p>
      <w:pPr>
        <w:spacing w:after="0"/>
        <w:ind w:left="0"/>
        <w:jc w:val="both"/>
      </w:pPr>
      <w:r>
        <w:rPr>
          <w:rFonts w:ascii="Times New Roman"/>
          <w:b w:val="false"/>
          <w:i w:val="false"/>
          <w:color w:val="000000"/>
          <w:sz w:val="28"/>
        </w:rPr>
        <w:t xml:space="preserve">
      3) активов, указанных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4232"/>
    <w:bookmarkStart w:name="z5201" w:id="4233"/>
    <w:p>
      <w:pPr>
        <w:spacing w:after="0"/>
        <w:ind w:left="0"/>
        <w:jc w:val="both"/>
      </w:pPr>
      <w:r>
        <w:rPr>
          <w:rFonts w:ascii="Times New Roman"/>
          <w:b w:val="false"/>
          <w:i w:val="false"/>
          <w:color w:val="000000"/>
          <w:sz w:val="28"/>
        </w:rPr>
        <w:t xml:space="preserve">
      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r>
        <w:rPr>
          <w:rFonts w:ascii="Times New Roman"/>
          <w:b w:val="false"/>
          <w:i w:val="false"/>
          <w:color w:val="000000"/>
          <w:sz w:val="28"/>
        </w:rPr>
        <w:t>статье 252</w:t>
      </w:r>
      <w:r>
        <w:rPr>
          <w:rFonts w:ascii="Times New Roman"/>
          <w:b w:val="false"/>
          <w:i w:val="false"/>
          <w:color w:val="000000"/>
          <w:sz w:val="28"/>
        </w:rPr>
        <w:t xml:space="preserve"> настоящего Кодекса.</w:t>
      </w:r>
    </w:p>
    <w:bookmarkEnd w:id="4233"/>
    <w:bookmarkStart w:name="z5202" w:id="4234"/>
    <w:p>
      <w:pPr>
        <w:spacing w:after="0"/>
        <w:ind w:left="0"/>
        <w:jc w:val="both"/>
      </w:pPr>
      <w:r>
        <w:rPr>
          <w:rFonts w:ascii="Times New Roman"/>
          <w:b w:val="false"/>
          <w:i w:val="false"/>
          <w:color w:val="000000"/>
          <w:sz w:val="28"/>
        </w:rPr>
        <w:t>
      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bookmarkEnd w:id="4234"/>
    <w:bookmarkStart w:name="z5203" w:id="4235"/>
    <w:p>
      <w:pPr>
        <w:spacing w:after="0"/>
        <w:ind w:left="0"/>
        <w:jc w:val="both"/>
      </w:pPr>
      <w:r>
        <w:rPr>
          <w:rFonts w:ascii="Times New Roman"/>
          <w:b w:val="false"/>
          <w:i w:val="false"/>
          <w:color w:val="000000"/>
          <w:sz w:val="28"/>
        </w:rPr>
        <w:t xml:space="preserve">
      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r>
        <w:rPr>
          <w:rFonts w:ascii="Times New Roman"/>
          <w:b w:val="false"/>
          <w:i w:val="false"/>
          <w:color w:val="000000"/>
          <w:sz w:val="28"/>
        </w:rPr>
        <w:t>подпункте 14)</w:t>
      </w:r>
      <w:r>
        <w:rPr>
          <w:rFonts w:ascii="Times New Roman"/>
          <w:b w:val="false"/>
          <w:i w:val="false"/>
          <w:color w:val="000000"/>
          <w:sz w:val="28"/>
        </w:rPr>
        <w:t xml:space="preserve"> пункта 2 статьи 266 настоящего Кодекса, а также последующих расходов,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276 настоящего Кодекса:</w:t>
      </w:r>
    </w:p>
    <w:bookmarkEnd w:id="4235"/>
    <w:bookmarkStart w:name="z5204" w:id="4236"/>
    <w:p>
      <w:pPr>
        <w:spacing w:after="0"/>
        <w:ind w:left="0"/>
        <w:jc w:val="both"/>
      </w:pPr>
      <w:r>
        <w:rPr>
          <w:rFonts w:ascii="Times New Roman"/>
          <w:b w:val="false"/>
          <w:i w:val="false"/>
          <w:color w:val="000000"/>
          <w:sz w:val="28"/>
        </w:rPr>
        <w:t>
      1) увеличивает соответствующий виду актива стоимостный баланс группы (подгруппы);</w:t>
      </w:r>
    </w:p>
    <w:bookmarkEnd w:id="4236"/>
    <w:bookmarkStart w:name="z5205" w:id="4237"/>
    <w:p>
      <w:pPr>
        <w:spacing w:after="0"/>
        <w:ind w:left="0"/>
        <w:jc w:val="both"/>
      </w:pPr>
      <w:r>
        <w:rPr>
          <w:rFonts w:ascii="Times New Roman"/>
          <w:b w:val="false"/>
          <w:i w:val="false"/>
          <w:color w:val="000000"/>
          <w:sz w:val="28"/>
        </w:rPr>
        <w:t>
      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bookmarkEnd w:id="4237"/>
    <w:bookmarkStart w:name="z5206" w:id="4238"/>
    <w:p>
      <w:pPr>
        <w:spacing w:after="0"/>
        <w:ind w:left="0"/>
        <w:jc w:val="both"/>
      </w:pPr>
      <w:r>
        <w:rPr>
          <w:rFonts w:ascii="Times New Roman"/>
          <w:b w:val="false"/>
          <w:i w:val="false"/>
          <w:color w:val="000000"/>
          <w:sz w:val="28"/>
        </w:rPr>
        <w:t xml:space="preserve">
      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r>
        <w:rPr>
          <w:rFonts w:ascii="Times New Roman"/>
          <w:b w:val="false"/>
          <w:i w:val="false"/>
          <w:color w:val="000000"/>
          <w:sz w:val="28"/>
        </w:rPr>
        <w:t>пунктом 13</w:t>
      </w:r>
      <w:r>
        <w:rPr>
          <w:rFonts w:ascii="Times New Roman"/>
          <w:b w:val="false"/>
          <w:i w:val="false"/>
          <w:color w:val="000000"/>
          <w:sz w:val="28"/>
        </w:rPr>
        <w:t xml:space="preserve"> статьи 268 настоящего Кодекса.</w:t>
      </w:r>
    </w:p>
    <w:bookmarkEnd w:id="4238"/>
    <w:bookmarkStart w:name="z5207" w:id="4239"/>
    <w:p>
      <w:pPr>
        <w:spacing w:after="0"/>
        <w:ind w:left="0"/>
        <w:jc w:val="both"/>
      </w:pPr>
      <w:r>
        <w:rPr>
          <w:rFonts w:ascii="Times New Roman"/>
          <w:b w:val="false"/>
          <w:i w:val="false"/>
          <w:color w:val="000000"/>
          <w:sz w:val="28"/>
        </w:rPr>
        <w:t xml:space="preserve">
      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266 настоящего Кодекса в качестве фиксированного актива.</w:t>
      </w:r>
    </w:p>
    <w:bookmarkEnd w:id="4239"/>
    <w:bookmarkStart w:name="z5208" w:id="4240"/>
    <w:p>
      <w:pPr>
        <w:spacing w:after="0"/>
        <w:ind w:left="0"/>
        <w:jc w:val="both"/>
      </w:pPr>
      <w:r>
        <w:rPr>
          <w:rFonts w:ascii="Times New Roman"/>
          <w:b w:val="false"/>
          <w:i w:val="false"/>
          <w:color w:val="000000"/>
          <w:sz w:val="28"/>
        </w:rPr>
        <w:t xml:space="preserve">
      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r>
        <w:rPr>
          <w:rFonts w:ascii="Times New Roman"/>
          <w:b w:val="false"/>
          <w:i w:val="false"/>
          <w:color w:val="000000"/>
          <w:sz w:val="28"/>
        </w:rPr>
        <w:t>статьями 274</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4240"/>
    <w:bookmarkStart w:name="z5209" w:id="4241"/>
    <w:p>
      <w:pPr>
        <w:spacing w:after="0"/>
        <w:ind w:left="0"/>
        <w:jc w:val="both"/>
      </w:pPr>
      <w:r>
        <w:rPr>
          <w:rFonts w:ascii="Times New Roman"/>
          <w:b w:val="false"/>
          <w:i w:val="false"/>
          <w:color w:val="000000"/>
          <w:sz w:val="28"/>
        </w:rPr>
        <w:t xml:space="preserve">
      4. По активам,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266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258 настоящего Кодекса, на конец налогового периода, в том числе в случае, когда такая сумма на конец налогового периода равна нулю.</w:t>
      </w:r>
    </w:p>
    <w:bookmarkEnd w:id="4241"/>
    <w:bookmarkStart w:name="z5210" w:id="4242"/>
    <w:p>
      <w:pPr>
        <w:spacing w:after="0"/>
        <w:ind w:left="0"/>
        <w:jc w:val="both"/>
      </w:pPr>
      <w:r>
        <w:rPr>
          <w:rFonts w:ascii="Times New Roman"/>
          <w:b w:val="false"/>
          <w:i w:val="false"/>
          <w:color w:val="000000"/>
          <w:sz w:val="28"/>
        </w:rPr>
        <w:t>
      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bookmarkEnd w:id="4242"/>
    <w:bookmarkStart w:name="z5211" w:id="4243"/>
    <w:p>
      <w:pPr>
        <w:spacing w:after="0"/>
        <w:ind w:left="0"/>
        <w:jc w:val="both"/>
      </w:pPr>
      <w:r>
        <w:rPr>
          <w:rFonts w:ascii="Times New Roman"/>
          <w:b w:val="false"/>
          <w:i w:val="false"/>
          <w:color w:val="000000"/>
          <w:sz w:val="28"/>
        </w:rPr>
        <w:t xml:space="preserve">
      5. Последующие расходы, в том числе произведенные арендатором в отношении арендуемого имущества, за исключением указанных в пунктах 2 и 4 настоящей статьи, а также последующих расходов, увеличивающих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bookmarkEnd w:id="42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273. Другие вычеты по фиксированным активам</w:t>
      </w:r>
    </w:p>
    <w:bookmarkStart w:name="z5212" w:id="4244"/>
    <w:p>
      <w:pPr>
        <w:spacing w:after="0"/>
        <w:ind w:left="0"/>
        <w:jc w:val="both"/>
      </w:pPr>
      <w:r>
        <w:rPr>
          <w:rFonts w:ascii="Times New Roman"/>
          <w:b w:val="false"/>
          <w:i w:val="false"/>
          <w:color w:val="000000"/>
          <w:sz w:val="28"/>
        </w:rPr>
        <w:t xml:space="preserve">
      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bookmarkEnd w:id="4244"/>
    <w:bookmarkStart w:name="z5213" w:id="4245"/>
    <w:p>
      <w:pPr>
        <w:spacing w:after="0"/>
        <w:ind w:left="0"/>
        <w:jc w:val="both"/>
      </w:pPr>
      <w:r>
        <w:rPr>
          <w:rFonts w:ascii="Times New Roman"/>
          <w:b w:val="false"/>
          <w:i w:val="false"/>
          <w:color w:val="000000"/>
          <w:sz w:val="28"/>
        </w:rPr>
        <w:t xml:space="preserve">
      Стоимостный баланс данной подгруппы приравнивается к нулю и не подлежит вычету. </w:t>
      </w:r>
    </w:p>
    <w:bookmarkEnd w:id="4245"/>
    <w:bookmarkStart w:name="z5214" w:id="4246"/>
    <w:p>
      <w:pPr>
        <w:spacing w:after="0"/>
        <w:ind w:left="0"/>
        <w:jc w:val="both"/>
      </w:pPr>
      <w:r>
        <w:rPr>
          <w:rFonts w:ascii="Times New Roman"/>
          <w:b w:val="false"/>
          <w:i w:val="false"/>
          <w:color w:val="000000"/>
          <w:sz w:val="28"/>
        </w:rPr>
        <w:t xml:space="preserve">
      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bookmarkEnd w:id="4246"/>
    <w:bookmarkStart w:name="z5215" w:id="4247"/>
    <w:p>
      <w:pPr>
        <w:spacing w:after="0"/>
        <w:ind w:left="0"/>
        <w:jc w:val="both"/>
      </w:pPr>
      <w:r>
        <w:rPr>
          <w:rFonts w:ascii="Times New Roman"/>
          <w:b w:val="false"/>
          <w:i w:val="false"/>
          <w:color w:val="000000"/>
          <w:sz w:val="28"/>
        </w:rPr>
        <w:t xml:space="preserve">
      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bookmarkEnd w:id="4247"/>
    <w:bookmarkStart w:name="z5216" w:id="4248"/>
    <w:p>
      <w:pPr>
        <w:spacing w:after="0"/>
        <w:ind w:left="0"/>
        <w:jc w:val="both"/>
      </w:pPr>
      <w:r>
        <w:rPr>
          <w:rFonts w:ascii="Times New Roman"/>
          <w:b w:val="false"/>
          <w:i w:val="false"/>
          <w:color w:val="000000"/>
          <w:sz w:val="28"/>
        </w:rPr>
        <w:t>
      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bookmarkEnd w:id="4248"/>
    <w:bookmarkStart w:name="z5217" w:id="4249"/>
    <w:p>
      <w:pPr>
        <w:spacing w:after="0"/>
        <w:ind w:left="0"/>
        <w:jc w:val="both"/>
      </w:pPr>
      <w:r>
        <w:rPr>
          <w:rFonts w:ascii="Times New Roman"/>
          <w:b w:val="false"/>
          <w:i w:val="false"/>
          <w:color w:val="000000"/>
          <w:sz w:val="28"/>
        </w:rPr>
        <w:t xml:space="preserve">
      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bookmarkEnd w:id="4249"/>
    <w:bookmarkStart w:name="z5218" w:id="4250"/>
    <w:p>
      <w:pPr>
        <w:spacing w:after="0"/>
        <w:ind w:left="0"/>
        <w:jc w:val="both"/>
      </w:pPr>
      <w:r>
        <w:rPr>
          <w:rFonts w:ascii="Times New Roman"/>
          <w:b w:val="false"/>
          <w:i w:val="false"/>
          <w:color w:val="000000"/>
          <w:sz w:val="28"/>
        </w:rPr>
        <w:t>
      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bookmarkEnd w:id="4250"/>
    <w:bookmarkStart w:name="z5219" w:id="4251"/>
    <w:p>
      <w:pPr>
        <w:spacing w:after="0"/>
        <w:ind w:left="0"/>
        <w:jc w:val="both"/>
      </w:pPr>
      <w:r>
        <w:rPr>
          <w:rFonts w:ascii="Times New Roman"/>
          <w:b w:val="false"/>
          <w:i w:val="false"/>
          <w:color w:val="000000"/>
          <w:sz w:val="28"/>
        </w:rPr>
        <w:t>
      При этом размер вычета не должен превышать 150 000-кратный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bookmarkEnd w:id="4251"/>
    <w:bookmarkStart w:name="z5220" w:id="4252"/>
    <w:p>
      <w:pPr>
        <w:spacing w:after="0"/>
        <w:ind w:left="0"/>
        <w:jc w:val="left"/>
      </w:pPr>
      <w:r>
        <w:rPr>
          <w:rFonts w:ascii="Times New Roman"/>
          <w:b/>
          <w:i w:val="false"/>
          <w:color w:val="000000"/>
        </w:rPr>
        <w:t xml:space="preserve"> Параграф 4. Инвестиционные налоговые преференции</w:t>
      </w:r>
    </w:p>
    <w:bookmarkEnd w:id="4252"/>
    <w:p>
      <w:pPr>
        <w:spacing w:after="0"/>
        <w:ind w:left="0"/>
        <w:jc w:val="both"/>
      </w:pPr>
      <w:r>
        <w:rPr>
          <w:rFonts w:ascii="Times New Roman"/>
          <w:b/>
          <w:i w:val="false"/>
          <w:color w:val="000000"/>
          <w:sz w:val="28"/>
        </w:rPr>
        <w:t xml:space="preserve">Статья 274. Инвестиционные налоговые преференции </w:t>
      </w:r>
    </w:p>
    <w:bookmarkStart w:name="z5221" w:id="4253"/>
    <w:p>
      <w:pPr>
        <w:spacing w:after="0"/>
        <w:ind w:left="0"/>
        <w:jc w:val="both"/>
      </w:pPr>
      <w:r>
        <w:rPr>
          <w:rFonts w:ascii="Times New Roman"/>
          <w:b w:val="false"/>
          <w:i w:val="false"/>
          <w:color w:val="000000"/>
          <w:sz w:val="28"/>
        </w:rPr>
        <w:t xml:space="preserve">
      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статьей и </w:t>
      </w:r>
      <w:r>
        <w:rPr>
          <w:rFonts w:ascii="Times New Roman"/>
          <w:b w:val="false"/>
          <w:i w:val="false"/>
          <w:color w:val="000000"/>
          <w:sz w:val="28"/>
        </w:rPr>
        <w:t>статьями 275</w:t>
      </w:r>
      <w:r>
        <w:rPr>
          <w:rFonts w:ascii="Times New Roman"/>
          <w:b w:val="false"/>
          <w:i w:val="false"/>
          <w:color w:val="000000"/>
          <w:sz w:val="28"/>
        </w:rPr>
        <w:t xml:space="preserve"> и </w:t>
      </w:r>
      <w:r>
        <w:rPr>
          <w:rFonts w:ascii="Times New Roman"/>
          <w:b w:val="false"/>
          <w:i w:val="false"/>
          <w:color w:val="000000"/>
          <w:sz w:val="28"/>
        </w:rPr>
        <w:t>276</w:t>
      </w:r>
      <w:r>
        <w:rPr>
          <w:rFonts w:ascii="Times New Roman"/>
          <w:b w:val="false"/>
          <w:i w:val="false"/>
          <w:color w:val="000000"/>
          <w:sz w:val="28"/>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bookmarkEnd w:id="4253"/>
    <w:bookmarkStart w:name="z5222" w:id="4254"/>
    <w:p>
      <w:pPr>
        <w:spacing w:after="0"/>
        <w:ind w:left="0"/>
        <w:jc w:val="both"/>
      </w:pPr>
      <w:r>
        <w:rPr>
          <w:rFonts w:ascii="Times New Roman"/>
          <w:b w:val="false"/>
          <w:i w:val="false"/>
          <w:color w:val="000000"/>
          <w:sz w:val="28"/>
        </w:rPr>
        <w:t xml:space="preserve">
      Право на применение преференций имеют юридические лица Республики Казахстан, за исключением указанных в пункте 6 настоящей статьи. </w:t>
      </w:r>
    </w:p>
    <w:bookmarkEnd w:id="4254"/>
    <w:bookmarkStart w:name="z5223" w:id="4255"/>
    <w:p>
      <w:pPr>
        <w:spacing w:after="0"/>
        <w:ind w:left="0"/>
        <w:jc w:val="both"/>
      </w:pPr>
      <w:r>
        <w:rPr>
          <w:rFonts w:ascii="Times New Roman"/>
          <w:b w:val="false"/>
          <w:i w:val="false"/>
          <w:color w:val="000000"/>
          <w:sz w:val="28"/>
        </w:rPr>
        <w:t>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bookmarkEnd w:id="4255"/>
    <w:bookmarkStart w:name="z5224" w:id="4256"/>
    <w:p>
      <w:pPr>
        <w:spacing w:after="0"/>
        <w:ind w:left="0"/>
        <w:jc w:val="both"/>
      </w:pPr>
      <w:r>
        <w:rPr>
          <w:rFonts w:ascii="Times New Roman"/>
          <w:b w:val="false"/>
          <w:i w:val="false"/>
          <w:color w:val="000000"/>
          <w:sz w:val="28"/>
        </w:rPr>
        <w:t xml:space="preserve">
      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основными средствами; </w:t>
      </w:r>
    </w:p>
    <w:bookmarkEnd w:id="4256"/>
    <w:bookmarkStart w:name="z5225" w:id="4257"/>
    <w:p>
      <w:pPr>
        <w:spacing w:after="0"/>
        <w:ind w:left="0"/>
        <w:jc w:val="both"/>
      </w:pPr>
      <w:r>
        <w:rPr>
          <w:rFonts w:ascii="Times New Roman"/>
          <w:b w:val="false"/>
          <w:i w:val="false"/>
          <w:color w:val="000000"/>
          <w:sz w:val="28"/>
        </w:rPr>
        <w:t>
      2) используются налогоплательщиком, применившим преференции, в деятельности, направленной на получение дохода;</w:t>
      </w:r>
    </w:p>
    <w:bookmarkEnd w:id="4257"/>
    <w:bookmarkStart w:name="z5226" w:id="4258"/>
    <w:p>
      <w:pPr>
        <w:spacing w:after="0"/>
        <w:ind w:left="0"/>
        <w:jc w:val="both"/>
      </w:pPr>
      <w:r>
        <w:rPr>
          <w:rFonts w:ascii="Times New Roman"/>
          <w:b w:val="false"/>
          <w:i w:val="false"/>
          <w:color w:val="000000"/>
          <w:sz w:val="28"/>
        </w:rPr>
        <w:t>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258"/>
    <w:bookmarkStart w:name="z5227" w:id="4259"/>
    <w:p>
      <w:pPr>
        <w:spacing w:after="0"/>
        <w:ind w:left="0"/>
        <w:jc w:val="both"/>
      </w:pPr>
      <w:r>
        <w:rPr>
          <w:rFonts w:ascii="Times New Roman"/>
          <w:b w:val="false"/>
          <w:i w:val="false"/>
          <w:color w:val="000000"/>
          <w:sz w:val="28"/>
        </w:rPr>
        <w:t>
      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259"/>
    <w:bookmarkStart w:name="z5228" w:id="4260"/>
    <w:p>
      <w:pPr>
        <w:spacing w:after="0"/>
        <w:ind w:left="0"/>
        <w:jc w:val="both"/>
      </w:pPr>
      <w:r>
        <w:rPr>
          <w:rFonts w:ascii="Times New Roman"/>
          <w:b w:val="false"/>
          <w:i w:val="false"/>
          <w:color w:val="000000"/>
          <w:sz w:val="28"/>
        </w:rPr>
        <w:t xml:space="preserve">
      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w:t>
      </w:r>
    </w:p>
    <w:bookmarkEnd w:id="4260"/>
    <w:bookmarkStart w:name="z5229" w:id="4261"/>
    <w:p>
      <w:pPr>
        <w:spacing w:after="0"/>
        <w:ind w:left="0"/>
        <w:jc w:val="both"/>
      </w:pPr>
      <w:r>
        <w:rPr>
          <w:rFonts w:ascii="Times New Roman"/>
          <w:b w:val="false"/>
          <w:i w:val="false"/>
          <w:color w:val="000000"/>
          <w:sz w:val="28"/>
        </w:rPr>
        <w:t>
      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сфере предпринимательства.</w:t>
      </w:r>
    </w:p>
    <w:bookmarkEnd w:id="4261"/>
    <w:bookmarkStart w:name="z16490" w:id="4262"/>
    <w:p>
      <w:pPr>
        <w:spacing w:after="0"/>
        <w:ind w:left="0"/>
        <w:jc w:val="both"/>
      </w:pPr>
      <w:r>
        <w:rPr>
          <w:rFonts w:ascii="Times New Roman"/>
          <w:b w:val="false"/>
          <w:i w:val="false"/>
          <w:color w:val="000000"/>
          <w:sz w:val="28"/>
        </w:rPr>
        <w:t xml:space="preserve">
      7) не являются активами,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bookmarkEnd w:id="4262"/>
    <w:bookmarkStart w:name="z16129" w:id="4263"/>
    <w:p>
      <w:pPr>
        <w:spacing w:after="0"/>
        <w:ind w:left="0"/>
        <w:jc w:val="both"/>
      </w:pPr>
      <w:r>
        <w:rPr>
          <w:rFonts w:ascii="Times New Roman"/>
          <w:b w:val="false"/>
          <w:i w:val="false"/>
          <w:color w:val="000000"/>
          <w:sz w:val="28"/>
        </w:rPr>
        <w:t>
      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bookmarkEnd w:id="4263"/>
    <w:bookmarkStart w:name="z5230" w:id="4264"/>
    <w:p>
      <w:pPr>
        <w:spacing w:after="0"/>
        <w:ind w:left="0"/>
        <w:jc w:val="both"/>
      </w:pPr>
      <w:r>
        <w:rPr>
          <w:rFonts w:ascii="Times New Roman"/>
          <w:b w:val="false"/>
          <w:i w:val="false"/>
          <w:color w:val="000000"/>
          <w:sz w:val="28"/>
        </w:rPr>
        <w:t xml:space="preserve">
      3. 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bookmarkEnd w:id="4264"/>
    <w:bookmarkStart w:name="z5231" w:id="4265"/>
    <w:p>
      <w:pPr>
        <w:spacing w:after="0"/>
        <w:ind w:left="0"/>
        <w:jc w:val="both"/>
      </w:pPr>
      <w:r>
        <w:rPr>
          <w:rFonts w:ascii="Times New Roman"/>
          <w:b w:val="false"/>
          <w:i w:val="false"/>
          <w:color w:val="000000"/>
          <w:sz w:val="28"/>
        </w:rPr>
        <w:t>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265"/>
    <w:bookmarkStart w:name="z5232" w:id="4266"/>
    <w:p>
      <w:pPr>
        <w:spacing w:after="0"/>
        <w:ind w:left="0"/>
        <w:jc w:val="both"/>
      </w:pPr>
      <w:r>
        <w:rPr>
          <w:rFonts w:ascii="Times New Roman"/>
          <w:b w:val="false"/>
          <w:i w:val="false"/>
          <w:color w:val="000000"/>
          <w:sz w:val="28"/>
        </w:rPr>
        <w:t>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bookmarkEnd w:id="4266"/>
    <w:bookmarkStart w:name="z5233" w:id="4267"/>
    <w:p>
      <w:pPr>
        <w:spacing w:after="0"/>
        <w:ind w:left="0"/>
        <w:jc w:val="both"/>
      </w:pPr>
      <w:r>
        <w:rPr>
          <w:rFonts w:ascii="Times New Roman"/>
          <w:b w:val="false"/>
          <w:i w:val="false"/>
          <w:color w:val="000000"/>
          <w:sz w:val="28"/>
        </w:rPr>
        <w:t>
      3) временно выведены из эксплуатации на период осуществления реконструкции, модернизации;</w:t>
      </w:r>
    </w:p>
    <w:bookmarkEnd w:id="4267"/>
    <w:bookmarkStart w:name="z5234" w:id="4268"/>
    <w:p>
      <w:pPr>
        <w:spacing w:after="0"/>
        <w:ind w:left="0"/>
        <w:jc w:val="both"/>
      </w:pPr>
      <w:r>
        <w:rPr>
          <w:rFonts w:ascii="Times New Roman"/>
          <w:b w:val="false"/>
          <w:i w:val="false"/>
          <w:color w:val="000000"/>
          <w:sz w:val="28"/>
        </w:rPr>
        <w:t>
      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268"/>
    <w:bookmarkStart w:name="z5235" w:id="4269"/>
    <w:p>
      <w:pPr>
        <w:spacing w:after="0"/>
        <w:ind w:left="0"/>
        <w:jc w:val="both"/>
      </w:pPr>
      <w:r>
        <w:rPr>
          <w:rFonts w:ascii="Times New Roman"/>
          <w:b w:val="false"/>
          <w:i w:val="false"/>
          <w:color w:val="000000"/>
          <w:sz w:val="28"/>
        </w:rPr>
        <w:t>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269"/>
    <w:bookmarkStart w:name="z5236" w:id="4270"/>
    <w:p>
      <w:pPr>
        <w:spacing w:after="0"/>
        <w:ind w:left="0"/>
        <w:jc w:val="both"/>
      </w:pPr>
      <w:r>
        <w:rPr>
          <w:rFonts w:ascii="Times New Roman"/>
          <w:b w:val="false"/>
          <w:i w:val="false"/>
          <w:color w:val="000000"/>
          <w:sz w:val="28"/>
        </w:rPr>
        <w:t>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bookmarkEnd w:id="4270"/>
    <w:bookmarkStart w:name="z5237" w:id="4271"/>
    <w:p>
      <w:pPr>
        <w:spacing w:after="0"/>
        <w:ind w:left="0"/>
        <w:jc w:val="both"/>
      </w:pPr>
      <w:r>
        <w:rPr>
          <w:rFonts w:ascii="Times New Roman"/>
          <w:b w:val="false"/>
          <w:i w:val="false"/>
          <w:color w:val="000000"/>
          <w:sz w:val="28"/>
        </w:rPr>
        <w:t>
      изменение, в том числе обновление, конструкции основного средства;</w:t>
      </w:r>
    </w:p>
    <w:bookmarkEnd w:id="4271"/>
    <w:bookmarkStart w:name="z5238" w:id="4272"/>
    <w:p>
      <w:pPr>
        <w:spacing w:after="0"/>
        <w:ind w:left="0"/>
        <w:jc w:val="both"/>
      </w:pPr>
      <w:r>
        <w:rPr>
          <w:rFonts w:ascii="Times New Roman"/>
          <w:b w:val="false"/>
          <w:i w:val="false"/>
          <w:color w:val="000000"/>
          <w:sz w:val="28"/>
        </w:rPr>
        <w:t>
      увеличение срока службы основного средства более чем на три года;</w:t>
      </w:r>
    </w:p>
    <w:bookmarkEnd w:id="4272"/>
    <w:bookmarkStart w:name="z5239" w:id="4273"/>
    <w:p>
      <w:pPr>
        <w:spacing w:after="0"/>
        <w:ind w:left="0"/>
        <w:jc w:val="both"/>
      </w:pPr>
      <w:r>
        <w:rPr>
          <w:rFonts w:ascii="Times New Roman"/>
          <w:b w:val="false"/>
          <w:i w:val="false"/>
          <w:color w:val="000000"/>
          <w:sz w:val="28"/>
        </w:rPr>
        <w:t>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bookmarkEnd w:id="4273"/>
    <w:bookmarkStart w:name="z5240" w:id="4274"/>
    <w:p>
      <w:pPr>
        <w:spacing w:after="0"/>
        <w:ind w:left="0"/>
        <w:jc w:val="both"/>
      </w:pPr>
      <w:r>
        <w:rPr>
          <w:rFonts w:ascii="Times New Roman"/>
          <w:b w:val="false"/>
          <w:i w:val="false"/>
          <w:color w:val="000000"/>
          <w:sz w:val="28"/>
        </w:rPr>
        <w:t>
      4. В целях настоящей статьи к зданиям производственного назначения относятся нежилые здания (части нежилых зданий), кроме:</w:t>
      </w:r>
    </w:p>
    <w:bookmarkEnd w:id="4274"/>
    <w:bookmarkStart w:name="z5241" w:id="4275"/>
    <w:p>
      <w:pPr>
        <w:spacing w:after="0"/>
        <w:ind w:left="0"/>
        <w:jc w:val="both"/>
      </w:pPr>
      <w:r>
        <w:rPr>
          <w:rFonts w:ascii="Times New Roman"/>
          <w:b w:val="false"/>
          <w:i w:val="false"/>
          <w:color w:val="000000"/>
          <w:sz w:val="28"/>
        </w:rPr>
        <w:t xml:space="preserve">
      торговых зданий (части таких зданий); </w:t>
      </w:r>
    </w:p>
    <w:bookmarkEnd w:id="4275"/>
    <w:bookmarkStart w:name="z5242" w:id="4276"/>
    <w:p>
      <w:pPr>
        <w:spacing w:after="0"/>
        <w:ind w:left="0"/>
        <w:jc w:val="both"/>
      </w:pPr>
      <w:r>
        <w:rPr>
          <w:rFonts w:ascii="Times New Roman"/>
          <w:b w:val="false"/>
          <w:i w:val="false"/>
          <w:color w:val="000000"/>
          <w:sz w:val="28"/>
        </w:rPr>
        <w:t xml:space="preserve">
      зданий культурно-развлекательного назначения (части таких зданий); </w:t>
      </w:r>
    </w:p>
    <w:bookmarkEnd w:id="4276"/>
    <w:bookmarkStart w:name="z5243" w:id="4277"/>
    <w:p>
      <w:pPr>
        <w:spacing w:after="0"/>
        <w:ind w:left="0"/>
        <w:jc w:val="both"/>
      </w:pPr>
      <w:r>
        <w:rPr>
          <w:rFonts w:ascii="Times New Roman"/>
          <w:b w:val="false"/>
          <w:i w:val="false"/>
          <w:color w:val="000000"/>
          <w:sz w:val="28"/>
        </w:rPr>
        <w:t xml:space="preserve">
      зданий гостиниц, ресторанов и других зданий для краткосрочного проживания, общественного питания (части таких зданий); </w:t>
      </w:r>
    </w:p>
    <w:bookmarkEnd w:id="4277"/>
    <w:bookmarkStart w:name="z5244" w:id="4278"/>
    <w:p>
      <w:pPr>
        <w:spacing w:after="0"/>
        <w:ind w:left="0"/>
        <w:jc w:val="both"/>
      </w:pPr>
      <w:r>
        <w:rPr>
          <w:rFonts w:ascii="Times New Roman"/>
          <w:b w:val="false"/>
          <w:i w:val="false"/>
          <w:color w:val="000000"/>
          <w:sz w:val="28"/>
        </w:rPr>
        <w:t xml:space="preserve">
      офисных зданий (части таких зданий); </w:t>
      </w:r>
    </w:p>
    <w:bookmarkEnd w:id="4278"/>
    <w:bookmarkStart w:name="z5245" w:id="4279"/>
    <w:p>
      <w:pPr>
        <w:spacing w:after="0"/>
        <w:ind w:left="0"/>
        <w:jc w:val="both"/>
      </w:pPr>
      <w:r>
        <w:rPr>
          <w:rFonts w:ascii="Times New Roman"/>
          <w:b w:val="false"/>
          <w:i w:val="false"/>
          <w:color w:val="000000"/>
          <w:sz w:val="28"/>
        </w:rPr>
        <w:t xml:space="preserve">
      гаражей для автомобилей (части таких зданий); </w:t>
      </w:r>
    </w:p>
    <w:bookmarkEnd w:id="4279"/>
    <w:bookmarkStart w:name="z5246" w:id="4280"/>
    <w:p>
      <w:pPr>
        <w:spacing w:after="0"/>
        <w:ind w:left="0"/>
        <w:jc w:val="both"/>
      </w:pPr>
      <w:r>
        <w:rPr>
          <w:rFonts w:ascii="Times New Roman"/>
          <w:b w:val="false"/>
          <w:i w:val="false"/>
          <w:color w:val="000000"/>
          <w:sz w:val="28"/>
        </w:rPr>
        <w:t>
      автостоянок (части таких зданий).</w:t>
      </w:r>
    </w:p>
    <w:bookmarkEnd w:id="4280"/>
    <w:bookmarkStart w:name="z5247" w:id="4281"/>
    <w:p>
      <w:pPr>
        <w:spacing w:after="0"/>
        <w:ind w:left="0"/>
        <w:jc w:val="both"/>
      </w:pPr>
      <w:r>
        <w:rPr>
          <w:rFonts w:ascii="Times New Roman"/>
          <w:b w:val="false"/>
          <w:i w:val="false"/>
          <w:color w:val="000000"/>
          <w:sz w:val="28"/>
        </w:rPr>
        <w:t>
      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bookmarkEnd w:id="4281"/>
    <w:bookmarkStart w:name="z5248" w:id="4282"/>
    <w:p>
      <w:pPr>
        <w:spacing w:after="0"/>
        <w:ind w:left="0"/>
        <w:jc w:val="both"/>
      </w:pPr>
      <w:r>
        <w:rPr>
          <w:rFonts w:ascii="Times New Roman"/>
          <w:b w:val="false"/>
          <w:i w:val="false"/>
          <w:color w:val="000000"/>
          <w:sz w:val="28"/>
        </w:rPr>
        <w:t>
      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bookmarkEnd w:id="4282"/>
    <w:bookmarkStart w:name="z5249" w:id="4283"/>
    <w:p>
      <w:pPr>
        <w:spacing w:after="0"/>
        <w:ind w:left="0"/>
        <w:jc w:val="both"/>
      </w:pPr>
      <w:r>
        <w:rPr>
          <w:rFonts w:ascii="Times New Roman"/>
          <w:b w:val="false"/>
          <w:i w:val="false"/>
          <w:color w:val="000000"/>
          <w:sz w:val="28"/>
        </w:rPr>
        <w:t>
      1) при строительстве путем заключения договора строительного подряда – передача объекта строительства застройщиком заказчику после подписания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bookmarkEnd w:id="4283"/>
    <w:bookmarkStart w:name="z5250" w:id="4284"/>
    <w:p>
      <w:pPr>
        <w:spacing w:after="0"/>
        <w:ind w:left="0"/>
        <w:jc w:val="both"/>
      </w:pPr>
      <w:r>
        <w:rPr>
          <w:rFonts w:ascii="Times New Roman"/>
          <w:b w:val="false"/>
          <w:i w:val="false"/>
          <w:color w:val="000000"/>
          <w:sz w:val="28"/>
        </w:rPr>
        <w:t>
      2) в остальных случаях – подписание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bookmarkEnd w:id="4284"/>
    <w:bookmarkStart w:name="z5251" w:id="4285"/>
    <w:p>
      <w:pPr>
        <w:spacing w:after="0"/>
        <w:ind w:left="0"/>
        <w:jc w:val="both"/>
      </w:pPr>
      <w:r>
        <w:rPr>
          <w:rFonts w:ascii="Times New Roman"/>
          <w:b w:val="false"/>
          <w:i w:val="false"/>
          <w:color w:val="000000"/>
          <w:sz w:val="28"/>
        </w:rPr>
        <w:t>
      6. Не имеют права на применение преференций налогоплательщики, соответствующие одному или более чем одному из следующих условий:</w:t>
      </w:r>
    </w:p>
    <w:bookmarkEnd w:id="4285"/>
    <w:bookmarkStart w:name="z5252" w:id="4286"/>
    <w:p>
      <w:pPr>
        <w:spacing w:after="0"/>
        <w:ind w:left="0"/>
        <w:jc w:val="both"/>
      </w:pPr>
      <w:r>
        <w:rPr>
          <w:rFonts w:ascii="Times New Roman"/>
          <w:b w:val="false"/>
          <w:i w:val="false"/>
          <w:color w:val="000000"/>
          <w:sz w:val="28"/>
        </w:rPr>
        <w:t xml:space="preserve">
      1) налогообложение налогоплательщика осуществляется в соответствии с </w:t>
      </w:r>
      <w:r>
        <w:rPr>
          <w:rFonts w:ascii="Times New Roman"/>
          <w:b w:val="false"/>
          <w:i w:val="false"/>
          <w:color w:val="000000"/>
          <w:sz w:val="28"/>
        </w:rPr>
        <w:t>разделом 21</w:t>
      </w:r>
      <w:r>
        <w:rPr>
          <w:rFonts w:ascii="Times New Roman"/>
          <w:b w:val="false"/>
          <w:i w:val="false"/>
          <w:color w:val="000000"/>
          <w:sz w:val="28"/>
        </w:rPr>
        <w:t xml:space="preserve"> настоящего Кодекса; </w:t>
      </w:r>
    </w:p>
    <w:bookmarkEnd w:id="4286"/>
    <w:bookmarkStart w:name="z5253" w:id="4287"/>
    <w:p>
      <w:pPr>
        <w:spacing w:after="0"/>
        <w:ind w:left="0"/>
        <w:jc w:val="both"/>
      </w:pPr>
      <w:r>
        <w:rPr>
          <w:rFonts w:ascii="Times New Roman"/>
          <w:b w:val="false"/>
          <w:i w:val="false"/>
          <w:color w:val="000000"/>
          <w:sz w:val="28"/>
        </w:rPr>
        <w:t>
      2) налогоплательщик осуществляет производство и (или) реализацию всех видов спирта, алкогольной продукции, табачных изделий;</w:t>
      </w:r>
    </w:p>
    <w:bookmarkEnd w:id="4287"/>
    <w:bookmarkStart w:name="z5254" w:id="4288"/>
    <w:p>
      <w:pPr>
        <w:spacing w:after="0"/>
        <w:ind w:left="0"/>
        <w:jc w:val="both"/>
      </w:pPr>
      <w:r>
        <w:rPr>
          <w:rFonts w:ascii="Times New Roman"/>
          <w:b w:val="false"/>
          <w:i w:val="false"/>
          <w:color w:val="000000"/>
          <w:sz w:val="28"/>
        </w:rPr>
        <w:t xml:space="preserve">
      3) налогоплательщик применяет специальный налоговый режим, предусмотренный </w:t>
      </w:r>
      <w:r>
        <w:rPr>
          <w:rFonts w:ascii="Times New Roman"/>
          <w:b w:val="false"/>
          <w:i w:val="false"/>
          <w:color w:val="000000"/>
          <w:sz w:val="28"/>
        </w:rPr>
        <w:t>главой 78</w:t>
      </w:r>
      <w:r>
        <w:rPr>
          <w:rFonts w:ascii="Times New Roman"/>
          <w:b w:val="false"/>
          <w:i w:val="false"/>
          <w:color w:val="000000"/>
          <w:sz w:val="28"/>
        </w:rPr>
        <w:t xml:space="preserve"> настоящего Кодекса.</w:t>
      </w:r>
    </w:p>
    <w:bookmarkEnd w:id="4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275. Применение преференций</w:t>
      </w:r>
    </w:p>
    <w:bookmarkStart w:name="z5255" w:id="4289"/>
    <w:p>
      <w:pPr>
        <w:spacing w:after="0"/>
        <w:ind w:left="0"/>
        <w:jc w:val="both"/>
      </w:pPr>
      <w:r>
        <w:rPr>
          <w:rFonts w:ascii="Times New Roman"/>
          <w:b w:val="false"/>
          <w:i w:val="false"/>
          <w:color w:val="000000"/>
          <w:sz w:val="28"/>
        </w:rPr>
        <w:t>
      1. Применение преференций осуществляется по одному из следующих методов:</w:t>
      </w:r>
    </w:p>
    <w:bookmarkEnd w:id="4289"/>
    <w:bookmarkStart w:name="z5256" w:id="4290"/>
    <w:p>
      <w:pPr>
        <w:spacing w:after="0"/>
        <w:ind w:left="0"/>
        <w:jc w:val="both"/>
      </w:pPr>
      <w:r>
        <w:rPr>
          <w:rFonts w:ascii="Times New Roman"/>
          <w:b w:val="false"/>
          <w:i w:val="false"/>
          <w:color w:val="000000"/>
          <w:sz w:val="28"/>
        </w:rPr>
        <w:t>
      1) методу вычета после ввода объекта в эксплуатацию;</w:t>
      </w:r>
    </w:p>
    <w:bookmarkEnd w:id="4290"/>
    <w:bookmarkStart w:name="z5257" w:id="4291"/>
    <w:p>
      <w:pPr>
        <w:spacing w:after="0"/>
        <w:ind w:left="0"/>
        <w:jc w:val="both"/>
      </w:pPr>
      <w:r>
        <w:rPr>
          <w:rFonts w:ascii="Times New Roman"/>
          <w:b w:val="false"/>
          <w:i w:val="false"/>
          <w:color w:val="000000"/>
          <w:sz w:val="28"/>
        </w:rPr>
        <w:t>
      2) методу вычета до ввода объекта в эксплуатацию.</w:t>
      </w:r>
    </w:p>
    <w:bookmarkEnd w:id="4291"/>
    <w:bookmarkStart w:name="z5258" w:id="4292"/>
    <w:p>
      <w:pPr>
        <w:spacing w:after="0"/>
        <w:ind w:left="0"/>
        <w:jc w:val="both"/>
      </w:pPr>
      <w:r>
        <w:rPr>
          <w:rFonts w:ascii="Times New Roman"/>
          <w:b w:val="false"/>
          <w:i w:val="false"/>
          <w:color w:val="000000"/>
          <w:sz w:val="28"/>
        </w:rPr>
        <w:t xml:space="preserve">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bookmarkEnd w:id="4292"/>
    <w:bookmarkStart w:name="z5259" w:id="4293"/>
    <w:p>
      <w:pPr>
        <w:spacing w:after="0"/>
        <w:ind w:left="0"/>
        <w:jc w:val="both"/>
      </w:pPr>
      <w:r>
        <w:rPr>
          <w:rFonts w:ascii="Times New Roman"/>
          <w:b w:val="false"/>
          <w:i w:val="false"/>
          <w:color w:val="000000"/>
          <w:sz w:val="28"/>
        </w:rPr>
        <w:t>
      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bookmarkEnd w:id="4293"/>
    <w:bookmarkStart w:name="z5260" w:id="4294"/>
    <w:p>
      <w:pPr>
        <w:spacing w:after="0"/>
        <w:ind w:left="0"/>
        <w:jc w:val="both"/>
      </w:pPr>
      <w:r>
        <w:rPr>
          <w:rFonts w:ascii="Times New Roman"/>
          <w:b w:val="false"/>
          <w:i w:val="false"/>
          <w:color w:val="000000"/>
          <w:sz w:val="28"/>
        </w:rPr>
        <w:t>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bookmarkEnd w:id="4294"/>
    <w:bookmarkStart w:name="z5261" w:id="4295"/>
    <w:p>
      <w:pPr>
        <w:spacing w:after="0"/>
        <w:ind w:left="0"/>
        <w:jc w:val="both"/>
      </w:pPr>
      <w:r>
        <w:rPr>
          <w:rFonts w:ascii="Times New Roman"/>
          <w:b w:val="false"/>
          <w:i w:val="false"/>
          <w:color w:val="000000"/>
          <w:sz w:val="28"/>
        </w:rPr>
        <w:t xml:space="preserve">
      1) налогоплательщиком допущено нарушение положений </w:t>
      </w:r>
      <w:r>
        <w:rPr>
          <w:rFonts w:ascii="Times New Roman"/>
          <w:b w:val="false"/>
          <w:i w:val="false"/>
          <w:color w:val="000000"/>
          <w:sz w:val="28"/>
        </w:rPr>
        <w:t>пунктов 2</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статьи 274 настоящего Кодекса;</w:t>
      </w:r>
    </w:p>
    <w:bookmarkEnd w:id="4295"/>
    <w:bookmarkStart w:name="z5262" w:id="4296"/>
    <w:p>
      <w:pPr>
        <w:spacing w:after="0"/>
        <w:ind w:left="0"/>
        <w:jc w:val="both"/>
      </w:pPr>
      <w:r>
        <w:rPr>
          <w:rFonts w:ascii="Times New Roman"/>
          <w:b w:val="false"/>
          <w:i w:val="false"/>
          <w:color w:val="000000"/>
          <w:sz w:val="28"/>
        </w:rPr>
        <w:t xml:space="preserve">
      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r>
        <w:rPr>
          <w:rFonts w:ascii="Times New Roman"/>
          <w:b w:val="false"/>
          <w:i w:val="false"/>
          <w:color w:val="000000"/>
          <w:sz w:val="28"/>
        </w:rPr>
        <w:t>пункта 6</w:t>
      </w:r>
      <w:r>
        <w:rPr>
          <w:rFonts w:ascii="Times New Roman"/>
          <w:b w:val="false"/>
          <w:i w:val="false"/>
          <w:color w:val="000000"/>
          <w:sz w:val="28"/>
        </w:rPr>
        <w:t xml:space="preserve"> статьи 274 настоящего Кодекса.</w:t>
      </w:r>
    </w:p>
    <w:bookmarkEnd w:id="4296"/>
    <w:bookmarkStart w:name="z5263" w:id="4297"/>
    <w:p>
      <w:pPr>
        <w:spacing w:after="0"/>
        <w:ind w:left="0"/>
        <w:jc w:val="both"/>
      </w:pPr>
      <w:r>
        <w:rPr>
          <w:rFonts w:ascii="Times New Roman"/>
          <w:b w:val="false"/>
          <w:i w:val="false"/>
          <w:color w:val="000000"/>
          <w:sz w:val="28"/>
        </w:rPr>
        <w:t xml:space="preserve">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r>
        <w:rPr>
          <w:rFonts w:ascii="Times New Roman"/>
          <w:b w:val="false"/>
          <w:i w:val="false"/>
          <w:color w:val="000000"/>
          <w:sz w:val="28"/>
        </w:rPr>
        <w:t>пунктом 2</w:t>
      </w:r>
      <w:r>
        <w:rPr>
          <w:rFonts w:ascii="Times New Roman"/>
          <w:b w:val="false"/>
          <w:i w:val="false"/>
          <w:color w:val="000000"/>
          <w:sz w:val="28"/>
        </w:rPr>
        <w:t xml:space="preserve">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bookmarkEnd w:id="4297"/>
    <w:bookmarkStart w:name="z5264" w:id="4298"/>
    <w:p>
      <w:pPr>
        <w:spacing w:after="0"/>
        <w:ind w:left="0"/>
        <w:jc w:val="both"/>
      </w:pPr>
      <w:r>
        <w:rPr>
          <w:rFonts w:ascii="Times New Roman"/>
          <w:b w:val="false"/>
          <w:i w:val="false"/>
          <w:color w:val="000000"/>
          <w:sz w:val="28"/>
        </w:rPr>
        <w:t>
      Настоящий пункт применяется при одновременном соблюдении следующих условий:</w:t>
      </w:r>
    </w:p>
    <w:bookmarkEnd w:id="4298"/>
    <w:bookmarkStart w:name="z5265" w:id="4299"/>
    <w:p>
      <w:pPr>
        <w:spacing w:after="0"/>
        <w:ind w:left="0"/>
        <w:jc w:val="both"/>
      </w:pPr>
      <w:r>
        <w:rPr>
          <w:rFonts w:ascii="Times New Roman"/>
          <w:b w:val="false"/>
          <w:i w:val="false"/>
          <w:color w:val="000000"/>
          <w:sz w:val="28"/>
        </w:rPr>
        <w:t>
      1) контрольный пакет акций реорганизуемого юридического лица на дату реорганизации принадлежит национальному управляющему холдингу;</w:t>
      </w:r>
    </w:p>
    <w:bookmarkEnd w:id="4299"/>
    <w:bookmarkStart w:name="z5266" w:id="4300"/>
    <w:p>
      <w:pPr>
        <w:spacing w:after="0"/>
        <w:ind w:left="0"/>
        <w:jc w:val="both"/>
      </w:pPr>
      <w:r>
        <w:rPr>
          <w:rFonts w:ascii="Times New Roman"/>
          <w:b w:val="false"/>
          <w:i w:val="false"/>
          <w:color w:val="000000"/>
          <w:sz w:val="28"/>
        </w:rPr>
        <w:t>
      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bookmarkEnd w:id="4300"/>
    <w:bookmarkStart w:name="z5267" w:id="4301"/>
    <w:p>
      <w:pPr>
        <w:spacing w:after="0"/>
        <w:ind w:left="0"/>
        <w:jc w:val="both"/>
      </w:pPr>
      <w:r>
        <w:rPr>
          <w:rFonts w:ascii="Times New Roman"/>
          <w:b w:val="false"/>
          <w:i w:val="false"/>
          <w:color w:val="000000"/>
          <w:sz w:val="28"/>
        </w:rPr>
        <w:t>
      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регистрирующем органе.</w:t>
      </w:r>
    </w:p>
    <w:bookmarkEnd w:id="4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275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276. Особенности налогового учета объектов преференций </w:t>
      </w:r>
    </w:p>
    <w:bookmarkStart w:name="z5268" w:id="4302"/>
    <w:p>
      <w:pPr>
        <w:spacing w:after="0"/>
        <w:ind w:left="0"/>
        <w:jc w:val="both"/>
      </w:pPr>
      <w:r>
        <w:rPr>
          <w:rFonts w:ascii="Times New Roman"/>
          <w:b w:val="false"/>
          <w:i w:val="false"/>
          <w:color w:val="000000"/>
          <w:sz w:val="28"/>
        </w:rPr>
        <w:t>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bookmarkEnd w:id="4302"/>
    <w:bookmarkStart w:name="z5269" w:id="4303"/>
    <w:p>
      <w:pPr>
        <w:spacing w:after="0"/>
        <w:ind w:left="0"/>
        <w:jc w:val="both"/>
      </w:pPr>
      <w:r>
        <w:rPr>
          <w:rFonts w:ascii="Times New Roman"/>
          <w:b w:val="false"/>
          <w:i w:val="false"/>
          <w:color w:val="000000"/>
          <w:sz w:val="28"/>
        </w:rPr>
        <w:t>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bookmarkEnd w:id="4303"/>
    <w:bookmarkStart w:name="z5270" w:id="4304"/>
    <w:p>
      <w:pPr>
        <w:spacing w:after="0"/>
        <w:ind w:left="0"/>
        <w:jc w:val="both"/>
      </w:pPr>
      <w:r>
        <w:rPr>
          <w:rFonts w:ascii="Times New Roman"/>
          <w:b w:val="false"/>
          <w:i w:val="false"/>
          <w:color w:val="000000"/>
          <w:sz w:val="28"/>
        </w:rPr>
        <w:t>
      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4304"/>
    <w:bookmarkStart w:name="z5271" w:id="4305"/>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4305"/>
    <w:bookmarkStart w:name="z5272" w:id="4306"/>
    <w:p>
      <w:pPr>
        <w:spacing w:after="0"/>
        <w:ind w:left="0"/>
        <w:jc w:val="both"/>
      </w:pPr>
      <w:r>
        <w:rPr>
          <w:rFonts w:ascii="Times New Roman"/>
          <w:b w:val="false"/>
          <w:i w:val="false"/>
          <w:color w:val="000000"/>
          <w:sz w:val="28"/>
        </w:rPr>
        <w:t>
      амортизационных отчислений;</w:t>
      </w:r>
    </w:p>
    <w:bookmarkEnd w:id="4306"/>
    <w:bookmarkStart w:name="z5273" w:id="4307"/>
    <w:p>
      <w:pPr>
        <w:spacing w:after="0"/>
        <w:ind w:left="0"/>
        <w:jc w:val="both"/>
      </w:pPr>
      <w:r>
        <w:rPr>
          <w:rFonts w:ascii="Times New Roman"/>
          <w:b w:val="false"/>
          <w:i w:val="false"/>
          <w:color w:val="000000"/>
          <w:sz w:val="28"/>
        </w:rPr>
        <w:t xml:space="preserve">
      затрат (расходов), возникающих в бухгалтерском учете и не рассматриваемых как расход в целях налогообложения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242 настоящего Кодекса.</w:t>
      </w:r>
    </w:p>
    <w:bookmarkEnd w:id="4307"/>
    <w:bookmarkStart w:name="z5274" w:id="4308"/>
    <w:p>
      <w:pPr>
        <w:spacing w:after="0"/>
        <w:ind w:left="0"/>
        <w:jc w:val="both"/>
      </w:pPr>
      <w:r>
        <w:rPr>
          <w:rFonts w:ascii="Times New Roman"/>
          <w:b w:val="false"/>
          <w:i w:val="false"/>
          <w:color w:val="000000"/>
          <w:sz w:val="28"/>
        </w:rPr>
        <w:t xml:space="preserve">
      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определяется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268 настоящего Кодекса.</w:t>
      </w:r>
    </w:p>
    <w:bookmarkEnd w:id="4308"/>
    <w:bookmarkStart w:name="z5275" w:id="4309"/>
    <w:p>
      <w:pPr>
        <w:spacing w:after="0"/>
        <w:ind w:left="0"/>
        <w:jc w:val="both"/>
      </w:pPr>
      <w:r>
        <w:rPr>
          <w:rFonts w:ascii="Times New Roman"/>
          <w:b w:val="false"/>
          <w:i w:val="false"/>
          <w:color w:val="000000"/>
          <w:sz w:val="28"/>
        </w:rPr>
        <w:t xml:space="preserve">
      4. Активы, по которым преференции аннулированы, признаются фиксированными активами со дня их ввода в эксплуатацию при соответствии положениям </w:t>
      </w:r>
      <w:r>
        <w:rPr>
          <w:rFonts w:ascii="Times New Roman"/>
          <w:b w:val="false"/>
          <w:i w:val="false"/>
          <w:color w:val="000000"/>
          <w:sz w:val="28"/>
        </w:rPr>
        <w:t>пункта 1</w:t>
      </w:r>
      <w:r>
        <w:rPr>
          <w:rFonts w:ascii="Times New Roman"/>
          <w:b w:val="false"/>
          <w:i w:val="false"/>
          <w:color w:val="000000"/>
          <w:sz w:val="28"/>
        </w:rPr>
        <w:t xml:space="preserve"> статьи 266 настоящего Кодекса и включаются в соответствующий виду такого актива стоимостный баланс группы (подгруппы) в порядке, определенном </w:t>
      </w:r>
      <w:r>
        <w:rPr>
          <w:rFonts w:ascii="Times New Roman"/>
          <w:b w:val="false"/>
          <w:i w:val="false"/>
          <w:color w:val="000000"/>
          <w:sz w:val="28"/>
        </w:rPr>
        <w:t>статьями 267</w:t>
      </w:r>
      <w:r>
        <w:rPr>
          <w:rFonts w:ascii="Times New Roman"/>
          <w:b w:val="false"/>
          <w:i w:val="false"/>
          <w:color w:val="000000"/>
          <w:sz w:val="28"/>
        </w:rPr>
        <w:t xml:space="preserve"> и </w:t>
      </w:r>
      <w:r>
        <w:rPr>
          <w:rFonts w:ascii="Times New Roman"/>
          <w:b w:val="false"/>
          <w:i w:val="false"/>
          <w:color w:val="000000"/>
          <w:sz w:val="28"/>
        </w:rPr>
        <w:t>268</w:t>
      </w:r>
      <w:r>
        <w:rPr>
          <w:rFonts w:ascii="Times New Roman"/>
          <w:b w:val="false"/>
          <w:i w:val="false"/>
          <w:color w:val="000000"/>
          <w:sz w:val="28"/>
        </w:rPr>
        <w:t xml:space="preserve"> настоящего Кодекса. </w:t>
      </w:r>
    </w:p>
    <w:bookmarkEnd w:id="4309"/>
    <w:bookmarkStart w:name="z5276" w:id="4310"/>
    <w:p>
      <w:pPr>
        <w:spacing w:after="0"/>
        <w:ind w:left="0"/>
        <w:jc w:val="both"/>
      </w:pPr>
      <w:r>
        <w:rPr>
          <w:rFonts w:ascii="Times New Roman"/>
          <w:b w:val="false"/>
          <w:i w:val="false"/>
          <w:color w:val="000000"/>
          <w:sz w:val="28"/>
        </w:rPr>
        <w:t xml:space="preserve">
      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w:t>
      </w:r>
      <w:r>
        <w:rPr>
          <w:rFonts w:ascii="Times New Roman"/>
          <w:b w:val="false"/>
          <w:i w:val="false"/>
          <w:color w:val="000000"/>
          <w:sz w:val="28"/>
        </w:rPr>
        <w:t>пунктом 2</w:t>
      </w:r>
      <w:r>
        <w:rPr>
          <w:rFonts w:ascii="Times New Roman"/>
          <w:b w:val="false"/>
          <w:i w:val="false"/>
          <w:color w:val="000000"/>
          <w:sz w:val="28"/>
        </w:rPr>
        <w:t xml:space="preserve"> статьи 272 настоящего Кодекса.</w:t>
      </w:r>
    </w:p>
    <w:bookmarkEnd w:id="4310"/>
    <w:bookmarkStart w:name="z5277" w:id="4311"/>
    <w:p>
      <w:pPr>
        <w:spacing w:after="0"/>
        <w:ind w:left="0"/>
        <w:jc w:val="both"/>
      </w:pPr>
      <w:r>
        <w:rPr>
          <w:rFonts w:ascii="Times New Roman"/>
          <w:b w:val="false"/>
          <w:i w:val="false"/>
          <w:color w:val="000000"/>
          <w:sz w:val="28"/>
        </w:rPr>
        <w:t xml:space="preserve">
      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r>
        <w:rPr>
          <w:rFonts w:ascii="Times New Roman"/>
          <w:b w:val="false"/>
          <w:i w:val="false"/>
          <w:color w:val="000000"/>
          <w:sz w:val="28"/>
        </w:rPr>
        <w:t>пункта 1</w:t>
      </w:r>
      <w:r>
        <w:rPr>
          <w:rFonts w:ascii="Times New Roman"/>
          <w:b w:val="false"/>
          <w:i w:val="false"/>
          <w:color w:val="000000"/>
          <w:sz w:val="28"/>
        </w:rPr>
        <w:t xml:space="preserve"> статьи 266 настоящего Кодекса и включается в соответствующий виду такого актива стоимостный баланс группы (подгруппы) в порядке, определенном </w:t>
      </w:r>
      <w:r>
        <w:rPr>
          <w:rFonts w:ascii="Times New Roman"/>
          <w:b w:val="false"/>
          <w:i w:val="false"/>
          <w:color w:val="000000"/>
          <w:sz w:val="28"/>
        </w:rPr>
        <w:t>статьями 267</w:t>
      </w:r>
      <w:r>
        <w:rPr>
          <w:rFonts w:ascii="Times New Roman"/>
          <w:b w:val="false"/>
          <w:i w:val="false"/>
          <w:color w:val="000000"/>
          <w:sz w:val="28"/>
        </w:rPr>
        <w:t xml:space="preserve"> и </w:t>
      </w:r>
      <w:r>
        <w:rPr>
          <w:rFonts w:ascii="Times New Roman"/>
          <w:b w:val="false"/>
          <w:i w:val="false"/>
          <w:color w:val="000000"/>
          <w:sz w:val="28"/>
        </w:rPr>
        <w:t>268</w:t>
      </w:r>
      <w:r>
        <w:rPr>
          <w:rFonts w:ascii="Times New Roman"/>
          <w:b w:val="false"/>
          <w:i w:val="false"/>
          <w:color w:val="000000"/>
          <w:sz w:val="28"/>
        </w:rPr>
        <w:t xml:space="preserve"> настоящего Кодекса.</w:t>
      </w:r>
    </w:p>
    <w:bookmarkEnd w:id="43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5278" w:id="4312"/>
    <w:p>
      <w:pPr>
        <w:spacing w:after="0"/>
        <w:ind w:left="0"/>
        <w:jc w:val="left"/>
      </w:pPr>
      <w:r>
        <w:rPr>
          <w:rFonts w:ascii="Times New Roman"/>
          <w:b/>
          <w:i w:val="false"/>
          <w:color w:val="000000"/>
        </w:rPr>
        <w:t xml:space="preserve"> Параграф 5. Производные финансовые инструменты</w:t>
      </w:r>
    </w:p>
    <w:bookmarkEnd w:id="4312"/>
    <w:p>
      <w:pPr>
        <w:spacing w:after="0"/>
        <w:ind w:left="0"/>
        <w:jc w:val="both"/>
      </w:pPr>
      <w:r>
        <w:rPr>
          <w:rFonts w:ascii="Times New Roman"/>
          <w:b/>
          <w:i w:val="false"/>
          <w:color w:val="000000"/>
          <w:sz w:val="28"/>
        </w:rPr>
        <w:t>Статья 277. Общие положения</w:t>
      </w:r>
    </w:p>
    <w:bookmarkStart w:name="z5279" w:id="4313"/>
    <w:p>
      <w:pPr>
        <w:spacing w:after="0"/>
        <w:ind w:left="0"/>
        <w:jc w:val="both"/>
      </w:pPr>
      <w:r>
        <w:rPr>
          <w:rFonts w:ascii="Times New Roman"/>
          <w:b w:val="false"/>
          <w:i w:val="false"/>
          <w:color w:val="000000"/>
          <w:sz w:val="28"/>
        </w:rPr>
        <w:t>
      1. В целях налогообложения производные финансовые инструменты подразделяются на производные финансовые инструменты, используемые:</w:t>
      </w:r>
    </w:p>
    <w:bookmarkEnd w:id="4313"/>
    <w:bookmarkStart w:name="z5280" w:id="4314"/>
    <w:p>
      <w:pPr>
        <w:spacing w:after="0"/>
        <w:ind w:left="0"/>
        <w:jc w:val="both"/>
      </w:pPr>
      <w:r>
        <w:rPr>
          <w:rFonts w:ascii="Times New Roman"/>
          <w:b w:val="false"/>
          <w:i w:val="false"/>
          <w:color w:val="000000"/>
          <w:sz w:val="28"/>
        </w:rPr>
        <w:t>
      1) в целях хеджирования;</w:t>
      </w:r>
    </w:p>
    <w:bookmarkEnd w:id="4314"/>
    <w:bookmarkStart w:name="z5281" w:id="4315"/>
    <w:p>
      <w:pPr>
        <w:spacing w:after="0"/>
        <w:ind w:left="0"/>
        <w:jc w:val="both"/>
      </w:pPr>
      <w:r>
        <w:rPr>
          <w:rFonts w:ascii="Times New Roman"/>
          <w:b w:val="false"/>
          <w:i w:val="false"/>
          <w:color w:val="000000"/>
          <w:sz w:val="28"/>
        </w:rPr>
        <w:t>
      2) в целях поставки базового актива;</w:t>
      </w:r>
    </w:p>
    <w:bookmarkEnd w:id="4315"/>
    <w:bookmarkStart w:name="z5282" w:id="4316"/>
    <w:p>
      <w:pPr>
        <w:spacing w:after="0"/>
        <w:ind w:left="0"/>
        <w:jc w:val="both"/>
      </w:pPr>
      <w:r>
        <w:rPr>
          <w:rFonts w:ascii="Times New Roman"/>
          <w:b w:val="false"/>
          <w:i w:val="false"/>
          <w:color w:val="000000"/>
          <w:sz w:val="28"/>
        </w:rPr>
        <w:t>
      3) в иных целях.</w:t>
      </w:r>
    </w:p>
    <w:bookmarkEnd w:id="4316"/>
    <w:bookmarkStart w:name="z5283" w:id="4317"/>
    <w:p>
      <w:pPr>
        <w:spacing w:after="0"/>
        <w:ind w:left="0"/>
        <w:jc w:val="both"/>
      </w:pPr>
      <w:r>
        <w:rPr>
          <w:rFonts w:ascii="Times New Roman"/>
          <w:b w:val="false"/>
          <w:i w:val="false"/>
          <w:color w:val="000000"/>
          <w:sz w:val="28"/>
        </w:rPr>
        <w:t xml:space="preserve">
      2. По каждому производному финансовому инструменту определяется доход или убыток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w:t>
      </w:r>
      <w:r>
        <w:rPr>
          <w:rFonts w:ascii="Times New Roman"/>
          <w:b w:val="false"/>
          <w:i w:val="false"/>
          <w:color w:val="000000"/>
          <w:sz w:val="28"/>
        </w:rPr>
        <w:t>279</w:t>
      </w:r>
      <w:r>
        <w:rPr>
          <w:rFonts w:ascii="Times New Roman"/>
          <w:b w:val="false"/>
          <w:i w:val="false"/>
          <w:color w:val="000000"/>
          <w:sz w:val="28"/>
        </w:rPr>
        <w:t xml:space="preserve"> и </w:t>
      </w:r>
      <w:r>
        <w:rPr>
          <w:rFonts w:ascii="Times New Roman"/>
          <w:b w:val="false"/>
          <w:i w:val="false"/>
          <w:color w:val="000000"/>
          <w:sz w:val="28"/>
        </w:rPr>
        <w:t>пунктом 3</w:t>
      </w:r>
      <w:r>
        <w:rPr>
          <w:rFonts w:ascii="Times New Roman"/>
          <w:b w:val="false"/>
          <w:i w:val="false"/>
          <w:color w:val="000000"/>
          <w:sz w:val="28"/>
        </w:rPr>
        <w:t xml:space="preserve"> статьи 299 настоящего Кодекса.</w:t>
      </w:r>
    </w:p>
    <w:bookmarkEnd w:id="4317"/>
    <w:bookmarkStart w:name="z5284" w:id="4318"/>
    <w:p>
      <w:pPr>
        <w:spacing w:after="0"/>
        <w:ind w:left="0"/>
        <w:jc w:val="both"/>
      </w:pPr>
      <w:r>
        <w:rPr>
          <w:rFonts w:ascii="Times New Roman"/>
          <w:b w:val="false"/>
          <w:i w:val="false"/>
          <w:color w:val="000000"/>
          <w:sz w:val="28"/>
        </w:rPr>
        <w:t xml:space="preserve">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r>
        <w:rPr>
          <w:rFonts w:ascii="Times New Roman"/>
          <w:b w:val="false"/>
          <w:i w:val="false"/>
          <w:color w:val="000000"/>
          <w:sz w:val="28"/>
        </w:rPr>
        <w:t>статьями 280</w:t>
      </w:r>
      <w:r>
        <w:rPr>
          <w:rFonts w:ascii="Times New Roman"/>
          <w:b w:val="false"/>
          <w:i w:val="false"/>
          <w:color w:val="000000"/>
          <w:sz w:val="28"/>
        </w:rPr>
        <w:t xml:space="preserve"> и </w:t>
      </w:r>
      <w:r>
        <w:rPr>
          <w:rFonts w:ascii="Times New Roman"/>
          <w:b w:val="false"/>
          <w:i w:val="false"/>
          <w:color w:val="000000"/>
          <w:sz w:val="28"/>
        </w:rPr>
        <w:t>281</w:t>
      </w:r>
      <w:r>
        <w:rPr>
          <w:rFonts w:ascii="Times New Roman"/>
          <w:b w:val="false"/>
          <w:i w:val="false"/>
          <w:color w:val="000000"/>
          <w:sz w:val="28"/>
        </w:rPr>
        <w:t xml:space="preserve"> настоящего Кодекса.</w:t>
      </w:r>
    </w:p>
    <w:bookmarkEnd w:id="4318"/>
    <w:bookmarkStart w:name="z5285" w:id="4319"/>
    <w:p>
      <w:pPr>
        <w:spacing w:after="0"/>
        <w:ind w:left="0"/>
        <w:jc w:val="both"/>
      </w:pPr>
      <w:r>
        <w:rPr>
          <w:rFonts w:ascii="Times New Roman"/>
          <w:b w:val="false"/>
          <w:i w:val="false"/>
          <w:color w:val="000000"/>
          <w:sz w:val="28"/>
        </w:rPr>
        <w:t>
      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bookmarkEnd w:id="4319"/>
    <w:bookmarkStart w:name="z5286" w:id="4320"/>
    <w:p>
      <w:pPr>
        <w:spacing w:after="0"/>
        <w:ind w:left="0"/>
        <w:jc w:val="both"/>
      </w:pPr>
      <w:r>
        <w:rPr>
          <w:rFonts w:ascii="Times New Roman"/>
          <w:b w:val="false"/>
          <w:i w:val="false"/>
          <w:color w:val="000000"/>
          <w:sz w:val="28"/>
        </w:rPr>
        <w:t xml:space="preserve">
      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4320"/>
    <w:bookmarkStart w:name="z5287" w:id="4321"/>
    <w:p>
      <w:pPr>
        <w:spacing w:after="0"/>
        <w:ind w:left="0"/>
        <w:jc w:val="both"/>
      </w:pPr>
      <w:r>
        <w:rPr>
          <w:rFonts w:ascii="Times New Roman"/>
          <w:b w:val="false"/>
          <w:i w:val="false"/>
          <w:color w:val="000000"/>
          <w:sz w:val="28"/>
        </w:rPr>
        <w:t>
      минус</w:t>
      </w:r>
    </w:p>
    <w:bookmarkEnd w:id="4321"/>
    <w:bookmarkStart w:name="z5288" w:id="4322"/>
    <w:p>
      <w:pPr>
        <w:spacing w:after="0"/>
        <w:ind w:left="0"/>
        <w:jc w:val="both"/>
      </w:pPr>
      <w:r>
        <w:rPr>
          <w:rFonts w:ascii="Times New Roman"/>
          <w:b w:val="false"/>
          <w:i w:val="false"/>
          <w:color w:val="000000"/>
          <w:sz w:val="28"/>
        </w:rPr>
        <w:t>
      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bookmarkEnd w:id="4322"/>
    <w:bookmarkStart w:name="z5289" w:id="4323"/>
    <w:p>
      <w:pPr>
        <w:spacing w:after="0"/>
        <w:ind w:left="0"/>
        <w:jc w:val="both"/>
      </w:pPr>
      <w:r>
        <w:rPr>
          <w:rFonts w:ascii="Times New Roman"/>
          <w:b w:val="false"/>
          <w:i w:val="false"/>
          <w:color w:val="000000"/>
          <w:sz w:val="28"/>
        </w:rPr>
        <w:t>
      минус</w:t>
      </w:r>
    </w:p>
    <w:bookmarkEnd w:id="4323"/>
    <w:bookmarkStart w:name="z5290" w:id="4324"/>
    <w:p>
      <w:pPr>
        <w:spacing w:after="0"/>
        <w:ind w:left="0"/>
        <w:jc w:val="both"/>
      </w:pPr>
      <w:r>
        <w:rPr>
          <w:rFonts w:ascii="Times New Roman"/>
          <w:b w:val="false"/>
          <w:i w:val="false"/>
          <w:color w:val="000000"/>
          <w:sz w:val="28"/>
        </w:rPr>
        <w:t>
      убытки по производным финансовым инструментам, переносимые из предыдущих налоговых периодов.</w:t>
      </w:r>
    </w:p>
    <w:bookmarkEnd w:id="4324"/>
    <w:p>
      <w:pPr>
        <w:spacing w:after="0"/>
        <w:ind w:left="0"/>
        <w:jc w:val="both"/>
      </w:pPr>
      <w:r>
        <w:rPr>
          <w:rFonts w:ascii="Times New Roman"/>
          <w:b/>
          <w:i w:val="false"/>
          <w:color w:val="000000"/>
          <w:sz w:val="28"/>
        </w:rPr>
        <w:t>Статья 278. Доход по производному финансовому инструменту, за исключением производного финансового инструмента с длительным сроком исполнения</w:t>
      </w:r>
    </w:p>
    <w:bookmarkStart w:name="z5291" w:id="4325"/>
    <w:p>
      <w:pPr>
        <w:spacing w:after="0"/>
        <w:ind w:left="0"/>
        <w:jc w:val="both"/>
      </w:pPr>
      <w:r>
        <w:rPr>
          <w:rFonts w:ascii="Times New Roman"/>
          <w:b w:val="false"/>
          <w:i w:val="false"/>
          <w:color w:val="000000"/>
          <w:sz w:val="28"/>
        </w:rPr>
        <w:t xml:space="preserve">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r>
        <w:rPr>
          <w:rFonts w:ascii="Times New Roman"/>
          <w:b w:val="false"/>
          <w:i w:val="false"/>
          <w:color w:val="000000"/>
          <w:sz w:val="28"/>
        </w:rPr>
        <w:t>статьей 279</w:t>
      </w:r>
      <w:r>
        <w:rPr>
          <w:rFonts w:ascii="Times New Roman"/>
          <w:b w:val="false"/>
          <w:i w:val="false"/>
          <w:color w:val="000000"/>
          <w:sz w:val="28"/>
        </w:rPr>
        <w:t xml:space="preserve"> настоящего Кодекса, определяется как превышение поступлений над расходами по производному финансовому инструменту.</w:t>
      </w:r>
    </w:p>
    <w:bookmarkEnd w:id="4325"/>
    <w:bookmarkStart w:name="z5292" w:id="4326"/>
    <w:p>
      <w:pPr>
        <w:spacing w:after="0"/>
        <w:ind w:left="0"/>
        <w:jc w:val="both"/>
      </w:pPr>
      <w:r>
        <w:rPr>
          <w:rFonts w:ascii="Times New Roman"/>
          <w:b w:val="false"/>
          <w:i w:val="false"/>
          <w:color w:val="000000"/>
          <w:sz w:val="28"/>
        </w:rPr>
        <w:t>
      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bookmarkEnd w:id="4326"/>
    <w:bookmarkStart w:name="z5293" w:id="4327"/>
    <w:p>
      <w:pPr>
        <w:spacing w:after="0"/>
        <w:ind w:left="0"/>
        <w:jc w:val="both"/>
      </w:pPr>
      <w:r>
        <w:rPr>
          <w:rFonts w:ascii="Times New Roman"/>
          <w:b w:val="false"/>
          <w:i w:val="false"/>
          <w:color w:val="000000"/>
          <w:sz w:val="28"/>
        </w:rPr>
        <w:t>
      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bookmarkEnd w:id="4327"/>
    <w:bookmarkStart w:name="z5294" w:id="4328"/>
    <w:p>
      <w:pPr>
        <w:spacing w:after="0"/>
        <w:ind w:left="0"/>
        <w:jc w:val="both"/>
      </w:pPr>
      <w:r>
        <w:rPr>
          <w:rFonts w:ascii="Times New Roman"/>
          <w:b w:val="false"/>
          <w:i w:val="false"/>
          <w:color w:val="000000"/>
          <w:sz w:val="28"/>
        </w:rPr>
        <w:t>
      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bookmarkEnd w:id="4328"/>
    <w:p>
      <w:pPr>
        <w:spacing w:after="0"/>
        <w:ind w:left="0"/>
        <w:jc w:val="both"/>
      </w:pPr>
      <w:r>
        <w:rPr>
          <w:rFonts w:ascii="Times New Roman"/>
          <w:b/>
          <w:i w:val="false"/>
          <w:color w:val="000000"/>
          <w:sz w:val="28"/>
        </w:rPr>
        <w:t>Статья 279. Доход по производному финансовому инструменту с длительным сроком исполнения</w:t>
      </w:r>
    </w:p>
    <w:bookmarkStart w:name="z5295" w:id="4329"/>
    <w:p>
      <w:pPr>
        <w:spacing w:after="0"/>
        <w:ind w:left="0"/>
        <w:jc w:val="both"/>
      </w:pPr>
      <w:r>
        <w:rPr>
          <w:rFonts w:ascii="Times New Roman"/>
          <w:b w:val="false"/>
          <w:i w:val="false"/>
          <w:color w:val="000000"/>
          <w:sz w:val="28"/>
        </w:rPr>
        <w:t>
      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bookmarkEnd w:id="4329"/>
    <w:bookmarkStart w:name="z5296" w:id="4330"/>
    <w:p>
      <w:pPr>
        <w:spacing w:after="0"/>
        <w:ind w:left="0"/>
        <w:jc w:val="both"/>
      </w:pPr>
      <w:r>
        <w:rPr>
          <w:rFonts w:ascii="Times New Roman"/>
          <w:b w:val="false"/>
          <w:i w:val="false"/>
          <w:color w:val="000000"/>
          <w:sz w:val="28"/>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bookmarkEnd w:id="4330"/>
    <w:bookmarkStart w:name="z5297" w:id="4331"/>
    <w:p>
      <w:pPr>
        <w:spacing w:after="0"/>
        <w:ind w:left="0"/>
        <w:jc w:val="both"/>
      </w:pPr>
      <w:r>
        <w:rPr>
          <w:rFonts w:ascii="Times New Roman"/>
          <w:b w:val="false"/>
          <w:i w:val="false"/>
          <w:color w:val="000000"/>
          <w:sz w:val="28"/>
        </w:rPr>
        <w:t>
      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bookmarkEnd w:id="4331"/>
    <w:bookmarkStart w:name="z5298" w:id="4332"/>
    <w:p>
      <w:pPr>
        <w:spacing w:after="0"/>
        <w:ind w:left="0"/>
        <w:jc w:val="both"/>
      </w:pPr>
      <w:r>
        <w:rPr>
          <w:rFonts w:ascii="Times New Roman"/>
          <w:b w:val="false"/>
          <w:i w:val="false"/>
          <w:color w:val="000000"/>
          <w:sz w:val="28"/>
        </w:rPr>
        <w:t>
      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bookmarkEnd w:id="4332"/>
    <w:p>
      <w:pPr>
        <w:spacing w:after="0"/>
        <w:ind w:left="0"/>
        <w:jc w:val="both"/>
      </w:pPr>
      <w:r>
        <w:rPr>
          <w:rFonts w:ascii="Times New Roman"/>
          <w:b/>
          <w:i w:val="false"/>
          <w:color w:val="000000"/>
          <w:sz w:val="28"/>
        </w:rPr>
        <w:t>Статья 280. Особенности налогового учета по операциям хеджирования</w:t>
      </w:r>
    </w:p>
    <w:bookmarkStart w:name="z5299" w:id="4333"/>
    <w:p>
      <w:pPr>
        <w:spacing w:after="0"/>
        <w:ind w:left="0"/>
        <w:jc w:val="both"/>
      </w:pPr>
      <w:r>
        <w:rPr>
          <w:rFonts w:ascii="Times New Roman"/>
          <w:b w:val="false"/>
          <w:i w:val="false"/>
          <w:color w:val="000000"/>
          <w:sz w:val="28"/>
        </w:rPr>
        <w:t>
      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bookmarkEnd w:id="4333"/>
    <w:bookmarkStart w:name="z5300" w:id="4334"/>
    <w:p>
      <w:pPr>
        <w:spacing w:after="0"/>
        <w:ind w:left="0"/>
        <w:jc w:val="both"/>
      </w:pPr>
      <w:r>
        <w:rPr>
          <w:rFonts w:ascii="Times New Roman"/>
          <w:b w:val="false"/>
          <w:i w:val="false"/>
          <w:color w:val="000000"/>
          <w:sz w:val="28"/>
        </w:rPr>
        <w:t>
      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bookmarkEnd w:id="4334"/>
    <w:bookmarkStart w:name="z5301" w:id="4335"/>
    <w:p>
      <w:pPr>
        <w:spacing w:after="0"/>
        <w:ind w:left="0"/>
        <w:jc w:val="both"/>
      </w:pPr>
      <w:r>
        <w:rPr>
          <w:rFonts w:ascii="Times New Roman"/>
          <w:b w:val="false"/>
          <w:i w:val="false"/>
          <w:color w:val="000000"/>
          <w:sz w:val="28"/>
        </w:rPr>
        <w:t>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bookmarkEnd w:id="4335"/>
    <w:bookmarkStart w:name="z5302" w:id="4336"/>
    <w:p>
      <w:pPr>
        <w:spacing w:after="0"/>
        <w:ind w:left="0"/>
        <w:jc w:val="both"/>
      </w:pPr>
      <w:r>
        <w:rPr>
          <w:rFonts w:ascii="Times New Roman"/>
          <w:b w:val="false"/>
          <w:i w:val="false"/>
          <w:color w:val="000000"/>
          <w:sz w:val="28"/>
        </w:rPr>
        <w:t xml:space="preserve">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4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281. Особенности налогового учета при исполнении путем поставки базового актива</w:t>
      </w:r>
    </w:p>
    <w:bookmarkStart w:name="z5303" w:id="4337"/>
    <w:p>
      <w:pPr>
        <w:spacing w:after="0"/>
        <w:ind w:left="0"/>
        <w:jc w:val="both"/>
      </w:pPr>
      <w:r>
        <w:rPr>
          <w:rFonts w:ascii="Times New Roman"/>
          <w:b w:val="false"/>
          <w:i w:val="false"/>
          <w:color w:val="000000"/>
          <w:sz w:val="28"/>
        </w:rPr>
        <w:t>
      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bookmarkEnd w:id="4337"/>
    <w:bookmarkStart w:name="z5304" w:id="4338"/>
    <w:p>
      <w:pPr>
        <w:spacing w:after="0"/>
        <w:ind w:left="0"/>
        <w:jc w:val="both"/>
      </w:pPr>
      <w:r>
        <w:rPr>
          <w:rFonts w:ascii="Times New Roman"/>
          <w:b w:val="false"/>
          <w:i w:val="false"/>
          <w:color w:val="000000"/>
          <w:sz w:val="28"/>
        </w:rPr>
        <w:t>
      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bookmarkEnd w:id="4338"/>
    <w:bookmarkStart w:name="z5305" w:id="4339"/>
    <w:p>
      <w:pPr>
        <w:spacing w:after="0"/>
        <w:ind w:left="0"/>
        <w:jc w:val="left"/>
      </w:pPr>
      <w:r>
        <w:rPr>
          <w:rFonts w:ascii="Times New Roman"/>
          <w:b/>
          <w:i w:val="false"/>
          <w:color w:val="000000"/>
        </w:rPr>
        <w:t xml:space="preserve"> Параграф 6. Долгосрочные контракты</w:t>
      </w:r>
    </w:p>
    <w:bookmarkEnd w:id="4339"/>
    <w:p>
      <w:pPr>
        <w:spacing w:after="0"/>
        <w:ind w:left="0"/>
        <w:jc w:val="both"/>
      </w:pPr>
      <w:r>
        <w:rPr>
          <w:rFonts w:ascii="Times New Roman"/>
          <w:b/>
          <w:i w:val="false"/>
          <w:color w:val="000000"/>
          <w:sz w:val="28"/>
        </w:rPr>
        <w:t>Статья 282. Общие положения</w:t>
      </w:r>
    </w:p>
    <w:bookmarkStart w:name="z5306" w:id="4340"/>
    <w:p>
      <w:pPr>
        <w:spacing w:after="0"/>
        <w:ind w:left="0"/>
        <w:jc w:val="both"/>
      </w:pPr>
      <w:r>
        <w:rPr>
          <w:rFonts w:ascii="Times New Roman"/>
          <w:b w:val="false"/>
          <w:i w:val="false"/>
          <w:color w:val="000000"/>
          <w:sz w:val="28"/>
        </w:rPr>
        <w:t>
      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bookmarkEnd w:id="4340"/>
    <w:bookmarkStart w:name="z5307" w:id="4341"/>
    <w:p>
      <w:pPr>
        <w:spacing w:after="0"/>
        <w:ind w:left="0"/>
        <w:jc w:val="both"/>
      </w:pPr>
      <w:r>
        <w:rPr>
          <w:rFonts w:ascii="Times New Roman"/>
          <w:b w:val="false"/>
          <w:i w:val="false"/>
          <w:color w:val="000000"/>
          <w:sz w:val="28"/>
        </w:rPr>
        <w:t>
      2. Налоговый учет ведется по каждому долгосрочному контракту отдельно.</w:t>
      </w:r>
    </w:p>
    <w:bookmarkEnd w:id="4341"/>
    <w:bookmarkStart w:name="z5308" w:id="4342"/>
    <w:p>
      <w:pPr>
        <w:spacing w:after="0"/>
        <w:ind w:left="0"/>
        <w:jc w:val="both"/>
      </w:pPr>
      <w:r>
        <w:rPr>
          <w:rFonts w:ascii="Times New Roman"/>
          <w:b w:val="false"/>
          <w:i w:val="false"/>
          <w:color w:val="000000"/>
          <w:sz w:val="28"/>
        </w:rPr>
        <w:t>
      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bookmarkEnd w:id="4342"/>
    <w:bookmarkStart w:name="z5309" w:id="4343"/>
    <w:p>
      <w:pPr>
        <w:spacing w:after="0"/>
        <w:ind w:left="0"/>
        <w:jc w:val="both"/>
      </w:pPr>
      <w:r>
        <w:rPr>
          <w:rFonts w:ascii="Times New Roman"/>
          <w:b w:val="false"/>
          <w:i w:val="false"/>
          <w:color w:val="000000"/>
          <w:sz w:val="28"/>
        </w:rPr>
        <w:t>
      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bookmarkEnd w:id="4343"/>
    <w:bookmarkStart w:name="z5310" w:id="4344"/>
    <w:p>
      <w:pPr>
        <w:spacing w:after="0"/>
        <w:ind w:left="0"/>
        <w:jc w:val="both"/>
      </w:pPr>
      <w:r>
        <w:rPr>
          <w:rFonts w:ascii="Times New Roman"/>
          <w:b w:val="false"/>
          <w:i w:val="false"/>
          <w:color w:val="000000"/>
          <w:sz w:val="28"/>
        </w:rPr>
        <w:t>
      При отсутствии такого налогового регистра или информации в нем о выбранном методе таким методом признается фактический метод.</w:t>
      </w:r>
    </w:p>
    <w:bookmarkEnd w:id="4344"/>
    <w:bookmarkStart w:name="z5311" w:id="4345"/>
    <w:p>
      <w:pPr>
        <w:spacing w:after="0"/>
        <w:ind w:left="0"/>
        <w:jc w:val="both"/>
      </w:pPr>
      <w:r>
        <w:rPr>
          <w:rFonts w:ascii="Times New Roman"/>
          <w:b w:val="false"/>
          <w:i w:val="false"/>
          <w:color w:val="000000"/>
          <w:sz w:val="28"/>
        </w:rPr>
        <w:t>
      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bookmarkEnd w:id="4345"/>
    <w:p>
      <w:pPr>
        <w:spacing w:after="0"/>
        <w:ind w:left="0"/>
        <w:jc w:val="both"/>
      </w:pPr>
      <w:r>
        <w:rPr>
          <w:rFonts w:ascii="Times New Roman"/>
          <w:b/>
          <w:i w:val="false"/>
          <w:color w:val="000000"/>
          <w:sz w:val="28"/>
        </w:rPr>
        <w:t>Статья 283. Порядок определения дохода по долгосрочному контракту при применении фактического метода</w:t>
      </w:r>
    </w:p>
    <w:bookmarkStart w:name="z5312" w:id="4346"/>
    <w:p>
      <w:pPr>
        <w:spacing w:after="0"/>
        <w:ind w:left="0"/>
        <w:jc w:val="both"/>
      </w:pPr>
      <w:r>
        <w:rPr>
          <w:rFonts w:ascii="Times New Roman"/>
          <w:b w:val="false"/>
          <w:i w:val="false"/>
          <w:color w:val="000000"/>
          <w:sz w:val="28"/>
        </w:rPr>
        <w:t>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bookmarkEnd w:id="4346"/>
    <w:bookmarkStart w:name="z5313" w:id="4347"/>
    <w:p>
      <w:pPr>
        <w:spacing w:after="0"/>
        <w:ind w:left="0"/>
        <w:jc w:val="both"/>
      </w:pPr>
      <w:r>
        <w:rPr>
          <w:rFonts w:ascii="Times New Roman"/>
          <w:b w:val="false"/>
          <w:i w:val="false"/>
          <w:color w:val="000000"/>
          <w:sz w:val="28"/>
        </w:rPr>
        <w:t>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bookmarkEnd w:id="4347"/>
    <w:bookmarkStart w:name="z5314" w:id="4348"/>
    <w:p>
      <w:pPr>
        <w:spacing w:after="0"/>
        <w:ind w:left="0"/>
        <w:jc w:val="both"/>
      </w:pPr>
      <w:r>
        <w:rPr>
          <w:rFonts w:ascii="Times New Roman"/>
          <w:b w:val="false"/>
          <w:i w:val="false"/>
          <w:color w:val="000000"/>
          <w:sz w:val="28"/>
        </w:rPr>
        <w:t>
      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bookmarkEnd w:id="4348"/>
    <w:bookmarkStart w:name="z5315" w:id="4349"/>
    <w:p>
      <w:pPr>
        <w:spacing w:after="0"/>
        <w:ind w:left="0"/>
        <w:jc w:val="both"/>
      </w:pPr>
      <w:r>
        <w:rPr>
          <w:rFonts w:ascii="Times New Roman"/>
          <w:b w:val="false"/>
          <w:i w:val="false"/>
          <w:color w:val="000000"/>
          <w:sz w:val="28"/>
        </w:rPr>
        <w:t>
      2) в последующие налоговые периоды действия долгосрочного контракта – сумма, равная нулю.</w:t>
      </w:r>
    </w:p>
    <w:bookmarkEnd w:id="4349"/>
    <w:p>
      <w:pPr>
        <w:spacing w:after="0"/>
        <w:ind w:left="0"/>
        <w:jc w:val="both"/>
      </w:pPr>
      <w:r>
        <w:rPr>
          <w:rFonts w:ascii="Times New Roman"/>
          <w:b/>
          <w:i w:val="false"/>
          <w:color w:val="000000"/>
          <w:sz w:val="28"/>
        </w:rPr>
        <w:t>Статья 284. Порядок определения дохода по долгосрочному контракту при применении метода завершения</w:t>
      </w:r>
    </w:p>
    <w:bookmarkStart w:name="z5316" w:id="4350"/>
    <w:p>
      <w:pPr>
        <w:spacing w:after="0"/>
        <w:ind w:left="0"/>
        <w:jc w:val="both"/>
      </w:pPr>
      <w:r>
        <w:rPr>
          <w:rFonts w:ascii="Times New Roman"/>
          <w:b w:val="false"/>
          <w:i w:val="false"/>
          <w:color w:val="000000"/>
          <w:sz w:val="28"/>
        </w:rPr>
        <w:t>
      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bookmarkEnd w:id="4350"/>
    <w:bookmarkStart w:name="z5317" w:id="4351"/>
    <w:p>
      <w:pPr>
        <w:spacing w:after="0"/>
        <w:ind w:left="0"/>
        <w:jc w:val="both"/>
      </w:pPr>
      <w:r>
        <w:rPr>
          <w:rFonts w:ascii="Times New Roman"/>
          <w:b w:val="false"/>
          <w:i w:val="false"/>
          <w:color w:val="000000"/>
          <w:sz w:val="28"/>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bookmarkEnd w:id="4351"/>
    <w:bookmarkStart w:name="z5318" w:id="4352"/>
    <w:p>
      <w:pPr>
        <w:spacing w:after="0"/>
        <w:ind w:left="0"/>
        <w:jc w:val="both"/>
      </w:pPr>
      <w:r>
        <w:rPr>
          <w:rFonts w:ascii="Times New Roman"/>
          <w:b w:val="false"/>
          <w:i w:val="false"/>
          <w:color w:val="000000"/>
          <w:sz w:val="28"/>
        </w:rPr>
        <w:t>
      минус</w:t>
      </w:r>
    </w:p>
    <w:bookmarkEnd w:id="4352"/>
    <w:bookmarkStart w:name="z5319" w:id="4353"/>
    <w:p>
      <w:pPr>
        <w:spacing w:after="0"/>
        <w:ind w:left="0"/>
        <w:jc w:val="both"/>
      </w:pPr>
      <w:r>
        <w:rPr>
          <w:rFonts w:ascii="Times New Roman"/>
          <w:b w:val="false"/>
          <w:i w:val="false"/>
          <w:color w:val="000000"/>
          <w:sz w:val="28"/>
        </w:rPr>
        <w:t>
      доход по такому долгосрочному контракту в целях налогообложения за предыдущие налоговые периоды.</w:t>
      </w:r>
    </w:p>
    <w:bookmarkEnd w:id="4353"/>
    <w:bookmarkStart w:name="z5320" w:id="4354"/>
    <w:p>
      <w:pPr>
        <w:spacing w:after="0"/>
        <w:ind w:left="0"/>
        <w:jc w:val="both"/>
      </w:pPr>
      <w:r>
        <w:rPr>
          <w:rFonts w:ascii="Times New Roman"/>
          <w:b w:val="false"/>
          <w:i w:val="false"/>
          <w:color w:val="000000"/>
          <w:sz w:val="28"/>
        </w:rPr>
        <w:t>
      2. Если иное не установлено настоящей статьей, доля исполнения долгосрочного контракта исчисляется по следующей формуле:</w:t>
      </w:r>
    </w:p>
    <w:bookmarkEnd w:id="4354"/>
    <w:bookmarkStart w:name="z5321" w:id="4355"/>
    <w:p>
      <w:pPr>
        <w:spacing w:after="0"/>
        <w:ind w:left="0"/>
        <w:jc w:val="both"/>
      </w:pPr>
      <w:r>
        <w:rPr>
          <w:rFonts w:ascii="Times New Roman"/>
          <w:b w:val="false"/>
          <w:i w:val="false"/>
          <w:color w:val="000000"/>
          <w:sz w:val="28"/>
        </w:rPr>
        <w:t>
      А/(А+Б), где:</w:t>
      </w:r>
    </w:p>
    <w:bookmarkEnd w:id="4355"/>
    <w:bookmarkStart w:name="z5322" w:id="4356"/>
    <w:p>
      <w:pPr>
        <w:spacing w:after="0"/>
        <w:ind w:left="0"/>
        <w:jc w:val="both"/>
      </w:pPr>
      <w:r>
        <w:rPr>
          <w:rFonts w:ascii="Times New Roman"/>
          <w:b w:val="false"/>
          <w:i w:val="false"/>
          <w:color w:val="000000"/>
          <w:sz w:val="28"/>
        </w:rPr>
        <w:t>
      А – расходы по долгосрочному контракту, отнесенные на вычеты в соответствии с настоящим Кодексом за предыдущие и отчетный налоговые периоды;</w:t>
      </w:r>
    </w:p>
    <w:bookmarkEnd w:id="4356"/>
    <w:bookmarkStart w:name="z5323" w:id="4357"/>
    <w:p>
      <w:pPr>
        <w:spacing w:after="0"/>
        <w:ind w:left="0"/>
        <w:jc w:val="both"/>
      </w:pPr>
      <w:r>
        <w:rPr>
          <w:rFonts w:ascii="Times New Roman"/>
          <w:b w:val="false"/>
          <w:i w:val="false"/>
          <w:color w:val="000000"/>
          <w:sz w:val="28"/>
        </w:rPr>
        <w:t>
      Б – расходы по долгосрочному контракту, которые должны быть произведены в соответствии с проектно-сметной документацией в последующие налоговые периоды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bookmarkEnd w:id="4357"/>
    <w:bookmarkStart w:name="z5324" w:id="4358"/>
    <w:p>
      <w:pPr>
        <w:spacing w:after="0"/>
        <w:ind w:left="0"/>
        <w:jc w:val="both"/>
      </w:pPr>
      <w:r>
        <w:rPr>
          <w:rFonts w:ascii="Times New Roman"/>
          <w:b w:val="false"/>
          <w:i w:val="false"/>
          <w:color w:val="000000"/>
          <w:sz w:val="28"/>
        </w:rPr>
        <w:t>
      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bookmarkEnd w:id="4358"/>
    <w:p>
      <w:pPr>
        <w:spacing w:after="0"/>
        <w:ind w:left="0"/>
        <w:jc w:val="both"/>
      </w:pPr>
      <w:r>
        <w:rPr>
          <w:rFonts w:ascii="Times New Roman"/>
          <w:b/>
          <w:i w:val="false"/>
          <w:color w:val="000000"/>
          <w:sz w:val="28"/>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bookmarkStart w:name="z5325" w:id="4359"/>
    <w:p>
      <w:pPr>
        <w:spacing w:after="0"/>
        <w:ind w:left="0"/>
        <w:jc w:val="both"/>
      </w:pPr>
      <w:r>
        <w:rPr>
          <w:rFonts w:ascii="Times New Roman"/>
          <w:b w:val="false"/>
          <w:i w:val="false"/>
          <w:color w:val="000000"/>
          <w:sz w:val="28"/>
        </w:rPr>
        <w:t>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bookmarkEnd w:id="4359"/>
    <w:bookmarkStart w:name="z5326" w:id="4360"/>
    <w:p>
      <w:pPr>
        <w:spacing w:after="0"/>
        <w:ind w:left="0"/>
        <w:jc w:val="both"/>
      </w:pPr>
      <w:r>
        <w:rPr>
          <w:rFonts w:ascii="Times New Roman"/>
          <w:b w:val="false"/>
          <w:i w:val="false"/>
          <w:color w:val="000000"/>
          <w:sz w:val="28"/>
        </w:rPr>
        <w:t>
      1) сумма исполненного налогового обязательства по уплате налогов, исполненного в натуральной форме, подлежит включению в совокупный годовой доход;</w:t>
      </w:r>
    </w:p>
    <w:bookmarkEnd w:id="4360"/>
    <w:bookmarkStart w:name="z5327" w:id="4361"/>
    <w:p>
      <w:pPr>
        <w:spacing w:after="0"/>
        <w:ind w:left="0"/>
        <w:jc w:val="both"/>
      </w:pPr>
      <w:r>
        <w:rPr>
          <w:rFonts w:ascii="Times New Roman"/>
          <w:b w:val="false"/>
          <w:i w:val="false"/>
          <w:color w:val="000000"/>
          <w:sz w:val="28"/>
        </w:rPr>
        <w:t>
      2) себестоимость полезных ископаемых, переданных в счет уплаты налогов в натуральной форме, относится на вычеты;</w:t>
      </w:r>
    </w:p>
    <w:bookmarkEnd w:id="4361"/>
    <w:bookmarkStart w:name="z5328" w:id="4362"/>
    <w:p>
      <w:pPr>
        <w:spacing w:after="0"/>
        <w:ind w:left="0"/>
        <w:jc w:val="both"/>
      </w:pPr>
      <w:r>
        <w:rPr>
          <w:rFonts w:ascii="Times New Roman"/>
          <w:b w:val="false"/>
          <w:i w:val="false"/>
          <w:color w:val="000000"/>
          <w:sz w:val="28"/>
        </w:rPr>
        <w:t xml:space="preserve">
      3) сумма исполненного налогового обязательства по уплате налогов в натуральной форме относится на вычеты в порядке, определенном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4362"/>
    <w:bookmarkStart w:name="z5329" w:id="4363"/>
    <w:p>
      <w:pPr>
        <w:spacing w:after="0"/>
        <w:ind w:left="0"/>
        <w:jc w:val="left"/>
      </w:pPr>
      <w:r>
        <w:rPr>
          <w:rFonts w:ascii="Times New Roman"/>
          <w:b/>
          <w:i w:val="false"/>
          <w:color w:val="000000"/>
        </w:rPr>
        <w:t xml:space="preserve"> Параграф 7. Корректировка доходов и вычетов</w:t>
      </w:r>
    </w:p>
    <w:bookmarkEnd w:id="4363"/>
    <w:p>
      <w:pPr>
        <w:spacing w:after="0"/>
        <w:ind w:left="0"/>
        <w:jc w:val="both"/>
      </w:pPr>
      <w:r>
        <w:rPr>
          <w:rFonts w:ascii="Times New Roman"/>
          <w:b/>
          <w:i w:val="false"/>
          <w:color w:val="000000"/>
          <w:sz w:val="28"/>
        </w:rPr>
        <w:t>Статья 286. Общие положения</w:t>
      </w:r>
    </w:p>
    <w:bookmarkStart w:name="z5330" w:id="4364"/>
    <w:p>
      <w:pPr>
        <w:spacing w:after="0"/>
        <w:ind w:left="0"/>
        <w:jc w:val="both"/>
      </w:pPr>
      <w:r>
        <w:rPr>
          <w:rFonts w:ascii="Times New Roman"/>
          <w:b w:val="false"/>
          <w:i w:val="false"/>
          <w:color w:val="000000"/>
          <w:sz w:val="28"/>
        </w:rPr>
        <w:t xml:space="preserve">
      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4364"/>
    <w:p>
      <w:pPr>
        <w:spacing w:after="0"/>
        <w:ind w:left="0"/>
        <w:jc w:val="both"/>
      </w:pPr>
      <w:r>
        <w:rPr>
          <w:rFonts w:ascii="Times New Roman"/>
          <w:b/>
          <w:i w:val="false"/>
          <w:color w:val="000000"/>
          <w:sz w:val="28"/>
        </w:rPr>
        <w:t>Статья 287. Корректировка доходов и вычетов</w:t>
      </w:r>
    </w:p>
    <w:bookmarkStart w:name="z5331" w:id="4365"/>
    <w:p>
      <w:pPr>
        <w:spacing w:after="0"/>
        <w:ind w:left="0"/>
        <w:jc w:val="both"/>
      </w:pPr>
      <w:r>
        <w:rPr>
          <w:rFonts w:ascii="Times New Roman"/>
          <w:b w:val="false"/>
          <w:i w:val="false"/>
          <w:color w:val="000000"/>
          <w:sz w:val="28"/>
        </w:rPr>
        <w:t>
      1. Доходы или вычеты подлежат корректировке в случаях:</w:t>
      </w:r>
    </w:p>
    <w:bookmarkEnd w:id="4365"/>
    <w:bookmarkStart w:name="z5332" w:id="4366"/>
    <w:p>
      <w:pPr>
        <w:spacing w:after="0"/>
        <w:ind w:left="0"/>
        <w:jc w:val="both"/>
      </w:pPr>
      <w:r>
        <w:rPr>
          <w:rFonts w:ascii="Times New Roman"/>
          <w:b w:val="false"/>
          <w:i w:val="false"/>
          <w:color w:val="000000"/>
          <w:sz w:val="28"/>
        </w:rPr>
        <w:t>
      1) полного или частичного возврата товаров;</w:t>
      </w:r>
    </w:p>
    <w:bookmarkEnd w:id="4366"/>
    <w:bookmarkStart w:name="z5333" w:id="4367"/>
    <w:p>
      <w:pPr>
        <w:spacing w:after="0"/>
        <w:ind w:left="0"/>
        <w:jc w:val="both"/>
      </w:pPr>
      <w:r>
        <w:rPr>
          <w:rFonts w:ascii="Times New Roman"/>
          <w:b w:val="false"/>
          <w:i w:val="false"/>
          <w:color w:val="000000"/>
          <w:sz w:val="28"/>
        </w:rPr>
        <w:t>
      2) изменения условий сделки;</w:t>
      </w:r>
    </w:p>
    <w:bookmarkEnd w:id="4367"/>
    <w:bookmarkStart w:name="z5334" w:id="4368"/>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работы,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4368"/>
    <w:bookmarkStart w:name="z5335" w:id="4369"/>
    <w:p>
      <w:pPr>
        <w:spacing w:after="0"/>
        <w:ind w:left="0"/>
        <w:jc w:val="both"/>
      </w:pPr>
      <w:r>
        <w:rPr>
          <w:rFonts w:ascii="Times New Roman"/>
          <w:b w:val="false"/>
          <w:i w:val="false"/>
          <w:color w:val="000000"/>
          <w:sz w:val="28"/>
        </w:rPr>
        <w:t>
      4) скидки с цены, скидки с продаж;</w:t>
      </w:r>
    </w:p>
    <w:bookmarkEnd w:id="4369"/>
    <w:bookmarkStart w:name="z5336" w:id="4370"/>
    <w:p>
      <w:pPr>
        <w:spacing w:after="0"/>
        <w:ind w:left="0"/>
        <w:jc w:val="both"/>
      </w:pPr>
      <w:r>
        <w:rPr>
          <w:rFonts w:ascii="Times New Roman"/>
          <w:b w:val="false"/>
          <w:i w:val="false"/>
          <w:color w:val="000000"/>
          <w:sz w:val="28"/>
        </w:rPr>
        <w:t>
      5) списания требования, по которому корректировка дохода производится в соответствии с пунктом 2 настоящей статьи.</w:t>
      </w:r>
    </w:p>
    <w:bookmarkEnd w:id="4370"/>
    <w:bookmarkStart w:name="z5337" w:id="4371"/>
    <w:p>
      <w:pPr>
        <w:spacing w:after="0"/>
        <w:ind w:left="0"/>
        <w:jc w:val="both"/>
      </w:pPr>
      <w:r>
        <w:rPr>
          <w:rFonts w:ascii="Times New Roman"/>
          <w:b w:val="false"/>
          <w:i w:val="false"/>
          <w:color w:val="000000"/>
          <w:sz w:val="28"/>
        </w:rPr>
        <w:t>
      2. Корректировка дохода производится налогоплательщиком-кредитором при списании требования с:</w:t>
      </w:r>
    </w:p>
    <w:bookmarkEnd w:id="4371"/>
    <w:bookmarkStart w:name="z5338" w:id="4372"/>
    <w:p>
      <w:pPr>
        <w:spacing w:after="0"/>
        <w:ind w:left="0"/>
        <w:jc w:val="both"/>
      </w:pPr>
      <w:r>
        <w:rPr>
          <w:rFonts w:ascii="Times New Roman"/>
          <w:b w:val="false"/>
          <w:i w:val="false"/>
          <w:color w:val="000000"/>
          <w:sz w:val="28"/>
        </w:rPr>
        <w:t>
      юридического лица;</w:t>
      </w:r>
    </w:p>
    <w:bookmarkEnd w:id="4372"/>
    <w:bookmarkStart w:name="z5339" w:id="4373"/>
    <w:p>
      <w:pPr>
        <w:spacing w:after="0"/>
        <w:ind w:left="0"/>
        <w:jc w:val="both"/>
      </w:pPr>
      <w:r>
        <w:rPr>
          <w:rFonts w:ascii="Times New Roman"/>
          <w:b w:val="false"/>
          <w:i w:val="false"/>
          <w:color w:val="000000"/>
          <w:sz w:val="28"/>
        </w:rPr>
        <w:t>
      индивидуального предпринимателя;</w:t>
      </w:r>
    </w:p>
    <w:bookmarkEnd w:id="4373"/>
    <w:bookmarkStart w:name="z5340" w:id="4374"/>
    <w:p>
      <w:pPr>
        <w:spacing w:after="0"/>
        <w:ind w:left="0"/>
        <w:jc w:val="both"/>
      </w:pPr>
      <w:r>
        <w:rPr>
          <w:rFonts w:ascii="Times New Roman"/>
          <w:b w:val="false"/>
          <w:i w:val="false"/>
          <w:color w:val="000000"/>
          <w:sz w:val="28"/>
        </w:rPr>
        <w:t>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bookmarkEnd w:id="4374"/>
    <w:bookmarkStart w:name="z5341" w:id="4375"/>
    <w:p>
      <w:pPr>
        <w:spacing w:after="0"/>
        <w:ind w:left="0"/>
        <w:jc w:val="both"/>
      </w:pPr>
      <w:r>
        <w:rPr>
          <w:rFonts w:ascii="Times New Roman"/>
          <w:b w:val="false"/>
          <w:i w:val="false"/>
          <w:color w:val="000000"/>
          <w:sz w:val="28"/>
        </w:rPr>
        <w:t>
      Корректировка дохода, предусмотренная настоящим пунктом, осуществляется в случаях:</w:t>
      </w:r>
    </w:p>
    <w:bookmarkEnd w:id="4375"/>
    <w:bookmarkStart w:name="z5342" w:id="4376"/>
    <w:p>
      <w:pPr>
        <w:spacing w:after="0"/>
        <w:ind w:left="0"/>
        <w:jc w:val="both"/>
      </w:pPr>
      <w:r>
        <w:rPr>
          <w:rFonts w:ascii="Times New Roman"/>
          <w:b w:val="false"/>
          <w:i w:val="false"/>
          <w:color w:val="000000"/>
          <w:sz w:val="28"/>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bookmarkEnd w:id="4376"/>
    <w:bookmarkStart w:name="z5343" w:id="4377"/>
    <w:p>
      <w:pPr>
        <w:spacing w:after="0"/>
        <w:ind w:left="0"/>
        <w:jc w:val="both"/>
      </w:pPr>
      <w:r>
        <w:rPr>
          <w:rFonts w:ascii="Times New Roman"/>
          <w:b w:val="false"/>
          <w:i w:val="false"/>
          <w:color w:val="000000"/>
          <w:sz w:val="28"/>
        </w:rPr>
        <w:t xml:space="preserve">
      2) списания требования по вступившему в законную силу решению суда. </w:t>
      </w:r>
    </w:p>
    <w:bookmarkEnd w:id="4377"/>
    <w:bookmarkStart w:name="z5344" w:id="4378"/>
    <w:p>
      <w:pPr>
        <w:spacing w:after="0"/>
        <w:ind w:left="0"/>
        <w:jc w:val="both"/>
      </w:pPr>
      <w:r>
        <w:rPr>
          <w:rFonts w:ascii="Times New Roman"/>
          <w:b w:val="false"/>
          <w:i w:val="false"/>
          <w:color w:val="000000"/>
          <w:sz w:val="28"/>
        </w:rPr>
        <w:t>
      Корректировка производится при соблюдении одновременно следующих условий:</w:t>
      </w:r>
    </w:p>
    <w:bookmarkEnd w:id="4378"/>
    <w:bookmarkStart w:name="z5345" w:id="4379"/>
    <w:p>
      <w:pPr>
        <w:spacing w:after="0"/>
        <w:ind w:left="0"/>
        <w:jc w:val="both"/>
      </w:pPr>
      <w:r>
        <w:rPr>
          <w:rFonts w:ascii="Times New Roman"/>
          <w:b w:val="false"/>
          <w:i w:val="false"/>
          <w:color w:val="000000"/>
          <w:sz w:val="28"/>
        </w:rPr>
        <w:t>
      1) наличие первичных документов, подтверждающих возникновение требования;</w:t>
      </w:r>
    </w:p>
    <w:bookmarkEnd w:id="4379"/>
    <w:bookmarkStart w:name="z5346" w:id="4380"/>
    <w:p>
      <w:pPr>
        <w:spacing w:after="0"/>
        <w:ind w:left="0"/>
        <w:jc w:val="both"/>
      </w:pPr>
      <w:r>
        <w:rPr>
          <w:rFonts w:ascii="Times New Roman"/>
          <w:b w:val="false"/>
          <w:i w:val="false"/>
          <w:color w:val="000000"/>
          <w:sz w:val="28"/>
        </w:rPr>
        <w:t xml:space="preserve">
      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bookmarkEnd w:id="4380"/>
    <w:bookmarkStart w:name="z5347" w:id="4381"/>
    <w:p>
      <w:pPr>
        <w:spacing w:after="0"/>
        <w:ind w:left="0"/>
        <w:jc w:val="both"/>
      </w:pPr>
      <w:r>
        <w:rPr>
          <w:rFonts w:ascii="Times New Roman"/>
          <w:b w:val="false"/>
          <w:i w:val="false"/>
          <w:color w:val="000000"/>
          <w:sz w:val="28"/>
        </w:rPr>
        <w:t>
      К требованиям, признанным сомнительными в соответствии с настоящим Кодексом, положения настоящего пункта не применяются.</w:t>
      </w:r>
    </w:p>
    <w:bookmarkEnd w:id="4381"/>
    <w:bookmarkStart w:name="z5348" w:id="4382"/>
    <w:p>
      <w:pPr>
        <w:spacing w:after="0"/>
        <w:ind w:left="0"/>
        <w:jc w:val="both"/>
      </w:pPr>
      <w:r>
        <w:rPr>
          <w:rFonts w:ascii="Times New Roman"/>
          <w:b w:val="false"/>
          <w:i w:val="false"/>
          <w:color w:val="000000"/>
          <w:sz w:val="28"/>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bookmarkEnd w:id="4382"/>
    <w:bookmarkStart w:name="z5349" w:id="4383"/>
    <w:p>
      <w:pPr>
        <w:spacing w:after="0"/>
        <w:ind w:left="0"/>
        <w:jc w:val="both"/>
      </w:pPr>
      <w:r>
        <w:rPr>
          <w:rFonts w:ascii="Times New Roman"/>
          <w:b w:val="false"/>
          <w:i w:val="false"/>
          <w:color w:val="000000"/>
          <w:sz w:val="28"/>
        </w:rPr>
        <w:t>
      4. Корректировка доходов и вычетов производится в том налоговом периоде, в котором наступили случаи, указанные в пункте 1 настоящей статьи.</w:t>
      </w:r>
    </w:p>
    <w:bookmarkEnd w:id="4383"/>
    <w:bookmarkStart w:name="z5350" w:id="4384"/>
    <w:p>
      <w:pPr>
        <w:spacing w:after="0"/>
        <w:ind w:left="0"/>
        <w:jc w:val="left"/>
      </w:pPr>
      <w:r>
        <w:rPr>
          <w:rFonts w:ascii="Times New Roman"/>
          <w:b/>
          <w:i w:val="false"/>
          <w:color w:val="000000"/>
        </w:rPr>
        <w:t xml:space="preserve"> Глава 29. УМЕНЬШЕНИЕ ИЛИ УВЕЛИЧЕНИЕ НАЛОГООБЛАГАЕМОГО ДОХОДА (УМЕНЬШЕНИЕ УБЫТКА) И ОСВОБОЖДЕНИЕ ОТ НАЛОГООБЛОЖЕНИЯ НЕКОТОРЫХ КАТЕГОРИЙ НАЛОГОПЛАТЕЛЬЩИКОВ</w:t>
      </w:r>
    </w:p>
    <w:bookmarkEnd w:id="4384"/>
    <w:p>
      <w:pPr>
        <w:spacing w:after="0"/>
        <w:ind w:left="0"/>
        <w:jc w:val="both"/>
      </w:pPr>
      <w:r>
        <w:rPr>
          <w:rFonts w:ascii="Times New Roman"/>
          <w:b/>
          <w:i w:val="false"/>
          <w:color w:val="000000"/>
          <w:sz w:val="28"/>
        </w:rPr>
        <w:t>Статья 288. Уменьшение налогооблагаемого дохода</w:t>
      </w:r>
    </w:p>
    <w:bookmarkStart w:name="z5351" w:id="4385"/>
    <w:p>
      <w:pPr>
        <w:spacing w:after="0"/>
        <w:ind w:left="0"/>
        <w:jc w:val="both"/>
      </w:pPr>
      <w:r>
        <w:rPr>
          <w:rFonts w:ascii="Times New Roman"/>
          <w:b w:val="false"/>
          <w:i w:val="false"/>
          <w:color w:val="000000"/>
          <w:sz w:val="28"/>
        </w:rPr>
        <w:t>
      1. Налогоплательщик имеет право на уменьшение налогооблагаемого дохода на следующие виды расходов:</w:t>
      </w:r>
    </w:p>
    <w:bookmarkEnd w:id="4385"/>
    <w:bookmarkStart w:name="z5352" w:id="4386"/>
    <w:p>
      <w:pPr>
        <w:spacing w:after="0"/>
        <w:ind w:left="0"/>
        <w:jc w:val="both"/>
      </w:pPr>
      <w:r>
        <w:rPr>
          <w:rFonts w:ascii="Times New Roman"/>
          <w:b w:val="false"/>
          <w:i w:val="false"/>
          <w:color w:val="000000"/>
          <w:sz w:val="28"/>
        </w:rPr>
        <w:t>
      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bookmarkEnd w:id="4386"/>
    <w:bookmarkStart w:name="z5353" w:id="4387"/>
    <w:p>
      <w:pPr>
        <w:spacing w:after="0"/>
        <w:ind w:left="0"/>
        <w:jc w:val="both"/>
      </w:pPr>
      <w:r>
        <w:rPr>
          <w:rFonts w:ascii="Times New Roman"/>
          <w:b w:val="false"/>
          <w:i w:val="false"/>
          <w:color w:val="000000"/>
          <w:sz w:val="28"/>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387"/>
    <w:bookmarkStart w:name="z5354" w:id="4388"/>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bookmarkEnd w:id="4388"/>
    <w:bookmarkStart w:name="z5355" w:id="4389"/>
    <w:p>
      <w:pPr>
        <w:spacing w:after="0"/>
        <w:ind w:left="0"/>
        <w:jc w:val="both"/>
      </w:pPr>
      <w:r>
        <w:rPr>
          <w:rFonts w:ascii="Times New Roman"/>
          <w:b w:val="false"/>
          <w:i w:val="false"/>
          <w:color w:val="000000"/>
          <w:sz w:val="28"/>
        </w:rPr>
        <w:t>
      некоммерческая организация;</w:t>
      </w:r>
    </w:p>
    <w:bookmarkEnd w:id="4389"/>
    <w:bookmarkStart w:name="z5356" w:id="4390"/>
    <w:p>
      <w:pPr>
        <w:spacing w:after="0"/>
        <w:ind w:left="0"/>
        <w:jc w:val="both"/>
      </w:pPr>
      <w:r>
        <w:rPr>
          <w:rFonts w:ascii="Times New Roman"/>
          <w:b w:val="false"/>
          <w:i w:val="false"/>
          <w:color w:val="000000"/>
          <w:sz w:val="28"/>
        </w:rPr>
        <w:t>
      организация, осуществляющая деятельность в социальной сфере;</w:t>
      </w:r>
    </w:p>
    <w:bookmarkEnd w:id="4390"/>
    <w:bookmarkStart w:name="z5357" w:id="4391"/>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зарегистрированной в государстве с льготным налогообложением, лица, получающего помощь.</w:t>
      </w:r>
    </w:p>
    <w:bookmarkEnd w:id="4391"/>
    <w:bookmarkStart w:name="z5358" w:id="4392"/>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bookmarkEnd w:id="4392"/>
    <w:bookmarkStart w:name="z5359" w:id="4393"/>
    <w:p>
      <w:pPr>
        <w:spacing w:after="0"/>
        <w:ind w:left="0"/>
        <w:jc w:val="both"/>
      </w:pPr>
      <w:r>
        <w:rPr>
          <w:rFonts w:ascii="Times New Roman"/>
          <w:b w:val="false"/>
          <w:i w:val="false"/>
          <w:color w:val="000000"/>
          <w:sz w:val="28"/>
        </w:rPr>
        <w:t>
      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bookmarkEnd w:id="4393"/>
    <w:bookmarkStart w:name="z5360" w:id="4394"/>
    <w:p>
      <w:pPr>
        <w:spacing w:after="0"/>
        <w:ind w:left="0"/>
        <w:jc w:val="both"/>
      </w:pPr>
      <w:r>
        <w:rPr>
          <w:rFonts w:ascii="Times New Roman"/>
          <w:b w:val="false"/>
          <w:i w:val="false"/>
          <w:color w:val="000000"/>
          <w:sz w:val="28"/>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394"/>
    <w:bookmarkStart w:name="z5361" w:id="4395"/>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bookmarkEnd w:id="4395"/>
    <w:bookmarkStart w:name="z5362" w:id="4396"/>
    <w:p>
      <w:pPr>
        <w:spacing w:after="0"/>
        <w:ind w:left="0"/>
        <w:jc w:val="both"/>
      </w:pPr>
      <w:r>
        <w:rPr>
          <w:rFonts w:ascii="Times New Roman"/>
          <w:b w:val="false"/>
          <w:i w:val="false"/>
          <w:color w:val="000000"/>
          <w:sz w:val="28"/>
        </w:rPr>
        <w:t>
      некоммерческая организация;</w:t>
      </w:r>
    </w:p>
    <w:bookmarkEnd w:id="4396"/>
    <w:bookmarkStart w:name="z5363" w:id="4397"/>
    <w:p>
      <w:pPr>
        <w:spacing w:after="0"/>
        <w:ind w:left="0"/>
        <w:jc w:val="both"/>
      </w:pPr>
      <w:r>
        <w:rPr>
          <w:rFonts w:ascii="Times New Roman"/>
          <w:b w:val="false"/>
          <w:i w:val="false"/>
          <w:color w:val="000000"/>
          <w:sz w:val="28"/>
        </w:rPr>
        <w:t>
      организация, осуществляющая деятельность в социальной сфере;</w:t>
      </w:r>
    </w:p>
    <w:bookmarkEnd w:id="4397"/>
    <w:bookmarkStart w:name="z5364" w:id="4398"/>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bookmarkEnd w:id="4398"/>
    <w:bookmarkStart w:name="z5365" w:id="4399"/>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bookmarkEnd w:id="4399"/>
    <w:bookmarkStart w:name="z5366" w:id="4400"/>
    <w:p>
      <w:pPr>
        <w:spacing w:after="0"/>
        <w:ind w:left="0"/>
        <w:jc w:val="both"/>
      </w:pPr>
      <w:r>
        <w:rPr>
          <w:rFonts w:ascii="Times New Roman"/>
          <w:b w:val="false"/>
          <w:i w:val="false"/>
          <w:color w:val="000000"/>
          <w:sz w:val="28"/>
        </w:rPr>
        <w:t>
      3) 2-кратный размер произведенных расходов на оплату труда лиц с инвалидностью и на 50 процентов от суммы исчисленного социального налога от заработной платы и других выплат лицам с инвалидностью;</w:t>
      </w:r>
    </w:p>
    <w:bookmarkEnd w:id="4400"/>
    <w:bookmarkStart w:name="z16491" w:id="4401"/>
    <w:p>
      <w:pPr>
        <w:spacing w:after="0"/>
        <w:ind w:left="0"/>
        <w:jc w:val="both"/>
      </w:pPr>
      <w:r>
        <w:rPr>
          <w:rFonts w:ascii="Times New Roman"/>
          <w:b w:val="false"/>
          <w:i w:val="false"/>
          <w:color w:val="000000"/>
          <w:sz w:val="28"/>
        </w:rPr>
        <w:t>
      3-1) субъекты социального предпринимательства, включенные в реестр субъектов социального предпринимательства, – в размере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 лицами с инвалидностью; родителями и другими законными представителями, воспитывающими ребенка с инвалидностью; пенсионерами и гражданами предпенсионного возраста (в течение пяти лет до наступления возраста, дающего право на пенсионные выплаты по возрасту); воспитанниками детских деревень и выпускниками детских домов, школ-интернатов для детей-сирот и детей, оставшихся без попечения родителей, в возрасте до двадцати девяти лет; 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кандасами, но не более 120-кратного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 одного работника за налоговый период.</w:t>
      </w:r>
    </w:p>
    <w:bookmarkEnd w:id="4401"/>
    <w:bookmarkStart w:name="z16492" w:id="4402"/>
    <w:p>
      <w:pPr>
        <w:spacing w:after="0"/>
        <w:ind w:left="0"/>
        <w:jc w:val="both"/>
      </w:pPr>
      <w:r>
        <w:rPr>
          <w:rFonts w:ascii="Times New Roman"/>
          <w:b w:val="false"/>
          <w:i w:val="false"/>
          <w:color w:val="000000"/>
          <w:sz w:val="28"/>
        </w:rPr>
        <w:t>
      При изменении статуса работника, предусмотренного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являлся лицом с инвалидностью; родителем и другим законным представителем, воспитывающим ребенка с инвалидностью; пенсионером и гражданином предпенсионного возраста (в течение пяти лет до наступления возраста, дающего право на пенсионные выплаты по возрасту); воспитанником детских деревень и выпускником детских домов, школ-интернатов для детей-сирот и детей, оставшимся без попечения родителей, в возрасте до двадцати девяти лет; лицом, освобожденным от отбывания наказания из учреждений уголовно-исполнительной (пенитенциарной) системы, в течение двенадцати месяцев после освобождения; кандасом.</w:t>
      </w:r>
    </w:p>
    <w:bookmarkEnd w:id="4402"/>
    <w:p>
      <w:pPr>
        <w:spacing w:after="0"/>
        <w:ind w:left="0"/>
        <w:jc w:val="both"/>
      </w:pPr>
      <w:r>
        <w:rPr>
          <w:rFonts w:ascii="Times New Roman"/>
          <w:b w:val="false"/>
          <w:i w:val="false"/>
          <w:color w:val="000000"/>
          <w:sz w:val="28"/>
        </w:rPr>
        <w:t>
      При применении уменьшения налогооблагаемого дохода в налоговом периоде в отношении работника в последующих налоговых периодах такое уменьшение не применяется;</w:t>
      </w:r>
    </w:p>
    <w:bookmarkStart w:name="z16916" w:id="4403"/>
    <w:p>
      <w:pPr>
        <w:spacing w:after="0"/>
        <w:ind w:left="0"/>
        <w:jc w:val="both"/>
      </w:pPr>
      <w:r>
        <w:rPr>
          <w:rFonts w:ascii="Times New Roman"/>
          <w:b w:val="false"/>
          <w:i w:val="false"/>
          <w:color w:val="000000"/>
          <w:sz w:val="28"/>
        </w:rPr>
        <w:t>
      3-2) затраты по приобретению у нерезидента – взаимосвязанной стороны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 – в размере общей суммы, не превышающей 3 процента от налогооблагаемого дохода.</w:t>
      </w:r>
    </w:p>
    <w:bookmarkEnd w:id="4403"/>
    <w:bookmarkStart w:name="z16917" w:id="4404"/>
    <w:p>
      <w:pPr>
        <w:spacing w:after="0"/>
        <w:ind w:left="0"/>
        <w:jc w:val="both"/>
      </w:pPr>
      <w:r>
        <w:rPr>
          <w:rFonts w:ascii="Times New Roman"/>
          <w:b w:val="false"/>
          <w:i w:val="false"/>
          <w:color w:val="000000"/>
          <w:sz w:val="28"/>
        </w:rPr>
        <w:t xml:space="preserve">
      В целях настоящего подпункта взаимосвязанными сторонами признаются взаимосвязанные стороны, признанные таковыми в соответствии с подпунктом 23) </w:t>
      </w:r>
      <w:r>
        <w:rPr>
          <w:rFonts w:ascii="Times New Roman"/>
          <w:b w:val="false"/>
          <w:i w:val="false"/>
          <w:color w:val="000000"/>
          <w:sz w:val="28"/>
        </w:rPr>
        <w:t>статьи 264</w:t>
      </w:r>
      <w:r>
        <w:rPr>
          <w:rFonts w:ascii="Times New Roman"/>
          <w:b w:val="false"/>
          <w:i w:val="false"/>
          <w:color w:val="000000"/>
          <w:sz w:val="28"/>
        </w:rPr>
        <w:t xml:space="preserve"> настоящего Кодекса;</w:t>
      </w:r>
    </w:p>
    <w:bookmarkEnd w:id="4404"/>
    <w:bookmarkStart w:name="z5367" w:id="4405"/>
    <w:p>
      <w:pPr>
        <w:spacing w:after="0"/>
        <w:ind w:left="0"/>
        <w:jc w:val="both"/>
      </w:pPr>
      <w:r>
        <w:rPr>
          <w:rFonts w:ascii="Times New Roman"/>
          <w:b w:val="false"/>
          <w:i w:val="false"/>
          <w:color w:val="000000"/>
          <w:sz w:val="28"/>
        </w:rPr>
        <w:t>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bookmarkEnd w:id="4405"/>
    <w:bookmarkStart w:name="z5368" w:id="4406"/>
    <w:p>
      <w:pPr>
        <w:spacing w:after="0"/>
        <w:ind w:left="0"/>
        <w:jc w:val="both"/>
      </w:pPr>
      <w:r>
        <w:rPr>
          <w:rFonts w:ascii="Times New Roman"/>
          <w:b w:val="false"/>
          <w:i w:val="false"/>
          <w:color w:val="000000"/>
          <w:sz w:val="28"/>
        </w:rPr>
        <w:t>
      В целях настоящего подпункта расходы на обучение включают:</w:t>
      </w:r>
    </w:p>
    <w:bookmarkEnd w:id="4406"/>
    <w:bookmarkStart w:name="z5369" w:id="4407"/>
    <w:p>
      <w:pPr>
        <w:spacing w:after="0"/>
        <w:ind w:left="0"/>
        <w:jc w:val="both"/>
      </w:pPr>
      <w:r>
        <w:rPr>
          <w:rFonts w:ascii="Times New Roman"/>
          <w:b w:val="false"/>
          <w:i w:val="false"/>
          <w:color w:val="000000"/>
          <w:sz w:val="28"/>
        </w:rPr>
        <w:t>
      фактически произведенные расходы на оплату обучения;</w:t>
      </w:r>
    </w:p>
    <w:bookmarkEnd w:id="4407"/>
    <w:bookmarkStart w:name="z5370" w:id="4408"/>
    <w:p>
      <w:pPr>
        <w:spacing w:after="0"/>
        <w:ind w:left="0"/>
        <w:jc w:val="both"/>
      </w:pPr>
      <w:r>
        <w:rPr>
          <w:rFonts w:ascii="Times New Roman"/>
          <w:b w:val="false"/>
          <w:i w:val="false"/>
          <w:color w:val="000000"/>
          <w:sz w:val="28"/>
        </w:rPr>
        <w:t>
      фактически произведенные расходы на проживание в пределах норм, установленных уполномоченным органом;</w:t>
      </w:r>
    </w:p>
    <w:bookmarkEnd w:id="4408"/>
    <w:bookmarkStart w:name="z5371" w:id="4409"/>
    <w:p>
      <w:pPr>
        <w:spacing w:after="0"/>
        <w:ind w:left="0"/>
        <w:jc w:val="both"/>
      </w:pPr>
      <w:r>
        <w:rPr>
          <w:rFonts w:ascii="Times New Roman"/>
          <w:b w:val="false"/>
          <w:i w:val="false"/>
          <w:color w:val="000000"/>
          <w:sz w:val="28"/>
        </w:rPr>
        <w:t>
      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p>
    <w:bookmarkEnd w:id="4409"/>
    <w:bookmarkStart w:name="z5372" w:id="4410"/>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w:t>
      </w:r>
    </w:p>
    <w:bookmarkEnd w:id="4410"/>
    <w:bookmarkStart w:name="z15094" w:id="4411"/>
    <w:p>
      <w:pPr>
        <w:spacing w:after="0"/>
        <w:ind w:left="0"/>
        <w:jc w:val="both"/>
      </w:pPr>
      <w:r>
        <w:rPr>
          <w:rFonts w:ascii="Times New Roman"/>
          <w:b w:val="false"/>
          <w:i w:val="false"/>
          <w:color w:val="000000"/>
          <w:sz w:val="28"/>
        </w:rPr>
        <w:t>
      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bookmarkEnd w:id="4411"/>
    <w:bookmarkStart w:name="z5373" w:id="4412"/>
    <w:p>
      <w:pPr>
        <w:spacing w:after="0"/>
        <w:ind w:left="0"/>
        <w:jc w:val="both"/>
      </w:pPr>
      <w:r>
        <w:rPr>
          <w:rFonts w:ascii="Times New Roman"/>
          <w:b w:val="false"/>
          <w:i w:val="false"/>
          <w:color w:val="000000"/>
          <w:sz w:val="28"/>
        </w:rPr>
        <w:t>
      Положения настоящего подпункта не применяются в случаях:</w:t>
      </w:r>
    </w:p>
    <w:bookmarkEnd w:id="4412"/>
    <w:bookmarkStart w:name="z5374" w:id="4413"/>
    <w:p>
      <w:pPr>
        <w:spacing w:after="0"/>
        <w:ind w:left="0"/>
        <w:jc w:val="both"/>
      </w:pPr>
      <w:r>
        <w:rPr>
          <w:rFonts w:ascii="Times New Roman"/>
          <w:b w:val="false"/>
          <w:i w:val="false"/>
          <w:color w:val="000000"/>
          <w:sz w:val="28"/>
        </w:rPr>
        <w:t>
      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bookmarkEnd w:id="4413"/>
    <w:bookmarkStart w:name="z5375" w:id="4414"/>
    <w:p>
      <w:pPr>
        <w:spacing w:after="0"/>
        <w:ind w:left="0"/>
        <w:jc w:val="both"/>
      </w:pPr>
      <w:r>
        <w:rPr>
          <w:rFonts w:ascii="Times New Roman"/>
          <w:b w:val="false"/>
          <w:i w:val="false"/>
          <w:color w:val="000000"/>
          <w:sz w:val="28"/>
        </w:rPr>
        <w:t>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bookmarkEnd w:id="4414"/>
    <w:bookmarkStart w:name="z5376" w:id="4415"/>
    <w:p>
      <w:pPr>
        <w:spacing w:after="0"/>
        <w:ind w:left="0"/>
        <w:jc w:val="both"/>
      </w:pPr>
      <w:r>
        <w:rPr>
          <w:rFonts w:ascii="Times New Roman"/>
          <w:b w:val="false"/>
          <w:i w:val="false"/>
          <w:color w:val="000000"/>
          <w:sz w:val="28"/>
        </w:rPr>
        <w:t xml:space="preserve">
      применения недропользователем в отношении таких расходов на обучение положений </w:t>
      </w:r>
      <w:r>
        <w:rPr>
          <w:rFonts w:ascii="Times New Roman"/>
          <w:b w:val="false"/>
          <w:i w:val="false"/>
          <w:color w:val="000000"/>
          <w:sz w:val="28"/>
        </w:rPr>
        <w:t>статьи 261</w:t>
      </w:r>
      <w:r>
        <w:rPr>
          <w:rFonts w:ascii="Times New Roman"/>
          <w:b w:val="false"/>
          <w:i w:val="false"/>
          <w:color w:val="000000"/>
          <w:sz w:val="28"/>
        </w:rPr>
        <w:t xml:space="preserve"> настоящего Кодекса;</w:t>
      </w:r>
    </w:p>
    <w:bookmarkEnd w:id="4415"/>
    <w:bookmarkStart w:name="z5377" w:id="4416"/>
    <w:p>
      <w:pPr>
        <w:spacing w:after="0"/>
        <w:ind w:left="0"/>
        <w:jc w:val="both"/>
      </w:pPr>
      <w:r>
        <w:rPr>
          <w:rFonts w:ascii="Times New Roman"/>
          <w:b w:val="false"/>
          <w:i w:val="false"/>
          <w:color w:val="000000"/>
          <w:sz w:val="28"/>
        </w:rPr>
        <w:t xml:space="preserve">
      5) стоимость безвозмездно переданного имущества, получателем которого является автономная организация образования, определенная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44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Действовал до 01.01.2023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494" w:id="4417"/>
    <w:p>
      <w:pPr>
        <w:spacing w:after="0"/>
        <w:ind w:left="0"/>
        <w:jc w:val="both"/>
      </w:pPr>
      <w:r>
        <w:rPr>
          <w:rFonts w:ascii="Times New Roman"/>
          <w:b w:val="false"/>
          <w:i w:val="false"/>
          <w:color w:val="000000"/>
          <w:sz w:val="28"/>
        </w:rPr>
        <w:t xml:space="preserve">
      7) приобретение или строительство зданий и сооружений производственного назначения, которые соответствуют требованиям </w:t>
      </w:r>
      <w:r>
        <w:rPr>
          <w:rFonts w:ascii="Times New Roman"/>
          <w:b w:val="false"/>
          <w:i w:val="false"/>
          <w:color w:val="000000"/>
          <w:sz w:val="28"/>
        </w:rPr>
        <w:t>пункта 4</w:t>
      </w:r>
      <w:r>
        <w:rPr>
          <w:rFonts w:ascii="Times New Roman"/>
          <w:b w:val="false"/>
          <w:i w:val="false"/>
          <w:color w:val="000000"/>
          <w:sz w:val="28"/>
        </w:rPr>
        <w:t xml:space="preserve"> статьи 274 настоящего Кодекса.</w:t>
      </w:r>
    </w:p>
    <w:bookmarkEnd w:id="4417"/>
    <w:bookmarkStart w:name="z16495" w:id="4418"/>
    <w:p>
      <w:pPr>
        <w:spacing w:after="0"/>
        <w:ind w:left="0"/>
        <w:jc w:val="both"/>
      </w:pPr>
      <w:r>
        <w:rPr>
          <w:rFonts w:ascii="Times New Roman"/>
          <w:b w:val="false"/>
          <w:i w:val="false"/>
          <w:color w:val="000000"/>
          <w:sz w:val="28"/>
        </w:rPr>
        <w:t>
      Положения настоящего подпункта применяются субъектом малого предпринимательства в соответствии с Предпринимательским кодексом Республики Казахстан, осуществляющим деятельность в обрабатывающей промышленности, применяющим общеустановленный порядок налогообложения, в сумме, не превышающей суммы налогооблагаемого дохода за отчетный налоговый период.</w:t>
      </w:r>
    </w:p>
    <w:bookmarkEnd w:id="4418"/>
    <w:bookmarkStart w:name="z16496" w:id="4419"/>
    <w:p>
      <w:pPr>
        <w:spacing w:after="0"/>
        <w:ind w:left="0"/>
        <w:jc w:val="both"/>
      </w:pPr>
      <w:r>
        <w:rPr>
          <w:rFonts w:ascii="Times New Roman"/>
          <w:b w:val="false"/>
          <w:i w:val="false"/>
          <w:color w:val="000000"/>
          <w:sz w:val="28"/>
        </w:rPr>
        <w:t xml:space="preserve">
      Активы, предусмотренные частью первой настоящего подпункта, не признаются фиксированными активами в соответствии с параграфом 3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 и не являются объектом преференций в целях применения параграфа 4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w:t>
      </w:r>
    </w:p>
    <w:bookmarkEnd w:id="4419"/>
    <w:bookmarkStart w:name="z5381" w:id="4420"/>
    <w:p>
      <w:pPr>
        <w:spacing w:after="0"/>
        <w:ind w:left="0"/>
        <w:jc w:val="both"/>
      </w:pPr>
      <w:r>
        <w:rPr>
          <w:rFonts w:ascii="Times New Roman"/>
          <w:b w:val="false"/>
          <w:i w:val="false"/>
          <w:color w:val="000000"/>
          <w:sz w:val="28"/>
        </w:rPr>
        <w:t>
      В целях настоящего пункта стоимость безвозмездно переданного имущества определяется:</w:t>
      </w:r>
    </w:p>
    <w:bookmarkEnd w:id="4420"/>
    <w:bookmarkStart w:name="z5382" w:id="4421"/>
    <w:p>
      <w:pPr>
        <w:spacing w:after="0"/>
        <w:ind w:left="0"/>
        <w:jc w:val="both"/>
      </w:pPr>
      <w:r>
        <w:rPr>
          <w:rFonts w:ascii="Times New Roman"/>
          <w:b w:val="false"/>
          <w:i w:val="false"/>
          <w:color w:val="000000"/>
          <w:sz w:val="28"/>
        </w:rPr>
        <w:t>
      при передаче денег – в размере переданных денег;</w:t>
      </w:r>
    </w:p>
    <w:bookmarkEnd w:id="4421"/>
    <w:bookmarkStart w:name="z5383" w:id="4422"/>
    <w:p>
      <w:pPr>
        <w:spacing w:after="0"/>
        <w:ind w:left="0"/>
        <w:jc w:val="both"/>
      </w:pPr>
      <w:r>
        <w:rPr>
          <w:rFonts w:ascii="Times New Roman"/>
          <w:b w:val="false"/>
          <w:i w:val="false"/>
          <w:color w:val="000000"/>
          <w:sz w:val="28"/>
        </w:rPr>
        <w:t>
      при выполнении работ, оказании услуг – в размере расходов, понесенных на выполнение таких работ, оказание таких услуг;</w:t>
      </w:r>
    </w:p>
    <w:bookmarkEnd w:id="4422"/>
    <w:bookmarkStart w:name="z5384" w:id="4423"/>
    <w:p>
      <w:pPr>
        <w:spacing w:after="0"/>
        <w:ind w:left="0"/>
        <w:jc w:val="both"/>
      </w:pPr>
      <w:r>
        <w:rPr>
          <w:rFonts w:ascii="Times New Roman"/>
          <w:b w:val="false"/>
          <w:i w:val="false"/>
          <w:color w:val="000000"/>
          <w:sz w:val="28"/>
        </w:rPr>
        <w:t>
      по иному имуществу – в размере балансовой стоимости переданного имущества, указанной в акте приема-передачи названного имущества.</w:t>
      </w:r>
    </w:p>
    <w:bookmarkEnd w:id="4423"/>
    <w:bookmarkStart w:name="z5385" w:id="4424"/>
    <w:p>
      <w:pPr>
        <w:spacing w:after="0"/>
        <w:ind w:left="0"/>
        <w:jc w:val="both"/>
      </w:pPr>
      <w:r>
        <w:rPr>
          <w:rFonts w:ascii="Times New Roman"/>
          <w:b w:val="false"/>
          <w:i w:val="false"/>
          <w:color w:val="000000"/>
          <w:sz w:val="28"/>
        </w:rPr>
        <w:t>
      2. Налогоплательщик имеет право на уменьшение налогооблагаемого дохода на следующие виды доходов:</w:t>
      </w:r>
    </w:p>
    <w:bookmarkEnd w:id="4424"/>
    <w:bookmarkStart w:name="z5386" w:id="4425"/>
    <w:p>
      <w:pPr>
        <w:spacing w:after="0"/>
        <w:ind w:left="0"/>
        <w:jc w:val="both"/>
      </w:pPr>
      <w:r>
        <w:rPr>
          <w:rFonts w:ascii="Times New Roman"/>
          <w:b w:val="false"/>
          <w:i w:val="false"/>
          <w:color w:val="000000"/>
          <w:sz w:val="28"/>
        </w:rPr>
        <w:t>
      1) вознаграждение по договору лизинга, за исключением неустойки (штрафа, пени);</w:t>
      </w:r>
    </w:p>
    <w:bookmarkEnd w:id="4425"/>
    <w:bookmarkStart w:name="z5387" w:id="4426"/>
    <w:p>
      <w:pPr>
        <w:spacing w:after="0"/>
        <w:ind w:left="0"/>
        <w:jc w:val="both"/>
      </w:pPr>
      <w:r>
        <w:rPr>
          <w:rFonts w:ascii="Times New Roman"/>
          <w:b w:val="false"/>
          <w:i w:val="false"/>
          <w:color w:val="000000"/>
          <w:sz w:val="28"/>
        </w:rPr>
        <w:t>
      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bookmarkEnd w:id="44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3) предусмотрен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вознаграждение по государственным эмиссионным ценным бумагам, агентским облигациям;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4) предусмотрено исключить Законом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bookmarkStart w:name="z5390" w:id="4427"/>
    <w:p>
      <w:pPr>
        <w:spacing w:after="0"/>
        <w:ind w:left="0"/>
        <w:jc w:val="both"/>
      </w:pPr>
      <w:r>
        <w:rPr>
          <w:rFonts w:ascii="Times New Roman"/>
          <w:b w:val="false"/>
          <w:i w:val="false"/>
          <w:color w:val="000000"/>
          <w:sz w:val="28"/>
        </w:rPr>
        <w:t>
      5) доходы от прироста стоимости при реализации агентских облигаций, уменьшенные на убытки, возникшие от реализации агентских облигаций;</w:t>
      </w:r>
    </w:p>
    <w:bookmarkEnd w:id="4427"/>
    <w:bookmarkStart w:name="z5391" w:id="4428"/>
    <w:p>
      <w:pPr>
        <w:spacing w:after="0"/>
        <w:ind w:left="0"/>
        <w:jc w:val="both"/>
      </w:pPr>
      <w:r>
        <w:rPr>
          <w:rFonts w:ascii="Times New Roman"/>
          <w:b w:val="false"/>
          <w:i w:val="false"/>
          <w:color w:val="000000"/>
          <w:sz w:val="28"/>
        </w:rPr>
        <w:t>
      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bookmarkEnd w:id="4428"/>
    <w:bookmarkStart w:name="z5392" w:id="4429"/>
    <w:p>
      <w:pPr>
        <w:spacing w:after="0"/>
        <w:ind w:left="0"/>
        <w:jc w:val="both"/>
      </w:pPr>
      <w:r>
        <w:rPr>
          <w:rFonts w:ascii="Times New Roman"/>
          <w:b w:val="false"/>
          <w:i w:val="false"/>
          <w:color w:val="000000"/>
          <w:sz w:val="28"/>
        </w:rPr>
        <w:t>
      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bookmarkEnd w:id="44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часть первую подпункта 8)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(вводятся в действие 01.01.2029).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доходы от прироста стоимости при реализации акций, выпущенных юридическим лицом-резидентом, или долей участия в юридическомлице-резиденте или консорциуме, созданном в Республике Казахстан, уменьшенные на убытки, возникшие от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следующих условий:</w:t>
      </w:r>
    </w:p>
    <w:bookmarkStart w:name="z5394" w:id="4430"/>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4430"/>
    <w:bookmarkStart w:name="z5395" w:id="4431"/>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4431"/>
    <w:bookmarkStart w:name="z5396" w:id="4432"/>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4432"/>
    <w:bookmarkStart w:name="z5397" w:id="4433"/>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bookmarkEnd w:id="4433"/>
    <w:bookmarkStart w:name="z5398" w:id="4434"/>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4434"/>
    <w:bookmarkStart w:name="z5399" w:id="4435"/>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bookmarkEnd w:id="4435"/>
    <w:bookmarkStart w:name="z5400" w:id="4436"/>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4436"/>
    <w:bookmarkStart w:name="z5401" w:id="4437"/>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4437"/>
    <w:bookmarkStart w:name="z5402" w:id="4438"/>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4438"/>
    <w:bookmarkStart w:name="z5403" w:id="4439"/>
    <w:p>
      <w:pPr>
        <w:spacing w:after="0"/>
        <w:ind w:left="0"/>
        <w:jc w:val="both"/>
      </w:pPr>
      <w:r>
        <w:rPr>
          <w:rFonts w:ascii="Times New Roman"/>
          <w:b w:val="false"/>
          <w:i w:val="false"/>
          <w:color w:val="000000"/>
          <w:sz w:val="28"/>
        </w:rPr>
        <w:t>
      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44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10)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bookmarkStart w:name="z14273" w:id="4440"/>
    <w:p>
      <w:pPr>
        <w:spacing w:after="0"/>
        <w:ind w:left="0"/>
        <w:jc w:val="both"/>
      </w:pPr>
      <w:r>
        <w:rPr>
          <w:rFonts w:ascii="Times New Roman"/>
          <w:b w:val="false"/>
          <w:i w:val="false"/>
          <w:color w:val="000000"/>
          <w:sz w:val="28"/>
        </w:rPr>
        <w:t xml:space="preserve">
      11) доходы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уменьшенные на убытки, возникшие от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End w:id="4440"/>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 предусмотрено дополнить частью второй в соответствии с Законом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Сноска. Статья 288 с изменениями, внесенными законами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289. Налогообложение некоммерческих организаций</w:t>
      </w:r>
    </w:p>
    <w:bookmarkStart w:name="z5405" w:id="4441"/>
    <w:p>
      <w:pPr>
        <w:spacing w:after="0"/>
        <w:ind w:left="0"/>
        <w:jc w:val="both"/>
      </w:pPr>
      <w:r>
        <w:rPr>
          <w:rFonts w:ascii="Times New Roman"/>
          <w:b w:val="false"/>
          <w:i w:val="false"/>
          <w:color w:val="000000"/>
          <w:sz w:val="28"/>
        </w:rPr>
        <w:t xml:space="preserve">
      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 кроме объединений собственников имущества многоквартирного жилого дома, которая осуществляет деятельность в общественных интересах и соответствует следующим условиям: </w:t>
      </w:r>
    </w:p>
    <w:bookmarkEnd w:id="4441"/>
    <w:bookmarkStart w:name="z5406" w:id="4442"/>
    <w:p>
      <w:pPr>
        <w:spacing w:after="0"/>
        <w:ind w:left="0"/>
        <w:jc w:val="both"/>
      </w:pPr>
      <w:r>
        <w:rPr>
          <w:rFonts w:ascii="Times New Roman"/>
          <w:b w:val="false"/>
          <w:i w:val="false"/>
          <w:color w:val="000000"/>
          <w:sz w:val="28"/>
        </w:rPr>
        <w:t xml:space="preserve">
      1) не имеет цели извлечения дохода в качестве такового; </w:t>
      </w:r>
    </w:p>
    <w:bookmarkEnd w:id="4442"/>
    <w:bookmarkStart w:name="z5407" w:id="4443"/>
    <w:p>
      <w:pPr>
        <w:spacing w:after="0"/>
        <w:ind w:left="0"/>
        <w:jc w:val="both"/>
      </w:pPr>
      <w:r>
        <w:rPr>
          <w:rFonts w:ascii="Times New Roman"/>
          <w:b w:val="false"/>
          <w:i w:val="false"/>
          <w:color w:val="000000"/>
          <w:sz w:val="28"/>
        </w:rPr>
        <w:t xml:space="preserve">
      2) не распределяет полученный чистый доход или имущество между участниками. </w:t>
      </w:r>
    </w:p>
    <w:bookmarkEnd w:id="4443"/>
    <w:bookmarkStart w:name="z5408" w:id="4444"/>
    <w:p>
      <w:pPr>
        <w:spacing w:after="0"/>
        <w:ind w:left="0"/>
        <w:jc w:val="both"/>
      </w:pPr>
      <w:r>
        <w:rPr>
          <w:rFonts w:ascii="Times New Roman"/>
          <w:b w:val="false"/>
          <w:i w:val="false"/>
          <w:color w:val="000000"/>
          <w:sz w:val="28"/>
        </w:rPr>
        <w:t>
      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bookmarkEnd w:id="4444"/>
    <w:bookmarkStart w:name="z5409" w:id="4445"/>
    <w:p>
      <w:pPr>
        <w:spacing w:after="0"/>
        <w:ind w:left="0"/>
        <w:jc w:val="both"/>
      </w:pPr>
      <w:r>
        <w:rPr>
          <w:rFonts w:ascii="Times New Roman"/>
          <w:b w:val="false"/>
          <w:i w:val="false"/>
          <w:color w:val="000000"/>
          <w:sz w:val="28"/>
        </w:rPr>
        <w:t>
      доход по договору на осуществление государственного социального заказа;</w:t>
      </w:r>
    </w:p>
    <w:bookmarkEnd w:id="4445"/>
    <w:bookmarkStart w:name="z5410" w:id="4446"/>
    <w:p>
      <w:pPr>
        <w:spacing w:after="0"/>
        <w:ind w:left="0"/>
        <w:jc w:val="both"/>
      </w:pPr>
      <w:r>
        <w:rPr>
          <w:rFonts w:ascii="Times New Roman"/>
          <w:b w:val="false"/>
          <w:i w:val="false"/>
          <w:color w:val="000000"/>
          <w:sz w:val="28"/>
        </w:rPr>
        <w:t xml:space="preserve">
      вознаграждения по депозитам; </w:t>
      </w:r>
    </w:p>
    <w:bookmarkEnd w:id="4446"/>
    <w:bookmarkStart w:name="z5411" w:id="4447"/>
    <w:p>
      <w:pPr>
        <w:spacing w:after="0"/>
        <w:ind w:left="0"/>
        <w:jc w:val="both"/>
      </w:pPr>
      <w:r>
        <w:rPr>
          <w:rFonts w:ascii="Times New Roman"/>
          <w:b w:val="false"/>
          <w:i w:val="false"/>
          <w:color w:val="000000"/>
          <w:sz w:val="28"/>
        </w:rPr>
        <w:t xml:space="preserve">
      вступительные и членские взносы; </w:t>
      </w:r>
    </w:p>
    <w:bookmarkEnd w:id="4447"/>
    <w:bookmarkStart w:name="z5412" w:id="4448"/>
    <w:p>
      <w:pPr>
        <w:spacing w:after="0"/>
        <w:ind w:left="0"/>
        <w:jc w:val="both"/>
      </w:pPr>
      <w:r>
        <w:rPr>
          <w:rFonts w:ascii="Times New Roman"/>
          <w:b w:val="false"/>
          <w:i w:val="false"/>
          <w:color w:val="000000"/>
          <w:sz w:val="28"/>
        </w:rPr>
        <w:t>
      взносы собственников квартир, нежилых помещений многоквартирного жилого дома;</w:t>
      </w:r>
    </w:p>
    <w:bookmarkEnd w:id="4448"/>
    <w:bookmarkStart w:name="z5413" w:id="4449"/>
    <w:p>
      <w:pPr>
        <w:spacing w:after="0"/>
        <w:ind w:left="0"/>
        <w:jc w:val="both"/>
      </w:pPr>
      <w:r>
        <w:rPr>
          <w:rFonts w:ascii="Times New Roman"/>
          <w:b w:val="false"/>
          <w:i w:val="false"/>
          <w:color w:val="000000"/>
          <w:sz w:val="28"/>
        </w:rPr>
        <w:t xml:space="preserve">
      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p>
    <w:bookmarkEnd w:id="4449"/>
    <w:bookmarkStart w:name="z5414" w:id="4450"/>
    <w:p>
      <w:pPr>
        <w:spacing w:after="0"/>
        <w:ind w:left="0"/>
        <w:jc w:val="both"/>
      </w:pPr>
      <w:r>
        <w:rPr>
          <w:rFonts w:ascii="Times New Roman"/>
          <w:b w:val="false"/>
          <w:i w:val="false"/>
          <w:color w:val="000000"/>
          <w:sz w:val="28"/>
        </w:rPr>
        <w:t xml:space="preserve">
      доход в виде безвозмездно полученного имущества, в том числе благотворительной помощи, гранта, включая указанный в </w:t>
      </w:r>
      <w:r>
        <w:rPr>
          <w:rFonts w:ascii="Times New Roman"/>
          <w:b w:val="false"/>
          <w:i w:val="false"/>
          <w:color w:val="000000"/>
          <w:sz w:val="28"/>
        </w:rPr>
        <w:t>подпункте 13)</w:t>
      </w:r>
      <w:r>
        <w:rPr>
          <w:rFonts w:ascii="Times New Roman"/>
          <w:b w:val="false"/>
          <w:i w:val="false"/>
          <w:color w:val="000000"/>
          <w:sz w:val="28"/>
        </w:rPr>
        <w:t xml:space="preserve"> пункта 1 статьи 1 настоящего Кодекса, спонсорской помощи, денег и другого имущества, полученных на безвозмездной основе.</w:t>
      </w:r>
    </w:p>
    <w:bookmarkEnd w:id="4450"/>
    <w:bookmarkStart w:name="z14944" w:id="4451"/>
    <w:p>
      <w:pPr>
        <w:spacing w:after="0"/>
        <w:ind w:left="0"/>
        <w:jc w:val="both"/>
      </w:pPr>
      <w:r>
        <w:rPr>
          <w:rFonts w:ascii="Times New Roman"/>
          <w:b w:val="false"/>
          <w:i w:val="false"/>
          <w:color w:val="000000"/>
          <w:sz w:val="28"/>
        </w:rPr>
        <w:t>
      Для целей настоящего пункта взносами собственников квартир, нежилых помещений многоквартирного жилого дома признаются:</w:t>
      </w:r>
    </w:p>
    <w:bookmarkEnd w:id="4451"/>
    <w:bookmarkStart w:name="z17215" w:id="4452"/>
    <w:p>
      <w:pPr>
        <w:spacing w:after="0"/>
        <w:ind w:left="0"/>
        <w:jc w:val="both"/>
      </w:pPr>
      <w:r>
        <w:rPr>
          <w:rFonts w:ascii="Times New Roman"/>
          <w:b w:val="false"/>
          <w:i w:val="false"/>
          <w:color w:val="000000"/>
          <w:sz w:val="28"/>
        </w:rPr>
        <w:t>
      обязательные расходы собственников квартир, нежилых помещений многоквартирного жилого дома, направленные для накопления денег на проведение капитального ремонта общего имущества объекта кондоминиума;</w:t>
      </w:r>
    </w:p>
    <w:bookmarkEnd w:id="4452"/>
    <w:bookmarkStart w:name="z14945" w:id="4453"/>
    <w:p>
      <w:pPr>
        <w:spacing w:after="0"/>
        <w:ind w:left="0"/>
        <w:jc w:val="both"/>
      </w:pPr>
      <w:r>
        <w:rPr>
          <w:rFonts w:ascii="Times New Roman"/>
          <w:b w:val="false"/>
          <w:i w:val="false"/>
          <w:color w:val="000000"/>
          <w:sz w:val="28"/>
        </w:rPr>
        <w:t>
      обязательные расходы собственников квартир, нежилых помещений многоквартирного жилого дома, направленные на покрытие расходов на управление объектом кондоминиума и содержание общего имущества объекта кондоминиума;</w:t>
      </w:r>
    </w:p>
    <w:bookmarkEnd w:id="4453"/>
    <w:bookmarkStart w:name="z14946" w:id="4454"/>
    <w:p>
      <w:pPr>
        <w:spacing w:after="0"/>
        <w:ind w:left="0"/>
        <w:jc w:val="both"/>
      </w:pPr>
      <w:r>
        <w:rPr>
          <w:rFonts w:ascii="Times New Roman"/>
          <w:b w:val="false"/>
          <w:i w:val="false"/>
          <w:color w:val="000000"/>
          <w:sz w:val="28"/>
        </w:rPr>
        <w:t>
      расходы собственников квартир, нежилых помещений многоквартирного жилого дома на оплату целевых взносов;</w:t>
      </w:r>
    </w:p>
    <w:bookmarkEnd w:id="4454"/>
    <w:bookmarkStart w:name="z14947" w:id="4455"/>
    <w:p>
      <w:pPr>
        <w:spacing w:after="0"/>
        <w:ind w:left="0"/>
        <w:jc w:val="both"/>
      </w:pPr>
      <w:r>
        <w:rPr>
          <w:rFonts w:ascii="Times New Roman"/>
          <w:b w:val="false"/>
          <w:i w:val="false"/>
          <w:color w:val="000000"/>
          <w:sz w:val="28"/>
        </w:rPr>
        <w:t>
      пеня в размере, установленном законодательством Республики Казахстан, начисленная при просрочке оплаты собственниками квартир, нежилых помещений многоквартирного жилого дома расходов на управление объектом кондоминиума и содержание общего имущества объекта кондоминиума.</w:t>
      </w:r>
    </w:p>
    <w:bookmarkEnd w:id="4455"/>
    <w:bookmarkStart w:name="z14948" w:id="4456"/>
    <w:p>
      <w:pPr>
        <w:spacing w:after="0"/>
        <w:ind w:left="0"/>
        <w:jc w:val="both"/>
      </w:pPr>
      <w:r>
        <w:rPr>
          <w:rFonts w:ascii="Times New Roman"/>
          <w:b w:val="false"/>
          <w:i w:val="false"/>
          <w:color w:val="000000"/>
          <w:sz w:val="28"/>
        </w:rPr>
        <w:t>
      Размеры и порядок оплаты расходов на управление объектом кондоминиума и содержание общего имущества объекта кондоминиума собственниками квартир, нежилых помещений многоквартирного жилого дома утверждаются собранием собственников квартир, нежилых помещений многоквартирного жилого дома в порядке, определенном Законом Республики Казахстан "О жилищных отношениях".</w:t>
      </w:r>
    </w:p>
    <w:bookmarkEnd w:id="4456"/>
    <w:bookmarkStart w:name="z5420" w:id="4457"/>
    <w:p>
      <w:pPr>
        <w:spacing w:after="0"/>
        <w:ind w:left="0"/>
        <w:jc w:val="both"/>
      </w:pPr>
      <w:r>
        <w:rPr>
          <w:rFonts w:ascii="Times New Roman"/>
          <w:b w:val="false"/>
          <w:i w:val="false"/>
          <w:color w:val="000000"/>
          <w:sz w:val="28"/>
        </w:rPr>
        <w:t xml:space="preserve">
      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 </w:t>
      </w:r>
    </w:p>
    <w:bookmarkEnd w:id="4457"/>
    <w:bookmarkStart w:name="z5421" w:id="4458"/>
    <w:p>
      <w:pPr>
        <w:spacing w:after="0"/>
        <w:ind w:left="0"/>
        <w:jc w:val="both"/>
      </w:pPr>
      <w:r>
        <w:rPr>
          <w:rFonts w:ascii="Times New Roman"/>
          <w:b w:val="false"/>
          <w:i w:val="false"/>
          <w:color w:val="000000"/>
          <w:sz w:val="28"/>
        </w:rPr>
        <w:t>
      3. Доходы некоммерческой организации, не указанные в пункте 2 настоящей статьи, подлежат налогообложению в общеустановленном порядке.</w:t>
      </w:r>
    </w:p>
    <w:bookmarkEnd w:id="4458"/>
    <w:bookmarkStart w:name="z5422" w:id="4459"/>
    <w:p>
      <w:pPr>
        <w:spacing w:after="0"/>
        <w:ind w:left="0"/>
        <w:jc w:val="both"/>
      </w:pPr>
      <w:r>
        <w:rPr>
          <w:rFonts w:ascii="Times New Roman"/>
          <w:b w:val="false"/>
          <w:i w:val="false"/>
          <w:color w:val="000000"/>
          <w:sz w:val="28"/>
        </w:rPr>
        <w:t>
      При этом сумма расходов некоммерческой организации, подлежащая отнесению на вычеты, определяется одним из следующих способов:</w:t>
      </w:r>
    </w:p>
    <w:bookmarkEnd w:id="4459"/>
    <w:bookmarkStart w:name="z5423" w:id="4460"/>
    <w:p>
      <w:pPr>
        <w:spacing w:after="0"/>
        <w:ind w:left="0"/>
        <w:jc w:val="both"/>
      </w:pPr>
      <w:r>
        <w:rPr>
          <w:rFonts w:ascii="Times New Roman"/>
          <w:b w:val="false"/>
          <w:i w:val="false"/>
          <w:color w:val="000000"/>
          <w:sz w:val="28"/>
        </w:rPr>
        <w:t xml:space="preserve">
      исходя из удельного веса доходов, не указанных в пункте 2 настоящей статьи, в общей сумме доходов некоммерческой организации; </w:t>
      </w:r>
    </w:p>
    <w:bookmarkEnd w:id="4460"/>
    <w:bookmarkStart w:name="z5424" w:id="4461"/>
    <w:p>
      <w:pPr>
        <w:spacing w:after="0"/>
        <w:ind w:left="0"/>
        <w:jc w:val="both"/>
      </w:pPr>
      <w:r>
        <w:rPr>
          <w:rFonts w:ascii="Times New Roman"/>
          <w:b w:val="false"/>
          <w:i w:val="false"/>
          <w:color w:val="000000"/>
          <w:sz w:val="28"/>
        </w:rPr>
        <w:t xml:space="preserve">
      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 </w:t>
      </w:r>
    </w:p>
    <w:bookmarkEnd w:id="4461"/>
    <w:bookmarkStart w:name="z5425" w:id="4462"/>
    <w:p>
      <w:pPr>
        <w:spacing w:after="0"/>
        <w:ind w:left="0"/>
        <w:jc w:val="both"/>
      </w:pPr>
      <w:r>
        <w:rPr>
          <w:rFonts w:ascii="Times New Roman"/>
          <w:b w:val="false"/>
          <w:i w:val="false"/>
          <w:color w:val="000000"/>
          <w:sz w:val="28"/>
        </w:rPr>
        <w:t>
      4. Положения настоящей статьи не распространяются на некоммерческие организации, которые признаются:</w:t>
      </w:r>
    </w:p>
    <w:bookmarkEnd w:id="4462"/>
    <w:bookmarkStart w:name="z5426" w:id="4463"/>
    <w:p>
      <w:pPr>
        <w:spacing w:after="0"/>
        <w:ind w:left="0"/>
        <w:jc w:val="both"/>
      </w:pPr>
      <w:r>
        <w:rPr>
          <w:rFonts w:ascii="Times New Roman"/>
          <w:b w:val="false"/>
          <w:i w:val="false"/>
          <w:color w:val="000000"/>
          <w:sz w:val="28"/>
        </w:rPr>
        <w:t xml:space="preserve">
      1) автономными организациями образования в соответствии со </w:t>
      </w:r>
      <w:r>
        <w:rPr>
          <w:rFonts w:ascii="Times New Roman"/>
          <w:b w:val="false"/>
          <w:i w:val="false"/>
          <w:color w:val="000000"/>
          <w:sz w:val="28"/>
        </w:rPr>
        <w:t>статьей 291</w:t>
      </w:r>
      <w:r>
        <w:rPr>
          <w:rFonts w:ascii="Times New Roman"/>
          <w:b w:val="false"/>
          <w:i w:val="false"/>
          <w:color w:val="000000"/>
          <w:sz w:val="28"/>
        </w:rPr>
        <w:t xml:space="preserve"> настоящего Кодекса;</w:t>
      </w:r>
    </w:p>
    <w:bookmarkEnd w:id="4463"/>
    <w:bookmarkStart w:name="z5427" w:id="4464"/>
    <w:p>
      <w:pPr>
        <w:spacing w:after="0"/>
        <w:ind w:left="0"/>
        <w:jc w:val="both"/>
      </w:pPr>
      <w:r>
        <w:rPr>
          <w:rFonts w:ascii="Times New Roman"/>
          <w:b w:val="false"/>
          <w:i w:val="false"/>
          <w:color w:val="000000"/>
          <w:sz w:val="28"/>
        </w:rPr>
        <w:t xml:space="preserve">
      2) организациями, осуществляющими деятельность в социальной сфере в соответствии со </w:t>
      </w:r>
      <w:r>
        <w:rPr>
          <w:rFonts w:ascii="Times New Roman"/>
          <w:b w:val="false"/>
          <w:i w:val="false"/>
          <w:color w:val="000000"/>
          <w:sz w:val="28"/>
        </w:rPr>
        <w:t>статьей 290</w:t>
      </w:r>
      <w:r>
        <w:rPr>
          <w:rFonts w:ascii="Times New Roman"/>
          <w:b w:val="false"/>
          <w:i w:val="false"/>
          <w:color w:val="000000"/>
          <w:sz w:val="28"/>
        </w:rPr>
        <w:t xml:space="preserve"> настоящего Кодекса.</w:t>
      </w:r>
    </w:p>
    <w:bookmarkEnd w:id="4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289 с изменениями, внесенными законами РК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290. Налогообложение организаций, осуществляющих деятельность в социальной сфере</w:t>
      </w:r>
    </w:p>
    <w:bookmarkStart w:name="z5428" w:id="4465"/>
    <w:p>
      <w:pPr>
        <w:spacing w:after="0"/>
        <w:ind w:left="0"/>
        <w:jc w:val="both"/>
      </w:pPr>
      <w:r>
        <w:rPr>
          <w:rFonts w:ascii="Times New Roman"/>
          <w:b w:val="false"/>
          <w:i w:val="false"/>
          <w:color w:val="000000"/>
          <w:sz w:val="28"/>
        </w:rPr>
        <w:t xml:space="preserve">
      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w:t>
      </w:r>
    </w:p>
    <w:bookmarkEnd w:id="4465"/>
    <w:bookmarkStart w:name="z5429" w:id="4466"/>
    <w:p>
      <w:pPr>
        <w:spacing w:after="0"/>
        <w:ind w:left="0"/>
        <w:jc w:val="both"/>
      </w:pPr>
      <w:r>
        <w:rPr>
          <w:rFonts w:ascii="Times New Roman"/>
          <w:b w:val="false"/>
          <w:i w:val="false"/>
          <w:color w:val="000000"/>
          <w:sz w:val="28"/>
        </w:rPr>
        <w:t>
      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 вознаграждения по депозитам, а также превышения суммы положительной курсовой разницы над суммой отрицательной курсовой разницы, возникшего по таким доходам, составляют не менее 90 процентов совокупного годового дохода таких организаций.</w:t>
      </w:r>
    </w:p>
    <w:bookmarkEnd w:id="4466"/>
    <w:bookmarkStart w:name="z5430" w:id="4467"/>
    <w:p>
      <w:pPr>
        <w:spacing w:after="0"/>
        <w:ind w:left="0"/>
        <w:jc w:val="both"/>
      </w:pPr>
      <w:r>
        <w:rPr>
          <w:rFonts w:ascii="Times New Roman"/>
          <w:b w:val="false"/>
          <w:i w:val="false"/>
          <w:color w:val="000000"/>
          <w:sz w:val="28"/>
        </w:rPr>
        <w:t>
      К деятельности в социальной сфере относятся следующие виды деятельности:</w:t>
      </w:r>
    </w:p>
    <w:bookmarkEnd w:id="4467"/>
    <w:bookmarkStart w:name="z5431" w:id="4468"/>
    <w:p>
      <w:pPr>
        <w:spacing w:after="0"/>
        <w:ind w:left="0"/>
        <w:jc w:val="both"/>
      </w:pPr>
      <w:r>
        <w:rPr>
          <w:rFonts w:ascii="Times New Roman"/>
          <w:b w:val="false"/>
          <w:i w:val="false"/>
          <w:color w:val="000000"/>
          <w:sz w:val="28"/>
        </w:rPr>
        <w:t xml:space="preserve">
      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медицинской деятельности; </w:t>
      </w:r>
    </w:p>
    <w:bookmarkEnd w:id="4468"/>
    <w:bookmarkStart w:name="z5432" w:id="4469"/>
    <w:p>
      <w:pPr>
        <w:spacing w:after="0"/>
        <w:ind w:left="0"/>
        <w:jc w:val="both"/>
      </w:pPr>
      <w:r>
        <w:rPr>
          <w:rFonts w:ascii="Times New Roman"/>
          <w:b w:val="false"/>
          <w:i w:val="false"/>
          <w:color w:val="000000"/>
          <w:sz w:val="28"/>
        </w:rPr>
        <w:t>
      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bookmarkEnd w:id="4469"/>
    <w:bookmarkStart w:name="z14627" w:id="4470"/>
    <w:p>
      <w:pPr>
        <w:spacing w:after="0"/>
        <w:ind w:left="0"/>
        <w:jc w:val="both"/>
      </w:pPr>
      <w:r>
        <w:rPr>
          <w:rFonts w:ascii="Times New Roman"/>
          <w:b w:val="false"/>
          <w:i w:val="false"/>
          <w:color w:val="000000"/>
          <w:sz w:val="28"/>
        </w:rPr>
        <w:t>
      К доходам, указанным в настоящем подпункте, также относятся доходы некоммерческой организации, созданной в форме общественного фонда, в виде:</w:t>
      </w:r>
    </w:p>
    <w:bookmarkEnd w:id="4470"/>
    <w:bookmarkStart w:name="z14628" w:id="4471"/>
    <w:p>
      <w:pPr>
        <w:spacing w:after="0"/>
        <w:ind w:left="0"/>
        <w:jc w:val="both"/>
      </w:pPr>
      <w:r>
        <w:rPr>
          <w:rFonts w:ascii="Times New Roman"/>
          <w:b w:val="false"/>
          <w:i w:val="false"/>
          <w:color w:val="000000"/>
          <w:sz w:val="28"/>
        </w:rPr>
        <w:t>
      дивидендов, полученных от организации, осуществляющей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bookmarkEnd w:id="4471"/>
    <w:bookmarkStart w:name="z14629" w:id="4472"/>
    <w:p>
      <w:pPr>
        <w:spacing w:after="0"/>
        <w:ind w:left="0"/>
        <w:jc w:val="both"/>
      </w:pPr>
      <w:r>
        <w:rPr>
          <w:rFonts w:ascii="Times New Roman"/>
          <w:b w:val="false"/>
          <w:i w:val="false"/>
          <w:color w:val="000000"/>
          <w:sz w:val="28"/>
        </w:rPr>
        <w:t>
      доходов от прироста стоимости при реализации акций и (или) долей участия в организациях, осуществляющих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bookmarkEnd w:id="4472"/>
    <w:bookmarkStart w:name="z5433" w:id="4473"/>
    <w:p>
      <w:pPr>
        <w:spacing w:after="0"/>
        <w:ind w:left="0"/>
        <w:jc w:val="both"/>
      </w:pPr>
      <w:r>
        <w:rPr>
          <w:rFonts w:ascii="Times New Roman"/>
          <w:b w:val="false"/>
          <w:i w:val="false"/>
          <w:color w:val="000000"/>
          <w:sz w:val="28"/>
        </w:rPr>
        <w:t>
      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за исключением предпринимательской деятельности организаций со стопроцентным участием государства в уставном капитале),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лиц с инвалидностью;</w:t>
      </w:r>
    </w:p>
    <w:bookmarkEnd w:id="4473"/>
    <w:bookmarkStart w:name="z5434" w:id="4474"/>
    <w:p>
      <w:pPr>
        <w:spacing w:after="0"/>
        <w:ind w:left="0"/>
        <w:jc w:val="both"/>
      </w:pPr>
      <w:r>
        <w:rPr>
          <w:rFonts w:ascii="Times New Roman"/>
          <w:b w:val="false"/>
          <w:i w:val="false"/>
          <w:color w:val="000000"/>
          <w:sz w:val="28"/>
        </w:rPr>
        <w:t>
      4) библиотечное обслуживание.</w:t>
      </w:r>
    </w:p>
    <w:bookmarkEnd w:id="4474"/>
    <w:bookmarkStart w:name="z5435" w:id="4475"/>
    <w:p>
      <w:pPr>
        <w:spacing w:after="0"/>
        <w:ind w:left="0"/>
        <w:jc w:val="both"/>
      </w:pPr>
      <w:r>
        <w:rPr>
          <w:rFonts w:ascii="Times New Roman"/>
          <w:b w:val="false"/>
          <w:i w:val="false"/>
          <w:color w:val="000000"/>
          <w:sz w:val="28"/>
        </w:rPr>
        <w:t>
      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bookmarkEnd w:id="4475"/>
    <w:p>
      <w:pPr>
        <w:spacing w:after="0"/>
        <w:ind w:left="0"/>
        <w:jc w:val="both"/>
      </w:pPr>
      <w:r>
        <w:rPr>
          <w:rFonts w:ascii="Times New Roman"/>
          <w:b w:val="false"/>
          <w:i w:val="false"/>
          <w:color w:val="000000"/>
          <w:sz w:val="28"/>
        </w:rPr>
        <w:t>
      Доходы некоммерческой организации, созданной в форме общественного фонда, осуществляющей деятельность в социальной сфере, указанной в подпункте 2) части второй настоящего пункта, также не подлежат налогообложению при направлении их на создание организации, осуществляющей деятельность в социальной сфере, и оказании ей возвратной беспроцентной финансовой помощи (займа).</w:t>
      </w:r>
    </w:p>
    <w:bookmarkStart w:name="z5436" w:id="4476"/>
    <w:p>
      <w:pPr>
        <w:spacing w:after="0"/>
        <w:ind w:left="0"/>
        <w:jc w:val="both"/>
      </w:pPr>
      <w:r>
        <w:rPr>
          <w:rFonts w:ascii="Times New Roman"/>
          <w:b w:val="false"/>
          <w:i w:val="false"/>
          <w:color w:val="000000"/>
          <w:sz w:val="28"/>
        </w:rPr>
        <w:t>
      3. Для целей настоящего Кодекса к организациям, осуществляющим деятельность в социальной сфере, также относятся общественные объединения лиц с инвалидностью Республики Казахстан и организации, созданные общественными объединениями лиц с инвалидностью Республики Казахстан, которые за отчетный налоговый период, а также предшествующий отчетному налоговому периоду налоговый период соответствуют одному из следующих условий:</w:t>
      </w:r>
    </w:p>
    <w:bookmarkEnd w:id="4476"/>
    <w:bookmarkStart w:name="z16130" w:id="4477"/>
    <w:p>
      <w:pPr>
        <w:spacing w:after="0"/>
        <w:ind w:left="0"/>
        <w:jc w:val="both"/>
      </w:pPr>
      <w:r>
        <w:rPr>
          <w:rFonts w:ascii="Times New Roman"/>
          <w:b w:val="false"/>
          <w:i w:val="false"/>
          <w:color w:val="000000"/>
          <w:sz w:val="28"/>
        </w:rPr>
        <w:t xml:space="preserve">
      1) средняя численность лиц с инвалидностью, являющихся работниками, составляет не менее 51 процента от общего числа работников; </w:t>
      </w:r>
    </w:p>
    <w:bookmarkEnd w:id="4477"/>
    <w:bookmarkStart w:name="z16131" w:id="4478"/>
    <w:p>
      <w:pPr>
        <w:spacing w:after="0"/>
        <w:ind w:left="0"/>
        <w:jc w:val="both"/>
      </w:pPr>
      <w:r>
        <w:rPr>
          <w:rFonts w:ascii="Times New Roman"/>
          <w:b w:val="false"/>
          <w:i w:val="false"/>
          <w:color w:val="000000"/>
          <w:sz w:val="28"/>
        </w:rPr>
        <w:t>
      2) расходы по оплате труда лиц с инвалидностью, являющихся работниками, составляют не менее 51 процента (в специализированных организациях, в которых работают лица с инвалидностью по потере слуха, речи, а также зрения, – не менее 35 процентов) от общих расходов по оплате труда.</w:t>
      </w:r>
    </w:p>
    <w:bookmarkEnd w:id="4478"/>
    <w:bookmarkStart w:name="z16132" w:id="4479"/>
    <w:p>
      <w:pPr>
        <w:spacing w:after="0"/>
        <w:ind w:left="0"/>
        <w:jc w:val="both"/>
      </w:pPr>
      <w:r>
        <w:rPr>
          <w:rFonts w:ascii="Times New Roman"/>
          <w:b w:val="false"/>
          <w:i w:val="false"/>
          <w:color w:val="000000"/>
          <w:sz w:val="28"/>
        </w:rPr>
        <w:t>
      При этом соответствие условию, предусмотренному частью первой настоящего пункта, определяется:</w:t>
      </w:r>
    </w:p>
    <w:bookmarkEnd w:id="4479"/>
    <w:bookmarkStart w:name="z16133" w:id="4480"/>
    <w:p>
      <w:pPr>
        <w:spacing w:after="0"/>
        <w:ind w:left="0"/>
        <w:jc w:val="both"/>
      </w:pPr>
      <w:r>
        <w:rPr>
          <w:rFonts w:ascii="Times New Roman"/>
          <w:b w:val="false"/>
          <w:i w:val="false"/>
          <w:color w:val="000000"/>
          <w:sz w:val="28"/>
        </w:rPr>
        <w:t>
      вновь созданными (возникшими) организациями – за отчетный налоговый период, в котором осуществлена регистрация в органе юстиции;</w:t>
      </w:r>
    </w:p>
    <w:bookmarkEnd w:id="4480"/>
    <w:bookmarkStart w:name="z16134" w:id="4481"/>
    <w:p>
      <w:pPr>
        <w:spacing w:after="0"/>
        <w:ind w:left="0"/>
        <w:jc w:val="both"/>
      </w:pPr>
      <w:r>
        <w:rPr>
          <w:rFonts w:ascii="Times New Roman"/>
          <w:b w:val="false"/>
          <w:i w:val="false"/>
          <w:color w:val="000000"/>
          <w:sz w:val="28"/>
        </w:rPr>
        <w:t>
      организациями, осуществляющими деятельность в рамках долгосрочного контракта, – в течение всего периода действия такого контракта.</w:t>
      </w:r>
    </w:p>
    <w:bookmarkEnd w:id="4481"/>
    <w:bookmarkStart w:name="z16135" w:id="4482"/>
    <w:p>
      <w:pPr>
        <w:spacing w:after="0"/>
        <w:ind w:left="0"/>
        <w:jc w:val="both"/>
      </w:pPr>
      <w:r>
        <w:rPr>
          <w:rFonts w:ascii="Times New Roman"/>
          <w:b w:val="false"/>
          <w:i w:val="false"/>
          <w:color w:val="000000"/>
          <w:sz w:val="28"/>
        </w:rPr>
        <w:t>
      Доходы организаций, предусмотренных настоящим пунктом, не подлежат налогообложению в случае, если 90 процентов доходов получены (подлежат получению) от реализации произведенных (изготовленных) товаров, выполнения работ, оказания услуг, производство которых осуществлено с участием лиц с инвалидностью, являющихся работниками такой организации, и направлении полученных доходов на осуществление деятельности такой организации.</w:t>
      </w:r>
    </w:p>
    <w:bookmarkEnd w:id="4482"/>
    <w:bookmarkStart w:name="z5439" w:id="4483"/>
    <w:p>
      <w:pPr>
        <w:spacing w:after="0"/>
        <w:ind w:left="0"/>
        <w:jc w:val="both"/>
      </w:pPr>
      <w:r>
        <w:rPr>
          <w:rFonts w:ascii="Times New Roman"/>
          <w:b w:val="false"/>
          <w:i w:val="false"/>
          <w:color w:val="000000"/>
          <w:sz w:val="28"/>
        </w:rPr>
        <w:t>
      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bookmarkEnd w:id="4483"/>
    <w:bookmarkStart w:name="z5440" w:id="4484"/>
    <w:p>
      <w:pPr>
        <w:spacing w:after="0"/>
        <w:ind w:left="0"/>
        <w:jc w:val="both"/>
      </w:pPr>
      <w:r>
        <w:rPr>
          <w:rFonts w:ascii="Times New Roman"/>
          <w:b w:val="false"/>
          <w:i w:val="false"/>
          <w:color w:val="000000"/>
          <w:sz w:val="28"/>
        </w:rPr>
        <w:t>
      5. При нарушении условий, предусмотренных настоящей статьей, полученные доходы подлежат налогообложению в порядке, определенном настоящим Кодексом.</w:t>
      </w:r>
    </w:p>
    <w:bookmarkEnd w:id="4484"/>
    <w:bookmarkStart w:name="z5441" w:id="4485"/>
    <w:p>
      <w:pPr>
        <w:spacing w:after="0"/>
        <w:ind w:left="0"/>
        <w:jc w:val="both"/>
      </w:pPr>
      <w:r>
        <w:rPr>
          <w:rFonts w:ascii="Times New Roman"/>
          <w:b w:val="false"/>
          <w:i w:val="false"/>
          <w:color w:val="000000"/>
          <w:sz w:val="28"/>
        </w:rPr>
        <w:t xml:space="preserve">
      6. Положения настоящей статьи не распространяются на организации, которые признаются автономными организациями образования в соответствии со </w:t>
      </w:r>
      <w:r>
        <w:rPr>
          <w:rFonts w:ascii="Times New Roman"/>
          <w:b w:val="false"/>
          <w:i w:val="false"/>
          <w:color w:val="000000"/>
          <w:sz w:val="28"/>
        </w:rPr>
        <w:t>статьей 291</w:t>
      </w:r>
      <w:r>
        <w:rPr>
          <w:rFonts w:ascii="Times New Roman"/>
          <w:b w:val="false"/>
          <w:i w:val="false"/>
          <w:color w:val="000000"/>
          <w:sz w:val="28"/>
        </w:rPr>
        <w:t xml:space="preserve"> настоящего Кодекса.</w:t>
      </w:r>
    </w:p>
    <w:bookmarkEnd w:id="4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291. Налогообложение автономных организаций образования</w:t>
      </w:r>
    </w:p>
    <w:bookmarkStart w:name="z5442" w:id="4486"/>
    <w:p>
      <w:pPr>
        <w:spacing w:after="0"/>
        <w:ind w:left="0"/>
        <w:jc w:val="both"/>
      </w:pPr>
      <w:r>
        <w:rPr>
          <w:rFonts w:ascii="Times New Roman"/>
          <w:b w:val="false"/>
          <w:i w:val="false"/>
          <w:color w:val="000000"/>
          <w:sz w:val="28"/>
        </w:rPr>
        <w:t>
      1. Для целей настоящего Кодекса автономной организацией образования признается:</w:t>
      </w:r>
    </w:p>
    <w:bookmarkEnd w:id="4486"/>
    <w:bookmarkStart w:name="z5443" w:id="4487"/>
    <w:p>
      <w:pPr>
        <w:spacing w:after="0"/>
        <w:ind w:left="0"/>
        <w:jc w:val="both"/>
      </w:pPr>
      <w:r>
        <w:rPr>
          <w:rFonts w:ascii="Times New Roman"/>
          <w:b w:val="false"/>
          <w:i w:val="false"/>
          <w:color w:val="000000"/>
          <w:sz w:val="28"/>
        </w:rPr>
        <w:t>
      1) некоммерческая организация, созданная для обеспечения финансирования автономных организаций образования, определенных подпунктами 2), 3), 4) и 5) настоящего пункта, высшим органом управления которой является Высший попечительский совет;</w:t>
      </w:r>
    </w:p>
    <w:bookmarkEnd w:id="4487"/>
    <w:bookmarkStart w:name="z5444" w:id="4488"/>
    <w:p>
      <w:pPr>
        <w:spacing w:after="0"/>
        <w:ind w:left="0"/>
        <w:jc w:val="both"/>
      </w:pPr>
      <w:r>
        <w:rPr>
          <w:rFonts w:ascii="Times New Roman"/>
          <w:b w:val="false"/>
          <w:i w:val="false"/>
          <w:color w:val="000000"/>
          <w:sz w:val="28"/>
        </w:rPr>
        <w:t>
      2) некоммерческая организация образования при соблюдении одновременно следующих условий:</w:t>
      </w:r>
    </w:p>
    <w:bookmarkEnd w:id="4488"/>
    <w:bookmarkStart w:name="z5445" w:id="4489"/>
    <w:p>
      <w:pPr>
        <w:spacing w:after="0"/>
        <w:ind w:left="0"/>
        <w:jc w:val="both"/>
      </w:pPr>
      <w:r>
        <w:rPr>
          <w:rFonts w:ascii="Times New Roman"/>
          <w:b w:val="false"/>
          <w:i w:val="false"/>
          <w:color w:val="000000"/>
          <w:sz w:val="28"/>
        </w:rPr>
        <w:t>
      создана Правительством Республики Казахстан;</w:t>
      </w:r>
    </w:p>
    <w:bookmarkEnd w:id="4489"/>
    <w:bookmarkStart w:name="z5446" w:id="4490"/>
    <w:p>
      <w:pPr>
        <w:spacing w:after="0"/>
        <w:ind w:left="0"/>
        <w:jc w:val="both"/>
      </w:pPr>
      <w:r>
        <w:rPr>
          <w:rFonts w:ascii="Times New Roman"/>
          <w:b w:val="false"/>
          <w:i w:val="false"/>
          <w:color w:val="000000"/>
          <w:sz w:val="28"/>
        </w:rPr>
        <w:t>
      высшим органом управления является Высший попечительский совет, созданный в соответствии с законами Республики Казахстан;</w:t>
      </w:r>
    </w:p>
    <w:bookmarkEnd w:id="4490"/>
    <w:bookmarkStart w:name="z5447" w:id="4491"/>
    <w:p>
      <w:pPr>
        <w:spacing w:after="0"/>
        <w:ind w:left="0"/>
        <w:jc w:val="both"/>
      </w:pPr>
      <w:r>
        <w:rPr>
          <w:rFonts w:ascii="Times New Roman"/>
          <w:b w:val="false"/>
          <w:i w:val="false"/>
          <w:color w:val="000000"/>
          <w:sz w:val="28"/>
        </w:rPr>
        <w:t>
      осуществляет один или несколько из следующих видов деятельности:</w:t>
      </w:r>
    </w:p>
    <w:bookmarkEnd w:id="4491"/>
    <w:bookmarkStart w:name="z5448" w:id="4492"/>
    <w:p>
      <w:pPr>
        <w:spacing w:after="0"/>
        <w:ind w:left="0"/>
        <w:jc w:val="both"/>
      </w:pPr>
      <w:r>
        <w:rPr>
          <w:rFonts w:ascii="Times New Roman"/>
          <w:b w:val="false"/>
          <w:i w:val="false"/>
          <w:color w:val="000000"/>
          <w:sz w:val="28"/>
        </w:rPr>
        <w:t>
      дополнительное образование;</w:t>
      </w:r>
    </w:p>
    <w:bookmarkEnd w:id="4492"/>
    <w:bookmarkStart w:name="z5449" w:id="4493"/>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493"/>
    <w:bookmarkStart w:name="z5450" w:id="4494"/>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494"/>
    <w:bookmarkStart w:name="z5451" w:id="4495"/>
    <w:p>
      <w:pPr>
        <w:spacing w:after="0"/>
        <w:ind w:left="0"/>
        <w:jc w:val="both"/>
      </w:pPr>
      <w:r>
        <w:rPr>
          <w:rFonts w:ascii="Times New Roman"/>
          <w:b w:val="false"/>
          <w:i w:val="false"/>
          <w:color w:val="000000"/>
          <w:sz w:val="28"/>
        </w:rPr>
        <w:t>
      основная школа;</w:t>
      </w:r>
    </w:p>
    <w:bookmarkEnd w:id="4495"/>
    <w:bookmarkStart w:name="z5452" w:id="4496"/>
    <w:p>
      <w:pPr>
        <w:spacing w:after="0"/>
        <w:ind w:left="0"/>
        <w:jc w:val="both"/>
      </w:pPr>
      <w:r>
        <w:rPr>
          <w:rFonts w:ascii="Times New Roman"/>
          <w:b w:val="false"/>
          <w:i w:val="false"/>
          <w:color w:val="000000"/>
          <w:sz w:val="28"/>
        </w:rPr>
        <w:t>
      старшая школа;</w:t>
      </w:r>
    </w:p>
    <w:bookmarkEnd w:id="4496"/>
    <w:bookmarkStart w:name="z5453" w:id="4497"/>
    <w:p>
      <w:pPr>
        <w:spacing w:after="0"/>
        <w:ind w:left="0"/>
        <w:jc w:val="both"/>
      </w:pPr>
      <w:r>
        <w:rPr>
          <w:rFonts w:ascii="Times New Roman"/>
          <w:b w:val="false"/>
          <w:i w:val="false"/>
          <w:color w:val="000000"/>
          <w:sz w:val="28"/>
        </w:rPr>
        <w:t>
      послесреднее образование;</w:t>
      </w:r>
    </w:p>
    <w:bookmarkEnd w:id="4497"/>
    <w:bookmarkStart w:name="z5454" w:id="4498"/>
    <w:p>
      <w:pPr>
        <w:spacing w:after="0"/>
        <w:ind w:left="0"/>
        <w:jc w:val="both"/>
      </w:pPr>
      <w:r>
        <w:rPr>
          <w:rFonts w:ascii="Times New Roman"/>
          <w:b w:val="false"/>
          <w:i w:val="false"/>
          <w:color w:val="000000"/>
          <w:sz w:val="28"/>
        </w:rPr>
        <w:t>
      высшее образование;</w:t>
      </w:r>
    </w:p>
    <w:bookmarkEnd w:id="4498"/>
    <w:bookmarkStart w:name="z5455" w:id="4499"/>
    <w:p>
      <w:pPr>
        <w:spacing w:after="0"/>
        <w:ind w:left="0"/>
        <w:jc w:val="both"/>
      </w:pPr>
      <w:r>
        <w:rPr>
          <w:rFonts w:ascii="Times New Roman"/>
          <w:b w:val="false"/>
          <w:i w:val="false"/>
          <w:color w:val="000000"/>
          <w:sz w:val="28"/>
        </w:rPr>
        <w:t>
      послевузовское образование;</w:t>
      </w:r>
    </w:p>
    <w:bookmarkEnd w:id="4499"/>
    <w:bookmarkStart w:name="z5456" w:id="4500"/>
    <w:p>
      <w:pPr>
        <w:spacing w:after="0"/>
        <w:ind w:left="0"/>
        <w:jc w:val="both"/>
      </w:pPr>
      <w:r>
        <w:rPr>
          <w:rFonts w:ascii="Times New Roman"/>
          <w:b w:val="false"/>
          <w:i w:val="false"/>
          <w:color w:val="000000"/>
          <w:sz w:val="28"/>
        </w:rPr>
        <w:t>
      3) юридическое лицо, которое одновременно соответствует следующим условиям:</w:t>
      </w:r>
    </w:p>
    <w:bookmarkEnd w:id="4500"/>
    <w:bookmarkStart w:name="z5457" w:id="4501"/>
    <w:p>
      <w:pPr>
        <w:spacing w:after="0"/>
        <w:ind w:left="0"/>
        <w:jc w:val="both"/>
      </w:pPr>
      <w:r>
        <w:rPr>
          <w:rFonts w:ascii="Times New Roman"/>
          <w:b w:val="false"/>
          <w:i w:val="false"/>
          <w:color w:val="000000"/>
          <w:sz w:val="28"/>
        </w:rPr>
        <w:t>
      является акционерным обществом, созданным по решению Правительства Республики Казахстан;</w:t>
      </w:r>
    </w:p>
    <w:bookmarkEnd w:id="4501"/>
    <w:bookmarkStart w:name="z5458" w:id="4502"/>
    <w:p>
      <w:pPr>
        <w:spacing w:after="0"/>
        <w:ind w:left="0"/>
        <w:jc w:val="both"/>
      </w:pPr>
      <w:r>
        <w:rPr>
          <w:rFonts w:ascii="Times New Roman"/>
          <w:b w:val="false"/>
          <w:i w:val="false"/>
          <w:color w:val="000000"/>
          <w:sz w:val="28"/>
        </w:rPr>
        <w:t>
      50 и более процентов голосующих акций такого общества принадлежат лицу, указанному в подпункте 2) настоящего пункта;</w:t>
      </w:r>
    </w:p>
    <w:bookmarkEnd w:id="4502"/>
    <w:bookmarkStart w:name="z5459" w:id="4503"/>
    <w:p>
      <w:pPr>
        <w:spacing w:after="0"/>
        <w:ind w:left="0"/>
        <w:jc w:val="both"/>
      </w:pPr>
      <w:r>
        <w:rPr>
          <w:rFonts w:ascii="Times New Roman"/>
          <w:b w:val="false"/>
          <w:i w:val="false"/>
          <w:color w:val="000000"/>
          <w:sz w:val="28"/>
        </w:rPr>
        <w:t>
      осуществляет деятельность в области здравоохранения в соответствии с законами Республики Казахстан;</w:t>
      </w:r>
    </w:p>
    <w:bookmarkEnd w:id="4503"/>
    <w:bookmarkStart w:name="z5460" w:id="4504"/>
    <w:p>
      <w:pPr>
        <w:spacing w:after="0"/>
        <w:ind w:left="0"/>
        <w:jc w:val="both"/>
      </w:pPr>
      <w:r>
        <w:rPr>
          <w:rFonts w:ascii="Times New Roman"/>
          <w:b w:val="false"/>
          <w:i w:val="false"/>
          <w:color w:val="000000"/>
          <w:sz w:val="28"/>
        </w:rPr>
        <w:t>
      4) организация, за исключением указанной в подпункте 3) настоящего пункта, если она соответствует одновременно следующим условиям:</w:t>
      </w:r>
    </w:p>
    <w:bookmarkEnd w:id="4504"/>
    <w:bookmarkStart w:name="z5461" w:id="4505"/>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bookmarkEnd w:id="4505"/>
    <w:bookmarkStart w:name="z5462" w:id="4506"/>
    <w:p>
      <w:pPr>
        <w:spacing w:after="0"/>
        <w:ind w:left="0"/>
        <w:jc w:val="both"/>
      </w:pPr>
      <w:r>
        <w:rPr>
          <w:rFonts w:ascii="Times New Roman"/>
          <w:b w:val="false"/>
          <w:i w:val="false"/>
          <w:color w:val="000000"/>
          <w:sz w:val="28"/>
        </w:rPr>
        <w:t>
      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bookmarkEnd w:id="4506"/>
    <w:bookmarkStart w:name="z5463" w:id="4507"/>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bookmarkEnd w:id="4507"/>
    <w:bookmarkStart w:name="z5464" w:id="4508"/>
    <w:p>
      <w:pPr>
        <w:spacing w:after="0"/>
        <w:ind w:left="0"/>
        <w:jc w:val="both"/>
      </w:pPr>
      <w:r>
        <w:rPr>
          <w:rFonts w:ascii="Times New Roman"/>
          <w:b w:val="false"/>
          <w:i w:val="false"/>
          <w:color w:val="000000"/>
          <w:sz w:val="28"/>
        </w:rPr>
        <w:t>
      дополнительное образование;</w:t>
      </w:r>
    </w:p>
    <w:bookmarkEnd w:id="4508"/>
    <w:bookmarkStart w:name="z5465" w:id="4509"/>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509"/>
    <w:bookmarkStart w:name="z5466" w:id="4510"/>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510"/>
    <w:bookmarkStart w:name="z5467" w:id="4511"/>
    <w:p>
      <w:pPr>
        <w:spacing w:after="0"/>
        <w:ind w:left="0"/>
        <w:jc w:val="both"/>
      </w:pPr>
      <w:r>
        <w:rPr>
          <w:rFonts w:ascii="Times New Roman"/>
          <w:b w:val="false"/>
          <w:i w:val="false"/>
          <w:color w:val="000000"/>
          <w:sz w:val="28"/>
        </w:rPr>
        <w:t>
      основная школа;</w:t>
      </w:r>
    </w:p>
    <w:bookmarkEnd w:id="4511"/>
    <w:bookmarkStart w:name="z5468" w:id="4512"/>
    <w:p>
      <w:pPr>
        <w:spacing w:after="0"/>
        <w:ind w:left="0"/>
        <w:jc w:val="both"/>
      </w:pPr>
      <w:r>
        <w:rPr>
          <w:rFonts w:ascii="Times New Roman"/>
          <w:b w:val="false"/>
          <w:i w:val="false"/>
          <w:color w:val="000000"/>
          <w:sz w:val="28"/>
        </w:rPr>
        <w:t>
      старшая школа;</w:t>
      </w:r>
    </w:p>
    <w:bookmarkEnd w:id="4512"/>
    <w:bookmarkStart w:name="z5469" w:id="4513"/>
    <w:p>
      <w:pPr>
        <w:spacing w:after="0"/>
        <w:ind w:left="0"/>
        <w:jc w:val="both"/>
      </w:pPr>
      <w:r>
        <w:rPr>
          <w:rFonts w:ascii="Times New Roman"/>
          <w:b w:val="false"/>
          <w:i w:val="false"/>
          <w:color w:val="000000"/>
          <w:sz w:val="28"/>
        </w:rPr>
        <w:t>
      послесреднее образование;</w:t>
      </w:r>
    </w:p>
    <w:bookmarkEnd w:id="4513"/>
    <w:bookmarkStart w:name="z5470" w:id="4514"/>
    <w:p>
      <w:pPr>
        <w:spacing w:after="0"/>
        <w:ind w:left="0"/>
        <w:jc w:val="both"/>
      </w:pPr>
      <w:r>
        <w:rPr>
          <w:rFonts w:ascii="Times New Roman"/>
          <w:b w:val="false"/>
          <w:i w:val="false"/>
          <w:color w:val="000000"/>
          <w:sz w:val="28"/>
        </w:rPr>
        <w:t>
      высшее образование;</w:t>
      </w:r>
    </w:p>
    <w:bookmarkEnd w:id="4514"/>
    <w:bookmarkStart w:name="z5471" w:id="4515"/>
    <w:p>
      <w:pPr>
        <w:spacing w:after="0"/>
        <w:ind w:left="0"/>
        <w:jc w:val="both"/>
      </w:pPr>
      <w:r>
        <w:rPr>
          <w:rFonts w:ascii="Times New Roman"/>
          <w:b w:val="false"/>
          <w:i w:val="false"/>
          <w:color w:val="000000"/>
          <w:sz w:val="28"/>
        </w:rPr>
        <w:t>
      послевузовское образование;</w:t>
      </w:r>
    </w:p>
    <w:bookmarkEnd w:id="4515"/>
    <w:bookmarkStart w:name="z5472" w:id="4516"/>
    <w:p>
      <w:pPr>
        <w:spacing w:after="0"/>
        <w:ind w:left="0"/>
        <w:jc w:val="both"/>
      </w:pPr>
      <w:r>
        <w:rPr>
          <w:rFonts w:ascii="Times New Roman"/>
          <w:b w:val="false"/>
          <w:i w:val="false"/>
          <w:color w:val="000000"/>
          <w:sz w:val="28"/>
        </w:rPr>
        <w:t xml:space="preserve">
      осуществляет деятельность в сфере науки, а именно: </w:t>
      </w:r>
    </w:p>
    <w:bookmarkEnd w:id="4516"/>
    <w:bookmarkStart w:name="z5473" w:id="4517"/>
    <w:p>
      <w:pPr>
        <w:spacing w:after="0"/>
        <w:ind w:left="0"/>
        <w:jc w:val="both"/>
      </w:pPr>
      <w:r>
        <w:rPr>
          <w:rFonts w:ascii="Times New Roman"/>
          <w:b w:val="false"/>
          <w:i w:val="false"/>
          <w:color w:val="000000"/>
          <w:sz w:val="28"/>
        </w:rPr>
        <w:t>
      научно-техническая, инновационная деятельность, научно-исследовательские работы, включая фундаментальные и прикладные научные исследования;</w:t>
      </w:r>
    </w:p>
    <w:bookmarkEnd w:id="4517"/>
    <w:bookmarkStart w:name="z5474" w:id="4518"/>
    <w:p>
      <w:pPr>
        <w:spacing w:after="0"/>
        <w:ind w:left="0"/>
        <w:jc w:val="both"/>
      </w:pPr>
      <w:r>
        <w:rPr>
          <w:rFonts w:ascii="Times New Roman"/>
          <w:b w:val="false"/>
          <w:i w:val="false"/>
          <w:color w:val="000000"/>
          <w:sz w:val="28"/>
        </w:rPr>
        <w:t>
      оказание консультационных услуг по видам деятельности, указанным в настоящем подпункте.</w:t>
      </w:r>
    </w:p>
    <w:bookmarkEnd w:id="4518"/>
    <w:bookmarkStart w:name="z5475" w:id="4519"/>
    <w:p>
      <w:pPr>
        <w:spacing w:after="0"/>
        <w:ind w:left="0"/>
        <w:jc w:val="both"/>
      </w:pPr>
      <w:r>
        <w:rPr>
          <w:rFonts w:ascii="Times New Roman"/>
          <w:b w:val="false"/>
          <w:i w:val="false"/>
          <w:color w:val="000000"/>
          <w:sz w:val="28"/>
        </w:rPr>
        <w:t>
      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 полученные и направленные на осуществление видов деятельности, указанных в настоящем подпункте;</w:t>
      </w:r>
    </w:p>
    <w:bookmarkEnd w:id="4519"/>
    <w:bookmarkStart w:name="z5476" w:id="4520"/>
    <w:p>
      <w:pPr>
        <w:spacing w:after="0"/>
        <w:ind w:left="0"/>
        <w:jc w:val="both"/>
      </w:pPr>
      <w:r>
        <w:rPr>
          <w:rFonts w:ascii="Times New Roman"/>
          <w:b w:val="false"/>
          <w:i w:val="false"/>
          <w:color w:val="000000"/>
          <w:sz w:val="28"/>
        </w:rPr>
        <w:t>
      5) организация, за исключением указанной в подпункте 3) настоящего пункта, если она соответствует одновременно следующим условиям:</w:t>
      </w:r>
    </w:p>
    <w:bookmarkEnd w:id="4520"/>
    <w:bookmarkStart w:name="z5477" w:id="4521"/>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bookmarkEnd w:id="4521"/>
    <w:bookmarkStart w:name="z5478" w:id="4522"/>
    <w:p>
      <w:pPr>
        <w:spacing w:after="0"/>
        <w:ind w:left="0"/>
        <w:jc w:val="both"/>
      </w:pPr>
      <w:r>
        <w:rPr>
          <w:rFonts w:ascii="Times New Roman"/>
          <w:b w:val="false"/>
          <w:i w:val="false"/>
          <w:color w:val="000000"/>
          <w:sz w:val="28"/>
        </w:rPr>
        <w:t xml:space="preserve">
      осуществляет один или несколько из следующих видов деятельности в сфере науки: </w:t>
      </w:r>
    </w:p>
    <w:bookmarkEnd w:id="4522"/>
    <w:bookmarkStart w:name="z5479" w:id="4523"/>
    <w:p>
      <w:pPr>
        <w:spacing w:after="0"/>
        <w:ind w:left="0"/>
        <w:jc w:val="both"/>
      </w:pPr>
      <w:r>
        <w:rPr>
          <w:rFonts w:ascii="Times New Roman"/>
          <w:b w:val="false"/>
          <w:i w:val="false"/>
          <w:color w:val="000000"/>
          <w:sz w:val="28"/>
        </w:rPr>
        <w:t>
      научно-технической;</w:t>
      </w:r>
    </w:p>
    <w:bookmarkEnd w:id="4523"/>
    <w:bookmarkStart w:name="z5480" w:id="4524"/>
    <w:p>
      <w:pPr>
        <w:spacing w:after="0"/>
        <w:ind w:left="0"/>
        <w:jc w:val="both"/>
      </w:pPr>
      <w:r>
        <w:rPr>
          <w:rFonts w:ascii="Times New Roman"/>
          <w:b w:val="false"/>
          <w:i w:val="false"/>
          <w:color w:val="000000"/>
          <w:sz w:val="28"/>
        </w:rPr>
        <w:t>
      инновационной;</w:t>
      </w:r>
    </w:p>
    <w:bookmarkEnd w:id="4524"/>
    <w:bookmarkStart w:name="z5481" w:id="4525"/>
    <w:p>
      <w:pPr>
        <w:spacing w:after="0"/>
        <w:ind w:left="0"/>
        <w:jc w:val="both"/>
      </w:pPr>
      <w:r>
        <w:rPr>
          <w:rFonts w:ascii="Times New Roman"/>
          <w:b w:val="false"/>
          <w:i w:val="false"/>
          <w:color w:val="000000"/>
          <w:sz w:val="28"/>
        </w:rPr>
        <w:t>
      научно-исследовательской, включая фундаментальные и прикладные научные исследования.</w:t>
      </w:r>
    </w:p>
    <w:bookmarkEnd w:id="4525"/>
    <w:bookmarkStart w:name="z5482" w:id="4526"/>
    <w:p>
      <w:pPr>
        <w:spacing w:after="0"/>
        <w:ind w:left="0"/>
        <w:jc w:val="both"/>
      </w:pPr>
      <w:r>
        <w:rPr>
          <w:rFonts w:ascii="Times New Roman"/>
          <w:b w:val="false"/>
          <w:i w:val="false"/>
          <w:color w:val="000000"/>
          <w:sz w:val="28"/>
        </w:rPr>
        <w:t>
      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bookmarkEnd w:id="4526"/>
    <w:bookmarkStart w:name="z5483" w:id="4527"/>
    <w:p>
      <w:pPr>
        <w:spacing w:after="0"/>
        <w:ind w:left="0"/>
        <w:jc w:val="both"/>
      </w:pPr>
      <w:r>
        <w:rPr>
          <w:rFonts w:ascii="Times New Roman"/>
          <w:b w:val="false"/>
          <w:i w:val="false"/>
          <w:color w:val="000000"/>
          <w:sz w:val="28"/>
        </w:rPr>
        <w:t>
      Настоящий подпункт не распространяется на организации, если они осуществляют один или несколько из следующих видов деятельности:</w:t>
      </w:r>
    </w:p>
    <w:bookmarkEnd w:id="4527"/>
    <w:bookmarkStart w:name="z5484" w:id="4528"/>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bookmarkEnd w:id="4528"/>
    <w:bookmarkStart w:name="z5485" w:id="4529"/>
    <w:p>
      <w:pPr>
        <w:spacing w:after="0"/>
        <w:ind w:left="0"/>
        <w:jc w:val="both"/>
      </w:pPr>
      <w:r>
        <w:rPr>
          <w:rFonts w:ascii="Times New Roman"/>
          <w:b w:val="false"/>
          <w:i w:val="false"/>
          <w:color w:val="000000"/>
          <w:sz w:val="28"/>
        </w:rPr>
        <w:t>
      дополнительное образование;</w:t>
      </w:r>
    </w:p>
    <w:bookmarkEnd w:id="4529"/>
    <w:bookmarkStart w:name="z5486" w:id="4530"/>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530"/>
    <w:bookmarkStart w:name="z5487" w:id="4531"/>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531"/>
    <w:bookmarkStart w:name="z5488" w:id="4532"/>
    <w:p>
      <w:pPr>
        <w:spacing w:after="0"/>
        <w:ind w:left="0"/>
        <w:jc w:val="both"/>
      </w:pPr>
      <w:r>
        <w:rPr>
          <w:rFonts w:ascii="Times New Roman"/>
          <w:b w:val="false"/>
          <w:i w:val="false"/>
          <w:color w:val="000000"/>
          <w:sz w:val="28"/>
        </w:rPr>
        <w:t>
      основная школа;</w:t>
      </w:r>
    </w:p>
    <w:bookmarkEnd w:id="4532"/>
    <w:bookmarkStart w:name="z5489" w:id="4533"/>
    <w:p>
      <w:pPr>
        <w:spacing w:after="0"/>
        <w:ind w:left="0"/>
        <w:jc w:val="both"/>
      </w:pPr>
      <w:r>
        <w:rPr>
          <w:rFonts w:ascii="Times New Roman"/>
          <w:b w:val="false"/>
          <w:i w:val="false"/>
          <w:color w:val="000000"/>
          <w:sz w:val="28"/>
        </w:rPr>
        <w:t>
      старшая школа;</w:t>
      </w:r>
    </w:p>
    <w:bookmarkEnd w:id="4533"/>
    <w:bookmarkStart w:name="z5490" w:id="4534"/>
    <w:p>
      <w:pPr>
        <w:spacing w:after="0"/>
        <w:ind w:left="0"/>
        <w:jc w:val="both"/>
      </w:pPr>
      <w:r>
        <w:rPr>
          <w:rFonts w:ascii="Times New Roman"/>
          <w:b w:val="false"/>
          <w:i w:val="false"/>
          <w:color w:val="000000"/>
          <w:sz w:val="28"/>
        </w:rPr>
        <w:t>
      послесреднее образование;</w:t>
      </w:r>
    </w:p>
    <w:bookmarkEnd w:id="4534"/>
    <w:bookmarkStart w:name="z5491" w:id="4535"/>
    <w:p>
      <w:pPr>
        <w:spacing w:after="0"/>
        <w:ind w:left="0"/>
        <w:jc w:val="both"/>
      </w:pPr>
      <w:r>
        <w:rPr>
          <w:rFonts w:ascii="Times New Roman"/>
          <w:b w:val="false"/>
          <w:i w:val="false"/>
          <w:color w:val="000000"/>
          <w:sz w:val="28"/>
        </w:rPr>
        <w:t>
      высшее образование;</w:t>
      </w:r>
    </w:p>
    <w:bookmarkEnd w:id="4535"/>
    <w:bookmarkStart w:name="z5492" w:id="4536"/>
    <w:p>
      <w:pPr>
        <w:spacing w:after="0"/>
        <w:ind w:left="0"/>
        <w:jc w:val="both"/>
      </w:pPr>
      <w:r>
        <w:rPr>
          <w:rFonts w:ascii="Times New Roman"/>
          <w:b w:val="false"/>
          <w:i w:val="false"/>
          <w:color w:val="000000"/>
          <w:sz w:val="28"/>
        </w:rPr>
        <w:t>
      послевузовское образование;</w:t>
      </w:r>
    </w:p>
    <w:bookmarkEnd w:id="4536"/>
    <w:bookmarkStart w:name="z5493" w:id="4537"/>
    <w:p>
      <w:pPr>
        <w:spacing w:after="0"/>
        <w:ind w:left="0"/>
        <w:jc w:val="both"/>
      </w:pPr>
      <w:r>
        <w:rPr>
          <w:rFonts w:ascii="Times New Roman"/>
          <w:b w:val="false"/>
          <w:i w:val="false"/>
          <w:color w:val="000000"/>
          <w:sz w:val="28"/>
        </w:rPr>
        <w:t>
      оказание консультационных услуг по данным видам деятельности;</w:t>
      </w:r>
    </w:p>
    <w:bookmarkEnd w:id="4537"/>
    <w:bookmarkStart w:name="z5494" w:id="4538"/>
    <w:p>
      <w:pPr>
        <w:spacing w:after="0"/>
        <w:ind w:left="0"/>
        <w:jc w:val="both"/>
      </w:pPr>
      <w:r>
        <w:rPr>
          <w:rFonts w:ascii="Times New Roman"/>
          <w:b w:val="false"/>
          <w:i w:val="false"/>
          <w:color w:val="000000"/>
          <w:sz w:val="28"/>
        </w:rPr>
        <w:t>
      6) организация, если она отвечает одновременно следующим условиям:</w:t>
      </w:r>
    </w:p>
    <w:bookmarkEnd w:id="4538"/>
    <w:bookmarkStart w:name="z5495" w:id="4539"/>
    <w:p>
      <w:pPr>
        <w:spacing w:after="0"/>
        <w:ind w:left="0"/>
        <w:jc w:val="both"/>
      </w:pPr>
      <w:r>
        <w:rPr>
          <w:rFonts w:ascii="Times New Roman"/>
          <w:b w:val="false"/>
          <w:i w:val="false"/>
          <w:color w:val="000000"/>
          <w:sz w:val="28"/>
        </w:rPr>
        <w:t>
      является некоммерческой организацией, учрежденной исключительно лицами, указанными в подпункте 2) настоящего пункта;</w:t>
      </w:r>
    </w:p>
    <w:bookmarkEnd w:id="4539"/>
    <w:bookmarkStart w:name="z5496" w:id="4540"/>
    <w:p>
      <w:pPr>
        <w:spacing w:after="0"/>
        <w:ind w:left="0"/>
        <w:jc w:val="both"/>
      </w:pPr>
      <w:r>
        <w:rPr>
          <w:rFonts w:ascii="Times New Roman"/>
          <w:b w:val="false"/>
          <w:i w:val="false"/>
          <w:color w:val="000000"/>
          <w:sz w:val="28"/>
        </w:rPr>
        <w:t>
      выполняет и оказывает исключительно следующие работы и услуги:</w:t>
      </w:r>
    </w:p>
    <w:bookmarkEnd w:id="4540"/>
    <w:bookmarkStart w:name="z5497" w:id="4541"/>
    <w:p>
      <w:pPr>
        <w:spacing w:after="0"/>
        <w:ind w:left="0"/>
        <w:jc w:val="both"/>
      </w:pPr>
      <w:r>
        <w:rPr>
          <w:rFonts w:ascii="Times New Roman"/>
          <w:b w:val="false"/>
          <w:i w:val="false"/>
          <w:color w:val="000000"/>
          <w:sz w:val="28"/>
        </w:rPr>
        <w:t>
      предоставление во временное пользование библиотечного фонда, в том числе в электронной форме;</w:t>
      </w:r>
    </w:p>
    <w:bookmarkEnd w:id="4541"/>
    <w:bookmarkStart w:name="z5498" w:id="4542"/>
    <w:p>
      <w:pPr>
        <w:spacing w:after="0"/>
        <w:ind w:left="0"/>
        <w:jc w:val="both"/>
      </w:pPr>
      <w:r>
        <w:rPr>
          <w:rFonts w:ascii="Times New Roman"/>
          <w:b w:val="false"/>
          <w:i w:val="false"/>
          <w:color w:val="000000"/>
          <w:sz w:val="28"/>
        </w:rPr>
        <w:t>
      предоставление во временное пользование компьютеров, программного обеспечения и оборудования для обработки информации;</w:t>
      </w:r>
    </w:p>
    <w:bookmarkEnd w:id="4542"/>
    <w:bookmarkStart w:name="z5499" w:id="4543"/>
    <w:p>
      <w:pPr>
        <w:spacing w:after="0"/>
        <w:ind w:left="0"/>
        <w:jc w:val="both"/>
      </w:pPr>
      <w:r>
        <w:rPr>
          <w:rFonts w:ascii="Times New Roman"/>
          <w:b w:val="false"/>
          <w:i w:val="false"/>
          <w:color w:val="000000"/>
          <w:sz w:val="28"/>
        </w:rPr>
        <w:t>
      работы, услуги оказываются исключительно следующим организациям:</w:t>
      </w:r>
    </w:p>
    <w:bookmarkEnd w:id="4543"/>
    <w:bookmarkStart w:name="z5500" w:id="4544"/>
    <w:p>
      <w:pPr>
        <w:spacing w:after="0"/>
        <w:ind w:left="0"/>
        <w:jc w:val="both"/>
      </w:pPr>
      <w:r>
        <w:rPr>
          <w:rFonts w:ascii="Times New Roman"/>
          <w:b w:val="false"/>
          <w:i w:val="false"/>
          <w:color w:val="000000"/>
          <w:sz w:val="28"/>
        </w:rPr>
        <w:t>
      автономным организациям образования, определенным подпунктами 1) – 5) настоящего пункта;</w:t>
      </w:r>
    </w:p>
    <w:bookmarkEnd w:id="4544"/>
    <w:bookmarkStart w:name="z5501" w:id="4545"/>
    <w:p>
      <w:pPr>
        <w:spacing w:after="0"/>
        <w:ind w:left="0"/>
        <w:jc w:val="both"/>
      </w:pPr>
      <w:r>
        <w:rPr>
          <w:rFonts w:ascii="Times New Roman"/>
          <w:b w:val="false"/>
          <w:i w:val="false"/>
          <w:color w:val="000000"/>
          <w:sz w:val="28"/>
        </w:rPr>
        <w:t>
      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bookmarkEnd w:id="4545"/>
    <w:bookmarkStart w:name="z5502" w:id="4546"/>
    <w:p>
      <w:pPr>
        <w:spacing w:after="0"/>
        <w:ind w:left="0"/>
        <w:jc w:val="both"/>
      </w:pPr>
      <w:r>
        <w:rPr>
          <w:rFonts w:ascii="Times New Roman"/>
          <w:b w:val="false"/>
          <w:i w:val="false"/>
          <w:color w:val="000000"/>
          <w:sz w:val="28"/>
        </w:rPr>
        <w:t xml:space="preserve">
      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уменьшается на 100 процентов.</w:t>
      </w:r>
    </w:p>
    <w:bookmarkEnd w:id="4546"/>
    <w:bookmarkStart w:name="z5503" w:id="4547"/>
    <w:p>
      <w:pPr>
        <w:spacing w:after="0"/>
        <w:ind w:left="0"/>
        <w:jc w:val="both"/>
      </w:pPr>
      <w:r>
        <w:rPr>
          <w:rFonts w:ascii="Times New Roman"/>
          <w:b w:val="false"/>
          <w:i w:val="false"/>
          <w:color w:val="000000"/>
          <w:sz w:val="28"/>
        </w:rPr>
        <w:t>
      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bookmarkEnd w:id="4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291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Статья 292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Start w:name="z5504" w:id="4548"/>
    <w:p>
      <w:pPr>
        <w:spacing w:after="0"/>
        <w:ind w:left="0"/>
        <w:jc w:val="both"/>
      </w:pPr>
      <w:r>
        <w:rPr>
          <w:rFonts w:ascii="Times New Roman"/>
          <w:b w:val="false"/>
          <w:i w:val="false"/>
          <w:color w:val="000000"/>
          <w:sz w:val="28"/>
        </w:rPr>
        <w:t xml:space="preserve">
      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процентов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по доходам от следующих видов деятельности:</w:t>
      </w:r>
    </w:p>
    <w:bookmarkEnd w:id="4548"/>
    <w:bookmarkStart w:name="z5505" w:id="4549"/>
    <w:p>
      <w:pPr>
        <w:spacing w:after="0"/>
        <w:ind w:left="0"/>
        <w:jc w:val="both"/>
      </w:pPr>
      <w:r>
        <w:rPr>
          <w:rFonts w:ascii="Times New Roman"/>
          <w:b w:val="false"/>
          <w:i w:val="false"/>
          <w:color w:val="000000"/>
          <w:sz w:val="28"/>
        </w:rPr>
        <w:t>
      1) выпуск акций для формирования уставного капитала, а также облигаций для финансирования деятельности, указанной в настоящем пункте;</w:t>
      </w:r>
    </w:p>
    <w:bookmarkEnd w:id="4549"/>
    <w:bookmarkStart w:name="z5506" w:id="4550"/>
    <w:p>
      <w:pPr>
        <w:spacing w:after="0"/>
        <w:ind w:left="0"/>
        <w:jc w:val="both"/>
      </w:pPr>
      <w:r>
        <w:rPr>
          <w:rFonts w:ascii="Times New Roman"/>
          <w:b w:val="false"/>
          <w:i w:val="false"/>
          <w:color w:val="000000"/>
          <w:sz w:val="28"/>
        </w:rPr>
        <w:t>
      2) выкуп собственных размещенных акций и облигаций;</w:t>
      </w:r>
    </w:p>
    <w:bookmarkEnd w:id="4550"/>
    <w:bookmarkStart w:name="z5507" w:id="4551"/>
    <w:p>
      <w:pPr>
        <w:spacing w:after="0"/>
        <w:ind w:left="0"/>
        <w:jc w:val="both"/>
      </w:pPr>
      <w:r>
        <w:rPr>
          <w:rFonts w:ascii="Times New Roman"/>
          <w:b w:val="false"/>
          <w:i w:val="false"/>
          <w:color w:val="000000"/>
          <w:sz w:val="28"/>
        </w:rPr>
        <w:t>
      3) оценка качества активов, прав требований банков и (или) юридических лиц, ранее являвшихся банками, с целью принятия решения об их приобретении;</w:t>
      </w:r>
    </w:p>
    <w:bookmarkEnd w:id="4551"/>
    <w:bookmarkStart w:name="z5508" w:id="4552"/>
    <w:p>
      <w:pPr>
        <w:spacing w:after="0"/>
        <w:ind w:left="0"/>
        <w:jc w:val="both"/>
      </w:pPr>
      <w:r>
        <w:rPr>
          <w:rFonts w:ascii="Times New Roman"/>
          <w:b w:val="false"/>
          <w:i w:val="false"/>
          <w:color w:val="000000"/>
          <w:sz w:val="28"/>
        </w:rPr>
        <w:t>
      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p>
    <w:bookmarkEnd w:id="4552"/>
    <w:bookmarkStart w:name="z5509" w:id="4553"/>
    <w:p>
      <w:pPr>
        <w:spacing w:after="0"/>
        <w:ind w:left="0"/>
        <w:jc w:val="both"/>
      </w:pPr>
      <w:r>
        <w:rPr>
          <w:rFonts w:ascii="Times New Roman"/>
          <w:b w:val="false"/>
          <w:i w:val="false"/>
          <w:color w:val="000000"/>
          <w:sz w:val="28"/>
        </w:rPr>
        <w:t>
      5) оценка качества акций и (или) облигаций, выпущенных банками и (или) размещенных банками, юридическими лицами, ранее являвшимися банками;</w:t>
      </w:r>
    </w:p>
    <w:bookmarkEnd w:id="4553"/>
    <w:bookmarkStart w:name="z5510" w:id="4554"/>
    <w:p>
      <w:pPr>
        <w:spacing w:after="0"/>
        <w:ind w:left="0"/>
        <w:jc w:val="both"/>
      </w:pPr>
      <w:r>
        <w:rPr>
          <w:rFonts w:ascii="Times New Roman"/>
          <w:b w:val="false"/>
          <w:i w:val="false"/>
          <w:color w:val="000000"/>
          <w:sz w:val="28"/>
        </w:rPr>
        <w:t>
      6) приобретение акций и (или) долей участия в уставном капитале юридических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bookmarkEnd w:id="4554"/>
    <w:bookmarkStart w:name="z5511" w:id="4555"/>
    <w:p>
      <w:pPr>
        <w:spacing w:after="0"/>
        <w:ind w:left="0"/>
        <w:jc w:val="both"/>
      </w:pPr>
      <w:r>
        <w:rPr>
          <w:rFonts w:ascii="Times New Roman"/>
          <w:b w:val="false"/>
          <w:i w:val="false"/>
          <w:color w:val="000000"/>
          <w:sz w:val="28"/>
        </w:rPr>
        <w:t>
      7) приобретение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реализация;</w:t>
      </w:r>
    </w:p>
    <w:bookmarkEnd w:id="4555"/>
    <w:bookmarkStart w:name="z5512" w:id="4556"/>
    <w:p>
      <w:pPr>
        <w:spacing w:after="0"/>
        <w:ind w:left="0"/>
        <w:jc w:val="both"/>
      </w:pPr>
      <w:r>
        <w:rPr>
          <w:rFonts w:ascii="Times New Roman"/>
          <w:b w:val="false"/>
          <w:i w:val="false"/>
          <w:color w:val="000000"/>
          <w:sz w:val="28"/>
        </w:rPr>
        <w:t>
      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bookmarkEnd w:id="4556"/>
    <w:bookmarkStart w:name="z5513" w:id="4557"/>
    <w:p>
      <w:pPr>
        <w:spacing w:after="0"/>
        <w:ind w:left="0"/>
        <w:jc w:val="both"/>
      </w:pPr>
      <w:r>
        <w:rPr>
          <w:rFonts w:ascii="Times New Roman"/>
          <w:b w:val="false"/>
          <w:i w:val="false"/>
          <w:color w:val="000000"/>
          <w:sz w:val="28"/>
        </w:rPr>
        <w:t>
      9) проведение операций по секьюритизации прав требований и других активов, приобретенных у банков и (или) юридических лиц, ранее являвшихся банками;</w:t>
      </w:r>
    </w:p>
    <w:bookmarkEnd w:id="4557"/>
    <w:bookmarkStart w:name="z5514" w:id="4558"/>
    <w:p>
      <w:pPr>
        <w:spacing w:after="0"/>
        <w:ind w:left="0"/>
        <w:jc w:val="both"/>
      </w:pPr>
      <w:r>
        <w:rPr>
          <w:rFonts w:ascii="Times New Roman"/>
          <w:b w:val="false"/>
          <w:i w:val="false"/>
          <w:color w:val="000000"/>
          <w:sz w:val="28"/>
        </w:rPr>
        <w:t>
      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 и (или) их реализация;</w:t>
      </w:r>
    </w:p>
    <w:bookmarkEnd w:id="4558"/>
    <w:bookmarkStart w:name="z5515" w:id="4559"/>
    <w:p>
      <w:pPr>
        <w:spacing w:after="0"/>
        <w:ind w:left="0"/>
        <w:jc w:val="both"/>
      </w:pPr>
      <w:r>
        <w:rPr>
          <w:rFonts w:ascii="Times New Roman"/>
          <w:b w:val="false"/>
          <w:i w:val="false"/>
          <w:color w:val="000000"/>
          <w:sz w:val="28"/>
        </w:rPr>
        <w:t>
      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bookmarkEnd w:id="4559"/>
    <w:bookmarkStart w:name="z5516" w:id="4560"/>
    <w:p>
      <w:pPr>
        <w:spacing w:after="0"/>
        <w:ind w:left="0"/>
        <w:jc w:val="both"/>
      </w:pPr>
      <w:r>
        <w:rPr>
          <w:rFonts w:ascii="Times New Roman"/>
          <w:b w:val="false"/>
          <w:i w:val="false"/>
          <w:color w:val="000000"/>
          <w:sz w:val="28"/>
        </w:rPr>
        <w:t>
      12) осуществление финансирования на условиях платности, срочности и возвратности банков и (или) юридических лиц, ранее являвшихся банками;</w:t>
      </w:r>
    </w:p>
    <w:bookmarkEnd w:id="4560"/>
    <w:bookmarkStart w:name="z15095" w:id="4561"/>
    <w:p>
      <w:pPr>
        <w:spacing w:after="0"/>
        <w:ind w:left="0"/>
        <w:jc w:val="both"/>
      </w:pPr>
      <w:r>
        <w:rPr>
          <w:rFonts w:ascii="Times New Roman"/>
          <w:b w:val="false"/>
          <w:i w:val="false"/>
          <w:color w:val="000000"/>
          <w:sz w:val="28"/>
        </w:rPr>
        <w:t>
      13) создание самостоятельно или совместно с банками организации, приобретающей сомнительные и безнадежные активы путем передачи в уставный капитал собственных активов, управление ими, в том числе путем передачи в доверительное управление, владение и (или) их реализация;</w:t>
      </w:r>
    </w:p>
    <w:bookmarkEnd w:id="4561"/>
    <w:bookmarkStart w:name="z15096" w:id="4562"/>
    <w:p>
      <w:pPr>
        <w:spacing w:after="0"/>
        <w:ind w:left="0"/>
        <w:jc w:val="both"/>
      </w:pPr>
      <w:r>
        <w:rPr>
          <w:rFonts w:ascii="Times New Roman"/>
          <w:b w:val="false"/>
          <w:i w:val="false"/>
          <w:color w:val="000000"/>
          <w:sz w:val="28"/>
        </w:rPr>
        <w:t>
      14) реализация имущества, принятого в счет погашения прав требований, приобретенных и (или) полученных у банков и (или) юридических лиц, ранее являвшихся банками, и учитываемых в качестве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4562"/>
    <w:bookmarkStart w:name="z15097" w:id="4563"/>
    <w:p>
      <w:pPr>
        <w:spacing w:after="0"/>
        <w:ind w:left="0"/>
        <w:jc w:val="both"/>
      </w:pPr>
      <w:r>
        <w:rPr>
          <w:rFonts w:ascii="Times New Roman"/>
          <w:b w:val="false"/>
          <w:i w:val="false"/>
          <w:color w:val="000000"/>
          <w:sz w:val="28"/>
        </w:rPr>
        <w:t>
      15) частичное или полное списание обязательств, по которым прекращено требование.</w:t>
      </w:r>
    </w:p>
    <w:bookmarkEnd w:id="4563"/>
    <w:bookmarkStart w:name="z5517" w:id="4564"/>
    <w:p>
      <w:pPr>
        <w:spacing w:after="0"/>
        <w:ind w:left="0"/>
        <w:jc w:val="both"/>
      </w:pPr>
      <w:r>
        <w:rPr>
          <w:rFonts w:ascii="Times New Roman"/>
          <w:b w:val="false"/>
          <w:i w:val="false"/>
          <w:color w:val="000000"/>
          <w:sz w:val="28"/>
        </w:rPr>
        <w:t>
      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bookmarkEnd w:id="4564"/>
    <w:bookmarkStart w:name="z5518" w:id="4565"/>
    <w:p>
      <w:pPr>
        <w:spacing w:after="0"/>
        <w:ind w:left="0"/>
        <w:jc w:val="both"/>
      </w:pPr>
      <w:r>
        <w:rPr>
          <w:rFonts w:ascii="Times New Roman"/>
          <w:b w:val="false"/>
          <w:i w:val="false"/>
          <w:color w:val="000000"/>
          <w:sz w:val="28"/>
        </w:rPr>
        <w:t>
      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bookmarkEnd w:id="4565"/>
    <w:bookmarkStart w:name="z5519" w:id="4566"/>
    <w:p>
      <w:pPr>
        <w:spacing w:after="0"/>
        <w:ind w:left="0"/>
        <w:jc w:val="both"/>
      </w:pPr>
      <w:r>
        <w:rPr>
          <w:rFonts w:ascii="Times New Roman"/>
          <w:b w:val="false"/>
          <w:i w:val="false"/>
          <w:color w:val="000000"/>
          <w:sz w:val="28"/>
        </w:rPr>
        <w:t>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bookmarkEnd w:id="4566"/>
    <w:bookmarkStart w:name="z5520" w:id="4567"/>
    <w:p>
      <w:pPr>
        <w:spacing w:after="0"/>
        <w:ind w:left="0"/>
        <w:jc w:val="both"/>
      </w:pPr>
      <w:r>
        <w:rPr>
          <w:rFonts w:ascii="Times New Roman"/>
          <w:b w:val="false"/>
          <w:i w:val="false"/>
          <w:color w:val="000000"/>
          <w:sz w:val="28"/>
        </w:rPr>
        <w:t>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bookmarkEnd w:id="4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293. Налогообложение прочих категорий налогоплательщиков</w:t>
      </w:r>
    </w:p>
    <w:bookmarkStart w:name="z5521" w:id="4568"/>
    <w:p>
      <w:pPr>
        <w:spacing w:after="0"/>
        <w:ind w:left="0"/>
        <w:jc w:val="both"/>
      </w:pPr>
      <w:r>
        <w:rPr>
          <w:rFonts w:ascii="Times New Roman"/>
          <w:b w:val="false"/>
          <w:i w:val="false"/>
          <w:color w:val="000000"/>
          <w:sz w:val="28"/>
        </w:rPr>
        <w:t>
      1. Положения настоящей статьи применяются следующими налогоплательщиками:</w:t>
      </w:r>
    </w:p>
    <w:bookmarkEnd w:id="4568"/>
    <w:bookmarkStart w:name="z5522" w:id="4569"/>
    <w:p>
      <w:pPr>
        <w:spacing w:after="0"/>
        <w:ind w:left="0"/>
        <w:jc w:val="both"/>
      </w:pPr>
      <w:r>
        <w:rPr>
          <w:rFonts w:ascii="Times New Roman"/>
          <w:b w:val="false"/>
          <w:i w:val="false"/>
          <w:color w:val="000000"/>
          <w:sz w:val="28"/>
        </w:rPr>
        <w:t>
      1) осуществляющими перевозку груза и (или) предоставляющими услуги по договорам бербоут-чартера, тайм-чартера морским судном, зарегистрированным в международном судовом реестре Республики Казахстан;</w:t>
      </w:r>
    </w:p>
    <w:bookmarkEnd w:id="4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действовал до 01.01.2023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343" w:id="4570"/>
    <w:p>
      <w:pPr>
        <w:spacing w:after="0"/>
        <w:ind w:left="0"/>
        <w:jc w:val="both"/>
      </w:pPr>
      <w:r>
        <w:rPr>
          <w:rFonts w:ascii="Times New Roman"/>
          <w:b w:val="false"/>
          <w:i w:val="false"/>
          <w:color w:val="000000"/>
          <w:sz w:val="28"/>
        </w:rPr>
        <w:t>
      4) осуществляющими деятельность по показу фильма, признанного национальным фильмом в соответствии с законодательством Республики Казахстан о кинематографии;</w:t>
      </w:r>
    </w:p>
    <w:bookmarkEnd w:id="4570"/>
    <w:bookmarkStart w:name="z14344" w:id="4571"/>
    <w:p>
      <w:pPr>
        <w:spacing w:after="0"/>
        <w:ind w:left="0"/>
        <w:jc w:val="both"/>
      </w:pPr>
      <w:r>
        <w:rPr>
          <w:rFonts w:ascii="Times New Roman"/>
          <w:b w:val="false"/>
          <w:i w:val="false"/>
          <w:color w:val="000000"/>
          <w:sz w:val="28"/>
        </w:rPr>
        <w:t>
      5) являющимися правообладателями фильма, признанного национальным фильмом в соответствии с законодательством Республики Казахстан о кинематографии;</w:t>
      </w:r>
    </w:p>
    <w:bookmarkEnd w:id="4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6)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являющимися участниками международного технологического парка "Астана Хаб".</w:t>
      </w:r>
    </w:p>
    <w:bookmarkStart w:name="z17216" w:id="4572"/>
    <w:p>
      <w:pPr>
        <w:spacing w:after="0"/>
        <w:ind w:left="0"/>
        <w:jc w:val="both"/>
      </w:pPr>
      <w:r>
        <w:rPr>
          <w:rFonts w:ascii="Times New Roman"/>
          <w:b w:val="false"/>
          <w:i w:val="false"/>
          <w:color w:val="000000"/>
          <w:sz w:val="28"/>
        </w:rPr>
        <w:t>
      7) недропользователями, осуществляющими разработку газовых проектов на суше в соответствии с законодательством Республики Казахстан о недрах и недропользовании.</w:t>
      </w:r>
    </w:p>
    <w:bookmarkEnd w:id="4572"/>
    <w:bookmarkStart w:name="z5525" w:id="4573"/>
    <w:p>
      <w:pPr>
        <w:spacing w:after="0"/>
        <w:ind w:left="0"/>
        <w:jc w:val="both"/>
      </w:pPr>
      <w:r>
        <w:rPr>
          <w:rFonts w:ascii="Times New Roman"/>
          <w:b w:val="false"/>
          <w:i w:val="false"/>
          <w:color w:val="000000"/>
          <w:sz w:val="28"/>
        </w:rPr>
        <w:t xml:space="preserve">
      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Республики Казахстан, и по другим видам деятельности. </w:t>
      </w:r>
    </w:p>
    <w:bookmarkEnd w:id="4573"/>
    <w:bookmarkStart w:name="z5526" w:id="4574"/>
    <w:p>
      <w:pPr>
        <w:spacing w:after="0"/>
        <w:ind w:left="0"/>
        <w:jc w:val="both"/>
      </w:pPr>
      <w:r>
        <w:rPr>
          <w:rFonts w:ascii="Times New Roman"/>
          <w:b w:val="false"/>
          <w:i w:val="false"/>
          <w:color w:val="000000"/>
          <w:sz w:val="28"/>
        </w:rPr>
        <w:t xml:space="preserve">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Республики Казахстан, подлежит уменьшению на 100 процентов.</w:t>
      </w:r>
    </w:p>
    <w:bookmarkEnd w:id="4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3.Действовал до 01.01.2023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345" w:id="4575"/>
    <w:p>
      <w:pPr>
        <w:spacing w:after="0"/>
        <w:ind w:left="0"/>
        <w:jc w:val="both"/>
      </w:pPr>
      <w:r>
        <w:rPr>
          <w:rFonts w:ascii="Times New Roman"/>
          <w:b w:val="false"/>
          <w:i w:val="false"/>
          <w:color w:val="000000"/>
          <w:sz w:val="28"/>
        </w:rPr>
        <w:t>
      4-1. Налогоплательщик, указанный в подпункте 4)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 иным доходам.</w:t>
      </w:r>
    </w:p>
    <w:bookmarkEnd w:id="4575"/>
    <w:bookmarkStart w:name="z14346" w:id="4576"/>
    <w:p>
      <w:pPr>
        <w:spacing w:after="0"/>
        <w:ind w:left="0"/>
        <w:jc w:val="both"/>
      </w:pPr>
      <w:r>
        <w:rPr>
          <w:rFonts w:ascii="Times New Roman"/>
          <w:b w:val="false"/>
          <w:i w:val="false"/>
          <w:color w:val="000000"/>
          <w:sz w:val="28"/>
        </w:rPr>
        <w:t xml:space="preserve">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подлежит уменьшению на 100 процентов.</w:t>
      </w:r>
    </w:p>
    <w:bookmarkEnd w:id="4576"/>
    <w:bookmarkStart w:name="z14347" w:id="4577"/>
    <w:p>
      <w:pPr>
        <w:spacing w:after="0"/>
        <w:ind w:left="0"/>
        <w:jc w:val="both"/>
      </w:pPr>
      <w:r>
        <w:rPr>
          <w:rFonts w:ascii="Times New Roman"/>
          <w:b w:val="false"/>
          <w:i w:val="false"/>
          <w:color w:val="000000"/>
          <w:sz w:val="28"/>
        </w:rPr>
        <w:t xml:space="preserve">
      4-2. Налогоплательщик, указанный в подпункте 5)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и иным доходам. </w:t>
      </w:r>
    </w:p>
    <w:bookmarkEnd w:id="4577"/>
    <w:bookmarkStart w:name="z14348" w:id="4578"/>
    <w:p>
      <w:pPr>
        <w:spacing w:after="0"/>
        <w:ind w:left="0"/>
        <w:jc w:val="both"/>
      </w:pPr>
      <w:r>
        <w:rPr>
          <w:rFonts w:ascii="Times New Roman"/>
          <w:b w:val="false"/>
          <w:i w:val="false"/>
          <w:color w:val="000000"/>
          <w:sz w:val="28"/>
        </w:rPr>
        <w:t xml:space="preserve">
      Налогоплательщик, указанный в подпункте 5) пункта 1 настоящей статьи,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на 100 процентов.</w:t>
      </w:r>
    </w:p>
    <w:bookmarkEnd w:id="4578"/>
    <w:bookmarkStart w:name="z14349" w:id="4579"/>
    <w:p>
      <w:pPr>
        <w:spacing w:after="0"/>
        <w:ind w:left="0"/>
        <w:jc w:val="both"/>
      </w:pPr>
      <w:r>
        <w:rPr>
          <w:rFonts w:ascii="Times New Roman"/>
          <w:b w:val="false"/>
          <w:i w:val="false"/>
          <w:color w:val="000000"/>
          <w:sz w:val="28"/>
        </w:rPr>
        <w:t>
      Для целей настоящего Кодекса правообладателем национального фильма признается юридическое лицо, которое обладает исключительным правом на использование национального фильма по договору или иному основанию в соответствии с Законом Республики Казахстан "Об авторском праве и смежных правах".</w:t>
      </w:r>
    </w:p>
    <w:bookmarkEnd w:id="4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4-3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4-3. Участники международного технологического парка "Астана Хаб" при определении суммы корпоративного подоходного налога, подлежащей уплате в бюджет, уменьшают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если иное не предусмотрено настоящим пунктом.</w:t>
      </w:r>
    </w:p>
    <w:bookmarkStart w:name="z14276" w:id="4580"/>
    <w:p>
      <w:pPr>
        <w:spacing w:after="0"/>
        <w:ind w:left="0"/>
        <w:jc w:val="both"/>
      </w:pPr>
      <w:r>
        <w:rPr>
          <w:rFonts w:ascii="Times New Roman"/>
          <w:b w:val="false"/>
          <w:i w:val="false"/>
          <w:color w:val="000000"/>
          <w:sz w:val="28"/>
        </w:rPr>
        <w:t>
      Для целей настоящего Кодекса к участникам международного технологического парка "Астана Хаб" относятся юридические лица, одновременно соответствующие следующим условиям:</w:t>
      </w:r>
    </w:p>
    <w:bookmarkEnd w:id="4580"/>
    <w:bookmarkStart w:name="z14277" w:id="4581"/>
    <w:p>
      <w:pPr>
        <w:spacing w:after="0"/>
        <w:ind w:left="0"/>
        <w:jc w:val="both"/>
      </w:pPr>
      <w:r>
        <w:rPr>
          <w:rFonts w:ascii="Times New Roman"/>
          <w:b w:val="false"/>
          <w:i w:val="false"/>
          <w:color w:val="000000"/>
          <w:sz w:val="28"/>
        </w:rPr>
        <w:t>
      1) зарегистрированы в международном технологическом парке "Астана Хаб" в качестве участников в соответствии с законодательством Республики Казахстан об информатизации;</w:t>
      </w:r>
    </w:p>
    <w:bookmarkEnd w:id="4581"/>
    <w:bookmarkStart w:name="z14278" w:id="4582"/>
    <w:p>
      <w:pPr>
        <w:spacing w:after="0"/>
        <w:ind w:left="0"/>
        <w:jc w:val="both"/>
      </w:pPr>
      <w:r>
        <w:rPr>
          <w:rFonts w:ascii="Times New Roman"/>
          <w:b w:val="false"/>
          <w:i w:val="false"/>
          <w:color w:val="000000"/>
          <w:sz w:val="28"/>
        </w:rPr>
        <w:t xml:space="preserve">
      2) получают доходы исключительно от осуществления приоритетных видов деятельности в области информационно-коммуникационных технологий. </w:t>
      </w:r>
    </w:p>
    <w:bookmarkEnd w:id="45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Изменение внесенное в часть третью пункта 4-3 действует до 01.01.2029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Уменьшение суммы исчисленного корпоративного подоходного налога, предусмотренное настоящим пунктом, также применяется по доходам в виде вознаграждения по депозитам, превышения суммы положительной курсовой разницы над суммой отрицательной курсовой разницы, безвозмездно полученного имущества для осуществления видов деятельности, соответствующих приоритетным видам деятельности в области информационно-коммуникационных технологий, в случае получения участником международного технологического парка "Астана Хаб" доходов исключительно от осуществления приоритетных видов деятельности в области информационно-коммуникационных технологий, а также по доходам по сомнительным обязательствам, сумме пени и штрафов.</w:t>
      </w:r>
    </w:p>
    <w:bookmarkStart w:name="z14280" w:id="4583"/>
    <w:p>
      <w:pPr>
        <w:spacing w:after="0"/>
        <w:ind w:left="0"/>
        <w:jc w:val="both"/>
      </w:pPr>
      <w:r>
        <w:rPr>
          <w:rFonts w:ascii="Times New Roman"/>
          <w:b w:val="false"/>
          <w:i w:val="false"/>
          <w:color w:val="000000"/>
          <w:sz w:val="28"/>
        </w:rPr>
        <w:t xml:space="preserve">
      При этом в случае производства и реализации товаров участниками международного технологического парка "Астана Хаб" такие товары должны соответствовать критериям собственного производства. </w:t>
      </w:r>
    </w:p>
    <w:bookmarkEnd w:id="4583"/>
    <w:bookmarkStart w:name="z14281" w:id="4584"/>
    <w:p>
      <w:pPr>
        <w:spacing w:after="0"/>
        <w:ind w:left="0"/>
        <w:jc w:val="both"/>
      </w:pPr>
      <w:r>
        <w:rPr>
          <w:rFonts w:ascii="Times New Roman"/>
          <w:b w:val="false"/>
          <w:i w:val="false"/>
          <w:color w:val="000000"/>
          <w:sz w:val="28"/>
        </w:rPr>
        <w:t>
      Перечень приоритетных видов деятельности в области информационно-коммуникационных технологий и критерии 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4584"/>
    <w:bookmarkStart w:name="z14282" w:id="4585"/>
    <w:p>
      <w:pPr>
        <w:spacing w:after="0"/>
        <w:ind w:left="0"/>
        <w:jc w:val="both"/>
      </w:pPr>
      <w:r>
        <w:rPr>
          <w:rFonts w:ascii="Times New Roman"/>
          <w:b w:val="false"/>
          <w:i w:val="false"/>
          <w:color w:val="000000"/>
          <w:sz w:val="28"/>
        </w:rPr>
        <w:t>
      В случае нарушений условий, предусмотренных настоящим пунктом, участники международного технологического парка "Астана Хаб" применяют общеустановленный порядок налогообложения с даты начала налогового периода, в котором допущено нарушение.</w:t>
      </w:r>
    </w:p>
    <w:bookmarkEnd w:id="4585"/>
    <w:bookmarkStart w:name="z16882" w:id="4586"/>
    <w:p>
      <w:pPr>
        <w:spacing w:after="0"/>
        <w:ind w:left="0"/>
        <w:jc w:val="both"/>
      </w:pPr>
      <w:r>
        <w:rPr>
          <w:rFonts w:ascii="Times New Roman"/>
          <w:b w:val="false"/>
          <w:i w:val="false"/>
          <w:color w:val="000000"/>
          <w:sz w:val="28"/>
        </w:rPr>
        <w:t>
      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bookmarkEnd w:id="4586"/>
    <w:bookmarkStart w:name="z17217" w:id="4587"/>
    <w:p>
      <w:pPr>
        <w:spacing w:after="0"/>
        <w:ind w:left="0"/>
        <w:jc w:val="both"/>
      </w:pPr>
      <w:r>
        <w:rPr>
          <w:rFonts w:ascii="Times New Roman"/>
          <w:b w:val="false"/>
          <w:i w:val="false"/>
          <w:color w:val="000000"/>
          <w:sz w:val="28"/>
        </w:rPr>
        <w:t>
      4-4. С учетом особенностей, предусмотренных пунктом 4 статьи 722-1 настоящего Кодекса,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bookmarkEnd w:id="4587"/>
    <w:bookmarkStart w:name="z5531" w:id="4588"/>
    <w:p>
      <w:pPr>
        <w:spacing w:after="0"/>
        <w:ind w:left="0"/>
        <w:jc w:val="both"/>
      </w:pPr>
      <w:r>
        <w:rPr>
          <w:rFonts w:ascii="Times New Roman"/>
          <w:b w:val="false"/>
          <w:i w:val="false"/>
          <w:color w:val="000000"/>
          <w:sz w:val="28"/>
        </w:rPr>
        <w:t xml:space="preserve">
      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w:t>
      </w:r>
    </w:p>
    <w:bookmarkEnd w:id="45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5532" w:id="4589"/>
    <w:p>
      <w:pPr>
        <w:spacing w:after="0"/>
        <w:ind w:left="0"/>
        <w:jc w:val="left"/>
      </w:pPr>
      <w:r>
        <w:rPr>
          <w:rFonts w:ascii="Times New Roman"/>
          <w:b/>
          <w:i w:val="false"/>
          <w:color w:val="000000"/>
        </w:rPr>
        <w:t xml:space="preserve"> Глава 30. НАЛОГООБЛОЖЕНИЕ ПРИБЫЛИ КОНТРОЛИРУЕМОЙ ИНОСТРАННОЙ КОМПАНИИ</w:t>
      </w:r>
    </w:p>
    <w:bookmarkEnd w:id="4589"/>
    <w:p>
      <w:pPr>
        <w:spacing w:after="0"/>
        <w:ind w:left="0"/>
        <w:jc w:val="both"/>
      </w:pPr>
      <w:r>
        <w:rPr>
          <w:rFonts w:ascii="Times New Roman"/>
          <w:b/>
          <w:i w:val="false"/>
          <w:color w:val="000000"/>
          <w:sz w:val="28"/>
        </w:rPr>
        <w:t>Статья 294. Основные понятия, используемые в настоящей главе</w:t>
      </w:r>
    </w:p>
    <w:bookmarkStart w:name="z5533" w:id="4590"/>
    <w:p>
      <w:pPr>
        <w:spacing w:after="0"/>
        <w:ind w:left="0"/>
        <w:jc w:val="both"/>
      </w:pPr>
      <w:r>
        <w:rPr>
          <w:rFonts w:ascii="Times New Roman"/>
          <w:b w:val="false"/>
          <w:i w:val="false"/>
          <w:color w:val="000000"/>
          <w:sz w:val="28"/>
        </w:rPr>
        <w:t>
      1. Контролируемой иностранной компанией признается лицо, соответствующее одновременно следующим условиям:</w:t>
      </w:r>
    </w:p>
    <w:bookmarkEnd w:id="4590"/>
    <w:bookmarkStart w:name="z14811" w:id="4591"/>
    <w:p>
      <w:pPr>
        <w:spacing w:after="0"/>
        <w:ind w:left="0"/>
        <w:jc w:val="both"/>
      </w:pPr>
      <w:r>
        <w:rPr>
          <w:rFonts w:ascii="Times New Roman"/>
          <w:b w:val="false"/>
          <w:i w:val="false"/>
          <w:color w:val="000000"/>
          <w:sz w:val="28"/>
        </w:rPr>
        <w:t>
      1) такое лицо является одним из следующих лиц:</w:t>
      </w:r>
    </w:p>
    <w:bookmarkEnd w:id="4591"/>
    <w:bookmarkStart w:name="z15098" w:id="4592"/>
    <w:p>
      <w:pPr>
        <w:spacing w:after="0"/>
        <w:ind w:left="0"/>
        <w:jc w:val="both"/>
      </w:pPr>
      <w:r>
        <w:rPr>
          <w:rFonts w:ascii="Times New Roman"/>
          <w:b w:val="false"/>
          <w:i w:val="false"/>
          <w:color w:val="000000"/>
          <w:sz w:val="28"/>
        </w:rPr>
        <w:t>
      юридическим лицом-нерезидентом;</w:t>
      </w:r>
    </w:p>
    <w:bookmarkEnd w:id="4592"/>
    <w:bookmarkStart w:name="z15099" w:id="4593"/>
    <w:p>
      <w:pPr>
        <w:spacing w:after="0"/>
        <w:ind w:left="0"/>
        <w:jc w:val="both"/>
      </w:pPr>
      <w:r>
        <w:rPr>
          <w:rFonts w:ascii="Times New Roman"/>
          <w:b w:val="false"/>
          <w:i w:val="false"/>
          <w:color w:val="000000"/>
          <w:sz w:val="28"/>
        </w:rPr>
        <w:t>
      иной иностранной формой организации предпринимательской деятельности без образования юридического лица (далее – иная форма организации);</w:t>
      </w:r>
    </w:p>
    <w:bookmarkEnd w:id="4593"/>
    <w:bookmarkStart w:name="z15100" w:id="4594"/>
    <w:p>
      <w:pPr>
        <w:spacing w:after="0"/>
        <w:ind w:left="0"/>
        <w:jc w:val="both"/>
      </w:pPr>
      <w:r>
        <w:rPr>
          <w:rFonts w:ascii="Times New Roman"/>
          <w:b w:val="false"/>
          <w:i w:val="false"/>
          <w:color w:val="000000"/>
          <w:sz w:val="28"/>
        </w:rPr>
        <w:t xml:space="preserve">
      за исключением юридического лица-нерезидента и (или) иной формы организации, зарегистрированных или инкорпорированных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313 настоящего Кодекса.</w:t>
      </w:r>
    </w:p>
    <w:bookmarkEnd w:id="4594"/>
    <w:bookmarkStart w:name="z15101" w:id="4595"/>
    <w:p>
      <w:pPr>
        <w:spacing w:after="0"/>
        <w:ind w:left="0"/>
        <w:jc w:val="both"/>
      </w:pPr>
      <w:r>
        <w:rPr>
          <w:rFonts w:ascii="Times New Roman"/>
          <w:b w:val="false"/>
          <w:i w:val="false"/>
          <w:color w:val="000000"/>
          <w:sz w:val="28"/>
        </w:rPr>
        <w:t>
      В целях применения настоящего подпункта, список стран,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bookmarkEnd w:id="4595"/>
    <w:bookmarkStart w:name="z14814" w:id="4596"/>
    <w:p>
      <w:pPr>
        <w:spacing w:after="0"/>
        <w:ind w:left="0"/>
        <w:jc w:val="both"/>
      </w:pPr>
      <w:r>
        <w:rPr>
          <w:rFonts w:ascii="Times New Roman"/>
          <w:b w:val="false"/>
          <w:i w:val="false"/>
          <w:color w:val="000000"/>
          <w:sz w:val="28"/>
        </w:rPr>
        <w:t>
      2) на 31 декабря отчетного периода такое лицо отвечает одному из следующих условий:</w:t>
      </w:r>
    </w:p>
    <w:bookmarkEnd w:id="4596"/>
    <w:bookmarkStart w:name="z14815" w:id="4597"/>
    <w:p>
      <w:pPr>
        <w:spacing w:after="0"/>
        <w:ind w:left="0"/>
        <w:jc w:val="both"/>
      </w:pPr>
      <w:r>
        <w:rPr>
          <w:rFonts w:ascii="Times New Roman"/>
          <w:b w:val="false"/>
          <w:i w:val="false"/>
          <w:color w:val="000000"/>
          <w:sz w:val="28"/>
        </w:rPr>
        <w:t>
      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bookmarkEnd w:id="4597"/>
    <w:bookmarkStart w:name="z14816" w:id="4598"/>
    <w:p>
      <w:pPr>
        <w:spacing w:after="0"/>
        <w:ind w:left="0"/>
        <w:jc w:val="both"/>
      </w:pPr>
      <w:r>
        <w:rPr>
          <w:rFonts w:ascii="Times New Roman"/>
          <w:b w:val="false"/>
          <w:i w:val="false"/>
          <w:color w:val="000000"/>
          <w:sz w:val="28"/>
        </w:rPr>
        <w:t xml:space="preserve">
      лицо связано с резидентом посредством контроля (в случае, если резидент имеет прямой или косвенный, или конструктивный контроль над лицом); </w:t>
      </w:r>
    </w:p>
    <w:bookmarkEnd w:id="4598"/>
    <w:bookmarkStart w:name="z14817" w:id="4599"/>
    <w:p>
      <w:pPr>
        <w:spacing w:after="0"/>
        <w:ind w:left="0"/>
        <w:jc w:val="both"/>
      </w:pPr>
      <w:r>
        <w:rPr>
          <w:rFonts w:ascii="Times New Roman"/>
          <w:b w:val="false"/>
          <w:i w:val="false"/>
          <w:color w:val="000000"/>
          <w:sz w:val="28"/>
        </w:rPr>
        <w:t>
      3) такое лицо отвечает одному из следующих условий:</w:t>
      </w:r>
    </w:p>
    <w:bookmarkEnd w:id="4599"/>
    <w:bookmarkStart w:name="z14818" w:id="4600"/>
    <w:p>
      <w:pPr>
        <w:spacing w:after="0"/>
        <w:ind w:left="0"/>
        <w:jc w:val="both"/>
      </w:pPr>
      <w:r>
        <w:rPr>
          <w:rFonts w:ascii="Times New Roman"/>
          <w:b w:val="false"/>
          <w:i w:val="false"/>
          <w:color w:val="000000"/>
          <w:sz w:val="28"/>
        </w:rPr>
        <w:t>
      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bookmarkEnd w:id="4600"/>
    <w:bookmarkStart w:name="z14819" w:id="4601"/>
    <w:p>
      <w:pPr>
        <w:spacing w:after="0"/>
        <w:ind w:left="0"/>
        <w:jc w:val="both"/>
      </w:pPr>
      <w:r>
        <w:rPr>
          <w:rFonts w:ascii="Times New Roman"/>
          <w:b w:val="false"/>
          <w:i w:val="false"/>
          <w:color w:val="000000"/>
          <w:sz w:val="28"/>
        </w:rPr>
        <w:t>
      юридическое лицо-нерезидент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bookmarkEnd w:id="4601"/>
    <w:bookmarkStart w:name="z14820" w:id="4602"/>
    <w:p>
      <w:pPr>
        <w:spacing w:after="0"/>
        <w:ind w:left="0"/>
        <w:jc w:val="both"/>
      </w:pPr>
      <w:r>
        <w:rPr>
          <w:rFonts w:ascii="Times New Roman"/>
          <w:b w:val="false"/>
          <w:i w:val="false"/>
          <w:color w:val="000000"/>
          <w:sz w:val="28"/>
        </w:rPr>
        <w:t>
      В целях определения контролируемой иностранной компании понятие "контроль" определяется в соответствии с подпунктом 3) пункта 4 настоящей статьи.</w:t>
      </w:r>
    </w:p>
    <w:bookmarkEnd w:id="4602"/>
    <w:bookmarkStart w:name="z5544" w:id="4603"/>
    <w:p>
      <w:pPr>
        <w:spacing w:after="0"/>
        <w:ind w:left="0"/>
        <w:jc w:val="both"/>
      </w:pPr>
      <w:r>
        <w:rPr>
          <w:rFonts w:ascii="Times New Roman"/>
          <w:b w:val="false"/>
          <w:i w:val="false"/>
          <w:color w:val="000000"/>
          <w:sz w:val="28"/>
        </w:rPr>
        <w:t>
      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bookmarkEnd w:id="4603"/>
    <w:bookmarkStart w:name="z15102" w:id="4604"/>
    <w:p>
      <w:pPr>
        <w:spacing w:after="0"/>
        <w:ind w:left="0"/>
        <w:jc w:val="both"/>
      </w:pPr>
      <w:r>
        <w:rPr>
          <w:rFonts w:ascii="Times New Roman"/>
          <w:b w:val="false"/>
          <w:i w:val="false"/>
          <w:color w:val="000000"/>
          <w:sz w:val="28"/>
        </w:rPr>
        <w:t>
      1) оно зарегистрировано в государстве с льготным налогообложением;</w:t>
      </w:r>
    </w:p>
    <w:bookmarkEnd w:id="4604"/>
    <w:bookmarkStart w:name="z15103" w:id="4605"/>
    <w:p>
      <w:pPr>
        <w:spacing w:after="0"/>
        <w:ind w:left="0"/>
        <w:jc w:val="both"/>
      </w:pPr>
      <w:r>
        <w:rPr>
          <w:rFonts w:ascii="Times New Roman"/>
          <w:b w:val="false"/>
          <w:i w:val="false"/>
          <w:color w:val="000000"/>
          <w:sz w:val="28"/>
        </w:rPr>
        <w:t>
      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p>
    <w:bookmarkEnd w:id="4605"/>
    <w:bookmarkStart w:name="z15104" w:id="4606"/>
    <w:p>
      <w:pPr>
        <w:spacing w:after="0"/>
        <w:ind w:left="0"/>
        <w:jc w:val="both"/>
      </w:pPr>
      <w:r>
        <w:rPr>
          <w:rFonts w:ascii="Times New Roman"/>
          <w:b w:val="false"/>
          <w:i w:val="false"/>
          <w:color w:val="000000"/>
          <w:sz w:val="28"/>
        </w:rPr>
        <w:t>
      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bookmarkEnd w:id="4606"/>
    <w:bookmarkStart w:name="z15105" w:id="4607"/>
    <w:p>
      <w:pPr>
        <w:spacing w:after="0"/>
        <w:ind w:left="0"/>
        <w:jc w:val="both"/>
      </w:pPr>
      <w:r>
        <w:rPr>
          <w:rFonts w:ascii="Times New Roman"/>
          <w:b w:val="false"/>
          <w:i w:val="false"/>
          <w:color w:val="000000"/>
          <w:sz w:val="28"/>
        </w:rPr>
        <w:t>
      Условия, определенные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bookmarkEnd w:id="4607"/>
    <w:bookmarkStart w:name="z15106" w:id="4608"/>
    <w:p>
      <w:pPr>
        <w:spacing w:after="0"/>
        <w:ind w:left="0"/>
        <w:jc w:val="both"/>
      </w:pPr>
      <w:r>
        <w:rPr>
          <w:rFonts w:ascii="Times New Roman"/>
          <w:b w:val="false"/>
          <w:i w:val="false"/>
          <w:color w:val="000000"/>
          <w:sz w:val="28"/>
        </w:rPr>
        <w:t>
      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bookmarkEnd w:id="4608"/>
    <w:bookmarkStart w:name="z15107" w:id="4609"/>
    <w:p>
      <w:pPr>
        <w:spacing w:after="0"/>
        <w:ind w:left="0"/>
        <w:jc w:val="both"/>
      </w:pPr>
      <w:r>
        <w:rPr>
          <w:rFonts w:ascii="Times New Roman"/>
          <w:b w:val="false"/>
          <w:i w:val="false"/>
          <w:color w:val="000000"/>
          <w:sz w:val="28"/>
        </w:rPr>
        <w:t>
      2) совокупная сумма дохода каждой контролируемой иностранной компании или постоянного учреждения контролируемой иностранной компании составляет менее 150495-кратного размера месячного расчетного показателя, установленного законом о республиканском бюджете и действующим на первое число налогового периода.</w:t>
      </w:r>
    </w:p>
    <w:bookmarkEnd w:id="4609"/>
    <w:bookmarkStart w:name="z15108" w:id="4610"/>
    <w:p>
      <w:pPr>
        <w:spacing w:after="0"/>
        <w:ind w:left="0"/>
        <w:jc w:val="both"/>
      </w:pPr>
      <w:r>
        <w:rPr>
          <w:rFonts w:ascii="Times New Roman"/>
          <w:b w:val="false"/>
          <w:i w:val="false"/>
          <w:color w:val="000000"/>
          <w:sz w:val="28"/>
        </w:rPr>
        <w:t>
      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bookmarkEnd w:id="4610"/>
    <w:bookmarkStart w:name="z15109" w:id="4611"/>
    <w:p>
      <w:pPr>
        <w:spacing w:after="0"/>
        <w:ind w:left="0"/>
        <w:jc w:val="both"/>
      </w:pPr>
      <w:r>
        <w:rPr>
          <w:rFonts w:ascii="Times New Roman"/>
          <w:b w:val="false"/>
          <w:i w:val="false"/>
          <w:color w:val="000000"/>
          <w:sz w:val="28"/>
        </w:rPr>
        <w:t xml:space="preserve">
      Для целей настоящей главы совокупная сумма дохода пересчитывается в тенге по рыночному курсу обмена валюты, определенному в последний рабочий день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4611"/>
    <w:bookmarkStart w:name="z15110" w:id="4612"/>
    <w:p>
      <w:pPr>
        <w:spacing w:after="0"/>
        <w:ind w:left="0"/>
        <w:jc w:val="both"/>
      </w:pPr>
      <w:r>
        <w:rPr>
          <w:rFonts w:ascii="Times New Roman"/>
          <w:b w:val="false"/>
          <w:i w:val="false"/>
          <w:color w:val="000000"/>
          <w:sz w:val="28"/>
        </w:rPr>
        <w:t>
      Если валюта, в которой выражена совокупная сумма дохода, не включена в перечень иностранных валют, официальный курс национальной валюты к которым устанавливается Национальным Банком Республики Казахстан,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иностранной компании или постоянным учреждением контролируемой иностранной компании на последний рабочий день налогового периода в стране резидентства.</w:t>
      </w:r>
    </w:p>
    <w:bookmarkEnd w:id="4612"/>
    <w:bookmarkStart w:name="z5548" w:id="4613"/>
    <w:p>
      <w:pPr>
        <w:spacing w:after="0"/>
        <w:ind w:left="0"/>
        <w:jc w:val="both"/>
      </w:pPr>
      <w:r>
        <w:rPr>
          <w:rFonts w:ascii="Times New Roman"/>
          <w:b w:val="false"/>
          <w:i w:val="false"/>
          <w:color w:val="000000"/>
          <w:sz w:val="28"/>
        </w:rPr>
        <w:t>
      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bookmarkEnd w:id="4613"/>
    <w:bookmarkStart w:name="z5549" w:id="4614"/>
    <w:p>
      <w:pPr>
        <w:spacing w:after="0"/>
        <w:ind w:left="0"/>
        <w:jc w:val="both"/>
      </w:pPr>
      <w:r>
        <w:rPr>
          <w:rFonts w:ascii="Times New Roman"/>
          <w:b w:val="false"/>
          <w:i w:val="false"/>
          <w:color w:val="000000"/>
          <w:sz w:val="28"/>
        </w:rPr>
        <w:t xml:space="preserve">
      1) в таком государстве или на такой территории установлена ставка налога на прибыль в размере менее 10 процентов; </w:t>
      </w:r>
    </w:p>
    <w:bookmarkEnd w:id="4614"/>
    <w:bookmarkStart w:name="z5550" w:id="4615"/>
    <w:p>
      <w:pPr>
        <w:spacing w:after="0"/>
        <w:ind w:left="0"/>
        <w:jc w:val="both"/>
      </w:pPr>
      <w:r>
        <w:rPr>
          <w:rFonts w:ascii="Times New Roman"/>
          <w:b w:val="false"/>
          <w:i w:val="false"/>
          <w:color w:val="000000"/>
          <w:sz w:val="28"/>
        </w:rPr>
        <w:t xml:space="preserve">
      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bookmarkEnd w:id="4615"/>
    <w:bookmarkStart w:name="z5551" w:id="4616"/>
    <w:p>
      <w:pPr>
        <w:spacing w:after="0"/>
        <w:ind w:left="0"/>
        <w:jc w:val="both"/>
      </w:pPr>
      <w:r>
        <w:rPr>
          <w:rFonts w:ascii="Times New Roman"/>
          <w:b w:val="false"/>
          <w:i w:val="false"/>
          <w:color w:val="000000"/>
          <w:sz w:val="28"/>
        </w:rPr>
        <w:t>
      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bookmarkEnd w:id="4616"/>
    <w:bookmarkStart w:name="z5552" w:id="4617"/>
    <w:p>
      <w:pPr>
        <w:spacing w:after="0"/>
        <w:ind w:left="0"/>
        <w:jc w:val="both"/>
      </w:pPr>
      <w:r>
        <w:rPr>
          <w:rFonts w:ascii="Times New Roman"/>
          <w:b w:val="false"/>
          <w:i w:val="false"/>
          <w:color w:val="000000"/>
          <w:sz w:val="28"/>
        </w:rPr>
        <w:t>
      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bookmarkEnd w:id="4617"/>
    <w:bookmarkStart w:name="z5553" w:id="4618"/>
    <w:p>
      <w:pPr>
        <w:spacing w:after="0"/>
        <w:ind w:left="0"/>
        <w:jc w:val="both"/>
      </w:pPr>
      <w:r>
        <w:rPr>
          <w:rFonts w:ascii="Times New Roman"/>
          <w:b w:val="false"/>
          <w:i w:val="false"/>
          <w:color w:val="000000"/>
          <w:sz w:val="28"/>
        </w:rPr>
        <w:t>
      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bookmarkEnd w:id="4618"/>
    <w:bookmarkStart w:name="z5554" w:id="4619"/>
    <w:p>
      <w:pPr>
        <w:spacing w:after="0"/>
        <w:ind w:left="0"/>
        <w:jc w:val="both"/>
      </w:pPr>
      <w:r>
        <w:rPr>
          <w:rFonts w:ascii="Times New Roman"/>
          <w:b w:val="false"/>
          <w:i w:val="false"/>
          <w:color w:val="000000"/>
          <w:sz w:val="28"/>
        </w:rPr>
        <w:t>
      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bookmarkEnd w:id="4619"/>
    <w:bookmarkStart w:name="z5555" w:id="4620"/>
    <w:p>
      <w:pPr>
        <w:spacing w:after="0"/>
        <w:ind w:left="0"/>
        <w:jc w:val="both"/>
      </w:pPr>
      <w:r>
        <w:rPr>
          <w:rFonts w:ascii="Times New Roman"/>
          <w:b w:val="false"/>
          <w:i w:val="false"/>
          <w:color w:val="000000"/>
          <w:sz w:val="28"/>
        </w:rPr>
        <w:t>
      Перечень государств с льготным налогообложением, определенных в соответствии с настоящим пунктом, утверждается уполномоченным органом.</w:t>
      </w:r>
    </w:p>
    <w:bookmarkEnd w:id="4620"/>
    <w:bookmarkStart w:name="z5556" w:id="4621"/>
    <w:p>
      <w:pPr>
        <w:spacing w:after="0"/>
        <w:ind w:left="0"/>
        <w:jc w:val="both"/>
      </w:pPr>
      <w:r>
        <w:rPr>
          <w:rFonts w:ascii="Times New Roman"/>
          <w:b w:val="false"/>
          <w:i w:val="false"/>
          <w:color w:val="000000"/>
          <w:sz w:val="28"/>
        </w:rPr>
        <w:t xml:space="preserve">
      4. Иные понятия, используемые в целях настоящей главы и </w:t>
      </w:r>
      <w:r>
        <w:rPr>
          <w:rFonts w:ascii="Times New Roman"/>
          <w:b w:val="false"/>
          <w:i w:val="false"/>
          <w:color w:val="000000"/>
          <w:sz w:val="28"/>
        </w:rPr>
        <w:t>главы 32</w:t>
      </w:r>
      <w:r>
        <w:rPr>
          <w:rFonts w:ascii="Times New Roman"/>
          <w:b w:val="false"/>
          <w:i w:val="false"/>
          <w:color w:val="000000"/>
          <w:sz w:val="28"/>
        </w:rPr>
        <w:t xml:space="preserve"> настоящего Кодекса:</w:t>
      </w:r>
    </w:p>
    <w:bookmarkEnd w:id="4621"/>
    <w:bookmarkStart w:name="z5557" w:id="4622"/>
    <w:p>
      <w:pPr>
        <w:spacing w:after="0"/>
        <w:ind w:left="0"/>
        <w:jc w:val="both"/>
      </w:pPr>
      <w:r>
        <w:rPr>
          <w:rFonts w:ascii="Times New Roman"/>
          <w:b w:val="false"/>
          <w:i w:val="false"/>
          <w:color w:val="000000"/>
          <w:sz w:val="28"/>
        </w:rPr>
        <w:t>
      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bookmarkEnd w:id="4622"/>
    <w:bookmarkStart w:name="z15111" w:id="4623"/>
    <w:p>
      <w:pPr>
        <w:spacing w:after="0"/>
        <w:ind w:left="0"/>
        <w:jc w:val="both"/>
      </w:pPr>
      <w:r>
        <w:rPr>
          <w:rFonts w:ascii="Times New Roman"/>
          <w:b w:val="false"/>
          <w:i w:val="false"/>
          <w:color w:val="000000"/>
          <w:sz w:val="28"/>
        </w:rPr>
        <w:t>
      1-1) контролируемое лицо – лицо, отвечающее одному из следующих условий:</w:t>
      </w:r>
    </w:p>
    <w:bookmarkEnd w:id="4623"/>
    <w:bookmarkStart w:name="z15112" w:id="4624"/>
    <w:p>
      <w:pPr>
        <w:spacing w:after="0"/>
        <w:ind w:left="0"/>
        <w:jc w:val="both"/>
      </w:pPr>
      <w:r>
        <w:rPr>
          <w:rFonts w:ascii="Times New Roman"/>
          <w:b w:val="false"/>
          <w:i w:val="false"/>
          <w:color w:val="000000"/>
          <w:sz w:val="28"/>
        </w:rPr>
        <w:t>
      лицо связано с резидентом посредством контроля (в случае, если резидент имеет прямой или косвенный, или конструктивный контроль над лицом);</w:t>
      </w:r>
    </w:p>
    <w:bookmarkEnd w:id="4624"/>
    <w:bookmarkStart w:name="z15113" w:id="4625"/>
    <w:p>
      <w:pPr>
        <w:spacing w:after="0"/>
        <w:ind w:left="0"/>
        <w:jc w:val="both"/>
      </w:pPr>
      <w:r>
        <w:rPr>
          <w:rFonts w:ascii="Times New Roman"/>
          <w:b w:val="false"/>
          <w:i w:val="false"/>
          <w:color w:val="000000"/>
          <w:sz w:val="28"/>
        </w:rPr>
        <w:t>
      лицо, в котором доля участия резидента составляет прямо или косвенно, или конструктивно более 50 процентов;</w:t>
      </w:r>
    </w:p>
    <w:bookmarkEnd w:id="4625"/>
    <w:bookmarkStart w:name="z15114" w:id="4626"/>
    <w:p>
      <w:pPr>
        <w:spacing w:after="0"/>
        <w:ind w:left="0"/>
        <w:jc w:val="both"/>
      </w:pPr>
      <w:r>
        <w:rPr>
          <w:rFonts w:ascii="Times New Roman"/>
          <w:b w:val="false"/>
          <w:i w:val="false"/>
          <w:color w:val="000000"/>
          <w:sz w:val="28"/>
        </w:rPr>
        <w:t>
      лицо связано с резидентом в качестве ближайшего родственника (по отношению к физическому лицу-резиденту);</w:t>
      </w:r>
    </w:p>
    <w:bookmarkEnd w:id="4626"/>
    <w:bookmarkStart w:name="z5561" w:id="4627"/>
    <w:p>
      <w:pPr>
        <w:spacing w:after="0"/>
        <w:ind w:left="0"/>
        <w:jc w:val="both"/>
      </w:pPr>
      <w:r>
        <w:rPr>
          <w:rFonts w:ascii="Times New Roman"/>
          <w:b w:val="false"/>
          <w:i w:val="false"/>
          <w:color w:val="000000"/>
          <w:sz w:val="28"/>
        </w:rPr>
        <w:t xml:space="preserve">
      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 </w:t>
      </w:r>
    </w:p>
    <w:bookmarkEnd w:id="4627"/>
    <w:bookmarkStart w:name="z5562" w:id="4628"/>
    <w:p>
      <w:pPr>
        <w:spacing w:after="0"/>
        <w:ind w:left="0"/>
        <w:jc w:val="both"/>
      </w:pPr>
      <w:r>
        <w:rPr>
          <w:rFonts w:ascii="Times New Roman"/>
          <w:b w:val="false"/>
          <w:i w:val="false"/>
          <w:color w:val="000000"/>
          <w:sz w:val="28"/>
        </w:rPr>
        <w:t xml:space="preserve">
      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bookmarkEnd w:id="4628"/>
    <w:bookmarkStart w:name="z5563" w:id="4629"/>
    <w:p>
      <w:pPr>
        <w:spacing w:after="0"/>
        <w:ind w:left="0"/>
        <w:jc w:val="both"/>
      </w:pPr>
      <w:r>
        <w:rPr>
          <w:rFonts w:ascii="Times New Roman"/>
          <w:b w:val="false"/>
          <w:i w:val="false"/>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bookmarkEnd w:id="4629"/>
    <w:bookmarkStart w:name="z5564" w:id="4630"/>
    <w:p>
      <w:pPr>
        <w:spacing w:after="0"/>
        <w:ind w:left="0"/>
        <w:jc w:val="both"/>
      </w:pPr>
      <w:r>
        <w:rPr>
          <w:rFonts w:ascii="Times New Roman"/>
          <w:b w:val="false"/>
          <w:i w:val="false"/>
          <w:color w:val="000000"/>
          <w:sz w:val="28"/>
        </w:rPr>
        <w:t>
      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bookmarkEnd w:id="4630"/>
    <w:bookmarkStart w:name="z5565" w:id="4631"/>
    <w:p>
      <w:pPr>
        <w:spacing w:after="0"/>
        <w:ind w:left="0"/>
        <w:jc w:val="both"/>
      </w:pPr>
      <w:r>
        <w:rPr>
          <w:rFonts w:ascii="Times New Roman"/>
          <w:b w:val="false"/>
          <w:i w:val="false"/>
          <w:color w:val="000000"/>
          <w:sz w:val="28"/>
        </w:rPr>
        <w:t>
      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bookmarkEnd w:id="4631"/>
    <w:bookmarkStart w:name="z5566" w:id="4632"/>
    <w:p>
      <w:pPr>
        <w:spacing w:after="0"/>
        <w:ind w:left="0"/>
        <w:jc w:val="both"/>
      </w:pPr>
      <w:r>
        <w:rPr>
          <w:rFonts w:ascii="Times New Roman"/>
          <w:b w:val="false"/>
          <w:i w:val="false"/>
          <w:color w:val="000000"/>
          <w:sz w:val="28"/>
        </w:rPr>
        <w:t xml:space="preserve">
      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bookmarkEnd w:id="4632"/>
    <w:bookmarkStart w:name="z15115" w:id="4633"/>
    <w:p>
      <w:pPr>
        <w:spacing w:after="0"/>
        <w:ind w:left="0"/>
        <w:jc w:val="both"/>
      </w:pPr>
      <w:r>
        <w:rPr>
          <w:rFonts w:ascii="Times New Roman"/>
          <w:b w:val="false"/>
          <w:i w:val="false"/>
          <w:color w:val="000000"/>
          <w:sz w:val="28"/>
        </w:rPr>
        <w:t xml:space="preserve">
      3-1)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w:t>
      </w:r>
      <w:r>
        <w:rPr>
          <w:rFonts w:ascii="Times New Roman"/>
          <w:b w:val="false"/>
          <w:i w:val="false"/>
          <w:color w:val="000000"/>
          <w:sz w:val="28"/>
        </w:rPr>
        <w:t>пункта 3</w:t>
      </w:r>
      <w:r>
        <w:rPr>
          <w:rFonts w:ascii="Times New Roman"/>
          <w:b w:val="false"/>
          <w:i w:val="false"/>
          <w:color w:val="000000"/>
          <w:sz w:val="28"/>
        </w:rPr>
        <w:t xml:space="preserve"> статьи 297 настоящего Кодекса,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пояснительную записку (или иной документ);</w:t>
      </w:r>
    </w:p>
    <w:bookmarkEnd w:id="4633"/>
    <w:bookmarkStart w:name="z5567" w:id="4634"/>
    <w:p>
      <w:pPr>
        <w:spacing w:after="0"/>
        <w:ind w:left="0"/>
        <w:jc w:val="both"/>
      </w:pPr>
      <w:r>
        <w:rPr>
          <w:rFonts w:ascii="Times New Roman"/>
          <w:b w:val="false"/>
          <w:i w:val="false"/>
          <w:color w:val="000000"/>
          <w:sz w:val="28"/>
        </w:rPr>
        <w:t>
      4) отчетный период – финансовый период, в котором признана финансовая прибыль;</w:t>
      </w:r>
    </w:p>
    <w:bookmarkEnd w:id="4634"/>
    <w:bookmarkStart w:name="z5568" w:id="4635"/>
    <w:p>
      <w:pPr>
        <w:spacing w:after="0"/>
        <w:ind w:left="0"/>
        <w:jc w:val="both"/>
      </w:pPr>
      <w:r>
        <w:rPr>
          <w:rFonts w:ascii="Times New Roman"/>
          <w:b w:val="false"/>
          <w:i w:val="false"/>
          <w:color w:val="000000"/>
          <w:sz w:val="28"/>
        </w:rPr>
        <w:t xml:space="preserve">
      5) ближайшие родственники: </w:t>
      </w:r>
    </w:p>
    <w:bookmarkEnd w:id="4635"/>
    <w:bookmarkStart w:name="z5569" w:id="4636"/>
    <w:p>
      <w:pPr>
        <w:spacing w:after="0"/>
        <w:ind w:left="0"/>
        <w:jc w:val="both"/>
      </w:pPr>
      <w:r>
        <w:rPr>
          <w:rFonts w:ascii="Times New Roman"/>
          <w:b w:val="false"/>
          <w:i w:val="false"/>
          <w:color w:val="000000"/>
          <w:sz w:val="28"/>
        </w:rPr>
        <w:t>
      супруг (супруга);</w:t>
      </w:r>
    </w:p>
    <w:bookmarkEnd w:id="4636"/>
    <w:bookmarkStart w:name="z5570" w:id="4637"/>
    <w:p>
      <w:pPr>
        <w:spacing w:after="0"/>
        <w:ind w:left="0"/>
        <w:jc w:val="both"/>
      </w:pPr>
      <w:r>
        <w:rPr>
          <w:rFonts w:ascii="Times New Roman"/>
          <w:b w:val="false"/>
          <w:i w:val="false"/>
          <w:color w:val="000000"/>
          <w:sz w:val="28"/>
        </w:rPr>
        <w:t>
      дети, в том числе усыновленные, удочеренные;</w:t>
      </w:r>
    </w:p>
    <w:bookmarkEnd w:id="4637"/>
    <w:bookmarkStart w:name="z5571" w:id="4638"/>
    <w:p>
      <w:pPr>
        <w:spacing w:after="0"/>
        <w:ind w:left="0"/>
        <w:jc w:val="both"/>
      </w:pPr>
      <w:r>
        <w:rPr>
          <w:rFonts w:ascii="Times New Roman"/>
          <w:b w:val="false"/>
          <w:i w:val="false"/>
          <w:color w:val="000000"/>
          <w:sz w:val="28"/>
        </w:rPr>
        <w:t xml:space="preserve">
      дети супруга (супруги), в том числе усыновленные, удочеренные; </w:t>
      </w:r>
    </w:p>
    <w:bookmarkEnd w:id="4638"/>
    <w:bookmarkStart w:name="z5572" w:id="4639"/>
    <w:p>
      <w:pPr>
        <w:spacing w:after="0"/>
        <w:ind w:left="0"/>
        <w:jc w:val="both"/>
      </w:pPr>
      <w:r>
        <w:rPr>
          <w:rFonts w:ascii="Times New Roman"/>
          <w:b w:val="false"/>
          <w:i w:val="false"/>
          <w:color w:val="000000"/>
          <w:sz w:val="28"/>
        </w:rPr>
        <w:t xml:space="preserve">
      внуки; </w:t>
      </w:r>
    </w:p>
    <w:bookmarkEnd w:id="4639"/>
    <w:bookmarkStart w:name="z5573" w:id="4640"/>
    <w:p>
      <w:pPr>
        <w:spacing w:after="0"/>
        <w:ind w:left="0"/>
        <w:jc w:val="both"/>
      </w:pPr>
      <w:r>
        <w:rPr>
          <w:rFonts w:ascii="Times New Roman"/>
          <w:b w:val="false"/>
          <w:i w:val="false"/>
          <w:color w:val="000000"/>
          <w:sz w:val="28"/>
        </w:rPr>
        <w:t>
      внуки супруга (супруги);</w:t>
      </w:r>
    </w:p>
    <w:bookmarkEnd w:id="4640"/>
    <w:bookmarkStart w:name="z5574" w:id="4641"/>
    <w:p>
      <w:pPr>
        <w:spacing w:after="0"/>
        <w:ind w:left="0"/>
        <w:jc w:val="both"/>
      </w:pPr>
      <w:r>
        <w:rPr>
          <w:rFonts w:ascii="Times New Roman"/>
          <w:b w:val="false"/>
          <w:i w:val="false"/>
          <w:color w:val="000000"/>
          <w:sz w:val="28"/>
        </w:rPr>
        <w:t>
      иждивенцы;</w:t>
      </w:r>
    </w:p>
    <w:bookmarkEnd w:id="4641"/>
    <w:bookmarkStart w:name="z5575" w:id="4642"/>
    <w:p>
      <w:pPr>
        <w:spacing w:after="0"/>
        <w:ind w:left="0"/>
        <w:jc w:val="both"/>
      </w:pPr>
      <w:r>
        <w:rPr>
          <w:rFonts w:ascii="Times New Roman"/>
          <w:b w:val="false"/>
          <w:i w:val="false"/>
          <w:color w:val="000000"/>
          <w:sz w:val="28"/>
        </w:rPr>
        <w:t xml:space="preserve">
      иждивенцы супруга (супруги); </w:t>
      </w:r>
    </w:p>
    <w:bookmarkEnd w:id="4642"/>
    <w:bookmarkStart w:name="z5576" w:id="4643"/>
    <w:p>
      <w:pPr>
        <w:spacing w:after="0"/>
        <w:ind w:left="0"/>
        <w:jc w:val="both"/>
      </w:pPr>
      <w:r>
        <w:rPr>
          <w:rFonts w:ascii="Times New Roman"/>
          <w:b w:val="false"/>
          <w:i w:val="false"/>
          <w:color w:val="000000"/>
          <w:sz w:val="28"/>
        </w:rPr>
        <w:t xml:space="preserve">
      родители; </w:t>
      </w:r>
    </w:p>
    <w:bookmarkEnd w:id="4643"/>
    <w:bookmarkStart w:name="z5577" w:id="4644"/>
    <w:p>
      <w:pPr>
        <w:spacing w:after="0"/>
        <w:ind w:left="0"/>
        <w:jc w:val="both"/>
      </w:pPr>
      <w:r>
        <w:rPr>
          <w:rFonts w:ascii="Times New Roman"/>
          <w:b w:val="false"/>
          <w:i w:val="false"/>
          <w:color w:val="000000"/>
          <w:sz w:val="28"/>
        </w:rPr>
        <w:t>
      родители супруга (супруги);</w:t>
      </w:r>
    </w:p>
    <w:bookmarkEnd w:id="4644"/>
    <w:bookmarkStart w:name="z5578" w:id="4645"/>
    <w:p>
      <w:pPr>
        <w:spacing w:after="0"/>
        <w:ind w:left="0"/>
        <w:jc w:val="both"/>
      </w:pPr>
      <w:r>
        <w:rPr>
          <w:rFonts w:ascii="Times New Roman"/>
          <w:b w:val="false"/>
          <w:i w:val="false"/>
          <w:color w:val="000000"/>
          <w:sz w:val="28"/>
        </w:rPr>
        <w:t>
      полнородные, неполнородные братья, сестры;</w:t>
      </w:r>
    </w:p>
    <w:bookmarkEnd w:id="4645"/>
    <w:bookmarkStart w:name="z5579" w:id="4646"/>
    <w:p>
      <w:pPr>
        <w:spacing w:after="0"/>
        <w:ind w:left="0"/>
        <w:jc w:val="both"/>
      </w:pPr>
      <w:r>
        <w:rPr>
          <w:rFonts w:ascii="Times New Roman"/>
          <w:b w:val="false"/>
          <w:i w:val="false"/>
          <w:color w:val="000000"/>
          <w:sz w:val="28"/>
        </w:rPr>
        <w:t>
      полнородные, неполнородные братья, сестры супруга (супруги);</w:t>
      </w:r>
    </w:p>
    <w:bookmarkEnd w:id="4646"/>
    <w:bookmarkStart w:name="z5580" w:id="4647"/>
    <w:p>
      <w:pPr>
        <w:spacing w:after="0"/>
        <w:ind w:left="0"/>
        <w:jc w:val="both"/>
      </w:pPr>
      <w:r>
        <w:rPr>
          <w:rFonts w:ascii="Times New Roman"/>
          <w:b w:val="false"/>
          <w:i w:val="false"/>
          <w:color w:val="000000"/>
          <w:sz w:val="28"/>
        </w:rPr>
        <w:t>
      6) косвенный контроль – наличие у резидента контроля через контролируемое лицо (контролируемые лица);</w:t>
      </w:r>
    </w:p>
    <w:bookmarkEnd w:id="4647"/>
    <w:bookmarkStart w:name="z5581" w:id="4648"/>
    <w:p>
      <w:pPr>
        <w:spacing w:after="0"/>
        <w:ind w:left="0"/>
        <w:jc w:val="both"/>
      </w:pPr>
      <w:r>
        <w:rPr>
          <w:rFonts w:ascii="Times New Roman"/>
          <w:b w:val="false"/>
          <w:i w:val="false"/>
          <w:color w:val="000000"/>
          <w:sz w:val="28"/>
        </w:rPr>
        <w:t xml:space="preserve">
      7)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bookmarkEnd w:id="4648"/>
    <w:bookmarkStart w:name="z5582" w:id="4649"/>
    <w:p>
      <w:pPr>
        <w:spacing w:after="0"/>
        <w:ind w:left="0"/>
        <w:jc w:val="both"/>
      </w:pPr>
      <w:r>
        <w:rPr>
          <w:rFonts w:ascii="Times New Roman"/>
          <w:b w:val="false"/>
          <w:i w:val="false"/>
          <w:color w:val="000000"/>
          <w:sz w:val="28"/>
        </w:rPr>
        <w:t>
      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bookmarkEnd w:id="4649"/>
    <w:bookmarkStart w:name="z5583" w:id="4650"/>
    <w:p>
      <w:pPr>
        <w:spacing w:after="0"/>
        <w:ind w:left="0"/>
        <w:jc w:val="both"/>
      </w:pPr>
      <w:r>
        <w:rPr>
          <w:rFonts w:ascii="Times New Roman"/>
          <w:b w:val="false"/>
          <w:i w:val="false"/>
          <w:color w:val="000000"/>
          <w:sz w:val="28"/>
        </w:rPr>
        <w:t>
      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bookmarkEnd w:id="4650"/>
    <w:bookmarkStart w:name="z15116" w:id="4651"/>
    <w:p>
      <w:pPr>
        <w:spacing w:after="0"/>
        <w:ind w:left="0"/>
        <w:jc w:val="both"/>
      </w:pPr>
      <w:r>
        <w:rPr>
          <w:rFonts w:ascii="Times New Roman"/>
          <w:b w:val="false"/>
          <w:i w:val="false"/>
          <w:color w:val="000000"/>
          <w:sz w:val="28"/>
        </w:rPr>
        <w:t>
      9-1)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отчетный период.</w:t>
      </w:r>
    </w:p>
    <w:bookmarkEnd w:id="4651"/>
    <w:bookmarkStart w:name="z15117" w:id="4652"/>
    <w:p>
      <w:pPr>
        <w:spacing w:after="0"/>
        <w:ind w:left="0"/>
        <w:jc w:val="both"/>
      </w:pPr>
      <w:r>
        <w:rPr>
          <w:rFonts w:ascii="Times New Roman"/>
          <w:b w:val="false"/>
          <w:i w:val="false"/>
          <w:color w:val="000000"/>
          <w:sz w:val="28"/>
        </w:rPr>
        <w:t xml:space="preserve">
      Для целей части первой настоящего подпункта из совокупной суммы доходов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bookmarkEnd w:id="4652"/>
    <w:bookmarkStart w:name="z5584" w:id="4653"/>
    <w:p>
      <w:pPr>
        <w:spacing w:after="0"/>
        <w:ind w:left="0"/>
        <w:jc w:val="both"/>
      </w:pPr>
      <w:r>
        <w:rPr>
          <w:rFonts w:ascii="Times New Roman"/>
          <w:b w:val="false"/>
          <w:i w:val="false"/>
          <w:color w:val="000000"/>
          <w:sz w:val="28"/>
        </w:rPr>
        <w:t>
      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bookmarkEnd w:id="4653"/>
    <w:bookmarkStart w:name="z5585" w:id="4654"/>
    <w:p>
      <w:pPr>
        <w:spacing w:after="0"/>
        <w:ind w:left="0"/>
        <w:jc w:val="both"/>
      </w:pPr>
      <w:r>
        <w:rPr>
          <w:rFonts w:ascii="Times New Roman"/>
          <w:b w:val="false"/>
          <w:i w:val="false"/>
          <w:color w:val="000000"/>
          <w:sz w:val="28"/>
        </w:rPr>
        <w:t>
      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bookmarkEnd w:id="4654"/>
    <w:bookmarkStart w:name="z15118" w:id="4655"/>
    <w:p>
      <w:pPr>
        <w:spacing w:after="0"/>
        <w:ind w:left="0"/>
        <w:jc w:val="both"/>
      </w:pPr>
      <w:r>
        <w:rPr>
          <w:rFonts w:ascii="Times New Roman"/>
          <w:b w:val="false"/>
          <w:i w:val="false"/>
          <w:color w:val="000000"/>
          <w:sz w:val="28"/>
        </w:rPr>
        <w:t>
      11-1)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юридическим лицом-нерезидентом или иной формой организации.</w:t>
      </w:r>
    </w:p>
    <w:bookmarkEnd w:id="4655"/>
    <w:bookmarkStart w:name="z15119" w:id="4656"/>
    <w:p>
      <w:pPr>
        <w:spacing w:after="0"/>
        <w:ind w:left="0"/>
        <w:jc w:val="both"/>
      </w:pPr>
      <w:r>
        <w:rPr>
          <w:rFonts w:ascii="Times New Roman"/>
          <w:b w:val="false"/>
          <w:i w:val="false"/>
          <w:color w:val="000000"/>
          <w:sz w:val="28"/>
        </w:rPr>
        <w:t>
      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bookmarkEnd w:id="4656"/>
    <w:bookmarkStart w:name="z15120" w:id="4657"/>
    <w:p>
      <w:pPr>
        <w:spacing w:after="0"/>
        <w:ind w:left="0"/>
        <w:jc w:val="both"/>
      </w:pPr>
      <w:r>
        <w:rPr>
          <w:rFonts w:ascii="Times New Roman"/>
          <w:b w:val="false"/>
          <w:i w:val="false"/>
          <w:color w:val="000000"/>
          <w:sz w:val="28"/>
        </w:rPr>
        <w:t>
      В случае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налогов на прибыль;</w:t>
      </w:r>
    </w:p>
    <w:bookmarkEnd w:id="4657"/>
    <w:bookmarkStart w:name="z15121" w:id="4658"/>
    <w:p>
      <w:pPr>
        <w:spacing w:after="0"/>
        <w:ind w:left="0"/>
        <w:jc w:val="both"/>
      </w:pPr>
      <w:r>
        <w:rPr>
          <w:rFonts w:ascii="Times New Roman"/>
          <w:b w:val="false"/>
          <w:i w:val="false"/>
          <w:color w:val="000000"/>
          <w:sz w:val="28"/>
        </w:rPr>
        <w:t>
      11-2) пассивные доходы – пассивными доходами признаются следующие виды доходов:</w:t>
      </w:r>
    </w:p>
    <w:bookmarkEnd w:id="4658"/>
    <w:bookmarkStart w:name="z15122" w:id="4659"/>
    <w:p>
      <w:pPr>
        <w:spacing w:after="0"/>
        <w:ind w:left="0"/>
        <w:jc w:val="both"/>
      </w:pPr>
      <w:r>
        <w:rPr>
          <w:rFonts w:ascii="Times New Roman"/>
          <w:b w:val="false"/>
          <w:i w:val="false"/>
          <w:color w:val="000000"/>
          <w:sz w:val="28"/>
        </w:rPr>
        <w:t>
      дивиденды;</w:t>
      </w:r>
    </w:p>
    <w:bookmarkEnd w:id="4659"/>
    <w:bookmarkStart w:name="z15123" w:id="4660"/>
    <w:p>
      <w:pPr>
        <w:spacing w:after="0"/>
        <w:ind w:left="0"/>
        <w:jc w:val="both"/>
      </w:pPr>
      <w:r>
        <w:rPr>
          <w:rFonts w:ascii="Times New Roman"/>
          <w:b w:val="false"/>
          <w:i w:val="false"/>
          <w:color w:val="000000"/>
          <w:sz w:val="28"/>
        </w:rPr>
        <w:t>
      доходы в виде вознаграждения;</w:t>
      </w:r>
    </w:p>
    <w:bookmarkEnd w:id="4660"/>
    <w:bookmarkStart w:name="z15124" w:id="4661"/>
    <w:p>
      <w:pPr>
        <w:spacing w:after="0"/>
        <w:ind w:left="0"/>
        <w:jc w:val="both"/>
      </w:pPr>
      <w:r>
        <w:rPr>
          <w:rFonts w:ascii="Times New Roman"/>
          <w:b w:val="false"/>
          <w:i w:val="false"/>
          <w:color w:val="000000"/>
          <w:sz w:val="28"/>
        </w:rPr>
        <w:t>
      доход от прироста стоимости;</w:t>
      </w:r>
    </w:p>
    <w:bookmarkEnd w:id="4661"/>
    <w:bookmarkStart w:name="z15125" w:id="4662"/>
    <w:p>
      <w:pPr>
        <w:spacing w:after="0"/>
        <w:ind w:left="0"/>
        <w:jc w:val="both"/>
      </w:pPr>
      <w:r>
        <w:rPr>
          <w:rFonts w:ascii="Times New Roman"/>
          <w:b w:val="false"/>
          <w:i w:val="false"/>
          <w:color w:val="000000"/>
          <w:sz w:val="28"/>
        </w:rPr>
        <w:t>
      доход в виде роялти;</w:t>
      </w:r>
    </w:p>
    <w:bookmarkEnd w:id="4662"/>
    <w:bookmarkStart w:name="z15126" w:id="4663"/>
    <w:p>
      <w:pPr>
        <w:spacing w:after="0"/>
        <w:ind w:left="0"/>
        <w:jc w:val="both"/>
      </w:pPr>
      <w:r>
        <w:rPr>
          <w:rFonts w:ascii="Times New Roman"/>
          <w:b w:val="false"/>
          <w:i w:val="false"/>
          <w:color w:val="000000"/>
          <w:sz w:val="28"/>
        </w:rPr>
        <w:t>
      доход от страховой деятельности, 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bookmarkEnd w:id="4663"/>
    <w:bookmarkStart w:name="z15127" w:id="4664"/>
    <w:p>
      <w:pPr>
        <w:spacing w:after="0"/>
        <w:ind w:left="0"/>
        <w:jc w:val="both"/>
      </w:pPr>
      <w:r>
        <w:rPr>
          <w:rFonts w:ascii="Times New Roman"/>
          <w:b w:val="false"/>
          <w:i w:val="false"/>
          <w:color w:val="000000"/>
          <w:sz w:val="28"/>
        </w:rPr>
        <w:t>
      доход от оказания консультационных, юридических, бухгалтерских, аудиторских, инжиниринговых,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компании.</w:t>
      </w:r>
    </w:p>
    <w:bookmarkEnd w:id="4664"/>
    <w:bookmarkStart w:name="z15128" w:id="4665"/>
    <w:p>
      <w:pPr>
        <w:spacing w:after="0"/>
        <w:ind w:left="0"/>
        <w:jc w:val="both"/>
      </w:pPr>
      <w:r>
        <w:rPr>
          <w:rFonts w:ascii="Times New Roman"/>
          <w:b w:val="false"/>
          <w:i w:val="false"/>
          <w:color w:val="000000"/>
          <w:sz w:val="28"/>
        </w:rPr>
        <w:t>
      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bookmarkEnd w:id="4665"/>
    <w:bookmarkStart w:name="z15129" w:id="4666"/>
    <w:p>
      <w:pPr>
        <w:spacing w:after="0"/>
        <w:ind w:left="0"/>
        <w:jc w:val="both"/>
      </w:pPr>
      <w:r>
        <w:rPr>
          <w:rFonts w:ascii="Times New Roman"/>
          <w:b w:val="false"/>
          <w:i w:val="false"/>
          <w:color w:val="000000"/>
          <w:sz w:val="28"/>
        </w:rPr>
        <w:t>
      11-3)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bookmarkEnd w:id="4666"/>
    <w:bookmarkStart w:name="z15130" w:id="4667"/>
    <w:p>
      <w:pPr>
        <w:spacing w:after="0"/>
        <w:ind w:left="0"/>
        <w:jc w:val="both"/>
      </w:pPr>
      <w:r>
        <w:rPr>
          <w:rFonts w:ascii="Times New Roman"/>
          <w:b w:val="false"/>
          <w:i w:val="false"/>
          <w:color w:val="000000"/>
          <w:sz w:val="28"/>
        </w:rPr>
        <w:t>
      Доля пассивных доходов не определяется у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bookmarkEnd w:id="4667"/>
    <w:bookmarkStart w:name="z5586" w:id="4668"/>
    <w:p>
      <w:pPr>
        <w:spacing w:after="0"/>
        <w:ind w:left="0"/>
        <w:jc w:val="both"/>
      </w:pPr>
      <w:r>
        <w:rPr>
          <w:rFonts w:ascii="Times New Roman"/>
          <w:b w:val="false"/>
          <w:i w:val="false"/>
          <w:color w:val="000000"/>
          <w:sz w:val="28"/>
        </w:rPr>
        <w:t>
      12) эффективная ставка – ставка налога на прибыль, определяемая как наименьшая из следующих ставок:</w:t>
      </w:r>
    </w:p>
    <w:bookmarkEnd w:id="4668"/>
    <w:bookmarkStart w:name="z15131" w:id="4669"/>
    <w:p>
      <w:pPr>
        <w:spacing w:after="0"/>
        <w:ind w:left="0"/>
        <w:jc w:val="both"/>
      </w:pPr>
      <w:r>
        <w:rPr>
          <w:rFonts w:ascii="Times New Roman"/>
          <w:b w:val="false"/>
          <w:i w:val="false"/>
          <w:color w:val="000000"/>
          <w:sz w:val="28"/>
        </w:rPr>
        <w:t xml:space="preserve">
      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bookmarkEnd w:id="4669"/>
    <w:bookmarkStart w:name="z15132" w:id="4670"/>
    <w:p>
      <w:pPr>
        <w:spacing w:after="0"/>
        <w:ind w:left="0"/>
        <w:jc w:val="both"/>
      </w:pPr>
      <w:r>
        <w:rPr>
          <w:rFonts w:ascii="Times New Roman"/>
          <w:b w:val="false"/>
          <w:i w:val="false"/>
          <w:color w:val="000000"/>
          <w:sz w:val="28"/>
        </w:rPr>
        <w:t xml:space="preserve">
      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bookmarkEnd w:id="4670"/>
    <w:bookmarkStart w:name="z15133" w:id="4671"/>
    <w:p>
      <w:pPr>
        <w:spacing w:after="0"/>
        <w:ind w:left="0"/>
        <w:jc w:val="both"/>
      </w:pPr>
      <w:r>
        <w:rPr>
          <w:rFonts w:ascii="Times New Roman"/>
          <w:b w:val="false"/>
          <w:i w:val="false"/>
          <w:color w:val="000000"/>
          <w:sz w:val="28"/>
        </w:rPr>
        <w:t>
      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bookmarkEnd w:id="4671"/>
    <w:bookmarkStart w:name="z5590" w:id="4672"/>
    <w:p>
      <w:pPr>
        <w:spacing w:after="0"/>
        <w:ind w:left="0"/>
        <w:jc w:val="both"/>
      </w:pPr>
      <w:r>
        <w:rPr>
          <w:rFonts w:ascii="Times New Roman"/>
          <w:b w:val="false"/>
          <w:i w:val="false"/>
          <w:color w:val="000000"/>
          <w:sz w:val="28"/>
        </w:rPr>
        <w:t>
      13) лицо:</w:t>
      </w:r>
    </w:p>
    <w:bookmarkEnd w:id="4672"/>
    <w:bookmarkStart w:name="z5591" w:id="4673"/>
    <w:p>
      <w:pPr>
        <w:spacing w:after="0"/>
        <w:ind w:left="0"/>
        <w:jc w:val="both"/>
      </w:pPr>
      <w:r>
        <w:rPr>
          <w:rFonts w:ascii="Times New Roman"/>
          <w:b w:val="false"/>
          <w:i w:val="false"/>
          <w:color w:val="000000"/>
          <w:sz w:val="28"/>
        </w:rPr>
        <w:t xml:space="preserve">
      физическое лицо; </w:t>
      </w:r>
    </w:p>
    <w:bookmarkEnd w:id="4673"/>
    <w:bookmarkStart w:name="z5592" w:id="4674"/>
    <w:p>
      <w:pPr>
        <w:spacing w:after="0"/>
        <w:ind w:left="0"/>
        <w:jc w:val="both"/>
      </w:pPr>
      <w:r>
        <w:rPr>
          <w:rFonts w:ascii="Times New Roman"/>
          <w:b w:val="false"/>
          <w:i w:val="false"/>
          <w:color w:val="000000"/>
          <w:sz w:val="28"/>
        </w:rPr>
        <w:t xml:space="preserve">
      юридическое лицо-нерезидент; </w:t>
      </w:r>
    </w:p>
    <w:bookmarkEnd w:id="4674"/>
    <w:bookmarkStart w:name="z5593" w:id="4675"/>
    <w:p>
      <w:pPr>
        <w:spacing w:after="0"/>
        <w:ind w:left="0"/>
        <w:jc w:val="both"/>
      </w:pPr>
      <w:r>
        <w:rPr>
          <w:rFonts w:ascii="Times New Roman"/>
          <w:b w:val="false"/>
          <w:i w:val="false"/>
          <w:color w:val="000000"/>
          <w:sz w:val="28"/>
        </w:rPr>
        <w:t>
      иная форма организации;</w:t>
      </w:r>
    </w:p>
    <w:bookmarkEnd w:id="4675"/>
    <w:bookmarkStart w:name="z5594" w:id="4676"/>
    <w:p>
      <w:pPr>
        <w:spacing w:after="0"/>
        <w:ind w:left="0"/>
        <w:jc w:val="both"/>
      </w:pPr>
      <w:r>
        <w:rPr>
          <w:rFonts w:ascii="Times New Roman"/>
          <w:b w:val="false"/>
          <w:i w:val="false"/>
          <w:color w:val="000000"/>
          <w:sz w:val="28"/>
        </w:rPr>
        <w:t xml:space="preserve">
      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bookmarkEnd w:id="4676"/>
    <w:bookmarkStart w:name="z5595" w:id="4677"/>
    <w:p>
      <w:pPr>
        <w:spacing w:after="0"/>
        <w:ind w:left="0"/>
        <w:jc w:val="both"/>
      </w:pPr>
      <w:r>
        <w:rPr>
          <w:rFonts w:ascii="Times New Roman"/>
          <w:b w:val="false"/>
          <w:i w:val="false"/>
          <w:color w:val="000000"/>
          <w:sz w:val="28"/>
        </w:rPr>
        <w:t>
      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bookmarkEnd w:id="4677"/>
    <w:bookmarkStart w:name="z15134" w:id="4678"/>
    <w:p>
      <w:pPr>
        <w:spacing w:after="0"/>
        <w:ind w:left="0"/>
        <w:jc w:val="both"/>
      </w:pPr>
      <w:r>
        <w:rPr>
          <w:rFonts w:ascii="Times New Roman"/>
          <w:b w:val="false"/>
          <w:i w:val="false"/>
          <w:color w:val="000000"/>
          <w:sz w:val="28"/>
        </w:rPr>
        <w:t>
      16) иностранная компания – юридическое лицо-нерезидент или иная форма организации, за исключением лица, соответствующего условиям, определенным пунктом 1 настоящей статьи;</w:t>
      </w:r>
    </w:p>
    <w:bookmarkEnd w:id="4678"/>
    <w:bookmarkStart w:name="z15135" w:id="4679"/>
    <w:p>
      <w:pPr>
        <w:spacing w:after="0"/>
        <w:ind w:left="0"/>
        <w:jc w:val="both"/>
      </w:pPr>
      <w:r>
        <w:rPr>
          <w:rFonts w:ascii="Times New Roman"/>
          <w:b w:val="false"/>
          <w:i w:val="false"/>
          <w:color w:val="000000"/>
          <w:sz w:val="28"/>
        </w:rPr>
        <w:t>
      17) единая организационная структура консолидированной группы – лица иные, чем физические, которыми прямо или косвенно и (или) конструктивно владеет и (или) контролирует резидент.</w:t>
      </w:r>
    </w:p>
    <w:bookmarkEnd w:id="4679"/>
    <w:bookmarkStart w:name="z15136" w:id="4680"/>
    <w:p>
      <w:pPr>
        <w:spacing w:after="0"/>
        <w:ind w:left="0"/>
        <w:jc w:val="both"/>
      </w:pPr>
      <w:r>
        <w:rPr>
          <w:rFonts w:ascii="Times New Roman"/>
          <w:b w:val="false"/>
          <w:i w:val="false"/>
          <w:color w:val="000000"/>
          <w:sz w:val="28"/>
        </w:rPr>
        <w:t>
      В целях части первой настоящего подпункта, единая организационная структура консолидированной группы не включает лиц иных, чем физические, которые косвенно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bookmarkEnd w:id="46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295. Общие положения</w:t>
      </w:r>
    </w:p>
    <w:bookmarkStart w:name="z15137" w:id="4681"/>
    <w:p>
      <w:pPr>
        <w:spacing w:after="0"/>
        <w:ind w:left="0"/>
        <w:jc w:val="both"/>
      </w:pPr>
      <w:r>
        <w:rPr>
          <w:rFonts w:ascii="Times New Roman"/>
          <w:b w:val="false"/>
          <w:i w:val="false"/>
          <w:color w:val="000000"/>
          <w:sz w:val="28"/>
        </w:rPr>
        <w:t>
      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bookmarkEnd w:id="4681"/>
    <w:bookmarkStart w:name="z15138" w:id="4682"/>
    <w:p>
      <w:pPr>
        <w:spacing w:after="0"/>
        <w:ind w:left="0"/>
        <w:jc w:val="both"/>
      </w:pPr>
      <w:r>
        <w:rPr>
          <w:rFonts w:ascii="Times New Roman"/>
          <w:b w:val="false"/>
          <w:i w:val="false"/>
          <w:color w:val="000000"/>
          <w:sz w:val="28"/>
        </w:rPr>
        <w:t xml:space="preserve">
      Двойное налогообложение устраняется путем применения следующих положений: </w:t>
      </w:r>
    </w:p>
    <w:bookmarkEnd w:id="4682"/>
    <w:bookmarkStart w:name="z15139" w:id="4683"/>
    <w:p>
      <w:pPr>
        <w:spacing w:after="0"/>
        <w:ind w:left="0"/>
        <w:jc w:val="both"/>
      </w:pPr>
      <w:r>
        <w:rPr>
          <w:rFonts w:ascii="Times New Roman"/>
          <w:b w:val="false"/>
          <w:i w:val="false"/>
          <w:color w:val="000000"/>
          <w:sz w:val="28"/>
        </w:rPr>
        <w:t xml:space="preserve">
      1) освобождения от налогообложения в соответствии со </w:t>
      </w:r>
      <w:r>
        <w:rPr>
          <w:rFonts w:ascii="Times New Roman"/>
          <w:b w:val="false"/>
          <w:i w:val="false"/>
          <w:color w:val="000000"/>
          <w:sz w:val="28"/>
        </w:rPr>
        <w:t>статьей 296</w:t>
      </w:r>
      <w:r>
        <w:rPr>
          <w:rFonts w:ascii="Times New Roman"/>
          <w:b w:val="false"/>
          <w:i w:val="false"/>
          <w:color w:val="000000"/>
          <w:sz w:val="28"/>
        </w:rPr>
        <w:t xml:space="preserve"> настоящего Кодекса;</w:t>
      </w:r>
    </w:p>
    <w:bookmarkEnd w:id="4683"/>
    <w:bookmarkStart w:name="z15140" w:id="4684"/>
    <w:p>
      <w:pPr>
        <w:spacing w:after="0"/>
        <w:ind w:left="0"/>
        <w:jc w:val="both"/>
      </w:pPr>
      <w:r>
        <w:rPr>
          <w:rFonts w:ascii="Times New Roman"/>
          <w:b w:val="false"/>
          <w:i w:val="false"/>
          <w:color w:val="000000"/>
          <w:sz w:val="28"/>
        </w:rPr>
        <w:t xml:space="preserve">
      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bookmarkEnd w:id="4684"/>
    <w:bookmarkStart w:name="z15141" w:id="4685"/>
    <w:p>
      <w:pPr>
        <w:spacing w:after="0"/>
        <w:ind w:left="0"/>
        <w:jc w:val="both"/>
      </w:pPr>
      <w:r>
        <w:rPr>
          <w:rFonts w:ascii="Times New Roman"/>
          <w:b w:val="false"/>
          <w:i w:val="false"/>
          <w:color w:val="000000"/>
          <w:sz w:val="28"/>
        </w:rPr>
        <w:t xml:space="preserve">
      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297 настоящего Кодекса;</w:t>
      </w:r>
    </w:p>
    <w:bookmarkEnd w:id="4685"/>
    <w:bookmarkStart w:name="z15142" w:id="4686"/>
    <w:p>
      <w:pPr>
        <w:spacing w:after="0"/>
        <w:ind w:left="0"/>
        <w:jc w:val="both"/>
      </w:pPr>
      <w:r>
        <w:rPr>
          <w:rFonts w:ascii="Times New Roman"/>
          <w:b w:val="false"/>
          <w:i w:val="false"/>
          <w:color w:val="000000"/>
          <w:sz w:val="28"/>
        </w:rPr>
        <w:t xml:space="preserve">
      4) зачета в счет уплаты корпоративного подоходного налога в Республике Казахстан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303 настоящего Кодекса.</w:t>
      </w:r>
    </w:p>
    <w:bookmarkEnd w:id="4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295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296. Освобождение от налогообложения</w:t>
      </w:r>
    </w:p>
    <w:bookmarkStart w:name="z5605" w:id="4687"/>
    <w:p>
      <w:pPr>
        <w:spacing w:after="0"/>
        <w:ind w:left="0"/>
        <w:jc w:val="both"/>
      </w:pPr>
      <w:r>
        <w:rPr>
          <w:rFonts w:ascii="Times New Roman"/>
          <w:b w:val="false"/>
          <w:i w:val="false"/>
          <w:color w:val="000000"/>
          <w:sz w:val="28"/>
        </w:rPr>
        <w:t>
      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bookmarkEnd w:id="4687"/>
    <w:bookmarkStart w:name="z5606" w:id="4688"/>
    <w:p>
      <w:pPr>
        <w:spacing w:after="0"/>
        <w:ind w:left="0"/>
        <w:jc w:val="both"/>
      </w:pPr>
      <w:r>
        <w:rPr>
          <w:rFonts w:ascii="Times New Roman"/>
          <w:b w:val="false"/>
          <w:i w:val="false"/>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bookmarkEnd w:id="4688"/>
    <w:bookmarkStart w:name="z5607" w:id="4689"/>
    <w:p>
      <w:pPr>
        <w:spacing w:after="0"/>
        <w:ind w:left="0"/>
        <w:jc w:val="both"/>
      </w:pPr>
      <w:r>
        <w:rPr>
          <w:rFonts w:ascii="Times New Roman"/>
          <w:b w:val="false"/>
          <w:i w:val="false"/>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bookmarkEnd w:id="4689"/>
    <w:bookmarkStart w:name="z5608" w:id="4690"/>
    <w:p>
      <w:pPr>
        <w:spacing w:after="0"/>
        <w:ind w:left="0"/>
        <w:jc w:val="both"/>
      </w:pPr>
      <w:r>
        <w:rPr>
          <w:rFonts w:ascii="Times New Roman"/>
          <w:b w:val="false"/>
          <w:i w:val="false"/>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bookmarkEnd w:id="4690"/>
    <w:bookmarkStart w:name="z5609" w:id="4691"/>
    <w:p>
      <w:pPr>
        <w:spacing w:after="0"/>
        <w:ind w:left="0"/>
        <w:jc w:val="both"/>
      </w:pPr>
      <w:r>
        <w:rPr>
          <w:rFonts w:ascii="Times New Roman"/>
          <w:b w:val="false"/>
          <w:i w:val="false"/>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bookmarkEnd w:id="4691"/>
    <w:bookmarkStart w:name="z5610" w:id="4692"/>
    <w:p>
      <w:pPr>
        <w:spacing w:after="0"/>
        <w:ind w:left="0"/>
        <w:jc w:val="both"/>
      </w:pPr>
      <w:r>
        <w:rPr>
          <w:rFonts w:ascii="Times New Roman"/>
          <w:b w:val="false"/>
          <w:i w:val="false"/>
          <w:color w:val="000000"/>
          <w:sz w:val="28"/>
        </w:rPr>
        <w:t>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bookmarkEnd w:id="4692"/>
    <w:bookmarkStart w:name="z16136" w:id="4693"/>
    <w:p>
      <w:pPr>
        <w:spacing w:after="0"/>
        <w:ind w:left="0"/>
        <w:jc w:val="both"/>
      </w:pPr>
      <w:r>
        <w:rPr>
          <w:rFonts w:ascii="Times New Roman"/>
          <w:b w:val="false"/>
          <w:i w:val="false"/>
          <w:color w:val="000000"/>
          <w:sz w:val="28"/>
        </w:rPr>
        <w:t>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bookmarkEnd w:id="4693"/>
    <w:bookmarkStart w:name="z5611" w:id="4694"/>
    <w:p>
      <w:pPr>
        <w:spacing w:after="0"/>
        <w:ind w:left="0"/>
        <w:jc w:val="both"/>
      </w:pPr>
      <w:r>
        <w:rPr>
          <w:rFonts w:ascii="Times New Roman"/>
          <w:b w:val="false"/>
          <w:i w:val="false"/>
          <w:color w:val="000000"/>
          <w:sz w:val="28"/>
        </w:rPr>
        <w:t>
      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bookmarkEnd w:id="4694"/>
    <w:bookmarkStart w:name="z15143" w:id="4695"/>
    <w:p>
      <w:pPr>
        <w:spacing w:after="0"/>
        <w:ind w:left="0"/>
        <w:jc w:val="both"/>
      </w:pPr>
      <w:r>
        <w:rPr>
          <w:rFonts w:ascii="Times New Roman"/>
          <w:b w:val="false"/>
          <w:i w:val="false"/>
          <w:color w:val="000000"/>
          <w:sz w:val="28"/>
        </w:rPr>
        <w:t>
      1) в случае применения подпункта 1) или 2) пункта 1 настоящей статьи:</w:t>
      </w:r>
    </w:p>
    <w:bookmarkEnd w:id="4695"/>
    <w:bookmarkStart w:name="z15144" w:id="4696"/>
    <w:p>
      <w:pPr>
        <w:spacing w:after="0"/>
        <w:ind w:left="0"/>
        <w:jc w:val="both"/>
      </w:pPr>
      <w:r>
        <w:rPr>
          <w:rFonts w:ascii="Times New Roman"/>
          <w:b w:val="false"/>
          <w:i w:val="false"/>
          <w:color w:val="000000"/>
          <w:sz w:val="28"/>
        </w:rPr>
        <w:t xml:space="preserve">
      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bookmarkEnd w:id="4696"/>
    <w:bookmarkStart w:name="z15145" w:id="4697"/>
    <w:p>
      <w:pPr>
        <w:spacing w:after="0"/>
        <w:ind w:left="0"/>
        <w:jc w:val="both"/>
      </w:pPr>
      <w:r>
        <w:rPr>
          <w:rFonts w:ascii="Times New Roman"/>
          <w:b w:val="false"/>
          <w:i w:val="false"/>
          <w:color w:val="000000"/>
          <w:sz w:val="28"/>
        </w:rPr>
        <w:t>
      или</w:t>
      </w:r>
    </w:p>
    <w:bookmarkEnd w:id="4697"/>
    <w:bookmarkStart w:name="z15146" w:id="4698"/>
    <w:p>
      <w:pPr>
        <w:spacing w:after="0"/>
        <w:ind w:left="0"/>
        <w:jc w:val="both"/>
      </w:pPr>
      <w:r>
        <w:rPr>
          <w:rFonts w:ascii="Times New Roman"/>
          <w:b w:val="false"/>
          <w:i w:val="false"/>
          <w:color w:val="000000"/>
          <w:sz w:val="28"/>
        </w:rPr>
        <w:t>
      копия документа, заверенного подписью первого руководителя (или лица, уполномоченного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bookmarkEnd w:id="4698"/>
    <w:bookmarkStart w:name="z15147" w:id="4699"/>
    <w:p>
      <w:pPr>
        <w:spacing w:after="0"/>
        <w:ind w:left="0"/>
        <w:jc w:val="both"/>
      </w:pPr>
      <w:r>
        <w:rPr>
          <w:rFonts w:ascii="Times New Roman"/>
          <w:b w:val="false"/>
          <w:i w:val="false"/>
          <w:color w:val="000000"/>
          <w:sz w:val="28"/>
        </w:rPr>
        <w:t>
      2) в случае применения подпункта 3) пункта 1 настоящей статьи:</w:t>
      </w:r>
    </w:p>
    <w:bookmarkEnd w:id="4699"/>
    <w:bookmarkStart w:name="z15148" w:id="4700"/>
    <w:p>
      <w:pPr>
        <w:spacing w:after="0"/>
        <w:ind w:left="0"/>
        <w:jc w:val="both"/>
      </w:pPr>
      <w:r>
        <w:rPr>
          <w:rFonts w:ascii="Times New Roman"/>
          <w:b w:val="false"/>
          <w:i w:val="false"/>
          <w:color w:val="000000"/>
          <w:sz w:val="28"/>
        </w:rPr>
        <w:t>
      копия утвержденной отдельной финансовой отчетности контролируемой иностранной компании, создавшей постоянное учреждение;</w:t>
      </w:r>
    </w:p>
    <w:bookmarkEnd w:id="4700"/>
    <w:bookmarkStart w:name="z15149" w:id="4701"/>
    <w:p>
      <w:pPr>
        <w:spacing w:after="0"/>
        <w:ind w:left="0"/>
        <w:jc w:val="both"/>
      </w:pPr>
      <w:r>
        <w:rPr>
          <w:rFonts w:ascii="Times New Roman"/>
          <w:b w:val="false"/>
          <w:i w:val="false"/>
          <w:color w:val="000000"/>
          <w:sz w:val="28"/>
        </w:rPr>
        <w:t>
      копия утвержденной финансовой отчетности постоянного учреждения контролируемой иностранной компании;</w:t>
      </w:r>
    </w:p>
    <w:bookmarkEnd w:id="4701"/>
    <w:bookmarkStart w:name="z15150" w:id="4702"/>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bookmarkEnd w:id="4702"/>
    <w:bookmarkStart w:name="z15151" w:id="4703"/>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bookmarkEnd w:id="4703"/>
    <w:bookmarkStart w:name="z15152" w:id="4704"/>
    <w:p>
      <w:pPr>
        <w:spacing w:after="0"/>
        <w:ind w:left="0"/>
        <w:jc w:val="both"/>
      </w:pPr>
      <w:r>
        <w:rPr>
          <w:rFonts w:ascii="Times New Roman"/>
          <w:b w:val="false"/>
          <w:i w:val="false"/>
          <w:color w:val="000000"/>
          <w:sz w:val="28"/>
        </w:rPr>
        <w:t>
      В случае включения налога у источника выплаты при определении эффективной ставки у резидента должны быть в наличии:</w:t>
      </w:r>
    </w:p>
    <w:bookmarkEnd w:id="4704"/>
    <w:bookmarkStart w:name="z15153" w:id="4705"/>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4705"/>
    <w:bookmarkStart w:name="z15154" w:id="4706"/>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4706"/>
    <w:bookmarkStart w:name="z15155" w:id="4707"/>
    <w:p>
      <w:pPr>
        <w:spacing w:after="0"/>
        <w:ind w:left="0"/>
        <w:jc w:val="both"/>
      </w:pPr>
      <w:r>
        <w:rPr>
          <w:rFonts w:ascii="Times New Roman"/>
          <w:b w:val="false"/>
          <w:i w:val="false"/>
          <w:color w:val="000000"/>
          <w:sz w:val="28"/>
        </w:rPr>
        <w:t>
      3) в случае применения подпункта 4) пункта 1 настоящей статьи:</w:t>
      </w:r>
    </w:p>
    <w:bookmarkEnd w:id="4707"/>
    <w:bookmarkStart w:name="z15156" w:id="4708"/>
    <w:p>
      <w:pPr>
        <w:spacing w:after="0"/>
        <w:ind w:left="0"/>
        <w:jc w:val="both"/>
      </w:pPr>
      <w:r>
        <w:rPr>
          <w:rFonts w:ascii="Times New Roman"/>
          <w:b w:val="false"/>
          <w:i w:val="false"/>
          <w:color w:val="000000"/>
          <w:sz w:val="28"/>
        </w:rPr>
        <w:t xml:space="preserve">
      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bookmarkEnd w:id="4708"/>
    <w:bookmarkStart w:name="z15157" w:id="4709"/>
    <w:p>
      <w:pPr>
        <w:spacing w:after="0"/>
        <w:ind w:left="0"/>
        <w:jc w:val="both"/>
      </w:pPr>
      <w:r>
        <w:rPr>
          <w:rFonts w:ascii="Times New Roman"/>
          <w:b w:val="false"/>
          <w:i w:val="false"/>
          <w:color w:val="000000"/>
          <w:sz w:val="28"/>
        </w:rPr>
        <w:t>
      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bookmarkEnd w:id="4709"/>
    <w:bookmarkStart w:name="z15158" w:id="471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bookmarkEnd w:id="4710"/>
    <w:bookmarkStart w:name="z15159" w:id="4711"/>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bookmarkEnd w:id="4711"/>
    <w:bookmarkStart w:name="z15160" w:id="4712"/>
    <w:p>
      <w:pPr>
        <w:spacing w:after="0"/>
        <w:ind w:left="0"/>
        <w:jc w:val="both"/>
      </w:pPr>
      <w:r>
        <w:rPr>
          <w:rFonts w:ascii="Times New Roman"/>
          <w:b w:val="false"/>
          <w:i w:val="false"/>
          <w:color w:val="000000"/>
          <w:sz w:val="28"/>
        </w:rPr>
        <w:t>
      В случае включения налога у источника выплаты при определении эффективной ставки у резидента должны быть в наличии:</w:t>
      </w:r>
    </w:p>
    <w:bookmarkEnd w:id="4712"/>
    <w:bookmarkStart w:name="z15161" w:id="4713"/>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4713"/>
    <w:bookmarkStart w:name="z15162" w:id="4714"/>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4714"/>
    <w:bookmarkStart w:name="z15163" w:id="4715"/>
    <w:p>
      <w:pPr>
        <w:spacing w:after="0"/>
        <w:ind w:left="0"/>
        <w:jc w:val="both"/>
      </w:pPr>
      <w:r>
        <w:rPr>
          <w:rFonts w:ascii="Times New Roman"/>
          <w:b w:val="false"/>
          <w:i w:val="false"/>
          <w:color w:val="000000"/>
          <w:sz w:val="28"/>
        </w:rPr>
        <w:t>
      4) в случае применения подпункта 5) пункта 1 настоящей статьи:</w:t>
      </w:r>
    </w:p>
    <w:bookmarkEnd w:id="4715"/>
    <w:bookmarkStart w:name="z15164" w:id="4716"/>
    <w:p>
      <w:pPr>
        <w:spacing w:after="0"/>
        <w:ind w:left="0"/>
        <w:jc w:val="both"/>
      </w:pPr>
      <w:r>
        <w:rPr>
          <w:rFonts w:ascii="Times New Roman"/>
          <w:b w:val="false"/>
          <w:i w:val="false"/>
          <w:color w:val="000000"/>
          <w:sz w:val="28"/>
        </w:rPr>
        <w:t>
      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bookmarkEnd w:id="4716"/>
    <w:bookmarkStart w:name="z15165" w:id="4717"/>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w:t>
      </w:r>
    </w:p>
    <w:bookmarkEnd w:id="47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Сноска. Статья 296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297. Налогообложение прибыли контролируемой иностранной компании</w:t>
      </w:r>
    </w:p>
    <w:bookmarkStart w:name="z5653" w:id="4718"/>
    <w:p>
      <w:pPr>
        <w:spacing w:after="0"/>
        <w:ind w:left="0"/>
        <w:jc w:val="both"/>
      </w:pPr>
      <w:r>
        <w:rPr>
          <w:rFonts w:ascii="Times New Roman"/>
          <w:b w:val="false"/>
          <w:i w:val="false"/>
          <w:color w:val="000000"/>
          <w:sz w:val="28"/>
        </w:rPr>
        <w:t>
      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 в государствах с льготным налогообложением, определенная в соответствии с пунктами 2, 3, 3-1 и 4 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bookmarkEnd w:id="4718"/>
    <w:bookmarkStart w:name="z15166" w:id="4719"/>
    <w:p>
      <w:pPr>
        <w:spacing w:after="0"/>
        <w:ind w:left="0"/>
        <w:jc w:val="both"/>
      </w:pPr>
      <w:r>
        <w:rPr>
          <w:rFonts w:ascii="Times New Roman"/>
          <w:b w:val="false"/>
          <w:i w:val="false"/>
          <w:color w:val="000000"/>
          <w:sz w:val="28"/>
        </w:rPr>
        <w:t>
      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bookmarkEnd w:id="4719"/>
    <w:bookmarkStart w:name="z5654" w:id="4720"/>
    <w:p>
      <w:pPr>
        <w:spacing w:after="0"/>
        <w:ind w:left="0"/>
        <w:jc w:val="both"/>
      </w:pPr>
      <w:r>
        <w:rPr>
          <w:rFonts w:ascii="Times New Roman"/>
          <w:b w:val="false"/>
          <w:i w:val="false"/>
          <w:color w:val="000000"/>
          <w:sz w:val="28"/>
        </w:rPr>
        <w:t>
      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bookmarkEnd w:id="4720"/>
    <w:bookmarkStart w:name="z15167" w:id="4721"/>
    <w:p>
      <w:pPr>
        <w:spacing w:after="0"/>
        <w:ind w:left="0"/>
        <w:jc w:val="both"/>
      </w:pPr>
      <w:r>
        <w:rPr>
          <w:rFonts w:ascii="Times New Roman"/>
          <w:b w:val="false"/>
          <w:i w:val="false"/>
          <w:color w:val="000000"/>
          <w:sz w:val="28"/>
        </w:rPr>
        <w:t>
      П = П1 × Д1 + П2 × Д2 +...+ Пn × Дn, где:</w:t>
      </w:r>
    </w:p>
    <w:bookmarkEnd w:id="4721"/>
    <w:bookmarkStart w:name="z15168" w:id="4722"/>
    <w:p>
      <w:pPr>
        <w:spacing w:after="0"/>
        <w:ind w:left="0"/>
        <w:jc w:val="both"/>
      </w:pPr>
      <w:r>
        <w:rPr>
          <w:rFonts w:ascii="Times New Roman"/>
          <w:b w:val="false"/>
          <w:i w:val="false"/>
          <w:color w:val="000000"/>
          <w:sz w:val="28"/>
        </w:rPr>
        <w:t>
      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w:t>
      </w:r>
    </w:p>
    <w:bookmarkEnd w:id="4722"/>
    <w:bookmarkStart w:name="z15169" w:id="4723"/>
    <w:p>
      <w:pPr>
        <w:spacing w:after="0"/>
        <w:ind w:left="0"/>
        <w:jc w:val="both"/>
      </w:pPr>
      <w:r>
        <w:rPr>
          <w:rFonts w:ascii="Times New Roman"/>
          <w:b w:val="false"/>
          <w:i w:val="false"/>
          <w:color w:val="000000"/>
          <w:sz w:val="28"/>
        </w:rPr>
        <w:t>
      Д1,2,...,n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bookmarkEnd w:id="4723"/>
    <w:bookmarkStart w:name="z15170" w:id="4724"/>
    <w:p>
      <w:pPr>
        <w:spacing w:after="0"/>
        <w:ind w:left="0"/>
        <w:jc w:val="both"/>
      </w:pPr>
      <w:r>
        <w:rPr>
          <w:rFonts w:ascii="Times New Roman"/>
          <w:b w:val="false"/>
          <w:i w:val="false"/>
          <w:color w:val="000000"/>
          <w:sz w:val="28"/>
        </w:rPr>
        <w:t>
      П1,2,...,n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bookmarkEnd w:id="4724"/>
    <w:bookmarkStart w:name="z15171" w:id="4725"/>
    <w:p>
      <w:pPr>
        <w:spacing w:after="0"/>
        <w:ind w:left="0"/>
        <w:jc w:val="both"/>
      </w:pPr>
      <w:r>
        <w:rPr>
          <w:rFonts w:ascii="Times New Roman"/>
          <w:b w:val="false"/>
          <w:i w:val="false"/>
          <w:color w:val="000000"/>
          <w:sz w:val="28"/>
        </w:rPr>
        <w:t>
      П1, П2,..., Пn = Пдн 1,2,…n – У1,2,…n – Уб1,2,…n</w:t>
      </w:r>
    </w:p>
    <w:bookmarkEnd w:id="4725"/>
    <w:bookmarkStart w:name="z15172" w:id="4726"/>
    <w:p>
      <w:pPr>
        <w:spacing w:after="0"/>
        <w:ind w:left="0"/>
        <w:jc w:val="both"/>
      </w:pPr>
      <w:r>
        <w:rPr>
          <w:rFonts w:ascii="Times New Roman"/>
          <w:b w:val="false"/>
          <w:i w:val="false"/>
          <w:color w:val="000000"/>
          <w:sz w:val="28"/>
        </w:rPr>
        <w:t xml:space="preserve">
      или </w:t>
      </w:r>
    </w:p>
    <w:bookmarkEnd w:id="4726"/>
    <w:bookmarkStart w:name="z15173" w:id="4727"/>
    <w:p>
      <w:pPr>
        <w:spacing w:after="0"/>
        <w:ind w:left="0"/>
        <w:jc w:val="both"/>
      </w:pPr>
      <w:r>
        <w:rPr>
          <w:rFonts w:ascii="Times New Roman"/>
          <w:b w:val="false"/>
          <w:i w:val="false"/>
          <w:color w:val="000000"/>
          <w:sz w:val="28"/>
        </w:rPr>
        <w:t>
      П1, П2,..., Пn= Пдн1,2,…n × ДПД1,2,…n, где:</w:t>
      </w:r>
    </w:p>
    <w:bookmarkEnd w:id="4727"/>
    <w:bookmarkStart w:name="z15174" w:id="4728"/>
    <w:p>
      <w:pPr>
        <w:spacing w:after="0"/>
        <w:ind w:left="0"/>
        <w:jc w:val="both"/>
      </w:pPr>
      <w:r>
        <w:rPr>
          <w:rFonts w:ascii="Times New Roman"/>
          <w:b w:val="false"/>
          <w:i w:val="false"/>
          <w:color w:val="000000"/>
          <w:sz w:val="28"/>
        </w:rPr>
        <w:t>
      Пдн1,2,…n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bookmarkEnd w:id="4728"/>
    <w:bookmarkStart w:name="z15175" w:id="4729"/>
    <w:p>
      <w:pPr>
        <w:spacing w:after="0"/>
        <w:ind w:left="0"/>
        <w:jc w:val="both"/>
      </w:pPr>
      <w:r>
        <w:rPr>
          <w:rFonts w:ascii="Times New Roman"/>
          <w:b w:val="false"/>
          <w:i w:val="false"/>
          <w:color w:val="000000"/>
          <w:sz w:val="28"/>
        </w:rPr>
        <w:t>
      У1,2,…n – сумма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bookmarkEnd w:id="4729"/>
    <w:bookmarkStart w:name="z15176" w:id="4730"/>
    <w:p>
      <w:pPr>
        <w:spacing w:after="0"/>
        <w:ind w:left="0"/>
        <w:jc w:val="both"/>
      </w:pPr>
      <w:r>
        <w:rPr>
          <w:rFonts w:ascii="Times New Roman"/>
          <w:b w:val="false"/>
          <w:i w:val="false"/>
          <w:color w:val="000000"/>
          <w:sz w:val="28"/>
        </w:rPr>
        <w:t xml:space="preserve">
      ДПД1,2,…n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11-3)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w:t>
      </w:r>
    </w:p>
    <w:bookmarkEnd w:id="4730"/>
    <w:bookmarkStart w:name="z15177" w:id="4731"/>
    <w:p>
      <w:pPr>
        <w:spacing w:after="0"/>
        <w:ind w:left="0"/>
        <w:jc w:val="both"/>
      </w:pPr>
      <w:r>
        <w:rPr>
          <w:rFonts w:ascii="Times New Roman"/>
          <w:b w:val="false"/>
          <w:i w:val="false"/>
          <w:color w:val="000000"/>
          <w:sz w:val="28"/>
        </w:rPr>
        <w:t>
      Уб1,2,…n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 не учитываются.</w:t>
      </w:r>
    </w:p>
    <w:bookmarkEnd w:id="4731"/>
    <w:bookmarkStart w:name="z15178" w:id="4732"/>
    <w:p>
      <w:pPr>
        <w:spacing w:after="0"/>
        <w:ind w:left="0"/>
        <w:jc w:val="both"/>
      </w:pPr>
      <w:r>
        <w:rPr>
          <w:rFonts w:ascii="Times New Roman"/>
          <w:b w:val="false"/>
          <w:i w:val="false"/>
          <w:color w:val="000000"/>
          <w:sz w:val="28"/>
        </w:rPr>
        <w:t>
      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казахский или русский язык).</w:t>
      </w:r>
    </w:p>
    <w:bookmarkEnd w:id="4732"/>
    <w:bookmarkStart w:name="z15179" w:id="4733"/>
    <w:p>
      <w:pPr>
        <w:spacing w:after="0"/>
        <w:ind w:left="0"/>
        <w:jc w:val="both"/>
      </w:pPr>
      <w:r>
        <w:rPr>
          <w:rFonts w:ascii="Times New Roman"/>
          <w:b w:val="false"/>
          <w:i w:val="false"/>
          <w:color w:val="000000"/>
          <w:sz w:val="28"/>
        </w:rPr>
        <w:t>
      Убыток контролируемой иностранной компании или постоянного учреждения контролируемой иностранной компании не уменьшает:</w:t>
      </w:r>
    </w:p>
    <w:bookmarkEnd w:id="4733"/>
    <w:bookmarkStart w:name="z15180" w:id="4734"/>
    <w:p>
      <w:pPr>
        <w:spacing w:after="0"/>
        <w:ind w:left="0"/>
        <w:jc w:val="both"/>
      </w:pPr>
      <w:r>
        <w:rPr>
          <w:rFonts w:ascii="Times New Roman"/>
          <w:b w:val="false"/>
          <w:i w:val="false"/>
          <w:color w:val="000000"/>
          <w:sz w:val="28"/>
        </w:rPr>
        <w:t>
      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bookmarkEnd w:id="4734"/>
    <w:bookmarkStart w:name="z15181" w:id="4735"/>
    <w:p>
      <w:pPr>
        <w:spacing w:after="0"/>
        <w:ind w:left="0"/>
        <w:jc w:val="both"/>
      </w:pPr>
      <w:r>
        <w:rPr>
          <w:rFonts w:ascii="Times New Roman"/>
          <w:b w:val="false"/>
          <w:i w:val="false"/>
          <w:color w:val="000000"/>
          <w:sz w:val="28"/>
        </w:rPr>
        <w:t>
      2) финансовую прибыль до налогообложения другой контролируемой иностранной компании или другого постоянного учреждения контролируемой иностранной компании;</w:t>
      </w:r>
    </w:p>
    <w:bookmarkEnd w:id="4735"/>
    <w:bookmarkStart w:name="z15182" w:id="4736"/>
    <w:p>
      <w:pPr>
        <w:spacing w:after="0"/>
        <w:ind w:left="0"/>
        <w:jc w:val="both"/>
      </w:pPr>
      <w:r>
        <w:rPr>
          <w:rFonts w:ascii="Times New Roman"/>
          <w:b w:val="false"/>
          <w:i w:val="false"/>
          <w:color w:val="000000"/>
          <w:sz w:val="28"/>
        </w:rPr>
        <w:t>
      3) налогооблагаемый доход резидента.</w:t>
      </w:r>
    </w:p>
    <w:bookmarkEnd w:id="4736"/>
    <w:bookmarkStart w:name="z15183" w:id="4737"/>
    <w:p>
      <w:pPr>
        <w:spacing w:after="0"/>
        <w:ind w:left="0"/>
        <w:jc w:val="both"/>
      </w:pPr>
      <w:r>
        <w:rPr>
          <w:rFonts w:ascii="Times New Roman"/>
          <w:b w:val="false"/>
          <w:i w:val="false"/>
          <w:color w:val="000000"/>
          <w:sz w:val="28"/>
        </w:rPr>
        <w:t>
      Резидент не вправе использовать убытки контролируемой иностранной компании и (или) постоянного учреждения контролируемой иностранной компании, зарегистрированных в государствах с льготным налогообложением.</w:t>
      </w:r>
    </w:p>
    <w:bookmarkEnd w:id="4737"/>
    <w:bookmarkStart w:name="z15184" w:id="4738"/>
    <w:p>
      <w:pPr>
        <w:spacing w:after="0"/>
        <w:ind w:left="0"/>
        <w:jc w:val="both"/>
      </w:pPr>
      <w:r>
        <w:rPr>
          <w:rFonts w:ascii="Times New Roman"/>
          <w:b w:val="false"/>
          <w:i w:val="false"/>
          <w:color w:val="000000"/>
          <w:sz w:val="28"/>
        </w:rPr>
        <w:t>
      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bookmarkEnd w:id="4738"/>
    <w:bookmarkStart w:name="z5662" w:id="4739"/>
    <w:p>
      <w:pPr>
        <w:spacing w:after="0"/>
        <w:ind w:left="0"/>
        <w:jc w:val="both"/>
      </w:pPr>
      <w:r>
        <w:rPr>
          <w:rFonts w:ascii="Times New Roman"/>
          <w:b w:val="false"/>
          <w:i w:val="false"/>
          <w:color w:val="000000"/>
          <w:sz w:val="28"/>
        </w:rPr>
        <w:t>
      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только при наличии аудированной финансовой отчетности.</w:t>
      </w:r>
    </w:p>
    <w:bookmarkEnd w:id="4739"/>
    <w:bookmarkStart w:name="z15185" w:id="4740"/>
    <w:p>
      <w:pPr>
        <w:spacing w:after="0"/>
        <w:ind w:left="0"/>
        <w:jc w:val="both"/>
      </w:pPr>
      <w:r>
        <w:rPr>
          <w:rFonts w:ascii="Times New Roman"/>
          <w:b w:val="false"/>
          <w:i w:val="false"/>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 наличии у резидента:</w:t>
      </w:r>
    </w:p>
    <w:bookmarkEnd w:id="4740"/>
    <w:bookmarkStart w:name="z15186" w:id="4741"/>
    <w:p>
      <w:pPr>
        <w:spacing w:after="0"/>
        <w:ind w:left="0"/>
        <w:jc w:val="both"/>
      </w:pPr>
      <w:r>
        <w:rPr>
          <w:rFonts w:ascii="Times New Roman"/>
          <w:b w:val="false"/>
          <w:i w:val="false"/>
          <w:color w:val="000000"/>
          <w:sz w:val="28"/>
        </w:rPr>
        <w:t>
      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 финансовой отчетности контролируемой иностранной компании;</w:t>
      </w:r>
    </w:p>
    <w:bookmarkEnd w:id="4741"/>
    <w:bookmarkStart w:name="z15187" w:id="4742"/>
    <w:p>
      <w:pPr>
        <w:spacing w:after="0"/>
        <w:ind w:left="0"/>
        <w:jc w:val="both"/>
      </w:pPr>
      <w:r>
        <w:rPr>
          <w:rFonts w:ascii="Times New Roman"/>
          <w:b w:val="false"/>
          <w:i w:val="false"/>
          <w:color w:val="000000"/>
          <w:sz w:val="28"/>
        </w:rPr>
        <w:t>
      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bookmarkEnd w:id="4742"/>
    <w:bookmarkStart w:name="z15188" w:id="4743"/>
    <w:p>
      <w:pPr>
        <w:spacing w:after="0"/>
        <w:ind w:left="0"/>
        <w:jc w:val="both"/>
      </w:pPr>
      <w:r>
        <w:rPr>
          <w:rFonts w:ascii="Times New Roman"/>
          <w:b w:val="false"/>
          <w:i w:val="false"/>
          <w:color w:val="000000"/>
          <w:sz w:val="28"/>
        </w:rPr>
        <w:t>
      При корректировке данных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аудиторским заключением.</w:t>
      </w:r>
    </w:p>
    <w:bookmarkEnd w:id="4743"/>
    <w:bookmarkStart w:name="z15189" w:id="4744"/>
    <w:p>
      <w:pPr>
        <w:spacing w:after="0"/>
        <w:ind w:left="0"/>
        <w:jc w:val="both"/>
      </w:pPr>
      <w:r>
        <w:rPr>
          <w:rFonts w:ascii="Times New Roman"/>
          <w:b w:val="false"/>
          <w:i w:val="false"/>
          <w:color w:val="000000"/>
          <w:sz w:val="28"/>
        </w:rPr>
        <w:t xml:space="preserve">
      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и расходы, аналогичные указанным в </w:t>
      </w:r>
      <w:r>
        <w:rPr>
          <w:rFonts w:ascii="Times New Roman"/>
          <w:b w:val="false"/>
          <w:i w:val="false"/>
          <w:color w:val="000000"/>
          <w:sz w:val="28"/>
        </w:rPr>
        <w:t>пунктах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242 настоящего Кодекса, при условии, если финансовая прибыль до налогообложения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bookmarkEnd w:id="4744"/>
    <w:bookmarkStart w:name="z15190" w:id="4745"/>
    <w:p>
      <w:pPr>
        <w:spacing w:after="0"/>
        <w:ind w:left="0"/>
        <w:jc w:val="both"/>
      </w:pPr>
      <w:r>
        <w:rPr>
          <w:rFonts w:ascii="Times New Roman"/>
          <w:b w:val="false"/>
          <w:i w:val="false"/>
          <w:color w:val="000000"/>
          <w:sz w:val="28"/>
        </w:rPr>
        <w:t>
      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bookmarkEnd w:id="4745"/>
    <w:bookmarkStart w:name="z15191" w:id="4746"/>
    <w:p>
      <w:pPr>
        <w:spacing w:after="0"/>
        <w:ind w:left="0"/>
        <w:jc w:val="both"/>
      </w:pPr>
      <w:r>
        <w:rPr>
          <w:rFonts w:ascii="Times New Roman"/>
          <w:b w:val="false"/>
          <w:i w:val="false"/>
          <w:color w:val="000000"/>
          <w:sz w:val="28"/>
        </w:rPr>
        <w:t>
      1) в порядке, аналогичном порядку определения налогооблагаемого дохода согласно положениям настоящего Кодекса;</w:t>
      </w:r>
    </w:p>
    <w:bookmarkEnd w:id="4746"/>
    <w:bookmarkStart w:name="z15192" w:id="4747"/>
    <w:p>
      <w:pPr>
        <w:spacing w:after="0"/>
        <w:ind w:left="0"/>
        <w:jc w:val="both"/>
      </w:pPr>
      <w:r>
        <w:rPr>
          <w:rFonts w:ascii="Times New Roman"/>
          <w:b w:val="false"/>
          <w:i w:val="false"/>
          <w:color w:val="000000"/>
          <w:sz w:val="28"/>
        </w:rPr>
        <w:t>
      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bookmarkEnd w:id="4747"/>
    <w:bookmarkStart w:name="z15193" w:id="4748"/>
    <w:p>
      <w:pPr>
        <w:spacing w:after="0"/>
        <w:ind w:left="0"/>
        <w:jc w:val="both"/>
      </w:pPr>
      <w:r>
        <w:rPr>
          <w:rFonts w:ascii="Times New Roman"/>
          <w:b w:val="false"/>
          <w:i w:val="false"/>
          <w:color w:val="000000"/>
          <w:sz w:val="28"/>
        </w:rPr>
        <w:t>
      Для целей части первой настоящего подпункта исключению подлежат следующие виды поступлений при наличии подтверждающих документов:</w:t>
      </w:r>
    </w:p>
    <w:bookmarkEnd w:id="4748"/>
    <w:bookmarkStart w:name="z15194" w:id="4749"/>
    <w:p>
      <w:pPr>
        <w:spacing w:after="0"/>
        <w:ind w:left="0"/>
        <w:jc w:val="both"/>
      </w:pPr>
      <w:r>
        <w:rPr>
          <w:rFonts w:ascii="Times New Roman"/>
          <w:b w:val="false"/>
          <w:i w:val="false"/>
          <w:color w:val="000000"/>
          <w:sz w:val="28"/>
        </w:rPr>
        <w:t>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p>
    <w:bookmarkEnd w:id="4749"/>
    <w:bookmarkStart w:name="z15195" w:id="4750"/>
    <w:p>
      <w:pPr>
        <w:spacing w:after="0"/>
        <w:ind w:left="0"/>
        <w:jc w:val="both"/>
      </w:pPr>
      <w:r>
        <w:rPr>
          <w:rFonts w:ascii="Times New Roman"/>
          <w:b w:val="false"/>
          <w:i w:val="false"/>
          <w:color w:val="000000"/>
          <w:sz w:val="28"/>
        </w:rPr>
        <w:t>
      поступление и (или) возврат заемных средств, за исключением вознаграждений по займам и пени, штрафов. Для применения настоящего абзаца у резидента должны быть в наличии копия договора займа и платежного поручения о возврате и (или) поступление заемных средств;</w:t>
      </w:r>
    </w:p>
    <w:bookmarkEnd w:id="4750"/>
    <w:bookmarkStart w:name="z15196" w:id="4751"/>
    <w:p>
      <w:pPr>
        <w:spacing w:after="0"/>
        <w:ind w:left="0"/>
        <w:jc w:val="both"/>
      </w:pPr>
      <w:r>
        <w:rPr>
          <w:rFonts w:ascii="Times New Roman"/>
          <w:b w:val="false"/>
          <w:i w:val="false"/>
          <w:color w:val="000000"/>
          <w:sz w:val="28"/>
        </w:rPr>
        <w:t>
      поступление ошибочно зачисленных сумм денег, при условии возврата в текущем налоговом периоде;</w:t>
      </w:r>
    </w:p>
    <w:bookmarkEnd w:id="4751"/>
    <w:bookmarkStart w:name="z15197" w:id="4752"/>
    <w:p>
      <w:pPr>
        <w:spacing w:after="0"/>
        <w:ind w:left="0"/>
        <w:jc w:val="both"/>
      </w:pPr>
      <w:r>
        <w:rPr>
          <w:rFonts w:ascii="Times New Roman"/>
          <w:b w:val="false"/>
          <w:i w:val="false"/>
          <w:color w:val="000000"/>
          <w:sz w:val="28"/>
        </w:rPr>
        <w:t>
      поступление денег в качестве вклада в уставный капитал.</w:t>
      </w:r>
    </w:p>
    <w:bookmarkEnd w:id="4752"/>
    <w:bookmarkStart w:name="z15198" w:id="4753"/>
    <w:p>
      <w:pPr>
        <w:spacing w:after="0"/>
        <w:ind w:left="0"/>
        <w:jc w:val="both"/>
      </w:pPr>
      <w:r>
        <w:rPr>
          <w:rFonts w:ascii="Times New Roman"/>
          <w:b w:val="false"/>
          <w:i w:val="false"/>
          <w:color w:val="000000"/>
          <w:sz w:val="28"/>
        </w:rPr>
        <w:t xml:space="preserve">
      Резидент при получении документа, соответствующего условиям пункта 3 настоящей статьи, после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 обязан пересчитать сумму финансовой прибыли контролируемой иностранной компании и (или) постоянного учреждения контролируемой иностранной компании.</w:t>
      </w:r>
    </w:p>
    <w:bookmarkEnd w:id="4753"/>
    <w:bookmarkStart w:name="z15199" w:id="4754"/>
    <w:p>
      <w:pPr>
        <w:spacing w:after="0"/>
        <w:ind w:left="0"/>
        <w:jc w:val="both"/>
      </w:pPr>
      <w:r>
        <w:rPr>
          <w:rFonts w:ascii="Times New Roman"/>
          <w:b w:val="false"/>
          <w:i w:val="false"/>
          <w:color w:val="000000"/>
          <w:sz w:val="28"/>
        </w:rPr>
        <w:t xml:space="preserve">
      При наличии документа, соответствующего условиям подпункта 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налогоплательщик обязан пересчитать сумму финансовой прибыли контролируемой иностранной компании или постоянного учреждения контролируемой иностранной компании.</w:t>
      </w:r>
    </w:p>
    <w:bookmarkEnd w:id="4754"/>
    <w:bookmarkStart w:name="z5674" w:id="4755"/>
    <w:p>
      <w:pPr>
        <w:spacing w:after="0"/>
        <w:ind w:left="0"/>
        <w:jc w:val="both"/>
      </w:pPr>
      <w:r>
        <w:rPr>
          <w:rFonts w:ascii="Times New Roman"/>
          <w:b w:val="false"/>
          <w:i w:val="false"/>
          <w:color w:val="000000"/>
          <w:sz w:val="28"/>
        </w:rPr>
        <w:t>
      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bookmarkEnd w:id="4755"/>
    <w:bookmarkStart w:name="z15200" w:id="4756"/>
    <w:p>
      <w:pPr>
        <w:spacing w:after="0"/>
        <w:ind w:left="0"/>
        <w:jc w:val="both"/>
      </w:pPr>
      <w:r>
        <w:rPr>
          <w:rFonts w:ascii="Times New Roman"/>
          <w:b w:val="false"/>
          <w:i w:val="false"/>
          <w:color w:val="000000"/>
          <w:sz w:val="28"/>
        </w:rPr>
        <w:t>
      1) сумма уменьшения, определяемая по следующей формуле:</w:t>
      </w:r>
    </w:p>
    <w:bookmarkEnd w:id="4756"/>
    <w:bookmarkStart w:name="z15201" w:id="4757"/>
    <w:p>
      <w:pPr>
        <w:spacing w:after="0"/>
        <w:ind w:left="0"/>
        <w:jc w:val="both"/>
      </w:pPr>
      <w:r>
        <w:rPr>
          <w:rFonts w:ascii="Times New Roman"/>
          <w:b w:val="false"/>
          <w:i w:val="false"/>
          <w:color w:val="000000"/>
          <w:sz w:val="28"/>
        </w:rPr>
        <w:t>
      У = ФП × (Д(1)/ССД), где:</w:t>
      </w:r>
    </w:p>
    <w:bookmarkEnd w:id="4757"/>
    <w:bookmarkStart w:name="z15202" w:id="4758"/>
    <w:p>
      <w:pPr>
        <w:spacing w:after="0"/>
        <w:ind w:left="0"/>
        <w:jc w:val="both"/>
      </w:pPr>
      <w:r>
        <w:rPr>
          <w:rFonts w:ascii="Times New Roman"/>
          <w:b w:val="false"/>
          <w:i w:val="false"/>
          <w:color w:val="000000"/>
          <w:sz w:val="28"/>
        </w:rPr>
        <w:t>
      У – сумма уменьшения;</w:t>
      </w:r>
    </w:p>
    <w:bookmarkEnd w:id="4758"/>
    <w:bookmarkStart w:name="z15203" w:id="4759"/>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759"/>
    <w:bookmarkStart w:name="z15204" w:id="4760"/>
    <w:p>
      <w:pPr>
        <w:spacing w:after="0"/>
        <w:ind w:left="0"/>
        <w:jc w:val="both"/>
      </w:pPr>
      <w:r>
        <w:rPr>
          <w:rFonts w:ascii="Times New Roman"/>
          <w:b w:val="false"/>
          <w:i w:val="false"/>
          <w:color w:val="000000"/>
          <w:sz w:val="28"/>
        </w:rPr>
        <w:t>
      Д(1)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bookmarkEnd w:id="4760"/>
    <w:bookmarkStart w:name="z15205" w:id="4761"/>
    <w:p>
      <w:pPr>
        <w:spacing w:after="0"/>
        <w:ind w:left="0"/>
        <w:jc w:val="both"/>
      </w:pPr>
      <w:r>
        <w:rPr>
          <w:rFonts w:ascii="Times New Roman"/>
          <w:b w:val="false"/>
          <w:i w:val="false"/>
          <w:color w:val="000000"/>
          <w:sz w:val="28"/>
        </w:rPr>
        <w:t>
      ССД – совокупная сумма доходов;</w:t>
      </w:r>
    </w:p>
    <w:bookmarkEnd w:id="4761"/>
    <w:bookmarkStart w:name="z15206" w:id="4762"/>
    <w:p>
      <w:pPr>
        <w:spacing w:after="0"/>
        <w:ind w:left="0"/>
        <w:jc w:val="both"/>
      </w:pPr>
      <w:r>
        <w:rPr>
          <w:rFonts w:ascii="Times New Roman"/>
          <w:b w:val="false"/>
          <w:i w:val="false"/>
          <w:color w:val="000000"/>
          <w:sz w:val="28"/>
        </w:rPr>
        <w:t>
      2) сумма уменьшения, определяемая по следующей формуле:</w:t>
      </w:r>
    </w:p>
    <w:bookmarkEnd w:id="4762"/>
    <w:bookmarkStart w:name="z15207" w:id="4763"/>
    <w:p>
      <w:pPr>
        <w:spacing w:after="0"/>
        <w:ind w:left="0"/>
        <w:jc w:val="both"/>
      </w:pPr>
      <w:r>
        <w:rPr>
          <w:rFonts w:ascii="Times New Roman"/>
          <w:b w:val="false"/>
          <w:i w:val="false"/>
          <w:color w:val="000000"/>
          <w:sz w:val="28"/>
        </w:rPr>
        <w:t>
      У = ФП × (Д(2)/ССД), где:</w:t>
      </w:r>
    </w:p>
    <w:bookmarkEnd w:id="4763"/>
    <w:bookmarkStart w:name="z15208" w:id="4764"/>
    <w:p>
      <w:pPr>
        <w:spacing w:after="0"/>
        <w:ind w:left="0"/>
        <w:jc w:val="both"/>
      </w:pPr>
      <w:r>
        <w:rPr>
          <w:rFonts w:ascii="Times New Roman"/>
          <w:b w:val="false"/>
          <w:i w:val="false"/>
          <w:color w:val="000000"/>
          <w:sz w:val="28"/>
        </w:rPr>
        <w:t>
      У – сумма уменьшения;</w:t>
      </w:r>
    </w:p>
    <w:bookmarkEnd w:id="4764"/>
    <w:bookmarkStart w:name="z15209" w:id="4765"/>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765"/>
    <w:bookmarkStart w:name="z15210" w:id="4766"/>
    <w:p>
      <w:pPr>
        <w:spacing w:after="0"/>
        <w:ind w:left="0"/>
        <w:jc w:val="both"/>
      </w:pPr>
      <w:r>
        <w:rPr>
          <w:rFonts w:ascii="Times New Roman"/>
          <w:b w:val="false"/>
          <w:i w:val="false"/>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bookmarkEnd w:id="4766"/>
    <w:bookmarkStart w:name="z15211" w:id="4767"/>
    <w:p>
      <w:pPr>
        <w:spacing w:after="0"/>
        <w:ind w:left="0"/>
        <w:jc w:val="both"/>
      </w:pPr>
      <w:r>
        <w:rPr>
          <w:rFonts w:ascii="Times New Roman"/>
          <w:b w:val="false"/>
          <w:i w:val="false"/>
          <w:color w:val="000000"/>
          <w:sz w:val="28"/>
        </w:rPr>
        <w:t>
      ССД – совокупная сумма доходов;</w:t>
      </w:r>
    </w:p>
    <w:bookmarkEnd w:id="4767"/>
    <w:bookmarkStart w:name="z15212" w:id="4768"/>
    <w:p>
      <w:pPr>
        <w:spacing w:after="0"/>
        <w:ind w:left="0"/>
        <w:jc w:val="both"/>
      </w:pPr>
      <w:r>
        <w:rPr>
          <w:rFonts w:ascii="Times New Roman"/>
          <w:b w:val="false"/>
          <w:i w:val="false"/>
          <w:color w:val="000000"/>
          <w:sz w:val="28"/>
        </w:rPr>
        <w:t xml:space="preserve">
      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w:t>
      </w:r>
      <w:r>
        <w:rPr>
          <w:rFonts w:ascii="Times New Roman"/>
          <w:b w:val="false"/>
          <w:i w:val="false"/>
          <w:color w:val="000000"/>
          <w:sz w:val="28"/>
        </w:rPr>
        <w:t>подпункту 3)</w:t>
      </w:r>
      <w:r>
        <w:rPr>
          <w:rFonts w:ascii="Times New Roman"/>
          <w:b w:val="false"/>
          <w:i w:val="false"/>
          <w:color w:val="000000"/>
          <w:sz w:val="28"/>
        </w:rPr>
        <w:t>,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bookmarkEnd w:id="4768"/>
    <w:bookmarkStart w:name="z15213" w:id="4769"/>
    <w:p>
      <w:pPr>
        <w:spacing w:after="0"/>
        <w:ind w:left="0"/>
        <w:jc w:val="both"/>
      </w:pPr>
      <w:r>
        <w:rPr>
          <w:rFonts w:ascii="Times New Roman"/>
          <w:b w:val="false"/>
          <w:i w:val="false"/>
          <w:color w:val="000000"/>
          <w:sz w:val="28"/>
        </w:rPr>
        <w:t xml:space="preserve">
      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bookmarkEnd w:id="4769"/>
    <w:bookmarkStart w:name="z15214" w:id="4770"/>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bookmarkEnd w:id="4770"/>
    <w:bookmarkStart w:name="z15215" w:id="4771"/>
    <w:p>
      <w:pPr>
        <w:spacing w:after="0"/>
        <w:ind w:left="0"/>
        <w:jc w:val="both"/>
      </w:pPr>
      <w:r>
        <w:rPr>
          <w:rFonts w:ascii="Times New Roman"/>
          <w:b w:val="false"/>
          <w:i w:val="false"/>
          <w:color w:val="000000"/>
          <w:sz w:val="28"/>
        </w:rPr>
        <w:t xml:space="preserve">
      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bookmarkEnd w:id="4771"/>
    <w:bookmarkStart w:name="z15216" w:id="4772"/>
    <w:p>
      <w:pPr>
        <w:spacing w:after="0"/>
        <w:ind w:left="0"/>
        <w:jc w:val="both"/>
      </w:pPr>
      <w:r>
        <w:rPr>
          <w:rFonts w:ascii="Times New Roman"/>
          <w:b w:val="false"/>
          <w:i w:val="false"/>
          <w:color w:val="000000"/>
          <w:sz w:val="28"/>
        </w:rPr>
        <w:t>
      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bookmarkEnd w:id="4772"/>
    <w:bookmarkStart w:name="z15217" w:id="4773"/>
    <w:p>
      <w:pPr>
        <w:spacing w:after="0"/>
        <w:ind w:left="0"/>
        <w:jc w:val="both"/>
      </w:pPr>
      <w:r>
        <w:rPr>
          <w:rFonts w:ascii="Times New Roman"/>
          <w:b w:val="false"/>
          <w:i w:val="false"/>
          <w:color w:val="000000"/>
          <w:sz w:val="28"/>
        </w:rPr>
        <w:t>
      6) сумма уменьшения, определяемая по следующей формуле:</w:t>
      </w:r>
    </w:p>
    <w:bookmarkEnd w:id="4773"/>
    <w:bookmarkStart w:name="z15218" w:id="4774"/>
    <w:p>
      <w:pPr>
        <w:spacing w:after="0"/>
        <w:ind w:left="0"/>
        <w:jc w:val="both"/>
      </w:pPr>
      <w:r>
        <w:rPr>
          <w:rFonts w:ascii="Times New Roman"/>
          <w:b w:val="false"/>
          <w:i w:val="false"/>
          <w:color w:val="000000"/>
          <w:sz w:val="28"/>
        </w:rPr>
        <w:t>
      У = ФП × (Д(6)/ССД), где:</w:t>
      </w:r>
    </w:p>
    <w:bookmarkEnd w:id="4774"/>
    <w:bookmarkStart w:name="z15219" w:id="4775"/>
    <w:p>
      <w:pPr>
        <w:spacing w:after="0"/>
        <w:ind w:left="0"/>
        <w:jc w:val="both"/>
      </w:pPr>
      <w:r>
        <w:rPr>
          <w:rFonts w:ascii="Times New Roman"/>
          <w:b w:val="false"/>
          <w:i w:val="false"/>
          <w:color w:val="000000"/>
          <w:sz w:val="28"/>
        </w:rPr>
        <w:t>
      У – сумма уменьшения;</w:t>
      </w:r>
    </w:p>
    <w:bookmarkEnd w:id="4775"/>
    <w:bookmarkStart w:name="z15220" w:id="4776"/>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776"/>
    <w:bookmarkStart w:name="z15221" w:id="4777"/>
    <w:p>
      <w:pPr>
        <w:spacing w:after="0"/>
        <w:ind w:left="0"/>
        <w:jc w:val="both"/>
      </w:pPr>
      <w:r>
        <w:rPr>
          <w:rFonts w:ascii="Times New Roman"/>
          <w:b w:val="false"/>
          <w:i w:val="false"/>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bookmarkEnd w:id="4777"/>
    <w:bookmarkStart w:name="z15222" w:id="4778"/>
    <w:p>
      <w:pPr>
        <w:spacing w:after="0"/>
        <w:ind w:left="0"/>
        <w:jc w:val="both"/>
      </w:pPr>
      <w:r>
        <w:rPr>
          <w:rFonts w:ascii="Times New Roman"/>
          <w:b w:val="false"/>
          <w:i w:val="false"/>
          <w:color w:val="000000"/>
          <w:sz w:val="28"/>
        </w:rPr>
        <w:t>
      ССД – совокупная сумма доходов;</w:t>
      </w:r>
    </w:p>
    <w:bookmarkEnd w:id="4778"/>
    <w:bookmarkStart w:name="z15223" w:id="4779"/>
    <w:p>
      <w:pPr>
        <w:spacing w:after="0"/>
        <w:ind w:left="0"/>
        <w:jc w:val="both"/>
      </w:pPr>
      <w:r>
        <w:rPr>
          <w:rFonts w:ascii="Times New Roman"/>
          <w:b w:val="false"/>
          <w:i w:val="false"/>
          <w:color w:val="000000"/>
          <w:sz w:val="28"/>
        </w:rPr>
        <w:t>
      7) сумма уменьшения, определяемая по следующей формуле:</w:t>
      </w:r>
    </w:p>
    <w:bookmarkEnd w:id="4779"/>
    <w:bookmarkStart w:name="z15224" w:id="4780"/>
    <w:p>
      <w:pPr>
        <w:spacing w:after="0"/>
        <w:ind w:left="0"/>
        <w:jc w:val="both"/>
      </w:pPr>
      <w:r>
        <w:rPr>
          <w:rFonts w:ascii="Times New Roman"/>
          <w:b w:val="false"/>
          <w:i w:val="false"/>
          <w:color w:val="000000"/>
          <w:sz w:val="28"/>
        </w:rPr>
        <w:t>
      У = ФП × (Д(7)/ССД), где:</w:t>
      </w:r>
    </w:p>
    <w:bookmarkEnd w:id="4780"/>
    <w:bookmarkStart w:name="z15225" w:id="4781"/>
    <w:p>
      <w:pPr>
        <w:spacing w:after="0"/>
        <w:ind w:left="0"/>
        <w:jc w:val="both"/>
      </w:pPr>
      <w:r>
        <w:rPr>
          <w:rFonts w:ascii="Times New Roman"/>
          <w:b w:val="false"/>
          <w:i w:val="false"/>
          <w:color w:val="000000"/>
          <w:sz w:val="28"/>
        </w:rPr>
        <w:t>
      У – сумма уменьшения;</w:t>
      </w:r>
    </w:p>
    <w:bookmarkEnd w:id="4781"/>
    <w:bookmarkStart w:name="z15226" w:id="4782"/>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782"/>
    <w:bookmarkStart w:name="z15227" w:id="4783"/>
    <w:p>
      <w:pPr>
        <w:spacing w:after="0"/>
        <w:ind w:left="0"/>
        <w:jc w:val="both"/>
      </w:pPr>
      <w:r>
        <w:rPr>
          <w:rFonts w:ascii="Times New Roman"/>
          <w:b w:val="false"/>
          <w:i w:val="false"/>
          <w:color w:val="000000"/>
          <w:sz w:val="28"/>
        </w:rPr>
        <w:t>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bookmarkEnd w:id="4783"/>
    <w:bookmarkStart w:name="z15228" w:id="4784"/>
    <w:p>
      <w:pPr>
        <w:spacing w:after="0"/>
        <w:ind w:left="0"/>
        <w:jc w:val="both"/>
      </w:pPr>
      <w:r>
        <w:rPr>
          <w:rFonts w:ascii="Times New Roman"/>
          <w:b w:val="false"/>
          <w:i w:val="false"/>
          <w:color w:val="000000"/>
          <w:sz w:val="28"/>
        </w:rPr>
        <w:t>
      ССД – совокупная сумма доходов;</w:t>
      </w:r>
    </w:p>
    <w:bookmarkEnd w:id="4784"/>
    <w:bookmarkStart w:name="z15229" w:id="4785"/>
    <w:p>
      <w:pPr>
        <w:spacing w:after="0"/>
        <w:ind w:left="0"/>
        <w:jc w:val="both"/>
      </w:pPr>
      <w:r>
        <w:rPr>
          <w:rFonts w:ascii="Times New Roman"/>
          <w:b w:val="false"/>
          <w:i w:val="false"/>
          <w:color w:val="000000"/>
          <w:sz w:val="28"/>
        </w:rPr>
        <w:t xml:space="preserve">
      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bookmarkEnd w:id="4785"/>
    <w:bookmarkStart w:name="z15230" w:id="4786"/>
    <w:p>
      <w:pPr>
        <w:spacing w:after="0"/>
        <w:ind w:left="0"/>
        <w:jc w:val="both"/>
      </w:pPr>
      <w:r>
        <w:rPr>
          <w:rFonts w:ascii="Times New Roman"/>
          <w:b w:val="false"/>
          <w:i w:val="false"/>
          <w:color w:val="000000"/>
          <w:sz w:val="28"/>
        </w:rPr>
        <w:t>
      9) сумма дивидендов, полученных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bookmarkEnd w:id="4786"/>
    <w:bookmarkStart w:name="z15231" w:id="4787"/>
    <w:p>
      <w:pPr>
        <w:spacing w:after="0"/>
        <w:ind w:left="0"/>
        <w:jc w:val="both"/>
      </w:pPr>
      <w:r>
        <w:rPr>
          <w:rFonts w:ascii="Times New Roman"/>
          <w:b w:val="false"/>
          <w:i w:val="false"/>
          <w:color w:val="000000"/>
          <w:sz w:val="28"/>
        </w:rPr>
        <w:t xml:space="preserve">
      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w:t>
      </w:r>
      <w:r>
        <w:rPr>
          <w:rFonts w:ascii="Times New Roman"/>
          <w:b w:val="false"/>
          <w:i w:val="false"/>
          <w:color w:val="000000"/>
          <w:sz w:val="28"/>
        </w:rPr>
        <w:t>подпункту 3)</w:t>
      </w:r>
      <w:r>
        <w:rPr>
          <w:rFonts w:ascii="Times New Roman"/>
          <w:b w:val="false"/>
          <w:i w:val="false"/>
          <w:color w:val="000000"/>
          <w:sz w:val="28"/>
        </w:rPr>
        <w:t xml:space="preserve">,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bookmarkEnd w:id="4787"/>
    <w:bookmarkStart w:name="z15232" w:id="4788"/>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bookmarkEnd w:id="4788"/>
    <w:bookmarkStart w:name="z5686" w:id="4789"/>
    <w:p>
      <w:pPr>
        <w:spacing w:after="0"/>
        <w:ind w:left="0"/>
        <w:jc w:val="both"/>
      </w:pPr>
      <w:r>
        <w:rPr>
          <w:rFonts w:ascii="Times New Roman"/>
          <w:b w:val="false"/>
          <w:i w:val="false"/>
          <w:color w:val="000000"/>
          <w:sz w:val="28"/>
        </w:rPr>
        <w:t xml:space="preserve">
      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bookmarkEnd w:id="4789"/>
    <w:bookmarkStart w:name="z5687" w:id="4790"/>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w:t>
      </w:r>
      <w:r>
        <w:rPr>
          <w:rFonts w:ascii="Times New Roman"/>
          <w:b w:val="false"/>
          <w:i w:val="false"/>
          <w:color w:val="000000"/>
          <w:vertAlign w:val="subscript"/>
        </w:rPr>
        <w:t>н</w:t>
      </w:r>
      <w:r>
        <w:rPr>
          <w:rFonts w:ascii="Times New Roman"/>
          <w:b w:val="false"/>
          <w:i w:val="false"/>
          <w:color w:val="000000"/>
          <w:sz w:val="28"/>
        </w:rPr>
        <w:t xml:space="preserve"> × К</w:t>
      </w:r>
      <w:r>
        <w:rPr>
          <w:rFonts w:ascii="Times New Roman"/>
          <w:b w:val="false"/>
          <w:i w:val="false"/>
          <w:color w:val="000000"/>
          <w:vertAlign w:val="subscript"/>
        </w:rPr>
        <w:t>1</w:t>
      </w:r>
      <w:r>
        <w:rPr>
          <w:rFonts w:ascii="Times New Roman"/>
          <w:b w:val="false"/>
          <w:i w:val="false"/>
          <w:color w:val="000000"/>
          <w:sz w:val="28"/>
        </w:rPr>
        <w:t xml:space="preserve"> + П</w:t>
      </w:r>
      <w:r>
        <w:rPr>
          <w:rFonts w:ascii="Times New Roman"/>
          <w:b w:val="false"/>
          <w:i w:val="false"/>
          <w:color w:val="000000"/>
          <w:vertAlign w:val="subscript"/>
        </w:rPr>
        <w:t>н+1</w:t>
      </w:r>
      <w:r>
        <w:rPr>
          <w:rFonts w:ascii="Times New Roman"/>
          <w:b w:val="false"/>
          <w:i w:val="false"/>
          <w:color w:val="000000"/>
          <w:sz w:val="28"/>
        </w:rPr>
        <w:t xml:space="preserve"> × К</w:t>
      </w:r>
      <w:r>
        <w:rPr>
          <w:rFonts w:ascii="Times New Roman"/>
          <w:b w:val="false"/>
          <w:i w:val="false"/>
          <w:color w:val="000000"/>
          <w:vertAlign w:val="subscript"/>
        </w:rPr>
        <w:t>2</w:t>
      </w:r>
      <w:r>
        <w:rPr>
          <w:rFonts w:ascii="Times New Roman"/>
          <w:b w:val="false"/>
          <w:i w:val="false"/>
          <w:color w:val="000000"/>
          <w:sz w:val="28"/>
        </w:rPr>
        <w:t>,</w:t>
      </w:r>
    </w:p>
    <w:bookmarkEnd w:id="4790"/>
    <w:bookmarkStart w:name="z5688" w:id="479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w:t>
      </w:r>
    </w:p>
    <w:bookmarkEnd w:id="4791"/>
    <w:bookmarkStart w:name="z5689" w:id="479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 где:</w:t>
      </w:r>
    </w:p>
    <w:bookmarkEnd w:id="4792"/>
    <w:bookmarkStart w:name="z5690" w:id="4793"/>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bookmarkEnd w:id="4793"/>
    <w:bookmarkStart w:name="z5691" w:id="4794"/>
    <w:p>
      <w:pPr>
        <w:spacing w:after="0"/>
        <w:ind w:left="0"/>
        <w:jc w:val="both"/>
      </w:pPr>
      <w:r>
        <w:rPr>
          <w:rFonts w:ascii="Times New Roman"/>
          <w:b w:val="false"/>
          <w:i w:val="false"/>
          <w:color w:val="000000"/>
          <w:sz w:val="28"/>
        </w:rPr>
        <w:t>
      П</w:t>
      </w:r>
      <w:r>
        <w:rPr>
          <w:rFonts w:ascii="Times New Roman"/>
          <w:b w:val="false"/>
          <w:i w:val="false"/>
          <w:color w:val="000000"/>
          <w:vertAlign w:val="subscript"/>
        </w:rPr>
        <w:t>н</w:t>
      </w:r>
      <w:r>
        <w:rPr>
          <w:rFonts w:ascii="Times New Roman"/>
          <w:b w:val="false"/>
          <w:i w:val="false"/>
          <w:color w:val="000000"/>
          <w:sz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bookmarkEnd w:id="4794"/>
    <w:bookmarkStart w:name="z5692" w:id="4795"/>
    <w:p>
      <w:pPr>
        <w:spacing w:after="0"/>
        <w:ind w:left="0"/>
        <w:jc w:val="both"/>
      </w:pPr>
      <w:r>
        <w:rPr>
          <w:rFonts w:ascii="Times New Roman"/>
          <w:b w:val="false"/>
          <w:i w:val="false"/>
          <w:color w:val="000000"/>
          <w:sz w:val="28"/>
        </w:rPr>
        <w:t>
      П</w:t>
      </w:r>
      <w:r>
        <w:rPr>
          <w:rFonts w:ascii="Times New Roman"/>
          <w:b w:val="false"/>
          <w:i w:val="false"/>
          <w:color w:val="000000"/>
          <w:vertAlign w:val="subscript"/>
        </w:rPr>
        <w:t xml:space="preserve">н+1 </w:t>
      </w:r>
      <w:r>
        <w:rPr>
          <w:rFonts w:ascii="Times New Roman"/>
          <w:b w:val="false"/>
          <w:i w:val="false"/>
          <w:color w:val="000000"/>
          <w:sz w:val="28"/>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p>
    <w:bookmarkEnd w:id="4795"/>
    <w:bookmarkStart w:name="z5693" w:id="4796"/>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1</w:t>
      </w:r>
      <w:r>
        <w:rPr>
          <w:rFonts w:ascii="Times New Roman"/>
          <w:b w:val="false"/>
          <w:i w:val="false"/>
          <w:color w:val="000000"/>
          <w:sz w:val="28"/>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bookmarkEnd w:id="4796"/>
    <w:bookmarkStart w:name="z5694" w:id="4797"/>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2</w:t>
      </w:r>
      <w:r>
        <w:rPr>
          <w:rFonts w:ascii="Times New Roman"/>
          <w:b w:val="false"/>
          <w:i w:val="false"/>
          <w:color w:val="000000"/>
          <w:sz w:val="28"/>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bookmarkEnd w:id="4797"/>
    <w:bookmarkStart w:name="z5695" w:id="4798"/>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3</w:t>
      </w:r>
      <w:r>
        <w:rPr>
          <w:rFonts w:ascii="Times New Roman"/>
          <w:b w:val="false"/>
          <w:i w:val="false"/>
          <w:color w:val="000000"/>
          <w:sz w:val="28"/>
        </w:rPr>
        <w:t xml:space="preserve"> – общее количество месяцев отчетного периода в иностранном государстве. </w:t>
      </w:r>
    </w:p>
    <w:bookmarkEnd w:id="4798"/>
    <w:bookmarkStart w:name="z5702" w:id="4799"/>
    <w:p>
      <w:pPr>
        <w:spacing w:after="0"/>
        <w:ind w:left="0"/>
        <w:jc w:val="both"/>
      </w:pPr>
      <w:r>
        <w:rPr>
          <w:rFonts w:ascii="Times New Roman"/>
          <w:b w:val="false"/>
          <w:i w:val="false"/>
          <w:color w:val="000000"/>
          <w:sz w:val="28"/>
        </w:rPr>
        <w:t>
      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bookmarkEnd w:id="4799"/>
    <w:bookmarkStart w:name="z5703" w:id="4800"/>
    <w:p>
      <w:pPr>
        <w:spacing w:after="0"/>
        <w:ind w:left="0"/>
        <w:jc w:val="both"/>
      </w:pPr>
      <w:r>
        <w:rPr>
          <w:rFonts w:ascii="Times New Roman"/>
          <w:b w:val="false"/>
          <w:i w:val="false"/>
          <w:color w:val="000000"/>
          <w:sz w:val="28"/>
        </w:rPr>
        <w:t>
      7. Коэффициент прямого участия или прямого контроля резидента в каждой контролируемой иностранной компании определяется по следующей формуле:</w:t>
      </w:r>
    </w:p>
    <w:bookmarkEnd w:id="4800"/>
    <w:bookmarkStart w:name="z5704" w:id="4801"/>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Х/100 %, где:</w:t>
      </w:r>
    </w:p>
    <w:bookmarkEnd w:id="4801"/>
    <w:bookmarkStart w:name="z5705" w:id="4802"/>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прямого участия или прямого контроля резидента в каждой контролируемой иностранной компании;</w:t>
      </w:r>
    </w:p>
    <w:bookmarkEnd w:id="4802"/>
    <w:bookmarkStart w:name="z5706" w:id="4803"/>
    <w:p>
      <w:pPr>
        <w:spacing w:after="0"/>
        <w:ind w:left="0"/>
        <w:jc w:val="both"/>
      </w:pPr>
      <w:r>
        <w:rPr>
          <w:rFonts w:ascii="Times New Roman"/>
          <w:b w:val="false"/>
          <w:i w:val="false"/>
          <w:color w:val="000000"/>
          <w:sz w:val="28"/>
        </w:rPr>
        <w:t>
      Х – доля прямого участия или прямого контроля резидента в каждой контролируемой иностранной компании, в процентах.</w:t>
      </w:r>
    </w:p>
    <w:bookmarkEnd w:id="4803"/>
    <w:bookmarkStart w:name="z5707" w:id="4804"/>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bookmarkEnd w:id="4804"/>
    <w:bookmarkStart w:name="z5708" w:id="4805"/>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w:t>
      </w:r>
      <w:r>
        <w:rPr>
          <w:rFonts w:ascii="Times New Roman"/>
          <w:b w:val="false"/>
          <w:i w:val="false"/>
          <w:color w:val="000000"/>
          <w:vertAlign w:val="subscript"/>
        </w:rPr>
        <w:t>1</w:t>
      </w:r>
      <w:r>
        <w:rPr>
          <w:rFonts w:ascii="Times New Roman"/>
          <w:b w:val="false"/>
          <w:i w:val="false"/>
          <w:color w:val="000000"/>
          <w:sz w:val="28"/>
        </w:rPr>
        <w:t>/100 % х Х</w:t>
      </w:r>
      <w:r>
        <w:rPr>
          <w:rFonts w:ascii="Times New Roman"/>
          <w:b w:val="false"/>
          <w:i w:val="false"/>
          <w:color w:val="000000"/>
          <w:vertAlign w:val="subscript"/>
        </w:rPr>
        <w:t>2</w:t>
      </w:r>
      <w:r>
        <w:rPr>
          <w:rFonts w:ascii="Times New Roman"/>
          <w:b w:val="false"/>
          <w:i w:val="false"/>
          <w:color w:val="000000"/>
          <w:sz w:val="28"/>
        </w:rPr>
        <w:t>/100 % х...х Х</w:t>
      </w:r>
      <w:r>
        <w:rPr>
          <w:rFonts w:ascii="Times New Roman"/>
          <w:b w:val="false"/>
          <w:i w:val="false"/>
          <w:color w:val="000000"/>
          <w:vertAlign w:val="subscript"/>
        </w:rPr>
        <w:t>n</w:t>
      </w:r>
      <w:r>
        <w:rPr>
          <w:rFonts w:ascii="Times New Roman"/>
          <w:b w:val="false"/>
          <w:i w:val="false"/>
          <w:color w:val="000000"/>
          <w:sz w:val="28"/>
        </w:rPr>
        <w:t>/100 %, где:</w:t>
      </w:r>
    </w:p>
    <w:bookmarkEnd w:id="4805"/>
    <w:bookmarkStart w:name="z5709" w:id="4806"/>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косвенного участия или косвенного контроля резидента в каждой контролируемой иностранной компании;</w:t>
      </w:r>
    </w:p>
    <w:bookmarkEnd w:id="4806"/>
    <w:bookmarkStart w:name="z5710" w:id="4807"/>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bookmarkEnd w:id="4807"/>
    <w:bookmarkStart w:name="z5711" w:id="4808"/>
    <w:p>
      <w:pPr>
        <w:spacing w:after="0"/>
        <w:ind w:left="0"/>
        <w:jc w:val="both"/>
      </w:pPr>
      <w:r>
        <w:rPr>
          <w:rFonts w:ascii="Times New Roman"/>
          <w:b w:val="false"/>
          <w:i w:val="false"/>
          <w:color w:val="000000"/>
          <w:sz w:val="28"/>
        </w:rPr>
        <w:t>
      Х</w:t>
      </w:r>
      <w:r>
        <w:rPr>
          <w:rFonts w:ascii="Times New Roman"/>
          <w:b w:val="false"/>
          <w:i w:val="false"/>
          <w:color w:val="000000"/>
          <w:vertAlign w:val="subscript"/>
        </w:rPr>
        <w:t>2</w:t>
      </w:r>
      <w:r>
        <w:rPr>
          <w:rFonts w:ascii="Times New Roman"/>
          <w:b w:val="false"/>
          <w:i w:val="false"/>
          <w:color w:val="000000"/>
          <w:sz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bookmarkEnd w:id="4808"/>
    <w:bookmarkStart w:name="z5712" w:id="4809"/>
    <w:p>
      <w:pPr>
        <w:spacing w:after="0"/>
        <w:ind w:left="0"/>
        <w:jc w:val="both"/>
      </w:pPr>
      <w:r>
        <w:rPr>
          <w:rFonts w:ascii="Times New Roman"/>
          <w:b w:val="false"/>
          <w:i w:val="false"/>
          <w:color w:val="000000"/>
          <w:sz w:val="28"/>
        </w:rPr>
        <w:t>
      Х</w:t>
      </w:r>
      <w:r>
        <w:rPr>
          <w:rFonts w:ascii="Times New Roman"/>
          <w:b w:val="false"/>
          <w:i w:val="false"/>
          <w:color w:val="000000"/>
          <w:vertAlign w:val="subscript"/>
        </w:rPr>
        <w:t>n</w:t>
      </w:r>
      <w:r>
        <w:rPr>
          <w:rFonts w:ascii="Times New Roman"/>
          <w:b w:val="false"/>
          <w:i w:val="false"/>
          <w:color w:val="000000"/>
          <w:sz w:val="28"/>
        </w:rPr>
        <w:t xml:space="preserve"> – доля прямого участия или прямого контроля предыдущего лица в контролируемой иностранной компании, в процентах.</w:t>
      </w:r>
    </w:p>
    <w:bookmarkEnd w:id="4809"/>
    <w:bookmarkStart w:name="z5713" w:id="4810"/>
    <w:p>
      <w:pPr>
        <w:spacing w:after="0"/>
        <w:ind w:left="0"/>
        <w:jc w:val="both"/>
      </w:pPr>
      <w:r>
        <w:rPr>
          <w:rFonts w:ascii="Times New Roman"/>
          <w:b w:val="false"/>
          <w:i w:val="false"/>
          <w:color w:val="000000"/>
          <w:sz w:val="28"/>
        </w:rPr>
        <w:t>
      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bookmarkEnd w:id="4810"/>
    <w:bookmarkStart w:name="z5714" w:id="4811"/>
    <w:p>
      <w:pPr>
        <w:spacing w:after="0"/>
        <w:ind w:left="0"/>
        <w:jc w:val="both"/>
      </w:pPr>
      <w:r>
        <w:rPr>
          <w:rFonts w:ascii="Times New Roman"/>
          <w:b w:val="false"/>
          <w:i w:val="false"/>
          <w:color w:val="000000"/>
          <w:sz w:val="28"/>
        </w:rPr>
        <w:t xml:space="preserve">
      1) коэффициент прямого участия или прямого контроля резидента в контролируемой иностранной компании </w:t>
      </w:r>
    </w:p>
    <w:bookmarkEnd w:id="4811"/>
    <w:bookmarkStart w:name="z5715" w:id="4812"/>
    <w:p>
      <w:pPr>
        <w:spacing w:after="0"/>
        <w:ind w:left="0"/>
        <w:jc w:val="both"/>
      </w:pPr>
      <w:r>
        <w:rPr>
          <w:rFonts w:ascii="Times New Roman"/>
          <w:b w:val="false"/>
          <w:i w:val="false"/>
          <w:color w:val="000000"/>
          <w:sz w:val="28"/>
        </w:rPr>
        <w:t>
      плюс</w:t>
      </w:r>
    </w:p>
    <w:bookmarkEnd w:id="4812"/>
    <w:bookmarkStart w:name="z5716" w:id="4813"/>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контролируемой иностранной компании;</w:t>
      </w:r>
    </w:p>
    <w:bookmarkEnd w:id="4813"/>
    <w:bookmarkStart w:name="z5717" w:id="4814"/>
    <w:p>
      <w:pPr>
        <w:spacing w:after="0"/>
        <w:ind w:left="0"/>
        <w:jc w:val="both"/>
      </w:pPr>
      <w:r>
        <w:rPr>
          <w:rFonts w:ascii="Times New Roman"/>
          <w:b w:val="false"/>
          <w:i w:val="false"/>
          <w:color w:val="000000"/>
          <w:sz w:val="28"/>
        </w:rPr>
        <w:t xml:space="preserve">
      2) коэффициент прямого и (или) косвенного участия или прямого и (или) косвенного контроля резидента в контролируемой иностранной компании </w:t>
      </w:r>
    </w:p>
    <w:bookmarkEnd w:id="4814"/>
    <w:bookmarkStart w:name="z5718" w:id="4815"/>
    <w:p>
      <w:pPr>
        <w:spacing w:after="0"/>
        <w:ind w:left="0"/>
        <w:jc w:val="both"/>
      </w:pPr>
      <w:r>
        <w:rPr>
          <w:rFonts w:ascii="Times New Roman"/>
          <w:b w:val="false"/>
          <w:i w:val="false"/>
          <w:color w:val="000000"/>
          <w:sz w:val="28"/>
        </w:rPr>
        <w:t>
      плюс</w:t>
      </w:r>
    </w:p>
    <w:bookmarkEnd w:id="4815"/>
    <w:bookmarkStart w:name="z5719" w:id="4816"/>
    <w:p>
      <w:pPr>
        <w:spacing w:after="0"/>
        <w:ind w:left="0"/>
        <w:jc w:val="both"/>
      </w:pPr>
      <w:r>
        <w:rPr>
          <w:rFonts w:ascii="Times New Roman"/>
          <w:b w:val="false"/>
          <w:i w:val="false"/>
          <w:color w:val="000000"/>
          <w:sz w:val="28"/>
        </w:rPr>
        <w:t>
      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bookmarkEnd w:id="4816"/>
    <w:bookmarkStart w:name="z5720" w:id="4817"/>
    <w:p>
      <w:pPr>
        <w:spacing w:after="0"/>
        <w:ind w:left="0"/>
        <w:jc w:val="both"/>
      </w:pPr>
      <w:r>
        <w:rPr>
          <w:rFonts w:ascii="Times New Roman"/>
          <w:b w:val="false"/>
          <w:i w:val="false"/>
          <w:color w:val="000000"/>
          <w:sz w:val="28"/>
        </w:rPr>
        <w:t>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bookmarkEnd w:id="4817"/>
    <w:bookmarkStart w:name="z5721" w:id="4818"/>
    <w:p>
      <w:pPr>
        <w:spacing w:after="0"/>
        <w:ind w:left="0"/>
        <w:jc w:val="both"/>
      </w:pPr>
      <w:r>
        <w:rPr>
          <w:rFonts w:ascii="Times New Roman"/>
          <w:b w:val="false"/>
          <w:i w:val="false"/>
          <w:color w:val="000000"/>
          <w:sz w:val="28"/>
        </w:rPr>
        <w:t xml:space="preserve">
      8. Положения настоящей статьи распространяются на постоянное учреждение контролируемой иностранной компании. </w:t>
      </w:r>
    </w:p>
    <w:bookmarkEnd w:id="4818"/>
    <w:bookmarkStart w:name="z5722" w:id="4819"/>
    <w:p>
      <w:pPr>
        <w:spacing w:after="0"/>
        <w:ind w:left="0"/>
        <w:jc w:val="both"/>
      </w:pPr>
      <w:r>
        <w:rPr>
          <w:rFonts w:ascii="Times New Roman"/>
          <w:b w:val="false"/>
          <w:i w:val="false"/>
          <w:color w:val="000000"/>
          <w:sz w:val="28"/>
        </w:rPr>
        <w:t>
      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bookmarkEnd w:id="4819"/>
    <w:bookmarkStart w:name="z5723" w:id="4820"/>
    <w:p>
      <w:pPr>
        <w:spacing w:after="0"/>
        <w:ind w:left="0"/>
        <w:jc w:val="both"/>
      </w:pPr>
      <w:r>
        <w:rPr>
          <w:rFonts w:ascii="Times New Roman"/>
          <w:b w:val="false"/>
          <w:i w:val="false"/>
          <w:color w:val="000000"/>
          <w:sz w:val="28"/>
        </w:rPr>
        <w:t>
      10. Для целей настоящей статьи под подтверждающими документами понимаются следующие документы:</w:t>
      </w:r>
    </w:p>
    <w:bookmarkEnd w:id="4820"/>
    <w:bookmarkStart w:name="z15233" w:id="4821"/>
    <w:p>
      <w:pPr>
        <w:spacing w:after="0"/>
        <w:ind w:left="0"/>
        <w:jc w:val="both"/>
      </w:pPr>
      <w:r>
        <w:rPr>
          <w:rFonts w:ascii="Times New Roman"/>
          <w:b w:val="false"/>
          <w:i w:val="false"/>
          <w:color w:val="000000"/>
          <w:sz w:val="28"/>
        </w:rPr>
        <w:t>
      1) для применения подпункта 1) части первой пункта 3-1 настоящей статьи копии документов,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bookmarkEnd w:id="4821"/>
    <w:bookmarkStart w:name="z15234" w:id="4822"/>
    <w:p>
      <w:pPr>
        <w:spacing w:after="0"/>
        <w:ind w:left="0"/>
        <w:jc w:val="both"/>
      </w:pPr>
      <w:r>
        <w:rPr>
          <w:rFonts w:ascii="Times New Roman"/>
          <w:b w:val="false"/>
          <w:i w:val="false"/>
          <w:color w:val="000000"/>
          <w:sz w:val="28"/>
        </w:rPr>
        <w:t>
      2) для применения подпункта 2) части первой пункта 3-1 настоящей статьи:</w:t>
      </w:r>
    </w:p>
    <w:bookmarkEnd w:id="4822"/>
    <w:bookmarkStart w:name="z15235" w:id="4823"/>
    <w:p>
      <w:pPr>
        <w:spacing w:after="0"/>
        <w:ind w:left="0"/>
        <w:jc w:val="both"/>
      </w:pPr>
      <w:r>
        <w:rPr>
          <w:rFonts w:ascii="Times New Roman"/>
          <w:b w:val="false"/>
          <w:i w:val="false"/>
          <w:color w:val="000000"/>
          <w:sz w:val="28"/>
        </w:rPr>
        <w:t>
      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иностранной компании за отчетный период;</w:t>
      </w:r>
    </w:p>
    <w:bookmarkEnd w:id="4823"/>
    <w:bookmarkStart w:name="z15236" w:id="4824"/>
    <w:p>
      <w:pPr>
        <w:spacing w:after="0"/>
        <w:ind w:left="0"/>
        <w:jc w:val="both"/>
      </w:pPr>
      <w:r>
        <w:rPr>
          <w:rFonts w:ascii="Times New Roman"/>
          <w:b w:val="false"/>
          <w:i w:val="false"/>
          <w:color w:val="000000"/>
          <w:sz w:val="28"/>
        </w:rPr>
        <w:t>
      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контролируемой иностранной компании или постоянного учреждения контролируемой иностранной компании;</w:t>
      </w:r>
    </w:p>
    <w:bookmarkEnd w:id="4824"/>
    <w:bookmarkStart w:name="z15237" w:id="4825"/>
    <w:p>
      <w:pPr>
        <w:spacing w:after="0"/>
        <w:ind w:left="0"/>
        <w:jc w:val="both"/>
      </w:pPr>
      <w:r>
        <w:rPr>
          <w:rFonts w:ascii="Times New Roman"/>
          <w:b w:val="false"/>
          <w:i w:val="false"/>
          <w:color w:val="000000"/>
          <w:sz w:val="28"/>
        </w:rPr>
        <w:t>
      3) для применения подпункта 1) части первой пункта 4 настоящей статьи:</w:t>
      </w:r>
    </w:p>
    <w:bookmarkEnd w:id="4825"/>
    <w:bookmarkStart w:name="z15238" w:id="4826"/>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w:t>
      </w:r>
    </w:p>
    <w:bookmarkEnd w:id="4826"/>
    <w:bookmarkStart w:name="z15239" w:id="4827"/>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bookmarkEnd w:id="4827"/>
    <w:bookmarkStart w:name="z15240" w:id="4828"/>
    <w:p>
      <w:pPr>
        <w:spacing w:after="0"/>
        <w:ind w:left="0"/>
        <w:jc w:val="both"/>
      </w:pPr>
      <w:r>
        <w:rPr>
          <w:rFonts w:ascii="Times New Roman"/>
          <w:b w:val="false"/>
          <w:i w:val="false"/>
          <w:color w:val="000000"/>
          <w:sz w:val="28"/>
        </w:rPr>
        <w:t>
      4) для применения подпункта 2) части первой пункта 4 настоящей статьи:</w:t>
      </w:r>
    </w:p>
    <w:bookmarkEnd w:id="4828"/>
    <w:bookmarkStart w:name="z15241" w:id="4829"/>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829"/>
    <w:bookmarkStart w:name="z15242" w:id="483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bookmarkEnd w:id="4830"/>
    <w:bookmarkStart w:name="z15243" w:id="4831"/>
    <w:p>
      <w:pPr>
        <w:spacing w:after="0"/>
        <w:ind w:left="0"/>
        <w:jc w:val="both"/>
      </w:pPr>
      <w:r>
        <w:rPr>
          <w:rFonts w:ascii="Times New Roman"/>
          <w:b w:val="false"/>
          <w:i w:val="false"/>
          <w:color w:val="000000"/>
          <w:sz w:val="28"/>
        </w:rPr>
        <w:t>
      5) для применения подпунктов 3), 4), 5), 9) и 10) части первой пункта 4 настоящей статьи:</w:t>
      </w:r>
    </w:p>
    <w:bookmarkEnd w:id="4831"/>
    <w:bookmarkStart w:name="z15244" w:id="4832"/>
    <w:p>
      <w:pPr>
        <w:spacing w:after="0"/>
        <w:ind w:left="0"/>
        <w:jc w:val="both"/>
      </w:pPr>
      <w:r>
        <w:rPr>
          <w:rFonts w:ascii="Times New Roman"/>
          <w:b w:val="false"/>
          <w:i w:val="false"/>
          <w:color w:val="000000"/>
          <w:sz w:val="28"/>
        </w:rPr>
        <w:t>
      копии документа (документов), подтверждающего (подтверждающих) распределение дивидендов контролируемой иностранной компании;</w:t>
      </w:r>
    </w:p>
    <w:bookmarkEnd w:id="4832"/>
    <w:bookmarkStart w:name="z15245" w:id="4833"/>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bookmarkEnd w:id="4833"/>
    <w:bookmarkStart w:name="z15246" w:id="4834"/>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834"/>
    <w:bookmarkStart w:name="z15247" w:id="4835"/>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w:t>
      </w:r>
    </w:p>
    <w:bookmarkEnd w:id="4835"/>
    <w:bookmarkStart w:name="z15248" w:id="4836"/>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w:t>
      </w:r>
    </w:p>
    <w:bookmarkEnd w:id="4836"/>
    <w:bookmarkStart w:name="z15249" w:id="4837"/>
    <w:p>
      <w:pPr>
        <w:spacing w:after="0"/>
        <w:ind w:left="0"/>
        <w:jc w:val="both"/>
      </w:pPr>
      <w:r>
        <w:rPr>
          <w:rFonts w:ascii="Times New Roman"/>
          <w:b w:val="false"/>
          <w:i w:val="false"/>
          <w:color w:val="000000"/>
          <w:sz w:val="28"/>
        </w:rPr>
        <w:t>
      6) для применения подпунктов 6), 7) и 8) части первой пункта 4 настоящей статьи:</w:t>
      </w:r>
    </w:p>
    <w:bookmarkEnd w:id="4837"/>
    <w:bookmarkStart w:name="z15250" w:id="4838"/>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838"/>
    <w:bookmarkStart w:name="z15251" w:id="4839"/>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bookmarkEnd w:id="4839"/>
    <w:bookmarkStart w:name="z15252" w:id="484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bookmarkEnd w:id="4840"/>
    <w:bookmarkStart w:name="z15253" w:id="4841"/>
    <w:p>
      <w:pPr>
        <w:spacing w:after="0"/>
        <w:ind w:left="0"/>
        <w:jc w:val="both"/>
      </w:pPr>
      <w:r>
        <w:rPr>
          <w:rFonts w:ascii="Times New Roman"/>
          <w:b w:val="false"/>
          <w:i w:val="false"/>
          <w:color w:val="000000"/>
          <w:sz w:val="28"/>
        </w:rPr>
        <w:t xml:space="preserve">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 </w:t>
      </w:r>
    </w:p>
    <w:bookmarkEnd w:id="4841"/>
    <w:bookmarkStart w:name="z15254" w:id="4842"/>
    <w:p>
      <w:pPr>
        <w:spacing w:after="0"/>
        <w:ind w:left="0"/>
        <w:jc w:val="both"/>
      </w:pPr>
      <w:r>
        <w:rPr>
          <w:rFonts w:ascii="Times New Roman"/>
          <w:b w:val="false"/>
          <w:i w:val="false"/>
          <w:color w:val="000000"/>
          <w:sz w:val="28"/>
        </w:rPr>
        <w:t xml:space="preserve">
      копии правоустанавливающих документов резидента Республики Казахстан, соответствующего условиям подпункта 7) или 8)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bookmarkEnd w:id="4842"/>
    <w:bookmarkStart w:name="z15255" w:id="4843"/>
    <w:p>
      <w:pPr>
        <w:spacing w:after="0"/>
        <w:ind w:left="0"/>
        <w:jc w:val="both"/>
      </w:pPr>
      <w:r>
        <w:rPr>
          <w:rFonts w:ascii="Times New Roman"/>
          <w:b w:val="false"/>
          <w:i w:val="false"/>
          <w:color w:val="000000"/>
          <w:sz w:val="28"/>
        </w:rPr>
        <w:t>
      7) для применения абзаца одиннадцатого части первой пункта 2 настоящей статьи:</w:t>
      </w:r>
    </w:p>
    <w:bookmarkEnd w:id="4843"/>
    <w:bookmarkStart w:name="z15256" w:id="4844"/>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844"/>
    <w:bookmarkStart w:name="z15257" w:id="4845"/>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bookmarkEnd w:id="4845"/>
    <w:bookmarkStart w:name="z15258" w:id="4846"/>
    <w:p>
      <w:pPr>
        <w:spacing w:after="0"/>
        <w:ind w:left="0"/>
        <w:jc w:val="both"/>
      </w:pPr>
      <w:r>
        <w:rPr>
          <w:rFonts w:ascii="Times New Roman"/>
          <w:b w:val="false"/>
          <w:i w:val="false"/>
          <w:color w:val="000000"/>
          <w:sz w:val="28"/>
        </w:rPr>
        <w:t>
      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пунктов 3-1 и 4 настоящей статьи.</w:t>
      </w:r>
    </w:p>
    <w:bookmarkEnd w:id="4846"/>
    <w:bookmarkStart w:name="z5745" w:id="4847"/>
    <w:p>
      <w:pPr>
        <w:spacing w:after="0"/>
        <w:ind w:left="0"/>
        <w:jc w:val="both"/>
      </w:pPr>
      <w:r>
        <w:rPr>
          <w:rFonts w:ascii="Times New Roman"/>
          <w:b w:val="false"/>
          <w:i w:val="false"/>
          <w:color w:val="000000"/>
          <w:sz w:val="28"/>
        </w:rPr>
        <w:t>
      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трансформационный документ.</w:t>
      </w:r>
    </w:p>
    <w:bookmarkEnd w:id="4847"/>
    <w:bookmarkStart w:name="z15259" w:id="4848"/>
    <w:p>
      <w:pPr>
        <w:spacing w:after="0"/>
        <w:ind w:left="0"/>
        <w:jc w:val="both"/>
      </w:pPr>
      <w:r>
        <w:rPr>
          <w:rFonts w:ascii="Times New Roman"/>
          <w:b w:val="false"/>
          <w:i w:val="false"/>
          <w:color w:val="000000"/>
          <w:sz w:val="28"/>
        </w:rPr>
        <w:t>
      В целях настоящего раздела трансформационным документом признается документ, заверенный подписью и печатью (при ее наличии) резидента (или лица, уполномоченного подписывать на основании нотариально удостоверенной доверенности), содержащий следующие сведения:</w:t>
      </w:r>
    </w:p>
    <w:bookmarkEnd w:id="4848"/>
    <w:bookmarkStart w:name="z15260" w:id="4849"/>
    <w:p>
      <w:pPr>
        <w:spacing w:after="0"/>
        <w:ind w:left="0"/>
        <w:jc w:val="both"/>
      </w:pPr>
      <w:r>
        <w:rPr>
          <w:rFonts w:ascii="Times New Roman"/>
          <w:b w:val="false"/>
          <w:i w:val="false"/>
          <w:color w:val="000000"/>
          <w:sz w:val="28"/>
        </w:rPr>
        <w:t>
      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участников консолидированной группы (при наличии налоговой регистрации);</w:t>
      </w:r>
    </w:p>
    <w:bookmarkEnd w:id="4849"/>
    <w:bookmarkStart w:name="z15261" w:id="4850"/>
    <w:p>
      <w:pPr>
        <w:spacing w:after="0"/>
        <w:ind w:left="0"/>
        <w:jc w:val="both"/>
      </w:pPr>
      <w:r>
        <w:rPr>
          <w:rFonts w:ascii="Times New Roman"/>
          <w:b w:val="false"/>
          <w:i w:val="false"/>
          <w:color w:val="000000"/>
          <w:sz w:val="28"/>
        </w:rPr>
        <w:t>
      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bookmarkEnd w:id="4850"/>
    <w:bookmarkStart w:name="z15262" w:id="4851"/>
    <w:p>
      <w:pPr>
        <w:spacing w:after="0"/>
        <w:ind w:left="0"/>
        <w:jc w:val="both"/>
      </w:pPr>
      <w:r>
        <w:rPr>
          <w:rFonts w:ascii="Times New Roman"/>
          <w:b w:val="false"/>
          <w:i w:val="false"/>
          <w:color w:val="000000"/>
          <w:sz w:val="28"/>
        </w:rPr>
        <w:t>
      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bookmarkEnd w:id="4851"/>
    <w:bookmarkStart w:name="z15263" w:id="4852"/>
    <w:p>
      <w:pPr>
        <w:spacing w:after="0"/>
        <w:ind w:left="0"/>
        <w:jc w:val="both"/>
      </w:pPr>
      <w:r>
        <w:rPr>
          <w:rFonts w:ascii="Times New Roman"/>
          <w:b w:val="false"/>
          <w:i w:val="false"/>
          <w:color w:val="000000"/>
          <w:sz w:val="28"/>
        </w:rPr>
        <w:t>
      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bookmarkEnd w:id="4852"/>
    <w:bookmarkStart w:name="z15264" w:id="4853"/>
    <w:p>
      <w:pPr>
        <w:spacing w:after="0"/>
        <w:ind w:left="0"/>
        <w:jc w:val="both"/>
      </w:pPr>
      <w:r>
        <w:rPr>
          <w:rFonts w:ascii="Times New Roman"/>
          <w:b w:val="false"/>
          <w:i w:val="false"/>
          <w:color w:val="000000"/>
          <w:sz w:val="28"/>
        </w:rPr>
        <w:t xml:space="preserve">
      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9-1)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или части второй пункта 3 настоящей статьи);</w:t>
      </w:r>
    </w:p>
    <w:bookmarkEnd w:id="4853"/>
    <w:bookmarkStart w:name="z15265" w:id="4854"/>
    <w:p>
      <w:pPr>
        <w:spacing w:after="0"/>
        <w:ind w:left="0"/>
        <w:jc w:val="both"/>
      </w:pPr>
      <w:r>
        <w:rPr>
          <w:rFonts w:ascii="Times New Roman"/>
          <w:b w:val="false"/>
          <w:i w:val="false"/>
          <w:color w:val="000000"/>
          <w:sz w:val="28"/>
        </w:rPr>
        <w:t>
      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 настоящей статьи);</w:t>
      </w:r>
    </w:p>
    <w:bookmarkEnd w:id="4854"/>
    <w:bookmarkStart w:name="z15266" w:id="4855"/>
    <w:p>
      <w:pPr>
        <w:spacing w:after="0"/>
        <w:ind w:left="0"/>
        <w:jc w:val="both"/>
      </w:pPr>
      <w:r>
        <w:rPr>
          <w:rFonts w:ascii="Times New Roman"/>
          <w:b w:val="false"/>
          <w:i w:val="false"/>
          <w:color w:val="000000"/>
          <w:sz w:val="28"/>
        </w:rPr>
        <w:t>
      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bookmarkEnd w:id="4855"/>
    <w:bookmarkStart w:name="z15267" w:id="4856"/>
    <w:p>
      <w:pPr>
        <w:spacing w:after="0"/>
        <w:ind w:left="0"/>
        <w:jc w:val="both"/>
      </w:pPr>
      <w:r>
        <w:rPr>
          <w:rFonts w:ascii="Times New Roman"/>
          <w:b w:val="false"/>
          <w:i w:val="false"/>
          <w:color w:val="000000"/>
          <w:sz w:val="28"/>
        </w:rPr>
        <w:t>
      8) банковские счета контролируемой иностранной компании или постоянного учреждения контролируемой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еҰ географического местонахождения (наименования государств (территорий) (в случае применения пункта 3-1 настоящей статьи);</w:t>
      </w:r>
    </w:p>
    <w:bookmarkEnd w:id="4856"/>
    <w:bookmarkStart w:name="z15268" w:id="4857"/>
    <w:p>
      <w:pPr>
        <w:spacing w:after="0"/>
        <w:ind w:left="0"/>
        <w:jc w:val="both"/>
      </w:pPr>
      <w:r>
        <w:rPr>
          <w:rFonts w:ascii="Times New Roman"/>
          <w:b w:val="false"/>
          <w:i w:val="false"/>
          <w:color w:val="000000"/>
          <w:sz w:val="28"/>
        </w:rPr>
        <w:t>
      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bookmarkEnd w:id="4857"/>
    <w:bookmarkStart w:name="z15269" w:id="4858"/>
    <w:p>
      <w:pPr>
        <w:spacing w:after="0"/>
        <w:ind w:left="0"/>
        <w:jc w:val="both"/>
      </w:pPr>
      <w:r>
        <w:rPr>
          <w:rFonts w:ascii="Times New Roman"/>
          <w:b w:val="false"/>
          <w:i w:val="false"/>
          <w:color w:val="000000"/>
          <w:sz w:val="28"/>
        </w:rPr>
        <w:t>
      поступление и (или) возврат заемных средств, за исключением 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bookmarkEnd w:id="4858"/>
    <w:bookmarkStart w:name="z15270" w:id="4859"/>
    <w:p>
      <w:pPr>
        <w:spacing w:after="0"/>
        <w:ind w:left="0"/>
        <w:jc w:val="both"/>
      </w:pPr>
      <w:r>
        <w:rPr>
          <w:rFonts w:ascii="Times New Roman"/>
          <w:b w:val="false"/>
          <w:i w:val="false"/>
          <w:color w:val="000000"/>
          <w:sz w:val="28"/>
        </w:rPr>
        <w:t>
      поступление ошибочно зачисленных денег при условии возврата в текущем налоговом периоде (в случае применения пункта 3-1 настоящей статьи);</w:t>
      </w:r>
    </w:p>
    <w:bookmarkEnd w:id="4859"/>
    <w:bookmarkStart w:name="z15271" w:id="4860"/>
    <w:p>
      <w:pPr>
        <w:spacing w:after="0"/>
        <w:ind w:left="0"/>
        <w:jc w:val="both"/>
      </w:pPr>
      <w:r>
        <w:rPr>
          <w:rFonts w:ascii="Times New Roman"/>
          <w:b w:val="false"/>
          <w:i w:val="false"/>
          <w:color w:val="000000"/>
          <w:sz w:val="28"/>
        </w:rPr>
        <w:t>
      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bookmarkEnd w:id="4860"/>
    <w:bookmarkStart w:name="z15272" w:id="4861"/>
    <w:p>
      <w:pPr>
        <w:spacing w:after="0"/>
        <w:ind w:left="0"/>
        <w:jc w:val="both"/>
      </w:pPr>
      <w:r>
        <w:rPr>
          <w:rFonts w:ascii="Times New Roman"/>
          <w:b w:val="false"/>
          <w:i w:val="false"/>
          <w:color w:val="000000"/>
          <w:sz w:val="28"/>
        </w:rPr>
        <w:t>
      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4 настоящей статьи);</w:t>
      </w:r>
    </w:p>
    <w:bookmarkEnd w:id="4861"/>
    <w:bookmarkStart w:name="z15273" w:id="4862"/>
    <w:p>
      <w:pPr>
        <w:spacing w:after="0"/>
        <w:ind w:left="0"/>
        <w:jc w:val="both"/>
      </w:pPr>
      <w:r>
        <w:rPr>
          <w:rFonts w:ascii="Times New Roman"/>
          <w:b w:val="false"/>
          <w:i w:val="false"/>
          <w:color w:val="000000"/>
          <w:sz w:val="28"/>
        </w:rPr>
        <w:t>
      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(в случае применения подпункта 2) части первой пункта 4 настоящей статьи);</w:t>
      </w:r>
    </w:p>
    <w:bookmarkEnd w:id="4862"/>
    <w:bookmarkStart w:name="z15274" w:id="4863"/>
    <w:p>
      <w:pPr>
        <w:spacing w:after="0"/>
        <w:ind w:left="0"/>
        <w:jc w:val="both"/>
      </w:pPr>
      <w:r>
        <w:rPr>
          <w:rFonts w:ascii="Times New Roman"/>
          <w:b w:val="false"/>
          <w:i w:val="false"/>
          <w:color w:val="000000"/>
          <w:sz w:val="28"/>
        </w:rPr>
        <w:t>
      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случае применения подпунктов 3), 4), 5), 9) и 10) части первой пункта 4 настоящей статьи).</w:t>
      </w:r>
    </w:p>
    <w:bookmarkEnd w:id="4863"/>
    <w:bookmarkStart w:name="z15275" w:id="4864"/>
    <w:p>
      <w:pPr>
        <w:spacing w:after="0"/>
        <w:ind w:left="0"/>
        <w:jc w:val="both"/>
      </w:pPr>
      <w:r>
        <w:rPr>
          <w:rFonts w:ascii="Times New Roman"/>
          <w:b w:val="false"/>
          <w:i w:val="false"/>
          <w:color w:val="000000"/>
          <w:sz w:val="28"/>
        </w:rPr>
        <w:t>
      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структуры:</w:t>
      </w:r>
    </w:p>
    <w:bookmarkEnd w:id="4864"/>
    <w:bookmarkStart w:name="z15276" w:id="4865"/>
    <w:p>
      <w:pPr>
        <w:spacing w:after="0"/>
        <w:ind w:left="0"/>
        <w:jc w:val="both"/>
      </w:pPr>
      <w:r>
        <w:rPr>
          <w:rFonts w:ascii="Times New Roman"/>
          <w:b w:val="false"/>
          <w:i w:val="false"/>
          <w:color w:val="000000"/>
          <w:sz w:val="28"/>
        </w:rPr>
        <w:t>
      суммы и периоды распределения дивидендов;</w:t>
      </w:r>
    </w:p>
    <w:bookmarkEnd w:id="4865"/>
    <w:bookmarkStart w:name="z15277" w:id="4866"/>
    <w:p>
      <w:pPr>
        <w:spacing w:after="0"/>
        <w:ind w:left="0"/>
        <w:jc w:val="both"/>
      </w:pPr>
      <w:r>
        <w:rPr>
          <w:rFonts w:ascii="Times New Roman"/>
          <w:b w:val="false"/>
          <w:i w:val="false"/>
          <w:color w:val="000000"/>
          <w:sz w:val="28"/>
        </w:rPr>
        <w:t>
      регистрационные номера в стране резидентства;</w:t>
      </w:r>
    </w:p>
    <w:bookmarkEnd w:id="4866"/>
    <w:bookmarkStart w:name="z15278" w:id="4867"/>
    <w:p>
      <w:pPr>
        <w:spacing w:after="0"/>
        <w:ind w:left="0"/>
        <w:jc w:val="both"/>
      </w:pPr>
      <w:r>
        <w:rPr>
          <w:rFonts w:ascii="Times New Roman"/>
          <w:b w:val="false"/>
          <w:i w:val="false"/>
          <w:color w:val="000000"/>
          <w:sz w:val="28"/>
        </w:rPr>
        <w:t>
      суммы финансовой прибыли за периоды, в которых распределены дивиденды;</w:t>
      </w:r>
    </w:p>
    <w:bookmarkEnd w:id="4867"/>
    <w:bookmarkStart w:name="z15279" w:id="4868"/>
    <w:p>
      <w:pPr>
        <w:spacing w:after="0"/>
        <w:ind w:left="0"/>
        <w:jc w:val="both"/>
      </w:pPr>
      <w:r>
        <w:rPr>
          <w:rFonts w:ascii="Times New Roman"/>
          <w:b w:val="false"/>
          <w:i w:val="false"/>
          <w:color w:val="000000"/>
          <w:sz w:val="28"/>
        </w:rPr>
        <w:t>
      13) доходы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bookmarkEnd w:id="4868"/>
    <w:bookmarkStart w:name="z15280" w:id="4869"/>
    <w:p>
      <w:pPr>
        <w:spacing w:after="0"/>
        <w:ind w:left="0"/>
        <w:jc w:val="both"/>
      </w:pPr>
      <w:r>
        <w:rPr>
          <w:rFonts w:ascii="Times New Roman"/>
          <w:b w:val="false"/>
          <w:i w:val="false"/>
          <w:color w:val="000000"/>
          <w:sz w:val="28"/>
        </w:rPr>
        <w:t>
      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bookmarkEnd w:id="4869"/>
    <w:bookmarkStart w:name="z15281" w:id="4870"/>
    <w:p>
      <w:pPr>
        <w:spacing w:after="0"/>
        <w:ind w:left="0"/>
        <w:jc w:val="both"/>
      </w:pPr>
      <w:r>
        <w:rPr>
          <w:rFonts w:ascii="Times New Roman"/>
          <w:b w:val="false"/>
          <w:i w:val="false"/>
          <w:color w:val="000000"/>
          <w:sz w:val="28"/>
        </w:rPr>
        <w:t xml:space="preserve">
      15) в случае применения </w:t>
      </w:r>
      <w:r>
        <w:rPr>
          <w:rFonts w:ascii="Times New Roman"/>
          <w:b w:val="false"/>
          <w:i w:val="false"/>
          <w:color w:val="000000"/>
          <w:sz w:val="28"/>
        </w:rPr>
        <w:t>пункта 4</w:t>
      </w:r>
      <w:r>
        <w:rPr>
          <w:rFonts w:ascii="Times New Roman"/>
          <w:b w:val="false"/>
          <w:i w:val="false"/>
          <w:color w:val="000000"/>
          <w:sz w:val="28"/>
        </w:rPr>
        <w:t xml:space="preserve"> статьи 303, </w:t>
      </w:r>
      <w:r>
        <w:rPr>
          <w:rFonts w:ascii="Times New Roman"/>
          <w:b w:val="false"/>
          <w:i w:val="false"/>
          <w:color w:val="000000"/>
          <w:sz w:val="28"/>
        </w:rPr>
        <w:t>пункта 2</w:t>
      </w:r>
      <w:r>
        <w:rPr>
          <w:rFonts w:ascii="Times New Roman"/>
          <w:b w:val="false"/>
          <w:i w:val="false"/>
          <w:color w:val="000000"/>
          <w:sz w:val="28"/>
        </w:rPr>
        <w:t xml:space="preserve"> статьи 359 и пункта 2 статьи 638 настоящего Кодекса:</w:t>
      </w:r>
    </w:p>
    <w:bookmarkEnd w:id="4870"/>
    <w:bookmarkStart w:name="z15282" w:id="4871"/>
    <w:p>
      <w:pPr>
        <w:spacing w:after="0"/>
        <w:ind w:left="0"/>
        <w:jc w:val="both"/>
      </w:pPr>
      <w:r>
        <w:rPr>
          <w:rFonts w:ascii="Times New Roman"/>
          <w:b w:val="false"/>
          <w:i w:val="false"/>
          <w:color w:val="000000"/>
          <w:sz w:val="28"/>
        </w:rPr>
        <w:t>
      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bookmarkEnd w:id="4871"/>
    <w:bookmarkStart w:name="z15283" w:id="4872"/>
    <w:p>
      <w:pPr>
        <w:spacing w:after="0"/>
        <w:ind w:left="0"/>
        <w:jc w:val="both"/>
      </w:pPr>
      <w:r>
        <w:rPr>
          <w:rFonts w:ascii="Times New Roman"/>
          <w:b w:val="false"/>
          <w:i w:val="false"/>
          <w:color w:val="000000"/>
          <w:sz w:val="28"/>
        </w:rPr>
        <w:t>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bookmarkEnd w:id="4872"/>
    <w:bookmarkStart w:name="z15284" w:id="4873"/>
    <w:p>
      <w:pPr>
        <w:spacing w:after="0"/>
        <w:ind w:left="0"/>
        <w:jc w:val="both"/>
      </w:pPr>
      <w:r>
        <w:rPr>
          <w:rFonts w:ascii="Times New Roman"/>
          <w:b w:val="false"/>
          <w:i w:val="false"/>
          <w:color w:val="000000"/>
          <w:sz w:val="28"/>
        </w:rPr>
        <w:t>
      включение в финансовую прибыль до налогообложения дохода (доходов), обложенного (обложенных) налогом у источника выплаты.</w:t>
      </w:r>
    </w:p>
    <w:bookmarkEnd w:id="4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753" w:id="4874"/>
    <w:p>
      <w:pPr>
        <w:spacing w:after="0"/>
        <w:ind w:left="0"/>
        <w:jc w:val="both"/>
      </w:pPr>
      <w:r>
        <w:rPr>
          <w:rFonts w:ascii="Times New Roman"/>
          <w:b w:val="false"/>
          <w:i w:val="false"/>
          <w:color w:val="000000"/>
          <w:sz w:val="28"/>
        </w:rPr>
        <w:t>
      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bookmarkEnd w:id="48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755" w:id="4875"/>
    <w:p>
      <w:pPr>
        <w:spacing w:after="0"/>
        <w:ind w:left="0"/>
        <w:jc w:val="both"/>
      </w:pPr>
      <w:r>
        <w:rPr>
          <w:rFonts w:ascii="Times New Roman"/>
          <w:b w:val="false"/>
          <w:i w:val="false"/>
          <w:color w:val="000000"/>
          <w:sz w:val="28"/>
        </w:rPr>
        <w:t>
      15. Резидент освобождается от ответственности и начисления пени при одновременном выполнении следующих условий:</w:t>
      </w:r>
    </w:p>
    <w:bookmarkEnd w:id="4875"/>
    <w:bookmarkStart w:name="z5756" w:id="4876"/>
    <w:p>
      <w:pPr>
        <w:spacing w:after="0"/>
        <w:ind w:left="0"/>
        <w:jc w:val="both"/>
      </w:pPr>
      <w:r>
        <w:rPr>
          <w:rFonts w:ascii="Times New Roman"/>
          <w:b w:val="false"/>
          <w:i w:val="false"/>
          <w:color w:val="000000"/>
          <w:sz w:val="28"/>
        </w:rPr>
        <w:t>
      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bookmarkEnd w:id="4876"/>
    <w:bookmarkStart w:name="z5757" w:id="4877"/>
    <w:p>
      <w:pPr>
        <w:spacing w:after="0"/>
        <w:ind w:left="0"/>
        <w:jc w:val="both"/>
      </w:pPr>
      <w:r>
        <w:rPr>
          <w:rFonts w:ascii="Times New Roman"/>
          <w:b w:val="false"/>
          <w:i w:val="false"/>
          <w:color w:val="000000"/>
          <w:sz w:val="28"/>
        </w:rPr>
        <w:t>
      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bookmarkEnd w:id="4877"/>
    <w:bookmarkStart w:name="z5758" w:id="4878"/>
    <w:p>
      <w:pPr>
        <w:spacing w:after="0"/>
        <w:ind w:left="0"/>
        <w:jc w:val="both"/>
      </w:pPr>
      <w:r>
        <w:rPr>
          <w:rFonts w:ascii="Times New Roman"/>
          <w:b w:val="false"/>
          <w:i w:val="false"/>
          <w:color w:val="000000"/>
          <w:sz w:val="28"/>
        </w:rPr>
        <w:t xml:space="preserve">
      об эффективной ставке налога на прибыль; </w:t>
      </w:r>
    </w:p>
    <w:bookmarkEnd w:id="4878"/>
    <w:bookmarkStart w:name="z5759" w:id="4879"/>
    <w:p>
      <w:pPr>
        <w:spacing w:after="0"/>
        <w:ind w:left="0"/>
        <w:jc w:val="both"/>
      </w:pPr>
      <w:r>
        <w:rPr>
          <w:rFonts w:ascii="Times New Roman"/>
          <w:b w:val="false"/>
          <w:i w:val="false"/>
          <w:color w:val="000000"/>
          <w:sz w:val="28"/>
        </w:rPr>
        <w:t>
      о финансовой прибыли до налогообложения контролируемой иностранной компании или постоянного учреждения контролируемой иностранной компании;</w:t>
      </w:r>
    </w:p>
    <w:bookmarkEnd w:id="4879"/>
    <w:bookmarkStart w:name="z5760" w:id="4880"/>
    <w:p>
      <w:pPr>
        <w:spacing w:after="0"/>
        <w:ind w:left="0"/>
        <w:jc w:val="both"/>
      </w:pPr>
      <w:r>
        <w:rPr>
          <w:rFonts w:ascii="Times New Roman"/>
          <w:b w:val="false"/>
          <w:i w:val="false"/>
          <w:color w:val="000000"/>
          <w:sz w:val="28"/>
        </w:rPr>
        <w:t xml:space="preserve">
      2) в случае невозможности получения резидентом самостоятельно информации, указанной в подпункте 1) части первой настоящего пункта; </w:t>
      </w:r>
    </w:p>
    <w:bookmarkEnd w:id="4880"/>
    <w:bookmarkStart w:name="z5761" w:id="4881"/>
    <w:p>
      <w:pPr>
        <w:spacing w:after="0"/>
        <w:ind w:left="0"/>
        <w:jc w:val="both"/>
      </w:pPr>
      <w:r>
        <w:rPr>
          <w:rFonts w:ascii="Times New Roman"/>
          <w:b w:val="false"/>
          <w:i w:val="false"/>
          <w:color w:val="000000"/>
          <w:sz w:val="28"/>
        </w:rPr>
        <w:t>
      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bookmarkEnd w:id="4881"/>
    <w:bookmarkStart w:name="z5762" w:id="4882"/>
    <w:p>
      <w:pPr>
        <w:spacing w:after="0"/>
        <w:ind w:left="0"/>
        <w:jc w:val="both"/>
      </w:pPr>
      <w:r>
        <w:rPr>
          <w:rFonts w:ascii="Times New Roman"/>
          <w:b w:val="false"/>
          <w:i w:val="false"/>
          <w:color w:val="000000"/>
          <w:sz w:val="28"/>
        </w:rPr>
        <w:t>
      Под невозможностью получения информации понимается выполнение одновременно следующих условий:</w:t>
      </w:r>
    </w:p>
    <w:bookmarkEnd w:id="4882"/>
    <w:bookmarkStart w:name="z5763" w:id="4883"/>
    <w:p>
      <w:pPr>
        <w:spacing w:after="0"/>
        <w:ind w:left="0"/>
        <w:jc w:val="both"/>
      </w:pPr>
      <w:r>
        <w:rPr>
          <w:rFonts w:ascii="Times New Roman"/>
          <w:b w:val="false"/>
          <w:i w:val="false"/>
          <w:color w:val="000000"/>
          <w:sz w:val="28"/>
        </w:rPr>
        <w:t>
      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bookmarkEnd w:id="4883"/>
    <w:bookmarkStart w:name="z5764" w:id="4884"/>
    <w:p>
      <w:pPr>
        <w:spacing w:after="0"/>
        <w:ind w:left="0"/>
        <w:jc w:val="both"/>
      </w:pPr>
      <w:r>
        <w:rPr>
          <w:rFonts w:ascii="Times New Roman"/>
          <w:b w:val="false"/>
          <w:i w:val="false"/>
          <w:color w:val="000000"/>
          <w:sz w:val="28"/>
        </w:rPr>
        <w:t>
      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bookmarkEnd w:id="4884"/>
    <w:bookmarkStart w:name="z5765" w:id="4885"/>
    <w:p>
      <w:pPr>
        <w:spacing w:after="0"/>
        <w:ind w:left="0"/>
        <w:jc w:val="both"/>
      </w:pPr>
      <w:r>
        <w:rPr>
          <w:rFonts w:ascii="Times New Roman"/>
          <w:b w:val="false"/>
          <w:i w:val="false"/>
          <w:color w:val="000000"/>
          <w:sz w:val="28"/>
        </w:rPr>
        <w:t>
      16. В случае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bookmarkEnd w:id="4885"/>
    <w:bookmarkStart w:name="z5766" w:id="4886"/>
    <w:p>
      <w:pPr>
        <w:spacing w:after="0"/>
        <w:ind w:left="0"/>
        <w:jc w:val="both"/>
      </w:pPr>
      <w:r>
        <w:rPr>
          <w:rFonts w:ascii="Times New Roman"/>
          <w:b w:val="false"/>
          <w:i w:val="false"/>
          <w:color w:val="000000"/>
          <w:sz w:val="28"/>
        </w:rPr>
        <w:t>
      1) о размере доли участия резидента либо наличии у резидента контроля в контролируемой иностранной компании;</w:t>
      </w:r>
    </w:p>
    <w:bookmarkEnd w:id="4886"/>
    <w:bookmarkStart w:name="z5767" w:id="4887"/>
    <w:p>
      <w:pPr>
        <w:spacing w:after="0"/>
        <w:ind w:left="0"/>
        <w:jc w:val="both"/>
      </w:pPr>
      <w:r>
        <w:rPr>
          <w:rFonts w:ascii="Times New Roman"/>
          <w:b w:val="false"/>
          <w:i w:val="false"/>
          <w:color w:val="000000"/>
          <w:sz w:val="28"/>
        </w:rPr>
        <w:t>
      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bookmarkEnd w:id="4887"/>
    <w:bookmarkStart w:name="z5768" w:id="4888"/>
    <w:p>
      <w:pPr>
        <w:spacing w:after="0"/>
        <w:ind w:left="0"/>
        <w:jc w:val="both"/>
      </w:pPr>
      <w:r>
        <w:rPr>
          <w:rFonts w:ascii="Times New Roman"/>
          <w:b w:val="false"/>
          <w:i w:val="false"/>
          <w:color w:val="000000"/>
          <w:sz w:val="28"/>
        </w:rPr>
        <w:t>
      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bookmarkEnd w:id="4888"/>
    <w:bookmarkStart w:name="z5769" w:id="4889"/>
    <w:p>
      <w:pPr>
        <w:spacing w:after="0"/>
        <w:ind w:left="0"/>
        <w:jc w:val="both"/>
      </w:pPr>
      <w:r>
        <w:rPr>
          <w:rFonts w:ascii="Times New Roman"/>
          <w:b w:val="false"/>
          <w:i w:val="false"/>
          <w:color w:val="000000"/>
          <w:sz w:val="28"/>
        </w:rPr>
        <w:t>
      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bookmarkEnd w:id="4889"/>
    <w:p>
      <w:pPr>
        <w:spacing w:after="0"/>
        <w:ind w:left="0"/>
        <w:jc w:val="both"/>
      </w:pPr>
      <w:r>
        <w:rPr>
          <w:rFonts w:ascii="Times New Roman"/>
          <w:b w:val="false"/>
          <w:i w:val="false"/>
          <w:color w:val="000000"/>
          <w:sz w:val="28"/>
        </w:rPr>
        <w:t>
      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bookmarkStart w:name="z15285" w:id="4890"/>
    <w:p>
      <w:pPr>
        <w:spacing w:after="0"/>
        <w:ind w:left="0"/>
        <w:jc w:val="both"/>
      </w:pPr>
      <w:r>
        <w:rPr>
          <w:rFonts w:ascii="Times New Roman"/>
          <w:b w:val="false"/>
          <w:i w:val="false"/>
          <w:color w:val="000000"/>
          <w:sz w:val="28"/>
        </w:rPr>
        <w:t xml:space="preserve">
      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bookmarkEnd w:id="4890"/>
    <w:bookmarkStart w:name="z15286" w:id="4891"/>
    <w:p>
      <w:pPr>
        <w:spacing w:after="0"/>
        <w:ind w:left="0"/>
        <w:jc w:val="both"/>
      </w:pPr>
      <w:r>
        <w:rPr>
          <w:rFonts w:ascii="Times New Roman"/>
          <w:b w:val="false"/>
          <w:i w:val="false"/>
          <w:color w:val="000000"/>
          <w:sz w:val="28"/>
        </w:rPr>
        <w:t xml:space="preserve">
      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bookmarkEnd w:id="4891"/>
    <w:bookmarkStart w:name="z15287" w:id="4892"/>
    <w:p>
      <w:pPr>
        <w:spacing w:after="0"/>
        <w:ind w:left="0"/>
        <w:jc w:val="both"/>
      </w:pPr>
      <w:r>
        <w:rPr>
          <w:rFonts w:ascii="Times New Roman"/>
          <w:b w:val="false"/>
          <w:i w:val="false"/>
          <w:color w:val="000000"/>
          <w:sz w:val="28"/>
        </w:rPr>
        <w:t xml:space="preserve">
      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bookmarkEnd w:id="4892"/>
    <w:bookmarkStart w:name="z15288" w:id="4893"/>
    <w:p>
      <w:pPr>
        <w:spacing w:after="0"/>
        <w:ind w:left="0"/>
        <w:jc w:val="both"/>
      </w:pPr>
      <w:r>
        <w:rPr>
          <w:rFonts w:ascii="Times New Roman"/>
          <w:b w:val="false"/>
          <w:i w:val="false"/>
          <w:color w:val="000000"/>
          <w:sz w:val="28"/>
        </w:rPr>
        <w:t>
      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установленном пунктом 3-1 настоящей статьи.</w:t>
      </w:r>
    </w:p>
    <w:bookmarkEnd w:id="48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297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298. Заявление об участии (контроле) в контролируемой иностранной компании</w:t>
      </w:r>
    </w:p>
    <w:bookmarkStart w:name="z5771" w:id="4894"/>
    <w:p>
      <w:pPr>
        <w:spacing w:after="0"/>
        <w:ind w:left="0"/>
        <w:jc w:val="both"/>
      </w:pPr>
      <w:r>
        <w:rPr>
          <w:rFonts w:ascii="Times New Roman"/>
          <w:b w:val="false"/>
          <w:i w:val="false"/>
          <w:color w:val="000000"/>
          <w:sz w:val="28"/>
        </w:rPr>
        <w:t>
      1. Резидент обязан представить заявление об участии (контроле) в контролируемой иностранной компании не позднее 31 марта года, следующего за отчетным налоговым периодом.</w:t>
      </w:r>
    </w:p>
    <w:bookmarkEnd w:id="4894"/>
    <w:bookmarkStart w:name="z15289" w:id="4895"/>
    <w:p>
      <w:pPr>
        <w:spacing w:after="0"/>
        <w:ind w:left="0"/>
        <w:jc w:val="both"/>
      </w:pPr>
      <w:r>
        <w:rPr>
          <w:rFonts w:ascii="Times New Roman"/>
          <w:b w:val="false"/>
          <w:i w:val="false"/>
          <w:color w:val="000000"/>
          <w:sz w:val="28"/>
        </w:rPr>
        <w:t xml:space="preserve">
      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по форме, установленной уполномоченным органом. </w:t>
      </w:r>
    </w:p>
    <w:bookmarkEnd w:id="4895"/>
    <w:bookmarkStart w:name="z15290" w:id="4896"/>
    <w:p>
      <w:pPr>
        <w:spacing w:after="0"/>
        <w:ind w:left="0"/>
        <w:jc w:val="both"/>
      </w:pPr>
      <w:r>
        <w:rPr>
          <w:rFonts w:ascii="Times New Roman"/>
          <w:b w:val="false"/>
          <w:i w:val="false"/>
          <w:color w:val="000000"/>
          <w:sz w:val="28"/>
        </w:rPr>
        <w:t xml:space="preserve">
      Положения настоящего пункта не применяются к резидентам, отвечающим требованиям подпункта 1) </w:t>
      </w:r>
      <w:r>
        <w:rPr>
          <w:rFonts w:ascii="Times New Roman"/>
          <w:b w:val="false"/>
          <w:i w:val="false"/>
          <w:color w:val="000000"/>
          <w:sz w:val="28"/>
        </w:rPr>
        <w:t>пункта 1</w:t>
      </w:r>
      <w:r>
        <w:rPr>
          <w:rFonts w:ascii="Times New Roman"/>
          <w:b w:val="false"/>
          <w:i w:val="false"/>
          <w:color w:val="000000"/>
          <w:sz w:val="28"/>
        </w:rPr>
        <w:t xml:space="preserve"> статьи 296 настоящего Кодекса.</w:t>
      </w:r>
    </w:p>
    <w:bookmarkEnd w:id="4896"/>
    <w:bookmarkStart w:name="z5780" w:id="4897"/>
    <w:p>
      <w:pPr>
        <w:spacing w:after="0"/>
        <w:ind w:left="0"/>
        <w:jc w:val="both"/>
      </w:pPr>
      <w:r>
        <w:rPr>
          <w:rFonts w:ascii="Times New Roman"/>
          <w:b w:val="false"/>
          <w:i w:val="false"/>
          <w:color w:val="000000"/>
          <w:sz w:val="28"/>
        </w:rPr>
        <w:t>
      2. Резидент представляет заявление об участии (контроле) в контролируемой иностранной компании в налоговый орган по месту жительства или нахождения.</w:t>
      </w:r>
    </w:p>
    <w:bookmarkEnd w:id="4897"/>
    <w:bookmarkStart w:name="z5782" w:id="4898"/>
    <w:p>
      <w:pPr>
        <w:spacing w:after="0"/>
        <w:ind w:left="0"/>
        <w:jc w:val="both"/>
      </w:pPr>
      <w:r>
        <w:rPr>
          <w:rFonts w:ascii="Times New Roman"/>
          <w:b w:val="false"/>
          <w:i w:val="false"/>
          <w:color w:val="000000"/>
          <w:sz w:val="28"/>
        </w:rPr>
        <w:t>
      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bookmarkEnd w:id="4898"/>
    <w:bookmarkStart w:name="z5783" w:id="4899"/>
    <w:p>
      <w:pPr>
        <w:spacing w:after="0"/>
        <w:ind w:left="0"/>
        <w:jc w:val="both"/>
      </w:pPr>
      <w:r>
        <w:rPr>
          <w:rFonts w:ascii="Times New Roman"/>
          <w:b w:val="false"/>
          <w:i w:val="false"/>
          <w:color w:val="000000"/>
          <w:sz w:val="28"/>
        </w:rPr>
        <w:t>
      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bookmarkEnd w:id="4899"/>
    <w:bookmarkStart w:name="z5784" w:id="4900"/>
    <w:p>
      <w:pPr>
        <w:spacing w:after="0"/>
        <w:ind w:left="0"/>
        <w:jc w:val="both"/>
      </w:pPr>
      <w:r>
        <w:rPr>
          <w:rFonts w:ascii="Times New Roman"/>
          <w:b w:val="false"/>
          <w:i w:val="false"/>
          <w:color w:val="000000"/>
          <w:sz w:val="28"/>
        </w:rPr>
        <w:t xml:space="preserve">
      1) наименование или фамилия, имя, отчество (если оно указано в документе, удостоверяющем личность) резидента, которому направляется уведомление; </w:t>
      </w:r>
    </w:p>
    <w:bookmarkEnd w:id="4900"/>
    <w:bookmarkStart w:name="z5785" w:id="4901"/>
    <w:p>
      <w:pPr>
        <w:spacing w:after="0"/>
        <w:ind w:left="0"/>
        <w:jc w:val="both"/>
      </w:pPr>
      <w:r>
        <w:rPr>
          <w:rFonts w:ascii="Times New Roman"/>
          <w:b w:val="false"/>
          <w:i w:val="false"/>
          <w:color w:val="000000"/>
          <w:sz w:val="28"/>
        </w:rPr>
        <w:t>
      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bookmarkEnd w:id="4901"/>
    <w:bookmarkStart w:name="z5786" w:id="4902"/>
    <w:p>
      <w:pPr>
        <w:spacing w:after="0"/>
        <w:ind w:left="0"/>
        <w:jc w:val="both"/>
      </w:pPr>
      <w:r>
        <w:rPr>
          <w:rFonts w:ascii="Times New Roman"/>
          <w:b w:val="false"/>
          <w:i w:val="false"/>
          <w:color w:val="000000"/>
          <w:sz w:val="28"/>
        </w:rPr>
        <w:t xml:space="preserve">
      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bookmarkEnd w:id="4902"/>
    <w:bookmarkStart w:name="z5787" w:id="4903"/>
    <w:p>
      <w:pPr>
        <w:spacing w:after="0"/>
        <w:ind w:left="0"/>
        <w:jc w:val="both"/>
      </w:pPr>
      <w:r>
        <w:rPr>
          <w:rFonts w:ascii="Times New Roman"/>
          <w:b w:val="false"/>
          <w:i w:val="false"/>
          <w:color w:val="000000"/>
          <w:sz w:val="28"/>
        </w:rPr>
        <w:t>
      4) описание оснований, имеющихся у налоговых органов по признанию за резидентом долей участия либо контроля в контролируемой иностранной компании;</w:t>
      </w:r>
    </w:p>
    <w:bookmarkEnd w:id="4903"/>
    <w:bookmarkStart w:name="z5788" w:id="4904"/>
    <w:p>
      <w:pPr>
        <w:spacing w:after="0"/>
        <w:ind w:left="0"/>
        <w:jc w:val="both"/>
      </w:pPr>
      <w:r>
        <w:rPr>
          <w:rFonts w:ascii="Times New Roman"/>
          <w:b w:val="false"/>
          <w:i w:val="false"/>
          <w:color w:val="000000"/>
          <w:sz w:val="28"/>
        </w:rPr>
        <w:t>
      5) требование о представлении заявления об участии (контроле) в контролируемой иностранной компании;</w:t>
      </w:r>
    </w:p>
    <w:bookmarkEnd w:id="4904"/>
    <w:bookmarkStart w:name="z5789" w:id="4905"/>
    <w:p>
      <w:pPr>
        <w:spacing w:after="0"/>
        <w:ind w:left="0"/>
        <w:jc w:val="both"/>
      </w:pPr>
      <w:r>
        <w:rPr>
          <w:rFonts w:ascii="Times New Roman"/>
          <w:b w:val="false"/>
          <w:i w:val="false"/>
          <w:color w:val="000000"/>
          <w:sz w:val="28"/>
        </w:rPr>
        <w:t xml:space="preserve">
      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4905"/>
    <w:bookmarkStart w:name="z5790" w:id="4906"/>
    <w:p>
      <w:pPr>
        <w:spacing w:after="0"/>
        <w:ind w:left="0"/>
        <w:jc w:val="both"/>
      </w:pPr>
      <w:r>
        <w:rPr>
          <w:rFonts w:ascii="Times New Roman"/>
          <w:b w:val="false"/>
          <w:i w:val="false"/>
          <w:color w:val="000000"/>
          <w:sz w:val="28"/>
        </w:rPr>
        <w:t xml:space="preserve">
      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bookmarkEnd w:id="4906"/>
    <w:bookmarkStart w:name="z5791" w:id="4907"/>
    <w:p>
      <w:pPr>
        <w:spacing w:after="0"/>
        <w:ind w:left="0"/>
        <w:jc w:val="both"/>
      </w:pPr>
      <w:r>
        <w:rPr>
          <w:rFonts w:ascii="Times New Roman"/>
          <w:b w:val="false"/>
          <w:i w:val="false"/>
          <w:color w:val="000000"/>
          <w:sz w:val="28"/>
        </w:rPr>
        <w:t>
      6. В случае несогласия с указанными в уведомлении нарушениями резидент представляет один из следующих документов:</w:t>
      </w:r>
    </w:p>
    <w:bookmarkEnd w:id="4907"/>
    <w:bookmarkStart w:name="z5792" w:id="4908"/>
    <w:p>
      <w:pPr>
        <w:spacing w:after="0"/>
        <w:ind w:left="0"/>
        <w:jc w:val="both"/>
      </w:pPr>
      <w:r>
        <w:rPr>
          <w:rFonts w:ascii="Times New Roman"/>
          <w:b w:val="false"/>
          <w:i w:val="false"/>
          <w:color w:val="000000"/>
          <w:sz w:val="28"/>
        </w:rPr>
        <w:t>
      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bookmarkEnd w:id="4908"/>
    <w:bookmarkStart w:name="z5793" w:id="4909"/>
    <w:p>
      <w:pPr>
        <w:spacing w:after="0"/>
        <w:ind w:left="0"/>
        <w:jc w:val="both"/>
      </w:pPr>
      <w:r>
        <w:rPr>
          <w:rFonts w:ascii="Times New Roman"/>
          <w:b w:val="false"/>
          <w:i w:val="false"/>
          <w:color w:val="000000"/>
          <w:sz w:val="28"/>
        </w:rPr>
        <w:t>
      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bookmarkEnd w:id="4909"/>
    <w:bookmarkStart w:name="z5794" w:id="4910"/>
    <w:p>
      <w:pPr>
        <w:spacing w:after="0"/>
        <w:ind w:left="0"/>
        <w:jc w:val="both"/>
      </w:pPr>
      <w:r>
        <w:rPr>
          <w:rFonts w:ascii="Times New Roman"/>
          <w:b w:val="false"/>
          <w:i w:val="false"/>
          <w:color w:val="000000"/>
          <w:sz w:val="28"/>
        </w:rPr>
        <w:t>
      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bookmarkEnd w:id="4910"/>
    <w:bookmarkStart w:name="z5795" w:id="4911"/>
    <w:p>
      <w:pPr>
        <w:spacing w:after="0"/>
        <w:ind w:left="0"/>
        <w:jc w:val="both"/>
      </w:pPr>
      <w:r>
        <w:rPr>
          <w:rFonts w:ascii="Times New Roman"/>
          <w:b w:val="false"/>
          <w:i w:val="false"/>
          <w:color w:val="000000"/>
          <w:sz w:val="28"/>
        </w:rPr>
        <w:t xml:space="preserve">
      7. Налоговый орган обязан рассмотреть представленные резидентом пояснения и подтверждающие документы. </w:t>
      </w:r>
    </w:p>
    <w:bookmarkEnd w:id="4911"/>
    <w:bookmarkStart w:name="z5796" w:id="4912"/>
    <w:p>
      <w:pPr>
        <w:spacing w:after="0"/>
        <w:ind w:left="0"/>
        <w:jc w:val="both"/>
      </w:pPr>
      <w:r>
        <w:rPr>
          <w:rFonts w:ascii="Times New Roman"/>
          <w:b w:val="false"/>
          <w:i w:val="false"/>
          <w:color w:val="000000"/>
          <w:sz w:val="28"/>
        </w:rPr>
        <w:t>
      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bookmarkEnd w:id="4912"/>
    <w:bookmarkStart w:name="z5797" w:id="4913"/>
    <w:p>
      <w:pPr>
        <w:spacing w:after="0"/>
        <w:ind w:left="0"/>
        <w:jc w:val="both"/>
      </w:pPr>
      <w:r>
        <w:rPr>
          <w:rFonts w:ascii="Times New Roman"/>
          <w:b w:val="false"/>
          <w:i w:val="false"/>
          <w:color w:val="000000"/>
          <w:sz w:val="28"/>
        </w:rPr>
        <w:t>
      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bookmarkEnd w:id="4913"/>
    <w:bookmarkStart w:name="z5798" w:id="4914"/>
    <w:p>
      <w:pPr>
        <w:spacing w:after="0"/>
        <w:ind w:left="0"/>
        <w:jc w:val="both"/>
      </w:pPr>
      <w:r>
        <w:rPr>
          <w:rFonts w:ascii="Times New Roman"/>
          <w:b w:val="false"/>
          <w:i w:val="false"/>
          <w:color w:val="000000"/>
          <w:sz w:val="28"/>
        </w:rPr>
        <w:t xml:space="preserve">
      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bookmarkEnd w:id="4914"/>
    <w:bookmarkStart w:name="z5799" w:id="4915"/>
    <w:p>
      <w:pPr>
        <w:spacing w:after="0"/>
        <w:ind w:left="0"/>
        <w:jc w:val="both"/>
      </w:pPr>
      <w:r>
        <w:rPr>
          <w:rFonts w:ascii="Times New Roman"/>
          <w:b w:val="false"/>
          <w:i w:val="false"/>
          <w:color w:val="000000"/>
          <w:sz w:val="28"/>
        </w:rPr>
        <w:t xml:space="preserve">
      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bookmarkEnd w:id="4915"/>
    <w:bookmarkStart w:name="z5800" w:id="4916"/>
    <w:p>
      <w:pPr>
        <w:spacing w:after="0"/>
        <w:ind w:left="0"/>
        <w:jc w:val="both"/>
      </w:pPr>
      <w:r>
        <w:rPr>
          <w:rFonts w:ascii="Times New Roman"/>
          <w:b w:val="false"/>
          <w:i w:val="false"/>
          <w:color w:val="000000"/>
          <w:sz w:val="28"/>
        </w:rPr>
        <w:t xml:space="preserve">
      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bookmarkEnd w:id="4916"/>
    <w:bookmarkStart w:name="z5801" w:id="4917"/>
    <w:p>
      <w:pPr>
        <w:spacing w:after="0"/>
        <w:ind w:left="0"/>
        <w:jc w:val="both"/>
      </w:pPr>
      <w:r>
        <w:rPr>
          <w:rFonts w:ascii="Times New Roman"/>
          <w:b w:val="false"/>
          <w:i w:val="false"/>
          <w:color w:val="000000"/>
          <w:sz w:val="28"/>
        </w:rPr>
        <w:t>
      10. Положения пункта 8 настоящей статьи распространяются также на случаи, соответствующие одновременно следующим условиям:</w:t>
      </w:r>
    </w:p>
    <w:bookmarkEnd w:id="4917"/>
    <w:bookmarkStart w:name="z5802" w:id="4918"/>
    <w:p>
      <w:pPr>
        <w:spacing w:after="0"/>
        <w:ind w:left="0"/>
        <w:jc w:val="both"/>
      </w:pPr>
      <w:r>
        <w:rPr>
          <w:rFonts w:ascii="Times New Roman"/>
          <w:b w:val="false"/>
          <w:i w:val="false"/>
          <w:color w:val="000000"/>
          <w:sz w:val="28"/>
        </w:rPr>
        <w:t>
      1) при получении резидентом одного из следующих видов отказа в удовлетворении жалобы:</w:t>
      </w:r>
    </w:p>
    <w:bookmarkEnd w:id="4918"/>
    <w:bookmarkStart w:name="z5803" w:id="4919"/>
    <w:p>
      <w:pPr>
        <w:spacing w:after="0"/>
        <w:ind w:left="0"/>
        <w:jc w:val="both"/>
      </w:pPr>
      <w:r>
        <w:rPr>
          <w:rFonts w:ascii="Times New Roman"/>
          <w:b w:val="false"/>
          <w:i w:val="false"/>
          <w:color w:val="000000"/>
          <w:sz w:val="28"/>
        </w:rPr>
        <w:t xml:space="preserve">
      судом; </w:t>
      </w:r>
    </w:p>
    <w:bookmarkEnd w:id="4919"/>
    <w:bookmarkStart w:name="z5804" w:id="4920"/>
    <w:p>
      <w:pPr>
        <w:spacing w:after="0"/>
        <w:ind w:left="0"/>
        <w:jc w:val="both"/>
      </w:pPr>
      <w:r>
        <w:rPr>
          <w:rFonts w:ascii="Times New Roman"/>
          <w:b w:val="false"/>
          <w:i w:val="false"/>
          <w:color w:val="000000"/>
          <w:sz w:val="28"/>
        </w:rPr>
        <w:t xml:space="preserve">
      вышестоящим налоговым органом; </w:t>
      </w:r>
    </w:p>
    <w:bookmarkEnd w:id="4920"/>
    <w:bookmarkStart w:name="z5805" w:id="4921"/>
    <w:p>
      <w:pPr>
        <w:spacing w:after="0"/>
        <w:ind w:left="0"/>
        <w:jc w:val="both"/>
      </w:pPr>
      <w:r>
        <w:rPr>
          <w:rFonts w:ascii="Times New Roman"/>
          <w:b w:val="false"/>
          <w:i w:val="false"/>
          <w:color w:val="000000"/>
          <w:sz w:val="28"/>
        </w:rPr>
        <w:t>
      уполномоченным органом;</w:t>
      </w:r>
    </w:p>
    <w:bookmarkEnd w:id="4921"/>
    <w:bookmarkStart w:name="z5806" w:id="4922"/>
    <w:p>
      <w:pPr>
        <w:spacing w:after="0"/>
        <w:ind w:left="0"/>
        <w:jc w:val="both"/>
      </w:pPr>
      <w:r>
        <w:rPr>
          <w:rFonts w:ascii="Times New Roman"/>
          <w:b w:val="false"/>
          <w:i w:val="false"/>
          <w:color w:val="000000"/>
          <w:sz w:val="28"/>
        </w:rPr>
        <w:t xml:space="preserve">
      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bookmarkEnd w:id="4922"/>
    <w:bookmarkStart w:name="z5807" w:id="4923"/>
    <w:p>
      <w:pPr>
        <w:spacing w:after="0"/>
        <w:ind w:left="0"/>
        <w:jc w:val="both"/>
      </w:pPr>
      <w:r>
        <w:rPr>
          <w:rFonts w:ascii="Times New Roman"/>
          <w:b w:val="false"/>
          <w:i w:val="false"/>
          <w:color w:val="000000"/>
          <w:sz w:val="28"/>
        </w:rPr>
        <w:t>
      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bookmarkEnd w:id="49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808" w:id="4924"/>
    <w:p>
      <w:pPr>
        <w:spacing w:after="0"/>
        <w:ind w:left="0"/>
        <w:jc w:val="left"/>
      </w:pPr>
      <w:r>
        <w:rPr>
          <w:rFonts w:ascii="Times New Roman"/>
          <w:b/>
          <w:i w:val="false"/>
          <w:color w:val="000000"/>
        </w:rPr>
        <w:t xml:space="preserve"> Глава 31. УБЫТКИ</w:t>
      </w:r>
    </w:p>
    <w:bookmarkEnd w:id="4924"/>
    <w:p>
      <w:pPr>
        <w:spacing w:after="0"/>
        <w:ind w:left="0"/>
        <w:jc w:val="both"/>
      </w:pPr>
      <w:r>
        <w:rPr>
          <w:rFonts w:ascii="Times New Roman"/>
          <w:b/>
          <w:i w:val="false"/>
          <w:color w:val="000000"/>
          <w:sz w:val="28"/>
        </w:rPr>
        <w:t xml:space="preserve">Статья 299. Понятие убытка </w:t>
      </w:r>
    </w:p>
    <w:bookmarkStart w:name="z5809" w:id="4925"/>
    <w:p>
      <w:pPr>
        <w:spacing w:after="0"/>
        <w:ind w:left="0"/>
        <w:jc w:val="both"/>
      </w:pPr>
      <w:r>
        <w:rPr>
          <w:rFonts w:ascii="Times New Roman"/>
          <w:b w:val="false"/>
          <w:i w:val="false"/>
          <w:color w:val="000000"/>
          <w:sz w:val="28"/>
        </w:rPr>
        <w:t>
      1. Убытком от предпринимательской деятельности признается:</w:t>
      </w:r>
    </w:p>
    <w:bookmarkEnd w:id="4925"/>
    <w:bookmarkStart w:name="z5810" w:id="4926"/>
    <w:p>
      <w:pPr>
        <w:spacing w:after="0"/>
        <w:ind w:left="0"/>
        <w:jc w:val="both"/>
      </w:pPr>
      <w:r>
        <w:rPr>
          <w:rFonts w:ascii="Times New Roman"/>
          <w:b w:val="false"/>
          <w:i w:val="false"/>
          <w:color w:val="000000"/>
          <w:sz w:val="28"/>
        </w:rPr>
        <w:t xml:space="preserve">
      1) превышение вычетов над совокупным годовым доходом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4926"/>
    <w:bookmarkStart w:name="z5811" w:id="4927"/>
    <w:p>
      <w:pPr>
        <w:spacing w:after="0"/>
        <w:ind w:left="0"/>
        <w:jc w:val="both"/>
      </w:pPr>
      <w:r>
        <w:rPr>
          <w:rFonts w:ascii="Times New Roman"/>
          <w:b w:val="false"/>
          <w:i w:val="false"/>
          <w:color w:val="000000"/>
          <w:sz w:val="28"/>
        </w:rPr>
        <w:t>
      2) убыток от продажи предприятия как имущественного комплекса.</w:t>
      </w:r>
    </w:p>
    <w:bookmarkEnd w:id="4927"/>
    <w:bookmarkStart w:name="z5812" w:id="4928"/>
    <w:p>
      <w:pPr>
        <w:spacing w:after="0"/>
        <w:ind w:left="0"/>
        <w:jc w:val="both"/>
      </w:pPr>
      <w:r>
        <w:rPr>
          <w:rFonts w:ascii="Times New Roman"/>
          <w:b w:val="false"/>
          <w:i w:val="false"/>
          <w:color w:val="000000"/>
          <w:sz w:val="28"/>
        </w:rPr>
        <w:t>
      2. Убытком от реализации ценных бумаг и долей участия является:</w:t>
      </w:r>
    </w:p>
    <w:bookmarkEnd w:id="4928"/>
    <w:bookmarkStart w:name="z14630" w:id="4929"/>
    <w:p>
      <w:pPr>
        <w:spacing w:after="0"/>
        <w:ind w:left="0"/>
        <w:jc w:val="both"/>
      </w:pPr>
      <w:r>
        <w:rPr>
          <w:rFonts w:ascii="Times New Roman"/>
          <w:b w:val="false"/>
          <w:i w:val="false"/>
          <w:color w:val="000000"/>
          <w:sz w:val="28"/>
        </w:rPr>
        <w:t>
      1) по ценным бумагам, за исключением долговых ценных бумаг, отрицательная разница между стоимостью реализации и первоначальной стоимостью;</w:t>
      </w:r>
    </w:p>
    <w:bookmarkEnd w:id="4929"/>
    <w:bookmarkStart w:name="z14631" w:id="4930"/>
    <w:p>
      <w:pPr>
        <w:spacing w:after="0"/>
        <w:ind w:left="0"/>
        <w:jc w:val="both"/>
      </w:pPr>
      <w:r>
        <w:rPr>
          <w:rFonts w:ascii="Times New Roman"/>
          <w:b w:val="false"/>
          <w:i w:val="false"/>
          <w:color w:val="000000"/>
          <w:sz w:val="28"/>
        </w:rPr>
        <w:t>
      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bookmarkEnd w:id="4930"/>
    <w:bookmarkStart w:name="z14632" w:id="4931"/>
    <w:p>
      <w:pPr>
        <w:spacing w:after="0"/>
        <w:ind w:left="0"/>
        <w:jc w:val="both"/>
      </w:pPr>
      <w:r>
        <w:rPr>
          <w:rFonts w:ascii="Times New Roman"/>
          <w:b w:val="false"/>
          <w:i w:val="false"/>
          <w:color w:val="000000"/>
          <w:sz w:val="28"/>
        </w:rPr>
        <w:t>
      3) по долям участия – отрицательная разница между стоимостью реализации и первоначальной стоимостью доли участия.</w:t>
      </w:r>
    </w:p>
    <w:bookmarkEnd w:id="4931"/>
    <w:bookmarkStart w:name="z5815" w:id="4932"/>
    <w:p>
      <w:pPr>
        <w:spacing w:after="0"/>
        <w:ind w:left="0"/>
        <w:jc w:val="both"/>
      </w:pPr>
      <w:r>
        <w:rPr>
          <w:rFonts w:ascii="Times New Roman"/>
          <w:b w:val="false"/>
          <w:i w:val="false"/>
          <w:color w:val="000000"/>
          <w:sz w:val="28"/>
        </w:rPr>
        <w:t xml:space="preserve">
      3. Убыток по производному финансовому инструменту определяется как превышение расходов над поступлениями, которые определяются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4932"/>
    <w:bookmarkStart w:name="z5816" w:id="4933"/>
    <w:p>
      <w:pPr>
        <w:spacing w:after="0"/>
        <w:ind w:left="0"/>
        <w:jc w:val="both"/>
      </w:pPr>
      <w:r>
        <w:rPr>
          <w:rFonts w:ascii="Times New Roman"/>
          <w:b w:val="false"/>
          <w:i w:val="false"/>
          <w:color w:val="000000"/>
          <w:sz w:val="28"/>
        </w:rPr>
        <w:t>
      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bookmarkEnd w:id="4933"/>
    <w:bookmarkStart w:name="z5817" w:id="4934"/>
    <w:p>
      <w:pPr>
        <w:spacing w:after="0"/>
        <w:ind w:left="0"/>
        <w:jc w:val="both"/>
      </w:pPr>
      <w:r>
        <w:rPr>
          <w:rFonts w:ascii="Times New Roman"/>
          <w:b w:val="false"/>
          <w:i w:val="false"/>
          <w:color w:val="000000"/>
          <w:sz w:val="28"/>
        </w:rPr>
        <w:t>
      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bookmarkEnd w:id="4934"/>
    <w:bookmarkStart w:name="z5818" w:id="4935"/>
    <w:p>
      <w:pPr>
        <w:spacing w:after="0"/>
        <w:ind w:left="0"/>
        <w:jc w:val="both"/>
      </w:pPr>
      <w:r>
        <w:rPr>
          <w:rFonts w:ascii="Times New Roman"/>
          <w:b w:val="false"/>
          <w:i w:val="false"/>
          <w:color w:val="000000"/>
          <w:sz w:val="28"/>
        </w:rPr>
        <w:t xml:space="preserve">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w:t>
      </w:r>
      <w:r>
        <w:rPr>
          <w:rFonts w:ascii="Times New Roman"/>
          <w:b w:val="false"/>
          <w:i w:val="false"/>
          <w:color w:val="000000"/>
          <w:sz w:val="28"/>
        </w:rPr>
        <w:t>пунктом 12</w:t>
      </w:r>
      <w:r>
        <w:rPr>
          <w:rFonts w:ascii="Times New Roman"/>
          <w:b w:val="false"/>
          <w:i w:val="false"/>
          <w:color w:val="000000"/>
          <w:sz w:val="28"/>
        </w:rPr>
        <w:t xml:space="preserve"> статьи 300 настоящего Кодекса.</w:t>
      </w:r>
    </w:p>
    <w:bookmarkEnd w:id="4935"/>
    <w:bookmarkStart w:name="z5819" w:id="4936"/>
    <w:p>
      <w:pPr>
        <w:spacing w:after="0"/>
        <w:ind w:left="0"/>
        <w:jc w:val="both"/>
      </w:pPr>
      <w:r>
        <w:rPr>
          <w:rFonts w:ascii="Times New Roman"/>
          <w:b w:val="false"/>
          <w:i w:val="false"/>
          <w:color w:val="000000"/>
          <w:sz w:val="28"/>
        </w:rPr>
        <w:t xml:space="preserve">
      Убыток по производному финансовому инструменту, применяемому в целях хеджирования, учитывается в соответствии со </w:t>
      </w:r>
      <w:r>
        <w:rPr>
          <w:rFonts w:ascii="Times New Roman"/>
          <w:b w:val="false"/>
          <w:i w:val="false"/>
          <w:color w:val="000000"/>
          <w:sz w:val="28"/>
        </w:rPr>
        <w:t>статьей 280</w:t>
      </w:r>
      <w:r>
        <w:rPr>
          <w:rFonts w:ascii="Times New Roman"/>
          <w:b w:val="false"/>
          <w:i w:val="false"/>
          <w:color w:val="000000"/>
          <w:sz w:val="28"/>
        </w:rPr>
        <w:t xml:space="preserve"> настоящего Кодекса.</w:t>
      </w:r>
    </w:p>
    <w:bookmarkEnd w:id="4936"/>
    <w:bookmarkStart w:name="z5820" w:id="4937"/>
    <w:p>
      <w:pPr>
        <w:spacing w:after="0"/>
        <w:ind w:left="0"/>
        <w:jc w:val="both"/>
      </w:pPr>
      <w:r>
        <w:rPr>
          <w:rFonts w:ascii="Times New Roman"/>
          <w:b w:val="false"/>
          <w:i w:val="false"/>
          <w:color w:val="000000"/>
          <w:sz w:val="28"/>
        </w:rPr>
        <w:t>
      4. Убытком от реализации земельных участков,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bookmarkEnd w:id="4937"/>
    <w:bookmarkStart w:name="z16883" w:id="4938"/>
    <w:p>
      <w:pPr>
        <w:spacing w:after="0"/>
        <w:ind w:left="0"/>
        <w:jc w:val="both"/>
      </w:pPr>
      <w:r>
        <w:rPr>
          <w:rFonts w:ascii="Times New Roman"/>
          <w:b w:val="false"/>
          <w:i w:val="false"/>
          <w:color w:val="000000"/>
          <w:sz w:val="28"/>
        </w:rPr>
        <w:t xml:space="preserve">
      4-1. Убытком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признается превышение вычетов, предусмотренных настоящим разделом, над совокупным годовым доходом с учетом корректировок, указанных в </w:t>
      </w:r>
      <w:r>
        <w:rPr>
          <w:rFonts w:ascii="Times New Roman"/>
          <w:b w:val="false"/>
          <w:i w:val="false"/>
          <w:color w:val="000000"/>
          <w:sz w:val="28"/>
        </w:rPr>
        <w:t>статье 241</w:t>
      </w:r>
      <w:r>
        <w:rPr>
          <w:rFonts w:ascii="Times New Roman"/>
          <w:b w:val="false"/>
          <w:i w:val="false"/>
          <w:color w:val="000000"/>
          <w:sz w:val="28"/>
        </w:rPr>
        <w:t xml:space="preserve"> настоящего Кодекса. Убыток определяется по каждому объекту интеллектуальной собственности.</w:t>
      </w:r>
    </w:p>
    <w:bookmarkEnd w:id="4938"/>
    <w:bookmarkStart w:name="z5821" w:id="4939"/>
    <w:p>
      <w:pPr>
        <w:spacing w:after="0"/>
        <w:ind w:left="0"/>
        <w:jc w:val="both"/>
      </w:pPr>
      <w:r>
        <w:rPr>
          <w:rFonts w:ascii="Times New Roman"/>
          <w:b w:val="false"/>
          <w:i w:val="false"/>
          <w:color w:val="000000"/>
          <w:sz w:val="28"/>
        </w:rPr>
        <w:t>
      5. Убытком от предпринимательской деятельности не являются убытки, указанные в пунктах 2, 3, 4 и 4-1 настоящей статьи, а также убытки от выбытия фиксированных активов I группы.</w:t>
      </w:r>
    </w:p>
    <w:bookmarkEnd w:id="49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300. Перенос убытков</w:t>
      </w:r>
    </w:p>
    <w:bookmarkStart w:name="z5822" w:id="4940"/>
    <w:p>
      <w:pPr>
        <w:spacing w:after="0"/>
        <w:ind w:left="0"/>
        <w:jc w:val="both"/>
      </w:pPr>
      <w:r>
        <w:rPr>
          <w:rFonts w:ascii="Times New Roman"/>
          <w:b w:val="false"/>
          <w:i w:val="false"/>
          <w:color w:val="000000"/>
          <w:sz w:val="28"/>
        </w:rPr>
        <w:t>
      1. Убытки от предпринимательской деятельности, а также убытки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bookmarkEnd w:id="4940"/>
    <w:bookmarkStart w:name="z15291" w:id="4941"/>
    <w:p>
      <w:pPr>
        <w:spacing w:after="0"/>
        <w:ind w:left="0"/>
        <w:jc w:val="both"/>
      </w:pPr>
      <w:r>
        <w:rPr>
          <w:rFonts w:ascii="Times New Roman"/>
          <w:b w:val="false"/>
          <w:i w:val="false"/>
          <w:color w:val="000000"/>
          <w:sz w:val="28"/>
        </w:rPr>
        <w:t xml:space="preserve">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 не учитываются.</w:t>
      </w:r>
    </w:p>
    <w:bookmarkEnd w:id="4941"/>
    <w:bookmarkStart w:name="z5823" w:id="4942"/>
    <w:p>
      <w:pPr>
        <w:spacing w:after="0"/>
        <w:ind w:left="0"/>
        <w:jc w:val="both"/>
      </w:pPr>
      <w:r>
        <w:rPr>
          <w:rFonts w:ascii="Times New Roman"/>
          <w:b w:val="false"/>
          <w:i w:val="false"/>
          <w:color w:val="000000"/>
          <w:sz w:val="28"/>
        </w:rPr>
        <w:t>
      2. Убытки от реализации земельных участков,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bookmarkEnd w:id="4942"/>
    <w:bookmarkStart w:name="z5824" w:id="4943"/>
    <w:p>
      <w:pPr>
        <w:spacing w:after="0"/>
        <w:ind w:left="0"/>
        <w:jc w:val="both"/>
      </w:pPr>
      <w:r>
        <w:rPr>
          <w:rFonts w:ascii="Times New Roman"/>
          <w:b w:val="false"/>
          <w:i w:val="false"/>
          <w:color w:val="000000"/>
          <w:sz w:val="28"/>
        </w:rPr>
        <w:t>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p>
    <w:bookmarkEnd w:id="4943"/>
    <w:bookmarkStart w:name="z5825" w:id="4944"/>
    <w:p>
      <w:pPr>
        <w:spacing w:after="0"/>
        <w:ind w:left="0"/>
        <w:jc w:val="both"/>
      </w:pPr>
      <w:r>
        <w:rPr>
          <w:rFonts w:ascii="Times New Roman"/>
          <w:b w:val="false"/>
          <w:i w:val="false"/>
          <w:color w:val="000000"/>
          <w:sz w:val="28"/>
        </w:rPr>
        <w:t xml:space="preserve">
      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p>
    <w:bookmarkEnd w:id="4944"/>
    <w:bookmarkStart w:name="z5826" w:id="4945"/>
    <w:p>
      <w:pPr>
        <w:spacing w:after="0"/>
        <w:ind w:left="0"/>
        <w:jc w:val="both"/>
      </w:pPr>
      <w:r>
        <w:rPr>
          <w:rFonts w:ascii="Times New Roman"/>
          <w:b w:val="false"/>
          <w:i w:val="false"/>
          <w:color w:val="000000"/>
          <w:sz w:val="28"/>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bookmarkEnd w:id="4945"/>
    <w:bookmarkStart w:name="z5827" w:id="4946"/>
    <w:p>
      <w:pPr>
        <w:spacing w:after="0"/>
        <w:ind w:left="0"/>
        <w:jc w:val="both"/>
      </w:pPr>
      <w:r>
        <w:rPr>
          <w:rFonts w:ascii="Times New Roman"/>
          <w:b w:val="false"/>
          <w:i w:val="false"/>
          <w:color w:val="000000"/>
          <w:sz w:val="28"/>
        </w:rPr>
        <w:t>
      4. Убытки, возникшие от реализации акций, долей участия в юридическом лице-резиденте 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bookmarkEnd w:id="4946"/>
    <w:bookmarkStart w:name="z5828" w:id="4947"/>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4947"/>
    <w:bookmarkStart w:name="z5829" w:id="4948"/>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4948"/>
    <w:bookmarkStart w:name="z5830" w:id="4949"/>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bookmarkEnd w:id="4949"/>
    <w:bookmarkStart w:name="z5831" w:id="4950"/>
    <w:p>
      <w:pPr>
        <w:spacing w:after="0"/>
        <w:ind w:left="0"/>
        <w:jc w:val="both"/>
      </w:pPr>
      <w:r>
        <w:rPr>
          <w:rFonts w:ascii="Times New Roman"/>
          <w:b w:val="false"/>
          <w:i w:val="false"/>
          <w:color w:val="000000"/>
          <w:sz w:val="28"/>
        </w:rPr>
        <w:t>
      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4950"/>
    <w:bookmarkStart w:name="z5832" w:id="49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Казахстан.При определении объема минерального сырья, включая уголь, направленного на последующую переработку, учитывается сырье:</w:t>
      </w:r>
    </w:p>
    <w:bookmarkEnd w:id="4951"/>
    <w:bookmarkStart w:name="z5834" w:id="4952"/>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4952"/>
    <w:bookmarkStart w:name="z5835" w:id="4953"/>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4953"/>
    <w:bookmarkStart w:name="z5836" w:id="4954"/>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4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4-1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Убытки, возникшие от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компенсируются за счет доходов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Start w:name="z5837" w:id="4955"/>
    <w:p>
      <w:pPr>
        <w:spacing w:after="0"/>
        <w:ind w:left="0"/>
        <w:jc w:val="both"/>
      </w:pPr>
      <w:r>
        <w:rPr>
          <w:rFonts w:ascii="Times New Roman"/>
          <w:b w:val="false"/>
          <w:i w:val="false"/>
          <w:color w:val="000000"/>
          <w:sz w:val="28"/>
        </w:rPr>
        <w:t>
      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4955"/>
    <w:bookmarkStart w:name="z5838" w:id="4956"/>
    <w:p>
      <w:pPr>
        <w:spacing w:after="0"/>
        <w:ind w:left="0"/>
        <w:jc w:val="both"/>
      </w:pPr>
      <w:r>
        <w:rPr>
          <w:rFonts w:ascii="Times New Roman"/>
          <w:b w:val="false"/>
          <w:i w:val="false"/>
          <w:color w:val="000000"/>
          <w:sz w:val="28"/>
        </w:rPr>
        <w:t>
      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bookmarkEnd w:id="4956"/>
    <w:bookmarkStart w:name="z5839" w:id="4957"/>
    <w:p>
      <w:pPr>
        <w:spacing w:after="0"/>
        <w:ind w:left="0"/>
        <w:jc w:val="both"/>
      </w:pPr>
      <w:r>
        <w:rPr>
          <w:rFonts w:ascii="Times New Roman"/>
          <w:b w:val="false"/>
          <w:i w:val="false"/>
          <w:color w:val="000000"/>
          <w:sz w:val="28"/>
        </w:rPr>
        <w:t>
      7. Убытки, возникающие от реализации агентских облигаций, компенсируются за счет дохода от прироста стоимости при реализации агентских облигаций.</w:t>
      </w:r>
    </w:p>
    <w:bookmarkEnd w:id="4957"/>
    <w:bookmarkStart w:name="z5840" w:id="4958"/>
    <w:p>
      <w:pPr>
        <w:spacing w:after="0"/>
        <w:ind w:left="0"/>
        <w:jc w:val="both"/>
      </w:pPr>
      <w:r>
        <w:rPr>
          <w:rFonts w:ascii="Times New Roman"/>
          <w:b w:val="false"/>
          <w:i w:val="false"/>
          <w:color w:val="000000"/>
          <w:sz w:val="28"/>
        </w:rPr>
        <w:t>
      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bookmarkEnd w:id="4958"/>
    <w:bookmarkStart w:name="z5841" w:id="4959"/>
    <w:p>
      <w:pPr>
        <w:spacing w:after="0"/>
        <w:ind w:left="0"/>
        <w:jc w:val="both"/>
      </w:pPr>
      <w:r>
        <w:rPr>
          <w:rFonts w:ascii="Times New Roman"/>
          <w:b w:val="false"/>
          <w:i w:val="false"/>
          <w:color w:val="000000"/>
          <w:sz w:val="28"/>
        </w:rPr>
        <w:t>
      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bookmarkEnd w:id="4959"/>
    <w:bookmarkStart w:name="z5842" w:id="4960"/>
    <w:p>
      <w:pPr>
        <w:spacing w:after="0"/>
        <w:ind w:left="0"/>
        <w:jc w:val="both"/>
      </w:pPr>
      <w:r>
        <w:rPr>
          <w:rFonts w:ascii="Times New Roman"/>
          <w:b w:val="false"/>
          <w:i w:val="false"/>
          <w:color w:val="000000"/>
          <w:sz w:val="28"/>
        </w:rPr>
        <w:t>
      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bookmarkEnd w:id="49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11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 </w:t>
      </w:r>
    </w:p>
    <w:bookmarkStart w:name="z5844" w:id="4961"/>
    <w:p>
      <w:pPr>
        <w:spacing w:after="0"/>
        <w:ind w:left="0"/>
        <w:jc w:val="both"/>
      </w:pPr>
      <w:r>
        <w:rPr>
          <w:rFonts w:ascii="Times New Roman"/>
          <w:b w:val="false"/>
          <w:i w:val="false"/>
          <w:color w:val="000000"/>
          <w:sz w:val="28"/>
        </w:rPr>
        <w:t>
      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p>
    <w:bookmarkEnd w:id="4961"/>
    <w:bookmarkStart w:name="z5845" w:id="4962"/>
    <w:p>
      <w:pPr>
        <w:spacing w:after="0"/>
        <w:ind w:left="0"/>
        <w:jc w:val="both"/>
      </w:pPr>
      <w:r>
        <w:rPr>
          <w:rFonts w:ascii="Times New Roman"/>
          <w:b w:val="false"/>
          <w:i w:val="false"/>
          <w:color w:val="000000"/>
          <w:sz w:val="28"/>
        </w:rPr>
        <w:t>
      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bookmarkEnd w:id="4962"/>
    <w:bookmarkStart w:name="z5846" w:id="4963"/>
    <w:p>
      <w:pPr>
        <w:spacing w:after="0"/>
        <w:ind w:left="0"/>
        <w:jc w:val="both"/>
      </w:pPr>
      <w:r>
        <w:rPr>
          <w:rFonts w:ascii="Times New Roman"/>
          <w:b w:val="false"/>
          <w:i w:val="false"/>
          <w:color w:val="000000"/>
          <w:sz w:val="28"/>
        </w:rPr>
        <w:t xml:space="preserve">
      13. Убытки от предпринимательской деятельности, полученные юридическим лицом, за исключением указанного в пункте 14 настоящей статьи, по деятельности, по которой настоящим Кодексом предусмотрено уменьшение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не переносятся на последующие налоговые периоды.</w:t>
      </w:r>
    </w:p>
    <w:bookmarkEnd w:id="4963"/>
    <w:bookmarkStart w:name="z5847" w:id="4964"/>
    <w:p>
      <w:pPr>
        <w:spacing w:after="0"/>
        <w:ind w:left="0"/>
        <w:jc w:val="both"/>
      </w:pPr>
      <w:r>
        <w:rPr>
          <w:rFonts w:ascii="Times New Roman"/>
          <w:b w:val="false"/>
          <w:i w:val="false"/>
          <w:color w:val="000000"/>
          <w:sz w:val="28"/>
        </w:rPr>
        <w:t>
      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предпринимательства, не переносятся на налоговые периоды, следующие за налоговым периодом, в котором прекращено действие такого инвестиционного контракта.</w:t>
      </w:r>
    </w:p>
    <w:bookmarkEnd w:id="4964"/>
    <w:bookmarkStart w:name="z16884" w:id="4965"/>
    <w:p>
      <w:pPr>
        <w:spacing w:after="0"/>
        <w:ind w:left="0"/>
        <w:jc w:val="both"/>
      </w:pPr>
      <w:r>
        <w:rPr>
          <w:rFonts w:ascii="Times New Roman"/>
          <w:b w:val="false"/>
          <w:i w:val="false"/>
          <w:color w:val="000000"/>
          <w:sz w:val="28"/>
        </w:rPr>
        <w:t xml:space="preserve">
      15. Убытки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компенсируются в последующих налоговых периодах за счет налогооблагаемого дохода по каждому объекту интеллектуальной собственности в пределах срока исковой давности.</w:t>
      </w:r>
    </w:p>
    <w:bookmarkEnd w:id="49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300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301. Перенос убытков при реорганизации</w:t>
      </w:r>
    </w:p>
    <w:bookmarkStart w:name="z5848" w:id="4966"/>
    <w:p>
      <w:pPr>
        <w:spacing w:after="0"/>
        <w:ind w:left="0"/>
        <w:jc w:val="both"/>
      </w:pPr>
      <w:r>
        <w:rPr>
          <w:rFonts w:ascii="Times New Roman"/>
          <w:b w:val="false"/>
          <w:i w:val="false"/>
          <w:color w:val="000000"/>
          <w:sz w:val="28"/>
        </w:rPr>
        <w:t xml:space="preserve">
      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4966"/>
    <w:bookmarkStart w:name="z5849" w:id="4967"/>
    <w:p>
      <w:pPr>
        <w:spacing w:after="0"/>
        <w:ind w:left="0"/>
        <w:jc w:val="both"/>
      </w:pPr>
      <w:r>
        <w:rPr>
          <w:rFonts w:ascii="Times New Roman"/>
          <w:b w:val="false"/>
          <w:i w:val="false"/>
          <w:color w:val="000000"/>
          <w:sz w:val="28"/>
        </w:rPr>
        <w:t xml:space="preserve">
      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4967"/>
    <w:bookmarkStart w:name="z5850" w:id="4968"/>
    <w:p>
      <w:pPr>
        <w:spacing w:after="0"/>
        <w:ind w:left="0"/>
        <w:jc w:val="left"/>
      </w:pPr>
      <w:r>
        <w:rPr>
          <w:rFonts w:ascii="Times New Roman"/>
          <w:b/>
          <w:i w:val="false"/>
          <w:color w:val="000000"/>
        </w:rPr>
        <w:t xml:space="preserve"> Глава 32. ПОРЯДОК ИСЧИСЛЕНИЯ И СРОКИ УПЛАТЫ КОРПОРАТИВНОГО ПОДОХОДНОГО НАЛОГА</w:t>
      </w:r>
    </w:p>
    <w:bookmarkEnd w:id="4968"/>
    <w:p>
      <w:pPr>
        <w:spacing w:after="0"/>
        <w:ind w:left="0"/>
        <w:jc w:val="both"/>
      </w:pPr>
      <w:r>
        <w:rPr>
          <w:rFonts w:ascii="Times New Roman"/>
          <w:b/>
          <w:i w:val="false"/>
          <w:color w:val="000000"/>
          <w:sz w:val="28"/>
        </w:rPr>
        <w:t>Статья 302. Исчисление суммы корпоративного подоходного налога</w:t>
      </w:r>
    </w:p>
    <w:bookmarkStart w:name="z5851" w:id="4969"/>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bookmarkEnd w:id="4969"/>
    <w:bookmarkStart w:name="z5852" w:id="4970"/>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пунктами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уменьшенного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4970"/>
    <w:bookmarkStart w:name="z15292" w:id="4971"/>
    <w:p>
      <w:pPr>
        <w:spacing w:after="0"/>
        <w:ind w:left="0"/>
        <w:jc w:val="both"/>
      </w:pPr>
      <w:r>
        <w:rPr>
          <w:rFonts w:ascii="Times New Roman"/>
          <w:b w:val="false"/>
          <w:i w:val="false"/>
          <w:color w:val="000000"/>
          <w:sz w:val="28"/>
        </w:rPr>
        <w:t>
      плюс</w:t>
      </w:r>
    </w:p>
    <w:bookmarkEnd w:id="4971"/>
    <w:bookmarkStart w:name="z15293" w:id="4972"/>
    <w:p>
      <w:pPr>
        <w:spacing w:after="0"/>
        <w:ind w:left="0"/>
        <w:jc w:val="both"/>
      </w:pPr>
      <w:r>
        <w:rPr>
          <w:rFonts w:ascii="Times New Roman"/>
          <w:b w:val="false"/>
          <w:i w:val="false"/>
          <w:color w:val="000000"/>
          <w:sz w:val="28"/>
        </w:rPr>
        <w:t xml:space="preserve">
      произведение ставки, установленной пунктом 1-1 статьи 313 настоящего Кодекса, и объекта налогообложения, определенного подпунктом 4) статьи 223 настоящего Кодекса, уменьшенного на сумму убытков, переносимых в соответствии с частью второй </w:t>
      </w:r>
      <w:r>
        <w:rPr>
          <w:rFonts w:ascii="Times New Roman"/>
          <w:b w:val="false"/>
          <w:i w:val="false"/>
          <w:color w:val="000000"/>
          <w:sz w:val="28"/>
        </w:rPr>
        <w:t>пункта 1</w:t>
      </w:r>
      <w:r>
        <w:rPr>
          <w:rFonts w:ascii="Times New Roman"/>
          <w:b w:val="false"/>
          <w:i w:val="false"/>
          <w:color w:val="000000"/>
          <w:sz w:val="28"/>
        </w:rPr>
        <w:t xml:space="preserve"> статьи 300 настоящего Кодекса,</w:t>
      </w:r>
    </w:p>
    <w:bookmarkEnd w:id="4972"/>
    <w:bookmarkStart w:name="z15294" w:id="4973"/>
    <w:p>
      <w:pPr>
        <w:spacing w:after="0"/>
        <w:ind w:left="0"/>
        <w:jc w:val="both"/>
      </w:pPr>
      <w:r>
        <w:rPr>
          <w:rFonts w:ascii="Times New Roman"/>
          <w:b w:val="false"/>
          <w:i w:val="false"/>
          <w:color w:val="000000"/>
          <w:sz w:val="28"/>
        </w:rPr>
        <w:t xml:space="preserve">
      плюс </w:t>
      </w:r>
    </w:p>
    <w:bookmarkEnd w:id="4973"/>
    <w:bookmarkStart w:name="z15295" w:id="4974"/>
    <w:p>
      <w:pPr>
        <w:spacing w:after="0"/>
        <w:ind w:left="0"/>
        <w:jc w:val="both"/>
      </w:pPr>
      <w:r>
        <w:rPr>
          <w:rFonts w:ascii="Times New Roman"/>
          <w:b w:val="false"/>
          <w:i w:val="false"/>
          <w:color w:val="000000"/>
          <w:sz w:val="28"/>
        </w:rPr>
        <w:t>
      произведение ставки, установленной пунктом 1-1 статьи 313 настоящего Кодекса, и объекта налогообложения, определенного подпунктом 5) статьи 223 настоящего Кодекса,</w:t>
      </w:r>
    </w:p>
    <w:bookmarkEnd w:id="4974"/>
    <w:bookmarkStart w:name="z5853" w:id="4975"/>
    <w:p>
      <w:pPr>
        <w:spacing w:after="0"/>
        <w:ind w:left="0"/>
        <w:jc w:val="both"/>
      </w:pPr>
      <w:r>
        <w:rPr>
          <w:rFonts w:ascii="Times New Roman"/>
          <w:b w:val="false"/>
          <w:i w:val="false"/>
          <w:color w:val="000000"/>
          <w:sz w:val="28"/>
        </w:rPr>
        <w:t>
      минус</w:t>
      </w:r>
    </w:p>
    <w:bookmarkEnd w:id="4975"/>
    <w:bookmarkStart w:name="z5854" w:id="4976"/>
    <w:p>
      <w:pPr>
        <w:spacing w:after="0"/>
        <w:ind w:left="0"/>
        <w:jc w:val="both"/>
      </w:pPr>
      <w:r>
        <w:rPr>
          <w:rFonts w:ascii="Times New Roman"/>
          <w:b w:val="false"/>
          <w:i w:val="false"/>
          <w:color w:val="000000"/>
          <w:sz w:val="28"/>
        </w:rPr>
        <w:t xml:space="preserve">
      сумма корпоративного подоходного налога, на которую осуществляется зачет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w:t>
      </w:r>
    </w:p>
    <w:bookmarkEnd w:id="4976"/>
    <w:bookmarkStart w:name="z5855" w:id="4977"/>
    <w:p>
      <w:pPr>
        <w:spacing w:after="0"/>
        <w:ind w:left="0"/>
        <w:jc w:val="both"/>
      </w:pPr>
      <w:r>
        <w:rPr>
          <w:rFonts w:ascii="Times New Roman"/>
          <w:b w:val="false"/>
          <w:i w:val="false"/>
          <w:color w:val="000000"/>
          <w:sz w:val="28"/>
        </w:rPr>
        <w:t>
      минус</w:t>
      </w:r>
    </w:p>
    <w:bookmarkEnd w:id="4977"/>
    <w:bookmarkStart w:name="z5856" w:id="4978"/>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p>
    <w:bookmarkEnd w:id="4978"/>
    <w:bookmarkStart w:name="z5857" w:id="4979"/>
    <w:p>
      <w:pPr>
        <w:spacing w:after="0"/>
        <w:ind w:left="0"/>
        <w:jc w:val="both"/>
      </w:pPr>
      <w:r>
        <w:rPr>
          <w:rFonts w:ascii="Times New Roman"/>
          <w:b w:val="false"/>
          <w:i w:val="false"/>
          <w:color w:val="000000"/>
          <w:sz w:val="28"/>
        </w:rPr>
        <w:t>
      минус</w:t>
      </w:r>
    </w:p>
    <w:bookmarkEnd w:id="4979"/>
    <w:bookmarkStart w:name="z5858" w:id="4980"/>
    <w:p>
      <w:pPr>
        <w:spacing w:after="0"/>
        <w:ind w:left="0"/>
        <w:jc w:val="both"/>
      </w:pPr>
      <w:r>
        <w:rPr>
          <w:rFonts w:ascii="Times New Roman"/>
          <w:b w:val="false"/>
          <w:i w:val="false"/>
          <w:color w:val="000000"/>
          <w:sz w:val="28"/>
        </w:rPr>
        <w:t>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bookmarkEnd w:id="4980"/>
    <w:bookmarkStart w:name="z5859" w:id="4981"/>
    <w:p>
      <w:pPr>
        <w:spacing w:after="0"/>
        <w:ind w:left="0"/>
        <w:jc w:val="both"/>
      </w:pPr>
      <w:r>
        <w:rPr>
          <w:rFonts w:ascii="Times New Roman"/>
          <w:b w:val="false"/>
          <w:i w:val="false"/>
          <w:color w:val="000000"/>
          <w:sz w:val="28"/>
        </w:rPr>
        <w:t>
      минус</w:t>
      </w:r>
    </w:p>
    <w:bookmarkEnd w:id="4981"/>
    <w:bookmarkStart w:name="z5860" w:id="4982"/>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bookmarkEnd w:id="4982"/>
    <w:bookmarkStart w:name="z5875" w:id="4983"/>
    <w:p>
      <w:pPr>
        <w:spacing w:after="0"/>
        <w:ind w:left="0"/>
        <w:jc w:val="both"/>
      </w:pPr>
      <w:r>
        <w:rPr>
          <w:rFonts w:ascii="Times New Roman"/>
          <w:b w:val="false"/>
          <w:i w:val="false"/>
          <w:color w:val="000000"/>
          <w:sz w:val="28"/>
        </w:rPr>
        <w:t>
      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bookmarkEnd w:id="4983"/>
    <w:bookmarkStart w:name="z5876" w:id="4984"/>
    <w:p>
      <w:pPr>
        <w:spacing w:after="0"/>
        <w:ind w:left="0"/>
        <w:jc w:val="both"/>
      </w:pPr>
      <w:r>
        <w:rPr>
          <w:rFonts w:ascii="Times New Roman"/>
          <w:b w:val="false"/>
          <w:i w:val="false"/>
          <w:color w:val="000000"/>
          <w:sz w:val="28"/>
        </w:rPr>
        <w:t>
      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bookmarkEnd w:id="4984"/>
    <w:bookmarkStart w:name="z5877" w:id="4985"/>
    <w:p>
      <w:pPr>
        <w:spacing w:after="0"/>
        <w:ind w:left="0"/>
        <w:jc w:val="both"/>
      </w:pPr>
      <w:r>
        <w:rPr>
          <w:rFonts w:ascii="Times New Roman"/>
          <w:b w:val="false"/>
          <w:i w:val="false"/>
          <w:color w:val="000000"/>
          <w:sz w:val="28"/>
        </w:rPr>
        <w:t>
      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bookmarkEnd w:id="49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303. Зачет иностранного налога</w:t>
      </w:r>
    </w:p>
    <w:bookmarkStart w:name="z5878" w:id="4986"/>
    <w:p>
      <w:pPr>
        <w:spacing w:after="0"/>
        <w:ind w:left="0"/>
        <w:jc w:val="both"/>
      </w:pPr>
      <w:r>
        <w:rPr>
          <w:rFonts w:ascii="Times New Roman"/>
          <w:b w:val="false"/>
          <w:i w:val="false"/>
          <w:color w:val="000000"/>
          <w:sz w:val="28"/>
        </w:rPr>
        <w:t xml:space="preserve">
      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bookmarkEnd w:id="4986"/>
    <w:bookmarkStart w:name="z5879" w:id="4987"/>
    <w:p>
      <w:pPr>
        <w:spacing w:after="0"/>
        <w:ind w:left="0"/>
        <w:jc w:val="both"/>
      </w:pPr>
      <w:r>
        <w:rPr>
          <w:rFonts w:ascii="Times New Roman"/>
          <w:b w:val="false"/>
          <w:i w:val="false"/>
          <w:color w:val="000000"/>
          <w:sz w:val="28"/>
        </w:rPr>
        <w:t>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bookmarkEnd w:id="4987"/>
    <w:bookmarkStart w:name="z5880" w:id="4988"/>
    <w:p>
      <w:pPr>
        <w:spacing w:after="0"/>
        <w:ind w:left="0"/>
        <w:jc w:val="both"/>
      </w:pPr>
      <w:r>
        <w:rPr>
          <w:rFonts w:ascii="Times New Roman"/>
          <w:b w:val="false"/>
          <w:i w:val="false"/>
          <w:color w:val="000000"/>
          <w:sz w:val="28"/>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bookmarkEnd w:id="4988"/>
    <w:bookmarkStart w:name="z5881" w:id="4989"/>
    <w:p>
      <w:pPr>
        <w:spacing w:after="0"/>
        <w:ind w:left="0"/>
        <w:jc w:val="both"/>
      </w:pPr>
      <w:r>
        <w:rPr>
          <w:rFonts w:ascii="Times New Roman"/>
          <w:b w:val="false"/>
          <w:i w:val="false"/>
          <w:color w:val="000000"/>
          <w:sz w:val="28"/>
        </w:rPr>
        <w:t>
      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bookmarkEnd w:id="4989"/>
    <w:bookmarkStart w:name="z5882" w:id="4990"/>
    <w:p>
      <w:pPr>
        <w:spacing w:after="0"/>
        <w:ind w:left="0"/>
        <w:jc w:val="both"/>
      </w:pPr>
      <w:r>
        <w:rPr>
          <w:rFonts w:ascii="Times New Roman"/>
          <w:b w:val="false"/>
          <w:i w:val="false"/>
          <w:color w:val="000000"/>
          <w:sz w:val="28"/>
        </w:rPr>
        <w:t>
      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bookmarkEnd w:id="4990"/>
    <w:bookmarkStart w:name="z5883" w:id="4991"/>
    <w:p>
      <w:pPr>
        <w:spacing w:after="0"/>
        <w:ind w:left="0"/>
        <w:jc w:val="both"/>
      </w:pPr>
      <w:r>
        <w:rPr>
          <w:rFonts w:ascii="Times New Roman"/>
          <w:b w:val="false"/>
          <w:i w:val="false"/>
          <w:color w:val="000000"/>
          <w:sz w:val="28"/>
        </w:rPr>
        <w:t>
      освобожденных от налогообложения в соответствии с положениями настоящего Кодекса;</w:t>
      </w:r>
    </w:p>
    <w:bookmarkEnd w:id="4991"/>
    <w:bookmarkStart w:name="z5884" w:id="4992"/>
    <w:p>
      <w:pPr>
        <w:spacing w:after="0"/>
        <w:ind w:left="0"/>
        <w:jc w:val="both"/>
      </w:pPr>
      <w:r>
        <w:rPr>
          <w:rFonts w:ascii="Times New Roman"/>
          <w:b w:val="false"/>
          <w:i w:val="false"/>
          <w:color w:val="000000"/>
          <w:sz w:val="28"/>
        </w:rPr>
        <w:t xml:space="preserve">
      подлежащих корректировке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4992"/>
    <w:bookmarkStart w:name="z5885" w:id="4993"/>
    <w:p>
      <w:pPr>
        <w:spacing w:after="0"/>
        <w:ind w:left="0"/>
        <w:jc w:val="both"/>
      </w:pPr>
      <w:r>
        <w:rPr>
          <w:rFonts w:ascii="Times New Roman"/>
          <w:b w:val="false"/>
          <w:i w:val="false"/>
          <w:color w:val="000000"/>
          <w:sz w:val="28"/>
        </w:rPr>
        <w:t>
      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bookmarkEnd w:id="4993"/>
    <w:bookmarkStart w:name="z5886" w:id="4994"/>
    <w:p>
      <w:pPr>
        <w:spacing w:after="0"/>
        <w:ind w:left="0"/>
        <w:jc w:val="both"/>
      </w:pPr>
      <w:r>
        <w:rPr>
          <w:rFonts w:ascii="Times New Roman"/>
          <w:b w:val="false"/>
          <w:i w:val="false"/>
          <w:color w:val="000000"/>
          <w:sz w:val="28"/>
        </w:rPr>
        <w:t>
      3. Размер зачитываемых сумм, предусмотренных настоящей статьей, определяется по каждому иностранному государству отдельно.</w:t>
      </w:r>
    </w:p>
    <w:bookmarkEnd w:id="4994"/>
    <w:bookmarkStart w:name="z5887" w:id="4995"/>
    <w:p>
      <w:pPr>
        <w:spacing w:after="0"/>
        <w:ind w:left="0"/>
        <w:jc w:val="both"/>
      </w:pPr>
      <w:r>
        <w:rPr>
          <w:rFonts w:ascii="Times New Roman"/>
          <w:b w:val="false"/>
          <w:i w:val="false"/>
          <w:color w:val="000000"/>
          <w:sz w:val="28"/>
        </w:rPr>
        <w:t>
      При этом размер зачитываемой суммы иностранного подоходного налога представляет собой наименьшую из следующих сумм:</w:t>
      </w:r>
    </w:p>
    <w:bookmarkEnd w:id="4995"/>
    <w:bookmarkStart w:name="z5888" w:id="4996"/>
    <w:p>
      <w:pPr>
        <w:spacing w:after="0"/>
        <w:ind w:left="0"/>
        <w:jc w:val="both"/>
      </w:pPr>
      <w:r>
        <w:rPr>
          <w:rFonts w:ascii="Times New Roman"/>
          <w:b w:val="false"/>
          <w:i w:val="false"/>
          <w:color w:val="000000"/>
          <w:sz w:val="28"/>
        </w:rPr>
        <w:t xml:space="preserve">
      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bookmarkEnd w:id="4996"/>
    <w:bookmarkStart w:name="z5889" w:id="4997"/>
    <w:p>
      <w:pPr>
        <w:spacing w:after="0"/>
        <w:ind w:left="0"/>
        <w:jc w:val="both"/>
      </w:pPr>
      <w:r>
        <w:rPr>
          <w:rFonts w:ascii="Times New Roman"/>
          <w:b w:val="false"/>
          <w:i w:val="false"/>
          <w:color w:val="000000"/>
          <w:sz w:val="28"/>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bookmarkEnd w:id="4997"/>
    <w:bookmarkStart w:name="z5890" w:id="4998"/>
    <w:p>
      <w:pPr>
        <w:spacing w:after="0"/>
        <w:ind w:left="0"/>
        <w:jc w:val="both"/>
      </w:pPr>
      <w:r>
        <w:rPr>
          <w:rFonts w:ascii="Times New Roman"/>
          <w:b w:val="false"/>
          <w:i w:val="false"/>
          <w:color w:val="000000"/>
          <w:sz w:val="28"/>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bookmarkEnd w:id="4998"/>
    <w:bookmarkStart w:name="z5891" w:id="4999"/>
    <w:p>
      <w:pPr>
        <w:spacing w:after="0"/>
        <w:ind w:left="0"/>
        <w:jc w:val="both"/>
      </w:pPr>
      <w:r>
        <w:rPr>
          <w:rFonts w:ascii="Times New Roman"/>
          <w:b w:val="false"/>
          <w:i w:val="false"/>
          <w:color w:val="000000"/>
          <w:sz w:val="28"/>
        </w:rPr>
        <w:t xml:space="preserve">
      Налогоплательщик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bookmarkEnd w:id="4999"/>
    <w:bookmarkStart w:name="z5892" w:id="5000"/>
    <w:p>
      <w:pPr>
        <w:spacing w:after="0"/>
        <w:ind w:left="0"/>
        <w:jc w:val="both"/>
      </w:pPr>
      <w:r>
        <w:rPr>
          <w:rFonts w:ascii="Times New Roman"/>
          <w:b w:val="false"/>
          <w:i w:val="false"/>
          <w:color w:val="000000"/>
          <w:sz w:val="28"/>
        </w:rPr>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bookmarkEnd w:id="5000"/>
    <w:bookmarkStart w:name="z5893" w:id="5001"/>
    <w:p>
      <w:pPr>
        <w:spacing w:after="0"/>
        <w:ind w:left="0"/>
        <w:jc w:val="both"/>
      </w:pPr>
      <w:r>
        <w:rPr>
          <w:rFonts w:ascii="Times New Roman"/>
          <w:b w:val="false"/>
          <w:i w:val="false"/>
          <w:color w:val="000000"/>
          <w:sz w:val="28"/>
        </w:rPr>
        <w:t>
      Положение настоящего пункта не распространяется на положения пункта 4 настоящей статьи.</w:t>
      </w:r>
    </w:p>
    <w:bookmarkEnd w:id="5001"/>
    <w:bookmarkStart w:name="z5894" w:id="5002"/>
    <w:p>
      <w:pPr>
        <w:spacing w:after="0"/>
        <w:ind w:left="0"/>
        <w:jc w:val="both"/>
      </w:pPr>
      <w:r>
        <w:rPr>
          <w:rFonts w:ascii="Times New Roman"/>
          <w:b w:val="false"/>
          <w:i w:val="false"/>
          <w:color w:val="000000"/>
          <w:sz w:val="28"/>
        </w:rPr>
        <w:t>
      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bookmarkEnd w:id="5002"/>
    <w:bookmarkStart w:name="z15296" w:id="5003"/>
    <w:p>
      <w:pPr>
        <w:spacing w:after="0"/>
        <w:ind w:left="0"/>
        <w:jc w:val="both"/>
      </w:pPr>
      <w:r>
        <w:rPr>
          <w:rFonts w:ascii="Times New Roman"/>
          <w:b w:val="false"/>
          <w:i w:val="false"/>
          <w:color w:val="000000"/>
          <w:sz w:val="28"/>
        </w:rPr>
        <w:t>
      Нз = П × Д × Сэ/100 %, где:</w:t>
      </w:r>
    </w:p>
    <w:bookmarkEnd w:id="5003"/>
    <w:bookmarkStart w:name="z15297" w:id="5004"/>
    <w:p>
      <w:pPr>
        <w:spacing w:after="0"/>
        <w:ind w:left="0"/>
        <w:jc w:val="both"/>
      </w:pPr>
      <w:r>
        <w:rPr>
          <w:rFonts w:ascii="Times New Roman"/>
          <w:b w:val="false"/>
          <w:i w:val="false"/>
          <w:color w:val="000000"/>
          <w:sz w:val="28"/>
        </w:rPr>
        <w:t>
      Нз – сумма подоходного налога, подлежащая отнесению в зачет;</w:t>
      </w:r>
    </w:p>
    <w:bookmarkEnd w:id="5004"/>
    <w:bookmarkStart w:name="z15298" w:id="5005"/>
    <w:p>
      <w:pPr>
        <w:spacing w:after="0"/>
        <w:ind w:left="0"/>
        <w:jc w:val="both"/>
      </w:pPr>
      <w:r>
        <w:rPr>
          <w:rFonts w:ascii="Times New Roman"/>
          <w:b w:val="false"/>
          <w:i w:val="false"/>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w:t>
      </w:r>
    </w:p>
    <w:bookmarkEnd w:id="5005"/>
    <w:bookmarkStart w:name="z15299" w:id="5006"/>
    <w:p>
      <w:pPr>
        <w:spacing w:after="0"/>
        <w:ind w:left="0"/>
        <w:jc w:val="both"/>
      </w:pPr>
      <w:r>
        <w:rPr>
          <w:rFonts w:ascii="Times New Roman"/>
          <w:b w:val="false"/>
          <w:i w:val="false"/>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5006"/>
    <w:bookmarkStart w:name="z15300" w:id="5007"/>
    <w:p>
      <w:pPr>
        <w:spacing w:after="0"/>
        <w:ind w:left="0"/>
        <w:jc w:val="both"/>
      </w:pPr>
      <w:r>
        <w:rPr>
          <w:rFonts w:ascii="Times New Roman"/>
          <w:b w:val="false"/>
          <w:i w:val="false"/>
          <w:color w:val="000000"/>
          <w:sz w:val="28"/>
        </w:rPr>
        <w:t xml:space="preserve">
      Сэ – эффективная ставка, определяемая в соответствии с подпунктом 12)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w:t>
      </w:r>
      <w:r>
        <w:rPr>
          <w:rFonts w:ascii="Times New Roman"/>
          <w:b w:val="false"/>
          <w:i w:val="false"/>
          <w:color w:val="000000"/>
          <w:sz w:val="28"/>
        </w:rPr>
        <w:t>пункта 4</w:t>
      </w:r>
      <w:r>
        <w:rPr>
          <w:rFonts w:ascii="Times New Roman"/>
          <w:b w:val="false"/>
          <w:i w:val="false"/>
          <w:color w:val="000000"/>
          <w:sz w:val="28"/>
        </w:rPr>
        <w:t xml:space="preserve"> статьи 297 настоящего Кодекса.</w:t>
      </w:r>
    </w:p>
    <w:bookmarkEnd w:id="5007"/>
    <w:bookmarkStart w:name="z15301" w:id="5008"/>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bookmarkEnd w:id="5008"/>
    <w:bookmarkStart w:name="z15302" w:id="5009"/>
    <w:p>
      <w:pPr>
        <w:spacing w:after="0"/>
        <w:ind w:left="0"/>
        <w:jc w:val="both"/>
      </w:pPr>
      <w:r>
        <w:rPr>
          <w:rFonts w:ascii="Times New Roman"/>
          <w:b w:val="false"/>
          <w:i w:val="false"/>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bookmarkEnd w:id="5009"/>
    <w:bookmarkStart w:name="z15303" w:id="5010"/>
    <w:p>
      <w:pPr>
        <w:spacing w:after="0"/>
        <w:ind w:left="0"/>
        <w:jc w:val="both"/>
      </w:pPr>
      <w:r>
        <w:rPr>
          <w:rFonts w:ascii="Times New Roman"/>
          <w:b w:val="false"/>
          <w:i w:val="false"/>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bookmarkEnd w:id="5010"/>
    <w:bookmarkStart w:name="z15304" w:id="5011"/>
    <w:p>
      <w:pPr>
        <w:spacing w:after="0"/>
        <w:ind w:left="0"/>
        <w:jc w:val="both"/>
      </w:pPr>
      <w:r>
        <w:rPr>
          <w:rFonts w:ascii="Times New Roman"/>
          <w:b w:val="false"/>
          <w:i w:val="false"/>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bookmarkEnd w:id="5011"/>
    <w:bookmarkStart w:name="z15305" w:id="5012"/>
    <w:p>
      <w:pPr>
        <w:spacing w:after="0"/>
        <w:ind w:left="0"/>
        <w:jc w:val="both"/>
      </w:pPr>
      <w:r>
        <w:rPr>
          <w:rFonts w:ascii="Times New Roman"/>
          <w:b w:val="false"/>
          <w:i w:val="false"/>
          <w:color w:val="000000"/>
          <w:sz w:val="28"/>
        </w:rPr>
        <w:t>
      постоянное учреждение контролируемой иностранной компании;</w:t>
      </w:r>
    </w:p>
    <w:bookmarkEnd w:id="5012"/>
    <w:bookmarkStart w:name="z15306" w:id="5013"/>
    <w:p>
      <w:pPr>
        <w:spacing w:after="0"/>
        <w:ind w:left="0"/>
        <w:jc w:val="both"/>
      </w:pPr>
      <w:r>
        <w:rPr>
          <w:rFonts w:ascii="Times New Roman"/>
          <w:b w:val="false"/>
          <w:i w:val="false"/>
          <w:color w:val="000000"/>
          <w:sz w:val="28"/>
        </w:rPr>
        <w:t>
      контролируемая иностранная компания, создавшая постоянное учреждение.</w:t>
      </w:r>
    </w:p>
    <w:bookmarkEnd w:id="5013"/>
    <w:bookmarkStart w:name="z15307" w:id="5014"/>
    <w:p>
      <w:pPr>
        <w:spacing w:after="0"/>
        <w:ind w:left="0"/>
        <w:jc w:val="both"/>
      </w:pPr>
      <w:r>
        <w:rPr>
          <w:rFonts w:ascii="Times New Roman"/>
          <w:b w:val="false"/>
          <w:i w:val="false"/>
          <w:color w:val="000000"/>
          <w:sz w:val="28"/>
        </w:rPr>
        <w:t>
      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bookmarkEnd w:id="5014"/>
    <w:bookmarkStart w:name="z15308" w:id="5015"/>
    <w:p>
      <w:pPr>
        <w:spacing w:after="0"/>
        <w:ind w:left="0"/>
        <w:jc w:val="both"/>
      </w:pPr>
      <w:r>
        <w:rPr>
          <w:rFonts w:ascii="Times New Roman"/>
          <w:b w:val="false"/>
          <w:i w:val="false"/>
          <w:color w:val="000000"/>
          <w:sz w:val="28"/>
        </w:rPr>
        <w:t>
      Для применения настоящего пункта у резидента должны быть в наличии (с обязательным переводом на казахский или русский язык) следующие документы:</w:t>
      </w:r>
    </w:p>
    <w:bookmarkEnd w:id="5015"/>
    <w:bookmarkStart w:name="z15309" w:id="5016"/>
    <w:p>
      <w:pPr>
        <w:spacing w:after="0"/>
        <w:ind w:left="0"/>
        <w:jc w:val="both"/>
      </w:pPr>
      <w:r>
        <w:rPr>
          <w:rFonts w:ascii="Times New Roman"/>
          <w:b w:val="false"/>
          <w:i w:val="false"/>
          <w:color w:val="000000"/>
          <w:sz w:val="28"/>
        </w:rPr>
        <w:t>
      копия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bookmarkEnd w:id="5016"/>
    <w:bookmarkStart w:name="z15310" w:id="5017"/>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bookmarkEnd w:id="5017"/>
    <w:bookmarkStart w:name="z15311" w:id="5018"/>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bookmarkEnd w:id="5018"/>
    <w:bookmarkStart w:name="z15312" w:id="5019"/>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5019"/>
    <w:bookmarkStart w:name="z15313" w:id="502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5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304. Особенности исчисления и уплаты корпоративного подоходного налога отдельными категориями налогоплательщиков</w:t>
      </w:r>
    </w:p>
    <w:bookmarkStart w:name="z5948" w:id="5021"/>
    <w:p>
      <w:pPr>
        <w:spacing w:after="0"/>
        <w:ind w:left="0"/>
        <w:jc w:val="both"/>
      </w:pPr>
      <w:r>
        <w:rPr>
          <w:rFonts w:ascii="Times New Roman"/>
          <w:b w:val="false"/>
          <w:i w:val="false"/>
          <w:color w:val="000000"/>
          <w:sz w:val="28"/>
        </w:rPr>
        <w:t xml:space="preserve">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w:t>
      </w:r>
      <w:r>
        <w:rPr>
          <w:rFonts w:ascii="Times New Roman"/>
          <w:b w:val="false"/>
          <w:i w:val="false"/>
          <w:color w:val="000000"/>
          <w:sz w:val="28"/>
        </w:rPr>
        <w:t>главой 33</w:t>
      </w:r>
      <w:r>
        <w:rPr>
          <w:rFonts w:ascii="Times New Roman"/>
          <w:b w:val="false"/>
          <w:i w:val="false"/>
          <w:color w:val="000000"/>
          <w:sz w:val="28"/>
        </w:rPr>
        <w:t xml:space="preserve"> настоящего Кодекса)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5021"/>
    <w:p>
      <w:pPr>
        <w:spacing w:after="0"/>
        <w:ind w:left="0"/>
        <w:jc w:val="both"/>
      </w:pPr>
      <w:r>
        <w:rPr>
          <w:rFonts w:ascii="Times New Roman"/>
          <w:b/>
          <w:i w:val="false"/>
          <w:color w:val="000000"/>
          <w:sz w:val="28"/>
        </w:rPr>
        <w:t>Статья 305. Исчисление суммы авансовых платежей</w:t>
      </w:r>
    </w:p>
    <w:bookmarkStart w:name="z5949" w:id="5022"/>
    <w:p>
      <w:pPr>
        <w:spacing w:after="0"/>
        <w:ind w:left="0"/>
        <w:jc w:val="both"/>
      </w:pPr>
      <w:r>
        <w:rPr>
          <w:rFonts w:ascii="Times New Roman"/>
          <w:b w:val="false"/>
          <w:i w:val="false"/>
          <w:color w:val="000000"/>
          <w:sz w:val="28"/>
        </w:rPr>
        <w:t>
      1. Налогоплательщики, за исключением указанных в пункте 2 настоящей статьи, в порядке, определенном настоящей статьей:</w:t>
      </w:r>
    </w:p>
    <w:bookmarkEnd w:id="5022"/>
    <w:bookmarkStart w:name="z5950" w:id="5023"/>
    <w:p>
      <w:pPr>
        <w:spacing w:after="0"/>
        <w:ind w:left="0"/>
        <w:jc w:val="both"/>
      </w:pPr>
      <w:r>
        <w:rPr>
          <w:rFonts w:ascii="Times New Roman"/>
          <w:b w:val="false"/>
          <w:i w:val="false"/>
          <w:color w:val="000000"/>
          <w:sz w:val="28"/>
        </w:rPr>
        <w:t xml:space="preserve">
      1) исчисляют и уплачивают в сроки, установленные </w:t>
      </w:r>
      <w:r>
        <w:rPr>
          <w:rFonts w:ascii="Times New Roman"/>
          <w:b w:val="false"/>
          <w:i w:val="false"/>
          <w:color w:val="000000"/>
          <w:sz w:val="28"/>
        </w:rPr>
        <w:t>пунктом 2</w:t>
      </w:r>
      <w:r>
        <w:rPr>
          <w:rFonts w:ascii="Times New Roman"/>
          <w:b w:val="false"/>
          <w:i w:val="false"/>
          <w:color w:val="000000"/>
          <w:sz w:val="28"/>
        </w:rPr>
        <w:t xml:space="preserve"> статьи 306 настоящего Кодекса:</w:t>
      </w:r>
    </w:p>
    <w:bookmarkEnd w:id="5023"/>
    <w:bookmarkStart w:name="z5951" w:id="5024"/>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bookmarkEnd w:id="5024"/>
    <w:bookmarkStart w:name="z5952" w:id="5025"/>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bookmarkEnd w:id="5025"/>
    <w:bookmarkStart w:name="z5953" w:id="5026"/>
    <w:p>
      <w:pPr>
        <w:spacing w:after="0"/>
        <w:ind w:left="0"/>
        <w:jc w:val="both"/>
      </w:pPr>
      <w:r>
        <w:rPr>
          <w:rFonts w:ascii="Times New Roman"/>
          <w:b w:val="false"/>
          <w:i w:val="false"/>
          <w:color w:val="000000"/>
          <w:sz w:val="28"/>
        </w:rPr>
        <w:t>
      2) составляют и представляют в налоговый орган по месту нахождения налогоплательщика:</w:t>
      </w:r>
    </w:p>
    <w:bookmarkEnd w:id="50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bookmarkStart w:name="z5956" w:id="5027"/>
    <w:p>
      <w:pPr>
        <w:spacing w:after="0"/>
        <w:ind w:left="0"/>
        <w:jc w:val="both"/>
      </w:pPr>
      <w:r>
        <w:rPr>
          <w:rFonts w:ascii="Times New Roman"/>
          <w:b w:val="false"/>
          <w:i w:val="false"/>
          <w:color w:val="000000"/>
          <w:sz w:val="28"/>
        </w:rPr>
        <w:t>
      2. Не исполняют налоговые обязательства, предусмотренные пунктом 1 настоящей статьи:</w:t>
      </w:r>
    </w:p>
    <w:bookmarkEnd w:id="5027"/>
    <w:bookmarkStart w:name="z5957" w:id="5028"/>
    <w:p>
      <w:pPr>
        <w:spacing w:after="0"/>
        <w:ind w:left="0"/>
        <w:jc w:val="both"/>
      </w:pPr>
      <w:r>
        <w:rPr>
          <w:rFonts w:ascii="Times New Roman"/>
          <w:b w:val="false"/>
          <w:i w:val="false"/>
          <w:color w:val="000000"/>
          <w:sz w:val="28"/>
        </w:rPr>
        <w:t>
      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bookmarkEnd w:id="5028"/>
    <w:bookmarkStart w:name="z5958" w:id="5029"/>
    <w:p>
      <w:pPr>
        <w:spacing w:after="0"/>
        <w:ind w:left="0"/>
        <w:jc w:val="both"/>
      </w:pPr>
      <w:r>
        <w:rPr>
          <w:rFonts w:ascii="Times New Roman"/>
          <w:b w:val="false"/>
          <w:i w:val="false"/>
          <w:color w:val="000000"/>
          <w:sz w:val="28"/>
        </w:rPr>
        <w:t>
      2) если иное не установлено пунктом 4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регистрирующем органе, а также в течение последующего налогового периода;</w:t>
      </w:r>
    </w:p>
    <w:bookmarkEnd w:id="5029"/>
    <w:bookmarkStart w:name="z5959" w:id="5030"/>
    <w:p>
      <w:pPr>
        <w:spacing w:after="0"/>
        <w:ind w:left="0"/>
        <w:jc w:val="both"/>
      </w:pPr>
      <w:r>
        <w:rPr>
          <w:rFonts w:ascii="Times New Roman"/>
          <w:b w:val="false"/>
          <w:i w:val="false"/>
          <w:color w:val="000000"/>
          <w:sz w:val="28"/>
        </w:rPr>
        <w:t>
      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p>
    <w:bookmarkEnd w:id="5030"/>
    <w:bookmarkStart w:name="z5960" w:id="5031"/>
    <w:p>
      <w:pPr>
        <w:spacing w:after="0"/>
        <w:ind w:left="0"/>
        <w:jc w:val="both"/>
      </w:pPr>
      <w:r>
        <w:rPr>
          <w:rFonts w:ascii="Times New Roman"/>
          <w:b w:val="false"/>
          <w:i w:val="false"/>
          <w:color w:val="000000"/>
          <w:sz w:val="28"/>
        </w:rPr>
        <w:t xml:space="preserve">
      4) налогоплательщики, соответствующие условиям </w:t>
      </w:r>
      <w:r>
        <w:rPr>
          <w:rFonts w:ascii="Times New Roman"/>
          <w:b w:val="false"/>
          <w:i w:val="false"/>
          <w:color w:val="000000"/>
          <w:sz w:val="28"/>
        </w:rPr>
        <w:t>пункта 1</w:t>
      </w:r>
      <w:r>
        <w:rPr>
          <w:rFonts w:ascii="Times New Roman"/>
          <w:b w:val="false"/>
          <w:i w:val="false"/>
          <w:color w:val="000000"/>
          <w:sz w:val="28"/>
        </w:rPr>
        <w:t xml:space="preserve"> статьи 289 настоящего Кодекса;</w:t>
      </w:r>
    </w:p>
    <w:bookmarkEnd w:id="5031"/>
    <w:bookmarkStart w:name="z5961" w:id="5032"/>
    <w:p>
      <w:pPr>
        <w:spacing w:after="0"/>
        <w:ind w:left="0"/>
        <w:jc w:val="both"/>
      </w:pPr>
      <w:r>
        <w:rPr>
          <w:rFonts w:ascii="Times New Roman"/>
          <w:b w:val="false"/>
          <w:i w:val="false"/>
          <w:color w:val="000000"/>
          <w:sz w:val="28"/>
        </w:rPr>
        <w:t xml:space="preserve">
      5) налогоплательщики, соответствующие условиям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5032"/>
    <w:bookmarkStart w:name="z5962" w:id="5033"/>
    <w:p>
      <w:pPr>
        <w:spacing w:after="0"/>
        <w:ind w:left="0"/>
        <w:jc w:val="both"/>
      </w:pPr>
      <w:r>
        <w:rPr>
          <w:rFonts w:ascii="Times New Roman"/>
          <w:b w:val="false"/>
          <w:i w:val="false"/>
          <w:color w:val="000000"/>
          <w:sz w:val="28"/>
        </w:rPr>
        <w:t xml:space="preserve">
      6) налогоплательщики, соответствующие условиям </w:t>
      </w:r>
      <w:r>
        <w:rPr>
          <w:rFonts w:ascii="Times New Roman"/>
          <w:b w:val="false"/>
          <w:i w:val="false"/>
          <w:color w:val="000000"/>
          <w:sz w:val="28"/>
        </w:rPr>
        <w:t>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290 настоящего Кодекса;</w:t>
      </w:r>
    </w:p>
    <w:bookmarkEnd w:id="5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8)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налогоплательщики, соответствующие условиям пункта 4-3 статьи 293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01.01.2023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5315" w:id="5034"/>
    <w:p>
      <w:pPr>
        <w:spacing w:after="0"/>
        <w:ind w:left="0"/>
        <w:jc w:val="both"/>
      </w:pPr>
      <w:r>
        <w:rPr>
          <w:rFonts w:ascii="Times New Roman"/>
          <w:b w:val="false"/>
          <w:i w:val="false"/>
          <w:color w:val="000000"/>
          <w:sz w:val="28"/>
        </w:rPr>
        <w:t>
      10)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5034"/>
    <w:bookmarkStart w:name="z17218" w:id="5035"/>
    <w:p>
      <w:pPr>
        <w:spacing w:after="0"/>
        <w:ind w:left="0"/>
        <w:jc w:val="both"/>
      </w:pPr>
      <w:r>
        <w:rPr>
          <w:rFonts w:ascii="Times New Roman"/>
          <w:b w:val="false"/>
          <w:i w:val="false"/>
          <w:color w:val="000000"/>
          <w:sz w:val="28"/>
        </w:rPr>
        <w:t>
      11) налогоплательщики, соответствующие условиям пункта 2 статьи 6 Конституционного закона Республики Казахстан "О Международном финансовом центре "Астана".</w:t>
      </w:r>
    </w:p>
    <w:bookmarkEnd w:id="5035"/>
    <w:bookmarkStart w:name="z5964" w:id="5036"/>
    <w:p>
      <w:pPr>
        <w:spacing w:after="0"/>
        <w:ind w:left="0"/>
        <w:jc w:val="both"/>
      </w:pPr>
      <w:r>
        <w:rPr>
          <w:rFonts w:ascii="Times New Roman"/>
          <w:b w:val="false"/>
          <w:i w:val="false"/>
          <w:color w:val="000000"/>
          <w:sz w:val="28"/>
        </w:rPr>
        <w:t>
      3. При определении совокупного годового дохода для целей подпункта 1) пункта 2 настоящей статьи не учитываются:</w:t>
      </w:r>
    </w:p>
    <w:bookmarkEnd w:id="5036"/>
    <w:bookmarkStart w:name="z16137" w:id="5037"/>
    <w:p>
      <w:pPr>
        <w:spacing w:after="0"/>
        <w:ind w:left="0"/>
        <w:jc w:val="both"/>
      </w:pPr>
      <w:r>
        <w:rPr>
          <w:rFonts w:ascii="Times New Roman"/>
          <w:b w:val="false"/>
          <w:i w:val="false"/>
          <w:color w:val="000000"/>
          <w:sz w:val="28"/>
        </w:rPr>
        <w:t xml:space="preserve">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 и земельных участков, занятых таким имуществом;</w:t>
      </w:r>
    </w:p>
    <w:bookmarkEnd w:id="5037"/>
    <w:bookmarkStart w:name="z16138" w:id="5038"/>
    <w:p>
      <w:pPr>
        <w:spacing w:after="0"/>
        <w:ind w:left="0"/>
        <w:jc w:val="both"/>
      </w:pPr>
      <w:r>
        <w:rPr>
          <w:rFonts w:ascii="Times New Roman"/>
          <w:b w:val="false"/>
          <w:i w:val="false"/>
          <w:color w:val="000000"/>
          <w:sz w:val="28"/>
        </w:rPr>
        <w:t xml:space="preserve">
      доходы организаций, указанных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293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bookmarkEnd w:id="5038"/>
    <w:bookmarkStart w:name="z16139" w:id="5039"/>
    <w:p>
      <w:pPr>
        <w:spacing w:after="0"/>
        <w:ind w:left="0"/>
        <w:jc w:val="both"/>
      </w:pPr>
      <w:r>
        <w:rPr>
          <w:rFonts w:ascii="Times New Roman"/>
          <w:b w:val="false"/>
          <w:i w:val="false"/>
          <w:color w:val="000000"/>
          <w:sz w:val="28"/>
        </w:rPr>
        <w:t xml:space="preserve">
      доходы организаций,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они обладают;</w:t>
      </w:r>
    </w:p>
    <w:bookmarkEnd w:id="5039"/>
    <w:bookmarkStart w:name="z16140" w:id="5040"/>
    <w:p>
      <w:pPr>
        <w:spacing w:after="0"/>
        <w:ind w:left="0"/>
        <w:jc w:val="both"/>
      </w:pPr>
      <w:r>
        <w:rPr>
          <w:rFonts w:ascii="Times New Roman"/>
          <w:b w:val="false"/>
          <w:i w:val="false"/>
          <w:color w:val="000000"/>
          <w:sz w:val="28"/>
        </w:rPr>
        <w:t xml:space="preserve">
      доходы налогоплательщика, осуществляющего перевозку груза морским судном, зарегистрированным в международном судовом реестре Республики Казахстан, полученные от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293 настоящего Кодекса;</w:t>
      </w:r>
    </w:p>
    <w:bookmarkEnd w:id="5040"/>
    <w:bookmarkStart w:name="z16141" w:id="5041"/>
    <w:p>
      <w:pPr>
        <w:spacing w:after="0"/>
        <w:ind w:left="0"/>
        <w:jc w:val="both"/>
      </w:pPr>
      <w:r>
        <w:rPr>
          <w:rFonts w:ascii="Times New Roman"/>
          <w:b w:val="false"/>
          <w:i w:val="false"/>
          <w:color w:val="000000"/>
          <w:sz w:val="28"/>
        </w:rPr>
        <w:t xml:space="preserve">
      доходы налогоплательщиков, указанных в </w:t>
      </w:r>
      <w:r>
        <w:rPr>
          <w:rFonts w:ascii="Times New Roman"/>
          <w:b w:val="false"/>
          <w:i w:val="false"/>
          <w:color w:val="000000"/>
          <w:sz w:val="28"/>
        </w:rPr>
        <w:t>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708 настоящего Кодекса, полученные от приоритетных видов деятельности;</w:t>
      </w:r>
    </w:p>
    <w:bookmarkEnd w:id="5041"/>
    <w:bookmarkStart w:name="z16142" w:id="5042"/>
    <w:p>
      <w:pPr>
        <w:spacing w:after="0"/>
        <w:ind w:left="0"/>
        <w:jc w:val="both"/>
      </w:pPr>
      <w:r>
        <w:rPr>
          <w:rFonts w:ascii="Times New Roman"/>
          <w:b w:val="false"/>
          <w:i w:val="false"/>
          <w:color w:val="000000"/>
          <w:sz w:val="28"/>
        </w:rPr>
        <w:t>
      доходы налогоплательщика, указанного в главе 80-1 настоящего Кодекса, по видам деятельности в рамках инвестиционного проекта, определенным соглашением об инвестициях.</w:t>
      </w:r>
    </w:p>
    <w:bookmarkEnd w:id="5042"/>
    <w:bookmarkStart w:name="z5965" w:id="5043"/>
    <w:p>
      <w:pPr>
        <w:spacing w:after="0"/>
        <w:ind w:left="0"/>
        <w:jc w:val="both"/>
      </w:pPr>
      <w:r>
        <w:rPr>
          <w:rFonts w:ascii="Times New Roman"/>
          <w:b w:val="false"/>
          <w:i w:val="false"/>
          <w:color w:val="000000"/>
          <w:sz w:val="28"/>
        </w:rPr>
        <w:t>
      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bookmarkEnd w:id="5043"/>
    <w:bookmarkStart w:name="z5966" w:id="5044"/>
    <w:p>
      <w:pPr>
        <w:spacing w:after="0"/>
        <w:ind w:left="0"/>
        <w:jc w:val="both"/>
      </w:pPr>
      <w:r>
        <w:rPr>
          <w:rFonts w:ascii="Times New Roman"/>
          <w:b w:val="false"/>
          <w:i w:val="false"/>
          <w:color w:val="000000"/>
          <w:sz w:val="28"/>
        </w:rPr>
        <w:t>
      5. Сумма авансовых платежей:</w:t>
      </w:r>
    </w:p>
    <w:bookmarkEnd w:id="5044"/>
    <w:bookmarkStart w:name="z5967" w:id="5045"/>
    <w:p>
      <w:pPr>
        <w:spacing w:after="0"/>
        <w:ind w:left="0"/>
        <w:jc w:val="both"/>
      </w:pPr>
      <w:r>
        <w:rPr>
          <w:rFonts w:ascii="Times New Roman"/>
          <w:b w:val="false"/>
          <w:i w:val="false"/>
          <w:color w:val="000000"/>
          <w:sz w:val="28"/>
        </w:rPr>
        <w:t xml:space="preserve">
      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установленным </w:t>
      </w:r>
      <w:r>
        <w:rPr>
          <w:rFonts w:ascii="Times New Roman"/>
          <w:b w:val="false"/>
          <w:i w:val="false"/>
          <w:color w:val="000000"/>
          <w:sz w:val="28"/>
        </w:rPr>
        <w:t>пунктом 2</w:t>
      </w:r>
      <w:r>
        <w:rPr>
          <w:rFonts w:ascii="Times New Roman"/>
          <w:b w:val="false"/>
          <w:i w:val="false"/>
          <w:color w:val="000000"/>
          <w:sz w:val="28"/>
        </w:rPr>
        <w:t xml:space="preserve"> статьи 306 настоящего Кодекса;</w:t>
      </w:r>
    </w:p>
    <w:bookmarkEnd w:id="5045"/>
    <w:bookmarkStart w:name="z5968" w:id="5046"/>
    <w:p>
      <w:pPr>
        <w:spacing w:after="0"/>
        <w:ind w:left="0"/>
        <w:jc w:val="both"/>
      </w:pPr>
      <w:r>
        <w:rPr>
          <w:rFonts w:ascii="Times New Roman"/>
          <w:b w:val="false"/>
          <w:i w:val="false"/>
          <w:color w:val="000000"/>
          <w:sz w:val="28"/>
        </w:rPr>
        <w:t>
      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bookmarkEnd w:id="5046"/>
    <w:bookmarkStart w:name="z5969" w:id="5047"/>
    <w:p>
      <w:pPr>
        <w:spacing w:after="0"/>
        <w:ind w:left="0"/>
        <w:jc w:val="both"/>
      </w:pPr>
      <w:r>
        <w:rPr>
          <w:rFonts w:ascii="Times New Roman"/>
          <w:b w:val="false"/>
          <w:i w:val="false"/>
          <w:color w:val="000000"/>
          <w:sz w:val="28"/>
        </w:rPr>
        <w:t>
      не исчисляли авансовые платежи по корпоративному подоходному налогу в предыдущем налоговом периоде;</w:t>
      </w:r>
    </w:p>
    <w:bookmarkEnd w:id="5047"/>
    <w:bookmarkStart w:name="z5970" w:id="5048"/>
    <w:p>
      <w:pPr>
        <w:spacing w:after="0"/>
        <w:ind w:left="0"/>
        <w:jc w:val="both"/>
      </w:pPr>
      <w:r>
        <w:rPr>
          <w:rFonts w:ascii="Times New Roman"/>
          <w:b w:val="false"/>
          <w:i w:val="false"/>
          <w:color w:val="000000"/>
          <w:sz w:val="28"/>
        </w:rPr>
        <w:t xml:space="preserve">
      указаны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bookmarkEnd w:id="5048"/>
    <w:bookmarkStart w:name="z5971" w:id="5049"/>
    <w:p>
      <w:pPr>
        <w:spacing w:after="0"/>
        <w:ind w:left="0"/>
        <w:jc w:val="both"/>
      </w:pPr>
      <w:r>
        <w:rPr>
          <w:rFonts w:ascii="Times New Roman"/>
          <w:b w:val="false"/>
          <w:i w:val="false"/>
          <w:color w:val="000000"/>
          <w:sz w:val="28"/>
        </w:rPr>
        <w:t xml:space="preserve">
      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302 и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 за исключением случаев, предусмотренных </w:t>
      </w:r>
      <w:r>
        <w:rPr>
          <w:rFonts w:ascii="Times New Roman"/>
          <w:b w:val="false"/>
          <w:i w:val="false"/>
          <w:color w:val="000000"/>
          <w:sz w:val="28"/>
        </w:rPr>
        <w:t>подпунктом 4)</w:t>
      </w:r>
      <w:r>
        <w:rPr>
          <w:rFonts w:ascii="Times New Roman"/>
          <w:b w:val="false"/>
          <w:i w:val="false"/>
          <w:color w:val="000000"/>
          <w:sz w:val="28"/>
        </w:rPr>
        <w:t xml:space="preserve">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контролируемых иностранных компаний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5049"/>
    <w:bookmarkStart w:name="z5972" w:id="5050"/>
    <w:p>
      <w:pPr>
        <w:spacing w:after="0"/>
        <w:ind w:left="0"/>
        <w:jc w:val="both"/>
      </w:pPr>
      <w:r>
        <w:rPr>
          <w:rFonts w:ascii="Times New Roman"/>
          <w:b w:val="false"/>
          <w:i w:val="false"/>
          <w:color w:val="000000"/>
          <w:sz w:val="28"/>
        </w:rPr>
        <w:t>
      4) после декларации исчисляется исходя из предполагаемой суммы корпоративного подоходного налога за текущий налоговый период в случаях:</w:t>
      </w:r>
    </w:p>
    <w:bookmarkEnd w:id="5050"/>
    <w:bookmarkStart w:name="z5973" w:id="5051"/>
    <w:p>
      <w:pPr>
        <w:spacing w:after="0"/>
        <w:ind w:left="0"/>
        <w:jc w:val="both"/>
      </w:pPr>
      <w:r>
        <w:rPr>
          <w:rFonts w:ascii="Times New Roman"/>
          <w:b w:val="false"/>
          <w:i w:val="false"/>
          <w:color w:val="000000"/>
          <w:sz w:val="28"/>
        </w:rPr>
        <w:t xml:space="preserve">
      если сумма корпоративного подоходного налога, исчисленного за предыдущий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302 и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 равна нулю;</w:t>
      </w:r>
    </w:p>
    <w:bookmarkEnd w:id="5051"/>
    <w:bookmarkStart w:name="z5974" w:id="5052"/>
    <w:p>
      <w:pPr>
        <w:spacing w:after="0"/>
        <w:ind w:left="0"/>
        <w:jc w:val="both"/>
      </w:pPr>
      <w:r>
        <w:rPr>
          <w:rFonts w:ascii="Times New Roman"/>
          <w:b w:val="false"/>
          <w:i w:val="false"/>
          <w:color w:val="000000"/>
          <w:sz w:val="28"/>
        </w:rPr>
        <w:t>
      указанном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bookmarkEnd w:id="5052"/>
    <w:bookmarkStart w:name="z5975" w:id="5053"/>
    <w:p>
      <w:pPr>
        <w:spacing w:after="0"/>
        <w:ind w:left="0"/>
        <w:jc w:val="both"/>
      </w:pPr>
      <w:r>
        <w:rPr>
          <w:rFonts w:ascii="Times New Roman"/>
          <w:b w:val="false"/>
          <w:i w:val="false"/>
          <w:color w:val="000000"/>
          <w:sz w:val="28"/>
        </w:rPr>
        <w:t>
      продления срока представления декларации по корпоративному подоходному налогу за предыдущий налоговый период.</w:t>
      </w:r>
    </w:p>
    <w:bookmarkEnd w:id="5053"/>
    <w:bookmarkStart w:name="z5976" w:id="5054"/>
    <w:p>
      <w:pPr>
        <w:spacing w:after="0"/>
        <w:ind w:left="0"/>
        <w:jc w:val="both"/>
      </w:pPr>
      <w:r>
        <w:rPr>
          <w:rFonts w:ascii="Times New Roman"/>
          <w:b w:val="false"/>
          <w:i w:val="false"/>
          <w:color w:val="000000"/>
          <w:sz w:val="28"/>
        </w:rPr>
        <w:t>
      6. Расчет авансовых платежей:</w:t>
      </w:r>
    </w:p>
    <w:bookmarkEnd w:id="5054"/>
    <w:bookmarkStart w:name="z5977" w:id="5055"/>
    <w:p>
      <w:pPr>
        <w:spacing w:after="0"/>
        <w:ind w:left="0"/>
        <w:jc w:val="both"/>
      </w:pPr>
      <w:r>
        <w:rPr>
          <w:rFonts w:ascii="Times New Roman"/>
          <w:b w:val="false"/>
          <w:i w:val="false"/>
          <w:color w:val="000000"/>
          <w:sz w:val="28"/>
        </w:rPr>
        <w:t>
      1) до декларации представляется не позднее 20 января отчетного налогового периода;</w:t>
      </w:r>
    </w:p>
    <w:bookmarkEnd w:id="5055"/>
    <w:bookmarkStart w:name="z5978" w:id="5056"/>
    <w:p>
      <w:pPr>
        <w:spacing w:after="0"/>
        <w:ind w:left="0"/>
        <w:jc w:val="both"/>
      </w:pPr>
      <w:r>
        <w:rPr>
          <w:rFonts w:ascii="Times New Roman"/>
          <w:b w:val="false"/>
          <w:i w:val="false"/>
          <w:color w:val="000000"/>
          <w:sz w:val="28"/>
        </w:rPr>
        <w:t>
      2) после декларации представляется не позднее 20 апреля отчетного налогового периода.</w:t>
      </w:r>
    </w:p>
    <w:bookmarkEnd w:id="5056"/>
    <w:bookmarkStart w:name="z5979" w:id="5057"/>
    <w:p>
      <w:pPr>
        <w:spacing w:after="0"/>
        <w:ind w:left="0"/>
        <w:jc w:val="both"/>
      </w:pPr>
      <w:r>
        <w:rPr>
          <w:rFonts w:ascii="Times New Roman"/>
          <w:b w:val="false"/>
          <w:i w:val="false"/>
          <w:color w:val="000000"/>
          <w:sz w:val="28"/>
        </w:rPr>
        <w:t>
      7. Налогоплательщики вправе представить дополнительный расчет авансовых платежей после декларации не позднее 31 декабря отчетного налогового периода исходя из предполагаемой суммы корпоративного подоходного налога за текущий налоговый период.</w:t>
      </w:r>
    </w:p>
    <w:bookmarkEnd w:id="5057"/>
    <w:p>
      <w:pPr>
        <w:spacing w:after="0"/>
        <w:ind w:left="0"/>
        <w:jc w:val="both"/>
      </w:pPr>
      <w:r>
        <w:rPr>
          <w:rFonts w:ascii="Times New Roman"/>
          <w:b w:val="false"/>
          <w:i w:val="false"/>
          <w:color w:val="000000"/>
          <w:sz w:val="28"/>
        </w:rPr>
        <w:t>
      Суммы авансовых платежей после декларации с учетом корректировок, указанных в дополнительных расчетах авансовых платежей после декларации, не могут иметь отрицательное значение.</w:t>
      </w:r>
    </w:p>
    <w:bookmarkStart w:name="z17566" w:id="5058"/>
    <w:p>
      <w:pPr>
        <w:spacing w:after="0"/>
        <w:ind w:left="0"/>
        <w:jc w:val="both"/>
      </w:pPr>
      <w:r>
        <w:rPr>
          <w:rFonts w:ascii="Times New Roman"/>
          <w:b w:val="false"/>
          <w:i w:val="false"/>
          <w:color w:val="000000"/>
          <w:sz w:val="28"/>
        </w:rPr>
        <w:t xml:space="preserve">
      8. Нормы </w:t>
      </w:r>
      <w:r>
        <w:rPr>
          <w:rFonts w:ascii="Times New Roman"/>
          <w:b w:val="false"/>
          <w:i w:val="false"/>
          <w:color w:val="000000"/>
          <w:sz w:val="28"/>
        </w:rPr>
        <w:t>пунктов 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настоящей статьи не применяются к налогоплательщикам, осуществляющим деятельность в сфере цифровых активов.</w:t>
      </w:r>
    </w:p>
    <w:bookmarkEnd w:id="5058"/>
    <w:bookmarkStart w:name="z17567" w:id="5059"/>
    <w:p>
      <w:pPr>
        <w:spacing w:after="0"/>
        <w:ind w:left="0"/>
        <w:jc w:val="both"/>
      </w:pPr>
      <w:r>
        <w:rPr>
          <w:rFonts w:ascii="Times New Roman"/>
          <w:b w:val="false"/>
          <w:i w:val="false"/>
          <w:color w:val="000000"/>
          <w:sz w:val="28"/>
        </w:rPr>
        <w:t>
      9. Налогоплательщиками, осуществляющими деятельность в сфере цифровых активов, сумма авансовых платежей до и после декларации исчисляется исходя из предполагаемой суммы корпоративного подоходного налога за текущий налоговый период.</w:t>
      </w:r>
    </w:p>
    <w:bookmarkEnd w:id="50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305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306. Сроки и порядок уплаты корпоративного подоходного налога</w:t>
      </w:r>
    </w:p>
    <w:bookmarkStart w:name="z5980" w:id="5060"/>
    <w:p>
      <w:pPr>
        <w:spacing w:after="0"/>
        <w:ind w:left="0"/>
        <w:jc w:val="both"/>
      </w:pPr>
      <w:r>
        <w:rPr>
          <w:rFonts w:ascii="Times New Roman"/>
          <w:b w:val="false"/>
          <w:i w:val="false"/>
          <w:color w:val="000000"/>
          <w:sz w:val="28"/>
        </w:rPr>
        <w:t xml:space="preserve">
      1. Налогоплательщики осуществляют уплату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месту нахождения.</w:t>
      </w:r>
    </w:p>
    <w:bookmarkEnd w:id="5060"/>
    <w:bookmarkStart w:name="z5981" w:id="5061"/>
    <w:p>
      <w:pPr>
        <w:spacing w:after="0"/>
        <w:ind w:left="0"/>
        <w:jc w:val="both"/>
      </w:pPr>
      <w:r>
        <w:rPr>
          <w:rFonts w:ascii="Times New Roman"/>
          <w:b w:val="false"/>
          <w:i w:val="false"/>
          <w:color w:val="000000"/>
          <w:sz w:val="28"/>
        </w:rPr>
        <w:t xml:space="preserve">
      2. Налогоплательщики,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не позднее 25 числа каждого месяца в размере, определенном согласно </w:t>
      </w:r>
      <w:r>
        <w:rPr>
          <w:rFonts w:ascii="Times New Roman"/>
          <w:b w:val="false"/>
          <w:i w:val="false"/>
          <w:color w:val="000000"/>
          <w:sz w:val="28"/>
        </w:rPr>
        <w:t>статье 305</w:t>
      </w:r>
      <w:r>
        <w:rPr>
          <w:rFonts w:ascii="Times New Roman"/>
          <w:b w:val="false"/>
          <w:i w:val="false"/>
          <w:color w:val="000000"/>
          <w:sz w:val="28"/>
        </w:rPr>
        <w:t xml:space="preserve"> настоящего Кодекса. </w:t>
      </w:r>
    </w:p>
    <w:bookmarkEnd w:id="5061"/>
    <w:bookmarkStart w:name="z5982" w:id="5062"/>
    <w:p>
      <w:pPr>
        <w:spacing w:after="0"/>
        <w:ind w:left="0"/>
        <w:jc w:val="both"/>
      </w:pPr>
      <w:r>
        <w:rPr>
          <w:rFonts w:ascii="Times New Roman"/>
          <w:b w:val="false"/>
          <w:i w:val="false"/>
          <w:color w:val="000000"/>
          <w:sz w:val="28"/>
        </w:rPr>
        <w:t xml:space="preserve">
      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bookmarkEnd w:id="5062"/>
    <w:p>
      <w:pPr>
        <w:spacing w:after="0"/>
        <w:ind w:left="0"/>
        <w:jc w:val="both"/>
      </w:pPr>
      <w:r>
        <w:rPr>
          <w:rFonts w:ascii="Times New Roman"/>
          <w:b w:val="false"/>
          <w:i w:val="false"/>
          <w:color w:val="000000"/>
          <w:sz w:val="28"/>
        </w:rPr>
        <w:t>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bookmarkStart w:name="z15316" w:id="5063"/>
    <w:p>
      <w:pPr>
        <w:spacing w:after="0"/>
        <w:ind w:left="0"/>
        <w:jc w:val="both"/>
      </w:pPr>
      <w:r>
        <w:rPr>
          <w:rFonts w:ascii="Times New Roman"/>
          <w:b w:val="false"/>
          <w:i w:val="false"/>
          <w:color w:val="000000"/>
          <w:sz w:val="28"/>
        </w:rPr>
        <w:t xml:space="preserve">
      4. Налогоплательщик осуществляет уплату корпоративного подоходного налога, исчисленного в соответствии с </w:t>
      </w:r>
      <w:r>
        <w:rPr>
          <w:rFonts w:ascii="Times New Roman"/>
          <w:b w:val="false"/>
          <w:i w:val="false"/>
          <w:color w:val="000000"/>
          <w:sz w:val="28"/>
        </w:rPr>
        <w:t>главой 30</w:t>
      </w:r>
      <w:r>
        <w:rPr>
          <w:rFonts w:ascii="Times New Roman"/>
          <w:b w:val="false"/>
          <w:i w:val="false"/>
          <w:color w:val="000000"/>
          <w:sz w:val="28"/>
        </w:rPr>
        <w:t xml:space="preserve"> настоящего Кодекса, по итогам налогового периода не позднее десяти календарных дней после последнего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w:t>
      </w:r>
    </w:p>
    <w:bookmarkEnd w:id="5063"/>
    <w:bookmarkStart w:name="z15317" w:id="5064"/>
    <w:p>
      <w:pPr>
        <w:spacing w:after="0"/>
        <w:ind w:left="0"/>
        <w:jc w:val="both"/>
      </w:pPr>
      <w:r>
        <w:rPr>
          <w:rFonts w:ascii="Times New Roman"/>
          <w:b w:val="false"/>
          <w:i w:val="false"/>
          <w:color w:val="000000"/>
          <w:sz w:val="28"/>
        </w:rPr>
        <w:t>
      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bookmarkEnd w:id="50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984" w:id="5065"/>
    <w:p>
      <w:pPr>
        <w:spacing w:after="0"/>
        <w:ind w:left="0"/>
        <w:jc w:val="left"/>
      </w:pPr>
      <w:r>
        <w:rPr>
          <w:rFonts w:ascii="Times New Roman"/>
          <w:b/>
          <w:i w:val="false"/>
          <w:color w:val="000000"/>
        </w:rPr>
        <w:t xml:space="preserve"> Глава 33. КОРПОРАТИВНЫЙ ПОДОХОДНЫЙ НАЛОГ, УДЕРЖИВАЕМЫЙ У ИСТОЧНИКА ВЫПЛАТЫ</w:t>
      </w:r>
    </w:p>
    <w:bookmarkEnd w:id="5065"/>
    <w:p>
      <w:pPr>
        <w:spacing w:after="0"/>
        <w:ind w:left="0"/>
        <w:jc w:val="both"/>
      </w:pPr>
      <w:r>
        <w:rPr>
          <w:rFonts w:ascii="Times New Roman"/>
          <w:b/>
          <w:i w:val="false"/>
          <w:color w:val="000000"/>
          <w:sz w:val="28"/>
        </w:rPr>
        <w:t>Статья 307. Доходы, облагаемые у источника выплаты</w:t>
      </w:r>
    </w:p>
    <w:bookmarkStart w:name="z5985" w:id="5066"/>
    <w:p>
      <w:pPr>
        <w:spacing w:after="0"/>
        <w:ind w:left="0"/>
        <w:jc w:val="both"/>
      </w:pPr>
      <w:r>
        <w:rPr>
          <w:rFonts w:ascii="Times New Roman"/>
          <w:b w:val="false"/>
          <w:i w:val="false"/>
          <w:color w:val="000000"/>
          <w:sz w:val="28"/>
        </w:rPr>
        <w:t xml:space="preserve">
      1. К доходам, облагаемым у источника выплаты, если иное не предусмотрено пунктом 2 настоящей статьи, относятся: </w:t>
      </w:r>
    </w:p>
    <w:bookmarkEnd w:id="5066"/>
    <w:bookmarkStart w:name="z5986" w:id="5067"/>
    <w:p>
      <w:pPr>
        <w:spacing w:after="0"/>
        <w:ind w:left="0"/>
        <w:jc w:val="both"/>
      </w:pPr>
      <w:r>
        <w:rPr>
          <w:rFonts w:ascii="Times New Roman"/>
          <w:b w:val="false"/>
          <w:i w:val="false"/>
          <w:color w:val="000000"/>
          <w:sz w:val="28"/>
        </w:rPr>
        <w:t>
      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bookmarkEnd w:id="5067"/>
    <w:bookmarkStart w:name="z5987" w:id="5068"/>
    <w:p>
      <w:pPr>
        <w:spacing w:after="0"/>
        <w:ind w:left="0"/>
        <w:jc w:val="both"/>
      </w:pPr>
      <w:r>
        <w:rPr>
          <w:rFonts w:ascii="Times New Roman"/>
          <w:b w:val="false"/>
          <w:i w:val="false"/>
          <w:color w:val="000000"/>
          <w:sz w:val="28"/>
        </w:rPr>
        <w:t xml:space="preserve">
      2) доходы нерезидентов из источников в Республике Казахстан, определяемые в соответствии со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не связанные с постоянным учреждением таких нерезидентов, за исключением указанных в подпункте 3) настоящего пункта; </w:t>
      </w:r>
    </w:p>
    <w:bookmarkEnd w:id="5068"/>
    <w:bookmarkStart w:name="z5988" w:id="5069"/>
    <w:p>
      <w:pPr>
        <w:spacing w:after="0"/>
        <w:ind w:left="0"/>
        <w:jc w:val="both"/>
      </w:pPr>
      <w:r>
        <w:rPr>
          <w:rFonts w:ascii="Times New Roman"/>
          <w:b w:val="false"/>
          <w:i w:val="false"/>
          <w:color w:val="000000"/>
          <w:sz w:val="28"/>
        </w:rPr>
        <w:t xml:space="preserve">
      3) доходы, указанные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644 настоящего Кодекса, выплачиваемые структурному подразделению юридического лица или постоянному учреждению нерезидента;</w:t>
      </w:r>
    </w:p>
    <w:bookmarkEnd w:id="5069"/>
    <w:bookmarkStart w:name="z5989" w:id="5070"/>
    <w:p>
      <w:pPr>
        <w:spacing w:after="0"/>
        <w:ind w:left="0"/>
        <w:jc w:val="both"/>
      </w:pPr>
      <w:r>
        <w:rPr>
          <w:rFonts w:ascii="Times New Roman"/>
          <w:b w:val="false"/>
          <w:i w:val="false"/>
          <w:color w:val="000000"/>
          <w:sz w:val="28"/>
        </w:rPr>
        <w:t>
      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bookmarkEnd w:id="5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5991" w:id="5071"/>
    <w:p>
      <w:pPr>
        <w:spacing w:after="0"/>
        <w:ind w:left="0"/>
        <w:jc w:val="both"/>
      </w:pPr>
      <w:r>
        <w:rPr>
          <w:rFonts w:ascii="Times New Roman"/>
          <w:b w:val="false"/>
          <w:i w:val="false"/>
          <w:color w:val="000000"/>
          <w:sz w:val="28"/>
        </w:rPr>
        <w:t xml:space="preserve">
      2. Не подлежат обложению у источника выплаты: </w:t>
      </w:r>
    </w:p>
    <w:bookmarkEnd w:id="5071"/>
    <w:bookmarkStart w:name="z5992" w:id="5072"/>
    <w:p>
      <w:pPr>
        <w:spacing w:after="0"/>
        <w:ind w:left="0"/>
        <w:jc w:val="both"/>
      </w:pPr>
      <w:r>
        <w:rPr>
          <w:rFonts w:ascii="Times New Roman"/>
          <w:b w:val="false"/>
          <w:i w:val="false"/>
          <w:color w:val="000000"/>
          <w:sz w:val="28"/>
        </w:rPr>
        <w:t xml:space="preserve">
      1) вознаграждение по государственным эмиссионным ценным бумагам и агентским облигациям; </w:t>
      </w:r>
    </w:p>
    <w:bookmarkEnd w:id="5072"/>
    <w:bookmarkStart w:name="z5993" w:id="5073"/>
    <w:p>
      <w:pPr>
        <w:spacing w:after="0"/>
        <w:ind w:left="0"/>
        <w:jc w:val="both"/>
      </w:pPr>
      <w:r>
        <w:rPr>
          <w:rFonts w:ascii="Times New Roman"/>
          <w:b w:val="false"/>
          <w:i w:val="false"/>
          <w:color w:val="000000"/>
          <w:sz w:val="28"/>
        </w:rPr>
        <w:t>
      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 страхования;</w:t>
      </w:r>
    </w:p>
    <w:bookmarkEnd w:id="5073"/>
    <w:bookmarkStart w:name="z5994" w:id="5074"/>
    <w:p>
      <w:pPr>
        <w:spacing w:after="0"/>
        <w:ind w:left="0"/>
        <w:jc w:val="both"/>
      </w:pPr>
      <w:r>
        <w:rPr>
          <w:rFonts w:ascii="Times New Roman"/>
          <w:b w:val="false"/>
          <w:i w:val="false"/>
          <w:color w:val="000000"/>
          <w:sz w:val="28"/>
        </w:rPr>
        <w:t>
      3) вознаграждение, выплачиваемое организации, осуществляющей обязательное гарантирование депозитов физических лиц;</w:t>
      </w:r>
    </w:p>
    <w:bookmarkEnd w:id="5074"/>
    <w:bookmarkStart w:name="z5995" w:id="5075"/>
    <w:p>
      <w:pPr>
        <w:spacing w:after="0"/>
        <w:ind w:left="0"/>
        <w:jc w:val="both"/>
      </w:pPr>
      <w:r>
        <w:rPr>
          <w:rFonts w:ascii="Times New Roman"/>
          <w:b w:val="false"/>
          <w:i w:val="false"/>
          <w:color w:val="000000"/>
          <w:sz w:val="28"/>
        </w:rPr>
        <w:t>
      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bookmarkEnd w:id="5075"/>
    <w:bookmarkStart w:name="z5996" w:id="5076"/>
    <w:p>
      <w:pPr>
        <w:spacing w:after="0"/>
        <w:ind w:left="0"/>
        <w:jc w:val="both"/>
      </w:pPr>
      <w:r>
        <w:rPr>
          <w:rFonts w:ascii="Times New Roman"/>
          <w:b w:val="false"/>
          <w:i w:val="false"/>
          <w:color w:val="000000"/>
          <w:sz w:val="28"/>
        </w:rPr>
        <w:t xml:space="preserve">
      5) вознаграждение по кредитам (займам), выплачиваемое организациям, осуществляющим отдельные виды банковских операций; </w:t>
      </w:r>
    </w:p>
    <w:bookmarkEnd w:id="50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998" w:id="5077"/>
    <w:p>
      <w:pPr>
        <w:spacing w:after="0"/>
        <w:ind w:left="0"/>
        <w:jc w:val="both"/>
      </w:pPr>
      <w:r>
        <w:rPr>
          <w:rFonts w:ascii="Times New Roman"/>
          <w:b w:val="false"/>
          <w:i w:val="false"/>
          <w:color w:val="000000"/>
          <w:sz w:val="28"/>
        </w:rPr>
        <w:t>
      7) вознаграждение по кредиту (займу), депозиту, выплачиваемое банку-резиденту;</w:t>
      </w:r>
    </w:p>
    <w:bookmarkEnd w:id="50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6000" w:id="5078"/>
    <w:p>
      <w:pPr>
        <w:spacing w:after="0"/>
        <w:ind w:left="0"/>
        <w:jc w:val="both"/>
      </w:pPr>
      <w:r>
        <w:rPr>
          <w:rFonts w:ascii="Times New Roman"/>
          <w:b w:val="false"/>
          <w:i w:val="false"/>
          <w:color w:val="000000"/>
          <w:sz w:val="28"/>
        </w:rPr>
        <w:t>
      9) вознаграждение по договору лизинга, выплачиваемое лизингодателю-резиденту;</w:t>
      </w:r>
    </w:p>
    <w:bookmarkEnd w:id="5078"/>
    <w:bookmarkStart w:name="z6001" w:id="5079"/>
    <w:p>
      <w:pPr>
        <w:spacing w:after="0"/>
        <w:ind w:left="0"/>
        <w:jc w:val="both"/>
      </w:pPr>
      <w:r>
        <w:rPr>
          <w:rFonts w:ascii="Times New Roman"/>
          <w:b w:val="false"/>
          <w:i w:val="false"/>
          <w:color w:val="000000"/>
          <w:sz w:val="28"/>
        </w:rPr>
        <w:t>
      10) вознаграждение по операциям репо;</w:t>
      </w:r>
    </w:p>
    <w:bookmarkEnd w:id="5079"/>
    <w:bookmarkStart w:name="z6002" w:id="5080"/>
    <w:p>
      <w:pPr>
        <w:spacing w:after="0"/>
        <w:ind w:left="0"/>
        <w:jc w:val="both"/>
      </w:pPr>
      <w:r>
        <w:rPr>
          <w:rFonts w:ascii="Times New Roman"/>
          <w:b w:val="false"/>
          <w:i w:val="false"/>
          <w:color w:val="000000"/>
          <w:sz w:val="28"/>
        </w:rPr>
        <w:t>
      11) вознаграждение по микрокредитам, выплачиваемое организациям, осуществляющим микрофинансовую деятельность (за исключением ломбардов);</w:t>
      </w:r>
    </w:p>
    <w:bookmarkEnd w:id="5080"/>
    <w:bookmarkStart w:name="z6003" w:id="5081"/>
    <w:p>
      <w:pPr>
        <w:spacing w:after="0"/>
        <w:ind w:left="0"/>
        <w:jc w:val="both"/>
      </w:pPr>
      <w:r>
        <w:rPr>
          <w:rFonts w:ascii="Times New Roman"/>
          <w:b w:val="false"/>
          <w:i w:val="false"/>
          <w:color w:val="000000"/>
          <w:sz w:val="28"/>
        </w:rPr>
        <w:t>
      12) вознаграждение по долговым ценным бумагам, выплачиваемое:</w:t>
      </w:r>
    </w:p>
    <w:bookmarkEnd w:id="5081"/>
    <w:bookmarkStart w:name="z6004" w:id="5082"/>
    <w:p>
      <w:pPr>
        <w:spacing w:after="0"/>
        <w:ind w:left="0"/>
        <w:jc w:val="both"/>
      </w:pPr>
      <w:r>
        <w:rPr>
          <w:rFonts w:ascii="Times New Roman"/>
          <w:b w:val="false"/>
          <w:i w:val="false"/>
          <w:color w:val="000000"/>
          <w:sz w:val="28"/>
        </w:rPr>
        <w:t>
      организациям, осуществляющим профессиональную деятельность на рынке ценных бумаг;</w:t>
      </w:r>
    </w:p>
    <w:bookmarkEnd w:id="5082"/>
    <w:bookmarkStart w:name="z6005" w:id="5083"/>
    <w:p>
      <w:pPr>
        <w:spacing w:after="0"/>
        <w:ind w:left="0"/>
        <w:jc w:val="both"/>
      </w:pPr>
      <w:r>
        <w:rPr>
          <w:rFonts w:ascii="Times New Roman"/>
          <w:b w:val="false"/>
          <w:i w:val="false"/>
          <w:color w:val="000000"/>
          <w:sz w:val="28"/>
        </w:rPr>
        <w:t>
      юридическим лицам через организации, осуществляющие профессиональную деятельность на рынке ценных бумаг;</w:t>
      </w:r>
    </w:p>
    <w:bookmarkEnd w:id="5083"/>
    <w:bookmarkStart w:name="z6006" w:id="5084"/>
    <w:p>
      <w:pPr>
        <w:spacing w:after="0"/>
        <w:ind w:left="0"/>
        <w:jc w:val="both"/>
      </w:pPr>
      <w:r>
        <w:rPr>
          <w:rFonts w:ascii="Times New Roman"/>
          <w:b w:val="false"/>
          <w:i w:val="false"/>
          <w:color w:val="000000"/>
          <w:sz w:val="28"/>
        </w:rPr>
        <w:t xml:space="preserve">
      13) вознаграждение по депозитам, выплачиваемое: </w:t>
      </w:r>
    </w:p>
    <w:bookmarkEnd w:id="5084"/>
    <w:bookmarkStart w:name="z6007" w:id="5085"/>
    <w:p>
      <w:pPr>
        <w:spacing w:after="0"/>
        <w:ind w:left="0"/>
        <w:jc w:val="both"/>
      </w:pPr>
      <w:r>
        <w:rPr>
          <w:rFonts w:ascii="Times New Roman"/>
          <w:b w:val="false"/>
          <w:i w:val="false"/>
          <w:color w:val="000000"/>
          <w:sz w:val="28"/>
        </w:rPr>
        <w:t>
      некоммерческим организациям, за исключением зарегистрированных в форме акционерных обществ, учреждений и потребительских кооперативов, кроме объединений собственников имущества многоквартирного жилого дома;</w:t>
      </w:r>
    </w:p>
    <w:bookmarkEnd w:id="5085"/>
    <w:bookmarkStart w:name="z6008" w:id="5086"/>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291 настоящего Кодекса;</w:t>
      </w:r>
    </w:p>
    <w:bookmarkEnd w:id="5086"/>
    <w:bookmarkStart w:name="z6009" w:id="5087"/>
    <w:p>
      <w:pPr>
        <w:spacing w:after="0"/>
        <w:ind w:left="0"/>
        <w:jc w:val="both"/>
      </w:pPr>
      <w:r>
        <w:rPr>
          <w:rFonts w:ascii="Times New Roman"/>
          <w:b w:val="false"/>
          <w:i w:val="false"/>
          <w:color w:val="000000"/>
          <w:sz w:val="28"/>
        </w:rPr>
        <w:t>
      14)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w:t>
      </w:r>
    </w:p>
    <w:bookmarkEnd w:id="50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16)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307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308. Порядок исчисления корпоративного подоходного налога, удерживаемого у источника выплаты</w:t>
      </w:r>
    </w:p>
    <w:bookmarkStart w:name="z6012" w:id="5088"/>
    <w:p>
      <w:pPr>
        <w:spacing w:after="0"/>
        <w:ind w:left="0"/>
        <w:jc w:val="both"/>
      </w:pPr>
      <w:r>
        <w:rPr>
          <w:rFonts w:ascii="Times New Roman"/>
          <w:b w:val="false"/>
          <w:i w:val="false"/>
          <w:color w:val="000000"/>
          <w:sz w:val="28"/>
        </w:rPr>
        <w:t xml:space="preserve">
      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r>
        <w:rPr>
          <w:rFonts w:ascii="Times New Roman"/>
          <w:b w:val="false"/>
          <w:i w:val="false"/>
          <w:color w:val="000000"/>
          <w:sz w:val="28"/>
        </w:rPr>
        <w:t>пунктом 3</w:t>
      </w:r>
      <w:r>
        <w:rPr>
          <w:rFonts w:ascii="Times New Roman"/>
          <w:b w:val="false"/>
          <w:i w:val="false"/>
          <w:color w:val="000000"/>
          <w:sz w:val="28"/>
        </w:rPr>
        <w:t xml:space="preserve"> статьи 313 настоящего Кодекса, к сумме выплачиваемого дохода, облагаемого у источника выплаты. </w:t>
      </w:r>
    </w:p>
    <w:bookmarkEnd w:id="5088"/>
    <w:bookmarkStart w:name="z6013" w:id="5089"/>
    <w:p>
      <w:pPr>
        <w:spacing w:after="0"/>
        <w:ind w:left="0"/>
        <w:jc w:val="both"/>
      </w:pPr>
      <w:r>
        <w:rPr>
          <w:rFonts w:ascii="Times New Roman"/>
          <w:b w:val="false"/>
          <w:i w:val="false"/>
          <w:color w:val="000000"/>
          <w:sz w:val="28"/>
        </w:rPr>
        <w:t xml:space="preserve">
      2. Налоговый агент обязан удержать налог, удерживаемый у источника выплаты, при выплате доходов, указанных в </w:t>
      </w:r>
      <w:r>
        <w:rPr>
          <w:rFonts w:ascii="Times New Roman"/>
          <w:b w:val="false"/>
          <w:i w:val="false"/>
          <w:color w:val="000000"/>
          <w:sz w:val="28"/>
        </w:rPr>
        <w:t>статье 307</w:t>
      </w:r>
      <w:r>
        <w:rPr>
          <w:rFonts w:ascii="Times New Roman"/>
          <w:b w:val="false"/>
          <w:i w:val="false"/>
          <w:color w:val="000000"/>
          <w:sz w:val="28"/>
        </w:rPr>
        <w:t xml:space="preserve"> настоящего Кодекса, за исключением доходов,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307 настоящего Кодекса, независимо от формы и места выплаты дохода. </w:t>
      </w:r>
    </w:p>
    <w:bookmarkEnd w:id="5089"/>
    <w:bookmarkStart w:name="z6014" w:id="5090"/>
    <w:p>
      <w:pPr>
        <w:spacing w:after="0"/>
        <w:ind w:left="0"/>
        <w:jc w:val="both"/>
      </w:pPr>
      <w:r>
        <w:rPr>
          <w:rFonts w:ascii="Times New Roman"/>
          <w:b w:val="false"/>
          <w:i w:val="false"/>
          <w:color w:val="000000"/>
          <w:sz w:val="28"/>
        </w:rPr>
        <w:t>
      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bookmarkEnd w:id="5090"/>
    <w:bookmarkStart w:name="z6015" w:id="5091"/>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bookmarkEnd w:id="5091"/>
    <w:bookmarkStart w:name="z6016" w:id="5092"/>
    <w:p>
      <w:pPr>
        <w:spacing w:after="0"/>
        <w:ind w:left="0"/>
        <w:jc w:val="both"/>
      </w:pPr>
      <w:r>
        <w:rPr>
          <w:rFonts w:ascii="Times New Roman"/>
          <w:b w:val="false"/>
          <w:i w:val="false"/>
          <w:color w:val="000000"/>
          <w:sz w:val="28"/>
        </w:rPr>
        <w:t>
      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5092"/>
    <w:bookmarkStart w:name="z6017" w:id="5093"/>
    <w:p>
      <w:pPr>
        <w:spacing w:after="0"/>
        <w:ind w:left="0"/>
        <w:jc w:val="both"/>
      </w:pPr>
      <w:r>
        <w:rPr>
          <w:rFonts w:ascii="Times New Roman"/>
          <w:b w:val="false"/>
          <w:i w:val="false"/>
          <w:color w:val="000000"/>
          <w:sz w:val="28"/>
        </w:rPr>
        <w:t>
      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bookmarkEnd w:id="5093"/>
    <w:p>
      <w:pPr>
        <w:spacing w:after="0"/>
        <w:ind w:left="0"/>
        <w:jc w:val="both"/>
      </w:pPr>
      <w:r>
        <w:rPr>
          <w:rFonts w:ascii="Times New Roman"/>
          <w:b/>
          <w:i w:val="false"/>
          <w:color w:val="000000"/>
          <w:sz w:val="28"/>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bookmarkStart w:name="z6018" w:id="5094"/>
    <w:p>
      <w:pPr>
        <w:spacing w:after="0"/>
        <w:ind w:left="0"/>
        <w:jc w:val="both"/>
      </w:pPr>
      <w:r>
        <w:rPr>
          <w:rFonts w:ascii="Times New Roman"/>
          <w:b w:val="false"/>
          <w:i w:val="false"/>
          <w:color w:val="000000"/>
          <w:sz w:val="28"/>
        </w:rPr>
        <w:t xml:space="preserve">
      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307 настоящего Кодекса, а также представление налоговой отчетности производятся в порядке, определенном </w:t>
      </w:r>
      <w:r>
        <w:rPr>
          <w:rFonts w:ascii="Times New Roman"/>
          <w:b w:val="false"/>
          <w:i w:val="false"/>
          <w:color w:val="000000"/>
          <w:sz w:val="28"/>
        </w:rPr>
        <w:t>главой 72</w:t>
      </w:r>
      <w:r>
        <w:rPr>
          <w:rFonts w:ascii="Times New Roman"/>
          <w:b w:val="false"/>
          <w:i w:val="false"/>
          <w:color w:val="000000"/>
          <w:sz w:val="28"/>
        </w:rPr>
        <w:t xml:space="preserve"> настоящего Кодекса.</w:t>
      </w:r>
    </w:p>
    <w:bookmarkEnd w:id="5094"/>
    <w:p>
      <w:pPr>
        <w:spacing w:after="0"/>
        <w:ind w:left="0"/>
        <w:jc w:val="both"/>
      </w:pPr>
      <w:r>
        <w:rPr>
          <w:rFonts w:ascii="Times New Roman"/>
          <w:b/>
          <w:i w:val="false"/>
          <w:color w:val="000000"/>
          <w:sz w:val="28"/>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bookmarkStart w:name="z6019" w:id="5095"/>
    <w:p>
      <w:pPr>
        <w:spacing w:after="0"/>
        <w:ind w:left="0"/>
        <w:jc w:val="both"/>
      </w:pPr>
      <w:r>
        <w:rPr>
          <w:rFonts w:ascii="Times New Roman"/>
          <w:b w:val="false"/>
          <w:i w:val="false"/>
          <w:color w:val="000000"/>
          <w:sz w:val="28"/>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при одновременном выполнении следующих условий:</w:t>
      </w:r>
    </w:p>
    <w:bookmarkEnd w:id="5095"/>
    <w:bookmarkStart w:name="z6020" w:id="5096"/>
    <w:p>
      <w:pPr>
        <w:spacing w:after="0"/>
        <w:ind w:left="0"/>
        <w:jc w:val="both"/>
      </w:pPr>
      <w:r>
        <w:rPr>
          <w:rFonts w:ascii="Times New Roman"/>
          <w:b w:val="false"/>
          <w:i w:val="false"/>
          <w:color w:val="000000"/>
          <w:sz w:val="28"/>
        </w:rPr>
        <w:t>
      1) наличия списка держателей депозитарных расписок или документа, подтверждающего право собственности на депозитарные расписки, содержащих:</w:t>
      </w:r>
    </w:p>
    <w:bookmarkEnd w:id="5096"/>
    <w:bookmarkStart w:name="z6021" w:id="5097"/>
    <w:p>
      <w:pPr>
        <w:spacing w:after="0"/>
        <w:ind w:left="0"/>
        <w:jc w:val="both"/>
      </w:pPr>
      <w:r>
        <w:rPr>
          <w:rFonts w:ascii="Times New Roman"/>
          <w:b w:val="false"/>
          <w:i w:val="false"/>
          <w:color w:val="000000"/>
          <w:sz w:val="28"/>
        </w:rPr>
        <w:t>
      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bookmarkEnd w:id="5097"/>
    <w:bookmarkStart w:name="z6022" w:id="5098"/>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5098"/>
    <w:bookmarkStart w:name="z6023" w:id="5099"/>
    <w:p>
      <w:pPr>
        <w:spacing w:after="0"/>
        <w:ind w:left="0"/>
        <w:jc w:val="both"/>
      </w:pPr>
      <w:r>
        <w:rPr>
          <w:rFonts w:ascii="Times New Roman"/>
          <w:b w:val="false"/>
          <w:i w:val="false"/>
          <w:color w:val="000000"/>
          <w:sz w:val="28"/>
        </w:rPr>
        <w:t>
      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bookmarkEnd w:id="5099"/>
    <w:bookmarkStart w:name="z6024" w:id="5100"/>
    <w:p>
      <w:pPr>
        <w:spacing w:after="0"/>
        <w:ind w:left="0"/>
        <w:jc w:val="both"/>
      </w:pPr>
      <w:r>
        <w:rPr>
          <w:rFonts w:ascii="Times New Roman"/>
          <w:b w:val="false"/>
          <w:i w:val="false"/>
          <w:color w:val="000000"/>
          <w:sz w:val="28"/>
        </w:rPr>
        <w:t>
      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bookmarkEnd w:id="5100"/>
    <w:bookmarkStart w:name="z6025" w:id="5101"/>
    <w:p>
      <w:pPr>
        <w:spacing w:after="0"/>
        <w:ind w:left="0"/>
        <w:jc w:val="both"/>
      </w:pPr>
      <w:r>
        <w:rPr>
          <w:rFonts w:ascii="Times New Roman"/>
          <w:b w:val="false"/>
          <w:i w:val="false"/>
          <w:color w:val="000000"/>
          <w:sz w:val="28"/>
        </w:rPr>
        <w:t xml:space="preserve">
      При этом документ, подтверждающий резидентство Республики Казахстан, представляется налоговому агенту не позднее одной из дат,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666 настоящего Кодекса, которая наступит первой.</w:t>
      </w:r>
    </w:p>
    <w:bookmarkEnd w:id="5101"/>
    <w:bookmarkStart w:name="z6026" w:id="5102"/>
    <w:p>
      <w:pPr>
        <w:spacing w:after="0"/>
        <w:ind w:left="0"/>
        <w:jc w:val="both"/>
      </w:pPr>
      <w:r>
        <w:rPr>
          <w:rFonts w:ascii="Times New Roman"/>
          <w:b w:val="false"/>
          <w:i w:val="false"/>
          <w:color w:val="000000"/>
          <w:sz w:val="28"/>
        </w:rPr>
        <w:t>
      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bookmarkEnd w:id="5102"/>
    <w:bookmarkStart w:name="z6027" w:id="5103"/>
    <w:p>
      <w:pPr>
        <w:spacing w:after="0"/>
        <w:ind w:left="0"/>
        <w:jc w:val="both"/>
      </w:pPr>
      <w:r>
        <w:rPr>
          <w:rFonts w:ascii="Times New Roman"/>
          <w:b w:val="false"/>
          <w:i w:val="false"/>
          <w:color w:val="000000"/>
          <w:sz w:val="28"/>
        </w:rPr>
        <w:t>
      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bookmarkEnd w:id="5103"/>
    <w:bookmarkStart w:name="z6028" w:id="5104"/>
    <w:p>
      <w:pPr>
        <w:spacing w:after="0"/>
        <w:ind w:left="0"/>
        <w:jc w:val="both"/>
      </w:pPr>
      <w:r>
        <w:rPr>
          <w:rFonts w:ascii="Times New Roman"/>
          <w:b w:val="false"/>
          <w:i w:val="false"/>
          <w:color w:val="000000"/>
          <w:sz w:val="28"/>
        </w:rPr>
        <w:t>
      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bookmarkEnd w:id="5104"/>
    <w:bookmarkStart w:name="z6029" w:id="5105"/>
    <w:p>
      <w:pPr>
        <w:spacing w:after="0"/>
        <w:ind w:left="0"/>
        <w:jc w:val="both"/>
      </w:pPr>
      <w:r>
        <w:rPr>
          <w:rFonts w:ascii="Times New Roman"/>
          <w:b w:val="false"/>
          <w:i w:val="false"/>
          <w:color w:val="000000"/>
          <w:sz w:val="28"/>
        </w:rPr>
        <w:t>
      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bookmarkEnd w:id="5105"/>
    <w:bookmarkStart w:name="z6030" w:id="5106"/>
    <w:p>
      <w:pPr>
        <w:spacing w:after="0"/>
        <w:ind w:left="0"/>
        <w:jc w:val="both"/>
      </w:pPr>
      <w:r>
        <w:rPr>
          <w:rFonts w:ascii="Times New Roman"/>
          <w:b w:val="false"/>
          <w:i w:val="false"/>
          <w:color w:val="000000"/>
          <w:sz w:val="28"/>
        </w:rPr>
        <w:t>
      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bookmarkEnd w:id="5106"/>
    <w:bookmarkStart w:name="z6031" w:id="5107"/>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bookmarkEnd w:id="5107"/>
    <w:bookmarkStart w:name="z6032" w:id="5108"/>
    <w:p>
      <w:pPr>
        <w:spacing w:after="0"/>
        <w:ind w:left="0"/>
        <w:jc w:val="both"/>
      </w:pPr>
      <w:r>
        <w:rPr>
          <w:rFonts w:ascii="Times New Roman"/>
          <w:b w:val="false"/>
          <w:i w:val="false"/>
          <w:color w:val="000000"/>
          <w:sz w:val="28"/>
        </w:rPr>
        <w:t xml:space="preserve">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5108"/>
    <w:bookmarkStart w:name="z6033" w:id="5109"/>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срок, установленный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647 настоящего Кодекса.</w:t>
      </w:r>
    </w:p>
    <w:bookmarkEnd w:id="5109"/>
    <w:bookmarkStart w:name="z6034" w:id="5110"/>
    <w:p>
      <w:pPr>
        <w:spacing w:after="0"/>
        <w:ind w:left="0"/>
        <w:jc w:val="both"/>
      </w:pPr>
      <w:r>
        <w:rPr>
          <w:rFonts w:ascii="Times New Roman"/>
          <w:b w:val="false"/>
          <w:i w:val="false"/>
          <w:color w:val="000000"/>
          <w:sz w:val="28"/>
        </w:rPr>
        <w:t>
      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bookmarkEnd w:id="5110"/>
    <w:bookmarkStart w:name="z6035" w:id="5111"/>
    <w:p>
      <w:pPr>
        <w:spacing w:after="0"/>
        <w:ind w:left="0"/>
        <w:jc w:val="both"/>
      </w:pPr>
      <w:r>
        <w:rPr>
          <w:rFonts w:ascii="Times New Roman"/>
          <w:b w:val="false"/>
          <w:i w:val="false"/>
          <w:color w:val="000000"/>
          <w:sz w:val="28"/>
        </w:rPr>
        <w:t>
      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bookmarkEnd w:id="5111"/>
    <w:bookmarkStart w:name="z6036" w:id="5112"/>
    <w:p>
      <w:pPr>
        <w:spacing w:after="0"/>
        <w:ind w:left="0"/>
        <w:jc w:val="both"/>
      </w:pPr>
      <w:r>
        <w:rPr>
          <w:rFonts w:ascii="Times New Roman"/>
          <w:b w:val="false"/>
          <w:i w:val="false"/>
          <w:color w:val="000000"/>
          <w:sz w:val="28"/>
        </w:rPr>
        <w:t>
      1) документа, подтверждающего право собственности на депозитарные расписки;</w:t>
      </w:r>
    </w:p>
    <w:bookmarkEnd w:id="5112"/>
    <w:bookmarkStart w:name="z6037" w:id="5113"/>
    <w:p>
      <w:pPr>
        <w:spacing w:after="0"/>
        <w:ind w:left="0"/>
        <w:jc w:val="both"/>
      </w:pPr>
      <w:r>
        <w:rPr>
          <w:rFonts w:ascii="Times New Roman"/>
          <w:b w:val="false"/>
          <w:i w:val="false"/>
          <w:color w:val="000000"/>
          <w:sz w:val="28"/>
        </w:rPr>
        <w:t>
      2) документа, подтверждающего резидентство Республики Казахстан;</w:t>
      </w:r>
    </w:p>
    <w:bookmarkEnd w:id="5113"/>
    <w:bookmarkStart w:name="z6038" w:id="5114"/>
    <w:p>
      <w:pPr>
        <w:spacing w:after="0"/>
        <w:ind w:left="0"/>
        <w:jc w:val="both"/>
      </w:pPr>
      <w:r>
        <w:rPr>
          <w:rFonts w:ascii="Times New Roman"/>
          <w:b w:val="false"/>
          <w:i w:val="false"/>
          <w:color w:val="000000"/>
          <w:sz w:val="28"/>
        </w:rPr>
        <w:t>
      3) документа, подтверждающего получение дохода в виде дивидендов по акциям, являющимся базовым активом депозитарных расписок.</w:t>
      </w:r>
    </w:p>
    <w:bookmarkEnd w:id="5114"/>
    <w:bookmarkStart w:name="z6039" w:id="5115"/>
    <w:p>
      <w:pPr>
        <w:spacing w:after="0"/>
        <w:ind w:left="0"/>
        <w:jc w:val="both"/>
      </w:pPr>
      <w:r>
        <w:rPr>
          <w:rFonts w:ascii="Times New Roman"/>
          <w:b w:val="false"/>
          <w:i w:val="false"/>
          <w:color w:val="000000"/>
          <w:sz w:val="28"/>
        </w:rPr>
        <w:t xml:space="preserve">
      Документы, указанные в настоящем пункте, представляются 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w:t>
      </w:r>
    </w:p>
    <w:bookmarkEnd w:id="5115"/>
    <w:bookmarkStart w:name="z6040" w:id="5116"/>
    <w:p>
      <w:pPr>
        <w:spacing w:after="0"/>
        <w:ind w:left="0"/>
        <w:jc w:val="both"/>
      </w:pPr>
      <w:r>
        <w:rPr>
          <w:rFonts w:ascii="Times New Roman"/>
          <w:b w:val="false"/>
          <w:i w:val="false"/>
          <w:color w:val="000000"/>
          <w:sz w:val="28"/>
        </w:rPr>
        <w:t>
      При этом возврат резиденту излишне удержанного подоходного налога производится налоговым агентом.</w:t>
      </w:r>
    </w:p>
    <w:bookmarkEnd w:id="5116"/>
    <w:bookmarkStart w:name="z6041" w:id="5117"/>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bookmarkEnd w:id="5117"/>
    <w:bookmarkStart w:name="z6042" w:id="5118"/>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5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310 с изменением, внесенным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311. Порядок перечисления корпоративного подоходного налога, удержанного у источника выплаты</w:t>
      </w:r>
    </w:p>
    <w:bookmarkStart w:name="z6043" w:id="5119"/>
    <w:p>
      <w:pPr>
        <w:spacing w:after="0"/>
        <w:ind w:left="0"/>
        <w:jc w:val="both"/>
      </w:pPr>
      <w:r>
        <w:rPr>
          <w:rFonts w:ascii="Times New Roman"/>
          <w:b w:val="false"/>
          <w:i w:val="false"/>
          <w:color w:val="000000"/>
          <w:sz w:val="28"/>
        </w:rPr>
        <w:t xml:space="preserve">
      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bookmarkEnd w:id="5119"/>
    <w:bookmarkStart w:name="z6044" w:id="5120"/>
    <w:p>
      <w:pPr>
        <w:spacing w:after="0"/>
        <w:ind w:left="0"/>
        <w:jc w:val="both"/>
      </w:pPr>
      <w:r>
        <w:rPr>
          <w:rFonts w:ascii="Times New Roman"/>
          <w:b w:val="false"/>
          <w:i w:val="false"/>
          <w:color w:val="000000"/>
          <w:sz w:val="28"/>
        </w:rPr>
        <w:t>
      2. Перечисление суммы корпоративного подоходного налога, удержанного у источника выплаты, осуществляется по месту нахождения налогового агента.</w:t>
      </w:r>
    </w:p>
    <w:bookmarkEnd w:id="5120"/>
    <w:bookmarkStart w:name="z6045" w:id="5121"/>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bookmarkEnd w:id="5121"/>
    <w:p>
      <w:pPr>
        <w:spacing w:after="0"/>
        <w:ind w:left="0"/>
        <w:jc w:val="both"/>
      </w:pPr>
      <w:r>
        <w:rPr>
          <w:rFonts w:ascii="Times New Roman"/>
          <w:b/>
          <w:i w:val="false"/>
          <w:color w:val="000000"/>
          <w:sz w:val="28"/>
        </w:rPr>
        <w:t>Статья 312. Расчет по корпоративному подоходному налогу, удержанному у источника выплаты</w:t>
      </w:r>
    </w:p>
    <w:bookmarkStart w:name="z6046" w:id="5122"/>
    <w:p>
      <w:pPr>
        <w:spacing w:after="0"/>
        <w:ind w:left="0"/>
        <w:jc w:val="both"/>
      </w:pPr>
      <w:r>
        <w:rPr>
          <w:rFonts w:ascii="Times New Roman"/>
          <w:b w:val="false"/>
          <w:i w:val="false"/>
          <w:color w:val="000000"/>
          <w:sz w:val="28"/>
        </w:rPr>
        <w:t>
      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bookmarkEnd w:id="5122"/>
    <w:bookmarkStart w:name="z6047" w:id="5123"/>
    <w:p>
      <w:pPr>
        <w:spacing w:after="0"/>
        <w:ind w:left="0"/>
        <w:jc w:val="left"/>
      </w:pPr>
      <w:r>
        <w:rPr>
          <w:rFonts w:ascii="Times New Roman"/>
          <w:b/>
          <w:i w:val="false"/>
          <w:color w:val="000000"/>
        </w:rPr>
        <w:t xml:space="preserve"> Глава 34. СТАВКИ НАЛОГА, НАЛОГОВЫЙ ПЕРИОД И НАЛОГОВАЯ ДЕКЛАРАЦИЯ</w:t>
      </w:r>
    </w:p>
    <w:bookmarkEnd w:id="5123"/>
    <w:p>
      <w:pPr>
        <w:spacing w:after="0"/>
        <w:ind w:left="0"/>
        <w:jc w:val="both"/>
      </w:pPr>
      <w:r>
        <w:rPr>
          <w:rFonts w:ascii="Times New Roman"/>
          <w:b/>
          <w:i w:val="false"/>
          <w:color w:val="000000"/>
          <w:sz w:val="28"/>
        </w:rPr>
        <w:t>Статья 313. Ставки налога</w:t>
      </w:r>
    </w:p>
    <w:bookmarkStart w:name="z6048" w:id="5124"/>
    <w:p>
      <w:pPr>
        <w:spacing w:after="0"/>
        <w:ind w:left="0"/>
        <w:jc w:val="both"/>
      </w:pPr>
      <w:r>
        <w:rPr>
          <w:rFonts w:ascii="Times New Roman"/>
          <w:b w:val="false"/>
          <w:i w:val="false"/>
          <w:color w:val="000000"/>
          <w:sz w:val="28"/>
        </w:rPr>
        <w:t xml:space="preserve">
      1. Налогооблагаемый доход налогоплательщика,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20 процентов, если иное не установлено пунктом 2 настоящей статьи.</w:t>
      </w:r>
    </w:p>
    <w:bookmarkEnd w:id="5124"/>
    <w:bookmarkStart w:name="z15318" w:id="5125"/>
    <w:p>
      <w:pPr>
        <w:spacing w:after="0"/>
        <w:ind w:left="0"/>
        <w:jc w:val="both"/>
      </w:pPr>
      <w:r>
        <w:rPr>
          <w:rFonts w:ascii="Times New Roman"/>
          <w:b w:val="false"/>
          <w:i w:val="false"/>
          <w:color w:val="000000"/>
          <w:sz w:val="28"/>
        </w:rPr>
        <w:t xml:space="preserve">
      1-1. Объекты налогообложения, определенные подпунктами 4) и 5) </w:t>
      </w:r>
      <w:r>
        <w:rPr>
          <w:rFonts w:ascii="Times New Roman"/>
          <w:b w:val="false"/>
          <w:i w:val="false"/>
          <w:color w:val="000000"/>
          <w:sz w:val="28"/>
        </w:rPr>
        <w:t>статьи 223</w:t>
      </w:r>
      <w:r>
        <w:rPr>
          <w:rFonts w:ascii="Times New Roman"/>
          <w:b w:val="false"/>
          <w:i w:val="false"/>
          <w:color w:val="000000"/>
          <w:sz w:val="28"/>
        </w:rPr>
        <w:t xml:space="preserve"> настоящего Кодекса, подлежат обложению налогом по ставке 20 процентов.</w:t>
      </w:r>
    </w:p>
    <w:bookmarkEnd w:id="5125"/>
    <w:bookmarkStart w:name="z6049" w:id="5126"/>
    <w:p>
      <w:pPr>
        <w:spacing w:after="0"/>
        <w:ind w:left="0"/>
        <w:jc w:val="both"/>
      </w:pPr>
      <w:r>
        <w:rPr>
          <w:rFonts w:ascii="Times New Roman"/>
          <w:b w:val="false"/>
          <w:i w:val="false"/>
          <w:color w:val="000000"/>
          <w:sz w:val="28"/>
        </w:rPr>
        <w:t xml:space="preserve">
      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bookmarkEnd w:id="5126"/>
    <w:bookmarkStart w:name="z6050" w:id="5127"/>
    <w:p>
      <w:pPr>
        <w:spacing w:after="0"/>
        <w:ind w:left="0"/>
        <w:jc w:val="both"/>
      </w:pPr>
      <w:r>
        <w:rPr>
          <w:rFonts w:ascii="Times New Roman"/>
          <w:b w:val="false"/>
          <w:i w:val="false"/>
          <w:color w:val="000000"/>
          <w:sz w:val="28"/>
        </w:rPr>
        <w:t>
      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bookmarkEnd w:id="5127"/>
    <w:bookmarkStart w:name="z6051" w:id="5128"/>
    <w:p>
      <w:pPr>
        <w:spacing w:after="0"/>
        <w:ind w:left="0"/>
        <w:jc w:val="both"/>
      </w:pPr>
      <w:r>
        <w:rPr>
          <w:rFonts w:ascii="Times New Roman"/>
          <w:b w:val="false"/>
          <w:i w:val="false"/>
          <w:color w:val="000000"/>
          <w:sz w:val="28"/>
        </w:rPr>
        <w:t>
      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bookmarkEnd w:id="5128"/>
    <w:bookmarkStart w:name="z6052" w:id="5129"/>
    <w:p>
      <w:pPr>
        <w:spacing w:after="0"/>
        <w:ind w:left="0"/>
        <w:jc w:val="both"/>
      </w:pPr>
      <w:r>
        <w:rPr>
          <w:rFonts w:ascii="Times New Roman"/>
          <w:b w:val="false"/>
          <w:i w:val="false"/>
          <w:color w:val="000000"/>
          <w:sz w:val="28"/>
        </w:rPr>
        <w:t>
      2) сохранение и развитие генофонда высокоценных сортов растений и пород сельскохозяйственных животных, птиц и рыб;</w:t>
      </w:r>
    </w:p>
    <w:bookmarkEnd w:id="5129"/>
    <w:bookmarkStart w:name="z6053" w:id="5130"/>
    <w:p>
      <w:pPr>
        <w:spacing w:after="0"/>
        <w:ind w:left="0"/>
        <w:jc w:val="both"/>
      </w:pPr>
      <w:r>
        <w:rPr>
          <w:rFonts w:ascii="Times New Roman"/>
          <w:b w:val="false"/>
          <w:i w:val="false"/>
          <w:color w:val="000000"/>
          <w:sz w:val="28"/>
        </w:rPr>
        <w:t>
      3) развитие семеноводства;</w:t>
      </w:r>
    </w:p>
    <w:bookmarkEnd w:id="5130"/>
    <w:bookmarkStart w:name="z6054" w:id="5131"/>
    <w:p>
      <w:pPr>
        <w:spacing w:after="0"/>
        <w:ind w:left="0"/>
        <w:jc w:val="both"/>
      </w:pPr>
      <w:r>
        <w:rPr>
          <w:rFonts w:ascii="Times New Roman"/>
          <w:b w:val="false"/>
          <w:i w:val="false"/>
          <w:color w:val="000000"/>
          <w:sz w:val="28"/>
        </w:rPr>
        <w:t>
      4) повышение продуктивности и качества продукции животноводства;</w:t>
      </w:r>
    </w:p>
    <w:bookmarkEnd w:id="5131"/>
    <w:bookmarkStart w:name="z6055" w:id="5132"/>
    <w:p>
      <w:pPr>
        <w:spacing w:after="0"/>
        <w:ind w:left="0"/>
        <w:jc w:val="both"/>
      </w:pPr>
      <w:r>
        <w:rPr>
          <w:rFonts w:ascii="Times New Roman"/>
          <w:b w:val="false"/>
          <w:i w:val="false"/>
          <w:color w:val="000000"/>
          <w:sz w:val="28"/>
        </w:rPr>
        <w:t>
      5) повышение продуктивности и качества продукции аквакультуры (рыбоводства);</w:t>
      </w:r>
    </w:p>
    <w:bookmarkEnd w:id="5132"/>
    <w:bookmarkStart w:name="z6056" w:id="5133"/>
    <w:p>
      <w:pPr>
        <w:spacing w:after="0"/>
        <w:ind w:left="0"/>
        <w:jc w:val="both"/>
      </w:pPr>
      <w:r>
        <w:rPr>
          <w:rFonts w:ascii="Times New Roman"/>
          <w:b w:val="false"/>
          <w:i w:val="false"/>
          <w:color w:val="000000"/>
          <w:sz w:val="28"/>
        </w:rPr>
        <w:t>
      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bookmarkEnd w:id="5133"/>
    <w:bookmarkStart w:name="z6057" w:id="5134"/>
    <w:p>
      <w:pPr>
        <w:spacing w:after="0"/>
        <w:ind w:left="0"/>
        <w:jc w:val="both"/>
      </w:pPr>
      <w:r>
        <w:rPr>
          <w:rFonts w:ascii="Times New Roman"/>
          <w:b w:val="false"/>
          <w:i w:val="false"/>
          <w:color w:val="000000"/>
          <w:sz w:val="28"/>
        </w:rPr>
        <w:t>
      7) удешевление отечественным сельскохозяйственным товаропроизводителям стоимости удобрений (за исключением органических);</w:t>
      </w:r>
    </w:p>
    <w:bookmarkEnd w:id="5134"/>
    <w:bookmarkStart w:name="z6058" w:id="5135"/>
    <w:p>
      <w:pPr>
        <w:spacing w:after="0"/>
        <w:ind w:left="0"/>
        <w:jc w:val="both"/>
      </w:pPr>
      <w:r>
        <w:rPr>
          <w:rFonts w:ascii="Times New Roman"/>
          <w:b w:val="false"/>
          <w:i w:val="false"/>
          <w:color w:val="000000"/>
          <w:sz w:val="28"/>
        </w:rPr>
        <w:t>
      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bookmarkEnd w:id="5135"/>
    <w:bookmarkStart w:name="z6059" w:id="5136"/>
    <w:p>
      <w:pPr>
        <w:spacing w:after="0"/>
        <w:ind w:left="0"/>
        <w:jc w:val="both"/>
      </w:pPr>
      <w:r>
        <w:rPr>
          <w:rFonts w:ascii="Times New Roman"/>
          <w:b w:val="false"/>
          <w:i w:val="false"/>
          <w:color w:val="000000"/>
          <w:sz w:val="28"/>
        </w:rPr>
        <w:t>
      9) развитие племенного животноводства;</w:t>
      </w:r>
    </w:p>
    <w:bookmarkEnd w:id="5136"/>
    <w:bookmarkStart w:name="z6060" w:id="5137"/>
    <w:p>
      <w:pPr>
        <w:spacing w:after="0"/>
        <w:ind w:left="0"/>
        <w:jc w:val="both"/>
      </w:pPr>
      <w:r>
        <w:rPr>
          <w:rFonts w:ascii="Times New Roman"/>
          <w:b w:val="false"/>
          <w:i w:val="false"/>
          <w:color w:val="000000"/>
          <w:sz w:val="28"/>
        </w:rPr>
        <w:t>
      10) закладка и выращивание (в том числе восстановление) многолетних насаждений плодово-ягодных культур и винограда;</w:t>
      </w:r>
    </w:p>
    <w:bookmarkEnd w:id="5137"/>
    <w:bookmarkStart w:name="z6061" w:id="5138"/>
    <w:p>
      <w:pPr>
        <w:spacing w:after="0"/>
        <w:ind w:left="0"/>
        <w:jc w:val="both"/>
      </w:pPr>
      <w:r>
        <w:rPr>
          <w:rFonts w:ascii="Times New Roman"/>
          <w:b w:val="false"/>
          <w:i w:val="false"/>
          <w:color w:val="000000"/>
          <w:sz w:val="28"/>
        </w:rPr>
        <w:t>
      11) возделывание сельскохозяйственных культур в защищенном грунте;</w:t>
      </w:r>
    </w:p>
    <w:bookmarkEnd w:id="5138"/>
    <w:bookmarkStart w:name="z6062" w:id="5139"/>
    <w:p>
      <w:pPr>
        <w:spacing w:after="0"/>
        <w:ind w:left="0"/>
        <w:jc w:val="both"/>
      </w:pPr>
      <w:r>
        <w:rPr>
          <w:rFonts w:ascii="Times New Roman"/>
          <w:b w:val="false"/>
          <w:i w:val="false"/>
          <w:color w:val="000000"/>
          <w:sz w:val="28"/>
        </w:rPr>
        <w:t>
      12) удешевление стоимости затрат на транспортные расходы при экспорте сельскохозяйственной продукции;</w:t>
      </w:r>
    </w:p>
    <w:bookmarkEnd w:id="5139"/>
    <w:bookmarkStart w:name="z6063" w:id="5140"/>
    <w:p>
      <w:pPr>
        <w:spacing w:after="0"/>
        <w:ind w:left="0"/>
        <w:jc w:val="both"/>
      </w:pPr>
      <w:r>
        <w:rPr>
          <w:rFonts w:ascii="Times New Roman"/>
          <w:b w:val="false"/>
          <w:i w:val="false"/>
          <w:color w:val="000000"/>
          <w:sz w:val="28"/>
        </w:rPr>
        <w:t>
      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bookmarkEnd w:id="5140"/>
    <w:bookmarkStart w:name="z6064" w:id="5141"/>
    <w:p>
      <w:pPr>
        <w:spacing w:after="0"/>
        <w:ind w:left="0"/>
        <w:jc w:val="both"/>
      </w:pPr>
      <w:r>
        <w:rPr>
          <w:rFonts w:ascii="Times New Roman"/>
          <w:b w:val="false"/>
          <w:i w:val="false"/>
          <w:color w:val="000000"/>
          <w:sz w:val="28"/>
        </w:rPr>
        <w:t xml:space="preserve">
      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bookmarkEnd w:id="5141"/>
    <w:bookmarkStart w:name="z6065" w:id="5142"/>
    <w:p>
      <w:pPr>
        <w:spacing w:after="0"/>
        <w:ind w:left="0"/>
        <w:jc w:val="both"/>
      </w:pPr>
      <w:r>
        <w:rPr>
          <w:rFonts w:ascii="Times New Roman"/>
          <w:b w:val="false"/>
          <w:i w:val="false"/>
          <w:color w:val="000000"/>
          <w:sz w:val="28"/>
        </w:rPr>
        <w:t xml:space="preserve">
      4. Доходы нерезидентов из источников в Республике Казахстан, определяемые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 </w:t>
      </w:r>
      <w:r>
        <w:rPr>
          <w:rFonts w:ascii="Times New Roman"/>
          <w:b w:val="false"/>
          <w:i w:val="false"/>
          <w:color w:val="000000"/>
          <w:sz w:val="28"/>
        </w:rPr>
        <w:t>34)</w:t>
      </w:r>
      <w:r>
        <w:rPr>
          <w:rFonts w:ascii="Times New Roman"/>
          <w:b w:val="false"/>
          <w:i w:val="false"/>
          <w:color w:val="000000"/>
          <w:sz w:val="28"/>
        </w:rPr>
        <w:t xml:space="preserve"> пункта 1 статьи 644 настоящего Кодекса, не связанные с постоянным учреждением таких нерезидентов, а также доходы, указанные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644 настоящего Кодекса, облагаются по ставкам, установленным статьей 646 настоящего Кодекса.</w:t>
      </w:r>
    </w:p>
    <w:bookmarkEnd w:id="5142"/>
    <w:bookmarkStart w:name="z6066" w:id="5143"/>
    <w:p>
      <w:pPr>
        <w:spacing w:after="0"/>
        <w:ind w:left="0"/>
        <w:jc w:val="both"/>
      </w:pPr>
      <w:r>
        <w:rPr>
          <w:rFonts w:ascii="Times New Roman"/>
          <w:b w:val="false"/>
          <w:i w:val="false"/>
          <w:color w:val="000000"/>
          <w:sz w:val="28"/>
        </w:rPr>
        <w:t xml:space="preserve">
      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5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314. Налоговый период</w:t>
      </w:r>
    </w:p>
    <w:bookmarkStart w:name="z6067" w:id="5144"/>
    <w:p>
      <w:pPr>
        <w:spacing w:after="0"/>
        <w:ind w:left="0"/>
        <w:jc w:val="both"/>
      </w:pPr>
      <w:r>
        <w:rPr>
          <w:rFonts w:ascii="Times New Roman"/>
          <w:b w:val="false"/>
          <w:i w:val="false"/>
          <w:color w:val="000000"/>
          <w:sz w:val="28"/>
        </w:rPr>
        <w:t>
      1. Для корпоративного подоходного налога налоговым периодом является календарный год с 1 января по 31 декабря.</w:t>
      </w:r>
    </w:p>
    <w:bookmarkEnd w:id="5144"/>
    <w:bookmarkStart w:name="z6068" w:id="5145"/>
    <w:p>
      <w:pPr>
        <w:spacing w:after="0"/>
        <w:ind w:left="0"/>
        <w:jc w:val="both"/>
      </w:pPr>
      <w:r>
        <w:rPr>
          <w:rFonts w:ascii="Times New Roman"/>
          <w:b w:val="false"/>
          <w:i w:val="false"/>
          <w:color w:val="000000"/>
          <w:sz w:val="28"/>
        </w:rPr>
        <w:t>
      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bookmarkEnd w:id="5145"/>
    <w:p>
      <w:pPr>
        <w:spacing w:after="0"/>
        <w:ind w:left="0"/>
        <w:jc w:val="both"/>
      </w:pPr>
      <w:r>
        <w:rPr>
          <w:rFonts w:ascii="Times New Roman"/>
          <w:b w:val="false"/>
          <w:i w:val="false"/>
          <w:color w:val="000000"/>
          <w:sz w:val="28"/>
        </w:rPr>
        <w:t>
      При этом днем создания юридического лица считается день его государственной регистрации в регистрирующем органе.</w:t>
      </w:r>
    </w:p>
    <w:bookmarkStart w:name="z6070" w:id="5146"/>
    <w:p>
      <w:pPr>
        <w:spacing w:after="0"/>
        <w:ind w:left="0"/>
        <w:jc w:val="both"/>
      </w:pPr>
      <w:r>
        <w:rPr>
          <w:rFonts w:ascii="Times New Roman"/>
          <w:b w:val="false"/>
          <w:i w:val="false"/>
          <w:color w:val="000000"/>
          <w:sz w:val="28"/>
        </w:rPr>
        <w:t>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bookmarkEnd w:id="5146"/>
    <w:bookmarkStart w:name="z6071" w:id="5147"/>
    <w:p>
      <w:pPr>
        <w:spacing w:after="0"/>
        <w:ind w:left="0"/>
        <w:jc w:val="both"/>
      </w:pPr>
      <w:r>
        <w:rPr>
          <w:rFonts w:ascii="Times New Roman"/>
          <w:b w:val="false"/>
          <w:i w:val="false"/>
          <w:color w:val="000000"/>
          <w:sz w:val="28"/>
        </w:rPr>
        <w:t>
      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bookmarkEnd w:id="5147"/>
    <w:bookmarkStart w:name="z6072" w:id="5148"/>
    <w:p>
      <w:pPr>
        <w:spacing w:after="0"/>
        <w:ind w:left="0"/>
        <w:jc w:val="both"/>
      </w:pPr>
      <w:r>
        <w:rPr>
          <w:rFonts w:ascii="Times New Roman"/>
          <w:b w:val="false"/>
          <w:i w:val="false"/>
          <w:color w:val="000000"/>
          <w:sz w:val="28"/>
        </w:rPr>
        <w:t>
      5. Если юридическое лицо в течение календарного года осуществляло деятельность в специальных налоговых режимах для субъектов малого бизнеса, розничного налога и в общеустановленном порядке, в налоговый период не включается период времени, в течение которого осуществлялась деятельность в специальных налоговых режимах для субъектов малого бизнеса, розничного налога.</w:t>
      </w:r>
    </w:p>
    <w:bookmarkEnd w:id="5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315. Налоговая декларация</w:t>
      </w:r>
    </w:p>
    <w:bookmarkStart w:name="z6073" w:id="5149"/>
    <w:p>
      <w:pPr>
        <w:spacing w:after="0"/>
        <w:ind w:left="0"/>
        <w:jc w:val="both"/>
      </w:pPr>
      <w:r>
        <w:rPr>
          <w:rFonts w:ascii="Times New Roman"/>
          <w:b w:val="false"/>
          <w:i w:val="false"/>
          <w:color w:val="000000"/>
          <w:sz w:val="28"/>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bookmarkEnd w:id="5149"/>
    <w:bookmarkStart w:name="z6074" w:id="5150"/>
    <w:p>
      <w:pPr>
        <w:spacing w:after="0"/>
        <w:ind w:left="0"/>
        <w:jc w:val="both"/>
      </w:pPr>
      <w:r>
        <w:rPr>
          <w:rFonts w:ascii="Times New Roman"/>
          <w:b w:val="false"/>
          <w:i w:val="false"/>
          <w:color w:val="000000"/>
          <w:sz w:val="28"/>
        </w:rPr>
        <w:t xml:space="preserve">
      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bookmarkEnd w:id="5150"/>
    <w:bookmarkStart w:name="z6075" w:id="5151"/>
    <w:p>
      <w:pPr>
        <w:spacing w:after="0"/>
        <w:ind w:left="0"/>
        <w:jc w:val="both"/>
      </w:pPr>
      <w:r>
        <w:rPr>
          <w:rFonts w:ascii="Times New Roman"/>
          <w:b w:val="false"/>
          <w:i w:val="false"/>
          <w:color w:val="000000"/>
          <w:sz w:val="28"/>
        </w:rPr>
        <w:t>
      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пунктами 1, 2 и 2-1 статьи 681 настоящего Кодекса.</w:t>
      </w:r>
    </w:p>
    <w:bookmarkEnd w:id="5151"/>
    <w:bookmarkStart w:name="z14635" w:id="5152"/>
    <w:p>
      <w:pPr>
        <w:spacing w:after="0"/>
        <w:ind w:left="0"/>
        <w:jc w:val="both"/>
      </w:pPr>
      <w:r>
        <w:rPr>
          <w:rFonts w:ascii="Times New Roman"/>
          <w:b w:val="false"/>
          <w:i w:val="false"/>
          <w:color w:val="000000"/>
          <w:sz w:val="28"/>
        </w:rPr>
        <w:t xml:space="preserve">
      4. В случае, если на дату представления декларации по корпоративному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val="false"/>
          <w:color w:val="000000"/>
          <w:sz w:val="28"/>
        </w:rPr>
        <w:t xml:space="preserve"> настоящего Кодекса.</w:t>
      </w:r>
    </w:p>
    <w:bookmarkEnd w:id="5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раздела 8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left"/>
      </w:pPr>
      <w:r>
        <w:rPr>
          <w:rFonts w:ascii="Times New Roman"/>
          <w:b/>
          <w:i w:val="false"/>
          <w:color w:val="000000"/>
        </w:rPr>
        <w:t xml:space="preserve"> РАЗДЕЛ 8. ИНДИВИДУАЛЬНЫЙ ПОДОХОДНЫЙ НАЛОГ</w:t>
      </w:r>
    </w:p>
    <w:bookmarkStart w:name="z6077" w:id="5153"/>
    <w:p>
      <w:pPr>
        <w:spacing w:after="0"/>
        <w:ind w:left="0"/>
        <w:jc w:val="left"/>
      </w:pPr>
      <w:r>
        <w:rPr>
          <w:rFonts w:ascii="Times New Roman"/>
          <w:b/>
          <w:i w:val="false"/>
          <w:color w:val="000000"/>
        </w:rPr>
        <w:t xml:space="preserve"> Глава 35. ОБЩИЕ ПОЛОЖЕНИЯ</w:t>
      </w:r>
    </w:p>
    <w:bookmarkEnd w:id="515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316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01.01.2020).</w:t>
      </w:r>
    </w:p>
    <w:p>
      <w:pPr>
        <w:spacing w:after="0"/>
        <w:ind w:left="0"/>
        <w:jc w:val="both"/>
      </w:pPr>
      <w:r>
        <w:rPr>
          <w:rFonts w:ascii="Times New Roman"/>
          <w:b/>
          <w:i w:val="false"/>
          <w:color w:val="000000"/>
          <w:sz w:val="28"/>
        </w:rPr>
        <w:t>Статья 316. Плательщики</w:t>
      </w:r>
    </w:p>
    <w:bookmarkStart w:name="z6078" w:id="5154"/>
    <w:p>
      <w:pPr>
        <w:spacing w:after="0"/>
        <w:ind w:left="0"/>
        <w:jc w:val="both"/>
      </w:pPr>
      <w:r>
        <w:rPr>
          <w:rFonts w:ascii="Times New Roman"/>
          <w:b w:val="false"/>
          <w:i w:val="false"/>
          <w:color w:val="000000"/>
          <w:sz w:val="28"/>
        </w:rPr>
        <w:t>
      1. Плательщиками 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w:t>
      </w:r>
    </w:p>
    <w:bookmarkEnd w:id="5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13461" w:id="5155"/>
    <w:p>
      <w:pPr>
        <w:spacing w:after="0"/>
        <w:ind w:left="0"/>
        <w:jc w:val="both"/>
      </w:pPr>
      <w:r>
        <w:rPr>
          <w:rFonts w:ascii="Times New Roman"/>
          <w:b w:val="false"/>
          <w:i w:val="false"/>
          <w:color w:val="000000"/>
          <w:sz w:val="28"/>
        </w:rPr>
        <w:t>
      3. Индивидуальные предприниматели, применяющие специальный налоговый режим на основе уплаты единого земельного налога,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bookmarkEnd w:id="5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317 предусмотрены изменения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317 предусмотрено изменение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317. Особенности налогообложения доходов в отдельных случаях</w:t>
      </w:r>
    </w:p>
    <w:bookmarkStart w:name="z6080" w:id="5156"/>
    <w:p>
      <w:pPr>
        <w:spacing w:after="0"/>
        <w:ind w:left="0"/>
        <w:jc w:val="both"/>
      </w:pPr>
      <w:r>
        <w:rPr>
          <w:rFonts w:ascii="Times New Roman"/>
          <w:b w:val="false"/>
          <w:i w:val="false"/>
          <w:color w:val="000000"/>
          <w:sz w:val="28"/>
        </w:rPr>
        <w:t xml:space="preserve">
      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w:t>
      </w:r>
      <w:r>
        <w:rPr>
          <w:rFonts w:ascii="Times New Roman"/>
          <w:b w:val="false"/>
          <w:i w:val="false"/>
          <w:color w:val="000000"/>
          <w:sz w:val="28"/>
        </w:rPr>
        <w:t>параграфом 1</w:t>
      </w:r>
      <w:r>
        <w:rPr>
          <w:rFonts w:ascii="Times New Roman"/>
          <w:b w:val="false"/>
          <w:i w:val="false"/>
          <w:color w:val="000000"/>
          <w:sz w:val="28"/>
        </w:rPr>
        <w:t xml:space="preserve"> главы 36, </w:t>
      </w:r>
      <w:r>
        <w:rPr>
          <w:rFonts w:ascii="Times New Roman"/>
          <w:b w:val="false"/>
          <w:i w:val="false"/>
          <w:color w:val="000000"/>
          <w:sz w:val="28"/>
        </w:rPr>
        <w:t>главой 38</w:t>
      </w:r>
      <w:r>
        <w:rPr>
          <w:rFonts w:ascii="Times New Roman"/>
          <w:b w:val="false"/>
          <w:i w:val="false"/>
          <w:color w:val="000000"/>
          <w:sz w:val="28"/>
        </w:rPr>
        <w:t xml:space="preserve"> и </w:t>
      </w:r>
      <w:r>
        <w:rPr>
          <w:rFonts w:ascii="Times New Roman"/>
          <w:b w:val="false"/>
          <w:i w:val="false"/>
          <w:color w:val="000000"/>
          <w:sz w:val="28"/>
        </w:rPr>
        <w:t>статьей 657</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bookmarkEnd w:id="5156"/>
    <w:bookmarkStart w:name="z16727" w:id="5157"/>
    <w:p>
      <w:pPr>
        <w:spacing w:after="0"/>
        <w:ind w:left="0"/>
        <w:jc w:val="both"/>
      </w:pPr>
      <w:r>
        <w:rPr>
          <w:rFonts w:ascii="Times New Roman"/>
          <w:b w:val="false"/>
          <w:i w:val="false"/>
          <w:color w:val="000000"/>
          <w:sz w:val="28"/>
        </w:rPr>
        <w:t>
      1-1. По доходам, подлежащим налогообложению у источника выплаты, плательщика единого платежа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установленном главой 89-1 настоящего Кодекса.</w:t>
      </w:r>
    </w:p>
    <w:bookmarkEnd w:id="5157"/>
    <w:bookmarkStart w:name="z6081" w:id="5158"/>
    <w:p>
      <w:pPr>
        <w:spacing w:after="0"/>
        <w:ind w:left="0"/>
        <w:jc w:val="both"/>
      </w:pPr>
      <w:r>
        <w:rPr>
          <w:rFonts w:ascii="Times New Roman"/>
          <w:b w:val="false"/>
          <w:i w:val="false"/>
          <w:color w:val="000000"/>
          <w:sz w:val="28"/>
        </w:rPr>
        <w:t xml:space="preserve">
      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параграфом 2</w:t>
      </w:r>
      <w:r>
        <w:rPr>
          <w:rFonts w:ascii="Times New Roman"/>
          <w:b w:val="false"/>
          <w:i w:val="false"/>
          <w:color w:val="000000"/>
          <w:sz w:val="28"/>
        </w:rPr>
        <w:t xml:space="preserve"> главы 36, </w:t>
      </w:r>
      <w:r>
        <w:rPr>
          <w:rFonts w:ascii="Times New Roman"/>
          <w:b w:val="false"/>
          <w:i w:val="false"/>
          <w:color w:val="000000"/>
          <w:sz w:val="28"/>
        </w:rPr>
        <w:t>главами 39</w:t>
      </w:r>
      <w:r>
        <w:rPr>
          <w:rFonts w:ascii="Times New Roman"/>
          <w:b w:val="false"/>
          <w:i w:val="false"/>
          <w:color w:val="000000"/>
          <w:sz w:val="28"/>
        </w:rPr>
        <w:t xml:space="preserve"> и, </w:t>
      </w:r>
      <w:r>
        <w:rPr>
          <w:rFonts w:ascii="Times New Roman"/>
          <w:b w:val="false"/>
          <w:i w:val="false"/>
          <w:color w:val="000000"/>
          <w:sz w:val="28"/>
        </w:rPr>
        <w:t>40</w:t>
      </w:r>
      <w:r>
        <w:rPr>
          <w:rFonts w:ascii="Times New Roman"/>
          <w:b w:val="false"/>
          <w:i w:val="false"/>
          <w:color w:val="000000"/>
          <w:sz w:val="28"/>
        </w:rPr>
        <w:t xml:space="preserve"> и </w:t>
      </w:r>
      <w:r>
        <w:rPr>
          <w:rFonts w:ascii="Times New Roman"/>
          <w:b w:val="false"/>
          <w:i w:val="false"/>
          <w:color w:val="000000"/>
          <w:sz w:val="28"/>
        </w:rPr>
        <w:t>71</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bookmarkEnd w:id="5158"/>
    <w:bookmarkStart w:name="z6082" w:id="5159"/>
    <w:p>
      <w:pPr>
        <w:spacing w:after="0"/>
        <w:ind w:left="0"/>
        <w:jc w:val="both"/>
      </w:pPr>
      <w:r>
        <w:rPr>
          <w:rFonts w:ascii="Times New Roman"/>
          <w:b w:val="false"/>
          <w:i w:val="false"/>
          <w:color w:val="000000"/>
          <w:sz w:val="28"/>
        </w:rPr>
        <w:t xml:space="preserve">
      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главой 74</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статьями 320</w:t>
      </w:r>
      <w:r>
        <w:rPr>
          <w:rFonts w:ascii="Times New Roman"/>
          <w:b w:val="false"/>
          <w:i w:val="false"/>
          <w:color w:val="000000"/>
          <w:sz w:val="28"/>
        </w:rPr>
        <w:t xml:space="preserve"> и </w:t>
      </w:r>
      <w:r>
        <w:rPr>
          <w:rFonts w:ascii="Times New Roman"/>
          <w:b w:val="false"/>
          <w:i w:val="false"/>
          <w:color w:val="000000"/>
          <w:sz w:val="28"/>
        </w:rPr>
        <w:t>646</w:t>
      </w:r>
      <w:r>
        <w:rPr>
          <w:rFonts w:ascii="Times New Roman"/>
          <w:b w:val="false"/>
          <w:i w:val="false"/>
          <w:color w:val="000000"/>
          <w:sz w:val="28"/>
        </w:rPr>
        <w:t xml:space="preserve"> настоящего Кодекса.</w:t>
      </w:r>
    </w:p>
    <w:bookmarkEnd w:id="5159"/>
    <w:bookmarkStart w:name="z6083" w:id="5160"/>
    <w:p>
      <w:pPr>
        <w:spacing w:after="0"/>
        <w:ind w:left="0"/>
        <w:jc w:val="both"/>
      </w:pPr>
      <w:r>
        <w:rPr>
          <w:rFonts w:ascii="Times New Roman"/>
          <w:b w:val="false"/>
          <w:i w:val="false"/>
          <w:color w:val="000000"/>
          <w:sz w:val="28"/>
        </w:rPr>
        <w:t xml:space="preserve">
      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w:t>
      </w:r>
    </w:p>
    <w:bookmarkEnd w:id="5160"/>
    <w:bookmarkStart w:name="z14104" w:id="5161"/>
    <w:p>
      <w:pPr>
        <w:spacing w:after="0"/>
        <w:ind w:left="0"/>
        <w:jc w:val="both"/>
      </w:pPr>
      <w:r>
        <w:rPr>
          <w:rFonts w:ascii="Times New Roman"/>
          <w:b w:val="false"/>
          <w:i w:val="false"/>
          <w:color w:val="000000"/>
          <w:sz w:val="28"/>
        </w:rPr>
        <w:t>
      5. По доходам 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78 настоящего Кодекса.</w:t>
      </w:r>
    </w:p>
    <w:bookmarkEnd w:id="5161"/>
    <w:bookmarkStart w:name="z14105" w:id="5162"/>
    <w:p>
      <w:pPr>
        <w:spacing w:after="0"/>
        <w:ind w:left="0"/>
        <w:jc w:val="both"/>
      </w:pPr>
      <w:r>
        <w:rPr>
          <w:rFonts w:ascii="Times New Roman"/>
          <w:b w:val="false"/>
          <w:i w:val="false"/>
          <w:color w:val="000000"/>
          <w:sz w:val="28"/>
        </w:rPr>
        <w:t>
      6. По доходам, полученным (подлежащим получению) плательщиком единого совокупного платежа от осуществления видов деятельности, указанных в подпункте 3) пункта 1 статьи 774 настоящего Кодекса, исчисление и уплата индивидуального подоходного налога производятся в соответствии со статьей 775 настоящего Кодекса.</w:t>
      </w:r>
    </w:p>
    <w:bookmarkEnd w:id="5162"/>
    <w:bookmarkStart w:name="z14106" w:id="5163"/>
    <w:p>
      <w:pPr>
        <w:spacing w:after="0"/>
        <w:ind w:left="0"/>
        <w:jc w:val="both"/>
      </w:pPr>
      <w:r>
        <w:rPr>
          <w:rFonts w:ascii="Times New Roman"/>
          <w:b w:val="false"/>
          <w:i w:val="false"/>
          <w:color w:val="000000"/>
          <w:sz w:val="28"/>
        </w:rPr>
        <w:t xml:space="preserve">
      Представление таким лицом налоговой отчетности по индивидуальному подоходному налогу по доходам, указанным в части первой настоящего пункта, и социальным платежам не производится, за исключением случаев, установленных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 и Законом Республики Казахстан "О противодействии коррупции".</w:t>
      </w:r>
    </w:p>
    <w:bookmarkEnd w:id="5163"/>
    <w:p>
      <w:pPr>
        <w:spacing w:after="0"/>
        <w:ind w:left="0"/>
        <w:jc w:val="both"/>
      </w:pPr>
      <w:r>
        <w:rPr>
          <w:rFonts w:ascii="Times New Roman"/>
          <w:b/>
          <w:i w:val="false"/>
          <w:color w:val="000000"/>
          <w:sz w:val="28"/>
        </w:rPr>
        <w:t>Статья 318. Объекты налогообложения</w:t>
      </w:r>
    </w:p>
    <w:bookmarkStart w:name="z6085" w:id="5164"/>
    <w:p>
      <w:pPr>
        <w:spacing w:after="0"/>
        <w:ind w:left="0"/>
        <w:jc w:val="both"/>
      </w:pPr>
      <w:r>
        <w:rPr>
          <w:rFonts w:ascii="Times New Roman"/>
          <w:b w:val="false"/>
          <w:i w:val="false"/>
          <w:color w:val="000000"/>
          <w:sz w:val="28"/>
        </w:rPr>
        <w:t>
      Объектами обложения индивидуальным подоходным налогом являются:</w:t>
      </w:r>
    </w:p>
    <w:bookmarkEnd w:id="5164"/>
    <w:bookmarkStart w:name="z6086" w:id="5165"/>
    <w:p>
      <w:pPr>
        <w:spacing w:after="0"/>
        <w:ind w:left="0"/>
        <w:jc w:val="both"/>
      </w:pPr>
      <w:r>
        <w:rPr>
          <w:rFonts w:ascii="Times New Roman"/>
          <w:b w:val="false"/>
          <w:i w:val="false"/>
          <w:color w:val="000000"/>
          <w:sz w:val="28"/>
        </w:rPr>
        <w:t>
      1) облагаемый доход физического лица у источника выплаты;</w:t>
      </w:r>
    </w:p>
    <w:bookmarkEnd w:id="5165"/>
    <w:bookmarkStart w:name="z6087" w:id="5166"/>
    <w:p>
      <w:pPr>
        <w:spacing w:after="0"/>
        <w:ind w:left="0"/>
        <w:jc w:val="both"/>
      </w:pPr>
      <w:r>
        <w:rPr>
          <w:rFonts w:ascii="Times New Roman"/>
          <w:b w:val="false"/>
          <w:i w:val="false"/>
          <w:color w:val="000000"/>
          <w:sz w:val="28"/>
        </w:rPr>
        <w:t>
      2) облагаемый доход физического лица при самостоятельном налогообложении.</w:t>
      </w:r>
    </w:p>
    <w:bookmarkEnd w:id="5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предусмотрено изменение Законом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предусмотрены изменения Законом РК от 03.07.2019 </w:t>
      </w:r>
      <w:r>
        <w:rPr>
          <w:rFonts w:ascii="Times New Roman"/>
          <w:b w:val="false"/>
          <w:i w:val="false"/>
          <w:color w:val="ff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2</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предусмотрено изменение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предусмотрены изменения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предусмотрены изменения Законом РК от 12.12.2023 </w:t>
      </w:r>
      <w:r>
        <w:rPr>
          <w:rFonts w:ascii="Times New Roman"/>
          <w:b w:val="false"/>
          <w:i w:val="false"/>
          <w:color w:val="ff0000"/>
          <w:sz w:val="28"/>
        </w:rPr>
        <w:t>№ 45-VIII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319. Годовой доход физического лица</w:t>
      </w:r>
    </w:p>
    <w:bookmarkStart w:name="z6088" w:id="5167"/>
    <w:p>
      <w:pPr>
        <w:spacing w:after="0"/>
        <w:ind w:left="0"/>
        <w:jc w:val="both"/>
      </w:pPr>
      <w:r>
        <w:rPr>
          <w:rFonts w:ascii="Times New Roman"/>
          <w:b w:val="false"/>
          <w:i w:val="false"/>
          <w:color w:val="000000"/>
          <w:sz w:val="28"/>
        </w:rPr>
        <w:t>
      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bookmarkEnd w:id="5167"/>
    <w:p>
      <w:pPr>
        <w:spacing w:after="0"/>
        <w:ind w:left="0"/>
        <w:jc w:val="both"/>
      </w:pPr>
      <w:r>
        <w:rPr>
          <w:rFonts w:ascii="Times New Roman"/>
          <w:b w:val="false"/>
          <w:i w:val="false"/>
          <w:color w:val="000000"/>
          <w:sz w:val="28"/>
        </w:rPr>
        <w:t>
      1) у источника выплаты;</w:t>
      </w:r>
    </w:p>
    <w:p>
      <w:pPr>
        <w:spacing w:after="0"/>
        <w:ind w:left="0"/>
        <w:jc w:val="both"/>
      </w:pPr>
      <w:r>
        <w:rPr>
          <w:rFonts w:ascii="Times New Roman"/>
          <w:b w:val="false"/>
          <w:i w:val="false"/>
          <w:color w:val="000000"/>
          <w:sz w:val="28"/>
        </w:rPr>
        <w:t>
      2) физическим лицом самостоятельно.</w:t>
      </w:r>
    </w:p>
    <w:bookmarkStart w:name="z6091" w:id="5168"/>
    <w:p>
      <w:pPr>
        <w:spacing w:after="0"/>
        <w:ind w:left="0"/>
        <w:jc w:val="both"/>
      </w:pPr>
      <w:r>
        <w:rPr>
          <w:rFonts w:ascii="Times New Roman"/>
          <w:b w:val="false"/>
          <w:i w:val="false"/>
          <w:color w:val="000000"/>
          <w:sz w:val="28"/>
        </w:rPr>
        <w:t>
      2. Не рассматриваются в качестве дохода физического лица:</w:t>
      </w:r>
    </w:p>
    <w:bookmarkEnd w:id="5168"/>
    <w:bookmarkStart w:name="z13462" w:id="5169"/>
    <w:p>
      <w:pPr>
        <w:spacing w:after="0"/>
        <w:ind w:left="0"/>
        <w:jc w:val="both"/>
      </w:pPr>
      <w:r>
        <w:rPr>
          <w:rFonts w:ascii="Times New Roman"/>
          <w:b w:val="false"/>
          <w:i w:val="false"/>
          <w:color w:val="000000"/>
          <w:sz w:val="28"/>
        </w:rPr>
        <w:t>
      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в пределах норм, установленных коллективным, трудовым договорами и (или) актом работодателя;</w:t>
      </w:r>
    </w:p>
    <w:bookmarkEnd w:id="5169"/>
    <w:bookmarkStart w:name="z13463" w:id="5170"/>
    <w:p>
      <w:pPr>
        <w:spacing w:after="0"/>
        <w:ind w:left="0"/>
        <w:jc w:val="both"/>
      </w:pPr>
      <w:r>
        <w:rPr>
          <w:rFonts w:ascii="Times New Roman"/>
          <w:b w:val="false"/>
          <w:i w:val="false"/>
          <w:color w:val="000000"/>
          <w:sz w:val="28"/>
        </w:rPr>
        <w:t>
      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bookmarkEnd w:id="5170"/>
    <w:bookmarkStart w:name="z13464" w:id="5171"/>
    <w:p>
      <w:pPr>
        <w:spacing w:after="0"/>
        <w:ind w:left="0"/>
        <w:jc w:val="both"/>
      </w:pPr>
      <w:r>
        <w:rPr>
          <w:rFonts w:ascii="Times New Roman"/>
          <w:b w:val="false"/>
          <w:i w:val="false"/>
          <w:color w:val="000000"/>
          <w:sz w:val="28"/>
        </w:rPr>
        <w:t xml:space="preserve">
      установленные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1 статьи 244 настоящего Кодекса;</w:t>
      </w:r>
    </w:p>
    <w:bookmarkEnd w:id="5171"/>
    <w:bookmarkStart w:name="z13465" w:id="5172"/>
    <w:p>
      <w:pPr>
        <w:spacing w:after="0"/>
        <w:ind w:left="0"/>
        <w:jc w:val="both"/>
      </w:pPr>
      <w:r>
        <w:rPr>
          <w:rFonts w:ascii="Times New Roman"/>
          <w:b w:val="false"/>
          <w:i w:val="false"/>
          <w:color w:val="000000"/>
          <w:sz w:val="28"/>
        </w:rPr>
        <w:t>
      по командировке в пределах Республики Казахстан –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bookmarkEnd w:id="5172"/>
    <w:bookmarkStart w:name="z13466" w:id="5173"/>
    <w:p>
      <w:pPr>
        <w:spacing w:after="0"/>
        <w:ind w:left="0"/>
        <w:jc w:val="both"/>
      </w:pPr>
      <w:r>
        <w:rPr>
          <w:rFonts w:ascii="Times New Roman"/>
          <w:b w:val="false"/>
          <w:i w:val="false"/>
          <w:color w:val="000000"/>
          <w:sz w:val="28"/>
        </w:rPr>
        <w:t>
      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bookmarkEnd w:id="5173"/>
    <w:bookmarkStart w:name="z13467" w:id="5174"/>
    <w:p>
      <w:pPr>
        <w:spacing w:after="0"/>
        <w:ind w:left="0"/>
        <w:jc w:val="both"/>
      </w:pPr>
      <w:r>
        <w:rPr>
          <w:rFonts w:ascii="Times New Roman"/>
          <w:b w:val="false"/>
          <w:i w:val="false"/>
          <w:color w:val="000000"/>
          <w:sz w:val="28"/>
        </w:rPr>
        <w:t>
      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bookmarkEnd w:id="5174"/>
    <w:bookmarkStart w:name="z13468" w:id="5175"/>
    <w:p>
      <w:pPr>
        <w:spacing w:after="0"/>
        <w:ind w:left="0"/>
        <w:jc w:val="both"/>
      </w:pPr>
      <w:r>
        <w:rPr>
          <w:rFonts w:ascii="Times New Roman"/>
          <w:b w:val="false"/>
          <w:i w:val="false"/>
          <w:color w:val="000000"/>
          <w:sz w:val="28"/>
        </w:rPr>
        <w:t>
      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bookmarkEnd w:id="5175"/>
    <w:bookmarkStart w:name="z13469" w:id="5176"/>
    <w:p>
      <w:pPr>
        <w:spacing w:after="0"/>
        <w:ind w:left="0"/>
        <w:jc w:val="both"/>
      </w:pPr>
      <w:r>
        <w:rPr>
          <w:rFonts w:ascii="Times New Roman"/>
          <w:b w:val="false"/>
          <w:i w:val="false"/>
          <w:color w:val="000000"/>
          <w:sz w:val="28"/>
        </w:rPr>
        <w:t>
      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bookmarkEnd w:id="5176"/>
    <w:bookmarkStart w:name="z13470" w:id="5177"/>
    <w:p>
      <w:pPr>
        <w:spacing w:after="0"/>
        <w:ind w:left="0"/>
        <w:jc w:val="both"/>
      </w:pPr>
      <w:r>
        <w:rPr>
          <w:rFonts w:ascii="Times New Roman"/>
          <w:b w:val="false"/>
          <w:i w:val="false"/>
          <w:color w:val="000000"/>
          <w:sz w:val="28"/>
        </w:rPr>
        <w:t>
      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bookmarkEnd w:id="5177"/>
    <w:bookmarkStart w:name="z13471" w:id="5178"/>
    <w:p>
      <w:pPr>
        <w:spacing w:after="0"/>
        <w:ind w:left="0"/>
        <w:jc w:val="both"/>
      </w:pPr>
      <w:r>
        <w:rPr>
          <w:rFonts w:ascii="Times New Roman"/>
          <w:b w:val="false"/>
          <w:i w:val="false"/>
          <w:color w:val="000000"/>
          <w:sz w:val="28"/>
        </w:rPr>
        <w:t>
      7) полевое довольствие работников, занятых на геологоразведочных, топографо-геодезических и изыскательских работах в полевых условиях,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178"/>
    <w:bookmarkStart w:name="z13472" w:id="5179"/>
    <w:p>
      <w:pPr>
        <w:spacing w:after="0"/>
        <w:ind w:left="0"/>
        <w:jc w:val="both"/>
      </w:pPr>
      <w:r>
        <w:rPr>
          <w:rFonts w:ascii="Times New Roman"/>
          <w:b w:val="false"/>
          <w:i w:val="false"/>
          <w:color w:val="000000"/>
          <w:sz w:val="28"/>
        </w:rPr>
        <w:t>
      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bookmarkEnd w:id="5179"/>
    <w:bookmarkStart w:name="z13473" w:id="5180"/>
    <w:p>
      <w:pPr>
        <w:spacing w:after="0"/>
        <w:ind w:left="0"/>
        <w:jc w:val="both"/>
      </w:pPr>
      <w:r>
        <w:rPr>
          <w:rFonts w:ascii="Times New Roman"/>
          <w:b w:val="false"/>
          <w:i w:val="false"/>
          <w:color w:val="000000"/>
          <w:sz w:val="28"/>
        </w:rPr>
        <w:t>
      по имущественному найму (аренде) жилища;</w:t>
      </w:r>
    </w:p>
    <w:bookmarkEnd w:id="5180"/>
    <w:bookmarkStart w:name="z13474" w:id="5181"/>
    <w:p>
      <w:pPr>
        <w:spacing w:after="0"/>
        <w:ind w:left="0"/>
        <w:jc w:val="both"/>
      </w:pPr>
      <w:r>
        <w:rPr>
          <w:rFonts w:ascii="Times New Roman"/>
          <w:b w:val="false"/>
          <w:i w:val="false"/>
          <w:color w:val="000000"/>
          <w:sz w:val="28"/>
        </w:rPr>
        <w:t>
      на питание в пределах суточных, установленных в подпункте 2) настоящего пункта;</w:t>
      </w:r>
    </w:p>
    <w:bookmarkEnd w:id="5181"/>
    <w:bookmarkStart w:name="z13475" w:id="5182"/>
    <w:p>
      <w:pPr>
        <w:spacing w:after="0"/>
        <w:ind w:left="0"/>
        <w:jc w:val="both"/>
      </w:pPr>
      <w:r>
        <w:rPr>
          <w:rFonts w:ascii="Times New Roman"/>
          <w:b w:val="false"/>
          <w:i w:val="false"/>
          <w:color w:val="000000"/>
          <w:sz w:val="28"/>
        </w:rPr>
        <w:t>
      9) расходы работодателя, связанные с доставкой работников от места их жительства (пребывания) в Республике Казахстан до места работы и обратно;</w:t>
      </w:r>
    </w:p>
    <w:bookmarkEnd w:id="5182"/>
    <w:bookmarkStart w:name="z13476" w:id="5183"/>
    <w:p>
      <w:pPr>
        <w:spacing w:after="0"/>
        <w:ind w:left="0"/>
        <w:jc w:val="both"/>
      </w:pPr>
      <w:r>
        <w:rPr>
          <w:rFonts w:ascii="Times New Roman"/>
          <w:b w:val="false"/>
          <w:i w:val="false"/>
          <w:color w:val="000000"/>
          <w:sz w:val="28"/>
        </w:rPr>
        <w:t>
      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по нормам, установленным законодательством Республики Казахстан;</w:t>
      </w:r>
    </w:p>
    <w:bookmarkEnd w:id="5183"/>
    <w:p>
      <w:pPr>
        <w:spacing w:after="0"/>
        <w:ind w:left="0"/>
        <w:jc w:val="both"/>
      </w:pPr>
      <w:r>
        <w:rPr>
          <w:rFonts w:ascii="Times New Roman"/>
          <w:b w:val="false"/>
          <w:i w:val="false"/>
          <w:color w:val="000000"/>
          <w:sz w:val="28"/>
        </w:rPr>
        <w:t>
      10-1) расходы работодателя в пользу работников (включая возмещение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bookmarkStart w:name="z16693" w:id="5184"/>
    <w:p>
      <w:pPr>
        <w:spacing w:after="0"/>
        <w:ind w:left="0"/>
        <w:jc w:val="both"/>
      </w:pPr>
      <w:r>
        <w:rPr>
          <w:rFonts w:ascii="Times New Roman"/>
          <w:b w:val="false"/>
          <w:i w:val="false"/>
          <w:color w:val="000000"/>
          <w:sz w:val="28"/>
        </w:rPr>
        <w:t>
      10-2) стоимость выданной работнику форменной одежды в случаях установления законодательством Республики Казахстан обязанности по ношению форменной одежды и (или) обеспечению ею;</w:t>
      </w:r>
    </w:p>
    <w:bookmarkEnd w:id="51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11) предусмотрен в редакции Закона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сумма денег, подлежащая возврату в единый накопительный пенсионный фонд по договору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bookmarkStart w:name="z13478" w:id="5185"/>
    <w:p>
      <w:pPr>
        <w:spacing w:after="0"/>
        <w:ind w:left="0"/>
        <w:jc w:val="both"/>
      </w:pPr>
      <w:r>
        <w:rPr>
          <w:rFonts w:ascii="Times New Roman"/>
          <w:b w:val="false"/>
          <w:i w:val="false"/>
          <w:color w:val="000000"/>
          <w:sz w:val="28"/>
        </w:rPr>
        <w:t>
      12) суммы пени,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bookmarkEnd w:id="5185"/>
    <w:bookmarkStart w:name="z13479" w:id="5186"/>
    <w:p>
      <w:pPr>
        <w:spacing w:after="0"/>
        <w:ind w:left="0"/>
        <w:jc w:val="both"/>
      </w:pPr>
      <w:r>
        <w:rPr>
          <w:rFonts w:ascii="Times New Roman"/>
          <w:b w:val="false"/>
          <w:i w:val="false"/>
          <w:color w:val="000000"/>
          <w:sz w:val="28"/>
        </w:rPr>
        <w:t>
      13) прирост стоимости при реализации (передаче в качестве вклада в уставный капитал юридического лица) механических транспортных средств и (или) прицепов, подлежащих государственной регистрации в Республике Казахстан и находящихся на праве собственности один год и более;</w:t>
      </w:r>
    </w:p>
    <w:bookmarkEnd w:id="5186"/>
    <w:bookmarkStart w:name="z13480" w:id="5187"/>
    <w:p>
      <w:pPr>
        <w:spacing w:after="0"/>
        <w:ind w:left="0"/>
        <w:jc w:val="both"/>
      </w:pPr>
      <w:r>
        <w:rPr>
          <w:rFonts w:ascii="Times New Roman"/>
          <w:b w:val="false"/>
          <w:i w:val="false"/>
          <w:color w:val="000000"/>
          <w:sz w:val="28"/>
        </w:rPr>
        <w:t>
      14) прирост стоимости при реализации (передаче в качестве вклада в уставный капитал юридического лица) жилищ, дачных строений, гаражей, парковочных мест,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bookmarkEnd w:id="5187"/>
    <w:bookmarkStart w:name="z13481" w:id="5188"/>
    <w:p>
      <w:pPr>
        <w:spacing w:after="0"/>
        <w:ind w:left="0"/>
        <w:jc w:val="both"/>
      </w:pPr>
      <w:r>
        <w:rPr>
          <w:rFonts w:ascii="Times New Roman"/>
          <w:b w:val="false"/>
          <w:i w:val="false"/>
          <w:color w:val="000000"/>
          <w:sz w:val="28"/>
        </w:rPr>
        <w:t xml:space="preserve">
      15)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bookmarkEnd w:id="5188"/>
    <w:bookmarkStart w:name="z13482" w:id="5189"/>
    <w:p>
      <w:pPr>
        <w:spacing w:after="0"/>
        <w:ind w:left="0"/>
        <w:jc w:val="both"/>
      </w:pPr>
      <w:r>
        <w:rPr>
          <w:rFonts w:ascii="Times New Roman"/>
          <w:b w:val="false"/>
          <w:i w:val="false"/>
          <w:color w:val="000000"/>
          <w:sz w:val="28"/>
        </w:rPr>
        <w:t xml:space="preserve">
      16)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bookmarkEnd w:id="5189"/>
    <w:bookmarkStart w:name="z13483" w:id="5190"/>
    <w:p>
      <w:pPr>
        <w:spacing w:after="0"/>
        <w:ind w:left="0"/>
        <w:jc w:val="both"/>
      </w:pPr>
      <w:r>
        <w:rPr>
          <w:rFonts w:ascii="Times New Roman"/>
          <w:b w:val="false"/>
          <w:i w:val="false"/>
          <w:color w:val="000000"/>
          <w:sz w:val="28"/>
        </w:rPr>
        <w:t>
      17) прирост стоимости имущества, выкупленного для государственных нужд в соответствии с законодательством Республики Казахстан;</w:t>
      </w:r>
    </w:p>
    <w:bookmarkEnd w:id="5190"/>
    <w:bookmarkStart w:name="z13484" w:id="5191"/>
    <w:p>
      <w:pPr>
        <w:spacing w:after="0"/>
        <w:ind w:left="0"/>
        <w:jc w:val="both"/>
      </w:pPr>
      <w:r>
        <w:rPr>
          <w:rFonts w:ascii="Times New Roman"/>
          <w:b w:val="false"/>
          <w:i w:val="false"/>
          <w:color w:val="000000"/>
          <w:sz w:val="28"/>
        </w:rPr>
        <w:t>
      18)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bookmarkEnd w:id="5191"/>
    <w:bookmarkStart w:name="z13485" w:id="5192"/>
    <w:p>
      <w:pPr>
        <w:spacing w:after="0"/>
        <w:ind w:left="0"/>
        <w:jc w:val="both"/>
      </w:pPr>
      <w:r>
        <w:rPr>
          <w:rFonts w:ascii="Times New Roman"/>
          <w:b w:val="false"/>
          <w:i w:val="false"/>
          <w:color w:val="000000"/>
          <w:sz w:val="28"/>
        </w:rPr>
        <w:t>
      на содержание общего имущества объекта кондоминиума в соответствии с жилищным законодательством Республики Казахстан;</w:t>
      </w:r>
    </w:p>
    <w:bookmarkEnd w:id="5192"/>
    <w:bookmarkStart w:name="z13486" w:id="5193"/>
    <w:p>
      <w:pPr>
        <w:spacing w:after="0"/>
        <w:ind w:left="0"/>
        <w:jc w:val="both"/>
      </w:pPr>
      <w:r>
        <w:rPr>
          <w:rFonts w:ascii="Times New Roman"/>
          <w:b w:val="false"/>
          <w:i w:val="false"/>
          <w:color w:val="000000"/>
          <w:sz w:val="28"/>
        </w:rPr>
        <w:t>
      на оплату коммунальных услуг, предусмотренных Законом Республики Казахстан "О жилищных отношениях";</w:t>
      </w:r>
    </w:p>
    <w:bookmarkEnd w:id="5193"/>
    <w:bookmarkStart w:name="z13487" w:id="5194"/>
    <w:p>
      <w:pPr>
        <w:spacing w:after="0"/>
        <w:ind w:left="0"/>
        <w:jc w:val="both"/>
      </w:pPr>
      <w:r>
        <w:rPr>
          <w:rFonts w:ascii="Times New Roman"/>
          <w:b w:val="false"/>
          <w:i w:val="false"/>
          <w:color w:val="000000"/>
          <w:sz w:val="28"/>
        </w:rPr>
        <w:t>
      на ремонт жилища, жилого помещения (квартиры);</w:t>
      </w:r>
    </w:p>
    <w:bookmarkEnd w:id="5194"/>
    <w:bookmarkStart w:name="z13488" w:id="5195"/>
    <w:p>
      <w:pPr>
        <w:spacing w:after="0"/>
        <w:ind w:left="0"/>
        <w:jc w:val="both"/>
      </w:pPr>
      <w:r>
        <w:rPr>
          <w:rFonts w:ascii="Times New Roman"/>
          <w:b w:val="false"/>
          <w:i w:val="false"/>
          <w:color w:val="000000"/>
          <w:sz w:val="28"/>
        </w:rPr>
        <w:t>
      19)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bookmarkEnd w:id="5195"/>
    <w:bookmarkStart w:name="z13489" w:id="5196"/>
    <w:p>
      <w:pPr>
        <w:spacing w:after="0"/>
        <w:ind w:left="0"/>
        <w:jc w:val="both"/>
      </w:pPr>
      <w:r>
        <w:rPr>
          <w:rFonts w:ascii="Times New Roman"/>
          <w:b w:val="false"/>
          <w:i w:val="false"/>
          <w:color w:val="000000"/>
          <w:sz w:val="28"/>
        </w:rPr>
        <w:t>
      20)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5196"/>
    <w:bookmarkStart w:name="z13490" w:id="5197"/>
    <w:p>
      <w:pPr>
        <w:spacing w:after="0"/>
        <w:ind w:left="0"/>
        <w:jc w:val="both"/>
      </w:pPr>
      <w:r>
        <w:rPr>
          <w:rFonts w:ascii="Times New Roman"/>
          <w:b w:val="false"/>
          <w:i w:val="false"/>
          <w:color w:val="000000"/>
          <w:sz w:val="28"/>
        </w:rPr>
        <w:t xml:space="preserve">
      21) представительские расходы по приему и обслуживанию лиц, произведенные в соответствии со </w:t>
      </w:r>
      <w:r>
        <w:rPr>
          <w:rFonts w:ascii="Times New Roman"/>
          <w:b w:val="false"/>
          <w:i w:val="false"/>
          <w:color w:val="000000"/>
          <w:sz w:val="28"/>
        </w:rPr>
        <w:t>статьей 245</w:t>
      </w:r>
      <w:r>
        <w:rPr>
          <w:rFonts w:ascii="Times New Roman"/>
          <w:b w:val="false"/>
          <w:i w:val="false"/>
          <w:color w:val="000000"/>
          <w:sz w:val="28"/>
        </w:rPr>
        <w:t xml:space="preserve"> настоящего Кодекса;</w:t>
      </w:r>
    </w:p>
    <w:bookmarkEnd w:id="5197"/>
    <w:bookmarkStart w:name="z13491" w:id="5198"/>
    <w:p>
      <w:pPr>
        <w:spacing w:after="0"/>
        <w:ind w:left="0"/>
        <w:jc w:val="both"/>
      </w:pPr>
      <w:r>
        <w:rPr>
          <w:rFonts w:ascii="Times New Roman"/>
          <w:b w:val="false"/>
          <w:i w:val="false"/>
          <w:color w:val="000000"/>
          <w:sz w:val="28"/>
        </w:rPr>
        <w:t>
      22)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bookmarkEnd w:id="5198"/>
    <w:bookmarkStart w:name="z13492" w:id="5199"/>
    <w:p>
      <w:pPr>
        <w:spacing w:after="0"/>
        <w:ind w:left="0"/>
        <w:jc w:val="both"/>
      </w:pPr>
      <w:r>
        <w:rPr>
          <w:rFonts w:ascii="Times New Roman"/>
          <w:b w:val="false"/>
          <w:i w:val="false"/>
          <w:color w:val="000000"/>
          <w:sz w:val="28"/>
        </w:rPr>
        <w:t>
      23) доход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ипотечного займа, ипотечного жилищного займа, микрокредита) такому лицу:</w:t>
      </w:r>
    </w:p>
    <w:bookmarkEnd w:id="5199"/>
    <w:bookmarkStart w:name="z16694" w:id="5200"/>
    <w:p>
      <w:pPr>
        <w:spacing w:after="0"/>
        <w:ind w:left="0"/>
        <w:jc w:val="both"/>
      </w:pPr>
      <w:r>
        <w:rPr>
          <w:rFonts w:ascii="Times New Roman"/>
          <w:b w:val="false"/>
          <w:i w:val="false"/>
          <w:color w:val="000000"/>
          <w:sz w:val="28"/>
        </w:rPr>
        <w:t>
      признания физического лица – 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bookmarkEnd w:id="5200"/>
    <w:bookmarkStart w:name="z16695" w:id="5201"/>
    <w:p>
      <w:pPr>
        <w:spacing w:after="0"/>
        <w:ind w:left="0"/>
        <w:jc w:val="both"/>
      </w:pPr>
      <w:r>
        <w:rPr>
          <w:rFonts w:ascii="Times New Roman"/>
          <w:b w:val="false"/>
          <w:i w:val="false"/>
          <w:color w:val="000000"/>
          <w:sz w:val="28"/>
        </w:rPr>
        <w:t>
      установления физическому лицу – заемщику инвалидности первой или второй группы, а также в случае смерти физического лица – заемщика;</w:t>
      </w:r>
    </w:p>
    <w:bookmarkEnd w:id="5201"/>
    <w:bookmarkStart w:name="z16696" w:id="5202"/>
    <w:p>
      <w:pPr>
        <w:spacing w:after="0"/>
        <w:ind w:left="0"/>
        <w:jc w:val="both"/>
      </w:pPr>
      <w:r>
        <w:rPr>
          <w:rFonts w:ascii="Times New Roman"/>
          <w:b w:val="false"/>
          <w:i w:val="false"/>
          <w:color w:val="000000"/>
          <w:sz w:val="28"/>
        </w:rPr>
        <w:t>
      отсутствия другого дохода у физического лица – заемщика, получающего социальные выплаты в соответствии с Социальным кодексом Республики Казахстан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bookmarkEnd w:id="5202"/>
    <w:bookmarkStart w:name="z16697" w:id="5203"/>
    <w:p>
      <w:pPr>
        <w:spacing w:after="0"/>
        <w:ind w:left="0"/>
        <w:jc w:val="both"/>
      </w:pPr>
      <w:r>
        <w:rPr>
          <w:rFonts w:ascii="Times New Roman"/>
          <w:b w:val="false"/>
          <w:i w:val="false"/>
          <w:color w:val="000000"/>
          <w:sz w:val="28"/>
        </w:rPr>
        <w:t>
      вступления в законную силу постановления судебного исполнителя о возврате исполнительного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банком (микрофинансовой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Республики Казахстан об исполнительном производстве и статусе судебных исполнителей, оказались безрезультатными;</w:t>
      </w:r>
    </w:p>
    <w:bookmarkEnd w:id="5203"/>
    <w:bookmarkStart w:name="z16698" w:id="5204"/>
    <w:p>
      <w:pPr>
        <w:spacing w:after="0"/>
        <w:ind w:left="0"/>
        <w:jc w:val="both"/>
      </w:pPr>
      <w:r>
        <w:rPr>
          <w:rFonts w:ascii="Times New Roman"/>
          <w:b w:val="false"/>
          <w:i w:val="false"/>
          <w:color w:val="000000"/>
          <w:sz w:val="28"/>
        </w:rPr>
        <w:t>
      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(ипотечного займа, ипотечного жилищного займа, микрокредита) после продажи заложенного имущества.</w:t>
      </w:r>
    </w:p>
    <w:bookmarkEnd w:id="5204"/>
    <w:bookmarkStart w:name="z16699" w:id="5205"/>
    <w:p>
      <w:pPr>
        <w:spacing w:after="0"/>
        <w:ind w:left="0"/>
        <w:jc w:val="both"/>
      </w:pPr>
      <w:r>
        <w:rPr>
          <w:rFonts w:ascii="Times New Roman"/>
          <w:b w:val="false"/>
          <w:i w:val="false"/>
          <w:color w:val="000000"/>
          <w:sz w:val="28"/>
        </w:rPr>
        <w:t>
      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ипотечному жилищному займу, микрокредиту):</w:t>
      </w:r>
    </w:p>
    <w:bookmarkEnd w:id="5205"/>
    <w:bookmarkStart w:name="z16700" w:id="5206"/>
    <w:p>
      <w:pPr>
        <w:spacing w:after="0"/>
        <w:ind w:left="0"/>
        <w:jc w:val="both"/>
      </w:pPr>
      <w:r>
        <w:rPr>
          <w:rFonts w:ascii="Times New Roman"/>
          <w:b w:val="false"/>
          <w:i w:val="false"/>
          <w:color w:val="000000"/>
          <w:sz w:val="28"/>
        </w:rPr>
        <w:t>
      выданному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организации), взаимосвязанной стороне банка (ипотечной организации, микрофинансовой организации);</w:t>
      </w:r>
    </w:p>
    <w:bookmarkEnd w:id="5206"/>
    <w:bookmarkStart w:name="z16701" w:id="5207"/>
    <w:p>
      <w:pPr>
        <w:spacing w:after="0"/>
        <w:ind w:left="0"/>
        <w:jc w:val="both"/>
      </w:pPr>
      <w:r>
        <w:rPr>
          <w:rFonts w:ascii="Times New Roman"/>
          <w:b w:val="false"/>
          <w:i w:val="false"/>
          <w:color w:val="000000"/>
          <w:sz w:val="28"/>
        </w:rPr>
        <w:t>
      по которому произведены уступка права требования и (или) перевод долга;</w:t>
      </w:r>
    </w:p>
    <w:bookmarkEnd w:id="5207"/>
    <w:bookmarkStart w:name="z13493" w:id="52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доход, образовавшийся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выданному банком (ипотечной организацией, микрофинансовой организацией), в виде:</w:t>
      </w:r>
    </w:p>
    <w:bookmarkEnd w:id="5208"/>
    <w:bookmarkStart w:name="z13502" w:id="5209"/>
    <w:p>
      <w:pPr>
        <w:spacing w:after="0"/>
        <w:ind w:left="0"/>
        <w:jc w:val="both"/>
      </w:pPr>
      <w:r>
        <w:rPr>
          <w:rFonts w:ascii="Times New Roman"/>
          <w:b w:val="false"/>
          <w:i w:val="false"/>
          <w:color w:val="000000"/>
          <w:sz w:val="28"/>
        </w:rPr>
        <w:t>
      прощения основного долга;</w:t>
      </w:r>
    </w:p>
    <w:bookmarkEnd w:id="5209"/>
    <w:bookmarkStart w:name="z13503" w:id="5210"/>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210"/>
    <w:bookmarkStart w:name="z17425" w:id="5211"/>
    <w:p>
      <w:pPr>
        <w:spacing w:after="0"/>
        <w:ind w:left="0"/>
        <w:jc w:val="both"/>
      </w:pPr>
      <w:r>
        <w:rPr>
          <w:rFonts w:ascii="Times New Roman"/>
          <w:b w:val="false"/>
          <w:i w:val="false"/>
          <w:color w:val="000000"/>
          <w:sz w:val="28"/>
        </w:rPr>
        <w:t>
      Положения настоящего подпункта применяются также в случае прощения обязательства лицом, которому уступлено право требования по кредиту (займу, микрокредиту),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w:t>
      </w:r>
    </w:p>
    <w:bookmarkEnd w:id="5211"/>
    <w:bookmarkStart w:name="z17426" w:id="5212"/>
    <w:p>
      <w:pPr>
        <w:spacing w:after="0"/>
        <w:ind w:left="0"/>
        <w:jc w:val="both"/>
      </w:pPr>
      <w:r>
        <w:rPr>
          <w:rFonts w:ascii="Times New Roman"/>
          <w:b w:val="false"/>
          <w:i w:val="false"/>
          <w:color w:val="000000"/>
          <w:sz w:val="28"/>
        </w:rPr>
        <w:t>
      24-1) доход, полученный заемщиком в результате оплаты за него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bookmarkEnd w:id="5212"/>
    <w:bookmarkStart w:name="z13505" w:id="5213"/>
    <w:p>
      <w:pPr>
        <w:spacing w:after="0"/>
        <w:ind w:left="0"/>
        <w:jc w:val="both"/>
      </w:pPr>
      <w:r>
        <w:rPr>
          <w:rFonts w:ascii="Times New Roman"/>
          <w:b w:val="false"/>
          <w:i w:val="false"/>
          <w:color w:val="000000"/>
          <w:sz w:val="28"/>
        </w:rPr>
        <w:t>
      25)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bookmarkEnd w:id="5213"/>
    <w:bookmarkStart w:name="z13506" w:id="5214"/>
    <w:p>
      <w:pPr>
        <w:spacing w:after="0"/>
        <w:ind w:left="0"/>
        <w:jc w:val="both"/>
      </w:pPr>
      <w:r>
        <w:rPr>
          <w:rFonts w:ascii="Times New Roman"/>
          <w:b w:val="false"/>
          <w:i w:val="false"/>
          <w:color w:val="000000"/>
          <w:sz w:val="28"/>
        </w:rPr>
        <w:t>
      прощения основного долга в части суммы ранее капитализированного вознаграждения, комиссии, неустойки (пени, штрафа);</w:t>
      </w:r>
    </w:p>
    <w:bookmarkEnd w:id="5214"/>
    <w:bookmarkStart w:name="z13507" w:id="5215"/>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215"/>
    <w:bookmarkStart w:name="z13508" w:id="5216"/>
    <w:p>
      <w:pPr>
        <w:spacing w:after="0"/>
        <w:ind w:left="0"/>
        <w:jc w:val="both"/>
      </w:pPr>
      <w:r>
        <w:rPr>
          <w:rFonts w:ascii="Times New Roman"/>
          <w:b w:val="false"/>
          <w:i w:val="false"/>
          <w:color w:val="000000"/>
          <w:sz w:val="28"/>
        </w:rPr>
        <w:t>
      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bookmarkEnd w:id="5216"/>
    <w:bookmarkStart w:name="z13509" w:id="5217"/>
    <w:p>
      <w:pPr>
        <w:spacing w:after="0"/>
        <w:ind w:left="0"/>
        <w:jc w:val="both"/>
      </w:pPr>
      <w:r>
        <w:rPr>
          <w:rFonts w:ascii="Times New Roman"/>
          <w:b w:val="false"/>
          <w:i w:val="false"/>
          <w:color w:val="000000"/>
          <w:sz w:val="28"/>
        </w:rPr>
        <w:t xml:space="preserve">
      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bookmarkEnd w:id="5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25-1) действовал до 01.01.2023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3510" w:id="5218"/>
    <w:p>
      <w:pPr>
        <w:spacing w:after="0"/>
        <w:ind w:left="0"/>
        <w:jc w:val="both"/>
      </w:pPr>
      <w:r>
        <w:rPr>
          <w:rFonts w:ascii="Times New Roman"/>
          <w:b w:val="false"/>
          <w:i w:val="false"/>
          <w:color w:val="000000"/>
          <w:sz w:val="28"/>
        </w:rPr>
        <w:t xml:space="preserve">
      26) сумма задолженности по кредиту (займу), по которому прощение долга произведено в порядке, установленном </w:t>
      </w:r>
      <w:r>
        <w:rPr>
          <w:rFonts w:ascii="Times New Roman"/>
          <w:b w:val="false"/>
          <w:i w:val="false"/>
          <w:color w:val="000000"/>
          <w:sz w:val="28"/>
        </w:rPr>
        <w:t>подпунктом 11)</w:t>
      </w:r>
      <w:r>
        <w:rPr>
          <w:rFonts w:ascii="Times New Roman"/>
          <w:b w:val="false"/>
          <w:i w:val="false"/>
          <w:color w:val="000000"/>
          <w:sz w:val="28"/>
        </w:rPr>
        <w:t xml:space="preserve"> пункта 5 статьи 232 настоящего Кодекса, включая задолженность по вознаграждению по таким кредитам;</w:t>
      </w:r>
    </w:p>
    <w:bookmarkEnd w:id="5218"/>
    <w:bookmarkStart w:name="z13511" w:id="5219"/>
    <w:p>
      <w:pPr>
        <w:spacing w:after="0"/>
        <w:ind w:left="0"/>
        <w:jc w:val="both"/>
      </w:pPr>
      <w:r>
        <w:rPr>
          <w:rFonts w:ascii="Times New Roman"/>
          <w:b w:val="false"/>
          <w:i w:val="false"/>
          <w:color w:val="000000"/>
          <w:sz w:val="28"/>
        </w:rPr>
        <w:t>
      27) стоимость имущества, в том числе деньги, которые легализованы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bookmarkEnd w:id="5219"/>
    <w:bookmarkStart w:name="z13512" w:id="5220"/>
    <w:p>
      <w:pPr>
        <w:spacing w:after="0"/>
        <w:ind w:left="0"/>
        <w:jc w:val="both"/>
      </w:pPr>
      <w:r>
        <w:rPr>
          <w:rFonts w:ascii="Times New Roman"/>
          <w:b w:val="false"/>
          <w:i w:val="false"/>
          <w:color w:val="000000"/>
          <w:sz w:val="28"/>
        </w:rPr>
        <w:t>
      28)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bookmarkEnd w:id="5220"/>
    <w:bookmarkStart w:name="z13513" w:id="5221"/>
    <w:p>
      <w:pPr>
        <w:spacing w:after="0"/>
        <w:ind w:left="0"/>
        <w:jc w:val="both"/>
      </w:pPr>
      <w:r>
        <w:rPr>
          <w:rFonts w:ascii="Times New Roman"/>
          <w:b w:val="false"/>
          <w:i w:val="false"/>
          <w:color w:val="000000"/>
          <w:sz w:val="28"/>
        </w:rPr>
        <w:t>
      29)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bookmarkEnd w:id="5221"/>
    <w:bookmarkStart w:name="z15986" w:id="5222"/>
    <w:p>
      <w:pPr>
        <w:spacing w:after="0"/>
        <w:ind w:left="0"/>
        <w:jc w:val="both"/>
      </w:pPr>
      <w:r>
        <w:rPr>
          <w:rFonts w:ascii="Times New Roman"/>
          <w:b w:val="false"/>
          <w:i w:val="false"/>
          <w:color w:val="000000"/>
          <w:sz w:val="28"/>
        </w:rPr>
        <w:t>
      29-1) добровольные пенсионные взносы, перечисленные налоговым агентом в единый накопительный пенсионный фонд, добровольный накопительный пенсионный фонд в пользу работника;</w:t>
      </w:r>
    </w:p>
    <w:bookmarkEnd w:id="5222"/>
    <w:bookmarkStart w:name="z13514" w:id="5223"/>
    <w:p>
      <w:pPr>
        <w:spacing w:after="0"/>
        <w:ind w:left="0"/>
        <w:jc w:val="both"/>
      </w:pPr>
      <w:r>
        <w:rPr>
          <w:rFonts w:ascii="Times New Roman"/>
          <w:b w:val="false"/>
          <w:i w:val="false"/>
          <w:color w:val="000000"/>
          <w:sz w:val="28"/>
        </w:rPr>
        <w:t>
      30)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bookmarkEnd w:id="5223"/>
    <w:bookmarkStart w:name="z13515" w:id="5224"/>
    <w:p>
      <w:pPr>
        <w:spacing w:after="0"/>
        <w:ind w:left="0"/>
        <w:jc w:val="both"/>
      </w:pPr>
      <w:r>
        <w:rPr>
          <w:rFonts w:ascii="Times New Roman"/>
          <w:b w:val="false"/>
          <w:i w:val="false"/>
          <w:color w:val="000000"/>
          <w:sz w:val="28"/>
        </w:rPr>
        <w:t>
      31) материальная выгода, полученная за счет средств бюджета в соответствии с законодательством Республики Казахстан, в том числе при:</w:t>
      </w:r>
    </w:p>
    <w:bookmarkEnd w:id="5224"/>
    <w:bookmarkStart w:name="z13516" w:id="5225"/>
    <w:p>
      <w:pPr>
        <w:spacing w:after="0"/>
        <w:ind w:left="0"/>
        <w:jc w:val="both"/>
      </w:pPr>
      <w:r>
        <w:rPr>
          <w:rFonts w:ascii="Times New Roman"/>
          <w:b w:val="false"/>
          <w:i w:val="false"/>
          <w:color w:val="000000"/>
          <w:sz w:val="28"/>
        </w:rPr>
        <w:t>
      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bookmarkEnd w:id="5225"/>
    <w:bookmarkStart w:name="z13517" w:id="5226"/>
    <w:p>
      <w:pPr>
        <w:spacing w:after="0"/>
        <w:ind w:left="0"/>
        <w:jc w:val="both"/>
      </w:pPr>
      <w:r>
        <w:rPr>
          <w:rFonts w:ascii="Times New Roman"/>
          <w:b w:val="false"/>
          <w:i w:val="false"/>
          <w:color w:val="000000"/>
          <w:sz w:val="28"/>
        </w:rPr>
        <w:t>
      предоставлении гарантированного объема бесплатной медицинской помощи;</w:t>
      </w:r>
    </w:p>
    <w:bookmarkEnd w:id="5226"/>
    <w:bookmarkStart w:name="z13518" w:id="5227"/>
    <w:p>
      <w:pPr>
        <w:spacing w:after="0"/>
        <w:ind w:left="0"/>
        <w:jc w:val="both"/>
      </w:pPr>
      <w:r>
        <w:rPr>
          <w:rFonts w:ascii="Times New Roman"/>
          <w:b w:val="false"/>
          <w:i w:val="false"/>
          <w:color w:val="000000"/>
          <w:sz w:val="28"/>
        </w:rPr>
        <w:t>
      уплате взносов государства на обязательное социальное медицинское страхование;</w:t>
      </w:r>
    </w:p>
    <w:bookmarkEnd w:id="5227"/>
    <w:bookmarkStart w:name="z13519" w:id="5228"/>
    <w:p>
      <w:pPr>
        <w:spacing w:after="0"/>
        <w:ind w:left="0"/>
        <w:jc w:val="both"/>
      </w:pPr>
      <w:r>
        <w:rPr>
          <w:rFonts w:ascii="Times New Roman"/>
          <w:b w:val="false"/>
          <w:i w:val="false"/>
          <w:color w:val="000000"/>
          <w:sz w:val="28"/>
        </w:rPr>
        <w:t>
      предоставлении реабилитационного лечения, оздоровления и отдыха на объектах санаторно-курортного назначения;</w:t>
      </w:r>
    </w:p>
    <w:bookmarkEnd w:id="5228"/>
    <w:bookmarkStart w:name="z13520" w:id="5229"/>
    <w:p>
      <w:pPr>
        <w:spacing w:after="0"/>
        <w:ind w:left="0"/>
        <w:jc w:val="both"/>
      </w:pPr>
      <w:r>
        <w:rPr>
          <w:rFonts w:ascii="Times New Roman"/>
          <w:b w:val="false"/>
          <w:i w:val="false"/>
          <w:color w:val="000000"/>
          <w:sz w:val="28"/>
        </w:rPr>
        <w:t>
      предоставлении лекарственных средств и медицинских изделий;</w:t>
      </w:r>
    </w:p>
    <w:bookmarkEnd w:id="5229"/>
    <w:bookmarkStart w:name="z13521" w:id="5230"/>
    <w:p>
      <w:pPr>
        <w:spacing w:after="0"/>
        <w:ind w:left="0"/>
        <w:jc w:val="both"/>
      </w:pPr>
      <w:r>
        <w:rPr>
          <w:rFonts w:ascii="Times New Roman"/>
          <w:b w:val="false"/>
          <w:i w:val="false"/>
          <w:color w:val="000000"/>
          <w:sz w:val="28"/>
        </w:rPr>
        <w:t>
      предоставлении местными исполнительными органами области, города республиканского значения, столицы товаров, работ, услуг лицу с инвалидностью в соответствии с законодательством Республики Казахстан о социальной защите. При этом положение данного абзаца распространяется на физических лиц, являющихся:</w:t>
      </w:r>
    </w:p>
    <w:bookmarkEnd w:id="5230"/>
    <w:bookmarkStart w:name="z14509" w:id="5231"/>
    <w:p>
      <w:pPr>
        <w:spacing w:after="0"/>
        <w:ind w:left="0"/>
        <w:jc w:val="both"/>
      </w:pPr>
      <w:r>
        <w:rPr>
          <w:rFonts w:ascii="Times New Roman"/>
          <w:b w:val="false"/>
          <w:i w:val="false"/>
          <w:color w:val="000000"/>
          <w:sz w:val="28"/>
        </w:rPr>
        <w:t>
      лицом с инвалидностью;</w:t>
      </w:r>
    </w:p>
    <w:bookmarkEnd w:id="5231"/>
    <w:bookmarkStart w:name="z14510" w:id="5232"/>
    <w:p>
      <w:pPr>
        <w:spacing w:after="0"/>
        <w:ind w:left="0"/>
        <w:jc w:val="both"/>
      </w:pPr>
      <w:r>
        <w:rPr>
          <w:rFonts w:ascii="Times New Roman"/>
          <w:b w:val="false"/>
          <w:i w:val="false"/>
          <w:color w:val="000000"/>
          <w:sz w:val="28"/>
        </w:rPr>
        <w:t>
      индивидуальным помощником, оказывающим социальные услуги лицу с инвалидностью первой группы, имеющему затруднение в передвижении;</w:t>
      </w:r>
    </w:p>
    <w:bookmarkEnd w:id="5232"/>
    <w:bookmarkStart w:name="z13522" w:id="5233"/>
    <w:p>
      <w:pPr>
        <w:spacing w:after="0"/>
        <w:ind w:left="0"/>
        <w:jc w:val="both"/>
      </w:pPr>
      <w:r>
        <w:rPr>
          <w:rFonts w:ascii="Times New Roman"/>
          <w:b w:val="false"/>
          <w:i w:val="false"/>
          <w:color w:val="000000"/>
          <w:sz w:val="28"/>
        </w:rPr>
        <w:t xml:space="preserve">
      32) выплаты физическим лицам за приобретенное у них личное имущество физического лица. </w:t>
      </w:r>
    </w:p>
    <w:bookmarkEnd w:id="5233"/>
    <w:bookmarkStart w:name="z13523" w:id="5234"/>
    <w:p>
      <w:pPr>
        <w:spacing w:after="0"/>
        <w:ind w:left="0"/>
        <w:jc w:val="both"/>
      </w:pPr>
      <w:r>
        <w:rPr>
          <w:rFonts w:ascii="Times New Roman"/>
          <w:b w:val="false"/>
          <w:i w:val="false"/>
          <w:color w:val="000000"/>
          <w:sz w:val="28"/>
        </w:rPr>
        <w:t xml:space="preserve">
      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самостоятельно; </w:t>
      </w:r>
    </w:p>
    <w:bookmarkEnd w:id="5234"/>
    <w:bookmarkStart w:name="z13524" w:id="5235"/>
    <w:p>
      <w:pPr>
        <w:spacing w:after="0"/>
        <w:ind w:left="0"/>
        <w:jc w:val="both"/>
      </w:pPr>
      <w:r>
        <w:rPr>
          <w:rFonts w:ascii="Times New Roman"/>
          <w:b w:val="false"/>
          <w:i w:val="false"/>
          <w:color w:val="000000"/>
          <w:sz w:val="28"/>
        </w:rPr>
        <w:t>
      33)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bookmarkEnd w:id="5235"/>
    <w:bookmarkStart w:name="z13525" w:id="5236"/>
    <w:p>
      <w:pPr>
        <w:spacing w:after="0"/>
        <w:ind w:left="0"/>
        <w:jc w:val="both"/>
      </w:pPr>
      <w:r>
        <w:rPr>
          <w:rFonts w:ascii="Times New Roman"/>
          <w:b w:val="false"/>
          <w:i w:val="false"/>
          <w:color w:val="000000"/>
          <w:sz w:val="28"/>
        </w:rPr>
        <w:t>
      34)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bookmarkEnd w:id="5236"/>
    <w:bookmarkStart w:name="z13526" w:id="5237"/>
    <w:p>
      <w:pPr>
        <w:spacing w:after="0"/>
        <w:ind w:left="0"/>
        <w:jc w:val="both"/>
      </w:pPr>
      <w:r>
        <w:rPr>
          <w:rFonts w:ascii="Times New Roman"/>
          <w:b w:val="false"/>
          <w:i w:val="false"/>
          <w:color w:val="000000"/>
          <w:sz w:val="28"/>
        </w:rPr>
        <w:t>
      35) сумма, зачисляемая банком и (или) Национальным оператором почты за счет средств банка и (или) Национального оператора почты на счет физического лица за осуществление безналичных платежей;</w:t>
      </w:r>
    </w:p>
    <w:bookmarkEnd w:id="5237"/>
    <w:bookmarkStart w:name="z13527" w:id="5238"/>
    <w:p>
      <w:pPr>
        <w:spacing w:after="0"/>
        <w:ind w:left="0"/>
        <w:jc w:val="both"/>
      </w:pPr>
      <w:r>
        <w:rPr>
          <w:rFonts w:ascii="Times New Roman"/>
          <w:b w:val="false"/>
          <w:i w:val="false"/>
          <w:color w:val="000000"/>
          <w:sz w:val="28"/>
        </w:rPr>
        <w:t>
      36)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bookmarkEnd w:id="5238"/>
    <w:bookmarkStart w:name="z13528" w:id="5239"/>
    <w:p>
      <w:pPr>
        <w:spacing w:after="0"/>
        <w:ind w:left="0"/>
        <w:jc w:val="both"/>
      </w:pPr>
      <w:r>
        <w:rPr>
          <w:rFonts w:ascii="Times New Roman"/>
          <w:b w:val="false"/>
          <w:i w:val="false"/>
          <w:color w:val="000000"/>
          <w:sz w:val="28"/>
        </w:rPr>
        <w:t>
      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bookmarkEnd w:id="5239"/>
    <w:bookmarkStart w:name="z13529" w:id="5240"/>
    <w:p>
      <w:pPr>
        <w:spacing w:after="0"/>
        <w:ind w:left="0"/>
        <w:jc w:val="both"/>
      </w:pPr>
      <w:r>
        <w:rPr>
          <w:rFonts w:ascii="Times New Roman"/>
          <w:b w:val="false"/>
          <w:i w:val="false"/>
          <w:color w:val="000000"/>
          <w:sz w:val="28"/>
        </w:rPr>
        <w:t>
      наличие приказа (распоряжения) должностного лица государственного органа в соответствии с законодательством Республики Казахстан;</w:t>
      </w:r>
    </w:p>
    <w:bookmarkEnd w:id="5240"/>
    <w:bookmarkStart w:name="z13530" w:id="5241"/>
    <w:p>
      <w:pPr>
        <w:spacing w:after="0"/>
        <w:ind w:left="0"/>
        <w:jc w:val="both"/>
      </w:pPr>
      <w:r>
        <w:rPr>
          <w:rFonts w:ascii="Times New Roman"/>
          <w:b w:val="false"/>
          <w:i w:val="false"/>
          <w:color w:val="000000"/>
          <w:sz w:val="28"/>
        </w:rPr>
        <w:t>
      37)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w:t>
      </w:r>
    </w:p>
    <w:bookmarkEnd w:id="5241"/>
    <w:bookmarkStart w:name="z13531" w:id="5242"/>
    <w:p>
      <w:pPr>
        <w:spacing w:after="0"/>
        <w:ind w:left="0"/>
        <w:jc w:val="both"/>
      </w:pPr>
      <w:r>
        <w:rPr>
          <w:rFonts w:ascii="Times New Roman"/>
          <w:b w:val="false"/>
          <w:i w:val="false"/>
          <w:color w:val="000000"/>
          <w:sz w:val="28"/>
        </w:rPr>
        <w:t>
      38) стоимость услуг в виде протезно-ортопедической помощи, оказанной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w:t>
      </w:r>
    </w:p>
    <w:bookmarkEnd w:id="5242"/>
    <w:bookmarkStart w:name="z13532" w:id="5243"/>
    <w:p>
      <w:pPr>
        <w:spacing w:after="0"/>
        <w:ind w:left="0"/>
        <w:jc w:val="both"/>
      </w:pPr>
      <w:r>
        <w:rPr>
          <w:rFonts w:ascii="Times New Roman"/>
          <w:b w:val="false"/>
          <w:i w:val="false"/>
          <w:color w:val="000000"/>
          <w:sz w:val="28"/>
        </w:rPr>
        <w:t>
      39) выплаты конфиденциальным помощникам в соответствии с Законом Республики Казахстан "Об оперативно-розыскной деятельности";</w:t>
      </w:r>
    </w:p>
    <w:bookmarkEnd w:id="5243"/>
    <w:bookmarkStart w:name="z16728" w:id="5244"/>
    <w:p>
      <w:pPr>
        <w:spacing w:after="0"/>
        <w:ind w:left="0"/>
        <w:jc w:val="both"/>
      </w:pPr>
      <w:r>
        <w:rPr>
          <w:rFonts w:ascii="Times New Roman"/>
          <w:b w:val="false"/>
          <w:i w:val="false"/>
          <w:color w:val="000000"/>
          <w:sz w:val="28"/>
        </w:rPr>
        <w:t>
      39-1) сумма вознаграждения, полученная в соответствии с порядком, предусмотренным пунктом 14 статьи 22 настоящего Кодекса;</w:t>
      </w:r>
    </w:p>
    <w:bookmarkEnd w:id="5244"/>
    <w:bookmarkStart w:name="z13533" w:id="5245"/>
    <w:p>
      <w:pPr>
        <w:spacing w:after="0"/>
        <w:ind w:left="0"/>
        <w:jc w:val="both"/>
      </w:pPr>
      <w:r>
        <w:rPr>
          <w:rFonts w:ascii="Times New Roman"/>
          <w:b w:val="false"/>
          <w:i w:val="false"/>
          <w:color w:val="000000"/>
          <w:sz w:val="28"/>
        </w:rPr>
        <w:t>
      40)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bookmarkEnd w:id="5245"/>
    <w:bookmarkStart w:name="z13534" w:id="5246"/>
    <w:p>
      <w:pPr>
        <w:spacing w:after="0"/>
        <w:ind w:left="0"/>
        <w:jc w:val="both"/>
      </w:pPr>
      <w:r>
        <w:rPr>
          <w:rFonts w:ascii="Times New Roman"/>
          <w:b w:val="false"/>
          <w:i w:val="false"/>
          <w:color w:val="000000"/>
          <w:sz w:val="28"/>
        </w:rPr>
        <w:t>
      фактически произведенные расходы на оплату обучения, повышения квалификации или переподготовки работника;</w:t>
      </w:r>
    </w:p>
    <w:bookmarkEnd w:id="5246"/>
    <w:bookmarkStart w:name="z13535" w:id="5247"/>
    <w:p>
      <w:pPr>
        <w:spacing w:after="0"/>
        <w:ind w:left="0"/>
        <w:jc w:val="both"/>
      </w:pPr>
      <w:r>
        <w:rPr>
          <w:rFonts w:ascii="Times New Roman"/>
          <w:b w:val="false"/>
          <w:i w:val="false"/>
          <w:color w:val="000000"/>
          <w:sz w:val="28"/>
        </w:rPr>
        <w:t>
      фактически произведенные расходы работника на проживание в пределах норм, установленных уполномоченным органом;</w:t>
      </w:r>
    </w:p>
    <w:bookmarkEnd w:id="5247"/>
    <w:bookmarkStart w:name="z13536" w:id="5248"/>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bookmarkEnd w:id="5248"/>
    <w:bookmarkStart w:name="z13537" w:id="5249"/>
    <w:p>
      <w:pPr>
        <w:spacing w:after="0"/>
        <w:ind w:left="0"/>
        <w:jc w:val="both"/>
      </w:pPr>
      <w:r>
        <w:rPr>
          <w:rFonts w:ascii="Times New Roman"/>
          <w:b w:val="false"/>
          <w:i w:val="false"/>
          <w:color w:val="000000"/>
          <w:sz w:val="28"/>
        </w:rPr>
        <w:t>
      сумма денег, назначенная работодателем к выплате работнику, в пределах:</w:t>
      </w:r>
    </w:p>
    <w:bookmarkEnd w:id="5249"/>
    <w:bookmarkStart w:name="z13538" w:id="5250"/>
    <w:p>
      <w:pPr>
        <w:spacing w:after="0"/>
        <w:ind w:left="0"/>
        <w:jc w:val="both"/>
      </w:pPr>
      <w:r>
        <w:rPr>
          <w:rFonts w:ascii="Times New Roman"/>
          <w:b w:val="false"/>
          <w:i w:val="false"/>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bookmarkEnd w:id="5250"/>
    <w:bookmarkStart w:name="z13539" w:id="5251"/>
    <w:p>
      <w:pPr>
        <w:spacing w:after="0"/>
        <w:ind w:left="0"/>
        <w:jc w:val="both"/>
      </w:pPr>
      <w:r>
        <w:rPr>
          <w:rFonts w:ascii="Times New Roman"/>
          <w:b w:val="false"/>
          <w:i w:val="false"/>
          <w:color w:val="000000"/>
          <w:sz w:val="28"/>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bookmarkEnd w:id="5251"/>
    <w:bookmarkStart w:name="z13540" w:id="5252"/>
    <w:p>
      <w:pPr>
        <w:spacing w:after="0"/>
        <w:ind w:left="0"/>
        <w:jc w:val="both"/>
      </w:pPr>
      <w:r>
        <w:rPr>
          <w:rFonts w:ascii="Times New Roman"/>
          <w:b w:val="false"/>
          <w:i w:val="false"/>
          <w:color w:val="000000"/>
          <w:sz w:val="28"/>
        </w:rPr>
        <w:t xml:space="preserve">
      41) материальная выгода, фактически произведенная автономной организацией образования,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291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bookmarkEnd w:id="5252"/>
    <w:bookmarkStart w:name="z13541" w:id="5253"/>
    <w:p>
      <w:pPr>
        <w:spacing w:after="0"/>
        <w:ind w:left="0"/>
        <w:jc w:val="both"/>
      </w:pPr>
      <w:r>
        <w:rPr>
          <w:rFonts w:ascii="Times New Roman"/>
          <w:b w:val="false"/>
          <w:i w:val="false"/>
          <w:color w:val="000000"/>
          <w:sz w:val="28"/>
        </w:rPr>
        <w:t>
      являющимся работником такой автономной организации образования;</w:t>
      </w:r>
    </w:p>
    <w:bookmarkEnd w:id="5253"/>
    <w:bookmarkStart w:name="z13542" w:id="5254"/>
    <w:p>
      <w:pPr>
        <w:spacing w:after="0"/>
        <w:ind w:left="0"/>
        <w:jc w:val="both"/>
      </w:pPr>
      <w:r>
        <w:rPr>
          <w:rFonts w:ascii="Times New Roman"/>
          <w:b w:val="false"/>
          <w:i w:val="false"/>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bookmarkEnd w:id="5254"/>
    <w:bookmarkStart w:name="z13543" w:id="5255"/>
    <w:p>
      <w:pPr>
        <w:spacing w:after="0"/>
        <w:ind w:left="0"/>
        <w:jc w:val="both"/>
      </w:pPr>
      <w:r>
        <w:rPr>
          <w:rFonts w:ascii="Times New Roman"/>
          <w:b w:val="false"/>
          <w:i w:val="false"/>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5255"/>
    <w:bookmarkStart w:name="z13544" w:id="5256"/>
    <w:p>
      <w:pPr>
        <w:spacing w:after="0"/>
        <w:ind w:left="0"/>
        <w:jc w:val="both"/>
      </w:pPr>
      <w:r>
        <w:rPr>
          <w:rFonts w:ascii="Times New Roman"/>
          <w:b w:val="false"/>
          <w:i w:val="false"/>
          <w:color w:val="000000"/>
          <w:sz w:val="28"/>
        </w:rPr>
        <w:t xml:space="preserve">
      42) расходы автономной организации образования, определенной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 по решению автономной организации образования, осуществляющей такие расходы, с указанием специальности: </w:t>
      </w:r>
    </w:p>
    <w:bookmarkEnd w:id="5256"/>
    <w:bookmarkStart w:name="z13545" w:id="5257"/>
    <w:p>
      <w:pPr>
        <w:spacing w:after="0"/>
        <w:ind w:left="0"/>
        <w:jc w:val="both"/>
      </w:pPr>
      <w:r>
        <w:rPr>
          <w:rFonts w:ascii="Times New Roman"/>
          <w:b w:val="false"/>
          <w:i w:val="false"/>
          <w:color w:val="000000"/>
          <w:sz w:val="28"/>
        </w:rPr>
        <w:t>
      фактически произведенные расходы на оплату обучение, повышение квалификации или переподготовку физического лица;</w:t>
      </w:r>
    </w:p>
    <w:bookmarkEnd w:id="5257"/>
    <w:bookmarkStart w:name="z13546" w:id="5258"/>
    <w:p>
      <w:pPr>
        <w:spacing w:after="0"/>
        <w:ind w:left="0"/>
        <w:jc w:val="both"/>
      </w:pPr>
      <w:r>
        <w:rPr>
          <w:rFonts w:ascii="Times New Roman"/>
          <w:b w:val="false"/>
          <w:i w:val="false"/>
          <w:color w:val="000000"/>
          <w:sz w:val="28"/>
        </w:rPr>
        <w:t>
      фактически произведенные расходы физического лица на проживание в пределах норм, установленных уполномоченным органом;</w:t>
      </w:r>
    </w:p>
    <w:bookmarkEnd w:id="5258"/>
    <w:bookmarkStart w:name="z13547" w:id="5259"/>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bookmarkEnd w:id="5259"/>
    <w:bookmarkStart w:name="z13548" w:id="5260"/>
    <w:p>
      <w:pPr>
        <w:spacing w:after="0"/>
        <w:ind w:left="0"/>
        <w:jc w:val="both"/>
      </w:pPr>
      <w:r>
        <w:rPr>
          <w:rFonts w:ascii="Times New Roman"/>
          <w:b w:val="false"/>
          <w:i w:val="false"/>
          <w:color w:val="000000"/>
          <w:sz w:val="28"/>
        </w:rPr>
        <w:t>
      сумма денег, назначенная автономной организацией образования к выплате физическому лицу, в пределах:</w:t>
      </w:r>
    </w:p>
    <w:bookmarkEnd w:id="5260"/>
    <w:bookmarkStart w:name="z13549" w:id="5261"/>
    <w:p>
      <w:pPr>
        <w:spacing w:after="0"/>
        <w:ind w:left="0"/>
        <w:jc w:val="both"/>
      </w:pPr>
      <w:r>
        <w:rPr>
          <w:rFonts w:ascii="Times New Roman"/>
          <w:b w:val="false"/>
          <w:i w:val="false"/>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в пределах Республики Казахстан;</w:t>
      </w:r>
    </w:p>
    <w:bookmarkEnd w:id="5261"/>
    <w:bookmarkStart w:name="z13550" w:id="5262"/>
    <w:p>
      <w:pPr>
        <w:spacing w:after="0"/>
        <w:ind w:left="0"/>
        <w:jc w:val="both"/>
      </w:pPr>
      <w:r>
        <w:rPr>
          <w:rFonts w:ascii="Times New Roman"/>
          <w:b w:val="false"/>
          <w:i w:val="false"/>
          <w:color w:val="000000"/>
          <w:sz w:val="28"/>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bookmarkEnd w:id="5262"/>
    <w:bookmarkStart w:name="z13551" w:id="5263"/>
    <w:p>
      <w:pPr>
        <w:spacing w:after="0"/>
        <w:ind w:left="0"/>
        <w:jc w:val="both"/>
      </w:pPr>
      <w:r>
        <w:rPr>
          <w:rFonts w:ascii="Times New Roman"/>
          <w:b w:val="false"/>
          <w:i w:val="false"/>
          <w:color w:val="000000"/>
          <w:sz w:val="28"/>
        </w:rPr>
        <w:t xml:space="preserve">
      43) выплаты, произведенные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w:t>
      </w:r>
    </w:p>
    <w:bookmarkEnd w:id="5263"/>
    <w:bookmarkStart w:name="z13552" w:id="5264"/>
    <w:p>
      <w:pPr>
        <w:spacing w:after="0"/>
        <w:ind w:left="0"/>
        <w:jc w:val="both"/>
      </w:pPr>
      <w:r>
        <w:rPr>
          <w:rFonts w:ascii="Times New Roman"/>
          <w:b w:val="false"/>
          <w:i w:val="false"/>
          <w:color w:val="000000"/>
          <w:sz w:val="28"/>
        </w:rPr>
        <w:t>
      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bookmarkEnd w:id="5264"/>
    <w:bookmarkStart w:name="z13553" w:id="5265"/>
    <w:p>
      <w:pPr>
        <w:spacing w:after="0"/>
        <w:ind w:left="0"/>
        <w:jc w:val="both"/>
      </w:pPr>
      <w:r>
        <w:rPr>
          <w:rFonts w:ascii="Times New Roman"/>
          <w:b w:val="false"/>
          <w:i w:val="false"/>
          <w:color w:val="000000"/>
          <w:sz w:val="28"/>
        </w:rPr>
        <w:t>
      послесреднее образование;</w:t>
      </w:r>
    </w:p>
    <w:bookmarkEnd w:id="5265"/>
    <w:bookmarkStart w:name="z13554" w:id="5266"/>
    <w:p>
      <w:pPr>
        <w:spacing w:after="0"/>
        <w:ind w:left="0"/>
        <w:jc w:val="both"/>
      </w:pPr>
      <w:r>
        <w:rPr>
          <w:rFonts w:ascii="Times New Roman"/>
          <w:b w:val="false"/>
          <w:i w:val="false"/>
          <w:color w:val="000000"/>
          <w:sz w:val="28"/>
        </w:rPr>
        <w:t>
      высшее образование;</w:t>
      </w:r>
    </w:p>
    <w:bookmarkEnd w:id="5266"/>
    <w:bookmarkStart w:name="z13555" w:id="5267"/>
    <w:p>
      <w:pPr>
        <w:spacing w:after="0"/>
        <w:ind w:left="0"/>
        <w:jc w:val="both"/>
      </w:pPr>
      <w:r>
        <w:rPr>
          <w:rFonts w:ascii="Times New Roman"/>
          <w:b w:val="false"/>
          <w:i w:val="false"/>
          <w:color w:val="000000"/>
          <w:sz w:val="28"/>
        </w:rPr>
        <w:t>
      послевузовское образование;</w:t>
      </w:r>
    </w:p>
    <w:bookmarkEnd w:id="5267"/>
    <w:bookmarkStart w:name="z13556" w:id="5268"/>
    <w:p>
      <w:pPr>
        <w:spacing w:after="0"/>
        <w:ind w:left="0"/>
        <w:jc w:val="both"/>
      </w:pPr>
      <w:r>
        <w:rPr>
          <w:rFonts w:ascii="Times New Roman"/>
          <w:b w:val="false"/>
          <w:i w:val="false"/>
          <w:color w:val="000000"/>
          <w:sz w:val="28"/>
        </w:rPr>
        <w:t>
      фактически произведенных расходов на оплату участия в мероприятии внеурочной деятельности;</w:t>
      </w:r>
    </w:p>
    <w:bookmarkEnd w:id="5268"/>
    <w:bookmarkStart w:name="z13557" w:id="5269"/>
    <w:p>
      <w:pPr>
        <w:spacing w:after="0"/>
        <w:ind w:left="0"/>
        <w:jc w:val="both"/>
      </w:pPr>
      <w:r>
        <w:rPr>
          <w:rFonts w:ascii="Times New Roman"/>
          <w:b w:val="false"/>
          <w:i w:val="false"/>
          <w:color w:val="000000"/>
          <w:sz w:val="28"/>
        </w:rPr>
        <w:t>
      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bookmarkEnd w:id="5269"/>
    <w:bookmarkStart w:name="z13558" w:id="5270"/>
    <w:p>
      <w:pPr>
        <w:spacing w:after="0"/>
        <w:ind w:left="0"/>
        <w:jc w:val="both"/>
      </w:pPr>
      <w:r>
        <w:rPr>
          <w:rFonts w:ascii="Times New Roman"/>
          <w:b w:val="false"/>
          <w:i w:val="false"/>
          <w:color w:val="000000"/>
          <w:sz w:val="28"/>
        </w:rPr>
        <w:t>
      фактически произведенных расходов физического лица на проживание в пределах норм, установленных уполномоченным органом;</w:t>
      </w:r>
    </w:p>
    <w:bookmarkEnd w:id="5270"/>
    <w:bookmarkStart w:name="z13559" w:id="5271"/>
    <w:p>
      <w:pPr>
        <w:spacing w:after="0"/>
        <w:ind w:left="0"/>
        <w:jc w:val="both"/>
      </w:pPr>
      <w:r>
        <w:rPr>
          <w:rFonts w:ascii="Times New Roman"/>
          <w:b w:val="false"/>
          <w:i w:val="false"/>
          <w:color w:val="000000"/>
          <w:sz w:val="28"/>
        </w:rPr>
        <w:t>
      суммы денег, назначенной к выплате физическому лицу в пределах:</w:t>
      </w:r>
    </w:p>
    <w:bookmarkEnd w:id="5271"/>
    <w:bookmarkStart w:name="z13560" w:id="5272"/>
    <w:p>
      <w:pPr>
        <w:spacing w:after="0"/>
        <w:ind w:left="0"/>
        <w:jc w:val="both"/>
      </w:pPr>
      <w:r>
        <w:rPr>
          <w:rFonts w:ascii="Times New Roman"/>
          <w:b w:val="false"/>
          <w:i w:val="false"/>
          <w:color w:val="000000"/>
          <w:sz w:val="28"/>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в пределах Республики Казахстан;</w:t>
      </w:r>
    </w:p>
    <w:bookmarkEnd w:id="5272"/>
    <w:bookmarkStart w:name="z13561" w:id="5273"/>
    <w:p>
      <w:pPr>
        <w:spacing w:after="0"/>
        <w:ind w:left="0"/>
        <w:jc w:val="both"/>
      </w:pPr>
      <w:r>
        <w:rPr>
          <w:rFonts w:ascii="Times New Roman"/>
          <w:b w:val="false"/>
          <w:i w:val="false"/>
          <w:color w:val="000000"/>
          <w:sz w:val="28"/>
        </w:rPr>
        <w:t xml:space="preserve">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за пределы Республики Казахстан;</w:t>
      </w:r>
    </w:p>
    <w:bookmarkEnd w:id="5273"/>
    <w:bookmarkStart w:name="z13562" w:id="5274"/>
    <w:p>
      <w:pPr>
        <w:spacing w:after="0"/>
        <w:ind w:left="0"/>
        <w:jc w:val="both"/>
      </w:pPr>
      <w:r>
        <w:rPr>
          <w:rFonts w:ascii="Times New Roman"/>
          <w:b w:val="false"/>
          <w:i w:val="false"/>
          <w:color w:val="000000"/>
          <w:sz w:val="28"/>
        </w:rPr>
        <w:t>
      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w:t>
      </w:r>
    </w:p>
    <w:bookmarkEnd w:id="5274"/>
    <w:bookmarkStart w:name="z13563" w:id="5275"/>
    <w:p>
      <w:pPr>
        <w:spacing w:after="0"/>
        <w:ind w:left="0"/>
        <w:jc w:val="both"/>
      </w:pPr>
      <w:r>
        <w:rPr>
          <w:rFonts w:ascii="Times New Roman"/>
          <w:b w:val="false"/>
          <w:i w:val="false"/>
          <w:color w:val="000000"/>
          <w:sz w:val="28"/>
        </w:rPr>
        <w:t xml:space="preserve">
      Положения настоящего подпункта применяются к физическим лицам, которые на дату принятия решения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bookmarkEnd w:id="5275"/>
    <w:bookmarkStart w:name="z13564" w:id="5276"/>
    <w:p>
      <w:pPr>
        <w:spacing w:after="0"/>
        <w:ind w:left="0"/>
        <w:jc w:val="both"/>
      </w:pPr>
      <w:r>
        <w:rPr>
          <w:rFonts w:ascii="Times New Roman"/>
          <w:b w:val="false"/>
          <w:i w:val="false"/>
          <w:color w:val="000000"/>
          <w:sz w:val="28"/>
        </w:rPr>
        <w:t>
      на подготовительном отделении;</w:t>
      </w:r>
    </w:p>
    <w:bookmarkEnd w:id="5276"/>
    <w:bookmarkStart w:name="z13565" w:id="5277"/>
    <w:p>
      <w:pPr>
        <w:spacing w:after="0"/>
        <w:ind w:left="0"/>
        <w:jc w:val="both"/>
      </w:pPr>
      <w:r>
        <w:rPr>
          <w:rFonts w:ascii="Times New Roman"/>
          <w:b w:val="false"/>
          <w:i w:val="false"/>
          <w:color w:val="000000"/>
          <w:sz w:val="28"/>
        </w:rPr>
        <w:t>
      по следующим уровням образования:</w:t>
      </w:r>
    </w:p>
    <w:bookmarkEnd w:id="5277"/>
    <w:bookmarkStart w:name="z13566" w:id="5278"/>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5278"/>
    <w:bookmarkStart w:name="z13567" w:id="5279"/>
    <w:p>
      <w:pPr>
        <w:spacing w:after="0"/>
        <w:ind w:left="0"/>
        <w:jc w:val="both"/>
      </w:pPr>
      <w:r>
        <w:rPr>
          <w:rFonts w:ascii="Times New Roman"/>
          <w:b w:val="false"/>
          <w:i w:val="false"/>
          <w:color w:val="000000"/>
          <w:sz w:val="28"/>
        </w:rPr>
        <w:t>
      основная школа;</w:t>
      </w:r>
    </w:p>
    <w:bookmarkEnd w:id="5279"/>
    <w:bookmarkStart w:name="z13568" w:id="5280"/>
    <w:p>
      <w:pPr>
        <w:spacing w:after="0"/>
        <w:ind w:left="0"/>
        <w:jc w:val="both"/>
      </w:pPr>
      <w:r>
        <w:rPr>
          <w:rFonts w:ascii="Times New Roman"/>
          <w:b w:val="false"/>
          <w:i w:val="false"/>
          <w:color w:val="000000"/>
          <w:sz w:val="28"/>
        </w:rPr>
        <w:t>
      старшая школа;</w:t>
      </w:r>
    </w:p>
    <w:bookmarkEnd w:id="5280"/>
    <w:bookmarkStart w:name="z13569" w:id="5281"/>
    <w:p>
      <w:pPr>
        <w:spacing w:after="0"/>
        <w:ind w:left="0"/>
        <w:jc w:val="both"/>
      </w:pPr>
      <w:r>
        <w:rPr>
          <w:rFonts w:ascii="Times New Roman"/>
          <w:b w:val="false"/>
          <w:i w:val="false"/>
          <w:color w:val="000000"/>
          <w:sz w:val="28"/>
        </w:rPr>
        <w:t>
      по очной форме обучения по следующим уровням образования:</w:t>
      </w:r>
    </w:p>
    <w:bookmarkEnd w:id="5281"/>
    <w:bookmarkStart w:name="z13570" w:id="5282"/>
    <w:p>
      <w:pPr>
        <w:spacing w:after="0"/>
        <w:ind w:left="0"/>
        <w:jc w:val="both"/>
      </w:pPr>
      <w:r>
        <w:rPr>
          <w:rFonts w:ascii="Times New Roman"/>
          <w:b w:val="false"/>
          <w:i w:val="false"/>
          <w:color w:val="000000"/>
          <w:sz w:val="28"/>
        </w:rPr>
        <w:t>
      послесреднее образование;</w:t>
      </w:r>
    </w:p>
    <w:bookmarkEnd w:id="5282"/>
    <w:bookmarkStart w:name="z13571" w:id="5283"/>
    <w:p>
      <w:pPr>
        <w:spacing w:after="0"/>
        <w:ind w:left="0"/>
        <w:jc w:val="both"/>
      </w:pPr>
      <w:r>
        <w:rPr>
          <w:rFonts w:ascii="Times New Roman"/>
          <w:b w:val="false"/>
          <w:i w:val="false"/>
          <w:color w:val="000000"/>
          <w:sz w:val="28"/>
        </w:rPr>
        <w:t>
      высшее образование;</w:t>
      </w:r>
    </w:p>
    <w:bookmarkEnd w:id="5283"/>
    <w:bookmarkStart w:name="z13572" w:id="5284"/>
    <w:p>
      <w:pPr>
        <w:spacing w:after="0"/>
        <w:ind w:left="0"/>
        <w:jc w:val="both"/>
      </w:pPr>
      <w:r>
        <w:rPr>
          <w:rFonts w:ascii="Times New Roman"/>
          <w:b w:val="false"/>
          <w:i w:val="false"/>
          <w:color w:val="000000"/>
          <w:sz w:val="28"/>
        </w:rPr>
        <w:t>
      послевузовское образование;</w:t>
      </w:r>
    </w:p>
    <w:bookmarkEnd w:id="5284"/>
    <w:bookmarkStart w:name="z13573" w:id="5285"/>
    <w:p>
      <w:pPr>
        <w:spacing w:after="0"/>
        <w:ind w:left="0"/>
        <w:jc w:val="both"/>
      </w:pPr>
      <w:r>
        <w:rPr>
          <w:rFonts w:ascii="Times New Roman"/>
          <w:b w:val="false"/>
          <w:i w:val="false"/>
          <w:color w:val="000000"/>
          <w:sz w:val="28"/>
        </w:rPr>
        <w:t xml:space="preserve">
      44)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bookmarkEnd w:id="5285"/>
    <w:bookmarkStart w:name="z13574" w:id="5286"/>
    <w:p>
      <w:pPr>
        <w:spacing w:after="0"/>
        <w:ind w:left="0"/>
        <w:jc w:val="both"/>
      </w:pPr>
      <w:r>
        <w:rPr>
          <w:rFonts w:ascii="Times New Roman"/>
          <w:b w:val="false"/>
          <w:i w:val="false"/>
          <w:color w:val="000000"/>
          <w:sz w:val="28"/>
        </w:rPr>
        <w:t xml:space="preserve">
      45) материальная выгода, полученная физическим лицом, которое обучается по очной форме обучения в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w:t>
      </w:r>
    </w:p>
    <w:bookmarkEnd w:id="5286"/>
    <w:bookmarkStart w:name="z13575" w:id="5287"/>
    <w:p>
      <w:pPr>
        <w:spacing w:after="0"/>
        <w:ind w:left="0"/>
        <w:jc w:val="both"/>
      </w:pPr>
      <w:r>
        <w:rPr>
          <w:rFonts w:ascii="Times New Roman"/>
          <w:b w:val="false"/>
          <w:i w:val="false"/>
          <w:color w:val="000000"/>
          <w:sz w:val="28"/>
        </w:rPr>
        <w:t>
      на медицинское страхование, в том числе на оплату страховых премий по договорам добровольного страхования на случай болезни;</w:t>
      </w:r>
    </w:p>
    <w:bookmarkEnd w:id="5287"/>
    <w:bookmarkStart w:name="z13576" w:id="5288"/>
    <w:p>
      <w:pPr>
        <w:spacing w:after="0"/>
        <w:ind w:left="0"/>
        <w:jc w:val="both"/>
      </w:pPr>
      <w:r>
        <w:rPr>
          <w:rFonts w:ascii="Times New Roman"/>
          <w:b w:val="false"/>
          <w:i w:val="false"/>
          <w:color w:val="000000"/>
          <w:sz w:val="28"/>
        </w:rPr>
        <w:t xml:space="preserve">
      на проживание в общежитии автономной организации образования, определенной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5288"/>
    <w:bookmarkStart w:name="z13577" w:id="5289"/>
    <w:p>
      <w:pPr>
        <w:spacing w:after="0"/>
        <w:ind w:left="0"/>
        <w:jc w:val="both"/>
      </w:pPr>
      <w:r>
        <w:rPr>
          <w:rFonts w:ascii="Times New Roman"/>
          <w:b w:val="false"/>
          <w:i w:val="false"/>
          <w:color w:val="000000"/>
          <w:sz w:val="28"/>
        </w:rPr>
        <w:t>
      46)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bookmarkEnd w:id="5289"/>
    <w:bookmarkStart w:name="z13578" w:id="5290"/>
    <w:p>
      <w:pPr>
        <w:spacing w:after="0"/>
        <w:ind w:left="0"/>
        <w:jc w:val="both"/>
      </w:pPr>
      <w:r>
        <w:rPr>
          <w:rFonts w:ascii="Times New Roman"/>
          <w:b w:val="false"/>
          <w:i w:val="false"/>
          <w:color w:val="000000"/>
          <w:sz w:val="28"/>
        </w:rPr>
        <w:t>
      47) суммы индивидуального подоходного налога, исчисленные и уплаченные налоговым агентом в соответствии с положениями настоящего Кодекса, обязательных пенсионных взносов, исчисленные и уплаченные агентом по уплате обязательных пенсионных взносов в соответствии с Социальным кодексом Республики Казахстан с доходов физического лица-резидента за счет собственных средств, без их удержания;</w:t>
      </w:r>
    </w:p>
    <w:bookmarkEnd w:id="5290"/>
    <w:bookmarkStart w:name="z13579" w:id="5291"/>
    <w:p>
      <w:pPr>
        <w:spacing w:after="0"/>
        <w:ind w:left="0"/>
        <w:jc w:val="both"/>
      </w:pPr>
      <w:r>
        <w:rPr>
          <w:rFonts w:ascii="Times New Roman"/>
          <w:b w:val="false"/>
          <w:i w:val="false"/>
          <w:color w:val="000000"/>
          <w:sz w:val="28"/>
        </w:rPr>
        <w:t>
      48)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bookmarkEnd w:id="5291"/>
    <w:bookmarkStart w:name="z13580" w:id="5292"/>
    <w:p>
      <w:pPr>
        <w:spacing w:after="0"/>
        <w:ind w:left="0"/>
        <w:jc w:val="both"/>
      </w:pPr>
      <w:r>
        <w:rPr>
          <w:rFonts w:ascii="Times New Roman"/>
          <w:b w:val="false"/>
          <w:i w:val="false"/>
          <w:color w:val="000000"/>
          <w:sz w:val="28"/>
        </w:rPr>
        <w:t>
      49)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bookmarkEnd w:id="5292"/>
    <w:bookmarkStart w:name="z13581" w:id="5293"/>
    <w:p>
      <w:pPr>
        <w:spacing w:after="0"/>
        <w:ind w:left="0"/>
        <w:jc w:val="both"/>
      </w:pPr>
      <w:r>
        <w:rPr>
          <w:rFonts w:ascii="Times New Roman"/>
          <w:b w:val="false"/>
          <w:i w:val="false"/>
          <w:color w:val="000000"/>
          <w:sz w:val="28"/>
        </w:rPr>
        <w:t>
      прощения основного долга;</w:t>
      </w:r>
    </w:p>
    <w:bookmarkEnd w:id="5293"/>
    <w:bookmarkStart w:name="z13582" w:id="5294"/>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294"/>
    <w:bookmarkStart w:name="z14955" w:id="5295"/>
    <w:p>
      <w:pPr>
        <w:spacing w:after="0"/>
        <w:ind w:left="0"/>
        <w:jc w:val="both"/>
      </w:pPr>
      <w:r>
        <w:rPr>
          <w:rFonts w:ascii="Times New Roman"/>
          <w:b w:val="false"/>
          <w:i w:val="false"/>
          <w:color w:val="000000"/>
          <w:sz w:val="28"/>
        </w:rPr>
        <w:t>
      50) дивиденды, возникшие в результате приобретения юридическим лицом-резидентом у юридического лица-нерезидента ценных бумаг или долей участия, при выполнении условий, установленных пунктом 7-1 статьи 228 настоящего Кодекса.</w:t>
      </w:r>
    </w:p>
    <w:bookmarkEnd w:id="5295"/>
    <w:bookmarkStart w:name="z17351" w:id="5296"/>
    <w:p>
      <w:pPr>
        <w:spacing w:after="0"/>
        <w:ind w:left="0"/>
        <w:jc w:val="both"/>
      </w:pPr>
      <w:r>
        <w:rPr>
          <w:rFonts w:ascii="Times New Roman"/>
          <w:b w:val="false"/>
          <w:i w:val="false"/>
          <w:color w:val="000000"/>
          <w:sz w:val="28"/>
        </w:rPr>
        <w:t xml:space="preserve">
      51) списание обязательств должника, в отношении которого применена процедура банкротства или восстановления платежеспособности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w:t>
      </w:r>
    </w:p>
    <w:bookmarkEnd w:id="5296"/>
    <w:bookmarkStart w:name="z17427" w:id="5297"/>
    <w:p>
      <w:pPr>
        <w:spacing w:after="0"/>
        <w:ind w:left="0"/>
        <w:jc w:val="both"/>
      </w:pPr>
      <w:r>
        <w:rPr>
          <w:rFonts w:ascii="Times New Roman"/>
          <w:b w:val="false"/>
          <w:i w:val="false"/>
          <w:color w:val="000000"/>
          <w:sz w:val="28"/>
        </w:rPr>
        <w:t xml:space="preserve">
      52) целевые накопления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правах ребенка в Республике Казахстан" в виде выплаты из единого накопительного пенсионного фонда, а также направленные на индивидуальный пенсионный счет для учета добровольных пенсионных взносов;</w:t>
      </w:r>
    </w:p>
    <w:bookmarkEnd w:id="5297"/>
    <w:bookmarkStart w:name="z17411" w:id="5298"/>
    <w:p>
      <w:pPr>
        <w:spacing w:after="0"/>
        <w:ind w:left="0"/>
        <w:jc w:val="both"/>
      </w:pPr>
      <w:r>
        <w:rPr>
          <w:rFonts w:ascii="Times New Roman"/>
          <w:b w:val="false"/>
          <w:i w:val="false"/>
          <w:color w:val="000000"/>
          <w:sz w:val="28"/>
        </w:rPr>
        <w:t>
      53) материальная выгода от экономии на стоимости товаров, работ, услуг при их приобретении за счет суммы, начисленной за ранее осуществленные покупки или полученные работы, услуги.</w:t>
      </w:r>
    </w:p>
    <w:bookmarkEnd w:id="52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319 с изменениями, внесенными законами РК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320 предусмотрено изменение Законом РК от 11.07.2022 </w:t>
      </w:r>
      <w:r>
        <w:rPr>
          <w:rFonts w:ascii="Times New Roman"/>
          <w:b w:val="false"/>
          <w:i w:val="false"/>
          <w:color w:val="ff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320. Ставки налога</w:t>
      </w:r>
    </w:p>
    <w:bookmarkStart w:name="z6207" w:id="5299"/>
    <w:p>
      <w:pPr>
        <w:spacing w:after="0"/>
        <w:ind w:left="0"/>
        <w:jc w:val="both"/>
      </w:pPr>
      <w:r>
        <w:rPr>
          <w:rFonts w:ascii="Times New Roman"/>
          <w:b w:val="false"/>
          <w:i w:val="false"/>
          <w:color w:val="000000"/>
          <w:sz w:val="28"/>
        </w:rPr>
        <w:t>
      1. Доходы налогоплательщика облагаются налогом по ставке 10 процентов.</w:t>
      </w:r>
    </w:p>
    <w:bookmarkEnd w:id="5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321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321. Доходы, включаемые в годовой доход физического лица</w:t>
      </w:r>
    </w:p>
    <w:bookmarkStart w:name="z13583" w:id="5300"/>
    <w:p>
      <w:pPr>
        <w:spacing w:after="0"/>
        <w:ind w:left="0"/>
        <w:jc w:val="both"/>
      </w:pPr>
      <w:r>
        <w:rPr>
          <w:rFonts w:ascii="Times New Roman"/>
          <w:b w:val="false"/>
          <w:i w:val="false"/>
          <w:color w:val="000000"/>
          <w:sz w:val="28"/>
        </w:rPr>
        <w:t xml:space="preserve">
      В годовой доход физического лица включаются все виды его доходов: </w:t>
      </w:r>
    </w:p>
    <w:bookmarkEnd w:id="5300"/>
    <w:bookmarkStart w:name="z13584" w:id="5301"/>
    <w:p>
      <w:pPr>
        <w:spacing w:after="0"/>
        <w:ind w:left="0"/>
        <w:jc w:val="both"/>
      </w:pPr>
      <w:r>
        <w:rPr>
          <w:rFonts w:ascii="Times New Roman"/>
          <w:b w:val="false"/>
          <w:i w:val="false"/>
          <w:color w:val="000000"/>
          <w:sz w:val="28"/>
        </w:rPr>
        <w:t>
      1) доход работника, в том числе доход домашнего работника и доход трудового иммигранта-резидента;</w:t>
      </w:r>
    </w:p>
    <w:bookmarkEnd w:id="5301"/>
    <w:bookmarkStart w:name="z13585" w:id="5302"/>
    <w:p>
      <w:pPr>
        <w:spacing w:after="0"/>
        <w:ind w:left="0"/>
        <w:jc w:val="both"/>
      </w:pPr>
      <w:r>
        <w:rPr>
          <w:rFonts w:ascii="Times New Roman"/>
          <w:b w:val="false"/>
          <w:i w:val="false"/>
          <w:color w:val="000000"/>
          <w:sz w:val="28"/>
        </w:rPr>
        <w:t xml:space="preserve">
      2) 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bookmarkEnd w:id="5302"/>
    <w:bookmarkStart w:name="z13586" w:id="5303"/>
    <w:p>
      <w:pPr>
        <w:spacing w:after="0"/>
        <w:ind w:left="0"/>
        <w:jc w:val="both"/>
      </w:pPr>
      <w:r>
        <w:rPr>
          <w:rFonts w:ascii="Times New Roman"/>
          <w:b w:val="false"/>
          <w:i w:val="false"/>
          <w:color w:val="000000"/>
          <w:sz w:val="28"/>
        </w:rPr>
        <w:t>
      3) доход в виде оплаты третьим лицом стоимости товаров, выполненных работ, оказанных услуг, полученных физическим лицом;</w:t>
      </w:r>
    </w:p>
    <w:bookmarkEnd w:id="5303"/>
    <w:bookmarkStart w:name="z13587" w:id="5304"/>
    <w:p>
      <w:pPr>
        <w:spacing w:after="0"/>
        <w:ind w:left="0"/>
        <w:jc w:val="both"/>
      </w:pPr>
      <w:r>
        <w:rPr>
          <w:rFonts w:ascii="Times New Roman"/>
          <w:b w:val="false"/>
          <w:i w:val="false"/>
          <w:color w:val="000000"/>
          <w:sz w:val="28"/>
        </w:rPr>
        <w:t>
      4) доход в виде работ, услуг, выполненных, оказанных в счет погашения задолженности перед физическим лицом;</w:t>
      </w:r>
    </w:p>
    <w:bookmarkEnd w:id="5304"/>
    <w:bookmarkStart w:name="z13588" w:id="5305"/>
    <w:p>
      <w:pPr>
        <w:spacing w:after="0"/>
        <w:ind w:left="0"/>
        <w:jc w:val="both"/>
      </w:pPr>
      <w:r>
        <w:rPr>
          <w:rFonts w:ascii="Times New Roman"/>
          <w:b w:val="false"/>
          <w:i w:val="false"/>
          <w:color w:val="000000"/>
          <w:sz w:val="28"/>
        </w:rPr>
        <w:t>
      5) доход в виде безвозмездно полученного имущества, в том числе работ, услуг;</w:t>
      </w:r>
    </w:p>
    <w:bookmarkEnd w:id="5305"/>
    <w:bookmarkStart w:name="z13589" w:id="5306"/>
    <w:p>
      <w:pPr>
        <w:spacing w:after="0"/>
        <w:ind w:left="0"/>
        <w:jc w:val="both"/>
      </w:pPr>
      <w:r>
        <w:rPr>
          <w:rFonts w:ascii="Times New Roman"/>
          <w:b w:val="false"/>
          <w:i w:val="false"/>
          <w:color w:val="000000"/>
          <w:sz w:val="28"/>
        </w:rPr>
        <w:t>
      6) доход в виде прощения долга;</w:t>
      </w:r>
    </w:p>
    <w:bookmarkEnd w:id="5306"/>
    <w:bookmarkStart w:name="z13590" w:id="5307"/>
    <w:p>
      <w:pPr>
        <w:spacing w:after="0"/>
        <w:ind w:left="0"/>
        <w:jc w:val="both"/>
      </w:pPr>
      <w:r>
        <w:rPr>
          <w:rFonts w:ascii="Times New Roman"/>
          <w:b w:val="false"/>
          <w:i w:val="false"/>
          <w:color w:val="000000"/>
          <w:sz w:val="28"/>
        </w:rPr>
        <w:t>
      7) доход в виде уменьшения размера требования к должнику, за исключением списанных штрафа, пени и других видов санкций;</w:t>
      </w:r>
    </w:p>
    <w:bookmarkEnd w:id="5307"/>
    <w:bookmarkStart w:name="z13591" w:id="5308"/>
    <w:p>
      <w:pPr>
        <w:spacing w:after="0"/>
        <w:ind w:left="0"/>
        <w:jc w:val="both"/>
      </w:pPr>
      <w:r>
        <w:rPr>
          <w:rFonts w:ascii="Times New Roman"/>
          <w:b w:val="false"/>
          <w:i w:val="false"/>
          <w:color w:val="000000"/>
          <w:sz w:val="28"/>
        </w:rPr>
        <w:t>
      8) доход в виде выплаты вознаграждения по операциям репо;</w:t>
      </w:r>
    </w:p>
    <w:bookmarkEnd w:id="5308"/>
    <w:bookmarkStart w:name="z13592" w:id="5309"/>
    <w:p>
      <w:pPr>
        <w:spacing w:after="0"/>
        <w:ind w:left="0"/>
        <w:jc w:val="both"/>
      </w:pPr>
      <w:r>
        <w:rPr>
          <w:rFonts w:ascii="Times New Roman"/>
          <w:b w:val="false"/>
          <w:i w:val="false"/>
          <w:color w:val="000000"/>
          <w:sz w:val="28"/>
        </w:rPr>
        <w:t>
      9) доход в виде пенсионных выплат, единовременных пенсионных выплат;</w:t>
      </w:r>
    </w:p>
    <w:bookmarkEnd w:id="5309"/>
    <w:bookmarkStart w:name="z13593" w:id="5310"/>
    <w:p>
      <w:pPr>
        <w:spacing w:after="0"/>
        <w:ind w:left="0"/>
        <w:jc w:val="both"/>
      </w:pPr>
      <w:r>
        <w:rPr>
          <w:rFonts w:ascii="Times New Roman"/>
          <w:b w:val="false"/>
          <w:i w:val="false"/>
          <w:color w:val="000000"/>
          <w:sz w:val="28"/>
        </w:rPr>
        <w:t>
      10) доход в виде дивидендов, вознаграждений, выигрышей;</w:t>
      </w:r>
    </w:p>
    <w:bookmarkEnd w:id="5310"/>
    <w:bookmarkStart w:name="z13594" w:id="5311"/>
    <w:p>
      <w:pPr>
        <w:spacing w:after="0"/>
        <w:ind w:left="0"/>
        <w:jc w:val="both"/>
      </w:pPr>
      <w:r>
        <w:rPr>
          <w:rFonts w:ascii="Times New Roman"/>
          <w:b w:val="false"/>
          <w:i w:val="false"/>
          <w:color w:val="000000"/>
          <w:sz w:val="28"/>
        </w:rPr>
        <w:t>
      11) доход в виде стипендии;</w:t>
      </w:r>
    </w:p>
    <w:bookmarkEnd w:id="5311"/>
    <w:bookmarkStart w:name="z13595" w:id="5312"/>
    <w:p>
      <w:pPr>
        <w:spacing w:after="0"/>
        <w:ind w:left="0"/>
        <w:jc w:val="both"/>
      </w:pPr>
      <w:r>
        <w:rPr>
          <w:rFonts w:ascii="Times New Roman"/>
          <w:b w:val="false"/>
          <w:i w:val="false"/>
          <w:color w:val="000000"/>
          <w:sz w:val="28"/>
        </w:rPr>
        <w:t>
      12) доход по договорам накопительного страхования;</w:t>
      </w:r>
    </w:p>
    <w:bookmarkEnd w:id="5312"/>
    <w:bookmarkStart w:name="z13596" w:id="5313"/>
    <w:p>
      <w:pPr>
        <w:spacing w:after="0"/>
        <w:ind w:left="0"/>
        <w:jc w:val="both"/>
      </w:pPr>
      <w:r>
        <w:rPr>
          <w:rFonts w:ascii="Times New Roman"/>
          <w:b w:val="false"/>
          <w:i w:val="false"/>
          <w:color w:val="000000"/>
          <w:sz w:val="28"/>
        </w:rPr>
        <w:t>
      13) имущественный доход;</w:t>
      </w:r>
    </w:p>
    <w:bookmarkEnd w:id="5313"/>
    <w:bookmarkStart w:name="z13597" w:id="5314"/>
    <w:p>
      <w:pPr>
        <w:spacing w:after="0"/>
        <w:ind w:left="0"/>
        <w:jc w:val="both"/>
      </w:pPr>
      <w:r>
        <w:rPr>
          <w:rFonts w:ascii="Times New Roman"/>
          <w:b w:val="false"/>
          <w:i w:val="false"/>
          <w:color w:val="000000"/>
          <w:sz w:val="28"/>
        </w:rPr>
        <w:t>
      14) доход индивидуального предпринимателя;</w:t>
      </w:r>
    </w:p>
    <w:bookmarkEnd w:id="5314"/>
    <w:bookmarkStart w:name="z13598" w:id="5315"/>
    <w:p>
      <w:pPr>
        <w:spacing w:after="0"/>
        <w:ind w:left="0"/>
        <w:jc w:val="both"/>
      </w:pPr>
      <w:r>
        <w:rPr>
          <w:rFonts w:ascii="Times New Roman"/>
          <w:b w:val="false"/>
          <w:i w:val="false"/>
          <w:color w:val="000000"/>
          <w:sz w:val="28"/>
        </w:rPr>
        <w:t>
      15) доход лица, занимающегося частной практикой;</w:t>
      </w:r>
    </w:p>
    <w:bookmarkEnd w:id="5315"/>
    <w:bookmarkStart w:name="z13599" w:id="5316"/>
    <w:p>
      <w:pPr>
        <w:spacing w:after="0"/>
        <w:ind w:left="0"/>
        <w:jc w:val="both"/>
      </w:pPr>
      <w:r>
        <w:rPr>
          <w:rFonts w:ascii="Times New Roman"/>
          <w:b w:val="false"/>
          <w:i w:val="false"/>
          <w:color w:val="000000"/>
          <w:sz w:val="28"/>
        </w:rPr>
        <w:t>
      16)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bookmarkEnd w:id="5316"/>
    <w:bookmarkStart w:name="z13600" w:id="5317"/>
    <w:p>
      <w:pPr>
        <w:spacing w:after="0"/>
        <w:ind w:left="0"/>
        <w:jc w:val="both"/>
      </w:pPr>
      <w:r>
        <w:rPr>
          <w:rFonts w:ascii="Times New Roman"/>
          <w:b w:val="false"/>
          <w:i w:val="false"/>
          <w:color w:val="000000"/>
          <w:sz w:val="28"/>
        </w:rPr>
        <w:t>
      17) другие доходы, не указанные в подпунктах 1) – 16) настоящей статьи, полученные на территории Республики Казахстан или из источников за пределами Республики Казахстан;</w:t>
      </w:r>
    </w:p>
    <w:bookmarkEnd w:id="5317"/>
    <w:bookmarkStart w:name="z13601" w:id="5318"/>
    <w:p>
      <w:pPr>
        <w:spacing w:after="0"/>
        <w:ind w:left="0"/>
        <w:jc w:val="both"/>
      </w:pPr>
      <w:r>
        <w:rPr>
          <w:rFonts w:ascii="Times New Roman"/>
          <w:b w:val="false"/>
          <w:i w:val="false"/>
          <w:color w:val="000000"/>
          <w:sz w:val="28"/>
        </w:rPr>
        <w:t xml:space="preserve">
      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5318"/>
    <w:bookmarkStart w:name="z6228" w:id="5319"/>
    <w:p>
      <w:pPr>
        <w:spacing w:after="0"/>
        <w:ind w:left="0"/>
        <w:jc w:val="left"/>
      </w:pPr>
      <w:r>
        <w:rPr>
          <w:rFonts w:ascii="Times New Roman"/>
          <w:b/>
          <w:i w:val="false"/>
          <w:color w:val="000000"/>
        </w:rPr>
        <w:t xml:space="preserve"> Глава 36. ДОХОДЫ</w:t>
      </w:r>
    </w:p>
    <w:bookmarkEnd w:id="5319"/>
    <w:bookmarkStart w:name="z6229" w:id="5320"/>
    <w:p>
      <w:pPr>
        <w:spacing w:after="0"/>
        <w:ind w:left="0"/>
        <w:jc w:val="left"/>
      </w:pPr>
      <w:r>
        <w:rPr>
          <w:rFonts w:ascii="Times New Roman"/>
          <w:b/>
          <w:i w:val="false"/>
          <w:color w:val="000000"/>
        </w:rPr>
        <w:t xml:space="preserve"> Параграф 1. Доходы, подлежащие налогообложению у источника выплаты</w:t>
      </w:r>
    </w:p>
    <w:bookmarkEnd w:id="532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322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322. Доход работника</w:t>
      </w:r>
    </w:p>
    <w:bookmarkStart w:name="z6230" w:id="5321"/>
    <w:p>
      <w:pPr>
        <w:spacing w:after="0"/>
        <w:ind w:left="0"/>
        <w:jc w:val="both"/>
      </w:pPr>
      <w:r>
        <w:rPr>
          <w:rFonts w:ascii="Times New Roman"/>
          <w:b w:val="false"/>
          <w:i w:val="false"/>
          <w:color w:val="000000"/>
          <w:sz w:val="28"/>
        </w:rPr>
        <w:t>
      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bookmarkEnd w:id="5321"/>
    <w:bookmarkStart w:name="z13602" w:id="5322"/>
    <w:p>
      <w:pPr>
        <w:spacing w:after="0"/>
        <w:ind w:left="0"/>
        <w:jc w:val="both"/>
      </w:pPr>
      <w:r>
        <w:rPr>
          <w:rFonts w:ascii="Times New Roman"/>
          <w:b w:val="false"/>
          <w:i w:val="false"/>
          <w:color w:val="000000"/>
          <w:sz w:val="28"/>
        </w:rPr>
        <w:t>
      1) подлежащие передаче работодателем работнику в собственность деньги в наличной и (или) безналичной формах в связи с наличием трудовых отношений;</w:t>
      </w:r>
    </w:p>
    <w:bookmarkEnd w:id="5322"/>
    <w:bookmarkStart w:name="z13603" w:id="5323"/>
    <w:p>
      <w:pPr>
        <w:spacing w:after="0"/>
        <w:ind w:left="0"/>
        <w:jc w:val="both"/>
      </w:pPr>
      <w:r>
        <w:rPr>
          <w:rFonts w:ascii="Times New Roman"/>
          <w:b w:val="false"/>
          <w:i w:val="false"/>
          <w:color w:val="000000"/>
          <w:sz w:val="28"/>
        </w:rPr>
        <w:t xml:space="preserve">
      2) доходы работника в натуральной форме в соответствии со </w:t>
      </w:r>
      <w:r>
        <w:rPr>
          <w:rFonts w:ascii="Times New Roman"/>
          <w:b w:val="false"/>
          <w:i w:val="false"/>
          <w:color w:val="000000"/>
          <w:sz w:val="28"/>
        </w:rPr>
        <w:t>статьей 323</w:t>
      </w:r>
      <w:r>
        <w:rPr>
          <w:rFonts w:ascii="Times New Roman"/>
          <w:b w:val="false"/>
          <w:i w:val="false"/>
          <w:color w:val="000000"/>
          <w:sz w:val="28"/>
        </w:rPr>
        <w:t xml:space="preserve"> настоящего Кодекса;</w:t>
      </w:r>
    </w:p>
    <w:bookmarkEnd w:id="5323"/>
    <w:bookmarkStart w:name="z13604" w:id="5324"/>
    <w:p>
      <w:pPr>
        <w:spacing w:after="0"/>
        <w:ind w:left="0"/>
        <w:jc w:val="both"/>
      </w:pPr>
      <w:r>
        <w:rPr>
          <w:rFonts w:ascii="Times New Roman"/>
          <w:b w:val="false"/>
          <w:i w:val="false"/>
          <w:color w:val="000000"/>
          <w:sz w:val="28"/>
        </w:rPr>
        <w:t xml:space="preserve">
      3) доходы работника в виде материальной выгоды в соответствии со </w:t>
      </w:r>
      <w:r>
        <w:rPr>
          <w:rFonts w:ascii="Times New Roman"/>
          <w:b w:val="false"/>
          <w:i w:val="false"/>
          <w:color w:val="000000"/>
          <w:sz w:val="28"/>
        </w:rPr>
        <w:t>статьей 324</w:t>
      </w:r>
      <w:r>
        <w:rPr>
          <w:rFonts w:ascii="Times New Roman"/>
          <w:b w:val="false"/>
          <w:i w:val="false"/>
          <w:color w:val="000000"/>
          <w:sz w:val="28"/>
        </w:rPr>
        <w:t xml:space="preserve"> настоящего Кодекса.</w:t>
      </w:r>
    </w:p>
    <w:bookmarkEnd w:id="5324"/>
    <w:bookmarkStart w:name="z14956" w:id="5325"/>
    <w:p>
      <w:pPr>
        <w:spacing w:after="0"/>
        <w:ind w:left="0"/>
        <w:jc w:val="both"/>
      </w:pPr>
      <w:r>
        <w:rPr>
          <w:rFonts w:ascii="Times New Roman"/>
          <w:b w:val="false"/>
          <w:i w:val="false"/>
          <w:color w:val="000000"/>
          <w:sz w:val="28"/>
        </w:rPr>
        <w:t>
      Доходом работника, подлежащим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bookmarkEnd w:id="5325"/>
    <w:bookmarkStart w:name="z6234" w:id="5326"/>
    <w:p>
      <w:pPr>
        <w:spacing w:after="0"/>
        <w:ind w:left="0"/>
        <w:jc w:val="both"/>
      </w:pPr>
      <w:r>
        <w:rPr>
          <w:rFonts w:ascii="Times New Roman"/>
          <w:b w:val="false"/>
          <w:i w:val="false"/>
          <w:color w:val="000000"/>
          <w:sz w:val="28"/>
        </w:rPr>
        <w:t>
      2. Доходом работника, подлежащим налогообложению, 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bookmarkEnd w:id="5326"/>
    <w:bookmarkStart w:name="z6235" w:id="5327"/>
    <w:p>
      <w:pPr>
        <w:spacing w:after="0"/>
        <w:ind w:left="0"/>
        <w:jc w:val="both"/>
      </w:pPr>
      <w:r>
        <w:rPr>
          <w:rFonts w:ascii="Times New Roman"/>
          <w:b w:val="false"/>
          <w:i w:val="false"/>
          <w:color w:val="000000"/>
          <w:sz w:val="28"/>
        </w:rPr>
        <w:t>
      3. К доходу работника, подлежащему налогообложению, не относятся следующие доходы:</w:t>
      </w:r>
    </w:p>
    <w:bookmarkEnd w:id="5327"/>
    <w:bookmarkStart w:name="z14957" w:id="5328"/>
    <w:p>
      <w:pPr>
        <w:spacing w:after="0"/>
        <w:ind w:left="0"/>
        <w:jc w:val="both"/>
      </w:pPr>
      <w:r>
        <w:rPr>
          <w:rFonts w:ascii="Times New Roman"/>
          <w:b w:val="false"/>
          <w:i w:val="false"/>
          <w:color w:val="000000"/>
          <w:sz w:val="28"/>
        </w:rPr>
        <w:t>
      1) доход физического лица от налогового агента по договорам гражданско-правового характера;</w:t>
      </w:r>
    </w:p>
    <w:bookmarkEnd w:id="5328"/>
    <w:bookmarkStart w:name="z14958" w:id="5329"/>
    <w:p>
      <w:pPr>
        <w:spacing w:after="0"/>
        <w:ind w:left="0"/>
        <w:jc w:val="both"/>
      </w:pPr>
      <w:r>
        <w:rPr>
          <w:rFonts w:ascii="Times New Roman"/>
          <w:b w:val="false"/>
          <w:i w:val="false"/>
          <w:color w:val="000000"/>
          <w:sz w:val="28"/>
        </w:rPr>
        <w:t>
      2) доход в виде пенсионных выплат, единовременных пенсионных выплат;</w:t>
      </w:r>
    </w:p>
    <w:bookmarkEnd w:id="5329"/>
    <w:bookmarkStart w:name="z14959" w:id="5330"/>
    <w:p>
      <w:pPr>
        <w:spacing w:after="0"/>
        <w:ind w:left="0"/>
        <w:jc w:val="both"/>
      </w:pPr>
      <w:r>
        <w:rPr>
          <w:rFonts w:ascii="Times New Roman"/>
          <w:b w:val="false"/>
          <w:i w:val="false"/>
          <w:color w:val="000000"/>
          <w:sz w:val="28"/>
        </w:rPr>
        <w:t>
      3) доход в виде дивидендов, вознаграждений, выигрышей;</w:t>
      </w:r>
    </w:p>
    <w:bookmarkEnd w:id="5330"/>
    <w:bookmarkStart w:name="z14960" w:id="5331"/>
    <w:p>
      <w:pPr>
        <w:spacing w:after="0"/>
        <w:ind w:left="0"/>
        <w:jc w:val="both"/>
      </w:pPr>
      <w:r>
        <w:rPr>
          <w:rFonts w:ascii="Times New Roman"/>
          <w:b w:val="false"/>
          <w:i w:val="false"/>
          <w:color w:val="000000"/>
          <w:sz w:val="28"/>
        </w:rPr>
        <w:t>
      4) стипендии;</w:t>
      </w:r>
    </w:p>
    <w:bookmarkEnd w:id="5331"/>
    <w:bookmarkStart w:name="z14961" w:id="5332"/>
    <w:p>
      <w:pPr>
        <w:spacing w:after="0"/>
        <w:ind w:left="0"/>
        <w:jc w:val="both"/>
      </w:pPr>
      <w:r>
        <w:rPr>
          <w:rFonts w:ascii="Times New Roman"/>
          <w:b w:val="false"/>
          <w:i w:val="false"/>
          <w:color w:val="000000"/>
          <w:sz w:val="28"/>
        </w:rPr>
        <w:t>
      5) доход по договорам накопительного страхования;</w:t>
      </w:r>
    </w:p>
    <w:bookmarkEnd w:id="5332"/>
    <w:bookmarkStart w:name="z14962" w:id="5333"/>
    <w:p>
      <w:pPr>
        <w:spacing w:after="0"/>
        <w:ind w:left="0"/>
        <w:jc w:val="both"/>
      </w:pPr>
      <w:r>
        <w:rPr>
          <w:rFonts w:ascii="Times New Roman"/>
          <w:b w:val="false"/>
          <w:i w:val="false"/>
          <w:color w:val="000000"/>
          <w:sz w:val="28"/>
        </w:rPr>
        <w:t>
      6) имущественный доход;</w:t>
      </w:r>
    </w:p>
    <w:bookmarkEnd w:id="5333"/>
    <w:bookmarkStart w:name="z14963" w:id="5334"/>
    <w:p>
      <w:pPr>
        <w:spacing w:after="0"/>
        <w:ind w:left="0"/>
        <w:jc w:val="both"/>
      </w:pPr>
      <w:r>
        <w:rPr>
          <w:rFonts w:ascii="Times New Roman"/>
          <w:b w:val="false"/>
          <w:i w:val="false"/>
          <w:color w:val="000000"/>
          <w:sz w:val="28"/>
        </w:rPr>
        <w:t>
      7) доход трудового иммигранта-резидента;</w:t>
      </w:r>
    </w:p>
    <w:bookmarkEnd w:id="5334"/>
    <w:bookmarkStart w:name="z14964" w:id="5335"/>
    <w:p>
      <w:pPr>
        <w:spacing w:after="0"/>
        <w:ind w:left="0"/>
        <w:jc w:val="both"/>
      </w:pPr>
      <w:r>
        <w:rPr>
          <w:rFonts w:ascii="Times New Roman"/>
          <w:b w:val="false"/>
          <w:i w:val="false"/>
          <w:color w:val="000000"/>
          <w:sz w:val="28"/>
        </w:rPr>
        <w:t>
      8) доход лица, занимающегося частной практикой;</w:t>
      </w:r>
    </w:p>
    <w:bookmarkEnd w:id="5335"/>
    <w:bookmarkStart w:name="z14965" w:id="5336"/>
    <w:p>
      <w:pPr>
        <w:spacing w:after="0"/>
        <w:ind w:left="0"/>
        <w:jc w:val="both"/>
      </w:pPr>
      <w:r>
        <w:rPr>
          <w:rFonts w:ascii="Times New Roman"/>
          <w:b w:val="false"/>
          <w:i w:val="false"/>
          <w:color w:val="000000"/>
          <w:sz w:val="28"/>
        </w:rPr>
        <w:t>
      9) доход индивидуального предпринимателя.</w:t>
      </w:r>
    </w:p>
    <w:bookmarkEnd w:id="5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323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323. Доход работника в натуральной форме</w:t>
      </w:r>
    </w:p>
    <w:bookmarkStart w:name="z13611" w:id="5337"/>
    <w:p>
      <w:pPr>
        <w:spacing w:after="0"/>
        <w:ind w:left="0"/>
        <w:jc w:val="both"/>
      </w:pPr>
      <w:r>
        <w:rPr>
          <w:rFonts w:ascii="Times New Roman"/>
          <w:b w:val="false"/>
          <w:i w:val="false"/>
          <w:color w:val="000000"/>
          <w:sz w:val="28"/>
        </w:rPr>
        <w:t>
      Доходом работника в натуральной форме, подлежащим налогообложению, являются:</w:t>
      </w:r>
    </w:p>
    <w:bookmarkEnd w:id="5337"/>
    <w:bookmarkStart w:name="z13612" w:id="5338"/>
    <w:p>
      <w:pPr>
        <w:spacing w:after="0"/>
        <w:ind w:left="0"/>
        <w:jc w:val="both"/>
      </w:pPr>
      <w:r>
        <w:rPr>
          <w:rFonts w:ascii="Times New Roman"/>
          <w:b w:val="false"/>
          <w:i w:val="false"/>
          <w:color w:val="000000"/>
          <w:sz w:val="28"/>
        </w:rPr>
        <w:t>
      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а также члену совета директоров или 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такого имущества определяется в следующем размере с учетом соответствующей суммы налога на добавленную стоимость и акциза:</w:t>
      </w:r>
    </w:p>
    <w:bookmarkEnd w:id="5338"/>
    <w:bookmarkStart w:name="z13613" w:id="5339"/>
    <w:p>
      <w:pPr>
        <w:spacing w:after="0"/>
        <w:ind w:left="0"/>
        <w:jc w:val="both"/>
      </w:pPr>
      <w:r>
        <w:rPr>
          <w:rFonts w:ascii="Times New Roman"/>
          <w:b w:val="false"/>
          <w:i w:val="false"/>
          <w:color w:val="000000"/>
          <w:sz w:val="28"/>
        </w:rPr>
        <w:t>
      балансовой стоимости имущества;</w:t>
      </w:r>
    </w:p>
    <w:bookmarkEnd w:id="5339"/>
    <w:bookmarkStart w:name="z13614" w:id="5340"/>
    <w:p>
      <w:pPr>
        <w:spacing w:after="0"/>
        <w:ind w:left="0"/>
        <w:jc w:val="both"/>
      </w:pPr>
      <w:r>
        <w:rPr>
          <w:rFonts w:ascii="Times New Roman"/>
          <w:b w:val="false"/>
          <w:i w:val="false"/>
          <w:color w:val="000000"/>
          <w:sz w:val="28"/>
        </w:rPr>
        <w:t>
      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bookmarkEnd w:id="5340"/>
    <w:bookmarkStart w:name="z13615" w:id="5341"/>
    <w:p>
      <w:pPr>
        <w:spacing w:after="0"/>
        <w:ind w:left="0"/>
        <w:jc w:val="both"/>
      </w:pPr>
      <w:r>
        <w:rPr>
          <w:rFonts w:ascii="Times New Roman"/>
          <w:b w:val="false"/>
          <w:i w:val="false"/>
          <w:color w:val="000000"/>
          <w:sz w:val="28"/>
        </w:rPr>
        <w:t>
      2) выполнение работодателем работ, оказание услуг в пользу работника в связи с наличием трудовых отношений, а также в пользу члена совета директоров или 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w:t>
      </w:r>
    </w:p>
    <w:bookmarkEnd w:id="5341"/>
    <w:bookmarkStart w:name="z13616" w:id="5342"/>
    <w:p>
      <w:pPr>
        <w:spacing w:after="0"/>
        <w:ind w:left="0"/>
        <w:jc w:val="both"/>
      </w:pPr>
      <w:r>
        <w:rPr>
          <w:rFonts w:ascii="Times New Roman"/>
          <w:b w:val="false"/>
          <w:i w:val="false"/>
          <w:color w:val="000000"/>
          <w:sz w:val="28"/>
        </w:rPr>
        <w:t>
      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bookmarkEnd w:id="5342"/>
    <w:bookmarkStart w:name="z13617" w:id="5343"/>
    <w:p>
      <w:pPr>
        <w:spacing w:after="0"/>
        <w:ind w:left="0"/>
        <w:jc w:val="both"/>
      </w:pPr>
      <w:r>
        <w:rPr>
          <w:rFonts w:ascii="Times New Roman"/>
          <w:b w:val="false"/>
          <w:i w:val="false"/>
          <w:color w:val="000000"/>
          <w:sz w:val="28"/>
        </w:rPr>
        <w:t>
      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bookmarkEnd w:id="53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324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324. Доход работника в виде материальной выгоды</w:t>
      </w:r>
    </w:p>
    <w:bookmarkStart w:name="z13618" w:id="5344"/>
    <w:p>
      <w:pPr>
        <w:spacing w:after="0"/>
        <w:ind w:left="0"/>
        <w:jc w:val="both"/>
      </w:pPr>
      <w:r>
        <w:rPr>
          <w:rFonts w:ascii="Times New Roman"/>
          <w:b w:val="false"/>
          <w:i w:val="false"/>
          <w:color w:val="000000"/>
          <w:sz w:val="28"/>
        </w:rPr>
        <w:t>
      Доходом работника в виде материальной выгоды, подлежащим налогообложению, являются в том числе:</w:t>
      </w:r>
    </w:p>
    <w:bookmarkEnd w:id="5344"/>
    <w:bookmarkStart w:name="z13619" w:id="5345"/>
    <w:p>
      <w:pPr>
        <w:spacing w:after="0"/>
        <w:ind w:left="0"/>
        <w:jc w:val="both"/>
      </w:pPr>
      <w:r>
        <w:rPr>
          <w:rFonts w:ascii="Times New Roman"/>
          <w:b w:val="false"/>
          <w:i w:val="false"/>
          <w:color w:val="000000"/>
          <w:sz w:val="28"/>
        </w:rPr>
        <w:t>
      1) отрицательная разница между стоимостью товаров, реализованных работнику, и их балансовой стоимостью или ценой их приобретения – при реализации товаров работнику;</w:t>
      </w:r>
    </w:p>
    <w:bookmarkEnd w:id="5345"/>
    <w:bookmarkStart w:name="z15987" w:id="5346"/>
    <w:p>
      <w:pPr>
        <w:spacing w:after="0"/>
        <w:ind w:left="0"/>
        <w:jc w:val="both"/>
      </w:pPr>
      <w:r>
        <w:rPr>
          <w:rFonts w:ascii="Times New Roman"/>
          <w:b w:val="false"/>
          <w:i w:val="false"/>
          <w:color w:val="000000"/>
          <w:sz w:val="28"/>
        </w:rPr>
        <w:t>
      отрицательная разница между стоимостью работ, услуг, реализованных работнику, и общей суммой расходов работодателя, понесенных в связи с таким выполнением работ, оказанием услуг с учетом соответствующей суммы налога на добавленную стоимость – при реализации работ, услуг работнику.</w:t>
      </w:r>
    </w:p>
    <w:bookmarkEnd w:id="5346"/>
    <w:bookmarkStart w:name="z15988" w:id="5347"/>
    <w:p>
      <w:pPr>
        <w:spacing w:after="0"/>
        <w:ind w:left="0"/>
        <w:jc w:val="both"/>
      </w:pPr>
      <w:r>
        <w:rPr>
          <w:rFonts w:ascii="Times New Roman"/>
          <w:b w:val="false"/>
          <w:i w:val="false"/>
          <w:color w:val="000000"/>
          <w:sz w:val="28"/>
        </w:rPr>
        <w:t>
      В целях применения настоящего подпункта цена приобретения используется налогоплательщиками, которые согласно законодательству Республики Казахстан о бухгалтерском учете и финансовой отчетности не осуществляют ведение бухгалтерского учета;</w:t>
      </w:r>
    </w:p>
    <w:bookmarkEnd w:id="5347"/>
    <w:bookmarkStart w:name="z13620" w:id="5348"/>
    <w:p>
      <w:pPr>
        <w:spacing w:after="0"/>
        <w:ind w:left="0"/>
        <w:jc w:val="both"/>
      </w:pPr>
      <w:r>
        <w:rPr>
          <w:rFonts w:ascii="Times New Roman"/>
          <w:b w:val="false"/>
          <w:i w:val="false"/>
          <w:color w:val="000000"/>
          <w:sz w:val="28"/>
        </w:rPr>
        <w:t>
      2) списание по решению работодателя суммы долга или обязательства работника перед ним – при списании суммы долга работнику;</w:t>
      </w:r>
    </w:p>
    <w:bookmarkEnd w:id="5348"/>
    <w:bookmarkStart w:name="z13621" w:id="5349"/>
    <w:p>
      <w:pPr>
        <w:spacing w:after="0"/>
        <w:ind w:left="0"/>
        <w:jc w:val="both"/>
      </w:pPr>
      <w:r>
        <w:rPr>
          <w:rFonts w:ascii="Times New Roman"/>
          <w:b w:val="false"/>
          <w:i w:val="false"/>
          <w:color w:val="000000"/>
          <w:sz w:val="28"/>
        </w:rPr>
        <w:t>
      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bookmarkEnd w:id="5349"/>
    <w:bookmarkStart w:name="z13622" w:id="5350"/>
    <w:p>
      <w:pPr>
        <w:spacing w:after="0"/>
        <w:ind w:left="0"/>
        <w:jc w:val="both"/>
      </w:pPr>
      <w:r>
        <w:rPr>
          <w:rFonts w:ascii="Times New Roman"/>
          <w:b w:val="false"/>
          <w:i w:val="false"/>
          <w:color w:val="000000"/>
          <w:sz w:val="28"/>
        </w:rPr>
        <w:t>
      4) расходы работодателя на возмещение затрат работника, не связанных с деятельностью работодателя, – при возмещении затрат работнику.</w:t>
      </w:r>
    </w:p>
    <w:bookmarkEnd w:id="5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325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325. Доход в виде безвозмездно полученного имущества, в том числе работ, услуг</w:t>
      </w:r>
    </w:p>
    <w:bookmarkStart w:name="z13623" w:id="5351"/>
    <w:p>
      <w:pPr>
        <w:spacing w:after="0"/>
        <w:ind w:left="0"/>
        <w:jc w:val="both"/>
      </w:pPr>
      <w:r>
        <w:rPr>
          <w:rFonts w:ascii="Times New Roman"/>
          <w:b w:val="false"/>
          <w:i w:val="false"/>
          <w:color w:val="000000"/>
          <w:sz w:val="28"/>
        </w:rPr>
        <w:t>
      Доход в виде безвозмездно полученного имущества определяется в следующем размере с учетом соответствующей суммы налога на добавленную стоимость и акцизов:</w:t>
      </w:r>
    </w:p>
    <w:bookmarkEnd w:id="5351"/>
    <w:bookmarkStart w:name="z13624" w:id="5352"/>
    <w:p>
      <w:pPr>
        <w:spacing w:after="0"/>
        <w:ind w:left="0"/>
        <w:jc w:val="both"/>
      </w:pPr>
      <w:r>
        <w:rPr>
          <w:rFonts w:ascii="Times New Roman"/>
          <w:b w:val="false"/>
          <w:i w:val="false"/>
          <w:color w:val="000000"/>
          <w:sz w:val="28"/>
        </w:rPr>
        <w:t>
      балансовой стоимости имущества;</w:t>
      </w:r>
    </w:p>
    <w:bookmarkEnd w:id="5352"/>
    <w:bookmarkStart w:name="z13625" w:id="5353"/>
    <w:p>
      <w:pPr>
        <w:spacing w:after="0"/>
        <w:ind w:left="0"/>
        <w:jc w:val="both"/>
      </w:pPr>
      <w:r>
        <w:rPr>
          <w:rFonts w:ascii="Times New Roman"/>
          <w:b w:val="false"/>
          <w:i w:val="false"/>
          <w:color w:val="000000"/>
          <w:sz w:val="28"/>
        </w:rPr>
        <w:t>
      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bookmarkEnd w:id="5353"/>
    <w:bookmarkStart w:name="z15989" w:id="5354"/>
    <w:p>
      <w:pPr>
        <w:spacing w:after="0"/>
        <w:ind w:left="0"/>
        <w:jc w:val="both"/>
      </w:pPr>
      <w:r>
        <w:rPr>
          <w:rFonts w:ascii="Times New Roman"/>
          <w:b w:val="false"/>
          <w:i w:val="false"/>
          <w:color w:val="000000"/>
          <w:sz w:val="28"/>
        </w:rPr>
        <w:t>
      Доход в виде безвозмездно полученных работ и (или) услуг определяется в виде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суммы налога на добавленную стоимость.</w:t>
      </w:r>
    </w:p>
    <w:bookmarkEnd w:id="5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326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326. Доход в виде пенсионных выплат</w:t>
      </w:r>
    </w:p>
    <w:bookmarkStart w:name="z13626" w:id="5355"/>
    <w:p>
      <w:pPr>
        <w:spacing w:after="0"/>
        <w:ind w:left="0"/>
        <w:jc w:val="both"/>
      </w:pPr>
      <w:r>
        <w:rPr>
          <w:rFonts w:ascii="Times New Roman"/>
          <w:b w:val="false"/>
          <w:i w:val="false"/>
          <w:color w:val="000000"/>
          <w:sz w:val="28"/>
        </w:rPr>
        <w:t>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bookmarkEnd w:id="5355"/>
    <w:bookmarkStart w:name="z13627" w:id="5356"/>
    <w:p>
      <w:pPr>
        <w:spacing w:after="0"/>
        <w:ind w:left="0"/>
        <w:jc w:val="both"/>
      </w:pPr>
      <w:r>
        <w:rPr>
          <w:rFonts w:ascii="Times New Roman"/>
          <w:b w:val="false"/>
          <w:i w:val="false"/>
          <w:color w:val="000000"/>
          <w:sz w:val="28"/>
        </w:rPr>
        <w:t>
      1) из пенсионных накоплений налогоплательщиков, сформированных за счет:</w:t>
      </w:r>
    </w:p>
    <w:bookmarkEnd w:id="5356"/>
    <w:bookmarkStart w:name="z13628" w:id="5357"/>
    <w:p>
      <w:pPr>
        <w:spacing w:after="0"/>
        <w:ind w:left="0"/>
        <w:jc w:val="both"/>
      </w:pPr>
      <w:r>
        <w:rPr>
          <w:rFonts w:ascii="Times New Roman"/>
          <w:b w:val="false"/>
          <w:i w:val="false"/>
          <w:color w:val="000000"/>
          <w:sz w:val="28"/>
        </w:rPr>
        <w:t>
      обязательных пенсионных взносов в соответствии с законодательством Республики Казахстан;</w:t>
      </w:r>
    </w:p>
    <w:bookmarkEnd w:id="5357"/>
    <w:bookmarkStart w:name="z13630" w:id="5358"/>
    <w:p>
      <w:pPr>
        <w:spacing w:after="0"/>
        <w:ind w:left="0"/>
        <w:jc w:val="both"/>
      </w:pPr>
      <w:r>
        <w:rPr>
          <w:rFonts w:ascii="Times New Roman"/>
          <w:b w:val="false"/>
          <w:i w:val="false"/>
          <w:color w:val="000000"/>
          <w:sz w:val="28"/>
        </w:rPr>
        <w:t>
      обязательных профессиональных пенсионных взносов в соответствии с законодательством Республики Казахстан;</w:t>
      </w:r>
    </w:p>
    <w:bookmarkEnd w:id="5358"/>
    <w:bookmarkStart w:name="z13631" w:id="5359"/>
    <w:p>
      <w:pPr>
        <w:spacing w:after="0"/>
        <w:ind w:left="0"/>
        <w:jc w:val="both"/>
      </w:pPr>
      <w:r>
        <w:rPr>
          <w:rFonts w:ascii="Times New Roman"/>
          <w:b w:val="false"/>
          <w:i w:val="false"/>
          <w:color w:val="000000"/>
          <w:sz w:val="28"/>
        </w:rPr>
        <w:t>
      добровольных пенсионных взносов в соответствии с условиями договора о пенсионном обеспечении за счет добровольных пенсионных взносов;</w:t>
      </w:r>
    </w:p>
    <w:bookmarkEnd w:id="5359"/>
    <w:bookmarkStart w:name="z13632" w:id="5360"/>
    <w:p>
      <w:pPr>
        <w:spacing w:after="0"/>
        <w:ind w:left="0"/>
        <w:jc w:val="both"/>
      </w:pPr>
      <w:r>
        <w:rPr>
          <w:rFonts w:ascii="Times New Roman"/>
          <w:b w:val="false"/>
          <w:i w:val="false"/>
          <w:color w:val="000000"/>
          <w:sz w:val="28"/>
        </w:rPr>
        <w:t>
      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с Социальным кодексом Республики Казахстан;</w:t>
      </w:r>
    </w:p>
    <w:bookmarkEnd w:id="5360"/>
    <w:bookmarkStart w:name="z13633" w:id="5361"/>
    <w:p>
      <w:pPr>
        <w:spacing w:after="0"/>
        <w:ind w:left="0"/>
        <w:jc w:val="both"/>
      </w:pPr>
      <w:r>
        <w:rPr>
          <w:rFonts w:ascii="Times New Roman"/>
          <w:b w:val="false"/>
          <w:i w:val="false"/>
          <w:color w:val="000000"/>
          <w:sz w:val="28"/>
        </w:rPr>
        <w:t>
      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с Социальным кодексом Республики Казахстан;</w:t>
      </w:r>
    </w:p>
    <w:bookmarkEnd w:id="5361"/>
    <w:bookmarkStart w:name="z13634" w:id="5362"/>
    <w:p>
      <w:pPr>
        <w:spacing w:after="0"/>
        <w:ind w:left="0"/>
        <w:jc w:val="both"/>
      </w:pPr>
      <w:r>
        <w:rPr>
          <w:rFonts w:ascii="Times New Roman"/>
          <w:b w:val="false"/>
          <w:i w:val="false"/>
          <w:color w:val="000000"/>
          <w:sz w:val="28"/>
        </w:rPr>
        <w:t>
      4) физическим лицам в виде пенсионных накоплений, унаследованных в порядке, установленном законодательством Республики Казахстан;</w:t>
      </w:r>
    </w:p>
    <w:bookmarkEnd w:id="5362"/>
    <w:bookmarkStart w:name="z14511" w:id="5363"/>
    <w:p>
      <w:pPr>
        <w:spacing w:after="0"/>
        <w:ind w:left="0"/>
        <w:jc w:val="both"/>
      </w:pPr>
      <w:r>
        <w:rPr>
          <w:rFonts w:ascii="Times New Roman"/>
          <w:b w:val="false"/>
          <w:i w:val="false"/>
          <w:color w:val="000000"/>
          <w:sz w:val="28"/>
        </w:rPr>
        <w:t>
      5) физическим лицам в виде единовременной выплаты на погребение умершего лица, имеющего пенсионные накопления, в порядке, установленном законодательством Республики Казахстан.</w:t>
      </w:r>
    </w:p>
    <w:bookmarkEnd w:id="5363"/>
    <w:p>
      <w:pPr>
        <w:spacing w:after="0"/>
        <w:ind w:left="0"/>
        <w:jc w:val="both"/>
      </w:pPr>
      <w:r>
        <w:rPr>
          <w:rFonts w:ascii="Times New Roman"/>
          <w:b/>
          <w:i w:val="false"/>
          <w:color w:val="000000"/>
          <w:sz w:val="28"/>
        </w:rPr>
        <w:t>Статья 327. Доход в виде дивидендов, вознаграждений, выигрышей</w:t>
      </w:r>
    </w:p>
    <w:bookmarkStart w:name="z13635" w:id="5364"/>
    <w:p>
      <w:pPr>
        <w:spacing w:after="0"/>
        <w:ind w:left="0"/>
        <w:jc w:val="both"/>
      </w:pPr>
      <w:r>
        <w:rPr>
          <w:rFonts w:ascii="Times New Roman"/>
          <w:b w:val="false"/>
          <w:i w:val="false"/>
          <w:color w:val="000000"/>
          <w:sz w:val="28"/>
        </w:rPr>
        <w:t>
      Доходом в виде дивидендов, вознаграждений, выигрышей, подлежащим налогообложению, являются:</w:t>
      </w:r>
    </w:p>
    <w:bookmarkEnd w:id="5364"/>
    <w:bookmarkStart w:name="z13636" w:id="5365"/>
    <w:p>
      <w:pPr>
        <w:spacing w:after="0"/>
        <w:ind w:left="0"/>
        <w:jc w:val="both"/>
      </w:pPr>
      <w:r>
        <w:rPr>
          <w:rFonts w:ascii="Times New Roman"/>
          <w:b w:val="false"/>
          <w:i w:val="false"/>
          <w:color w:val="000000"/>
          <w:sz w:val="28"/>
        </w:rPr>
        <w:t xml:space="preserve">
      1) выплаченные (подлежащие выплате) дивиденды, определенные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1 настоящего Кодекса;</w:t>
      </w:r>
    </w:p>
    <w:bookmarkEnd w:id="5365"/>
    <w:bookmarkStart w:name="z13637" w:id="5366"/>
    <w:p>
      <w:pPr>
        <w:spacing w:after="0"/>
        <w:ind w:left="0"/>
        <w:jc w:val="both"/>
      </w:pPr>
      <w:r>
        <w:rPr>
          <w:rFonts w:ascii="Times New Roman"/>
          <w:b w:val="false"/>
          <w:i w:val="false"/>
          <w:color w:val="000000"/>
          <w:sz w:val="28"/>
        </w:rPr>
        <w:t>
      2) выплаченные (подлежащие выплате) вознаграждения;</w:t>
      </w:r>
    </w:p>
    <w:bookmarkEnd w:id="5366"/>
    <w:bookmarkStart w:name="z13638" w:id="5367"/>
    <w:p>
      <w:pPr>
        <w:spacing w:after="0"/>
        <w:ind w:left="0"/>
        <w:jc w:val="both"/>
      </w:pPr>
      <w:r>
        <w:rPr>
          <w:rFonts w:ascii="Times New Roman"/>
          <w:b w:val="false"/>
          <w:i w:val="false"/>
          <w:color w:val="000000"/>
          <w:sz w:val="28"/>
        </w:rPr>
        <w:t>
      3) выплаченные (подлежащие выплате) выигрыши.</w:t>
      </w:r>
    </w:p>
    <w:bookmarkEnd w:id="5367"/>
    <w:bookmarkStart w:name="z13639" w:id="5368"/>
    <w:p>
      <w:pPr>
        <w:spacing w:after="0"/>
        <w:ind w:left="0"/>
        <w:jc w:val="both"/>
      </w:pPr>
      <w:r>
        <w:rPr>
          <w:rFonts w:ascii="Times New Roman"/>
          <w:b w:val="false"/>
          <w:i w:val="false"/>
          <w:color w:val="000000"/>
          <w:sz w:val="28"/>
        </w:rPr>
        <w:t>
      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bookmarkEnd w:id="5368"/>
    <w:p>
      <w:pPr>
        <w:spacing w:after="0"/>
        <w:ind w:left="0"/>
        <w:jc w:val="both"/>
      </w:pPr>
      <w:r>
        <w:rPr>
          <w:rFonts w:ascii="Times New Roman"/>
          <w:b/>
          <w:i w:val="false"/>
          <w:color w:val="000000"/>
          <w:sz w:val="28"/>
        </w:rPr>
        <w:t>Статья 328. Доход в виде стипендий</w:t>
      </w:r>
    </w:p>
    <w:bookmarkStart w:name="z13640" w:id="5369"/>
    <w:p>
      <w:pPr>
        <w:spacing w:after="0"/>
        <w:ind w:left="0"/>
        <w:jc w:val="both"/>
      </w:pPr>
      <w:r>
        <w:rPr>
          <w:rFonts w:ascii="Times New Roman"/>
          <w:b w:val="false"/>
          <w:i w:val="false"/>
          <w:color w:val="000000"/>
          <w:sz w:val="28"/>
        </w:rPr>
        <w:t>
      Доходом в виде стипендий, подлежащим налогообложению, является сумма денег, назначенная налоговым агентом к выплате:</w:t>
      </w:r>
    </w:p>
    <w:bookmarkEnd w:id="5369"/>
    <w:bookmarkStart w:name="z13641" w:id="5370"/>
    <w:p>
      <w:pPr>
        <w:spacing w:after="0"/>
        <w:ind w:left="0"/>
        <w:jc w:val="both"/>
      </w:pPr>
      <w:r>
        <w:rPr>
          <w:rFonts w:ascii="Times New Roman"/>
          <w:b w:val="false"/>
          <w:i w:val="false"/>
          <w:color w:val="000000"/>
          <w:sz w:val="28"/>
        </w:rPr>
        <w:t>
      обучающимся в организациях образования в соответствии с законодательством Республики Казахстан в области образования;</w:t>
      </w:r>
    </w:p>
    <w:bookmarkEnd w:id="5370"/>
    <w:bookmarkStart w:name="z13642" w:id="5371"/>
    <w:p>
      <w:pPr>
        <w:spacing w:after="0"/>
        <w:ind w:left="0"/>
        <w:jc w:val="both"/>
      </w:pPr>
      <w:r>
        <w:rPr>
          <w:rFonts w:ascii="Times New Roman"/>
          <w:b w:val="false"/>
          <w:i w:val="false"/>
          <w:color w:val="000000"/>
          <w:sz w:val="28"/>
        </w:rPr>
        <w:t>
      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bookmarkEnd w:id="53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329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329. Доход по договорам накопительного страхования</w:t>
      </w:r>
    </w:p>
    <w:bookmarkStart w:name="z13643" w:id="5372"/>
    <w:p>
      <w:pPr>
        <w:spacing w:after="0"/>
        <w:ind w:left="0"/>
        <w:jc w:val="both"/>
      </w:pPr>
      <w:r>
        <w:rPr>
          <w:rFonts w:ascii="Times New Roman"/>
          <w:b w:val="false"/>
          <w:i w:val="false"/>
          <w:color w:val="000000"/>
          <w:sz w:val="28"/>
        </w:rPr>
        <w:t>
      Доходом по договорам накопительного страхования, подлежащим налогообложению, являются:</w:t>
      </w:r>
    </w:p>
    <w:bookmarkEnd w:id="5372"/>
    <w:bookmarkStart w:name="z13644" w:id="5373"/>
    <w:p>
      <w:pPr>
        <w:spacing w:after="0"/>
        <w:ind w:left="0"/>
        <w:jc w:val="both"/>
      </w:pPr>
      <w:r>
        <w:rPr>
          <w:rFonts w:ascii="Times New Roman"/>
          <w:b w:val="false"/>
          <w:i w:val="false"/>
          <w:color w:val="000000"/>
          <w:sz w:val="28"/>
        </w:rPr>
        <w:t xml:space="preserve">
      1) страховые выплаты, осуществляемые страховыми организациями по договорам накопительного страхования, страховые премии по которым были оплачены: </w:t>
      </w:r>
    </w:p>
    <w:bookmarkEnd w:id="5373"/>
    <w:bookmarkStart w:name="z13645" w:id="5374"/>
    <w:p>
      <w:pPr>
        <w:spacing w:after="0"/>
        <w:ind w:left="0"/>
        <w:jc w:val="both"/>
      </w:pPr>
      <w:r>
        <w:rPr>
          <w:rFonts w:ascii="Times New Roman"/>
          <w:b w:val="false"/>
          <w:i w:val="false"/>
          <w:color w:val="000000"/>
          <w:sz w:val="28"/>
        </w:rPr>
        <w:t>
      за счет пенсионных накоплений в едином накопительном пенсионном фонде и добровольных накопительных пенсионных фондах;</w:t>
      </w:r>
    </w:p>
    <w:bookmarkEnd w:id="5374"/>
    <w:bookmarkStart w:name="z13646" w:id="5375"/>
    <w:p>
      <w:pPr>
        <w:spacing w:after="0"/>
        <w:ind w:left="0"/>
        <w:jc w:val="both"/>
      </w:pPr>
      <w:r>
        <w:rPr>
          <w:rFonts w:ascii="Times New Roman"/>
          <w:b w:val="false"/>
          <w:i w:val="false"/>
          <w:color w:val="000000"/>
          <w:sz w:val="28"/>
        </w:rPr>
        <w:t>
      физическим лицом в свою пользу;</w:t>
      </w:r>
    </w:p>
    <w:bookmarkEnd w:id="5375"/>
    <w:bookmarkStart w:name="z13647" w:id="5376"/>
    <w:p>
      <w:pPr>
        <w:spacing w:after="0"/>
        <w:ind w:left="0"/>
        <w:jc w:val="both"/>
      </w:pPr>
      <w:r>
        <w:rPr>
          <w:rFonts w:ascii="Times New Roman"/>
          <w:b w:val="false"/>
          <w:i w:val="false"/>
          <w:color w:val="000000"/>
          <w:sz w:val="28"/>
        </w:rPr>
        <w:t>
      работодателем в пользу работника;</w:t>
      </w:r>
    </w:p>
    <w:bookmarkEnd w:id="5376"/>
    <w:bookmarkStart w:name="z13648" w:id="5377"/>
    <w:p>
      <w:pPr>
        <w:spacing w:after="0"/>
        <w:ind w:left="0"/>
        <w:jc w:val="both"/>
      </w:pPr>
      <w:r>
        <w:rPr>
          <w:rFonts w:ascii="Times New Roman"/>
          <w:b w:val="false"/>
          <w:i w:val="false"/>
          <w:color w:val="000000"/>
          <w:sz w:val="28"/>
        </w:rPr>
        <w:t>
      2) выкупные суммы, выплачиваемые в случаях досрочного прекращения таких договоров;</w:t>
      </w:r>
    </w:p>
    <w:bookmarkEnd w:id="5377"/>
    <w:bookmarkStart w:name="z13649" w:id="5378"/>
    <w:p>
      <w:pPr>
        <w:spacing w:after="0"/>
        <w:ind w:left="0"/>
        <w:jc w:val="both"/>
      </w:pPr>
      <w:r>
        <w:rPr>
          <w:rFonts w:ascii="Times New Roman"/>
          <w:b w:val="false"/>
          <w:i w:val="false"/>
          <w:color w:val="000000"/>
          <w:sz w:val="28"/>
        </w:rPr>
        <w:t>
      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настоящей статьи.</w:t>
      </w:r>
    </w:p>
    <w:bookmarkEnd w:id="5378"/>
    <w:bookmarkStart w:name="z6281" w:id="5379"/>
    <w:p>
      <w:pPr>
        <w:spacing w:after="0"/>
        <w:ind w:left="0"/>
        <w:jc w:val="left"/>
      </w:pPr>
      <w:r>
        <w:rPr>
          <w:rFonts w:ascii="Times New Roman"/>
          <w:b/>
          <w:i w:val="false"/>
          <w:color w:val="000000"/>
        </w:rPr>
        <w:t xml:space="preserve"> Параграф 2. Доходы, подлежащие налогообложению физическим лицом самостоятельно</w:t>
      </w:r>
    </w:p>
    <w:bookmarkEnd w:id="5379"/>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330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330. Имущественный доход</w:t>
      </w:r>
    </w:p>
    <w:bookmarkStart w:name="z6282" w:id="5380"/>
    <w:p>
      <w:pPr>
        <w:spacing w:after="0"/>
        <w:ind w:left="0"/>
        <w:jc w:val="both"/>
      </w:pPr>
      <w:r>
        <w:rPr>
          <w:rFonts w:ascii="Times New Roman"/>
          <w:b w:val="false"/>
          <w:i w:val="false"/>
          <w:color w:val="000000"/>
          <w:sz w:val="28"/>
        </w:rPr>
        <w:t>
      1. К имущественному доходу физического лица, подлежащему налогообложению, относятся:</w:t>
      </w:r>
    </w:p>
    <w:bookmarkEnd w:id="5380"/>
    <w:bookmarkStart w:name="z13650" w:id="5381"/>
    <w:p>
      <w:pPr>
        <w:spacing w:after="0"/>
        <w:ind w:left="0"/>
        <w:jc w:val="both"/>
      </w:pPr>
      <w:r>
        <w:rPr>
          <w:rFonts w:ascii="Times New Roman"/>
          <w:b w:val="false"/>
          <w:i w:val="false"/>
          <w:color w:val="000000"/>
          <w:sz w:val="28"/>
        </w:rPr>
        <w:t>
      1) доход от прироста стоимости при реализации физическим лицом имущества в Республике Казахстан, указанного в статье 331 настоящего Кодекса;</w:t>
      </w:r>
    </w:p>
    <w:bookmarkEnd w:id="5381"/>
    <w:bookmarkStart w:name="z13651" w:id="5382"/>
    <w:p>
      <w:pPr>
        <w:spacing w:after="0"/>
        <w:ind w:left="0"/>
        <w:jc w:val="both"/>
      </w:pPr>
      <w:r>
        <w:rPr>
          <w:rFonts w:ascii="Times New Roman"/>
          <w:b w:val="false"/>
          <w:i w:val="false"/>
          <w:color w:val="000000"/>
          <w:sz w:val="28"/>
        </w:rPr>
        <w:t>
      2) доход физического лица от реализации имущества, полученный из источников за пределами Республики Казахстан;</w:t>
      </w:r>
    </w:p>
    <w:bookmarkEnd w:id="5382"/>
    <w:bookmarkStart w:name="z13652" w:id="5383"/>
    <w:p>
      <w:pPr>
        <w:spacing w:after="0"/>
        <w:ind w:left="0"/>
        <w:jc w:val="both"/>
      </w:pPr>
      <w:r>
        <w:rPr>
          <w:rFonts w:ascii="Times New Roman"/>
          <w:b w:val="false"/>
          <w:i w:val="false"/>
          <w:color w:val="000000"/>
          <w:sz w:val="28"/>
        </w:rPr>
        <w:t xml:space="preserve">
      3) доход от прироста стоимости при передаче физическим лицом имущества (кроме денег) в качестве вклада в уставный капитал, указанного в </w:t>
      </w:r>
      <w:r>
        <w:rPr>
          <w:rFonts w:ascii="Times New Roman"/>
          <w:b w:val="false"/>
          <w:i w:val="false"/>
          <w:color w:val="000000"/>
          <w:sz w:val="28"/>
        </w:rPr>
        <w:t>статье 333</w:t>
      </w:r>
      <w:r>
        <w:rPr>
          <w:rFonts w:ascii="Times New Roman"/>
          <w:b w:val="false"/>
          <w:i w:val="false"/>
          <w:color w:val="000000"/>
          <w:sz w:val="28"/>
        </w:rPr>
        <w:t xml:space="preserve"> настоящего Кодекса;</w:t>
      </w:r>
    </w:p>
    <w:bookmarkEnd w:id="5383"/>
    <w:bookmarkStart w:name="z13653" w:id="5384"/>
    <w:p>
      <w:pPr>
        <w:spacing w:after="0"/>
        <w:ind w:left="0"/>
        <w:jc w:val="both"/>
      </w:pPr>
      <w:r>
        <w:rPr>
          <w:rFonts w:ascii="Times New Roman"/>
          <w:b w:val="false"/>
          <w:i w:val="false"/>
          <w:color w:val="000000"/>
          <w:sz w:val="28"/>
        </w:rPr>
        <w:t>
      4) доход, полученный физическим лицом, не являющимся индивидуальным предпринимателем, от сдачи в имущественный наем (аренду) имущества лицам, не являющимся налоговыми агентами;</w:t>
      </w:r>
    </w:p>
    <w:bookmarkEnd w:id="5384"/>
    <w:bookmarkStart w:name="z13654" w:id="5385"/>
    <w:p>
      <w:pPr>
        <w:spacing w:after="0"/>
        <w:ind w:left="0"/>
        <w:jc w:val="both"/>
      </w:pPr>
      <w:r>
        <w:rPr>
          <w:rFonts w:ascii="Times New Roman"/>
          <w:b w:val="false"/>
          <w:i w:val="false"/>
          <w:color w:val="000000"/>
          <w:sz w:val="28"/>
        </w:rPr>
        <w:t>
      5) доход от уступки права требования, в том числе доли в жилом доме (здании) по договору о долевом участии в жилищном строительстве;</w:t>
      </w:r>
    </w:p>
    <w:bookmarkEnd w:id="5385"/>
    <w:bookmarkStart w:name="z13655" w:id="5386"/>
    <w:p>
      <w:pPr>
        <w:spacing w:after="0"/>
        <w:ind w:left="0"/>
        <w:jc w:val="both"/>
      </w:pPr>
      <w:r>
        <w:rPr>
          <w:rFonts w:ascii="Times New Roman"/>
          <w:b w:val="false"/>
          <w:i w:val="false"/>
          <w:color w:val="000000"/>
          <w:sz w:val="28"/>
        </w:rPr>
        <w:t xml:space="preserve">
      6) доход от прироста стоимости при реализации указанных в </w:t>
      </w:r>
      <w:r>
        <w:rPr>
          <w:rFonts w:ascii="Times New Roman"/>
          <w:b w:val="false"/>
          <w:i w:val="false"/>
          <w:color w:val="000000"/>
          <w:sz w:val="28"/>
        </w:rPr>
        <w:t>статье 334</w:t>
      </w:r>
      <w:r>
        <w:rPr>
          <w:rFonts w:ascii="Times New Roman"/>
          <w:b w:val="false"/>
          <w:i w:val="false"/>
          <w:color w:val="000000"/>
          <w:sz w:val="28"/>
        </w:rPr>
        <w:t xml:space="preserve">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p>
    <w:bookmarkEnd w:id="5386"/>
    <w:bookmarkStart w:name="z6289" w:id="5387"/>
    <w:p>
      <w:pPr>
        <w:spacing w:after="0"/>
        <w:ind w:left="0"/>
        <w:jc w:val="both"/>
      </w:pPr>
      <w:r>
        <w:rPr>
          <w:rFonts w:ascii="Times New Roman"/>
          <w:b w:val="false"/>
          <w:i w:val="false"/>
          <w:color w:val="000000"/>
          <w:sz w:val="28"/>
        </w:rPr>
        <w:t>
      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p>
    <w:bookmarkEnd w:id="5387"/>
    <w:bookmarkStart w:name="z6290" w:id="5388"/>
    <w:p>
      <w:pPr>
        <w:spacing w:after="0"/>
        <w:ind w:left="0"/>
        <w:jc w:val="both"/>
      </w:pPr>
      <w:r>
        <w:rPr>
          <w:rFonts w:ascii="Times New Roman"/>
          <w:b w:val="false"/>
          <w:i w:val="false"/>
          <w:color w:val="000000"/>
          <w:sz w:val="28"/>
        </w:rPr>
        <w:t>
      3. Имущественный доход не является доходом индивидуального предпринимателя, доходом лица, занимающегося частной практикой.</w:t>
      </w:r>
    </w:p>
    <w:bookmarkEnd w:id="53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331 предусмотрены изменения законами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ff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4</w:t>
      </w:r>
      <w:r>
        <w:rPr>
          <w:rFonts w:ascii="Times New Roman"/>
          <w:b w:val="false"/>
          <w:i w:val="false"/>
          <w:color w:val="ff0000"/>
          <w:sz w:val="28"/>
        </w:rPr>
        <w:t xml:space="preserve">);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331. Доход от прироста стоимости при реализации имущества в Республике Казахстан физическим лицом</w:t>
      </w:r>
    </w:p>
    <w:bookmarkStart w:name="z6292" w:id="5389"/>
    <w:p>
      <w:pPr>
        <w:spacing w:after="0"/>
        <w:ind w:left="0"/>
        <w:jc w:val="both"/>
      </w:pPr>
      <w:r>
        <w:rPr>
          <w:rFonts w:ascii="Times New Roman"/>
          <w:b w:val="false"/>
          <w:i w:val="false"/>
          <w:color w:val="000000"/>
          <w:sz w:val="28"/>
        </w:rPr>
        <w:t>
      1. Доход от прироста стоимости при реализации имущества физическим лицом возникает при реализации следующего имущества:</w:t>
      </w:r>
    </w:p>
    <w:bookmarkEnd w:id="5389"/>
    <w:bookmarkStart w:name="z13656" w:id="5390"/>
    <w:p>
      <w:pPr>
        <w:spacing w:after="0"/>
        <w:ind w:left="0"/>
        <w:jc w:val="both"/>
      </w:pPr>
      <w:r>
        <w:rPr>
          <w:rFonts w:ascii="Times New Roman"/>
          <w:b w:val="false"/>
          <w:i w:val="false"/>
          <w:color w:val="000000"/>
          <w:sz w:val="28"/>
        </w:rPr>
        <w:t>
      1) жилищ, дачных строений, гаражей, парковочных мест,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bookmarkEnd w:id="5390"/>
    <w:bookmarkStart w:name="z13657" w:id="5391"/>
    <w:p>
      <w:pPr>
        <w:spacing w:after="0"/>
        <w:ind w:left="0"/>
        <w:jc w:val="both"/>
      </w:pPr>
      <w:r>
        <w:rPr>
          <w:rFonts w:ascii="Times New Roman"/>
          <w:b w:val="false"/>
          <w:i w:val="false"/>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bookmarkEnd w:id="5391"/>
    <w:bookmarkStart w:name="z13658" w:id="5392"/>
    <w:p>
      <w:pPr>
        <w:spacing w:after="0"/>
        <w:ind w:left="0"/>
        <w:jc w:val="both"/>
      </w:pPr>
      <w:r>
        <w:rPr>
          <w:rFonts w:ascii="Times New Roman"/>
          <w:b w:val="false"/>
          <w:i w:val="false"/>
          <w:color w:val="000000"/>
          <w:sz w:val="28"/>
        </w:rPr>
        <w:t>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bookmarkEnd w:id="5392"/>
    <w:bookmarkStart w:name="z13659" w:id="5393"/>
    <w:p>
      <w:pPr>
        <w:spacing w:after="0"/>
        <w:ind w:left="0"/>
        <w:jc w:val="both"/>
      </w:pPr>
      <w:r>
        <w:rPr>
          <w:rFonts w:ascii="Times New Roman"/>
          <w:b w:val="false"/>
          <w:i w:val="false"/>
          <w:color w:val="000000"/>
          <w:sz w:val="28"/>
        </w:rPr>
        <w:t>
      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bookmarkEnd w:id="5393"/>
    <w:bookmarkStart w:name="z13660" w:id="5394"/>
    <w:p>
      <w:pPr>
        <w:spacing w:after="0"/>
        <w:ind w:left="0"/>
        <w:jc w:val="both"/>
      </w:pPr>
      <w:r>
        <w:rPr>
          <w:rFonts w:ascii="Times New Roman"/>
          <w:b w:val="false"/>
          <w:i w:val="false"/>
          <w:color w:val="000000"/>
          <w:sz w:val="28"/>
        </w:rPr>
        <w:t>
      5) инвестиционного золота, находящегося на территории Республики Казахстан;</w:t>
      </w:r>
    </w:p>
    <w:bookmarkEnd w:id="5394"/>
    <w:bookmarkStart w:name="z13661" w:id="5395"/>
    <w:p>
      <w:pPr>
        <w:spacing w:after="0"/>
        <w:ind w:left="0"/>
        <w:jc w:val="both"/>
      </w:pPr>
      <w:r>
        <w:rPr>
          <w:rFonts w:ascii="Times New Roman"/>
          <w:b w:val="false"/>
          <w:i w:val="false"/>
          <w:color w:val="000000"/>
          <w:sz w:val="28"/>
        </w:rPr>
        <w:t>
      6) недвижимого имущества, находящегося на территории Республики Казахстан, за исключением указанного в подпунктах 1), 2), 3) и 4) настоящего пункта;</w:t>
      </w:r>
    </w:p>
    <w:bookmarkEnd w:id="5395"/>
    <w:bookmarkStart w:name="z13662" w:id="5396"/>
    <w:p>
      <w:pPr>
        <w:spacing w:after="0"/>
        <w:ind w:left="0"/>
        <w:jc w:val="both"/>
      </w:pPr>
      <w:r>
        <w:rPr>
          <w:rFonts w:ascii="Times New Roman"/>
          <w:b w:val="false"/>
          <w:i w:val="false"/>
          <w:color w:val="000000"/>
          <w:sz w:val="28"/>
        </w:rPr>
        <w:t>
      7) механических транспортных средств и (или) прицепов, подлежащих государственной регистрации в Республике Казахстан, находящихся на праве собственности менее года;</w:t>
      </w:r>
    </w:p>
    <w:bookmarkEnd w:id="5396"/>
    <w:bookmarkStart w:name="z13663" w:id="5397"/>
    <w:p>
      <w:pPr>
        <w:spacing w:after="0"/>
        <w:ind w:left="0"/>
        <w:jc w:val="both"/>
      </w:pPr>
      <w:r>
        <w:rPr>
          <w:rFonts w:ascii="Times New Roman"/>
          <w:b w:val="false"/>
          <w:i w:val="false"/>
          <w:color w:val="000000"/>
          <w:sz w:val="28"/>
        </w:rPr>
        <w:t>
      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цифрового актива, доли участия в уставном капитале юридического лица, зарегистрированного в Республике Казахстан.</w:t>
      </w:r>
    </w:p>
    <w:bookmarkEnd w:id="5397"/>
    <w:bookmarkStart w:name="z16729" w:id="5398"/>
    <w:p>
      <w:pPr>
        <w:spacing w:after="0"/>
        <w:ind w:left="0"/>
        <w:jc w:val="both"/>
      </w:pPr>
      <w:r>
        <w:rPr>
          <w:rFonts w:ascii="Times New Roman"/>
          <w:b w:val="false"/>
          <w:i w:val="false"/>
          <w:color w:val="000000"/>
          <w:sz w:val="28"/>
        </w:rPr>
        <w:t>
      Для целей определения прироста стоимости при наследовании прав одним из супругов на недвижимое имущество, указанное в подпунктах 1), 2) и 3) части первой настоящего пункта, период, указанный в данных подпунктах, определяется с даты регистрации права общей совместной собственности супругов на такое имущество.</w:t>
      </w:r>
    </w:p>
    <w:bookmarkEnd w:id="5398"/>
    <w:bookmarkStart w:name="z6301" w:id="5399"/>
    <w:p>
      <w:pPr>
        <w:spacing w:after="0"/>
        <w:ind w:left="0"/>
        <w:jc w:val="both"/>
      </w:pPr>
      <w:r>
        <w:rPr>
          <w:rFonts w:ascii="Times New Roman"/>
          <w:b w:val="false"/>
          <w:i w:val="false"/>
          <w:color w:val="000000"/>
          <w:sz w:val="28"/>
        </w:rPr>
        <w:t>
      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bookmarkEnd w:id="5399"/>
    <w:p>
      <w:pPr>
        <w:spacing w:after="0"/>
        <w:ind w:left="0"/>
        <w:jc w:val="both"/>
      </w:pPr>
      <w:r>
        <w:rPr>
          <w:rFonts w:ascii="Times New Roman"/>
          <w:b w:val="false"/>
          <w:i w:val="false"/>
          <w:color w:val="000000"/>
          <w:sz w:val="28"/>
        </w:rPr>
        <w:t>
      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bookmarkStart w:name="z6303" w:id="5400"/>
    <w:p>
      <w:pPr>
        <w:spacing w:after="0"/>
        <w:ind w:left="0"/>
        <w:jc w:val="both"/>
      </w:pPr>
      <w:r>
        <w:rPr>
          <w:rFonts w:ascii="Times New Roman"/>
          <w:b w:val="false"/>
          <w:i w:val="false"/>
          <w:color w:val="000000"/>
          <w:sz w:val="28"/>
        </w:rPr>
        <w:t>
      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bookmarkEnd w:id="5400"/>
    <w:bookmarkStart w:name="z6304" w:id="5401"/>
    <w:p>
      <w:pPr>
        <w:spacing w:after="0"/>
        <w:ind w:left="0"/>
        <w:jc w:val="both"/>
      </w:pPr>
      <w:r>
        <w:rPr>
          <w:rFonts w:ascii="Times New Roman"/>
          <w:b w:val="false"/>
          <w:i w:val="false"/>
          <w:color w:val="000000"/>
          <w:sz w:val="28"/>
        </w:rPr>
        <w:t>
      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bookmarkEnd w:id="5401"/>
    <w:bookmarkStart w:name="z6305" w:id="5402"/>
    <w:p>
      <w:pPr>
        <w:spacing w:after="0"/>
        <w:ind w:left="0"/>
        <w:jc w:val="both"/>
      </w:pPr>
      <w:r>
        <w:rPr>
          <w:rFonts w:ascii="Times New Roman"/>
          <w:b w:val="false"/>
          <w:i w:val="false"/>
          <w:color w:val="000000"/>
          <w:sz w:val="28"/>
        </w:rPr>
        <w:t>
      5. В случае реализации физическим лицом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bookmarkEnd w:id="5402"/>
    <w:bookmarkStart w:name="z6306" w:id="5403"/>
    <w:p>
      <w:pPr>
        <w:spacing w:after="0"/>
        <w:ind w:left="0"/>
        <w:jc w:val="both"/>
      </w:pPr>
      <w:r>
        <w:rPr>
          <w:rFonts w:ascii="Times New Roman"/>
          <w:b w:val="false"/>
          <w:i w:val="false"/>
          <w:color w:val="000000"/>
          <w:sz w:val="28"/>
        </w:rPr>
        <w:t>
      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bookmarkEnd w:id="5403"/>
    <w:p>
      <w:pPr>
        <w:spacing w:after="0"/>
        <w:ind w:left="0"/>
        <w:jc w:val="both"/>
      </w:pPr>
      <w:r>
        <w:rPr>
          <w:rFonts w:ascii="Times New Roman"/>
          <w:b w:val="false"/>
          <w:i w:val="false"/>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Start w:name="z6308" w:id="5404"/>
    <w:p>
      <w:pPr>
        <w:spacing w:after="0"/>
        <w:ind w:left="0"/>
        <w:jc w:val="both"/>
      </w:pPr>
      <w:r>
        <w:rPr>
          <w:rFonts w:ascii="Times New Roman"/>
          <w:b w:val="false"/>
          <w:i w:val="false"/>
          <w:color w:val="000000"/>
          <w:sz w:val="28"/>
        </w:rPr>
        <w:t>
      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bookmarkEnd w:id="5404"/>
    <w:bookmarkStart w:name="z13664" w:id="5405"/>
    <w:p>
      <w:pPr>
        <w:spacing w:after="0"/>
        <w:ind w:left="0"/>
        <w:jc w:val="both"/>
      </w:pPr>
      <w:r>
        <w:rPr>
          <w:rFonts w:ascii="Times New Roman"/>
          <w:b w:val="false"/>
          <w:i w:val="false"/>
          <w:color w:val="000000"/>
          <w:sz w:val="28"/>
        </w:rPr>
        <w:t>
      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реализованное имущество;</w:t>
      </w:r>
    </w:p>
    <w:bookmarkEnd w:id="5405"/>
    <w:bookmarkStart w:name="z13665" w:id="5406"/>
    <w:p>
      <w:pPr>
        <w:spacing w:after="0"/>
        <w:ind w:left="0"/>
        <w:jc w:val="both"/>
      </w:pPr>
      <w:r>
        <w:rPr>
          <w:rFonts w:ascii="Times New Roman"/>
          <w:b w:val="false"/>
          <w:i w:val="false"/>
          <w:color w:val="000000"/>
          <w:sz w:val="28"/>
        </w:rPr>
        <w:t>
      2) по имуществу, указанному в подпунктах 2), 3) и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bookmarkEnd w:id="5406"/>
    <w:bookmarkStart w:name="z13666" w:id="5407"/>
    <w:p>
      <w:pPr>
        <w:spacing w:after="0"/>
        <w:ind w:left="0"/>
        <w:jc w:val="both"/>
      </w:pPr>
      <w:r>
        <w:rPr>
          <w:rFonts w:ascii="Times New Roman"/>
          <w:b w:val="false"/>
          <w:i w:val="false"/>
          <w:color w:val="000000"/>
          <w:sz w:val="28"/>
        </w:rPr>
        <w:t>
      дату возникновения права собственности на земельный участок;</w:t>
      </w:r>
    </w:p>
    <w:bookmarkEnd w:id="5407"/>
    <w:bookmarkStart w:name="z13667" w:id="5408"/>
    <w:p>
      <w:pPr>
        <w:spacing w:after="0"/>
        <w:ind w:left="0"/>
        <w:jc w:val="both"/>
      </w:pPr>
      <w:r>
        <w:rPr>
          <w:rFonts w:ascii="Times New Roman"/>
          <w:b w:val="false"/>
          <w:i w:val="false"/>
          <w:color w:val="000000"/>
          <w:sz w:val="28"/>
        </w:rPr>
        <w:t>
      последнюю дату, предшествующую дате возникновения права собственности на земельный участок;</w:t>
      </w:r>
    </w:p>
    <w:bookmarkEnd w:id="5408"/>
    <w:bookmarkStart w:name="z13668" w:id="5409"/>
    <w:p>
      <w:pPr>
        <w:spacing w:after="0"/>
        <w:ind w:left="0"/>
        <w:jc w:val="both"/>
      </w:pPr>
      <w:r>
        <w:rPr>
          <w:rFonts w:ascii="Times New Roman"/>
          <w:b w:val="false"/>
          <w:i w:val="false"/>
          <w:color w:val="000000"/>
          <w:sz w:val="28"/>
        </w:rPr>
        <w:t>
      3) по имуществу, указанному в подпунктах 5), 6) и 7) пункта 1 настоящей статьи, – цена (стоимость) реализации такого имущества.</w:t>
      </w:r>
    </w:p>
    <w:bookmarkEnd w:id="5409"/>
    <w:bookmarkStart w:name="z13669" w:id="5410"/>
    <w:p>
      <w:pPr>
        <w:spacing w:after="0"/>
        <w:ind w:left="0"/>
        <w:jc w:val="both"/>
      </w:pPr>
      <w:r>
        <w:rPr>
          <w:rFonts w:ascii="Times New Roman"/>
          <w:b w:val="false"/>
          <w:i w:val="false"/>
          <w:color w:val="000000"/>
          <w:sz w:val="28"/>
        </w:rPr>
        <w:t>
      При реализации здания, части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здания, части здания. При реализации части здания стоимость земельного участка определяется пропорционально реализуемой части здания.</w:t>
      </w:r>
    </w:p>
    <w:bookmarkEnd w:id="5410"/>
    <w:bookmarkStart w:name="z13670" w:id="5411"/>
    <w:p>
      <w:pPr>
        <w:spacing w:after="0"/>
        <w:ind w:left="0"/>
        <w:jc w:val="both"/>
      </w:pPr>
      <w:r>
        <w:rPr>
          <w:rFonts w:ascii="Times New Roman"/>
          <w:b w:val="false"/>
          <w:i w:val="false"/>
          <w:color w:val="000000"/>
          <w:sz w:val="28"/>
        </w:rPr>
        <w:t>
      В случае реализации здания, не используемого в предпринимательской деятельности, которое было ранее реконструировано из индивидуального жилого дома, доходом от прироста стоимости является положительная разница между ценой (стоимостью) реализации такого имущества и стоимостью его приобретения как индивидуального жилого дома.</w:t>
      </w:r>
    </w:p>
    <w:bookmarkEnd w:id="5411"/>
    <w:bookmarkStart w:name="z6316" w:id="5412"/>
    <w:p>
      <w:pPr>
        <w:spacing w:after="0"/>
        <w:ind w:left="0"/>
        <w:jc w:val="both"/>
      </w:pPr>
      <w:r>
        <w:rPr>
          <w:rFonts w:ascii="Times New Roman"/>
          <w:b w:val="false"/>
          <w:i w:val="false"/>
          <w:color w:val="000000"/>
          <w:sz w:val="28"/>
        </w:rPr>
        <w:t>
      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bookmarkEnd w:id="5412"/>
    <w:bookmarkStart w:name="z13671" w:id="5413"/>
    <w:p>
      <w:pPr>
        <w:spacing w:after="0"/>
        <w:ind w:left="0"/>
        <w:jc w:val="both"/>
      </w:pPr>
      <w:r>
        <w:rPr>
          <w:rFonts w:ascii="Times New Roman"/>
          <w:b w:val="false"/>
          <w:i w:val="false"/>
          <w:color w:val="000000"/>
          <w:sz w:val="28"/>
        </w:rPr>
        <w:t>
      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таможенные и утилизационные платежи, а также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bookmarkEnd w:id="5413"/>
    <w:bookmarkStart w:name="z13672" w:id="5414"/>
    <w:p>
      <w:pPr>
        <w:spacing w:after="0"/>
        <w:ind w:left="0"/>
        <w:jc w:val="both"/>
      </w:pPr>
      <w:r>
        <w:rPr>
          <w:rFonts w:ascii="Times New Roman"/>
          <w:b w:val="false"/>
          <w:i w:val="false"/>
          <w:color w:val="000000"/>
          <w:sz w:val="28"/>
        </w:rPr>
        <w:t>
      2) по механическим транспортным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bookmarkEnd w:id="5414"/>
    <w:bookmarkStart w:name="z6319" w:id="5415"/>
    <w:p>
      <w:pPr>
        <w:spacing w:after="0"/>
        <w:ind w:left="0"/>
        <w:jc w:val="both"/>
      </w:pPr>
      <w:r>
        <w:rPr>
          <w:rFonts w:ascii="Times New Roman"/>
          <w:b w:val="false"/>
          <w:i w:val="false"/>
          <w:color w:val="000000"/>
          <w:sz w:val="28"/>
        </w:rPr>
        <w:t>
      9. Доходом от прироста стоимости при реализации имущества, указанного в подпункте 8) пункта 1 настоящей статьи, являются:</w:t>
      </w:r>
    </w:p>
    <w:bookmarkEnd w:id="5415"/>
    <w:bookmarkStart w:name="z13673" w:id="5416"/>
    <w:p>
      <w:pPr>
        <w:spacing w:after="0"/>
        <w:ind w:left="0"/>
        <w:jc w:val="both"/>
      </w:pPr>
      <w:r>
        <w:rPr>
          <w:rFonts w:ascii="Times New Roman"/>
          <w:b w:val="false"/>
          <w:i w:val="false"/>
          <w:color w:val="000000"/>
          <w:sz w:val="28"/>
        </w:rPr>
        <w:t>
      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bookmarkEnd w:id="5416"/>
    <w:bookmarkStart w:name="z13674" w:id="5417"/>
    <w:p>
      <w:pPr>
        <w:spacing w:after="0"/>
        <w:ind w:left="0"/>
        <w:jc w:val="both"/>
      </w:pPr>
      <w:r>
        <w:rPr>
          <w:rFonts w:ascii="Times New Roman"/>
          <w:b w:val="false"/>
          <w:i w:val="false"/>
          <w:color w:val="000000"/>
          <w:sz w:val="28"/>
        </w:rPr>
        <w:t>
      2) цена (стоимость) реализации имущества – в случае отсутствия цены (стоимости) приобретения имущества (вклада).</w:t>
      </w:r>
    </w:p>
    <w:bookmarkEnd w:id="5417"/>
    <w:bookmarkStart w:name="z13675" w:id="5418"/>
    <w:p>
      <w:pPr>
        <w:spacing w:after="0"/>
        <w:ind w:left="0"/>
        <w:jc w:val="both"/>
      </w:pPr>
      <w:r>
        <w:rPr>
          <w:rFonts w:ascii="Times New Roman"/>
          <w:b w:val="false"/>
          <w:i w:val="false"/>
          <w:color w:val="000000"/>
          <w:sz w:val="28"/>
        </w:rPr>
        <w:t xml:space="preserve">
      Примечание. </w:t>
      </w:r>
    </w:p>
    <w:bookmarkEnd w:id="5418"/>
    <w:bookmarkStart w:name="z13676" w:id="5419"/>
    <w:p>
      <w:pPr>
        <w:spacing w:after="0"/>
        <w:ind w:left="0"/>
        <w:jc w:val="both"/>
      </w:pPr>
      <w:r>
        <w:rPr>
          <w:rFonts w:ascii="Times New Roman"/>
          <w:b w:val="false"/>
          <w:i w:val="false"/>
          <w:color w:val="000000"/>
          <w:sz w:val="28"/>
        </w:rPr>
        <w:t xml:space="preserve">
      В целях настоящей статьи и </w:t>
      </w:r>
      <w:r>
        <w:rPr>
          <w:rFonts w:ascii="Times New Roman"/>
          <w:b w:val="false"/>
          <w:i w:val="false"/>
          <w:color w:val="000000"/>
          <w:sz w:val="28"/>
        </w:rPr>
        <w:t>статьи 333</w:t>
      </w:r>
      <w:r>
        <w:rPr>
          <w:rFonts w:ascii="Times New Roman"/>
          <w:b w:val="false"/>
          <w:i w:val="false"/>
          <w:color w:val="000000"/>
          <w:sz w:val="28"/>
        </w:rPr>
        <w:t xml:space="preserve">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bookmarkEnd w:id="54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332 предусмотрено изменение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332. Доход физического лица от реализации имущества, полученный из источников за пределами Республики Казахстан</w:t>
      </w:r>
    </w:p>
    <w:bookmarkStart w:name="z6324" w:id="5420"/>
    <w:p>
      <w:pPr>
        <w:spacing w:after="0"/>
        <w:ind w:left="0"/>
        <w:jc w:val="both"/>
      </w:pPr>
      <w:r>
        <w:rPr>
          <w:rFonts w:ascii="Times New Roman"/>
          <w:b w:val="false"/>
          <w:i w:val="false"/>
          <w:color w:val="000000"/>
          <w:sz w:val="28"/>
        </w:rPr>
        <w:t xml:space="preserve">
      1. Если иное не установлено настоящей статьей и </w:t>
      </w:r>
      <w:r>
        <w:rPr>
          <w:rFonts w:ascii="Times New Roman"/>
          <w:b w:val="false"/>
          <w:i w:val="false"/>
          <w:color w:val="000000"/>
          <w:sz w:val="28"/>
        </w:rPr>
        <w:t>статьей 331</w:t>
      </w:r>
      <w:r>
        <w:rPr>
          <w:rFonts w:ascii="Times New Roman"/>
          <w:b w:val="false"/>
          <w:i w:val="false"/>
          <w:color w:val="000000"/>
          <w:sz w:val="28"/>
        </w:rPr>
        <w:t xml:space="preserve">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bookmarkEnd w:id="5420"/>
    <w:bookmarkStart w:name="z6325" w:id="5421"/>
    <w:p>
      <w:pPr>
        <w:spacing w:after="0"/>
        <w:ind w:left="0"/>
        <w:jc w:val="both"/>
      </w:pPr>
      <w:r>
        <w:rPr>
          <w:rFonts w:ascii="Times New Roman"/>
          <w:b w:val="false"/>
          <w:i w:val="false"/>
          <w:color w:val="000000"/>
          <w:sz w:val="28"/>
        </w:rPr>
        <w:t>
      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bookmarkEnd w:id="5421"/>
    <w:bookmarkStart w:name="z13677" w:id="5422"/>
    <w:p>
      <w:pPr>
        <w:spacing w:after="0"/>
        <w:ind w:left="0"/>
        <w:jc w:val="both"/>
      </w:pPr>
      <w:r>
        <w:rPr>
          <w:rFonts w:ascii="Times New Roman"/>
          <w:b w:val="false"/>
          <w:i w:val="false"/>
          <w:color w:val="000000"/>
          <w:sz w:val="28"/>
        </w:rPr>
        <w:t>
      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5422"/>
    <w:bookmarkStart w:name="z13678" w:id="5423"/>
    <w:p>
      <w:pPr>
        <w:spacing w:after="0"/>
        <w:ind w:left="0"/>
        <w:jc w:val="both"/>
      </w:pPr>
      <w:r>
        <w:rPr>
          <w:rFonts w:ascii="Times New Roman"/>
          <w:b w:val="false"/>
          <w:i w:val="false"/>
          <w:color w:val="000000"/>
          <w:sz w:val="28"/>
        </w:rPr>
        <w:t>
      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5423"/>
    <w:bookmarkStart w:name="z6328" w:id="5424"/>
    <w:p>
      <w:pPr>
        <w:spacing w:after="0"/>
        <w:ind w:left="0"/>
        <w:jc w:val="both"/>
      </w:pPr>
      <w:r>
        <w:rPr>
          <w:rFonts w:ascii="Times New Roman"/>
          <w:b w:val="false"/>
          <w:i w:val="false"/>
          <w:color w:val="000000"/>
          <w:sz w:val="28"/>
        </w:rPr>
        <w:t>
      3. В случаях реализации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w:t>
      </w:r>
    </w:p>
    <w:bookmarkEnd w:id="5424"/>
    <w:bookmarkStart w:name="z6329" w:id="5425"/>
    <w:p>
      <w:pPr>
        <w:spacing w:after="0"/>
        <w:ind w:left="0"/>
        <w:jc w:val="both"/>
      </w:pPr>
      <w:r>
        <w:rPr>
          <w:rFonts w:ascii="Times New Roman"/>
          <w:b w:val="false"/>
          <w:i w:val="false"/>
          <w:color w:val="000000"/>
          <w:sz w:val="28"/>
        </w:rPr>
        <w:t>
      4. Доход физического лица при реализации цифрового актива,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bookmarkEnd w:id="5425"/>
    <w:bookmarkStart w:name="z6330" w:id="5426"/>
    <w:p>
      <w:pPr>
        <w:spacing w:after="0"/>
        <w:ind w:left="0"/>
        <w:jc w:val="both"/>
      </w:pPr>
      <w:r>
        <w:rPr>
          <w:rFonts w:ascii="Times New Roman"/>
          <w:b w:val="false"/>
          <w:i w:val="false"/>
          <w:color w:val="000000"/>
          <w:sz w:val="28"/>
        </w:rPr>
        <w:t>
      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bookmarkEnd w:id="5426"/>
    <w:bookmarkStart w:name="z6331" w:id="5427"/>
    <w:p>
      <w:pPr>
        <w:spacing w:after="0"/>
        <w:ind w:left="0"/>
        <w:jc w:val="both"/>
      </w:pPr>
      <w:r>
        <w:rPr>
          <w:rFonts w:ascii="Times New Roman"/>
          <w:b w:val="false"/>
          <w:i w:val="false"/>
          <w:color w:val="000000"/>
          <w:sz w:val="28"/>
        </w:rPr>
        <w:t>
      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bookmarkEnd w:id="5427"/>
    <w:bookmarkStart w:name="z6332" w:id="5428"/>
    <w:p>
      <w:pPr>
        <w:spacing w:after="0"/>
        <w:ind w:left="0"/>
        <w:jc w:val="both"/>
      </w:pPr>
      <w:r>
        <w:rPr>
          <w:rFonts w:ascii="Times New Roman"/>
          <w:b w:val="false"/>
          <w:i w:val="false"/>
          <w:color w:val="000000"/>
          <w:sz w:val="28"/>
        </w:rPr>
        <w:t>
      7. Положение пункта 2 настоящей статьи не применяется в следующих случаях:</w:t>
      </w:r>
    </w:p>
    <w:bookmarkEnd w:id="5428"/>
    <w:bookmarkStart w:name="z13679" w:id="5429"/>
    <w:p>
      <w:pPr>
        <w:spacing w:after="0"/>
        <w:ind w:left="0"/>
        <w:jc w:val="both"/>
      </w:pPr>
      <w:r>
        <w:rPr>
          <w:rFonts w:ascii="Times New Roman"/>
          <w:b w:val="false"/>
          <w:i w:val="false"/>
          <w:color w:val="000000"/>
          <w:sz w:val="28"/>
        </w:rPr>
        <w:t>
      1) недвижимое имущество находится на территории государства с льготным налогообложением;</w:t>
      </w:r>
    </w:p>
    <w:bookmarkEnd w:id="5429"/>
    <w:bookmarkStart w:name="z13680" w:id="5430"/>
    <w:p>
      <w:pPr>
        <w:spacing w:after="0"/>
        <w:ind w:left="0"/>
        <w:jc w:val="both"/>
      </w:pPr>
      <w:r>
        <w:rPr>
          <w:rFonts w:ascii="Times New Roman"/>
          <w:b w:val="false"/>
          <w:i w:val="false"/>
          <w:color w:val="000000"/>
          <w:sz w:val="28"/>
        </w:rPr>
        <w:t>
      2) права на движимое имущество или сделки по движимому имуществу зарегистрированы в компетентном органе государства с льготным налогообложением.</w:t>
      </w:r>
    </w:p>
    <w:bookmarkEnd w:id="5430"/>
    <w:bookmarkStart w:name="z6335" w:id="5431"/>
    <w:p>
      <w:pPr>
        <w:spacing w:after="0"/>
        <w:ind w:left="0"/>
        <w:jc w:val="both"/>
      </w:pPr>
      <w:r>
        <w:rPr>
          <w:rFonts w:ascii="Times New Roman"/>
          <w:b w:val="false"/>
          <w:i w:val="false"/>
          <w:color w:val="000000"/>
          <w:sz w:val="28"/>
        </w:rPr>
        <w:t>
      8. Положения пунктов 4, 5 и 6 настоящей статьи не применяются в случае, если доходы, указанные в пунктах 4, 5 и 6 настоящей статьи, получены из источников в государстве с льготным налогообложением.</w:t>
      </w:r>
    </w:p>
    <w:bookmarkEnd w:id="5431"/>
    <w:bookmarkStart w:name="z6336" w:id="5432"/>
    <w:p>
      <w:pPr>
        <w:spacing w:after="0"/>
        <w:ind w:left="0"/>
        <w:jc w:val="both"/>
      </w:pPr>
      <w:r>
        <w:rPr>
          <w:rFonts w:ascii="Times New Roman"/>
          <w:b w:val="false"/>
          <w:i w:val="false"/>
          <w:color w:val="000000"/>
          <w:sz w:val="28"/>
        </w:rPr>
        <w:t>
      9. Положения пунктов 2, 4, 5 и 6 настоящей статьи применяются на основании следующих документов, подтверждающих:</w:t>
      </w:r>
    </w:p>
    <w:bookmarkEnd w:id="5432"/>
    <w:bookmarkStart w:name="z13681" w:id="5433"/>
    <w:p>
      <w:pPr>
        <w:spacing w:after="0"/>
        <w:ind w:left="0"/>
        <w:jc w:val="both"/>
      </w:pPr>
      <w:r>
        <w:rPr>
          <w:rFonts w:ascii="Times New Roman"/>
          <w:b w:val="false"/>
          <w:i w:val="false"/>
          <w:color w:val="000000"/>
          <w:sz w:val="28"/>
        </w:rPr>
        <w:t>
      1) стоимость приобретения имущества (стоимость вклада);</w:t>
      </w:r>
    </w:p>
    <w:bookmarkEnd w:id="5433"/>
    <w:bookmarkStart w:name="z13682" w:id="5434"/>
    <w:p>
      <w:pPr>
        <w:spacing w:after="0"/>
        <w:ind w:left="0"/>
        <w:jc w:val="both"/>
      </w:pPr>
      <w:r>
        <w:rPr>
          <w:rFonts w:ascii="Times New Roman"/>
          <w:b w:val="false"/>
          <w:i w:val="false"/>
          <w:color w:val="000000"/>
          <w:sz w:val="28"/>
        </w:rPr>
        <w:t>
      2) стоимость реализации имущества;</w:t>
      </w:r>
    </w:p>
    <w:bookmarkEnd w:id="5434"/>
    <w:bookmarkStart w:name="z13683" w:id="5435"/>
    <w:p>
      <w:pPr>
        <w:spacing w:after="0"/>
        <w:ind w:left="0"/>
        <w:jc w:val="both"/>
      </w:pPr>
      <w:r>
        <w:rPr>
          <w:rFonts w:ascii="Times New Roman"/>
          <w:b w:val="false"/>
          <w:i w:val="false"/>
          <w:color w:val="000000"/>
          <w:sz w:val="28"/>
        </w:rPr>
        <w:t>
      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bookmarkEnd w:id="5435"/>
    <w:p>
      <w:pPr>
        <w:spacing w:after="0"/>
        <w:ind w:left="0"/>
        <w:jc w:val="both"/>
      </w:pPr>
      <w:r>
        <w:rPr>
          <w:rFonts w:ascii="Times New Roman"/>
          <w:b/>
          <w:i w:val="false"/>
          <w:color w:val="000000"/>
          <w:sz w:val="28"/>
        </w:rPr>
        <w:t xml:space="preserve">Статья 333. Доход от прироста стоимости при передаче физическим лицом имущества (кроме денег) в качестве вклада в уставный капитал </w:t>
      </w:r>
    </w:p>
    <w:bookmarkStart w:name="z6340" w:id="5436"/>
    <w:p>
      <w:pPr>
        <w:spacing w:after="0"/>
        <w:ind w:left="0"/>
        <w:jc w:val="both"/>
      </w:pPr>
      <w:r>
        <w:rPr>
          <w:rFonts w:ascii="Times New Roman"/>
          <w:b w:val="false"/>
          <w:i w:val="false"/>
          <w:color w:val="000000"/>
          <w:sz w:val="28"/>
        </w:rPr>
        <w:t>
      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bookmarkEnd w:id="5436"/>
    <w:bookmarkStart w:name="z13684" w:id="5437"/>
    <w:p>
      <w:pPr>
        <w:spacing w:after="0"/>
        <w:ind w:left="0"/>
        <w:jc w:val="both"/>
      </w:pPr>
      <w:r>
        <w:rPr>
          <w:rFonts w:ascii="Times New Roman"/>
          <w:b w:val="false"/>
          <w:i w:val="false"/>
          <w:color w:val="000000"/>
          <w:sz w:val="28"/>
        </w:rPr>
        <w:t>
      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bookmarkEnd w:id="5437"/>
    <w:bookmarkStart w:name="z13685" w:id="5438"/>
    <w:p>
      <w:pPr>
        <w:spacing w:after="0"/>
        <w:ind w:left="0"/>
        <w:jc w:val="both"/>
      </w:pPr>
      <w:r>
        <w:rPr>
          <w:rFonts w:ascii="Times New Roman"/>
          <w:b w:val="false"/>
          <w:i w:val="false"/>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bookmarkEnd w:id="5438"/>
    <w:bookmarkStart w:name="z13686" w:id="5439"/>
    <w:p>
      <w:pPr>
        <w:spacing w:after="0"/>
        <w:ind w:left="0"/>
        <w:jc w:val="both"/>
      </w:pPr>
      <w:r>
        <w:rPr>
          <w:rFonts w:ascii="Times New Roman"/>
          <w:b w:val="false"/>
          <w:i w:val="false"/>
          <w:color w:val="000000"/>
          <w:sz w:val="28"/>
        </w:rPr>
        <w:t>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bookmarkEnd w:id="5439"/>
    <w:bookmarkStart w:name="z13687" w:id="5440"/>
    <w:p>
      <w:pPr>
        <w:spacing w:after="0"/>
        <w:ind w:left="0"/>
        <w:jc w:val="both"/>
      </w:pPr>
      <w:r>
        <w:rPr>
          <w:rFonts w:ascii="Times New Roman"/>
          <w:b w:val="false"/>
          <w:i w:val="false"/>
          <w:color w:val="000000"/>
          <w:sz w:val="28"/>
        </w:rPr>
        <w:t>
      4) земельных участков и (или) земельных долей с целевым назначением, не указанным в подпунктах 2) и 3) настоящего пункта;</w:t>
      </w:r>
    </w:p>
    <w:bookmarkEnd w:id="5440"/>
    <w:bookmarkStart w:name="z13688" w:id="5441"/>
    <w:p>
      <w:pPr>
        <w:spacing w:after="0"/>
        <w:ind w:left="0"/>
        <w:jc w:val="both"/>
      </w:pPr>
      <w:r>
        <w:rPr>
          <w:rFonts w:ascii="Times New Roman"/>
          <w:b w:val="false"/>
          <w:i w:val="false"/>
          <w:color w:val="000000"/>
          <w:sz w:val="28"/>
        </w:rPr>
        <w:t>
      5) инвестиционного золота;</w:t>
      </w:r>
    </w:p>
    <w:bookmarkEnd w:id="5441"/>
    <w:bookmarkStart w:name="z13689" w:id="5442"/>
    <w:p>
      <w:pPr>
        <w:spacing w:after="0"/>
        <w:ind w:left="0"/>
        <w:jc w:val="both"/>
      </w:pPr>
      <w:r>
        <w:rPr>
          <w:rFonts w:ascii="Times New Roman"/>
          <w:b w:val="false"/>
          <w:i w:val="false"/>
          <w:color w:val="000000"/>
          <w:sz w:val="28"/>
        </w:rPr>
        <w:t>
      6) недвижимого имущества, за исключением указанного в подпунктах 1), 2), 3) и 4) настоящего пункта;</w:t>
      </w:r>
    </w:p>
    <w:bookmarkEnd w:id="5442"/>
    <w:bookmarkStart w:name="z13690" w:id="5443"/>
    <w:p>
      <w:pPr>
        <w:spacing w:after="0"/>
        <w:ind w:left="0"/>
        <w:jc w:val="both"/>
      </w:pPr>
      <w:r>
        <w:rPr>
          <w:rFonts w:ascii="Times New Roman"/>
          <w:b w:val="false"/>
          <w:i w:val="false"/>
          <w:color w:val="000000"/>
          <w:sz w:val="28"/>
        </w:rPr>
        <w:t>
      7) механических транспортных средств и прицепов, подлежащих государственной регистрации, находящихся на праве собственности менее года;</w:t>
      </w:r>
    </w:p>
    <w:bookmarkEnd w:id="5443"/>
    <w:bookmarkStart w:name="z13691" w:id="5444"/>
    <w:p>
      <w:pPr>
        <w:spacing w:after="0"/>
        <w:ind w:left="0"/>
        <w:jc w:val="both"/>
      </w:pPr>
      <w:r>
        <w:rPr>
          <w:rFonts w:ascii="Times New Roman"/>
          <w:b w:val="false"/>
          <w:i w:val="false"/>
          <w:color w:val="000000"/>
          <w:sz w:val="28"/>
        </w:rPr>
        <w:t>
      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bookmarkEnd w:id="5444"/>
    <w:bookmarkStart w:name="z6349" w:id="5445"/>
    <w:p>
      <w:pPr>
        <w:spacing w:after="0"/>
        <w:ind w:left="0"/>
        <w:jc w:val="both"/>
      </w:pPr>
      <w:r>
        <w:rPr>
          <w:rFonts w:ascii="Times New Roman"/>
          <w:b w:val="false"/>
          <w:i w:val="false"/>
          <w:color w:val="000000"/>
          <w:sz w:val="28"/>
        </w:rPr>
        <w:t>
      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bookmarkEnd w:id="5445"/>
    <w:bookmarkStart w:name="z13692" w:id="5446"/>
    <w:p>
      <w:pPr>
        <w:spacing w:after="0"/>
        <w:ind w:left="0"/>
        <w:jc w:val="both"/>
      </w:pPr>
      <w:r>
        <w:rPr>
          <w:rFonts w:ascii="Times New Roman"/>
          <w:b w:val="false"/>
          <w:i w:val="false"/>
          <w:color w:val="000000"/>
          <w:sz w:val="28"/>
        </w:rPr>
        <w:t>
      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bookmarkEnd w:id="5446"/>
    <w:bookmarkStart w:name="z6351" w:id="5447"/>
    <w:p>
      <w:pPr>
        <w:spacing w:after="0"/>
        <w:ind w:left="0"/>
        <w:jc w:val="both"/>
      </w:pPr>
      <w:r>
        <w:rPr>
          <w:rFonts w:ascii="Times New Roman"/>
          <w:b w:val="false"/>
          <w:i w:val="false"/>
          <w:color w:val="000000"/>
          <w:sz w:val="28"/>
        </w:rPr>
        <w:t>
      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bookmarkEnd w:id="5447"/>
    <w:bookmarkStart w:name="z6352" w:id="5448"/>
    <w:p>
      <w:pPr>
        <w:spacing w:after="0"/>
        <w:ind w:left="0"/>
        <w:jc w:val="both"/>
      </w:pPr>
      <w:r>
        <w:rPr>
          <w:rFonts w:ascii="Times New Roman"/>
          <w:b w:val="false"/>
          <w:i w:val="false"/>
          <w:color w:val="000000"/>
          <w:sz w:val="28"/>
        </w:rPr>
        <w:t>
      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bookmarkEnd w:id="5448"/>
    <w:bookmarkStart w:name="z6353" w:id="5449"/>
    <w:p>
      <w:pPr>
        <w:spacing w:after="0"/>
        <w:ind w:left="0"/>
        <w:jc w:val="both"/>
      </w:pPr>
      <w:r>
        <w:rPr>
          <w:rFonts w:ascii="Times New Roman"/>
          <w:b w:val="false"/>
          <w:i w:val="false"/>
          <w:color w:val="000000"/>
          <w:sz w:val="28"/>
        </w:rPr>
        <w:t xml:space="preserve">
      5. В случае передачи физическим лицом в качестве вклада в уставный капитал имущества, указанного в пункте 1 настоящей статьи, которое ранее было включено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bookmarkEnd w:id="5449"/>
    <w:bookmarkStart w:name="z6354" w:id="5450"/>
    <w:p>
      <w:pPr>
        <w:spacing w:after="0"/>
        <w:ind w:left="0"/>
        <w:jc w:val="both"/>
      </w:pPr>
      <w:r>
        <w:rPr>
          <w:rFonts w:ascii="Times New Roman"/>
          <w:b w:val="false"/>
          <w:i w:val="false"/>
          <w:color w:val="000000"/>
          <w:sz w:val="28"/>
        </w:rPr>
        <w:t>
      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p>
    <w:bookmarkEnd w:id="5450"/>
    <w:p>
      <w:pPr>
        <w:spacing w:after="0"/>
        <w:ind w:left="0"/>
        <w:jc w:val="both"/>
      </w:pPr>
      <w:r>
        <w:rPr>
          <w:rFonts w:ascii="Times New Roman"/>
          <w:b w:val="false"/>
          <w:i w:val="false"/>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Start w:name="z6356" w:id="5451"/>
    <w:p>
      <w:pPr>
        <w:spacing w:after="0"/>
        <w:ind w:left="0"/>
        <w:jc w:val="both"/>
      </w:pPr>
      <w:r>
        <w:rPr>
          <w:rFonts w:ascii="Times New Roman"/>
          <w:b w:val="false"/>
          <w:i w:val="false"/>
          <w:color w:val="000000"/>
          <w:sz w:val="28"/>
        </w:rPr>
        <w:t>
      7. При передаче в качестве вклада в уставный капитал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bookmarkEnd w:id="5451"/>
    <w:bookmarkStart w:name="z6357" w:id="5452"/>
    <w:p>
      <w:pPr>
        <w:spacing w:after="0"/>
        <w:ind w:left="0"/>
        <w:jc w:val="both"/>
      </w:pPr>
      <w:r>
        <w:rPr>
          <w:rFonts w:ascii="Times New Roman"/>
          <w:b w:val="false"/>
          <w:i w:val="false"/>
          <w:color w:val="000000"/>
          <w:sz w:val="28"/>
        </w:rPr>
        <w:t>
      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являются:</w:t>
      </w:r>
    </w:p>
    <w:bookmarkEnd w:id="5452"/>
    <w:bookmarkStart w:name="z13693" w:id="5453"/>
    <w:p>
      <w:pPr>
        <w:spacing w:after="0"/>
        <w:ind w:left="0"/>
        <w:jc w:val="both"/>
      </w:pPr>
      <w:r>
        <w:rPr>
          <w:rFonts w:ascii="Times New Roman"/>
          <w:b w:val="false"/>
          <w:i w:val="false"/>
          <w:color w:val="000000"/>
          <w:sz w:val="28"/>
        </w:rPr>
        <w:t>
      1) по имуществу,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уставный капитал;</w:t>
      </w:r>
    </w:p>
    <w:bookmarkEnd w:id="5453"/>
    <w:bookmarkStart w:name="z13694" w:id="5454"/>
    <w:p>
      <w:pPr>
        <w:spacing w:after="0"/>
        <w:ind w:left="0"/>
        <w:jc w:val="both"/>
      </w:pPr>
      <w:r>
        <w:rPr>
          <w:rFonts w:ascii="Times New Roman"/>
          <w:b w:val="false"/>
          <w:i w:val="false"/>
          <w:color w:val="000000"/>
          <w:sz w:val="28"/>
        </w:rPr>
        <w:t>
      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bookmarkEnd w:id="5454"/>
    <w:bookmarkStart w:name="z13695" w:id="5455"/>
    <w:p>
      <w:pPr>
        <w:spacing w:after="0"/>
        <w:ind w:left="0"/>
        <w:jc w:val="both"/>
      </w:pPr>
      <w:r>
        <w:rPr>
          <w:rFonts w:ascii="Times New Roman"/>
          <w:b w:val="false"/>
          <w:i w:val="false"/>
          <w:color w:val="000000"/>
          <w:sz w:val="28"/>
        </w:rPr>
        <w:t>
      дату возникновения права собственности на земельный участок;</w:t>
      </w:r>
    </w:p>
    <w:bookmarkEnd w:id="5455"/>
    <w:bookmarkStart w:name="z13696" w:id="5456"/>
    <w:p>
      <w:pPr>
        <w:spacing w:after="0"/>
        <w:ind w:left="0"/>
        <w:jc w:val="both"/>
      </w:pPr>
      <w:r>
        <w:rPr>
          <w:rFonts w:ascii="Times New Roman"/>
          <w:b w:val="false"/>
          <w:i w:val="false"/>
          <w:color w:val="000000"/>
          <w:sz w:val="28"/>
        </w:rPr>
        <w:t>
      последнюю дату, предшествующую дате возникновения права собственности на земельный участок;</w:t>
      </w:r>
    </w:p>
    <w:bookmarkEnd w:id="5456"/>
    <w:bookmarkStart w:name="z13697" w:id="5457"/>
    <w:p>
      <w:pPr>
        <w:spacing w:after="0"/>
        <w:ind w:left="0"/>
        <w:jc w:val="both"/>
      </w:pPr>
      <w:r>
        <w:rPr>
          <w:rFonts w:ascii="Times New Roman"/>
          <w:b w:val="false"/>
          <w:i w:val="false"/>
          <w:color w:val="000000"/>
          <w:sz w:val="28"/>
        </w:rPr>
        <w:t>
      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bookmarkEnd w:id="5457"/>
    <w:bookmarkStart w:name="z13698" w:id="5458"/>
    <w:p>
      <w:pPr>
        <w:spacing w:after="0"/>
        <w:ind w:left="0"/>
        <w:jc w:val="both"/>
      </w:pPr>
      <w:r>
        <w:rPr>
          <w:rFonts w:ascii="Times New Roman"/>
          <w:b w:val="false"/>
          <w:i w:val="false"/>
          <w:color w:val="000000"/>
          <w:sz w:val="28"/>
        </w:rPr>
        <w:t>
      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(здания).</w:t>
      </w:r>
    </w:p>
    <w:bookmarkEnd w:id="5458"/>
    <w:bookmarkStart w:name="z13699" w:id="5459"/>
    <w:p>
      <w:pPr>
        <w:spacing w:after="0"/>
        <w:ind w:left="0"/>
        <w:jc w:val="both"/>
      </w:pPr>
      <w:r>
        <w:rPr>
          <w:rFonts w:ascii="Times New Roman"/>
          <w:b w:val="false"/>
          <w:i w:val="false"/>
          <w:color w:val="000000"/>
          <w:sz w:val="28"/>
        </w:rPr>
        <w:t>
      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bookmarkEnd w:id="5459"/>
    <w:bookmarkStart w:name="z6365" w:id="5460"/>
    <w:p>
      <w:pPr>
        <w:spacing w:after="0"/>
        <w:ind w:left="0"/>
        <w:jc w:val="both"/>
      </w:pPr>
      <w:r>
        <w:rPr>
          <w:rFonts w:ascii="Times New Roman"/>
          <w:b w:val="false"/>
          <w:i w:val="false"/>
          <w:color w:val="000000"/>
          <w:sz w:val="28"/>
        </w:rPr>
        <w:t>
      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bookmarkEnd w:id="5460"/>
    <w:bookmarkStart w:name="z13700" w:id="5461"/>
    <w:p>
      <w:pPr>
        <w:spacing w:after="0"/>
        <w:ind w:left="0"/>
        <w:jc w:val="both"/>
      </w:pPr>
      <w:r>
        <w:rPr>
          <w:rFonts w:ascii="Times New Roman"/>
          <w:b w:val="false"/>
          <w:i w:val="false"/>
          <w:color w:val="000000"/>
          <w:sz w:val="28"/>
        </w:rPr>
        <w:t>
      1)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передаче в качестве вклада в уставный капитал ценных бумаг, приобретенных физическим лицом по опциону, стоимость приобретения определяется в размере цены исполнения опциона и премии опциона;</w:t>
      </w:r>
    </w:p>
    <w:bookmarkEnd w:id="5461"/>
    <w:bookmarkStart w:name="z13701" w:id="5462"/>
    <w:p>
      <w:pPr>
        <w:spacing w:after="0"/>
        <w:ind w:left="0"/>
        <w:jc w:val="both"/>
      </w:pPr>
      <w:r>
        <w:rPr>
          <w:rFonts w:ascii="Times New Roman"/>
          <w:b w:val="false"/>
          <w:i w:val="false"/>
          <w:color w:val="000000"/>
          <w:sz w:val="28"/>
        </w:rPr>
        <w:t>
      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bookmarkEnd w:id="5462"/>
    <w:bookmarkStart w:name="z6368" w:id="5463"/>
    <w:p>
      <w:pPr>
        <w:spacing w:after="0"/>
        <w:ind w:left="0"/>
        <w:jc w:val="both"/>
      </w:pPr>
      <w:r>
        <w:rPr>
          <w:rFonts w:ascii="Times New Roman"/>
          <w:b w:val="false"/>
          <w:i w:val="false"/>
          <w:color w:val="000000"/>
          <w:sz w:val="28"/>
        </w:rPr>
        <w:t>
      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средства (прицепа).</w:t>
      </w:r>
    </w:p>
    <w:bookmarkEnd w:id="5463"/>
    <w:p>
      <w:pPr>
        <w:spacing w:after="0"/>
        <w:ind w:left="0"/>
        <w:jc w:val="both"/>
      </w:pPr>
      <w:r>
        <w:rPr>
          <w:rFonts w:ascii="Times New Roman"/>
          <w:b/>
          <w:i w:val="false"/>
          <w:color w:val="000000"/>
          <w:sz w:val="28"/>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bookmarkStart w:name="z6369" w:id="5464"/>
    <w:p>
      <w:pPr>
        <w:spacing w:after="0"/>
        <w:ind w:left="0"/>
        <w:jc w:val="both"/>
      </w:pPr>
      <w:r>
        <w:rPr>
          <w:rFonts w:ascii="Times New Roman"/>
          <w:b w:val="false"/>
          <w:i w:val="false"/>
          <w:color w:val="000000"/>
          <w:sz w:val="28"/>
        </w:rPr>
        <w:t>
      1. В целях настоящей статьи к прочим активам относятся следующие активы, не являющиеся товарно-материальными запасами и требованиями:</w:t>
      </w:r>
    </w:p>
    <w:bookmarkEnd w:id="5464"/>
    <w:bookmarkStart w:name="z13702" w:id="5465"/>
    <w:p>
      <w:pPr>
        <w:spacing w:after="0"/>
        <w:ind w:left="0"/>
        <w:jc w:val="both"/>
      </w:pPr>
      <w:r>
        <w:rPr>
          <w:rFonts w:ascii="Times New Roman"/>
          <w:b w:val="false"/>
          <w:i w:val="false"/>
          <w:color w:val="000000"/>
          <w:sz w:val="28"/>
        </w:rPr>
        <w:t>
      1) основные средства, используемые в предпринимательской деятельности;</w:t>
      </w:r>
    </w:p>
    <w:bookmarkEnd w:id="5465"/>
    <w:bookmarkStart w:name="z13703" w:id="5466"/>
    <w:p>
      <w:pPr>
        <w:spacing w:after="0"/>
        <w:ind w:left="0"/>
        <w:jc w:val="both"/>
      </w:pPr>
      <w:r>
        <w:rPr>
          <w:rFonts w:ascii="Times New Roman"/>
          <w:b w:val="false"/>
          <w:i w:val="false"/>
          <w:color w:val="000000"/>
          <w:sz w:val="28"/>
        </w:rPr>
        <w:t>
      2) объекты незавершенного строительства;</w:t>
      </w:r>
    </w:p>
    <w:bookmarkEnd w:id="5466"/>
    <w:bookmarkStart w:name="z13704" w:id="5467"/>
    <w:p>
      <w:pPr>
        <w:spacing w:after="0"/>
        <w:ind w:left="0"/>
        <w:jc w:val="both"/>
      </w:pPr>
      <w:r>
        <w:rPr>
          <w:rFonts w:ascii="Times New Roman"/>
          <w:b w:val="false"/>
          <w:i w:val="false"/>
          <w:color w:val="000000"/>
          <w:sz w:val="28"/>
        </w:rPr>
        <w:t>
      3) неустановленное оборудование;</w:t>
      </w:r>
    </w:p>
    <w:bookmarkEnd w:id="5467"/>
    <w:bookmarkStart w:name="z13705" w:id="5468"/>
    <w:p>
      <w:pPr>
        <w:spacing w:after="0"/>
        <w:ind w:left="0"/>
        <w:jc w:val="both"/>
      </w:pPr>
      <w:r>
        <w:rPr>
          <w:rFonts w:ascii="Times New Roman"/>
          <w:b w:val="false"/>
          <w:i w:val="false"/>
          <w:color w:val="000000"/>
          <w:sz w:val="28"/>
        </w:rPr>
        <w:t>
      4) нематериальные активы;</w:t>
      </w:r>
    </w:p>
    <w:bookmarkEnd w:id="5468"/>
    <w:bookmarkStart w:name="z13706" w:id="5469"/>
    <w:p>
      <w:pPr>
        <w:spacing w:after="0"/>
        <w:ind w:left="0"/>
        <w:jc w:val="both"/>
      </w:pPr>
      <w:r>
        <w:rPr>
          <w:rFonts w:ascii="Times New Roman"/>
          <w:b w:val="false"/>
          <w:i w:val="false"/>
          <w:color w:val="000000"/>
          <w:sz w:val="28"/>
        </w:rPr>
        <w:t>
      5) биологические активы;</w:t>
      </w:r>
    </w:p>
    <w:bookmarkEnd w:id="5469"/>
    <w:bookmarkStart w:name="z13707" w:id="5470"/>
    <w:p>
      <w:pPr>
        <w:spacing w:after="0"/>
        <w:ind w:left="0"/>
        <w:jc w:val="both"/>
      </w:pPr>
      <w:r>
        <w:rPr>
          <w:rFonts w:ascii="Times New Roman"/>
          <w:b w:val="false"/>
          <w:i w:val="false"/>
          <w:color w:val="000000"/>
          <w:sz w:val="28"/>
        </w:rPr>
        <w:t>
      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bookmarkEnd w:id="5470"/>
    <w:bookmarkStart w:name="z13708" w:id="5471"/>
    <w:p>
      <w:pPr>
        <w:spacing w:after="0"/>
        <w:ind w:left="0"/>
        <w:jc w:val="both"/>
      </w:pPr>
      <w:r>
        <w:rPr>
          <w:rFonts w:ascii="Times New Roman"/>
          <w:b w:val="false"/>
          <w:i w:val="false"/>
          <w:color w:val="000000"/>
          <w:sz w:val="28"/>
        </w:rPr>
        <w:t>
      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bookmarkEnd w:id="5471"/>
    <w:bookmarkStart w:name="z6377" w:id="5472"/>
    <w:p>
      <w:pPr>
        <w:spacing w:after="0"/>
        <w:ind w:left="0"/>
        <w:jc w:val="both"/>
      </w:pPr>
      <w:r>
        <w:rPr>
          <w:rFonts w:ascii="Times New Roman"/>
          <w:b w:val="false"/>
          <w:i w:val="false"/>
          <w:color w:val="000000"/>
          <w:sz w:val="28"/>
        </w:rPr>
        <w:t>
      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bookmarkEnd w:id="5472"/>
    <w:bookmarkStart w:name="z6378" w:id="5473"/>
    <w:p>
      <w:pPr>
        <w:spacing w:after="0"/>
        <w:ind w:left="0"/>
        <w:jc w:val="both"/>
      </w:pPr>
      <w:r>
        <w:rPr>
          <w:rFonts w:ascii="Times New Roman"/>
          <w:b w:val="false"/>
          <w:i w:val="false"/>
          <w:color w:val="000000"/>
          <w:sz w:val="28"/>
        </w:rPr>
        <w:t xml:space="preserve">
      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w:t>
      </w:r>
    </w:p>
    <w:bookmarkEnd w:id="5473"/>
    <w:bookmarkStart w:name="z6379" w:id="5474"/>
    <w:p>
      <w:pPr>
        <w:spacing w:after="0"/>
        <w:ind w:left="0"/>
        <w:jc w:val="both"/>
      </w:pPr>
      <w:r>
        <w:rPr>
          <w:rFonts w:ascii="Times New Roman"/>
          <w:b w:val="false"/>
          <w:i w:val="false"/>
          <w:color w:val="000000"/>
          <w:sz w:val="28"/>
        </w:rPr>
        <w:t xml:space="preserve">
      При этом признание реконструкции, модернизации осуществляется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269 настоящего Кодекса.</w:t>
      </w:r>
    </w:p>
    <w:bookmarkEnd w:id="5474"/>
    <w:bookmarkStart w:name="z6380" w:id="5475"/>
    <w:p>
      <w:pPr>
        <w:spacing w:after="0"/>
        <w:ind w:left="0"/>
        <w:jc w:val="both"/>
      </w:pPr>
      <w:r>
        <w:rPr>
          <w:rFonts w:ascii="Times New Roman"/>
          <w:b w:val="false"/>
          <w:i w:val="false"/>
          <w:color w:val="000000"/>
          <w:sz w:val="28"/>
        </w:rPr>
        <w:t xml:space="preserve">
      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w:t>
      </w:r>
    </w:p>
    <w:bookmarkEnd w:id="5475"/>
    <w:bookmarkStart w:name="z6381" w:id="5476"/>
    <w:p>
      <w:pPr>
        <w:spacing w:after="0"/>
        <w:ind w:left="0"/>
        <w:jc w:val="both"/>
      </w:pPr>
      <w:r>
        <w:rPr>
          <w:rFonts w:ascii="Times New Roman"/>
          <w:b w:val="false"/>
          <w:i w:val="false"/>
          <w:color w:val="000000"/>
          <w:sz w:val="28"/>
        </w:rPr>
        <w:t>
      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bookmarkEnd w:id="5476"/>
    <w:p>
      <w:pPr>
        <w:spacing w:after="0"/>
        <w:ind w:left="0"/>
        <w:jc w:val="both"/>
      </w:pPr>
      <w:r>
        <w:rPr>
          <w:rFonts w:ascii="Times New Roman"/>
          <w:b w:val="false"/>
          <w:i w:val="false"/>
          <w:color w:val="000000"/>
          <w:sz w:val="28"/>
        </w:rPr>
        <w:t>
      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bookmarkStart w:name="z6383" w:id="5477"/>
    <w:p>
      <w:pPr>
        <w:spacing w:after="0"/>
        <w:ind w:left="0"/>
        <w:jc w:val="both"/>
      </w:pPr>
      <w:r>
        <w:rPr>
          <w:rFonts w:ascii="Times New Roman"/>
          <w:b w:val="false"/>
          <w:i w:val="false"/>
          <w:color w:val="000000"/>
          <w:sz w:val="28"/>
        </w:rPr>
        <w:t>
      6. Первоначальная стоимость прочего актива равна нулю в следующих случаях:</w:t>
      </w:r>
    </w:p>
    <w:bookmarkEnd w:id="5477"/>
    <w:bookmarkStart w:name="z13709" w:id="5478"/>
    <w:p>
      <w:pPr>
        <w:spacing w:after="0"/>
        <w:ind w:left="0"/>
        <w:jc w:val="both"/>
      </w:pPr>
      <w:r>
        <w:rPr>
          <w:rFonts w:ascii="Times New Roman"/>
          <w:b w:val="false"/>
          <w:i w:val="false"/>
          <w:color w:val="000000"/>
          <w:sz w:val="28"/>
        </w:rPr>
        <w:t>
      1) при отсутствии рыночной стоимости прочего актива, определяемой на дату возникновения права собственности на него;</w:t>
      </w:r>
    </w:p>
    <w:bookmarkEnd w:id="5478"/>
    <w:bookmarkStart w:name="z13710" w:id="5479"/>
    <w:p>
      <w:pPr>
        <w:spacing w:after="0"/>
        <w:ind w:left="0"/>
        <w:jc w:val="both"/>
      </w:pPr>
      <w:r>
        <w:rPr>
          <w:rFonts w:ascii="Times New Roman"/>
          <w:b w:val="false"/>
          <w:i w:val="false"/>
          <w:color w:val="000000"/>
          <w:sz w:val="28"/>
        </w:rPr>
        <w:t>
      2) при несоблюдении срока определения рыночной стоимости, установленного пунктом 5 настоящей статьи;</w:t>
      </w:r>
    </w:p>
    <w:bookmarkEnd w:id="5479"/>
    <w:bookmarkStart w:name="z13711" w:id="5480"/>
    <w:p>
      <w:pPr>
        <w:spacing w:after="0"/>
        <w:ind w:left="0"/>
        <w:jc w:val="both"/>
      </w:pPr>
      <w:r>
        <w:rPr>
          <w:rFonts w:ascii="Times New Roman"/>
          <w:b w:val="false"/>
          <w:i w:val="false"/>
          <w:color w:val="000000"/>
          <w:sz w:val="28"/>
        </w:rPr>
        <w:t>
      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bookmarkEnd w:id="5480"/>
    <w:bookmarkStart w:name="z13712" w:id="5481"/>
    <w:p>
      <w:pPr>
        <w:spacing w:after="0"/>
        <w:ind w:left="0"/>
        <w:jc w:val="both"/>
      </w:pPr>
      <w:r>
        <w:rPr>
          <w:rFonts w:ascii="Times New Roman"/>
          <w:b w:val="false"/>
          <w:i w:val="false"/>
          <w:color w:val="000000"/>
          <w:sz w:val="28"/>
        </w:rPr>
        <w:t>
      4) по активам, указанным в подпунктах 6) и 7) пункта 1 настоящей статьи.</w:t>
      </w:r>
    </w:p>
    <w:bookmarkEnd w:id="5481"/>
    <w:p>
      <w:pPr>
        <w:spacing w:after="0"/>
        <w:ind w:left="0"/>
        <w:jc w:val="both"/>
      </w:pPr>
      <w:r>
        <w:rPr>
          <w:rFonts w:ascii="Times New Roman"/>
          <w:b/>
          <w:i w:val="false"/>
          <w:color w:val="000000"/>
          <w:sz w:val="28"/>
        </w:rPr>
        <w:t>Статья 335. Доход от уступки права требования, в том числе доли в жилом здании по договору о долевом участии в жилищном строительстве</w:t>
      </w:r>
    </w:p>
    <w:bookmarkStart w:name="z6388" w:id="5482"/>
    <w:p>
      <w:pPr>
        <w:spacing w:after="0"/>
        <w:ind w:left="0"/>
        <w:jc w:val="both"/>
      </w:pPr>
      <w:r>
        <w:rPr>
          <w:rFonts w:ascii="Times New Roman"/>
          <w:b w:val="false"/>
          <w:i w:val="false"/>
          <w:color w:val="000000"/>
          <w:sz w:val="28"/>
        </w:rPr>
        <w:t>
      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bookmarkEnd w:id="5482"/>
    <w:bookmarkStart w:name="z6389" w:id="5483"/>
    <w:p>
      <w:pPr>
        <w:spacing w:after="0"/>
        <w:ind w:left="0"/>
        <w:jc w:val="both"/>
      </w:pPr>
      <w:r>
        <w:rPr>
          <w:rFonts w:ascii="Times New Roman"/>
          <w:b w:val="false"/>
          <w:i w:val="false"/>
          <w:color w:val="000000"/>
          <w:sz w:val="28"/>
        </w:rPr>
        <w:t>
      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bookmarkEnd w:id="5483"/>
    <w:bookmarkStart w:name="z6390" w:id="5484"/>
    <w:p>
      <w:pPr>
        <w:spacing w:after="0"/>
        <w:ind w:left="0"/>
        <w:jc w:val="both"/>
      </w:pPr>
      <w:r>
        <w:rPr>
          <w:rFonts w:ascii="Times New Roman"/>
          <w:b w:val="false"/>
          <w:i w:val="false"/>
          <w:color w:val="000000"/>
          <w:sz w:val="28"/>
        </w:rPr>
        <w:t>
      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bookmarkEnd w:id="5484"/>
    <w:p>
      <w:pPr>
        <w:spacing w:after="0"/>
        <w:ind w:left="0"/>
        <w:jc w:val="both"/>
      </w:pPr>
      <w:r>
        <w:rPr>
          <w:rFonts w:ascii="Times New Roman"/>
          <w:b/>
          <w:i w:val="false"/>
          <w:color w:val="000000"/>
          <w:sz w:val="28"/>
        </w:rPr>
        <w:t>Статья 336. Доход лица, занимающегося частной практикой</w:t>
      </w:r>
    </w:p>
    <w:bookmarkStart w:name="z13713" w:id="5485"/>
    <w:p>
      <w:pPr>
        <w:spacing w:after="0"/>
        <w:ind w:left="0"/>
        <w:jc w:val="both"/>
      </w:pPr>
      <w:r>
        <w:rPr>
          <w:rFonts w:ascii="Times New Roman"/>
          <w:b w:val="false"/>
          <w:i w:val="false"/>
          <w:color w:val="000000"/>
          <w:sz w:val="28"/>
        </w:rPr>
        <w:t>
      К доходу лица, занимающегося частной практикой, относятся:</w:t>
      </w:r>
    </w:p>
    <w:bookmarkEnd w:id="5485"/>
    <w:bookmarkStart w:name="z13714" w:id="5486"/>
    <w:p>
      <w:pPr>
        <w:spacing w:after="0"/>
        <w:ind w:left="0"/>
        <w:jc w:val="both"/>
      </w:pPr>
      <w:r>
        <w:rPr>
          <w:rFonts w:ascii="Times New Roman"/>
          <w:b w:val="false"/>
          <w:i w:val="false"/>
          <w:color w:val="000000"/>
          <w:sz w:val="28"/>
        </w:rPr>
        <w:t>
      1) доход частного нотариуса;</w:t>
      </w:r>
    </w:p>
    <w:bookmarkEnd w:id="5486"/>
    <w:bookmarkStart w:name="z13715" w:id="5487"/>
    <w:p>
      <w:pPr>
        <w:spacing w:after="0"/>
        <w:ind w:left="0"/>
        <w:jc w:val="both"/>
      </w:pPr>
      <w:r>
        <w:rPr>
          <w:rFonts w:ascii="Times New Roman"/>
          <w:b w:val="false"/>
          <w:i w:val="false"/>
          <w:color w:val="000000"/>
          <w:sz w:val="28"/>
        </w:rPr>
        <w:t>
      2) доход частного судебного исполнителя;</w:t>
      </w:r>
    </w:p>
    <w:bookmarkEnd w:id="5487"/>
    <w:bookmarkStart w:name="z13716" w:id="5488"/>
    <w:p>
      <w:pPr>
        <w:spacing w:after="0"/>
        <w:ind w:left="0"/>
        <w:jc w:val="both"/>
      </w:pPr>
      <w:r>
        <w:rPr>
          <w:rFonts w:ascii="Times New Roman"/>
          <w:b w:val="false"/>
          <w:i w:val="false"/>
          <w:color w:val="000000"/>
          <w:sz w:val="28"/>
        </w:rPr>
        <w:t>
      3) доход адвоката;</w:t>
      </w:r>
    </w:p>
    <w:bookmarkEnd w:id="5488"/>
    <w:bookmarkStart w:name="z13717" w:id="5489"/>
    <w:p>
      <w:pPr>
        <w:spacing w:after="0"/>
        <w:ind w:left="0"/>
        <w:jc w:val="both"/>
      </w:pPr>
      <w:r>
        <w:rPr>
          <w:rFonts w:ascii="Times New Roman"/>
          <w:b w:val="false"/>
          <w:i w:val="false"/>
          <w:color w:val="000000"/>
          <w:sz w:val="28"/>
        </w:rPr>
        <w:t>
      4) доход профессионального медиатора.</w:t>
      </w:r>
    </w:p>
    <w:bookmarkEnd w:id="5489"/>
    <w:bookmarkStart w:name="z13718" w:id="5490"/>
    <w:p>
      <w:pPr>
        <w:spacing w:after="0"/>
        <w:ind w:left="0"/>
        <w:jc w:val="both"/>
      </w:pPr>
      <w:r>
        <w:rPr>
          <w:rFonts w:ascii="Times New Roman"/>
          <w:b w:val="false"/>
          <w:i w:val="false"/>
          <w:color w:val="000000"/>
          <w:sz w:val="28"/>
        </w:rPr>
        <w:t>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bookmarkEnd w:id="5490"/>
    <w:p>
      <w:pPr>
        <w:spacing w:after="0"/>
        <w:ind w:left="0"/>
        <w:jc w:val="both"/>
      </w:pPr>
      <w:r>
        <w:rPr>
          <w:rFonts w:ascii="Times New Roman"/>
          <w:b/>
          <w:i w:val="false"/>
          <w:color w:val="000000"/>
          <w:sz w:val="28"/>
        </w:rPr>
        <w:t>Статья 337. Доход индивидуального предпринимателя</w:t>
      </w:r>
    </w:p>
    <w:bookmarkStart w:name="z13719" w:id="5491"/>
    <w:p>
      <w:pPr>
        <w:spacing w:after="0"/>
        <w:ind w:left="0"/>
        <w:jc w:val="both"/>
      </w:pPr>
      <w:r>
        <w:rPr>
          <w:rFonts w:ascii="Times New Roman"/>
          <w:b w:val="false"/>
          <w:i w:val="false"/>
          <w:color w:val="000000"/>
          <w:sz w:val="28"/>
        </w:rPr>
        <w:t xml:space="preserve">
      1. Доход индивидуального предпринимателя, применяющего общеустановленный режим, определяется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w:t>
      </w:r>
    </w:p>
    <w:bookmarkEnd w:id="5491"/>
    <w:bookmarkStart w:name="z13720" w:id="5492"/>
    <w:p>
      <w:pPr>
        <w:spacing w:after="0"/>
        <w:ind w:left="0"/>
        <w:jc w:val="both"/>
      </w:pPr>
      <w:r>
        <w:rPr>
          <w:rFonts w:ascii="Times New Roman"/>
          <w:b w:val="false"/>
          <w:i w:val="false"/>
          <w:color w:val="000000"/>
          <w:sz w:val="28"/>
        </w:rPr>
        <w:t xml:space="preserve">
      2. Доход индивидуального предпринимателя, применяющего специальный налоговый режим, определяется в соответствии с настоящей статьей, если иной порядок не установлен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5492"/>
    <w:p>
      <w:pPr>
        <w:spacing w:after="0"/>
        <w:ind w:left="0"/>
        <w:jc w:val="both"/>
      </w:pPr>
      <w:r>
        <w:rPr>
          <w:rFonts w:ascii="Times New Roman"/>
          <w:b/>
          <w:i w:val="false"/>
          <w:color w:val="000000"/>
          <w:sz w:val="28"/>
        </w:rPr>
        <w:t>Статья 338. Другие доходы из источников за пределами Республики Казахстан</w:t>
      </w:r>
    </w:p>
    <w:bookmarkStart w:name="z6398" w:id="5493"/>
    <w:p>
      <w:pPr>
        <w:spacing w:after="0"/>
        <w:ind w:left="0"/>
        <w:jc w:val="both"/>
      </w:pPr>
      <w:r>
        <w:rPr>
          <w:rFonts w:ascii="Times New Roman"/>
          <w:b w:val="false"/>
          <w:i w:val="false"/>
          <w:color w:val="000000"/>
          <w:sz w:val="28"/>
        </w:rPr>
        <w:t xml:space="preserve">
      Другими доходами из источников за пределами Республики Казахстан признаются все виды доходов, не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16)</w:t>
      </w:r>
      <w:r>
        <w:rPr>
          <w:rFonts w:ascii="Times New Roman"/>
          <w:b w:val="false"/>
          <w:i w:val="false"/>
          <w:color w:val="000000"/>
          <w:sz w:val="28"/>
        </w:rPr>
        <w:t xml:space="preserve"> статьи 321 настоящего Кодекса, полученных (подлежащих получению) налогоплательщиком в течение отчетного налогового периода от лица, не являющегося налоговым агентом, и не являющихся доходами из источников в Республике Казахстан независимо от места выплаты.</w:t>
      </w:r>
    </w:p>
    <w:bookmarkEnd w:id="5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Статья 339 предусмотрена в редакции Закона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339. Общие положения по контролируемой иностранной компании</w:t>
      </w:r>
    </w:p>
    <w:bookmarkStart w:name="z14966" w:id="5494"/>
    <w:p>
      <w:pPr>
        <w:spacing w:after="0"/>
        <w:ind w:left="0"/>
        <w:jc w:val="both"/>
      </w:pPr>
      <w:r>
        <w:rPr>
          <w:rFonts w:ascii="Times New Roman"/>
          <w:b w:val="false"/>
          <w:i w:val="false"/>
          <w:color w:val="000000"/>
          <w:sz w:val="28"/>
        </w:rPr>
        <w:t>
      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bookmarkEnd w:id="5494"/>
    <w:bookmarkStart w:name="z14967" w:id="5495"/>
    <w:p>
      <w:pPr>
        <w:spacing w:after="0"/>
        <w:ind w:left="0"/>
        <w:jc w:val="both"/>
      </w:pPr>
      <w:r>
        <w:rPr>
          <w:rFonts w:ascii="Times New Roman"/>
          <w:b w:val="false"/>
          <w:i w:val="false"/>
          <w:color w:val="000000"/>
          <w:sz w:val="28"/>
        </w:rPr>
        <w:t xml:space="preserve">
      Двойное налогообложение устраняется путем применения следующих положений: </w:t>
      </w:r>
    </w:p>
    <w:bookmarkEnd w:id="5495"/>
    <w:bookmarkStart w:name="z14968" w:id="5496"/>
    <w:p>
      <w:pPr>
        <w:spacing w:after="0"/>
        <w:ind w:left="0"/>
        <w:jc w:val="both"/>
      </w:pPr>
      <w:r>
        <w:rPr>
          <w:rFonts w:ascii="Times New Roman"/>
          <w:b w:val="false"/>
          <w:i w:val="false"/>
          <w:color w:val="000000"/>
          <w:sz w:val="28"/>
        </w:rPr>
        <w:t xml:space="preserve">
      1) освобождения от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340 настоящего Кодекса;</w:t>
      </w:r>
    </w:p>
    <w:bookmarkEnd w:id="5496"/>
    <w:bookmarkStart w:name="z14969" w:id="5497"/>
    <w:p>
      <w:pPr>
        <w:spacing w:after="0"/>
        <w:ind w:left="0"/>
        <w:jc w:val="both"/>
      </w:pPr>
      <w:r>
        <w:rPr>
          <w:rFonts w:ascii="Times New Roman"/>
          <w:b w:val="false"/>
          <w:i w:val="false"/>
          <w:color w:val="000000"/>
          <w:sz w:val="28"/>
        </w:rPr>
        <w:t xml:space="preserve">
      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bookmarkEnd w:id="5497"/>
    <w:bookmarkStart w:name="z14970" w:id="5498"/>
    <w:p>
      <w:pPr>
        <w:spacing w:after="0"/>
        <w:ind w:left="0"/>
        <w:jc w:val="both"/>
      </w:pPr>
      <w:r>
        <w:rPr>
          <w:rFonts w:ascii="Times New Roman"/>
          <w:b w:val="false"/>
          <w:i w:val="false"/>
          <w:color w:val="000000"/>
          <w:sz w:val="28"/>
        </w:rPr>
        <w:t xml:space="preserve">
      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340 настоящего Кодекса;</w:t>
      </w:r>
    </w:p>
    <w:bookmarkEnd w:id="5498"/>
    <w:bookmarkStart w:name="z14971" w:id="5499"/>
    <w:p>
      <w:pPr>
        <w:spacing w:after="0"/>
        <w:ind w:left="0"/>
        <w:jc w:val="both"/>
      </w:pPr>
      <w:r>
        <w:rPr>
          <w:rFonts w:ascii="Times New Roman"/>
          <w:b w:val="false"/>
          <w:i w:val="false"/>
          <w:color w:val="000000"/>
          <w:sz w:val="28"/>
        </w:rPr>
        <w:t xml:space="preserve">
      4) зачета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пунктом 2</w:t>
      </w:r>
      <w:r>
        <w:rPr>
          <w:rFonts w:ascii="Times New Roman"/>
          <w:b w:val="false"/>
          <w:i w:val="false"/>
          <w:color w:val="000000"/>
          <w:sz w:val="28"/>
        </w:rPr>
        <w:t xml:space="preserve"> статьи 359 настоящего Кодекса.</w:t>
      </w:r>
    </w:p>
    <w:bookmarkEnd w:id="5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340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2</w:t>
      </w:r>
      <w:r>
        <w:rPr>
          <w:rFonts w:ascii="Times New Roman"/>
          <w:b w:val="false"/>
          <w:i w:val="false"/>
          <w:color w:val="ff0000"/>
          <w:sz w:val="28"/>
        </w:rPr>
        <w:t xml:space="preserve">); от 11.07.2022 </w:t>
      </w:r>
      <w:r>
        <w:rPr>
          <w:rFonts w:ascii="Times New Roman"/>
          <w:b w:val="false"/>
          <w:i w:val="false"/>
          <w:color w:val="ff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340. Налогообложение прибыли контролируемой иностранной компании</w:t>
      </w:r>
    </w:p>
    <w:bookmarkStart w:name="z6410" w:id="5500"/>
    <w:p>
      <w:pPr>
        <w:spacing w:after="0"/>
        <w:ind w:left="0"/>
        <w:jc w:val="both"/>
      </w:pPr>
      <w:r>
        <w:rPr>
          <w:rFonts w:ascii="Times New Roman"/>
          <w:b w:val="false"/>
          <w:i w:val="false"/>
          <w:color w:val="000000"/>
          <w:sz w:val="28"/>
        </w:rPr>
        <w:t xml:space="preserve">
      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w:t>
      </w:r>
      <w:r>
        <w:rPr>
          <w:rFonts w:ascii="Times New Roman"/>
          <w:b w:val="false"/>
          <w:i w:val="false"/>
          <w:color w:val="000000"/>
          <w:sz w:val="28"/>
        </w:rPr>
        <w:t>статьи 297</w:t>
      </w:r>
      <w:r>
        <w:rPr>
          <w:rFonts w:ascii="Times New Roman"/>
          <w:b w:val="false"/>
          <w:i w:val="false"/>
          <w:color w:val="000000"/>
          <w:sz w:val="28"/>
        </w:rPr>
        <w:t xml:space="preserve"> настоящего Кодекса, включается в годовой доход физического лица-резидента и облагается индивидуальным подоходным налогом в Республике Казахстан. </w:t>
      </w:r>
    </w:p>
    <w:bookmarkEnd w:id="5500"/>
    <w:p>
      <w:pPr>
        <w:spacing w:after="0"/>
        <w:ind w:left="0"/>
        <w:jc w:val="both"/>
      </w:pPr>
      <w:r>
        <w:rPr>
          <w:rFonts w:ascii="Times New Roman"/>
          <w:b w:val="false"/>
          <w:i w:val="false"/>
          <w:color w:val="000000"/>
          <w:sz w:val="28"/>
        </w:rPr>
        <w:t>
      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bookmarkStart w:name="z6412" w:id="5501"/>
    <w:p>
      <w:pPr>
        <w:spacing w:after="0"/>
        <w:ind w:left="0"/>
        <w:jc w:val="both"/>
      </w:pPr>
      <w:r>
        <w:rPr>
          <w:rFonts w:ascii="Times New Roman"/>
          <w:b w:val="false"/>
          <w:i w:val="false"/>
          <w:color w:val="000000"/>
          <w:sz w:val="28"/>
        </w:rPr>
        <w:t>
      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bookmarkEnd w:id="5501"/>
    <w:bookmarkStart w:name="z13732" w:id="5502"/>
    <w:p>
      <w:pPr>
        <w:spacing w:after="0"/>
        <w:ind w:left="0"/>
        <w:jc w:val="both"/>
      </w:pPr>
      <w:r>
        <w:rPr>
          <w:rFonts w:ascii="Times New Roman"/>
          <w:b w:val="false"/>
          <w:i w:val="false"/>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bookmarkEnd w:id="5502"/>
    <w:bookmarkStart w:name="z13733" w:id="5503"/>
    <w:p>
      <w:pPr>
        <w:spacing w:after="0"/>
        <w:ind w:left="0"/>
        <w:jc w:val="both"/>
      </w:pPr>
      <w:r>
        <w:rPr>
          <w:rFonts w:ascii="Times New Roman"/>
          <w:b w:val="false"/>
          <w:i w:val="false"/>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bookmarkEnd w:id="5503"/>
    <w:bookmarkStart w:name="z13734" w:id="5504"/>
    <w:p>
      <w:pPr>
        <w:spacing w:after="0"/>
        <w:ind w:left="0"/>
        <w:jc w:val="both"/>
      </w:pPr>
      <w:r>
        <w:rPr>
          <w:rFonts w:ascii="Times New Roman"/>
          <w:b w:val="false"/>
          <w:i w:val="false"/>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bookmarkEnd w:id="5504"/>
    <w:bookmarkStart w:name="z13735" w:id="5505"/>
    <w:p>
      <w:pPr>
        <w:spacing w:after="0"/>
        <w:ind w:left="0"/>
        <w:jc w:val="both"/>
      </w:pPr>
      <w:r>
        <w:rPr>
          <w:rFonts w:ascii="Times New Roman"/>
          <w:b w:val="false"/>
          <w:i w:val="false"/>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bookmarkEnd w:id="5505"/>
    <w:bookmarkStart w:name="z13736" w:id="5506"/>
    <w:p>
      <w:pPr>
        <w:spacing w:after="0"/>
        <w:ind w:left="0"/>
        <w:jc w:val="both"/>
      </w:pPr>
      <w:r>
        <w:rPr>
          <w:rFonts w:ascii="Times New Roman"/>
          <w:b w:val="false"/>
          <w:i w:val="false"/>
          <w:color w:val="000000"/>
          <w:sz w:val="28"/>
        </w:rPr>
        <w:t>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bookmarkEnd w:id="5506"/>
    <w:bookmarkStart w:name="z15990" w:id="5507"/>
    <w:p>
      <w:pPr>
        <w:spacing w:after="0"/>
        <w:ind w:left="0"/>
        <w:jc w:val="both"/>
      </w:pPr>
      <w:r>
        <w:rPr>
          <w:rFonts w:ascii="Times New Roman"/>
          <w:b w:val="false"/>
          <w:i w:val="false"/>
          <w:color w:val="000000"/>
          <w:sz w:val="28"/>
        </w:rPr>
        <w:t>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bookmarkEnd w:id="5507"/>
    <w:bookmarkStart w:name="z13737" w:id="5508"/>
    <w:p>
      <w:pPr>
        <w:spacing w:after="0"/>
        <w:ind w:left="0"/>
        <w:jc w:val="both"/>
      </w:pPr>
      <w:r>
        <w:rPr>
          <w:rFonts w:ascii="Times New Roman"/>
          <w:b w:val="false"/>
          <w:i w:val="false"/>
          <w:color w:val="000000"/>
          <w:sz w:val="28"/>
        </w:rPr>
        <w:t xml:space="preserve">
      Для целей применения настоящего пункта у физического лица-резидента должны быть в наличии подтверждающие документы,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296 настоящего Кодекса.</w:t>
      </w:r>
    </w:p>
    <w:bookmarkEnd w:id="5508"/>
    <w:bookmarkStart w:name="z6419" w:id="5509"/>
    <w:p>
      <w:pPr>
        <w:spacing w:after="0"/>
        <w:ind w:left="0"/>
        <w:jc w:val="both"/>
      </w:pPr>
      <w:r>
        <w:rPr>
          <w:rFonts w:ascii="Times New Roman"/>
          <w:b w:val="false"/>
          <w:i w:val="false"/>
          <w:color w:val="000000"/>
          <w:sz w:val="28"/>
        </w:rPr>
        <w:t>
      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bookmarkEnd w:id="5509"/>
    <w:bookmarkStart w:name="z14972" w:id="5510"/>
    <w:p>
      <w:pPr>
        <w:spacing w:after="0"/>
        <w:ind w:left="0"/>
        <w:jc w:val="both"/>
      </w:pPr>
      <w:r>
        <w:rPr>
          <w:rFonts w:ascii="Times New Roman"/>
          <w:b w:val="false"/>
          <w:i w:val="false"/>
          <w:color w:val="000000"/>
          <w:sz w:val="28"/>
        </w:rPr>
        <w:t>
      1) суммы уменьшения, определяемой по следующей формуле:</w:t>
      </w:r>
    </w:p>
    <w:bookmarkEnd w:id="5510"/>
    <w:bookmarkStart w:name="z14973" w:id="5511"/>
    <w:p>
      <w:pPr>
        <w:spacing w:after="0"/>
        <w:ind w:left="0"/>
        <w:jc w:val="both"/>
      </w:pPr>
      <w:r>
        <w:rPr>
          <w:rFonts w:ascii="Times New Roman"/>
          <w:b w:val="false"/>
          <w:i w:val="false"/>
          <w:color w:val="000000"/>
          <w:sz w:val="28"/>
        </w:rPr>
        <w:t>
      У = ФП × (Д(1)/ССД), где:</w:t>
      </w:r>
    </w:p>
    <w:bookmarkEnd w:id="5511"/>
    <w:bookmarkStart w:name="z14974" w:id="5512"/>
    <w:p>
      <w:pPr>
        <w:spacing w:after="0"/>
        <w:ind w:left="0"/>
        <w:jc w:val="both"/>
      </w:pPr>
      <w:r>
        <w:rPr>
          <w:rFonts w:ascii="Times New Roman"/>
          <w:b w:val="false"/>
          <w:i w:val="false"/>
          <w:color w:val="000000"/>
          <w:sz w:val="28"/>
        </w:rPr>
        <w:t xml:space="preserve">
      У – сумма уменьшения; </w:t>
      </w:r>
    </w:p>
    <w:bookmarkEnd w:id="5512"/>
    <w:bookmarkStart w:name="z14975" w:id="5513"/>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513"/>
    <w:bookmarkStart w:name="z14976" w:id="5514"/>
    <w:p>
      <w:pPr>
        <w:spacing w:after="0"/>
        <w:ind w:left="0"/>
        <w:jc w:val="both"/>
      </w:pPr>
      <w:r>
        <w:rPr>
          <w:rFonts w:ascii="Times New Roman"/>
          <w:b w:val="false"/>
          <w:i w:val="false"/>
          <w:color w:val="000000"/>
          <w:sz w:val="28"/>
        </w:rPr>
        <w:t>
      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bookmarkEnd w:id="5514"/>
    <w:bookmarkStart w:name="z14977" w:id="5515"/>
    <w:p>
      <w:pPr>
        <w:spacing w:after="0"/>
        <w:ind w:left="0"/>
        <w:jc w:val="both"/>
      </w:pPr>
      <w:r>
        <w:rPr>
          <w:rFonts w:ascii="Times New Roman"/>
          <w:b w:val="false"/>
          <w:i w:val="false"/>
          <w:color w:val="000000"/>
          <w:sz w:val="28"/>
        </w:rPr>
        <w:t>
      ССД – совокупная сумма доходов;</w:t>
      </w:r>
    </w:p>
    <w:bookmarkEnd w:id="5515"/>
    <w:bookmarkStart w:name="z14978" w:id="5516"/>
    <w:p>
      <w:pPr>
        <w:spacing w:after="0"/>
        <w:ind w:left="0"/>
        <w:jc w:val="both"/>
      </w:pPr>
      <w:r>
        <w:rPr>
          <w:rFonts w:ascii="Times New Roman"/>
          <w:b w:val="false"/>
          <w:i w:val="false"/>
          <w:color w:val="000000"/>
          <w:sz w:val="28"/>
        </w:rPr>
        <w:t>
      2) суммы уменьшения, определяемой по следующей формуле:</w:t>
      </w:r>
    </w:p>
    <w:bookmarkEnd w:id="5516"/>
    <w:bookmarkStart w:name="z14979" w:id="5517"/>
    <w:p>
      <w:pPr>
        <w:spacing w:after="0"/>
        <w:ind w:left="0"/>
        <w:jc w:val="both"/>
      </w:pPr>
      <w:r>
        <w:rPr>
          <w:rFonts w:ascii="Times New Roman"/>
          <w:b w:val="false"/>
          <w:i w:val="false"/>
          <w:color w:val="000000"/>
          <w:sz w:val="28"/>
        </w:rPr>
        <w:t>
      У = ФП × (Д(2)/ССД), где:</w:t>
      </w:r>
    </w:p>
    <w:bookmarkEnd w:id="5517"/>
    <w:bookmarkStart w:name="z14980" w:id="5518"/>
    <w:p>
      <w:pPr>
        <w:spacing w:after="0"/>
        <w:ind w:left="0"/>
        <w:jc w:val="both"/>
      </w:pPr>
      <w:r>
        <w:rPr>
          <w:rFonts w:ascii="Times New Roman"/>
          <w:b w:val="false"/>
          <w:i w:val="false"/>
          <w:color w:val="000000"/>
          <w:sz w:val="28"/>
        </w:rPr>
        <w:t xml:space="preserve">
      У – сумма уменьшения; </w:t>
      </w:r>
    </w:p>
    <w:bookmarkEnd w:id="5518"/>
    <w:bookmarkStart w:name="z14981" w:id="5519"/>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519"/>
    <w:bookmarkStart w:name="z14982" w:id="5520"/>
    <w:p>
      <w:pPr>
        <w:spacing w:after="0"/>
        <w:ind w:left="0"/>
        <w:jc w:val="both"/>
      </w:pPr>
      <w:r>
        <w:rPr>
          <w:rFonts w:ascii="Times New Roman"/>
          <w:b w:val="false"/>
          <w:i w:val="false"/>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bookmarkEnd w:id="5520"/>
    <w:bookmarkStart w:name="z14983" w:id="5521"/>
    <w:p>
      <w:pPr>
        <w:spacing w:after="0"/>
        <w:ind w:left="0"/>
        <w:jc w:val="both"/>
      </w:pPr>
      <w:r>
        <w:rPr>
          <w:rFonts w:ascii="Times New Roman"/>
          <w:b w:val="false"/>
          <w:i w:val="false"/>
          <w:color w:val="000000"/>
          <w:sz w:val="28"/>
        </w:rPr>
        <w:t>
      ССД – совокупная сумма доходов;</w:t>
      </w:r>
    </w:p>
    <w:bookmarkEnd w:id="5521"/>
    <w:bookmarkStart w:name="z14984" w:id="5522"/>
    <w:p>
      <w:pPr>
        <w:spacing w:after="0"/>
        <w:ind w:left="0"/>
        <w:jc w:val="both"/>
      </w:pPr>
      <w:r>
        <w:rPr>
          <w:rFonts w:ascii="Times New Roman"/>
          <w:b w:val="false"/>
          <w:i w:val="false"/>
          <w:color w:val="000000"/>
          <w:sz w:val="28"/>
        </w:rPr>
        <w:t xml:space="preserve">
      3) дивидендов,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подпункту 3)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такой доход;</w:t>
      </w:r>
    </w:p>
    <w:bookmarkEnd w:id="5522"/>
    <w:bookmarkStart w:name="z14985" w:id="5523"/>
    <w:p>
      <w:pPr>
        <w:spacing w:after="0"/>
        <w:ind w:left="0"/>
        <w:jc w:val="both"/>
      </w:pPr>
      <w:r>
        <w:rPr>
          <w:rFonts w:ascii="Times New Roman"/>
          <w:b w:val="false"/>
          <w:i w:val="false"/>
          <w:color w:val="000000"/>
          <w:sz w:val="28"/>
        </w:rPr>
        <w:t xml:space="preserve">
      4) суммы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bookmarkEnd w:id="5523"/>
    <w:bookmarkStart w:name="z14986" w:id="5524"/>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bookmarkEnd w:id="5524"/>
    <w:bookmarkStart w:name="z14987" w:id="5525"/>
    <w:p>
      <w:pPr>
        <w:spacing w:after="0"/>
        <w:ind w:left="0"/>
        <w:jc w:val="both"/>
      </w:pPr>
      <w:r>
        <w:rPr>
          <w:rFonts w:ascii="Times New Roman"/>
          <w:b w:val="false"/>
          <w:i w:val="false"/>
          <w:color w:val="000000"/>
          <w:sz w:val="28"/>
        </w:rPr>
        <w:t xml:space="preserve">
      5) суммы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bookmarkEnd w:id="5525"/>
    <w:bookmarkStart w:name="z14988" w:id="5526"/>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bookmarkEnd w:id="5526"/>
    <w:bookmarkStart w:name="z14989" w:id="5527"/>
    <w:p>
      <w:pPr>
        <w:spacing w:after="0"/>
        <w:ind w:left="0"/>
        <w:jc w:val="both"/>
      </w:pPr>
      <w:r>
        <w:rPr>
          <w:rFonts w:ascii="Times New Roman"/>
          <w:b w:val="false"/>
          <w:i w:val="false"/>
          <w:color w:val="000000"/>
          <w:sz w:val="28"/>
        </w:rPr>
        <w:t>
      6) суммы уменьшения, определяемой по следующей формуле:</w:t>
      </w:r>
    </w:p>
    <w:bookmarkEnd w:id="5527"/>
    <w:bookmarkStart w:name="z14990" w:id="5528"/>
    <w:p>
      <w:pPr>
        <w:spacing w:after="0"/>
        <w:ind w:left="0"/>
        <w:jc w:val="both"/>
      </w:pPr>
      <w:r>
        <w:rPr>
          <w:rFonts w:ascii="Times New Roman"/>
          <w:b w:val="false"/>
          <w:i w:val="false"/>
          <w:color w:val="000000"/>
          <w:sz w:val="28"/>
        </w:rPr>
        <w:t>
      У = ФП × (Д(6)/ССД), где:</w:t>
      </w:r>
    </w:p>
    <w:bookmarkEnd w:id="5528"/>
    <w:bookmarkStart w:name="z14991" w:id="5529"/>
    <w:p>
      <w:pPr>
        <w:spacing w:after="0"/>
        <w:ind w:left="0"/>
        <w:jc w:val="both"/>
      </w:pPr>
      <w:r>
        <w:rPr>
          <w:rFonts w:ascii="Times New Roman"/>
          <w:b w:val="false"/>
          <w:i w:val="false"/>
          <w:color w:val="000000"/>
          <w:sz w:val="28"/>
        </w:rPr>
        <w:t>
      У – сумма уменьшения;</w:t>
      </w:r>
    </w:p>
    <w:bookmarkEnd w:id="5529"/>
    <w:bookmarkStart w:name="z14992" w:id="5530"/>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530"/>
    <w:bookmarkStart w:name="z14993" w:id="5531"/>
    <w:p>
      <w:pPr>
        <w:spacing w:after="0"/>
        <w:ind w:left="0"/>
        <w:jc w:val="both"/>
      </w:pPr>
      <w:r>
        <w:rPr>
          <w:rFonts w:ascii="Times New Roman"/>
          <w:b w:val="false"/>
          <w:i w:val="false"/>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bookmarkEnd w:id="5531"/>
    <w:bookmarkStart w:name="z14994" w:id="5532"/>
    <w:p>
      <w:pPr>
        <w:spacing w:after="0"/>
        <w:ind w:left="0"/>
        <w:jc w:val="both"/>
      </w:pPr>
      <w:r>
        <w:rPr>
          <w:rFonts w:ascii="Times New Roman"/>
          <w:b w:val="false"/>
          <w:i w:val="false"/>
          <w:color w:val="000000"/>
          <w:sz w:val="28"/>
        </w:rPr>
        <w:t>
      ССД – совокупная сумма доходов;</w:t>
      </w:r>
    </w:p>
    <w:bookmarkEnd w:id="5532"/>
    <w:bookmarkStart w:name="z14995" w:id="5533"/>
    <w:p>
      <w:pPr>
        <w:spacing w:after="0"/>
        <w:ind w:left="0"/>
        <w:jc w:val="both"/>
      </w:pPr>
      <w:r>
        <w:rPr>
          <w:rFonts w:ascii="Times New Roman"/>
          <w:b w:val="false"/>
          <w:i w:val="false"/>
          <w:color w:val="000000"/>
          <w:sz w:val="28"/>
        </w:rPr>
        <w:t>
      7) суммы уменьшения, определяемой по следующей формуле:</w:t>
      </w:r>
    </w:p>
    <w:bookmarkEnd w:id="5533"/>
    <w:bookmarkStart w:name="z14996" w:id="5534"/>
    <w:p>
      <w:pPr>
        <w:spacing w:after="0"/>
        <w:ind w:left="0"/>
        <w:jc w:val="both"/>
      </w:pPr>
      <w:r>
        <w:rPr>
          <w:rFonts w:ascii="Times New Roman"/>
          <w:b w:val="false"/>
          <w:i w:val="false"/>
          <w:color w:val="000000"/>
          <w:sz w:val="28"/>
        </w:rPr>
        <w:t>
      У = ФП × (Д(7)/ССД), где:</w:t>
      </w:r>
    </w:p>
    <w:bookmarkEnd w:id="5534"/>
    <w:bookmarkStart w:name="z14997" w:id="5535"/>
    <w:p>
      <w:pPr>
        <w:spacing w:after="0"/>
        <w:ind w:left="0"/>
        <w:jc w:val="both"/>
      </w:pPr>
      <w:r>
        <w:rPr>
          <w:rFonts w:ascii="Times New Roman"/>
          <w:b w:val="false"/>
          <w:i w:val="false"/>
          <w:color w:val="000000"/>
          <w:sz w:val="28"/>
        </w:rPr>
        <w:t xml:space="preserve">
      У – сумма уменьшения; </w:t>
      </w:r>
    </w:p>
    <w:bookmarkEnd w:id="5535"/>
    <w:bookmarkStart w:name="z14998" w:id="5536"/>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536"/>
    <w:bookmarkStart w:name="z14999" w:id="5537"/>
    <w:p>
      <w:pPr>
        <w:spacing w:after="0"/>
        <w:ind w:left="0"/>
        <w:jc w:val="both"/>
      </w:pPr>
      <w:r>
        <w:rPr>
          <w:rFonts w:ascii="Times New Roman"/>
          <w:b w:val="false"/>
          <w:i w:val="false"/>
          <w:color w:val="000000"/>
          <w:sz w:val="28"/>
        </w:rPr>
        <w:t>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bookmarkEnd w:id="5537"/>
    <w:bookmarkStart w:name="z15000" w:id="5538"/>
    <w:p>
      <w:pPr>
        <w:spacing w:after="0"/>
        <w:ind w:left="0"/>
        <w:jc w:val="both"/>
      </w:pPr>
      <w:r>
        <w:rPr>
          <w:rFonts w:ascii="Times New Roman"/>
          <w:b w:val="false"/>
          <w:i w:val="false"/>
          <w:color w:val="000000"/>
          <w:sz w:val="28"/>
        </w:rPr>
        <w:t>
      ССД – совокупная сумма доходов;</w:t>
      </w:r>
    </w:p>
    <w:bookmarkEnd w:id="5538"/>
    <w:bookmarkStart w:name="z15001" w:id="5539"/>
    <w:p>
      <w:pPr>
        <w:spacing w:after="0"/>
        <w:ind w:left="0"/>
        <w:jc w:val="both"/>
      </w:pPr>
      <w:r>
        <w:rPr>
          <w:rFonts w:ascii="Times New Roman"/>
          <w:b w:val="false"/>
          <w:i w:val="false"/>
          <w:color w:val="000000"/>
          <w:sz w:val="28"/>
        </w:rPr>
        <w:t xml:space="preserve">
      8) доходов в виде вознаграждений и (или) от прироста стоимости и (или) в виде роялти,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bookmarkEnd w:id="5539"/>
    <w:bookmarkStart w:name="z15002" w:id="5540"/>
    <w:p>
      <w:pPr>
        <w:spacing w:after="0"/>
        <w:ind w:left="0"/>
        <w:jc w:val="both"/>
      </w:pPr>
      <w:r>
        <w:rPr>
          <w:rFonts w:ascii="Times New Roman"/>
          <w:b w:val="false"/>
          <w:i w:val="false"/>
          <w:color w:val="000000"/>
          <w:sz w:val="28"/>
        </w:rPr>
        <w:t>
      9) суммы дивидендов, полученных контролируемой иностранной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bookmarkEnd w:id="5540"/>
    <w:bookmarkStart w:name="z15003" w:id="5541"/>
    <w:p>
      <w:pPr>
        <w:spacing w:after="0"/>
        <w:ind w:left="0"/>
        <w:jc w:val="both"/>
      </w:pPr>
      <w:r>
        <w:rPr>
          <w:rFonts w:ascii="Times New Roman"/>
          <w:b w:val="false"/>
          <w:i w:val="false"/>
          <w:color w:val="000000"/>
          <w:sz w:val="28"/>
        </w:rPr>
        <w:t>
      10) суммы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bookmarkEnd w:id="5541"/>
    <w:bookmarkStart w:name="z15004" w:id="5542"/>
    <w:p>
      <w:pPr>
        <w:spacing w:after="0"/>
        <w:ind w:left="0"/>
        <w:jc w:val="both"/>
      </w:pPr>
      <w:r>
        <w:rPr>
          <w:rFonts w:ascii="Times New Roman"/>
          <w:b w:val="false"/>
          <w:i w:val="false"/>
          <w:color w:val="000000"/>
          <w:sz w:val="28"/>
        </w:rPr>
        <w:t xml:space="preserve">
      При этом финансовая прибыль одной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подпункту 3)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w:t>
      </w:r>
    </w:p>
    <w:bookmarkEnd w:id="5542"/>
    <w:bookmarkStart w:name="z15005" w:id="5543"/>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bookmarkEnd w:id="5543"/>
    <w:bookmarkStart w:name="z15006" w:id="5544"/>
    <w:p>
      <w:pPr>
        <w:spacing w:after="0"/>
        <w:ind w:left="0"/>
        <w:jc w:val="both"/>
      </w:pPr>
      <w:r>
        <w:rPr>
          <w:rFonts w:ascii="Times New Roman"/>
          <w:b w:val="false"/>
          <w:i w:val="false"/>
          <w:color w:val="000000"/>
          <w:sz w:val="28"/>
        </w:rPr>
        <w:t xml:space="preserve">
      Для применения части первой настоящего пункта у физического лица-резидента должны быть в наличии подтверждающие документы, указанные в </w:t>
      </w:r>
      <w:r>
        <w:rPr>
          <w:rFonts w:ascii="Times New Roman"/>
          <w:b w:val="false"/>
          <w:i w:val="false"/>
          <w:color w:val="000000"/>
          <w:sz w:val="28"/>
        </w:rPr>
        <w:t>пункте 10</w:t>
      </w:r>
      <w:r>
        <w:rPr>
          <w:rFonts w:ascii="Times New Roman"/>
          <w:b w:val="false"/>
          <w:i w:val="false"/>
          <w:color w:val="000000"/>
          <w:sz w:val="28"/>
        </w:rPr>
        <w:t xml:space="preserve"> статьи 297 настоящего Кодекса.</w:t>
      </w:r>
    </w:p>
    <w:bookmarkEnd w:id="5544"/>
    <w:bookmarkStart w:name="z6432" w:id="5545"/>
    <w:p>
      <w:pPr>
        <w:spacing w:after="0"/>
        <w:ind w:left="0"/>
        <w:jc w:val="both"/>
      </w:pPr>
      <w:r>
        <w:rPr>
          <w:rFonts w:ascii="Times New Roman"/>
          <w:b w:val="false"/>
          <w:i w:val="false"/>
          <w:color w:val="000000"/>
          <w:sz w:val="28"/>
        </w:rPr>
        <w:t xml:space="preserve">
      4. Физическое лицо-резидент обязано представить заявление об участии (контроле) в контролируемой иностранной компании в порядке, определенном </w:t>
      </w:r>
      <w:r>
        <w:rPr>
          <w:rFonts w:ascii="Times New Roman"/>
          <w:b w:val="false"/>
          <w:i w:val="false"/>
          <w:color w:val="000000"/>
          <w:sz w:val="28"/>
        </w:rPr>
        <w:t>статьей 298</w:t>
      </w:r>
      <w:r>
        <w:rPr>
          <w:rFonts w:ascii="Times New Roman"/>
          <w:b w:val="false"/>
          <w:i w:val="false"/>
          <w:color w:val="000000"/>
          <w:sz w:val="28"/>
        </w:rPr>
        <w:t xml:space="preserve"> настоящего Кодекса.</w:t>
      </w:r>
    </w:p>
    <w:bookmarkEnd w:id="5545"/>
    <w:bookmarkStart w:name="z13748" w:id="5546"/>
    <w:p>
      <w:pPr>
        <w:spacing w:after="0"/>
        <w:ind w:left="0"/>
        <w:jc w:val="both"/>
      </w:pPr>
      <w:r>
        <w:rPr>
          <w:rFonts w:ascii="Times New Roman"/>
          <w:b w:val="false"/>
          <w:i w:val="false"/>
          <w:color w:val="000000"/>
          <w:sz w:val="28"/>
        </w:rPr>
        <w:t xml:space="preserve">
      Примечание. </w:t>
      </w:r>
    </w:p>
    <w:bookmarkEnd w:id="5546"/>
    <w:bookmarkStart w:name="z13749" w:id="5547"/>
    <w:p>
      <w:pPr>
        <w:spacing w:after="0"/>
        <w:ind w:left="0"/>
        <w:jc w:val="both"/>
      </w:pPr>
      <w:r>
        <w:rPr>
          <w:rFonts w:ascii="Times New Roman"/>
          <w:b w:val="false"/>
          <w:i w:val="false"/>
          <w:color w:val="000000"/>
          <w:sz w:val="28"/>
        </w:rPr>
        <w:t xml:space="preserve">
      Понятия, используемые в настоящей статье, определены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bookmarkEnd w:id="5547"/>
    <w:bookmarkStart w:name="z6435" w:id="5548"/>
    <w:p>
      <w:pPr>
        <w:spacing w:after="0"/>
        <w:ind w:left="0"/>
        <w:jc w:val="left"/>
      </w:pPr>
      <w:r>
        <w:rPr>
          <w:rFonts w:ascii="Times New Roman"/>
          <w:b/>
          <w:i w:val="false"/>
          <w:color w:val="000000"/>
        </w:rPr>
        <w:t xml:space="preserve"> Параграф 3. Корректировка дохода</w:t>
      </w:r>
    </w:p>
    <w:bookmarkEnd w:id="5548"/>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341 предусмотрены изменения законами РК от 25.12.2017 </w:t>
      </w:r>
      <w:r>
        <w:rPr>
          <w:rFonts w:ascii="Times New Roman"/>
          <w:b w:val="false"/>
          <w:i w:val="false"/>
          <w:color w:val="ff0000"/>
          <w:sz w:val="28"/>
        </w:rPr>
        <w:t>№ 121-VI</w:t>
      </w:r>
      <w:r>
        <w:rPr>
          <w:rFonts w:ascii="Times New Roman"/>
          <w:b w:val="false"/>
          <w:i w:val="false"/>
          <w:color w:val="ff0000"/>
          <w:sz w:val="28"/>
        </w:rPr>
        <w:t xml:space="preserve"> (вводится в действие с 01.01.2021); от 02.07.2018 </w:t>
      </w:r>
      <w:r>
        <w:rPr>
          <w:rFonts w:ascii="Times New Roman"/>
          <w:b w:val="false"/>
          <w:i w:val="false"/>
          <w:color w:val="ff0000"/>
          <w:sz w:val="28"/>
        </w:rPr>
        <w:t>№ 165-VI</w:t>
      </w:r>
      <w:r>
        <w:rPr>
          <w:rFonts w:ascii="Times New Roman"/>
          <w:b w:val="false"/>
          <w:i w:val="false"/>
          <w:color w:val="ff0000"/>
          <w:sz w:val="28"/>
        </w:rPr>
        <w:t xml:space="preserve"> (вводится в действие с 01.01.2020);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ff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2</w:t>
      </w:r>
      <w:r>
        <w:rPr>
          <w:rFonts w:ascii="Times New Roman"/>
          <w:b w:val="false"/>
          <w:i w:val="false"/>
          <w:color w:val="ff0000"/>
          <w:sz w:val="28"/>
        </w:rPr>
        <w:t xml:space="preserve">);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01.01.2025); от 11.07.2022 </w:t>
      </w:r>
      <w:r>
        <w:rPr>
          <w:rFonts w:ascii="Times New Roman"/>
          <w:b w:val="false"/>
          <w:i w:val="false"/>
          <w:color w:val="ff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01.04.2023).</w:t>
      </w:r>
    </w:p>
    <w:p>
      <w:pPr>
        <w:spacing w:after="0"/>
        <w:ind w:left="0"/>
        <w:jc w:val="both"/>
      </w:pPr>
      <w:r>
        <w:rPr>
          <w:rFonts w:ascii="Times New Roman"/>
          <w:b/>
          <w:i w:val="false"/>
          <w:color w:val="000000"/>
          <w:sz w:val="28"/>
        </w:rPr>
        <w:t>Статья 341. Корректировка дохода</w:t>
      </w:r>
    </w:p>
    <w:bookmarkStart w:name="z6436" w:id="5549"/>
    <w:p>
      <w:pPr>
        <w:spacing w:after="0"/>
        <w:ind w:left="0"/>
        <w:jc w:val="both"/>
      </w:pPr>
      <w:r>
        <w:rPr>
          <w:rFonts w:ascii="Times New Roman"/>
          <w:b w:val="false"/>
          <w:i w:val="false"/>
          <w:color w:val="000000"/>
          <w:sz w:val="28"/>
        </w:rPr>
        <w:t>
      1. Из доходов физического лица, подлежащих налогообложению, исключаются следующие виды доходов (далее – корректировка дохода):</w:t>
      </w:r>
    </w:p>
    <w:bookmarkEnd w:id="5549"/>
    <w:bookmarkStart w:name="z13750" w:id="5550"/>
    <w:p>
      <w:pPr>
        <w:spacing w:after="0"/>
        <w:ind w:left="0"/>
        <w:jc w:val="both"/>
      </w:pPr>
      <w:r>
        <w:rPr>
          <w:rFonts w:ascii="Times New Roman"/>
          <w:b w:val="false"/>
          <w:i w:val="false"/>
          <w:color w:val="000000"/>
          <w:sz w:val="28"/>
        </w:rPr>
        <w:t xml:space="preserve">
      1) алименты, полученные на детей и иждивенцев; </w:t>
      </w:r>
    </w:p>
    <w:bookmarkEnd w:id="5550"/>
    <w:bookmarkStart w:name="z13751" w:id="5551"/>
    <w:p>
      <w:pPr>
        <w:spacing w:after="0"/>
        <w:ind w:left="0"/>
        <w:jc w:val="both"/>
      </w:pPr>
      <w:r>
        <w:rPr>
          <w:rFonts w:ascii="Times New Roman"/>
          <w:b w:val="false"/>
          <w:i w:val="false"/>
          <w:color w:val="000000"/>
          <w:sz w:val="28"/>
        </w:rPr>
        <w:t>
      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bookmarkEnd w:id="5551"/>
    <w:bookmarkStart w:name="z13752" w:id="5552"/>
    <w:p>
      <w:pPr>
        <w:spacing w:after="0"/>
        <w:ind w:left="0"/>
        <w:jc w:val="both"/>
      </w:pPr>
      <w:r>
        <w:rPr>
          <w:rFonts w:ascii="Times New Roman"/>
          <w:b w:val="false"/>
          <w:i w:val="false"/>
          <w:color w:val="000000"/>
          <w:sz w:val="28"/>
        </w:rPr>
        <w:t>
      3) вознаграждения по долговым ценным бумагам;</w:t>
      </w:r>
    </w:p>
    <w:bookmarkEnd w:id="5552"/>
    <w:bookmarkStart w:name="z13753" w:id="5553"/>
    <w:p>
      <w:pPr>
        <w:spacing w:after="0"/>
        <w:ind w:left="0"/>
        <w:jc w:val="both"/>
      </w:pPr>
      <w:r>
        <w:rPr>
          <w:rFonts w:ascii="Times New Roman"/>
          <w:b w:val="false"/>
          <w:i w:val="false"/>
          <w:color w:val="000000"/>
          <w:sz w:val="28"/>
        </w:rPr>
        <w:t>
      4) вознаграждения по государственным эмиссионным ценным бумагам, агентским облигациям;</w:t>
      </w:r>
    </w:p>
    <w:bookmarkEnd w:id="5553"/>
    <w:bookmarkStart w:name="z13754" w:id="5554"/>
    <w:p>
      <w:pPr>
        <w:spacing w:after="0"/>
        <w:ind w:left="0"/>
        <w:jc w:val="both"/>
      </w:pPr>
      <w:r>
        <w:rPr>
          <w:rFonts w:ascii="Times New Roman"/>
          <w:b w:val="false"/>
          <w:i w:val="false"/>
          <w:color w:val="000000"/>
          <w:sz w:val="28"/>
        </w:rPr>
        <w:t>
      5) доходы от прироста стоимости при реализации государственных эмиссионных ценных бумаг;</w:t>
      </w:r>
    </w:p>
    <w:bookmarkEnd w:id="5554"/>
    <w:bookmarkStart w:name="z13755" w:id="5555"/>
    <w:p>
      <w:pPr>
        <w:spacing w:after="0"/>
        <w:ind w:left="0"/>
        <w:jc w:val="both"/>
      </w:pPr>
      <w:r>
        <w:rPr>
          <w:rFonts w:ascii="Times New Roman"/>
          <w:b w:val="false"/>
          <w:i w:val="false"/>
          <w:color w:val="000000"/>
          <w:sz w:val="28"/>
        </w:rPr>
        <w:t>
      6) доходы от прироста стоимости при реализации агентских облигаций;</w:t>
      </w:r>
    </w:p>
    <w:bookmarkEnd w:id="5555"/>
    <w:bookmarkStart w:name="z13756" w:id="5556"/>
    <w:p>
      <w:pPr>
        <w:spacing w:after="0"/>
        <w:ind w:left="0"/>
        <w:jc w:val="both"/>
      </w:pPr>
      <w:r>
        <w:rPr>
          <w:rFonts w:ascii="Times New Roman"/>
          <w:b w:val="false"/>
          <w:i w:val="false"/>
          <w:color w:val="000000"/>
          <w:sz w:val="28"/>
        </w:rPr>
        <w:t>
      7)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bookmarkEnd w:id="5556"/>
    <w:bookmarkStart w:name="z16730" w:id="5557"/>
    <w:p>
      <w:pPr>
        <w:spacing w:after="0"/>
        <w:ind w:left="0"/>
        <w:jc w:val="both"/>
      </w:pPr>
      <w:r>
        <w:rPr>
          <w:rFonts w:ascii="Times New Roman"/>
          <w:b w:val="false"/>
          <w:i w:val="false"/>
          <w:color w:val="000000"/>
          <w:sz w:val="28"/>
        </w:rPr>
        <w:t>
      Положение части первой настоящего подпункта применяется к дивидендам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bookmarkEnd w:id="5557"/>
    <w:bookmarkStart w:name="z13757" w:id="5558"/>
    <w:p>
      <w:pPr>
        <w:spacing w:after="0"/>
        <w:ind w:left="0"/>
        <w:jc w:val="both"/>
      </w:pPr>
      <w:r>
        <w:rPr>
          <w:rFonts w:ascii="Times New Roman"/>
          <w:b w:val="false"/>
          <w:i w:val="false"/>
          <w:color w:val="000000"/>
          <w:sz w:val="28"/>
        </w:rPr>
        <w:t>
      8) дивиденды, полученные от юридического лица – резидента за календарный год в пределах 30 000-кратного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при распределении:</w:t>
      </w:r>
    </w:p>
    <w:bookmarkEnd w:id="5558"/>
    <w:bookmarkStart w:name="z13758" w:id="5559"/>
    <w:p>
      <w:pPr>
        <w:spacing w:after="0"/>
        <w:ind w:left="0"/>
        <w:jc w:val="both"/>
      </w:pPr>
      <w:r>
        <w:rPr>
          <w:rFonts w:ascii="Times New Roman"/>
          <w:b w:val="false"/>
          <w:i w:val="false"/>
          <w:color w:val="000000"/>
          <w:sz w:val="28"/>
        </w:rPr>
        <w:t>
      чистого дохода или его части, подлежащих выплате по акциям, в том числе по акциям, являющимся базовыми активами депозитарных расписок;</w:t>
      </w:r>
    </w:p>
    <w:bookmarkEnd w:id="5559"/>
    <w:bookmarkStart w:name="z13759" w:id="5560"/>
    <w:p>
      <w:pPr>
        <w:spacing w:after="0"/>
        <w:ind w:left="0"/>
        <w:jc w:val="both"/>
      </w:pPr>
      <w:r>
        <w:rPr>
          <w:rFonts w:ascii="Times New Roman"/>
          <w:b w:val="false"/>
          <w:i w:val="false"/>
          <w:color w:val="000000"/>
          <w:sz w:val="28"/>
        </w:rPr>
        <w:t>
      чистого дохода или его части, распределяемых юридическим лицом – резидентом между его учредителями, участниками;</w:t>
      </w:r>
    </w:p>
    <w:bookmarkEnd w:id="5560"/>
    <w:bookmarkStart w:name="z13760" w:id="5561"/>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 – 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 – резиденте и при выкупе таким юридическим лицом – эмитентом у акционера акций, выпущенных этим эмитентом;</w:t>
      </w:r>
    </w:p>
    <w:bookmarkEnd w:id="5561"/>
    <w:bookmarkStart w:name="z13761" w:id="55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доходы от прироста стоимости при реализации паев открытых и интервальных паевых инвестиционных фондов;</w:t>
      </w:r>
    </w:p>
    <w:bookmarkEnd w:id="5562"/>
    <w:bookmarkStart w:name="z13770" w:id="5563"/>
    <w:p>
      <w:pPr>
        <w:spacing w:after="0"/>
        <w:ind w:left="0"/>
        <w:jc w:val="both"/>
      </w:pPr>
      <w:r>
        <w:rPr>
          <w:rFonts w:ascii="Times New Roman"/>
          <w:b w:val="false"/>
          <w:i w:val="false"/>
          <w:color w:val="000000"/>
          <w:sz w:val="28"/>
        </w:rPr>
        <w:t>
      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bookmarkEnd w:id="5563"/>
    <w:bookmarkStart w:name="z13771" w:id="5564"/>
    <w:p>
      <w:pPr>
        <w:spacing w:after="0"/>
        <w:ind w:left="0"/>
        <w:jc w:val="both"/>
      </w:pPr>
      <w:r>
        <w:rPr>
          <w:rFonts w:ascii="Times New Roman"/>
          <w:b w:val="false"/>
          <w:i w:val="false"/>
          <w:color w:val="000000"/>
          <w:sz w:val="28"/>
        </w:rPr>
        <w:t>
      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bookmarkEnd w:id="5564"/>
    <w:bookmarkStart w:name="z13772" w:id="5565"/>
    <w:p>
      <w:pPr>
        <w:spacing w:after="0"/>
        <w:ind w:left="0"/>
        <w:jc w:val="both"/>
      </w:pPr>
      <w:r>
        <w:rPr>
          <w:rFonts w:ascii="Times New Roman"/>
          <w:b w:val="false"/>
          <w:i w:val="false"/>
          <w:color w:val="000000"/>
          <w:sz w:val="28"/>
        </w:rPr>
        <w:t>
      11) выигрыш по одной лотерее в пределах 6-кратного размера месячного расчетного показателя, установленного на соответствующий финансовый год законом о республиканском бюджете и действующего на дату начисления таких выигрышей;</w:t>
      </w:r>
    </w:p>
    <w:bookmarkEnd w:id="5565"/>
    <w:bookmarkStart w:name="z13773" w:id="5566"/>
    <w:p>
      <w:pPr>
        <w:spacing w:after="0"/>
        <w:ind w:left="0"/>
        <w:jc w:val="both"/>
      </w:pPr>
      <w:r>
        <w:rPr>
          <w:rFonts w:ascii="Times New Roman"/>
          <w:b w:val="false"/>
          <w:i w:val="false"/>
          <w:color w:val="000000"/>
          <w:sz w:val="28"/>
        </w:rPr>
        <w:t xml:space="preserve">
      12) выплаты в связи с выполнением общественных работ и профессиональным обучением, осуществляемые за счет средств бюджета и (или) грантов, в 12-кратном размере месячного расчетного показателя, установленного на соответствующий финансовый год законом о республиканском бюджете и действующего на дату такой выплаты; </w:t>
      </w:r>
    </w:p>
    <w:bookmarkEnd w:id="5566"/>
    <w:bookmarkStart w:name="z13774" w:id="5567"/>
    <w:p>
      <w:pPr>
        <w:spacing w:after="0"/>
        <w:ind w:left="0"/>
        <w:jc w:val="both"/>
      </w:pPr>
      <w:r>
        <w:rPr>
          <w:rFonts w:ascii="Times New Roman"/>
          <w:b w:val="false"/>
          <w:i w:val="false"/>
          <w:color w:val="000000"/>
          <w:sz w:val="28"/>
        </w:rPr>
        <w:t xml:space="preserve">
      13) выплаты в соответствии с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 </w:t>
      </w:r>
    </w:p>
    <w:bookmarkEnd w:id="5567"/>
    <w:bookmarkStart w:name="z13775" w:id="5568"/>
    <w:p>
      <w:pPr>
        <w:spacing w:after="0"/>
        <w:ind w:left="0"/>
        <w:jc w:val="both"/>
      </w:pPr>
      <w:r>
        <w:rPr>
          <w:rFonts w:ascii="Times New Roman"/>
          <w:b w:val="false"/>
          <w:i w:val="false"/>
          <w:color w:val="000000"/>
          <w:sz w:val="28"/>
        </w:rPr>
        <w:t>
      Положения настоящего подпункта применяются при представлении физическим лицом:</w:t>
      </w:r>
    </w:p>
    <w:bookmarkEnd w:id="5568"/>
    <w:bookmarkStart w:name="z13776" w:id="5569"/>
    <w:p>
      <w:pPr>
        <w:spacing w:after="0"/>
        <w:ind w:left="0"/>
        <w:jc w:val="both"/>
      </w:pPr>
      <w:r>
        <w:rPr>
          <w:rFonts w:ascii="Times New Roman"/>
          <w:b w:val="false"/>
          <w:i w:val="false"/>
          <w:color w:val="000000"/>
          <w:sz w:val="28"/>
        </w:rPr>
        <w:t>
      заявления для применения корректировки дохода в пределах, установленных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bookmarkEnd w:id="5569"/>
    <w:bookmarkStart w:name="z13777" w:id="5570"/>
    <w:p>
      <w:pPr>
        <w:spacing w:after="0"/>
        <w:ind w:left="0"/>
        <w:jc w:val="both"/>
      </w:pPr>
      <w:r>
        <w:rPr>
          <w:rFonts w:ascii="Times New Roman"/>
          <w:b w:val="false"/>
          <w:i w:val="false"/>
          <w:color w:val="000000"/>
          <w:sz w:val="28"/>
        </w:rPr>
        <w:t>
      копий подтверждающих документов;</w:t>
      </w:r>
    </w:p>
    <w:bookmarkEnd w:id="5570"/>
    <w:bookmarkStart w:name="z13778" w:id="5571"/>
    <w:p>
      <w:pPr>
        <w:spacing w:after="0"/>
        <w:ind w:left="0"/>
        <w:jc w:val="both"/>
      </w:pPr>
      <w:r>
        <w:rPr>
          <w:rFonts w:ascii="Times New Roman"/>
          <w:b w:val="false"/>
          <w:i w:val="false"/>
          <w:color w:val="000000"/>
          <w:sz w:val="28"/>
        </w:rPr>
        <w:t>
      14) доход от личного подсобного хозяйства каждого лица, занимающегося личным подсобным хозяйством, – за год в пределах 282-кратного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571"/>
    <w:bookmarkStart w:name="z13779" w:id="5572"/>
    <w:p>
      <w:pPr>
        <w:spacing w:after="0"/>
        <w:ind w:left="0"/>
        <w:jc w:val="both"/>
      </w:pPr>
      <w:r>
        <w:rPr>
          <w:rFonts w:ascii="Times New Roman"/>
          <w:b w:val="false"/>
          <w:i w:val="false"/>
          <w:color w:val="000000"/>
          <w:sz w:val="28"/>
        </w:rPr>
        <w:t>
      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bookmarkEnd w:id="5572"/>
    <w:bookmarkStart w:name="z13780" w:id="5573"/>
    <w:p>
      <w:pPr>
        <w:spacing w:after="0"/>
        <w:ind w:left="0"/>
        <w:jc w:val="both"/>
      </w:pPr>
      <w:r>
        <w:rPr>
          <w:rFonts w:ascii="Times New Roman"/>
          <w:b w:val="false"/>
          <w:i w:val="false"/>
          <w:color w:val="000000"/>
          <w:sz w:val="28"/>
        </w:rPr>
        <w:t>
      скот крупный рогатый молочного стада живой;</w:t>
      </w:r>
    </w:p>
    <w:bookmarkEnd w:id="5573"/>
    <w:bookmarkStart w:name="z13781" w:id="5574"/>
    <w:p>
      <w:pPr>
        <w:spacing w:after="0"/>
        <w:ind w:left="0"/>
        <w:jc w:val="both"/>
      </w:pPr>
      <w:r>
        <w:rPr>
          <w:rFonts w:ascii="Times New Roman"/>
          <w:b w:val="false"/>
          <w:i w:val="false"/>
          <w:color w:val="000000"/>
          <w:sz w:val="28"/>
        </w:rPr>
        <w:t>
      скот крупный рогатый живой;</w:t>
      </w:r>
    </w:p>
    <w:bookmarkEnd w:id="5574"/>
    <w:bookmarkStart w:name="z13782" w:id="5575"/>
    <w:p>
      <w:pPr>
        <w:spacing w:after="0"/>
        <w:ind w:left="0"/>
        <w:jc w:val="both"/>
      </w:pPr>
      <w:r>
        <w:rPr>
          <w:rFonts w:ascii="Times New Roman"/>
          <w:b w:val="false"/>
          <w:i w:val="false"/>
          <w:color w:val="000000"/>
          <w:sz w:val="28"/>
        </w:rPr>
        <w:t>
      лошади и животные семейства лошадиных прочие, живые;</w:t>
      </w:r>
    </w:p>
    <w:bookmarkEnd w:id="5575"/>
    <w:bookmarkStart w:name="z13783" w:id="5576"/>
    <w:p>
      <w:pPr>
        <w:spacing w:after="0"/>
        <w:ind w:left="0"/>
        <w:jc w:val="both"/>
      </w:pPr>
      <w:r>
        <w:rPr>
          <w:rFonts w:ascii="Times New Roman"/>
          <w:b w:val="false"/>
          <w:i w:val="false"/>
          <w:color w:val="000000"/>
          <w:sz w:val="28"/>
        </w:rPr>
        <w:t>
      верблюды и верблюдовые живые;</w:t>
      </w:r>
    </w:p>
    <w:bookmarkEnd w:id="5576"/>
    <w:bookmarkStart w:name="z13784" w:id="5577"/>
    <w:p>
      <w:pPr>
        <w:spacing w:after="0"/>
        <w:ind w:left="0"/>
        <w:jc w:val="both"/>
      </w:pPr>
      <w:r>
        <w:rPr>
          <w:rFonts w:ascii="Times New Roman"/>
          <w:b w:val="false"/>
          <w:i w:val="false"/>
          <w:color w:val="000000"/>
          <w:sz w:val="28"/>
        </w:rPr>
        <w:t>
      овцы и козы живые;</w:t>
      </w:r>
    </w:p>
    <w:bookmarkEnd w:id="5577"/>
    <w:bookmarkStart w:name="z13785" w:id="5578"/>
    <w:p>
      <w:pPr>
        <w:spacing w:after="0"/>
        <w:ind w:left="0"/>
        <w:jc w:val="both"/>
      </w:pPr>
      <w:r>
        <w:rPr>
          <w:rFonts w:ascii="Times New Roman"/>
          <w:b w:val="false"/>
          <w:i w:val="false"/>
          <w:color w:val="000000"/>
          <w:sz w:val="28"/>
        </w:rPr>
        <w:t>
      свиньи живые;</w:t>
      </w:r>
    </w:p>
    <w:bookmarkEnd w:id="5578"/>
    <w:bookmarkStart w:name="z13786" w:id="5579"/>
    <w:p>
      <w:pPr>
        <w:spacing w:after="0"/>
        <w:ind w:left="0"/>
        <w:jc w:val="both"/>
      </w:pPr>
      <w:r>
        <w:rPr>
          <w:rFonts w:ascii="Times New Roman"/>
          <w:b w:val="false"/>
          <w:i w:val="false"/>
          <w:color w:val="000000"/>
          <w:sz w:val="28"/>
        </w:rPr>
        <w:t>
      домашняя птица живая;</w:t>
      </w:r>
    </w:p>
    <w:bookmarkEnd w:id="5579"/>
    <w:bookmarkStart w:name="z13787" w:id="5580"/>
    <w:p>
      <w:pPr>
        <w:spacing w:after="0"/>
        <w:ind w:left="0"/>
        <w:jc w:val="both"/>
      </w:pPr>
      <w:r>
        <w:rPr>
          <w:rFonts w:ascii="Times New Roman"/>
          <w:b w:val="false"/>
          <w:i w:val="false"/>
          <w:color w:val="000000"/>
          <w:sz w:val="28"/>
        </w:rPr>
        <w:t>
      яйца куриные в скорлупе свежие;</w:t>
      </w:r>
    </w:p>
    <w:bookmarkEnd w:id="5580"/>
    <w:bookmarkStart w:name="z13788" w:id="5581"/>
    <w:p>
      <w:pPr>
        <w:spacing w:after="0"/>
        <w:ind w:left="0"/>
        <w:jc w:val="both"/>
      </w:pPr>
      <w:r>
        <w:rPr>
          <w:rFonts w:ascii="Times New Roman"/>
          <w:b w:val="false"/>
          <w:i w:val="false"/>
          <w:color w:val="000000"/>
          <w:sz w:val="28"/>
        </w:rPr>
        <w:t>
      мясо скота крупного рогатого, свиней, овец, коз, лошадей и животных семейства лошадиных свежее или охлажденное;</w:t>
      </w:r>
    </w:p>
    <w:bookmarkEnd w:id="5581"/>
    <w:bookmarkStart w:name="z13789" w:id="5582"/>
    <w:p>
      <w:pPr>
        <w:spacing w:after="0"/>
        <w:ind w:left="0"/>
        <w:jc w:val="both"/>
      </w:pPr>
      <w:r>
        <w:rPr>
          <w:rFonts w:ascii="Times New Roman"/>
          <w:b w:val="false"/>
          <w:i w:val="false"/>
          <w:color w:val="000000"/>
          <w:sz w:val="28"/>
        </w:rPr>
        <w:t>
      молоко сырое скота крупного рогатого молочного стада;</w:t>
      </w:r>
    </w:p>
    <w:bookmarkEnd w:id="5582"/>
    <w:bookmarkStart w:name="z13790" w:id="5583"/>
    <w:p>
      <w:pPr>
        <w:spacing w:after="0"/>
        <w:ind w:left="0"/>
        <w:jc w:val="both"/>
      </w:pPr>
      <w:r>
        <w:rPr>
          <w:rFonts w:ascii="Times New Roman"/>
          <w:b w:val="false"/>
          <w:i w:val="false"/>
          <w:color w:val="000000"/>
          <w:sz w:val="28"/>
        </w:rPr>
        <w:t>
      мясо птицы домашней свежее или охлажденное;</w:t>
      </w:r>
    </w:p>
    <w:bookmarkEnd w:id="5583"/>
    <w:bookmarkStart w:name="z13791" w:id="5584"/>
    <w:p>
      <w:pPr>
        <w:spacing w:after="0"/>
        <w:ind w:left="0"/>
        <w:jc w:val="both"/>
      </w:pPr>
      <w:r>
        <w:rPr>
          <w:rFonts w:ascii="Times New Roman"/>
          <w:b w:val="false"/>
          <w:i w:val="false"/>
          <w:color w:val="000000"/>
          <w:sz w:val="28"/>
        </w:rPr>
        <w:t>
      картофель;</w:t>
      </w:r>
    </w:p>
    <w:bookmarkEnd w:id="5584"/>
    <w:bookmarkStart w:name="z13792" w:id="5585"/>
    <w:p>
      <w:pPr>
        <w:spacing w:after="0"/>
        <w:ind w:left="0"/>
        <w:jc w:val="both"/>
      </w:pPr>
      <w:r>
        <w:rPr>
          <w:rFonts w:ascii="Times New Roman"/>
          <w:b w:val="false"/>
          <w:i w:val="false"/>
          <w:color w:val="000000"/>
          <w:sz w:val="28"/>
        </w:rPr>
        <w:t>
      морковь;</w:t>
      </w:r>
    </w:p>
    <w:bookmarkEnd w:id="5585"/>
    <w:bookmarkStart w:name="z13793" w:id="5586"/>
    <w:p>
      <w:pPr>
        <w:spacing w:after="0"/>
        <w:ind w:left="0"/>
        <w:jc w:val="both"/>
      </w:pPr>
      <w:r>
        <w:rPr>
          <w:rFonts w:ascii="Times New Roman"/>
          <w:b w:val="false"/>
          <w:i w:val="false"/>
          <w:color w:val="000000"/>
          <w:sz w:val="28"/>
        </w:rPr>
        <w:t>
      капуста;</w:t>
      </w:r>
    </w:p>
    <w:bookmarkEnd w:id="5586"/>
    <w:bookmarkStart w:name="z13794" w:id="5587"/>
    <w:p>
      <w:pPr>
        <w:spacing w:after="0"/>
        <w:ind w:left="0"/>
        <w:jc w:val="both"/>
      </w:pPr>
      <w:r>
        <w:rPr>
          <w:rFonts w:ascii="Times New Roman"/>
          <w:b w:val="false"/>
          <w:i w:val="false"/>
          <w:color w:val="000000"/>
          <w:sz w:val="28"/>
        </w:rPr>
        <w:t>
      баклажаны;</w:t>
      </w:r>
    </w:p>
    <w:bookmarkEnd w:id="5587"/>
    <w:bookmarkStart w:name="z13795" w:id="5588"/>
    <w:p>
      <w:pPr>
        <w:spacing w:after="0"/>
        <w:ind w:left="0"/>
        <w:jc w:val="both"/>
      </w:pPr>
      <w:r>
        <w:rPr>
          <w:rFonts w:ascii="Times New Roman"/>
          <w:b w:val="false"/>
          <w:i w:val="false"/>
          <w:color w:val="000000"/>
          <w:sz w:val="28"/>
        </w:rPr>
        <w:t>
      помидоры;</w:t>
      </w:r>
    </w:p>
    <w:bookmarkEnd w:id="5588"/>
    <w:bookmarkStart w:name="z13796" w:id="5589"/>
    <w:p>
      <w:pPr>
        <w:spacing w:after="0"/>
        <w:ind w:left="0"/>
        <w:jc w:val="both"/>
      </w:pPr>
      <w:r>
        <w:rPr>
          <w:rFonts w:ascii="Times New Roman"/>
          <w:b w:val="false"/>
          <w:i w:val="false"/>
          <w:color w:val="000000"/>
          <w:sz w:val="28"/>
        </w:rPr>
        <w:t>
      огурцы;</w:t>
      </w:r>
    </w:p>
    <w:bookmarkEnd w:id="5589"/>
    <w:bookmarkStart w:name="z13797" w:id="5590"/>
    <w:p>
      <w:pPr>
        <w:spacing w:after="0"/>
        <w:ind w:left="0"/>
        <w:jc w:val="both"/>
      </w:pPr>
      <w:r>
        <w:rPr>
          <w:rFonts w:ascii="Times New Roman"/>
          <w:b w:val="false"/>
          <w:i w:val="false"/>
          <w:color w:val="000000"/>
          <w:sz w:val="28"/>
        </w:rPr>
        <w:t>
      чеснок;</w:t>
      </w:r>
    </w:p>
    <w:bookmarkEnd w:id="5590"/>
    <w:bookmarkStart w:name="z13798" w:id="5591"/>
    <w:p>
      <w:pPr>
        <w:spacing w:after="0"/>
        <w:ind w:left="0"/>
        <w:jc w:val="both"/>
      </w:pPr>
      <w:r>
        <w:rPr>
          <w:rFonts w:ascii="Times New Roman"/>
          <w:b w:val="false"/>
          <w:i w:val="false"/>
          <w:color w:val="000000"/>
          <w:sz w:val="28"/>
        </w:rPr>
        <w:t>
      лук;</w:t>
      </w:r>
    </w:p>
    <w:bookmarkEnd w:id="5591"/>
    <w:bookmarkStart w:name="z13799" w:id="5592"/>
    <w:p>
      <w:pPr>
        <w:spacing w:after="0"/>
        <w:ind w:left="0"/>
        <w:jc w:val="both"/>
      </w:pPr>
      <w:r>
        <w:rPr>
          <w:rFonts w:ascii="Times New Roman"/>
          <w:b w:val="false"/>
          <w:i w:val="false"/>
          <w:color w:val="000000"/>
          <w:sz w:val="28"/>
        </w:rPr>
        <w:t>
      свекла сахарная;</w:t>
      </w:r>
    </w:p>
    <w:bookmarkEnd w:id="5592"/>
    <w:bookmarkStart w:name="z13800" w:id="5593"/>
    <w:p>
      <w:pPr>
        <w:spacing w:after="0"/>
        <w:ind w:left="0"/>
        <w:jc w:val="both"/>
      </w:pPr>
      <w:r>
        <w:rPr>
          <w:rFonts w:ascii="Times New Roman"/>
          <w:b w:val="false"/>
          <w:i w:val="false"/>
          <w:color w:val="000000"/>
          <w:sz w:val="28"/>
        </w:rPr>
        <w:t>
      яблоки;</w:t>
      </w:r>
    </w:p>
    <w:bookmarkEnd w:id="5593"/>
    <w:bookmarkStart w:name="z13801" w:id="5594"/>
    <w:p>
      <w:pPr>
        <w:spacing w:after="0"/>
        <w:ind w:left="0"/>
        <w:jc w:val="both"/>
      </w:pPr>
      <w:r>
        <w:rPr>
          <w:rFonts w:ascii="Times New Roman"/>
          <w:b w:val="false"/>
          <w:i w:val="false"/>
          <w:color w:val="000000"/>
          <w:sz w:val="28"/>
        </w:rPr>
        <w:t>
      груши;</w:t>
      </w:r>
    </w:p>
    <w:bookmarkEnd w:id="5594"/>
    <w:bookmarkStart w:name="z13802" w:id="5595"/>
    <w:p>
      <w:pPr>
        <w:spacing w:after="0"/>
        <w:ind w:left="0"/>
        <w:jc w:val="both"/>
      </w:pPr>
      <w:r>
        <w:rPr>
          <w:rFonts w:ascii="Times New Roman"/>
          <w:b w:val="false"/>
          <w:i w:val="false"/>
          <w:color w:val="000000"/>
          <w:sz w:val="28"/>
        </w:rPr>
        <w:t>
      айва;</w:t>
      </w:r>
    </w:p>
    <w:bookmarkEnd w:id="5595"/>
    <w:bookmarkStart w:name="z13803" w:id="5596"/>
    <w:p>
      <w:pPr>
        <w:spacing w:after="0"/>
        <w:ind w:left="0"/>
        <w:jc w:val="both"/>
      </w:pPr>
      <w:r>
        <w:rPr>
          <w:rFonts w:ascii="Times New Roman"/>
          <w:b w:val="false"/>
          <w:i w:val="false"/>
          <w:color w:val="000000"/>
          <w:sz w:val="28"/>
        </w:rPr>
        <w:t>
      абрикосы;</w:t>
      </w:r>
    </w:p>
    <w:bookmarkEnd w:id="5596"/>
    <w:bookmarkStart w:name="z13804" w:id="5597"/>
    <w:p>
      <w:pPr>
        <w:spacing w:after="0"/>
        <w:ind w:left="0"/>
        <w:jc w:val="both"/>
      </w:pPr>
      <w:r>
        <w:rPr>
          <w:rFonts w:ascii="Times New Roman"/>
          <w:b w:val="false"/>
          <w:i w:val="false"/>
          <w:color w:val="000000"/>
          <w:sz w:val="28"/>
        </w:rPr>
        <w:t>
      вишня;</w:t>
      </w:r>
    </w:p>
    <w:bookmarkEnd w:id="5597"/>
    <w:bookmarkStart w:name="z13805" w:id="5598"/>
    <w:p>
      <w:pPr>
        <w:spacing w:after="0"/>
        <w:ind w:left="0"/>
        <w:jc w:val="both"/>
      </w:pPr>
      <w:r>
        <w:rPr>
          <w:rFonts w:ascii="Times New Roman"/>
          <w:b w:val="false"/>
          <w:i w:val="false"/>
          <w:color w:val="000000"/>
          <w:sz w:val="28"/>
        </w:rPr>
        <w:t>
      персики;</w:t>
      </w:r>
    </w:p>
    <w:bookmarkEnd w:id="5598"/>
    <w:bookmarkStart w:name="z13806" w:id="5599"/>
    <w:p>
      <w:pPr>
        <w:spacing w:after="0"/>
        <w:ind w:left="0"/>
        <w:jc w:val="both"/>
      </w:pPr>
      <w:r>
        <w:rPr>
          <w:rFonts w:ascii="Times New Roman"/>
          <w:b w:val="false"/>
          <w:i w:val="false"/>
          <w:color w:val="000000"/>
          <w:sz w:val="28"/>
        </w:rPr>
        <w:t>
      сливы;</w:t>
      </w:r>
    </w:p>
    <w:bookmarkEnd w:id="5599"/>
    <w:bookmarkStart w:name="z13807" w:id="5600"/>
    <w:p>
      <w:pPr>
        <w:spacing w:after="0"/>
        <w:ind w:left="0"/>
        <w:jc w:val="both"/>
      </w:pPr>
      <w:r>
        <w:rPr>
          <w:rFonts w:ascii="Times New Roman"/>
          <w:b w:val="false"/>
          <w:i w:val="false"/>
          <w:color w:val="000000"/>
          <w:sz w:val="28"/>
        </w:rPr>
        <w:t>
      шерсть щипаная, шкуры, кожи сырые скота крупного рогатого, животных семейства лошадиных, овец, коз.</w:t>
      </w:r>
    </w:p>
    <w:bookmarkEnd w:id="5600"/>
    <w:bookmarkStart w:name="z13808" w:id="5601"/>
    <w:p>
      <w:pPr>
        <w:spacing w:after="0"/>
        <w:ind w:left="0"/>
        <w:jc w:val="both"/>
      </w:pPr>
      <w:r>
        <w:rPr>
          <w:rFonts w:ascii="Times New Roman"/>
          <w:b w:val="false"/>
          <w:i w:val="false"/>
          <w:color w:val="000000"/>
          <w:sz w:val="28"/>
        </w:rPr>
        <w:t>
      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осуществляющий государственное регулирование в области технического регулирования.</w:t>
      </w:r>
    </w:p>
    <w:bookmarkEnd w:id="5601"/>
    <w:bookmarkStart w:name="z13809" w:id="5602"/>
    <w:p>
      <w:pPr>
        <w:spacing w:after="0"/>
        <w:ind w:left="0"/>
        <w:jc w:val="both"/>
      </w:pPr>
      <w:r>
        <w:rPr>
          <w:rFonts w:ascii="Times New Roman"/>
          <w:b w:val="false"/>
          <w:i w:val="false"/>
          <w:color w:val="000000"/>
          <w:sz w:val="28"/>
        </w:rPr>
        <w:t>
      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следующие документы:</w:t>
      </w:r>
    </w:p>
    <w:bookmarkEnd w:id="5602"/>
    <w:bookmarkStart w:name="z13811" w:id="5603"/>
    <w:p>
      <w:pPr>
        <w:spacing w:after="0"/>
        <w:ind w:left="0"/>
        <w:jc w:val="both"/>
      </w:pPr>
      <w:r>
        <w:rPr>
          <w:rFonts w:ascii="Times New Roman"/>
          <w:b w:val="false"/>
          <w:i w:val="false"/>
          <w:color w:val="000000"/>
          <w:sz w:val="28"/>
        </w:rPr>
        <w:t>
      подтверждение местного исполнительного органа о наличии используемых в личном подсобном хозяйстве:</w:t>
      </w:r>
    </w:p>
    <w:bookmarkEnd w:id="5603"/>
    <w:bookmarkStart w:name="z13812" w:id="5604"/>
    <w:p>
      <w:pPr>
        <w:spacing w:after="0"/>
        <w:ind w:left="0"/>
        <w:jc w:val="both"/>
      </w:pPr>
      <w:r>
        <w:rPr>
          <w:rFonts w:ascii="Times New Roman"/>
          <w:b w:val="false"/>
          <w:i w:val="false"/>
          <w:color w:val="000000"/>
          <w:sz w:val="28"/>
        </w:rPr>
        <w:t>
      земельного участка с указанием площади;</w:t>
      </w:r>
    </w:p>
    <w:bookmarkEnd w:id="5604"/>
    <w:bookmarkStart w:name="z13813" w:id="5605"/>
    <w:p>
      <w:pPr>
        <w:spacing w:after="0"/>
        <w:ind w:left="0"/>
        <w:jc w:val="both"/>
      </w:pPr>
      <w:r>
        <w:rPr>
          <w:rFonts w:ascii="Times New Roman"/>
          <w:b w:val="false"/>
          <w:i w:val="false"/>
          <w:color w:val="000000"/>
          <w:sz w:val="28"/>
        </w:rPr>
        <w:t>
      домашних животных с указанием количества;</w:t>
      </w:r>
    </w:p>
    <w:bookmarkEnd w:id="5605"/>
    <w:bookmarkStart w:name="z13814" w:id="5606"/>
    <w:p>
      <w:pPr>
        <w:spacing w:after="0"/>
        <w:ind w:left="0"/>
        <w:jc w:val="both"/>
      </w:pPr>
      <w:r>
        <w:rPr>
          <w:rFonts w:ascii="Times New Roman"/>
          <w:b w:val="false"/>
          <w:i w:val="false"/>
          <w:color w:val="000000"/>
          <w:sz w:val="28"/>
        </w:rPr>
        <w:t>
      домашних птиц с указанием количества;</w:t>
      </w:r>
    </w:p>
    <w:bookmarkEnd w:id="5606"/>
    <w:bookmarkStart w:name="z13815" w:id="5607"/>
    <w:p>
      <w:pPr>
        <w:spacing w:after="0"/>
        <w:ind w:left="0"/>
        <w:jc w:val="both"/>
      </w:pPr>
      <w:r>
        <w:rPr>
          <w:rFonts w:ascii="Times New Roman"/>
          <w:b w:val="false"/>
          <w:i w:val="false"/>
          <w:color w:val="000000"/>
          <w:sz w:val="28"/>
        </w:rPr>
        <w:t xml:space="preserve">
      заявление на применение корректировки доходов, подлежащих налогообложению. </w:t>
      </w:r>
    </w:p>
    <w:bookmarkEnd w:id="5607"/>
    <w:bookmarkStart w:name="z13816" w:id="5608"/>
    <w:p>
      <w:pPr>
        <w:spacing w:after="0"/>
        <w:ind w:left="0"/>
        <w:jc w:val="both"/>
      </w:pPr>
      <w:r>
        <w:rPr>
          <w:rFonts w:ascii="Times New Roman"/>
          <w:b w:val="false"/>
          <w:i w:val="false"/>
          <w:color w:val="000000"/>
          <w:sz w:val="28"/>
        </w:rPr>
        <w:t>
      При этом документы представляются налоговому агенту не менее одного раза в календарный год, в котором применена такая корректировка;</w:t>
      </w:r>
    </w:p>
    <w:bookmarkEnd w:id="5608"/>
    <w:bookmarkStart w:name="z13817" w:id="5609"/>
    <w:p>
      <w:pPr>
        <w:spacing w:after="0"/>
        <w:ind w:left="0"/>
        <w:jc w:val="both"/>
      </w:pPr>
      <w:r>
        <w:rPr>
          <w:rFonts w:ascii="Times New Roman"/>
          <w:b w:val="false"/>
          <w:i w:val="false"/>
          <w:color w:val="000000"/>
          <w:sz w:val="28"/>
        </w:rPr>
        <w:t>
      15) доходы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bookmarkEnd w:id="5609"/>
    <w:bookmarkStart w:name="z13818" w:id="5610"/>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5610"/>
    <w:bookmarkStart w:name="z13819" w:id="5611"/>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5611"/>
    <w:bookmarkStart w:name="z13820" w:id="5612"/>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5612"/>
    <w:bookmarkStart w:name="z13821" w:id="5613"/>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5613"/>
    <w:bookmarkStart w:name="z13822" w:id="5614"/>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bookmarkEnd w:id="5614"/>
    <w:bookmarkStart w:name="z13823" w:id="5615"/>
    <w:p>
      <w:pPr>
        <w:spacing w:after="0"/>
        <w:ind w:left="0"/>
        <w:jc w:val="both"/>
      </w:pPr>
      <w:r>
        <w:rPr>
          <w:rFonts w:ascii="Times New Roman"/>
          <w:b w:val="false"/>
          <w:i w:val="false"/>
          <w:color w:val="000000"/>
          <w:sz w:val="28"/>
        </w:rPr>
        <w:t xml:space="preserve">
      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bookmarkEnd w:id="5615"/>
    <w:bookmarkStart w:name="z13824" w:id="5616"/>
    <w:p>
      <w:pPr>
        <w:spacing w:after="0"/>
        <w:ind w:left="0"/>
        <w:jc w:val="both"/>
      </w:pPr>
      <w:r>
        <w:rPr>
          <w:rFonts w:ascii="Times New Roman"/>
          <w:b w:val="false"/>
          <w:i w:val="false"/>
          <w:color w:val="000000"/>
          <w:sz w:val="28"/>
        </w:rPr>
        <w:t>
      17) следующие выплаты за счет средств бюджета (кроме выплат в виде оплаты труда) в соответствии с законодательством Республики Казахстан:</w:t>
      </w:r>
    </w:p>
    <w:bookmarkEnd w:id="5616"/>
    <w:bookmarkStart w:name="z13825" w:id="5617"/>
    <w:p>
      <w:pPr>
        <w:spacing w:after="0"/>
        <w:ind w:left="0"/>
        <w:jc w:val="both"/>
      </w:pPr>
      <w:r>
        <w:rPr>
          <w:rFonts w:ascii="Times New Roman"/>
          <w:b w:val="false"/>
          <w:i w:val="false"/>
          <w:color w:val="000000"/>
          <w:sz w:val="28"/>
        </w:rPr>
        <w:t>
      в виде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социальной защите;</w:t>
      </w:r>
    </w:p>
    <w:bookmarkEnd w:id="5617"/>
    <w:bookmarkStart w:name="z13826" w:id="5618"/>
    <w:p>
      <w:pPr>
        <w:spacing w:after="0"/>
        <w:ind w:left="0"/>
        <w:jc w:val="both"/>
      </w:pPr>
      <w:r>
        <w:rPr>
          <w:rFonts w:ascii="Times New Roman"/>
          <w:b w:val="false"/>
          <w:i w:val="false"/>
          <w:color w:val="000000"/>
          <w:sz w:val="28"/>
        </w:rPr>
        <w:t>
      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bookmarkEnd w:id="5618"/>
    <w:bookmarkStart w:name="z13827" w:id="5619"/>
    <w:p>
      <w:pPr>
        <w:spacing w:after="0"/>
        <w:ind w:left="0"/>
        <w:jc w:val="both"/>
      </w:pPr>
      <w:r>
        <w:rPr>
          <w:rFonts w:ascii="Times New Roman"/>
          <w:b w:val="false"/>
          <w:i w:val="false"/>
          <w:color w:val="000000"/>
          <w:sz w:val="28"/>
        </w:rPr>
        <w:t>
      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Республики Казахстан;</w:t>
      </w:r>
    </w:p>
    <w:bookmarkEnd w:id="5619"/>
    <w:bookmarkStart w:name="z13828" w:id="5620"/>
    <w:p>
      <w:pPr>
        <w:spacing w:after="0"/>
        <w:ind w:left="0"/>
        <w:jc w:val="both"/>
      </w:pPr>
      <w:r>
        <w:rPr>
          <w:rFonts w:ascii="Times New Roman"/>
          <w:b w:val="false"/>
          <w:i w:val="false"/>
          <w:color w:val="000000"/>
          <w:sz w:val="28"/>
        </w:rPr>
        <w:t>
      в виде возмещения убытков в связи со стихийным бедствием или другими чрезвычайными обстоятельствами;</w:t>
      </w:r>
    </w:p>
    <w:bookmarkEnd w:id="5620"/>
    <w:bookmarkStart w:name="z16662" w:id="5621"/>
    <w:p>
      <w:pPr>
        <w:spacing w:after="0"/>
        <w:ind w:left="0"/>
        <w:jc w:val="both"/>
      </w:pPr>
      <w:r>
        <w:rPr>
          <w:rFonts w:ascii="Times New Roman"/>
          <w:b w:val="false"/>
          <w:i w:val="false"/>
          <w:color w:val="000000"/>
          <w:sz w:val="28"/>
        </w:rPr>
        <w:t>
      в виде возмещения имущественного вреда, причиненного в период действия чрезвычайного положения;</w:t>
      </w:r>
    </w:p>
    <w:bookmarkEnd w:id="5621"/>
    <w:bookmarkStart w:name="z13829" w:id="5622"/>
    <w:p>
      <w:pPr>
        <w:spacing w:after="0"/>
        <w:ind w:left="0"/>
        <w:jc w:val="both"/>
      </w:pPr>
      <w:r>
        <w:rPr>
          <w:rFonts w:ascii="Times New Roman"/>
          <w:b w:val="false"/>
          <w:i w:val="false"/>
          <w:color w:val="000000"/>
          <w:sz w:val="28"/>
        </w:rPr>
        <w:t>
      в виде компенсационных выплат – при прекращении действия трудового договора в размерах, установленных законодательством Республики Казахстан;</w:t>
      </w:r>
    </w:p>
    <w:bookmarkEnd w:id="5622"/>
    <w:bookmarkStart w:name="z13830" w:id="5623"/>
    <w:p>
      <w:pPr>
        <w:spacing w:after="0"/>
        <w:ind w:left="0"/>
        <w:jc w:val="both"/>
      </w:pPr>
      <w:r>
        <w:rPr>
          <w:rFonts w:ascii="Times New Roman"/>
          <w:b w:val="false"/>
          <w:i w:val="false"/>
          <w:color w:val="000000"/>
          <w:sz w:val="28"/>
        </w:rPr>
        <w:t>
      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bookmarkEnd w:id="5623"/>
    <w:bookmarkStart w:name="z13831" w:id="5624"/>
    <w:p>
      <w:pPr>
        <w:spacing w:after="0"/>
        <w:ind w:left="0"/>
        <w:jc w:val="both"/>
      </w:pPr>
      <w:r>
        <w:rPr>
          <w:rFonts w:ascii="Times New Roman"/>
          <w:b w:val="false"/>
          <w:i w:val="false"/>
          <w:color w:val="000000"/>
          <w:sz w:val="28"/>
        </w:rPr>
        <w:t>
      в виде ежемесячного пожизненного содержания – судьям, пребывающим в отставке, достигшим пенсионного возраста;</w:t>
      </w:r>
    </w:p>
    <w:bookmarkEnd w:id="5624"/>
    <w:bookmarkStart w:name="z13832" w:id="5625"/>
    <w:p>
      <w:pPr>
        <w:spacing w:after="0"/>
        <w:ind w:left="0"/>
        <w:jc w:val="both"/>
      </w:pPr>
      <w:r>
        <w:rPr>
          <w:rFonts w:ascii="Times New Roman"/>
          <w:b w:val="false"/>
          <w:i w:val="false"/>
          <w:color w:val="000000"/>
          <w:sz w:val="28"/>
        </w:rPr>
        <w:t xml:space="preserve">
      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bookmarkEnd w:id="5625"/>
    <w:bookmarkStart w:name="z13833" w:id="5626"/>
    <w:p>
      <w:pPr>
        <w:spacing w:after="0"/>
        <w:ind w:left="0"/>
        <w:jc w:val="both"/>
      </w:pPr>
      <w:r>
        <w:rPr>
          <w:rFonts w:ascii="Times New Roman"/>
          <w:b w:val="false"/>
          <w:i w:val="false"/>
          <w:color w:val="000000"/>
          <w:sz w:val="28"/>
        </w:rPr>
        <w:t>
      18) выплаты в пределах 94-кратного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bookmarkEnd w:id="5626"/>
    <w:bookmarkStart w:name="z13834" w:id="5627"/>
    <w:p>
      <w:pPr>
        <w:spacing w:after="0"/>
        <w:ind w:left="0"/>
        <w:jc w:val="both"/>
      </w:pPr>
      <w:r>
        <w:rPr>
          <w:rFonts w:ascii="Times New Roman"/>
          <w:b w:val="false"/>
          <w:i w:val="false"/>
          <w:color w:val="000000"/>
          <w:sz w:val="28"/>
        </w:rPr>
        <w:t>
      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bookmarkEnd w:id="5627"/>
    <w:bookmarkStart w:name="z13835" w:id="5628"/>
    <w:p>
      <w:pPr>
        <w:spacing w:after="0"/>
        <w:ind w:left="0"/>
        <w:jc w:val="both"/>
      </w:pPr>
      <w:r>
        <w:rPr>
          <w:rFonts w:ascii="Times New Roman"/>
          <w:b w:val="false"/>
          <w:i w:val="false"/>
          <w:color w:val="000000"/>
          <w:sz w:val="28"/>
        </w:rPr>
        <w:t>
      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bookmarkEnd w:id="5628"/>
    <w:bookmarkStart w:name="z13836" w:id="5629"/>
    <w:p>
      <w:pPr>
        <w:spacing w:after="0"/>
        <w:ind w:left="0"/>
        <w:jc w:val="both"/>
      </w:pPr>
      <w:r>
        <w:rPr>
          <w:rFonts w:ascii="Times New Roman"/>
          <w:b w:val="false"/>
          <w:i w:val="false"/>
          <w:color w:val="000000"/>
          <w:sz w:val="28"/>
        </w:rPr>
        <w:t>
      на погребение – при наличии справки о смерти или свидетельства о смерти.</w:t>
      </w:r>
    </w:p>
    <w:bookmarkEnd w:id="5629"/>
    <w:bookmarkStart w:name="z13837" w:id="5630"/>
    <w:p>
      <w:pPr>
        <w:spacing w:after="0"/>
        <w:ind w:left="0"/>
        <w:jc w:val="both"/>
      </w:pPr>
      <w:r>
        <w:rPr>
          <w:rFonts w:ascii="Times New Roman"/>
          <w:b w:val="false"/>
          <w:i w:val="false"/>
          <w:color w:val="000000"/>
          <w:sz w:val="28"/>
        </w:rPr>
        <w:t>
      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bookmarkEnd w:id="5630"/>
    <w:bookmarkStart w:name="z16337" w:id="5631"/>
    <w:p>
      <w:pPr>
        <w:spacing w:after="0"/>
        <w:ind w:left="0"/>
        <w:jc w:val="both"/>
      </w:pPr>
      <w:r>
        <w:rPr>
          <w:rFonts w:ascii="Times New Roman"/>
          <w:b w:val="false"/>
          <w:i w:val="false"/>
          <w:color w:val="000000"/>
          <w:sz w:val="28"/>
        </w:rPr>
        <w:t xml:space="preserve">
      Положения настоящего подпункта не распространяются на случаи, предусмотренные подпунктом 10-1)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w:t>
      </w:r>
    </w:p>
    <w:bookmarkEnd w:id="5631"/>
    <w:bookmarkStart w:name="z13838" w:id="5632"/>
    <w:p>
      <w:pPr>
        <w:spacing w:after="0"/>
        <w:ind w:left="0"/>
        <w:jc w:val="both"/>
      </w:pPr>
      <w:r>
        <w:rPr>
          <w:rFonts w:ascii="Times New Roman"/>
          <w:b w:val="false"/>
          <w:i w:val="false"/>
          <w:color w:val="000000"/>
          <w:sz w:val="28"/>
        </w:rPr>
        <w:t xml:space="preserve">
      19) официальные доходы дипломатических или консульских работников, не являющихся гражданами Республики Казахстан; </w:t>
      </w:r>
    </w:p>
    <w:bookmarkEnd w:id="5632"/>
    <w:bookmarkStart w:name="z13839" w:id="5633"/>
    <w:p>
      <w:pPr>
        <w:spacing w:after="0"/>
        <w:ind w:left="0"/>
        <w:jc w:val="both"/>
      </w:pPr>
      <w:r>
        <w:rPr>
          <w:rFonts w:ascii="Times New Roman"/>
          <w:b w:val="false"/>
          <w:i w:val="false"/>
          <w:color w:val="000000"/>
          <w:sz w:val="28"/>
        </w:rPr>
        <w:t xml:space="preserve">
      20) официальные доходы иностранцев, находящихся на государственной службе иностранного государства, в котором их доход подлежит налогообложению; </w:t>
      </w:r>
    </w:p>
    <w:bookmarkEnd w:id="5633"/>
    <w:bookmarkStart w:name="z13840" w:id="5634"/>
    <w:p>
      <w:pPr>
        <w:spacing w:after="0"/>
        <w:ind w:left="0"/>
        <w:jc w:val="both"/>
      </w:pPr>
      <w:r>
        <w:rPr>
          <w:rFonts w:ascii="Times New Roman"/>
          <w:b w:val="false"/>
          <w:i w:val="false"/>
          <w:color w:val="000000"/>
          <w:sz w:val="28"/>
        </w:rPr>
        <w:t xml:space="preserve">
      21)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bookmarkEnd w:id="5634"/>
    <w:bookmarkStart w:name="z13841" w:id="5635"/>
    <w:p>
      <w:pPr>
        <w:spacing w:after="0"/>
        <w:ind w:left="0"/>
        <w:jc w:val="both"/>
      </w:pPr>
      <w:r>
        <w:rPr>
          <w:rFonts w:ascii="Times New Roman"/>
          <w:b w:val="false"/>
          <w:i w:val="false"/>
          <w:color w:val="000000"/>
          <w:sz w:val="28"/>
        </w:rPr>
        <w:t>
      22) пенсионные выплаты по возрасту, пенсионные выплаты за выслугу лет и (или) государственная базовая пенсионная выплата;</w:t>
      </w:r>
    </w:p>
    <w:bookmarkEnd w:id="5635"/>
    <w:bookmarkStart w:name="z13842" w:id="5636"/>
    <w:p>
      <w:pPr>
        <w:spacing w:after="0"/>
        <w:ind w:left="0"/>
        <w:jc w:val="both"/>
      </w:pPr>
      <w:r>
        <w:rPr>
          <w:rFonts w:ascii="Times New Roman"/>
          <w:b w:val="false"/>
          <w:i w:val="false"/>
          <w:color w:val="000000"/>
          <w:sz w:val="28"/>
        </w:rPr>
        <w:t xml:space="preserve">
      23)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bookmarkEnd w:id="5636"/>
    <w:bookmarkStart w:name="z13843" w:id="5637"/>
    <w:p>
      <w:pPr>
        <w:spacing w:after="0"/>
        <w:ind w:left="0"/>
        <w:jc w:val="both"/>
      </w:pPr>
      <w:r>
        <w:rPr>
          <w:rFonts w:ascii="Times New Roman"/>
          <w:b w:val="false"/>
          <w:i w:val="false"/>
          <w:color w:val="000000"/>
          <w:sz w:val="28"/>
        </w:rPr>
        <w:t>
      24) премии государства по образовательным накопительным вкладам,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bookmarkEnd w:id="5637"/>
    <w:bookmarkStart w:name="z13844" w:id="5638"/>
    <w:p>
      <w:pPr>
        <w:spacing w:after="0"/>
        <w:ind w:left="0"/>
        <w:jc w:val="both"/>
      </w:pPr>
      <w:r>
        <w:rPr>
          <w:rFonts w:ascii="Times New Roman"/>
          <w:b w:val="false"/>
          <w:i w:val="false"/>
          <w:color w:val="000000"/>
          <w:sz w:val="28"/>
        </w:rPr>
        <w:t xml:space="preserve">
      25) расходы, направленные на обучение, произведенные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288 настоящего Кодекса;</w:t>
      </w:r>
    </w:p>
    <w:bookmarkEnd w:id="5638"/>
    <w:bookmarkStart w:name="z13845" w:id="5639"/>
    <w:p>
      <w:pPr>
        <w:spacing w:after="0"/>
        <w:ind w:left="0"/>
        <w:jc w:val="both"/>
      </w:pPr>
      <w:r>
        <w:rPr>
          <w:rFonts w:ascii="Times New Roman"/>
          <w:b w:val="false"/>
          <w:i w:val="false"/>
          <w:color w:val="000000"/>
          <w:sz w:val="28"/>
        </w:rPr>
        <w:t xml:space="preserve">
      26) социальные выплаты из Государственного фонда социального страхования; </w:t>
      </w:r>
    </w:p>
    <w:bookmarkEnd w:id="5639"/>
    <w:bookmarkStart w:name="z13846" w:id="5640"/>
    <w:p>
      <w:pPr>
        <w:spacing w:after="0"/>
        <w:ind w:left="0"/>
        <w:jc w:val="both"/>
      </w:pPr>
      <w:r>
        <w:rPr>
          <w:rFonts w:ascii="Times New Roman"/>
          <w:b w:val="false"/>
          <w:i w:val="false"/>
          <w:color w:val="000000"/>
          <w:sz w:val="28"/>
        </w:rPr>
        <w:t>
      27)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 социальной защите, – в пределах 12-кратного размера месячного расчетного показателя, установленного законом о республиканском бюджете и действующего на дату начисления дохода.</w:t>
      </w:r>
    </w:p>
    <w:bookmarkEnd w:id="5640"/>
    <w:bookmarkStart w:name="z13847" w:id="5641"/>
    <w:p>
      <w:pPr>
        <w:spacing w:after="0"/>
        <w:ind w:left="0"/>
        <w:jc w:val="both"/>
      </w:pPr>
      <w:r>
        <w:rPr>
          <w:rFonts w:ascii="Times New Roman"/>
          <w:b w:val="false"/>
          <w:i w:val="false"/>
          <w:color w:val="000000"/>
          <w:sz w:val="28"/>
        </w:rPr>
        <w:t>
      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bookmarkEnd w:id="5641"/>
    <w:bookmarkStart w:name="z13848" w:id="5642"/>
    <w:p>
      <w:pPr>
        <w:spacing w:after="0"/>
        <w:ind w:left="0"/>
        <w:jc w:val="both"/>
      </w:pPr>
      <w:r>
        <w:rPr>
          <w:rFonts w:ascii="Times New Roman"/>
          <w:b w:val="false"/>
          <w:i w:val="false"/>
          <w:color w:val="000000"/>
          <w:sz w:val="28"/>
        </w:rPr>
        <w:t xml:space="preserve">
      28) стипендии, выплачиваемые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 </w:t>
      </w:r>
    </w:p>
    <w:bookmarkEnd w:id="5642"/>
    <w:bookmarkStart w:name="z13849" w:id="5643"/>
    <w:p>
      <w:pPr>
        <w:spacing w:after="0"/>
        <w:ind w:left="0"/>
        <w:jc w:val="both"/>
      </w:pPr>
      <w:r>
        <w:rPr>
          <w:rFonts w:ascii="Times New Roman"/>
          <w:b w:val="false"/>
          <w:i w:val="false"/>
          <w:color w:val="000000"/>
          <w:sz w:val="28"/>
        </w:rPr>
        <w:t>
      29)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bookmarkEnd w:id="5643"/>
    <w:bookmarkStart w:name="z13850" w:id="5644"/>
    <w:p>
      <w:pPr>
        <w:spacing w:after="0"/>
        <w:ind w:left="0"/>
        <w:jc w:val="both"/>
      </w:pPr>
      <w:r>
        <w:rPr>
          <w:rFonts w:ascii="Times New Roman"/>
          <w:b w:val="false"/>
          <w:i w:val="false"/>
          <w:color w:val="000000"/>
          <w:sz w:val="28"/>
        </w:rPr>
        <w:t>
      30) государственные именные стипендии, учреждаемые Правительством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bookmarkEnd w:id="5644"/>
    <w:bookmarkStart w:name="z13851" w:id="5645"/>
    <w:p>
      <w:pPr>
        <w:spacing w:after="0"/>
        <w:ind w:left="0"/>
        <w:jc w:val="both"/>
      </w:pPr>
      <w:r>
        <w:rPr>
          <w:rFonts w:ascii="Times New Roman"/>
          <w:b w:val="false"/>
          <w:i w:val="false"/>
          <w:color w:val="000000"/>
          <w:sz w:val="28"/>
        </w:rPr>
        <w:t>
      31)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bookmarkEnd w:id="5645"/>
    <w:bookmarkStart w:name="z13852" w:id="5646"/>
    <w:p>
      <w:pPr>
        <w:spacing w:after="0"/>
        <w:ind w:left="0"/>
        <w:jc w:val="both"/>
      </w:pPr>
      <w:r>
        <w:rPr>
          <w:rFonts w:ascii="Times New Roman"/>
          <w:b w:val="false"/>
          <w:i w:val="false"/>
          <w:color w:val="000000"/>
          <w:sz w:val="28"/>
        </w:rPr>
        <w:t>
      32)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bookmarkEnd w:id="5646"/>
    <w:bookmarkStart w:name="z13853" w:id="5647"/>
    <w:p>
      <w:pPr>
        <w:spacing w:after="0"/>
        <w:ind w:left="0"/>
        <w:jc w:val="both"/>
      </w:pPr>
      <w:r>
        <w:rPr>
          <w:rFonts w:ascii="Times New Roman"/>
          <w:b w:val="false"/>
          <w:i w:val="false"/>
          <w:color w:val="000000"/>
          <w:sz w:val="28"/>
        </w:rPr>
        <w:t>
      33)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bookmarkEnd w:id="5647"/>
    <w:bookmarkStart w:name="z13854" w:id="5648"/>
    <w:p>
      <w:pPr>
        <w:spacing w:after="0"/>
        <w:ind w:left="0"/>
        <w:jc w:val="both"/>
      </w:pPr>
      <w:r>
        <w:rPr>
          <w:rFonts w:ascii="Times New Roman"/>
          <w:b w:val="false"/>
          <w:i w:val="false"/>
          <w:color w:val="000000"/>
          <w:sz w:val="28"/>
        </w:rPr>
        <w:t>
      Положения настоящего подпункта не распространяются на:</w:t>
      </w:r>
    </w:p>
    <w:bookmarkEnd w:id="5648"/>
    <w:bookmarkStart w:name="z13855" w:id="5649"/>
    <w:p>
      <w:pPr>
        <w:spacing w:after="0"/>
        <w:ind w:left="0"/>
        <w:jc w:val="both"/>
      </w:pPr>
      <w:r>
        <w:rPr>
          <w:rFonts w:ascii="Times New Roman"/>
          <w:b w:val="false"/>
          <w:i w:val="false"/>
          <w:color w:val="000000"/>
          <w:sz w:val="28"/>
        </w:rPr>
        <w:t>
      имущество, полученное индивидуальным предпринимателем и предназначенное для использования в предпринимательских целях;</w:t>
      </w:r>
    </w:p>
    <w:bookmarkEnd w:id="5649"/>
    <w:bookmarkStart w:name="z13856" w:id="5650"/>
    <w:p>
      <w:pPr>
        <w:spacing w:after="0"/>
        <w:ind w:left="0"/>
        <w:jc w:val="both"/>
      </w:pPr>
      <w:r>
        <w:rPr>
          <w:rFonts w:ascii="Times New Roman"/>
          <w:b w:val="false"/>
          <w:i w:val="false"/>
          <w:color w:val="000000"/>
          <w:sz w:val="28"/>
        </w:rPr>
        <w:t>
      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bookmarkEnd w:id="5650"/>
    <w:bookmarkStart w:name="z13857" w:id="5651"/>
    <w:p>
      <w:pPr>
        <w:spacing w:after="0"/>
        <w:ind w:left="0"/>
        <w:jc w:val="both"/>
      </w:pPr>
      <w:r>
        <w:rPr>
          <w:rFonts w:ascii="Times New Roman"/>
          <w:b w:val="false"/>
          <w:i w:val="false"/>
          <w:color w:val="000000"/>
          <w:sz w:val="28"/>
        </w:rPr>
        <w:t xml:space="preserve">
      34) стоимость имущества, полученного в виде благотворительной и спонсорской помощи; </w:t>
      </w:r>
    </w:p>
    <w:bookmarkEnd w:id="5651"/>
    <w:bookmarkStart w:name="z13858" w:id="5652"/>
    <w:p>
      <w:pPr>
        <w:spacing w:after="0"/>
        <w:ind w:left="0"/>
        <w:jc w:val="both"/>
      </w:pPr>
      <w:r>
        <w:rPr>
          <w:rFonts w:ascii="Times New Roman"/>
          <w:b w:val="false"/>
          <w:i w:val="false"/>
          <w:color w:val="000000"/>
          <w:sz w:val="28"/>
        </w:rPr>
        <w:t>
      35) стоимость путевок в детские лагеря для детей, не достигших шестнадцатилетнего возраста;</w:t>
      </w:r>
    </w:p>
    <w:bookmarkEnd w:id="5652"/>
    <w:bookmarkStart w:name="z13859" w:id="5653"/>
    <w:p>
      <w:pPr>
        <w:spacing w:after="0"/>
        <w:ind w:left="0"/>
        <w:jc w:val="both"/>
      </w:pPr>
      <w:r>
        <w:rPr>
          <w:rFonts w:ascii="Times New Roman"/>
          <w:b w:val="false"/>
          <w:i w:val="false"/>
          <w:color w:val="000000"/>
          <w:sz w:val="28"/>
        </w:rPr>
        <w:t xml:space="preserve">
      36)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r>
        <w:rPr>
          <w:rFonts w:ascii="Times New Roman"/>
          <w:b w:val="false"/>
          <w:i w:val="false"/>
          <w:color w:val="000000"/>
          <w:sz w:val="28"/>
        </w:rPr>
        <w:t>статьей 329</w:t>
      </w:r>
      <w:r>
        <w:rPr>
          <w:rFonts w:ascii="Times New Roman"/>
          <w:b w:val="false"/>
          <w:i w:val="false"/>
          <w:color w:val="000000"/>
          <w:sz w:val="28"/>
        </w:rPr>
        <w:t xml:space="preserve"> настоящего Кодекса; </w:t>
      </w:r>
    </w:p>
    <w:bookmarkEnd w:id="5653"/>
    <w:bookmarkStart w:name="z13860" w:id="5654"/>
    <w:p>
      <w:pPr>
        <w:spacing w:after="0"/>
        <w:ind w:left="0"/>
        <w:jc w:val="both"/>
      </w:pPr>
      <w:r>
        <w:rPr>
          <w:rFonts w:ascii="Times New Roman"/>
          <w:b w:val="false"/>
          <w:i w:val="false"/>
          <w:color w:val="000000"/>
          <w:sz w:val="28"/>
        </w:rPr>
        <w:t>
      37) страховые выплаты, осуществляемые страховыми организациями по договорам накопительного страхования, страховые премии по которым были оплачены физическим лицом в свою пользу и (или) в пользу близких родственников, супруга (супруги) и (или) работодателем в пользу работника;</w:t>
      </w:r>
    </w:p>
    <w:bookmarkEnd w:id="5654"/>
    <w:bookmarkStart w:name="z15991" w:id="5655"/>
    <w:p>
      <w:pPr>
        <w:spacing w:after="0"/>
        <w:ind w:left="0"/>
        <w:jc w:val="both"/>
      </w:pPr>
      <w:r>
        <w:rPr>
          <w:rFonts w:ascii="Times New Roman"/>
          <w:b w:val="false"/>
          <w:i w:val="false"/>
          <w:color w:val="000000"/>
          <w:sz w:val="28"/>
        </w:rPr>
        <w:t>
      37-1)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bookmarkEnd w:id="5655"/>
    <w:bookmarkStart w:name="z13863" w:id="5656"/>
    <w:p>
      <w:pPr>
        <w:spacing w:after="0"/>
        <w:ind w:left="0"/>
        <w:jc w:val="both"/>
      </w:pPr>
      <w:r>
        <w:rPr>
          <w:rFonts w:ascii="Times New Roman"/>
          <w:b w:val="false"/>
          <w:i w:val="false"/>
          <w:color w:val="000000"/>
          <w:sz w:val="28"/>
        </w:rPr>
        <w:t xml:space="preserve">
      38)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bookmarkEnd w:id="5656"/>
    <w:bookmarkStart w:name="z13864" w:id="5657"/>
    <w:p>
      <w:pPr>
        <w:spacing w:after="0"/>
        <w:ind w:left="0"/>
        <w:jc w:val="both"/>
      </w:pPr>
      <w:r>
        <w:rPr>
          <w:rFonts w:ascii="Times New Roman"/>
          <w:b w:val="false"/>
          <w:i w:val="false"/>
          <w:color w:val="000000"/>
          <w:sz w:val="28"/>
        </w:rPr>
        <w:t xml:space="preserve">
      39)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w:t>
      </w:r>
      <w:r>
        <w:rPr>
          <w:rFonts w:ascii="Times New Roman"/>
          <w:b w:val="false"/>
          <w:i w:val="false"/>
          <w:color w:val="000000"/>
          <w:sz w:val="28"/>
        </w:rPr>
        <w:t>статье 340</w:t>
      </w:r>
      <w:r>
        <w:rPr>
          <w:rFonts w:ascii="Times New Roman"/>
          <w:b w:val="false"/>
          <w:i w:val="false"/>
          <w:color w:val="000000"/>
          <w:sz w:val="28"/>
        </w:rPr>
        <w:t xml:space="preserve"> настоящего Кодекса;</w:t>
      </w:r>
    </w:p>
    <w:bookmarkEnd w:id="5657"/>
    <w:bookmarkStart w:name="z13865" w:id="5658"/>
    <w:p>
      <w:pPr>
        <w:spacing w:after="0"/>
        <w:ind w:left="0"/>
        <w:jc w:val="both"/>
      </w:pPr>
      <w:r>
        <w:rPr>
          <w:rFonts w:ascii="Times New Roman"/>
          <w:b w:val="false"/>
          <w:i w:val="false"/>
          <w:color w:val="000000"/>
          <w:sz w:val="28"/>
        </w:rPr>
        <w:t>
      40) доход по инвестиционному депозиту, размещенному в исламском банке;</w:t>
      </w:r>
    </w:p>
    <w:bookmarkEnd w:id="5658"/>
    <w:bookmarkStart w:name="z13866" w:id="5659"/>
    <w:p>
      <w:pPr>
        <w:spacing w:after="0"/>
        <w:ind w:left="0"/>
        <w:jc w:val="both"/>
      </w:pPr>
      <w:r>
        <w:rPr>
          <w:rFonts w:ascii="Times New Roman"/>
          <w:b w:val="false"/>
          <w:i w:val="false"/>
          <w:color w:val="000000"/>
          <w:sz w:val="28"/>
        </w:rPr>
        <w:t>
      41)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 а также субсидии из средств бюджета для оплаты за арендованное жилье в частном жилищном фонде в соответствии с жилищным законодательством Республики Казахстан;</w:t>
      </w:r>
    </w:p>
    <w:bookmarkEnd w:id="5659"/>
    <w:bookmarkStart w:name="z13867" w:id="5660"/>
    <w:p>
      <w:pPr>
        <w:spacing w:after="0"/>
        <w:ind w:left="0"/>
        <w:jc w:val="both"/>
      </w:pPr>
      <w:r>
        <w:rPr>
          <w:rFonts w:ascii="Times New Roman"/>
          <w:b w:val="false"/>
          <w:i w:val="false"/>
          <w:color w:val="000000"/>
          <w:sz w:val="28"/>
        </w:rPr>
        <w:t xml:space="preserve">
      42)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bookmarkEnd w:id="5660"/>
    <w:bookmarkStart w:name="z13868" w:id="5661"/>
    <w:p>
      <w:pPr>
        <w:spacing w:after="0"/>
        <w:ind w:left="0"/>
        <w:jc w:val="both"/>
      </w:pPr>
      <w:r>
        <w:rPr>
          <w:rFonts w:ascii="Times New Roman"/>
          <w:b w:val="false"/>
          <w:i w:val="false"/>
          <w:color w:val="000000"/>
          <w:sz w:val="28"/>
        </w:rPr>
        <w:t>
      43)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bookmarkEnd w:id="5661"/>
    <w:bookmarkStart w:name="z13869" w:id="5662"/>
    <w:p>
      <w:pPr>
        <w:spacing w:after="0"/>
        <w:ind w:left="0"/>
        <w:jc w:val="both"/>
      </w:pPr>
      <w:r>
        <w:rPr>
          <w:rFonts w:ascii="Times New Roman"/>
          <w:b w:val="false"/>
          <w:i w:val="false"/>
          <w:color w:val="000000"/>
          <w:sz w:val="28"/>
        </w:rPr>
        <w:t>
      44) суммы возмещения материального ущерба, присуждаемые по решению суда, а также судебных расходов;</w:t>
      </w:r>
    </w:p>
    <w:bookmarkEnd w:id="5662"/>
    <w:bookmarkStart w:name="z13870" w:id="5663"/>
    <w:p>
      <w:pPr>
        <w:spacing w:after="0"/>
        <w:ind w:left="0"/>
        <w:jc w:val="both"/>
      </w:pPr>
      <w:r>
        <w:rPr>
          <w:rFonts w:ascii="Times New Roman"/>
          <w:b w:val="false"/>
          <w:i w:val="false"/>
          <w:color w:val="000000"/>
          <w:sz w:val="28"/>
        </w:rPr>
        <w:t>
      45) стоимость имущества, полученного в виде гуманитарной помощи;</w:t>
      </w:r>
    </w:p>
    <w:bookmarkEnd w:id="5663"/>
    <w:bookmarkStart w:name="z13871" w:id="5664"/>
    <w:p>
      <w:pPr>
        <w:spacing w:after="0"/>
        <w:ind w:left="0"/>
        <w:jc w:val="both"/>
      </w:pPr>
      <w:r>
        <w:rPr>
          <w:rFonts w:ascii="Times New Roman"/>
          <w:b w:val="false"/>
          <w:i w:val="false"/>
          <w:color w:val="000000"/>
          <w:sz w:val="28"/>
        </w:rPr>
        <w:t>
      46) страховые премии, уплачиваемые работодателем по договорам обязательного страхования своих работников;</w:t>
      </w:r>
    </w:p>
    <w:bookmarkEnd w:id="5664"/>
    <w:bookmarkStart w:name="z13872" w:id="5665"/>
    <w:p>
      <w:pPr>
        <w:spacing w:after="0"/>
        <w:ind w:left="0"/>
        <w:jc w:val="both"/>
      </w:pPr>
      <w:r>
        <w:rPr>
          <w:rFonts w:ascii="Times New Roman"/>
          <w:b w:val="false"/>
          <w:i w:val="false"/>
          <w:color w:val="000000"/>
          <w:sz w:val="28"/>
        </w:rPr>
        <w:t>
      47) выплаты за счет средств грантов (кроме выплат в виде оплаты труда);</w:t>
      </w:r>
    </w:p>
    <w:bookmarkEnd w:id="5665"/>
    <w:bookmarkStart w:name="z13873" w:id="5666"/>
    <w:p>
      <w:pPr>
        <w:spacing w:after="0"/>
        <w:ind w:left="0"/>
        <w:jc w:val="both"/>
      </w:pPr>
      <w:r>
        <w:rPr>
          <w:rFonts w:ascii="Times New Roman"/>
          <w:b w:val="false"/>
          <w:i w:val="false"/>
          <w:color w:val="000000"/>
          <w:sz w:val="28"/>
        </w:rPr>
        <w:t>
      48) доход от реализации лома и отходов цветных и черных металлов юридическому лицу, осуществляющему деятельность по сбору такого лома и отходов, – в размере 85 процентов от суммы такого дохода.</w:t>
      </w:r>
    </w:p>
    <w:bookmarkEnd w:id="5666"/>
    <w:bookmarkStart w:name="z13874" w:id="5667"/>
    <w:p>
      <w:pPr>
        <w:spacing w:after="0"/>
        <w:ind w:left="0"/>
        <w:jc w:val="both"/>
      </w:pPr>
      <w:r>
        <w:rPr>
          <w:rFonts w:ascii="Times New Roman"/>
          <w:b w:val="false"/>
          <w:i w:val="false"/>
          <w:color w:val="000000"/>
          <w:sz w:val="28"/>
        </w:rPr>
        <w:t xml:space="preserve">
      При определении дохода, предусмотренного настоящим подпунктом, налоговые вычеты, указанные в </w:t>
      </w:r>
      <w:r>
        <w:rPr>
          <w:rFonts w:ascii="Times New Roman"/>
          <w:b w:val="false"/>
          <w:i w:val="false"/>
          <w:color w:val="000000"/>
          <w:sz w:val="28"/>
        </w:rPr>
        <w:t>главе 37</w:t>
      </w:r>
      <w:r>
        <w:rPr>
          <w:rFonts w:ascii="Times New Roman"/>
          <w:b w:val="false"/>
          <w:i w:val="false"/>
          <w:color w:val="000000"/>
          <w:sz w:val="28"/>
        </w:rPr>
        <w:t xml:space="preserve"> настоящего Кодекса, не применяются;</w:t>
      </w:r>
    </w:p>
    <w:bookmarkEnd w:id="56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49)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4107" w:id="5668"/>
    <w:p>
      <w:pPr>
        <w:spacing w:after="0"/>
        <w:ind w:left="0"/>
        <w:jc w:val="both"/>
      </w:pPr>
      <w:r>
        <w:rPr>
          <w:rFonts w:ascii="Times New Roman"/>
          <w:b w:val="false"/>
          <w:i w:val="false"/>
          <w:color w:val="000000"/>
          <w:sz w:val="28"/>
        </w:rPr>
        <w:t>
      50) доходы работников юридических лиц, указанных в подпункте 6) пункта 1 статьи 293 настоящего Кодекса;</w:t>
      </w:r>
    </w:p>
    <w:bookmarkEnd w:id="56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51) действовал до 01.10.2020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5007" w:id="5669"/>
    <w:p>
      <w:pPr>
        <w:spacing w:after="0"/>
        <w:ind w:left="0"/>
        <w:jc w:val="both"/>
      </w:pPr>
      <w:r>
        <w:rPr>
          <w:rFonts w:ascii="Times New Roman"/>
          <w:b w:val="false"/>
          <w:i w:val="false"/>
          <w:color w:val="000000"/>
          <w:sz w:val="28"/>
        </w:rPr>
        <w:t xml:space="preserve">
      52) доходы физического лица, полученные в виде расходов некоммерческой организации, определенной </w:t>
      </w:r>
      <w:r>
        <w:rPr>
          <w:rFonts w:ascii="Times New Roman"/>
          <w:b w:val="false"/>
          <w:i w:val="false"/>
          <w:color w:val="000000"/>
          <w:sz w:val="28"/>
        </w:rPr>
        <w:t>пунктом 1</w:t>
      </w:r>
      <w:r>
        <w:rPr>
          <w:rFonts w:ascii="Times New Roman"/>
          <w:b w:val="false"/>
          <w:i w:val="false"/>
          <w:color w:val="000000"/>
          <w:sz w:val="28"/>
        </w:rPr>
        <w:t xml:space="preserve"> статьи 289 настоящего Кодекса,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 оказании услуг, выполнении работ;</w:t>
      </w:r>
    </w:p>
    <w:bookmarkEnd w:id="5669"/>
    <w:bookmarkStart w:name="z15992" w:id="5670"/>
    <w:p>
      <w:pPr>
        <w:spacing w:after="0"/>
        <w:ind w:left="0"/>
        <w:jc w:val="both"/>
      </w:pPr>
      <w:r>
        <w:rPr>
          <w:rFonts w:ascii="Times New Roman"/>
          <w:b w:val="false"/>
          <w:i w:val="false"/>
          <w:color w:val="000000"/>
          <w:sz w:val="28"/>
        </w:rPr>
        <w:t>
      53) страховые премии (страховые взносы – в случае, если договором предусмотрена уплата страховых премий в рассрочку) в пределах 320-кратного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оплаченные в течение календарного года физическим лицом-резидентом по договору накопительного страхования, заключенному на срок три года и более.</w:t>
      </w:r>
    </w:p>
    <w:bookmarkEnd w:id="5670"/>
    <w:bookmarkStart w:name="z15993" w:id="5671"/>
    <w:p>
      <w:pPr>
        <w:spacing w:after="0"/>
        <w:ind w:left="0"/>
        <w:jc w:val="both"/>
      </w:pPr>
      <w:r>
        <w:rPr>
          <w:rFonts w:ascii="Times New Roman"/>
          <w:b w:val="false"/>
          <w:i w:val="false"/>
          <w:color w:val="000000"/>
          <w:sz w:val="28"/>
        </w:rPr>
        <w:t>
      В целях части первой настоящего подпункта корректировка дохода применяется в том налоговом периоде, на который приходится дата уплаты страховой премии (страхового взноса), и подтверждающими документами для применения такой корректировки являются:</w:t>
      </w:r>
    </w:p>
    <w:bookmarkEnd w:id="5671"/>
    <w:bookmarkStart w:name="z15994" w:id="5672"/>
    <w:p>
      <w:pPr>
        <w:spacing w:after="0"/>
        <w:ind w:left="0"/>
        <w:jc w:val="both"/>
      </w:pPr>
      <w:r>
        <w:rPr>
          <w:rFonts w:ascii="Times New Roman"/>
          <w:b w:val="false"/>
          <w:i w:val="false"/>
          <w:color w:val="000000"/>
          <w:sz w:val="28"/>
        </w:rPr>
        <w:t>
      заявление о применении налогового вычета;</w:t>
      </w:r>
    </w:p>
    <w:bookmarkEnd w:id="5672"/>
    <w:bookmarkStart w:name="z15995" w:id="5673"/>
    <w:p>
      <w:pPr>
        <w:spacing w:after="0"/>
        <w:ind w:left="0"/>
        <w:jc w:val="both"/>
      </w:pPr>
      <w:r>
        <w:rPr>
          <w:rFonts w:ascii="Times New Roman"/>
          <w:b w:val="false"/>
          <w:i w:val="false"/>
          <w:color w:val="000000"/>
          <w:sz w:val="28"/>
        </w:rPr>
        <w:t>
      договор накопительного страхования;</w:t>
      </w:r>
    </w:p>
    <w:bookmarkEnd w:id="5673"/>
    <w:bookmarkStart w:name="z15996" w:id="5674"/>
    <w:p>
      <w:pPr>
        <w:spacing w:after="0"/>
        <w:ind w:left="0"/>
        <w:jc w:val="both"/>
      </w:pPr>
      <w:r>
        <w:rPr>
          <w:rFonts w:ascii="Times New Roman"/>
          <w:b w:val="false"/>
          <w:i w:val="false"/>
          <w:color w:val="000000"/>
          <w:sz w:val="28"/>
        </w:rPr>
        <w:t>
      график уплаты страховых взносов (при наличии);</w:t>
      </w:r>
    </w:p>
    <w:bookmarkEnd w:id="5674"/>
    <w:bookmarkStart w:name="z15997" w:id="5675"/>
    <w:p>
      <w:pPr>
        <w:spacing w:after="0"/>
        <w:ind w:left="0"/>
        <w:jc w:val="both"/>
      </w:pPr>
      <w:r>
        <w:rPr>
          <w:rFonts w:ascii="Times New Roman"/>
          <w:b w:val="false"/>
          <w:i w:val="false"/>
          <w:color w:val="000000"/>
          <w:sz w:val="28"/>
        </w:rPr>
        <w:t>
      документ, подтверждающий уплату страховой премии (страховых взносов).</w:t>
      </w:r>
    </w:p>
    <w:bookmarkEnd w:id="5675"/>
    <w:bookmarkStart w:name="z16348" w:id="5676"/>
    <w:p>
      <w:pPr>
        <w:spacing w:after="0"/>
        <w:ind w:left="0"/>
        <w:jc w:val="both"/>
      </w:pPr>
      <w:r>
        <w:rPr>
          <w:rFonts w:ascii="Times New Roman"/>
          <w:b w:val="false"/>
          <w:i w:val="false"/>
          <w:color w:val="000000"/>
          <w:sz w:val="28"/>
        </w:rPr>
        <w:t>
      54) невостребованная сумма гарантийного возмещения, учитываемая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w:t>
      </w:r>
    </w:p>
    <w:bookmarkEnd w:id="5676"/>
    <w:bookmarkStart w:name="z16731" w:id="5677"/>
    <w:p>
      <w:pPr>
        <w:spacing w:after="0"/>
        <w:ind w:left="0"/>
        <w:jc w:val="both"/>
      </w:pPr>
      <w:r>
        <w:rPr>
          <w:rFonts w:ascii="Times New Roman"/>
          <w:b w:val="false"/>
          <w:i w:val="false"/>
          <w:color w:val="000000"/>
          <w:sz w:val="28"/>
        </w:rPr>
        <w:t>
      55) компенсация (премия) по депозитам физических лиц, размещенным в национальной валюте (тенге), выплачиваемая в порядке, определенном Правительством Республики Казахстан.</w:t>
      </w:r>
    </w:p>
    <w:bookmarkEnd w:id="5677"/>
    <w:bookmarkStart w:name="z17387" w:id="5678"/>
    <w:p>
      <w:pPr>
        <w:spacing w:after="0"/>
        <w:ind w:left="0"/>
        <w:jc w:val="both"/>
      </w:pPr>
      <w:r>
        <w:rPr>
          <w:rFonts w:ascii="Times New Roman"/>
          <w:b w:val="false"/>
          <w:i w:val="false"/>
          <w:color w:val="000000"/>
          <w:sz w:val="28"/>
        </w:rPr>
        <w:t>
      56) доход от прироста стоимости при реализации цифровых активов, по которым доход исчислен в соответствии с пунктом 2-1 статьи 681 настоящего Кодекса.</w:t>
      </w:r>
    </w:p>
    <w:bookmarkEnd w:id="5678"/>
    <w:bookmarkStart w:name="z6564" w:id="5679"/>
    <w:p>
      <w:pPr>
        <w:spacing w:after="0"/>
        <w:ind w:left="0"/>
        <w:jc w:val="both"/>
      </w:pPr>
      <w:r>
        <w:rPr>
          <w:rFonts w:ascii="Times New Roman"/>
          <w:b w:val="false"/>
          <w:i w:val="false"/>
          <w:color w:val="000000"/>
          <w:sz w:val="28"/>
        </w:rPr>
        <w:t>
      2. В случае если корректировка дохода, предусмотренная подпунктами 13), 14) и 18)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и календарного года, предшествующего ему,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p>
    <w:bookmarkEnd w:id="5679"/>
    <w:bookmarkStart w:name="z6565" w:id="5680"/>
    <w:p>
      <w:pPr>
        <w:spacing w:after="0"/>
        <w:ind w:left="0"/>
        <w:jc w:val="left"/>
      </w:pPr>
      <w:r>
        <w:rPr>
          <w:rFonts w:ascii="Times New Roman"/>
          <w:b/>
          <w:i w:val="false"/>
          <w:color w:val="000000"/>
        </w:rPr>
        <w:t xml:space="preserve"> Глава 37. НАЛОГОВЫЕ ВЫЧЕТЫ</w:t>
      </w:r>
    </w:p>
    <w:bookmarkEnd w:id="568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342 предусмотрены изменения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p>
    <w:p>
      <w:pPr>
        <w:spacing w:after="0"/>
        <w:ind w:left="0"/>
        <w:jc w:val="both"/>
      </w:pPr>
      <w:r>
        <w:rPr>
          <w:rFonts w:ascii="Times New Roman"/>
          <w:b/>
          <w:i w:val="false"/>
          <w:color w:val="000000"/>
          <w:sz w:val="28"/>
        </w:rPr>
        <w:t>Статья 342. Общие положения по налоговым вычетам</w:t>
      </w:r>
    </w:p>
    <w:bookmarkStart w:name="z6566" w:id="5681"/>
    <w:p>
      <w:pPr>
        <w:spacing w:after="0"/>
        <w:ind w:left="0"/>
        <w:jc w:val="both"/>
      </w:pPr>
      <w:r>
        <w:rPr>
          <w:rFonts w:ascii="Times New Roman"/>
          <w:b w:val="false"/>
          <w:i w:val="false"/>
          <w:color w:val="000000"/>
          <w:sz w:val="28"/>
        </w:rPr>
        <w:t>
      1. Физическое лицо имеет право на применение следующих видов налоговых вычетов:</w:t>
      </w:r>
    </w:p>
    <w:bookmarkEnd w:id="5681"/>
    <w:bookmarkStart w:name="z13875" w:id="5682"/>
    <w:p>
      <w:pPr>
        <w:spacing w:after="0"/>
        <w:ind w:left="0"/>
        <w:jc w:val="both"/>
      </w:pPr>
      <w:r>
        <w:rPr>
          <w:rFonts w:ascii="Times New Roman"/>
          <w:b w:val="false"/>
          <w:i w:val="false"/>
          <w:color w:val="000000"/>
          <w:sz w:val="28"/>
        </w:rPr>
        <w:t>
      1) налоговый вычет в виде обязательных пенсионных взносов – в размере, установленном законодательством Республики Казахстан о социальной защите;</w:t>
      </w:r>
    </w:p>
    <w:bookmarkEnd w:id="5682"/>
    <w:bookmarkStart w:name="z15008" w:id="5683"/>
    <w:p>
      <w:pPr>
        <w:spacing w:after="0"/>
        <w:ind w:left="0"/>
        <w:jc w:val="both"/>
      </w:pPr>
      <w:r>
        <w:rPr>
          <w:rFonts w:ascii="Times New Roman"/>
          <w:b w:val="false"/>
          <w:i w:val="false"/>
          <w:color w:val="000000"/>
          <w:sz w:val="28"/>
        </w:rPr>
        <w:t>
      1-1) налоговый вычет по взносам на обязательное социальное медицинское страхование – в размере, установленном законодательством Республики Казахстан об обязательном социальном медицинском страховании;</w:t>
      </w:r>
    </w:p>
    <w:bookmarkEnd w:id="5683"/>
    <w:bookmarkStart w:name="z13876" w:id="5684"/>
    <w:p>
      <w:pPr>
        <w:spacing w:after="0"/>
        <w:ind w:left="0"/>
        <w:jc w:val="both"/>
      </w:pPr>
      <w:r>
        <w:rPr>
          <w:rFonts w:ascii="Times New Roman"/>
          <w:b w:val="false"/>
          <w:i w:val="false"/>
          <w:color w:val="000000"/>
          <w:sz w:val="28"/>
        </w:rPr>
        <w:t>
      2) налоговый вычет по пенсионным выплатам и договорам накопительного страхования;</w:t>
      </w:r>
    </w:p>
    <w:bookmarkEnd w:id="5684"/>
    <w:bookmarkStart w:name="z13877" w:id="5685"/>
    <w:p>
      <w:pPr>
        <w:spacing w:after="0"/>
        <w:ind w:left="0"/>
        <w:jc w:val="both"/>
      </w:pPr>
      <w:r>
        <w:rPr>
          <w:rFonts w:ascii="Times New Roman"/>
          <w:b w:val="false"/>
          <w:i w:val="false"/>
          <w:color w:val="000000"/>
          <w:sz w:val="28"/>
        </w:rPr>
        <w:t>
      3) стандартные налоговые вычеты (далее – стандартные вычеты);</w:t>
      </w:r>
    </w:p>
    <w:bookmarkEnd w:id="5685"/>
    <w:bookmarkStart w:name="z13878" w:id="5686"/>
    <w:p>
      <w:pPr>
        <w:spacing w:after="0"/>
        <w:ind w:left="0"/>
        <w:jc w:val="both"/>
      </w:pPr>
      <w:r>
        <w:rPr>
          <w:rFonts w:ascii="Times New Roman"/>
          <w:b w:val="false"/>
          <w:i w:val="false"/>
          <w:color w:val="000000"/>
          <w:sz w:val="28"/>
        </w:rPr>
        <w:t>
      4) прочие налоговые вычеты (далее – прочие вычеты), которые включают в себя:</w:t>
      </w:r>
    </w:p>
    <w:bookmarkEnd w:id="5686"/>
    <w:p>
      <w:pPr>
        <w:spacing w:after="0"/>
        <w:ind w:left="0"/>
        <w:jc w:val="both"/>
      </w:pPr>
      <w:r>
        <w:rPr>
          <w:rFonts w:ascii="Times New Roman"/>
          <w:b w:val="false"/>
          <w:i w:val="false"/>
          <w:color w:val="000000"/>
          <w:sz w:val="28"/>
        </w:rPr>
        <w:t>
      налоговый вычет по добровольным пенсионным взносам;</w:t>
      </w:r>
    </w:p>
    <w:p>
      <w:pPr>
        <w:spacing w:after="0"/>
        <w:ind w:left="0"/>
        <w:jc w:val="both"/>
      </w:pPr>
      <w:r>
        <w:rPr>
          <w:rFonts w:ascii="Times New Roman"/>
          <w:b w:val="false"/>
          <w:i w:val="false"/>
          <w:color w:val="000000"/>
          <w:sz w:val="28"/>
        </w:rPr>
        <w:t>
      налоговый вычет на медицину;</w:t>
      </w:r>
    </w:p>
    <w:p>
      <w:pPr>
        <w:spacing w:after="0"/>
        <w:ind w:left="0"/>
        <w:jc w:val="both"/>
      </w:pPr>
      <w:r>
        <w:rPr>
          <w:rFonts w:ascii="Times New Roman"/>
          <w:b w:val="false"/>
          <w:i w:val="false"/>
          <w:color w:val="000000"/>
          <w:sz w:val="28"/>
        </w:rPr>
        <w:t>
      налоговый вычет по вознаграждениям.</w:t>
      </w:r>
    </w:p>
    <w:bookmarkStart w:name="z6576" w:id="5687"/>
    <w:p>
      <w:pPr>
        <w:spacing w:after="0"/>
        <w:ind w:left="0"/>
        <w:jc w:val="both"/>
      </w:pPr>
      <w:r>
        <w:rPr>
          <w:rFonts w:ascii="Times New Roman"/>
          <w:b w:val="false"/>
          <w:i w:val="false"/>
          <w:color w:val="000000"/>
          <w:sz w:val="28"/>
        </w:rPr>
        <w:t>
      2. Налоговые вычеты подлежат применению:</w:t>
      </w:r>
    </w:p>
    <w:bookmarkEnd w:id="5687"/>
    <w:bookmarkStart w:name="z13879" w:id="5688"/>
    <w:p>
      <w:pPr>
        <w:spacing w:after="0"/>
        <w:ind w:left="0"/>
        <w:jc w:val="both"/>
      </w:pPr>
      <w:r>
        <w:rPr>
          <w:rFonts w:ascii="Times New Roman"/>
          <w:b w:val="false"/>
          <w:i w:val="false"/>
          <w:color w:val="000000"/>
          <w:sz w:val="28"/>
        </w:rPr>
        <w:t xml:space="preserve">
      1) налоговым агентом – по доходам, подлежащим налогообложению у источника выплаты, в порядке и случаях, предусмотренных </w:t>
      </w:r>
      <w:r>
        <w:rPr>
          <w:rFonts w:ascii="Times New Roman"/>
          <w:b w:val="false"/>
          <w:i w:val="false"/>
          <w:color w:val="000000"/>
          <w:sz w:val="28"/>
        </w:rPr>
        <w:t>статьей 343</w:t>
      </w:r>
      <w:r>
        <w:rPr>
          <w:rFonts w:ascii="Times New Roman"/>
          <w:b w:val="false"/>
          <w:i w:val="false"/>
          <w:color w:val="000000"/>
          <w:sz w:val="28"/>
        </w:rPr>
        <w:t xml:space="preserve"> настоящего Кодекса;</w:t>
      </w:r>
    </w:p>
    <w:bookmarkEnd w:id="5688"/>
    <w:bookmarkStart w:name="z13880" w:id="5689"/>
    <w:p>
      <w:pPr>
        <w:spacing w:after="0"/>
        <w:ind w:left="0"/>
        <w:jc w:val="both"/>
      </w:pPr>
      <w:r>
        <w:rPr>
          <w:rFonts w:ascii="Times New Roman"/>
          <w:b w:val="false"/>
          <w:i w:val="false"/>
          <w:color w:val="000000"/>
          <w:sz w:val="28"/>
        </w:rPr>
        <w:t>
      2) физическим лицом самостоятельно – по доходам, подлежащим налогообложению физическим лицом самостоятельно в соответствии с пунктом 3 настоящей статьи.</w:t>
      </w:r>
    </w:p>
    <w:bookmarkEnd w:id="5689"/>
    <w:bookmarkStart w:name="z6580" w:id="5690"/>
    <w:p>
      <w:pPr>
        <w:spacing w:after="0"/>
        <w:ind w:left="0"/>
        <w:jc w:val="both"/>
      </w:pPr>
      <w:r>
        <w:rPr>
          <w:rFonts w:ascii="Times New Roman"/>
          <w:b w:val="false"/>
          <w:i w:val="false"/>
          <w:color w:val="000000"/>
          <w:sz w:val="28"/>
        </w:rPr>
        <w:t>
      3. Налоговые вычеты применяются при исчислении индивидуального подоходного налога по совокупной сумме доходов, подлежащих налогообложению физическим лицом самостоятельно, в случае, если указанные вычеты не были произведены при определении дохода работника.</w:t>
      </w:r>
    </w:p>
    <w:bookmarkEnd w:id="5690"/>
    <w:bookmarkStart w:name="z6581" w:id="5691"/>
    <w:p>
      <w:pPr>
        <w:spacing w:after="0"/>
        <w:ind w:left="0"/>
        <w:jc w:val="both"/>
      </w:pPr>
      <w:r>
        <w:rPr>
          <w:rFonts w:ascii="Times New Roman"/>
          <w:b w:val="false"/>
          <w:i w:val="false"/>
          <w:color w:val="000000"/>
          <w:sz w:val="28"/>
        </w:rPr>
        <w:t xml:space="preserve">
      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bookmarkEnd w:id="5691"/>
    <w:bookmarkStart w:name="z6582" w:id="5692"/>
    <w:p>
      <w:pPr>
        <w:spacing w:after="0"/>
        <w:ind w:left="0"/>
        <w:jc w:val="both"/>
      </w:pPr>
      <w:r>
        <w:rPr>
          <w:rFonts w:ascii="Times New Roman"/>
          <w:b w:val="false"/>
          <w:i w:val="false"/>
          <w:color w:val="000000"/>
          <w:sz w:val="28"/>
        </w:rPr>
        <w:t>
      5. Налоговые вычеты применяются последовательно в том порядке, в котором они отражены в пункте 1 настоящей статьи.</w:t>
      </w:r>
    </w:p>
    <w:bookmarkEnd w:id="5692"/>
    <w:p>
      <w:pPr>
        <w:spacing w:after="0"/>
        <w:ind w:left="0"/>
        <w:jc w:val="both"/>
      </w:pPr>
      <w:r>
        <w:rPr>
          <w:rFonts w:ascii="Times New Roman"/>
          <w:b w:val="false"/>
          <w:i w:val="false"/>
          <w:color w:val="000000"/>
          <w:sz w:val="28"/>
        </w:rPr>
        <w:t xml:space="preserve">
      Примечание. </w:t>
      </w:r>
    </w:p>
    <w:p>
      <w:pPr>
        <w:spacing w:after="0"/>
        <w:ind w:left="0"/>
        <w:jc w:val="both"/>
      </w:pPr>
      <w:r>
        <w:rPr>
          <w:rFonts w:ascii="Times New Roman"/>
          <w:b w:val="false"/>
          <w:i w:val="false"/>
          <w:color w:val="000000"/>
          <w:sz w:val="28"/>
        </w:rPr>
        <w:t>
      В целях применения настоящей главы под месячным расчетным показателем понимается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343 предусмотрены изменения законами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343. Особенности применения налоговых вычетов у налогового агента</w:t>
      </w:r>
    </w:p>
    <w:bookmarkStart w:name="z6585" w:id="5693"/>
    <w:p>
      <w:pPr>
        <w:spacing w:after="0"/>
        <w:ind w:left="0"/>
        <w:jc w:val="both"/>
      </w:pPr>
      <w:r>
        <w:rPr>
          <w:rFonts w:ascii="Times New Roman"/>
          <w:b w:val="false"/>
          <w:i w:val="false"/>
          <w:color w:val="000000"/>
          <w:sz w:val="28"/>
        </w:rPr>
        <w:t xml:space="preserve">
      1. Налоговые вычеты, за исключением налоговых вычетов в виде обязательных пенсионных взносов, по взносам на обязательное социальное медицинское страхование и по пенсионным выплатам,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345 настоящего Кодекса, применяются налоговым агентом у источника выплаты на основании:</w:t>
      </w:r>
    </w:p>
    <w:bookmarkEnd w:id="5693"/>
    <w:bookmarkStart w:name="z13881" w:id="5694"/>
    <w:p>
      <w:pPr>
        <w:spacing w:after="0"/>
        <w:ind w:left="0"/>
        <w:jc w:val="both"/>
      </w:pPr>
      <w:r>
        <w:rPr>
          <w:rFonts w:ascii="Times New Roman"/>
          <w:b w:val="false"/>
          <w:i w:val="false"/>
          <w:color w:val="000000"/>
          <w:sz w:val="28"/>
        </w:rPr>
        <w:t>
      1) заявления физического лица о применении налоговых вычетов;</w:t>
      </w:r>
    </w:p>
    <w:bookmarkEnd w:id="5694"/>
    <w:bookmarkStart w:name="z13882" w:id="5695"/>
    <w:p>
      <w:pPr>
        <w:spacing w:after="0"/>
        <w:ind w:left="0"/>
        <w:jc w:val="both"/>
      </w:pPr>
      <w:r>
        <w:rPr>
          <w:rFonts w:ascii="Times New Roman"/>
          <w:b w:val="false"/>
          <w:i w:val="false"/>
          <w:color w:val="000000"/>
          <w:sz w:val="28"/>
        </w:rPr>
        <w:t xml:space="preserve">
      2) копий подтверждающих документов. Такие копии хранятся у налогового агента в течение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bookmarkEnd w:id="5695"/>
    <w:bookmarkStart w:name="z6588" w:id="5696"/>
    <w:p>
      <w:pPr>
        <w:spacing w:after="0"/>
        <w:ind w:left="0"/>
        <w:jc w:val="both"/>
      </w:pPr>
      <w:r>
        <w:rPr>
          <w:rFonts w:ascii="Times New Roman"/>
          <w:b w:val="false"/>
          <w:i w:val="false"/>
          <w:color w:val="000000"/>
          <w:sz w:val="28"/>
        </w:rPr>
        <w:t>
      2. При смене в течение календарного года налогового агента, за исключением случаев его реорганизации, непримененная сумма налогового вычета, образовавшаяся у предыдущего налогового агента, не учитывается у нового налогового агента.</w:t>
      </w:r>
    </w:p>
    <w:bookmarkEnd w:id="5696"/>
    <w:bookmarkStart w:name="z13883" w:id="5697"/>
    <w:p>
      <w:pPr>
        <w:spacing w:after="0"/>
        <w:ind w:left="0"/>
        <w:jc w:val="both"/>
      </w:pPr>
      <w:r>
        <w:rPr>
          <w:rFonts w:ascii="Times New Roman"/>
          <w:b w:val="false"/>
          <w:i w:val="false"/>
          <w:color w:val="000000"/>
          <w:sz w:val="28"/>
        </w:rPr>
        <w:t xml:space="preserve">
      Положение настоящего пункта не распространяется на стандартные вычеты, предусмотренные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w:t>
      </w:r>
    </w:p>
    <w:bookmarkEnd w:id="5697"/>
    <w:bookmarkStart w:name="z6590" w:id="5698"/>
    <w:p>
      <w:pPr>
        <w:spacing w:after="0"/>
        <w:ind w:left="0"/>
        <w:jc w:val="both"/>
      </w:pPr>
      <w:r>
        <w:rPr>
          <w:rFonts w:ascii="Times New Roman"/>
          <w:b w:val="false"/>
          <w:i w:val="false"/>
          <w:color w:val="000000"/>
          <w:sz w:val="28"/>
        </w:rPr>
        <w:t>
      3. Физическое лицо вправе применить за налоговый период определенный вид налогового вычета только у одного налогового агента, за исключением налоговых вычетов в виде обязательных пенсионных взносов и по взносам на обязательное социальное медицинское страхование.</w:t>
      </w:r>
    </w:p>
    <w:bookmarkEnd w:id="5698"/>
    <w:bookmarkStart w:name="z6591" w:id="5699"/>
    <w:p>
      <w:pPr>
        <w:spacing w:after="0"/>
        <w:ind w:left="0"/>
        <w:jc w:val="both"/>
      </w:pPr>
      <w:r>
        <w:rPr>
          <w:rFonts w:ascii="Times New Roman"/>
          <w:b w:val="false"/>
          <w:i w:val="false"/>
          <w:color w:val="000000"/>
          <w:sz w:val="28"/>
        </w:rPr>
        <w:t>
      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пунктом 2 статьи 48 настоящего Кодекса.</w:t>
      </w:r>
    </w:p>
    <w:bookmarkEnd w:id="5699"/>
    <w:p>
      <w:pPr>
        <w:spacing w:after="0"/>
        <w:ind w:left="0"/>
        <w:jc w:val="both"/>
      </w:pPr>
      <w:r>
        <w:rPr>
          <w:rFonts w:ascii="Times New Roman"/>
          <w:b/>
          <w:i w:val="false"/>
          <w:color w:val="000000"/>
          <w:sz w:val="28"/>
        </w:rPr>
        <w:t>Статья 344. Особенности применения налоговых вычетов физическим лицом самостоятельно</w:t>
      </w:r>
    </w:p>
    <w:bookmarkStart w:name="z6592" w:id="5700"/>
    <w:p>
      <w:pPr>
        <w:spacing w:after="0"/>
        <w:ind w:left="0"/>
        <w:jc w:val="both"/>
      </w:pPr>
      <w:r>
        <w:rPr>
          <w:rFonts w:ascii="Times New Roman"/>
          <w:b w:val="false"/>
          <w:i w:val="false"/>
          <w:color w:val="000000"/>
          <w:sz w:val="28"/>
        </w:rPr>
        <w:t>
      Сумма превышения налоговых вычетов, образовавшаяся у налогового агента, а также непримененная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подлежащего налогообложению физическим лицом самостоятельно.</w:t>
      </w:r>
    </w:p>
    <w:bookmarkEnd w:id="57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Статья 345 предусмотрена в редакции Закона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345. Налоговый вычет по пенсионным выплатам и договорам накопительного страхования</w:t>
      </w:r>
    </w:p>
    <w:bookmarkStart w:name="z6593" w:id="5701"/>
    <w:p>
      <w:pPr>
        <w:spacing w:after="0"/>
        <w:ind w:left="0"/>
        <w:jc w:val="both"/>
      </w:pPr>
      <w:r>
        <w:rPr>
          <w:rFonts w:ascii="Times New Roman"/>
          <w:b w:val="false"/>
          <w:i w:val="false"/>
          <w:color w:val="000000"/>
          <w:sz w:val="28"/>
        </w:rPr>
        <w:t>
      1. К доходу в виде пенсионных выплат, подлежащему налогообложению, применяется налоговый вычет в следующих размерах:</w:t>
      </w:r>
    </w:p>
    <w:bookmarkEnd w:id="5701"/>
    <w:bookmarkStart w:name="z13884" w:id="5702"/>
    <w:p>
      <w:pPr>
        <w:spacing w:after="0"/>
        <w:ind w:left="0"/>
        <w:jc w:val="both"/>
      </w:pPr>
      <w:r>
        <w:rPr>
          <w:rFonts w:ascii="Times New Roman"/>
          <w:b w:val="false"/>
          <w:i w:val="false"/>
          <w:color w:val="000000"/>
          <w:sz w:val="28"/>
        </w:rPr>
        <w:t xml:space="preserve">
      1) по выплатам, предусмотренным </w:t>
      </w:r>
      <w:r>
        <w:rPr>
          <w:rFonts w:ascii="Times New Roman"/>
          <w:b w:val="false"/>
          <w:i w:val="false"/>
          <w:color w:val="000000"/>
          <w:sz w:val="28"/>
        </w:rPr>
        <w:t>подпунктом 1)</w:t>
      </w:r>
      <w:r>
        <w:rPr>
          <w:rFonts w:ascii="Times New Roman"/>
          <w:b w:val="false"/>
          <w:i w:val="false"/>
          <w:color w:val="000000"/>
          <w:sz w:val="28"/>
        </w:rPr>
        <w:t xml:space="preserve"> статьи 326 настоящего Кодекса, – в размере 14-кратного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пенсионная выплата;</w:t>
      </w:r>
    </w:p>
    <w:bookmarkEnd w:id="5702"/>
    <w:bookmarkStart w:name="z13885" w:id="5703"/>
    <w:p>
      <w:pPr>
        <w:spacing w:after="0"/>
        <w:ind w:left="0"/>
        <w:jc w:val="both"/>
      </w:pPr>
      <w:r>
        <w:rPr>
          <w:rFonts w:ascii="Times New Roman"/>
          <w:b w:val="false"/>
          <w:i w:val="false"/>
          <w:color w:val="000000"/>
          <w:sz w:val="28"/>
        </w:rPr>
        <w:t xml:space="preserve">
      2) по выплатам, предусмотренным </w:t>
      </w:r>
      <w:r>
        <w:rPr>
          <w:rFonts w:ascii="Times New Roman"/>
          <w:b w:val="false"/>
          <w:i w:val="false"/>
          <w:color w:val="000000"/>
          <w:sz w:val="28"/>
        </w:rPr>
        <w:t>подпунктом 2)</w:t>
      </w:r>
      <w:r>
        <w:rPr>
          <w:rFonts w:ascii="Times New Roman"/>
          <w:b w:val="false"/>
          <w:i w:val="false"/>
          <w:color w:val="000000"/>
          <w:sz w:val="28"/>
        </w:rPr>
        <w:t xml:space="preserve"> статьи 326 настоящего Кодекса, – в размере 168-кратного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w:t>
      </w:r>
    </w:p>
    <w:bookmarkEnd w:id="5703"/>
    <w:bookmarkStart w:name="z6594" w:id="5704"/>
    <w:p>
      <w:pPr>
        <w:spacing w:after="0"/>
        <w:ind w:left="0"/>
        <w:jc w:val="both"/>
      </w:pPr>
      <w:r>
        <w:rPr>
          <w:rFonts w:ascii="Times New Roman"/>
          <w:b w:val="false"/>
          <w:i w:val="false"/>
          <w:color w:val="000000"/>
          <w:sz w:val="28"/>
        </w:rPr>
        <w:t>
      2. К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накопительном пенсионном фонде, применяется налоговый вычет в сумме 14-кратного размера месячного расчетного показателя, установленного законом о республиканском бюджете и действующего на дату начисления дохода в виде страховой выплаты, за каждый месяц начисления дохода в виде страховой выплаты, за который осуществляется страховая выплата.</w:t>
      </w:r>
    </w:p>
    <w:bookmarkEnd w:id="5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346 предусмотрены изменения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346 предусмотрено изменение Законом РК от 06.05.2020 </w:t>
      </w:r>
      <w:r>
        <w:rPr>
          <w:rFonts w:ascii="Times New Roman"/>
          <w:b w:val="false"/>
          <w:i w:val="false"/>
          <w:color w:val="ff0000"/>
          <w:sz w:val="28"/>
        </w:rPr>
        <w:t>№ 324-VІ</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346. Стандартные вычеты</w:t>
      </w:r>
    </w:p>
    <w:bookmarkStart w:name="z6597" w:id="5705"/>
    <w:p>
      <w:pPr>
        <w:spacing w:after="0"/>
        <w:ind w:left="0"/>
        <w:jc w:val="both"/>
      </w:pPr>
      <w:r>
        <w:rPr>
          <w:rFonts w:ascii="Times New Roman"/>
          <w:b w:val="false"/>
          <w:i w:val="false"/>
          <w:color w:val="000000"/>
          <w:sz w:val="28"/>
        </w:rPr>
        <w:t>
      1. Стандартными вычетами являются:</w:t>
      </w:r>
    </w:p>
    <w:bookmarkEnd w:id="57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 предусмотрен в редакции Закона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2426" w:id="5706"/>
    <w:p>
      <w:pPr>
        <w:spacing w:after="0"/>
        <w:ind w:left="0"/>
        <w:jc w:val="both"/>
      </w:pPr>
      <w:r>
        <w:rPr>
          <w:rFonts w:ascii="Times New Roman"/>
          <w:b w:val="false"/>
          <w:i w:val="false"/>
          <w:color w:val="000000"/>
          <w:sz w:val="28"/>
        </w:rPr>
        <w:t>
      1) 14-кратный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Стандартный вычет применяется за каждый календарный месяц. Общая сумма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706"/>
    <w:bookmarkStart w:name="z920" w:id="5707"/>
    <w:p>
      <w:pPr>
        <w:spacing w:after="0"/>
        <w:ind w:left="0"/>
        <w:jc w:val="both"/>
      </w:pPr>
      <w:r>
        <w:rPr>
          <w:rFonts w:ascii="Times New Roman"/>
          <w:b w:val="false"/>
          <w:i w:val="false"/>
          <w:color w:val="000000"/>
          <w:sz w:val="28"/>
        </w:rPr>
        <w:t>
      2)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bookmarkEnd w:id="5707"/>
    <w:bookmarkStart w:name="z921" w:id="5708"/>
    <w:p>
      <w:pPr>
        <w:spacing w:after="0"/>
        <w:ind w:left="0"/>
        <w:jc w:val="both"/>
      </w:pPr>
      <w:r>
        <w:rPr>
          <w:rFonts w:ascii="Times New Roman"/>
          <w:b w:val="false"/>
          <w:i w:val="false"/>
          <w:color w:val="000000"/>
          <w:sz w:val="28"/>
        </w:rPr>
        <w:t>
      участником Великой Отечественной войны, лицом, приравненным по льготам к участникам Великой Отечественной войны, и ветераном боевых действий на территории других государств;</w:t>
      </w:r>
    </w:p>
    <w:bookmarkEnd w:id="5708"/>
    <w:bookmarkStart w:name="z922" w:id="5709"/>
    <w:p>
      <w:pPr>
        <w:spacing w:after="0"/>
        <w:ind w:left="0"/>
        <w:jc w:val="both"/>
      </w:pPr>
      <w:r>
        <w:rPr>
          <w:rFonts w:ascii="Times New Roman"/>
          <w:b w:val="false"/>
          <w:i w:val="false"/>
          <w:color w:val="000000"/>
          <w:sz w:val="28"/>
        </w:rPr>
        <w:t>
      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bookmarkEnd w:id="5709"/>
    <w:bookmarkStart w:name="z923" w:id="5710"/>
    <w:p>
      <w:pPr>
        <w:spacing w:after="0"/>
        <w:ind w:left="0"/>
        <w:jc w:val="both"/>
      </w:pPr>
      <w:r>
        <w:rPr>
          <w:rFonts w:ascii="Times New Roman"/>
          <w:b w:val="false"/>
          <w:i w:val="false"/>
          <w:color w:val="000000"/>
          <w:sz w:val="28"/>
        </w:rPr>
        <w:t>
      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bookmarkEnd w:id="5710"/>
    <w:bookmarkStart w:name="z924" w:id="5711"/>
    <w:p>
      <w:pPr>
        <w:spacing w:after="0"/>
        <w:ind w:left="0"/>
        <w:jc w:val="both"/>
      </w:pPr>
      <w:r>
        <w:rPr>
          <w:rFonts w:ascii="Times New Roman"/>
          <w:b w:val="false"/>
          <w:i w:val="false"/>
          <w:color w:val="000000"/>
          <w:sz w:val="28"/>
        </w:rPr>
        <w:t>
      лицом с инвалидностью первой, второй или третьей групп;</w:t>
      </w:r>
    </w:p>
    <w:bookmarkEnd w:id="5711"/>
    <w:bookmarkStart w:name="z925" w:id="5712"/>
    <w:p>
      <w:pPr>
        <w:spacing w:after="0"/>
        <w:ind w:left="0"/>
        <w:jc w:val="both"/>
      </w:pPr>
      <w:r>
        <w:rPr>
          <w:rFonts w:ascii="Times New Roman"/>
          <w:b w:val="false"/>
          <w:i w:val="false"/>
          <w:color w:val="000000"/>
          <w:sz w:val="28"/>
        </w:rPr>
        <w:t>
      ребенком с инвалидностью.</w:t>
      </w:r>
    </w:p>
    <w:bookmarkEnd w:id="5712"/>
    <w:bookmarkStart w:name="z926" w:id="5713"/>
    <w:p>
      <w:pPr>
        <w:spacing w:after="0"/>
        <w:ind w:left="0"/>
        <w:jc w:val="both"/>
      </w:pPr>
      <w:r>
        <w:rPr>
          <w:rFonts w:ascii="Times New Roman"/>
          <w:b w:val="false"/>
          <w:i w:val="false"/>
          <w:color w:val="000000"/>
          <w:sz w:val="28"/>
        </w:rPr>
        <w:t>
      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bookmarkEnd w:id="5713"/>
    <w:bookmarkStart w:name="z927" w:id="5714"/>
    <w:p>
      <w:pPr>
        <w:spacing w:after="0"/>
        <w:ind w:left="0"/>
        <w:jc w:val="both"/>
      </w:pPr>
      <w:r>
        <w:rPr>
          <w:rFonts w:ascii="Times New Roman"/>
          <w:b w:val="false"/>
          <w:i w:val="false"/>
          <w:color w:val="000000"/>
          <w:sz w:val="28"/>
        </w:rPr>
        <w:t>
      3)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bookmarkEnd w:id="5714"/>
    <w:bookmarkStart w:name="z928" w:id="5715"/>
    <w:p>
      <w:pPr>
        <w:spacing w:after="0"/>
        <w:ind w:left="0"/>
        <w:jc w:val="both"/>
      </w:pPr>
      <w:r>
        <w:rPr>
          <w:rFonts w:ascii="Times New Roman"/>
          <w:b w:val="false"/>
          <w:i w:val="false"/>
          <w:color w:val="000000"/>
          <w:sz w:val="28"/>
        </w:rPr>
        <w:t>
      одним из родителей, опекунов, попечителей ребенка с инвалидностью, – за каждого такого ребенка с инвалидностью до достижения им восемнадцатилетнего возраста;</w:t>
      </w:r>
    </w:p>
    <w:bookmarkEnd w:id="5715"/>
    <w:bookmarkStart w:name="z929" w:id="5716"/>
    <w:p>
      <w:pPr>
        <w:spacing w:after="0"/>
        <w:ind w:left="0"/>
        <w:jc w:val="both"/>
      </w:pPr>
      <w:r>
        <w:rPr>
          <w:rFonts w:ascii="Times New Roman"/>
          <w:b w:val="false"/>
          <w:i w:val="false"/>
          <w:color w:val="000000"/>
          <w:sz w:val="28"/>
        </w:rPr>
        <w:t>
      одним из родителей, опекунов, попечителей лица, признанного лицом с инвалидностью по причине лицо с инвалидностью с детства", – за каждое такое лицо в течение его жизни;</w:t>
      </w:r>
    </w:p>
    <w:bookmarkEnd w:id="5716"/>
    <w:bookmarkStart w:name="z930" w:id="5717"/>
    <w:p>
      <w:pPr>
        <w:spacing w:after="0"/>
        <w:ind w:left="0"/>
        <w:jc w:val="both"/>
      </w:pPr>
      <w:r>
        <w:rPr>
          <w:rFonts w:ascii="Times New Roman"/>
          <w:b w:val="false"/>
          <w:i w:val="false"/>
          <w:color w:val="000000"/>
          <w:sz w:val="28"/>
        </w:rPr>
        <w:t>
      одним из усыновителей (удочерителей), – за каждое такое лицо до достижения усыновленным (удочеренным) ребенком восемнадцатилетнего возраста;</w:t>
      </w:r>
    </w:p>
    <w:bookmarkEnd w:id="5717"/>
    <w:bookmarkStart w:name="z931" w:id="5718"/>
    <w:p>
      <w:pPr>
        <w:spacing w:after="0"/>
        <w:ind w:left="0"/>
        <w:jc w:val="both"/>
      </w:pPr>
      <w:r>
        <w:rPr>
          <w:rFonts w:ascii="Times New Roman"/>
          <w:b w:val="false"/>
          <w:i w:val="false"/>
          <w:color w:val="000000"/>
          <w:sz w:val="28"/>
        </w:rPr>
        <w:t>
      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bookmarkEnd w:id="5718"/>
    <w:bookmarkStart w:name="z932" w:id="5719"/>
    <w:p>
      <w:pPr>
        <w:spacing w:after="0"/>
        <w:ind w:left="0"/>
        <w:jc w:val="both"/>
      </w:pPr>
      <w:r>
        <w:rPr>
          <w:rFonts w:ascii="Times New Roman"/>
          <w:b w:val="false"/>
          <w:i w:val="false"/>
          <w:color w:val="000000"/>
          <w:sz w:val="28"/>
        </w:rPr>
        <w:t>
      Положения настоящего подпункта не применяются в отношении:</w:t>
      </w:r>
    </w:p>
    <w:bookmarkEnd w:id="5719"/>
    <w:bookmarkStart w:name="z933" w:id="5720"/>
    <w:p>
      <w:pPr>
        <w:spacing w:after="0"/>
        <w:ind w:left="0"/>
        <w:jc w:val="both"/>
      </w:pPr>
      <w:r>
        <w:rPr>
          <w:rFonts w:ascii="Times New Roman"/>
          <w:b w:val="false"/>
          <w:i w:val="false"/>
          <w:color w:val="000000"/>
          <w:sz w:val="28"/>
        </w:rPr>
        <w:t>
      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bookmarkEnd w:id="5720"/>
    <w:bookmarkStart w:name="z934" w:id="5721"/>
    <w:p>
      <w:pPr>
        <w:spacing w:after="0"/>
        <w:ind w:left="0"/>
        <w:jc w:val="both"/>
      </w:pPr>
      <w:r>
        <w:rPr>
          <w:rFonts w:ascii="Times New Roman"/>
          <w:b w:val="false"/>
          <w:i w:val="false"/>
          <w:color w:val="000000"/>
          <w:sz w:val="28"/>
        </w:rPr>
        <w:t>
      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bookmarkEnd w:id="5721"/>
    <w:p>
      <w:pPr>
        <w:spacing w:after="0"/>
        <w:ind w:left="0"/>
        <w:jc w:val="both"/>
      </w:pPr>
      <w:r>
        <w:rPr>
          <w:rFonts w:ascii="Times New Roman"/>
          <w:b w:val="false"/>
          <w:i w:val="false"/>
          <w:color w:val="000000"/>
          <w:sz w:val="28"/>
        </w:rPr>
        <w:t>
      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для применения данных налоговых вычетов.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347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347. Налоговый вычет по добровольным пенсионным взносам</w:t>
      </w:r>
    </w:p>
    <w:bookmarkStart w:name="z6615" w:id="5722"/>
    <w:p>
      <w:pPr>
        <w:spacing w:after="0"/>
        <w:ind w:left="0"/>
        <w:jc w:val="both"/>
      </w:pPr>
      <w:r>
        <w:rPr>
          <w:rFonts w:ascii="Times New Roman"/>
          <w:b w:val="false"/>
          <w:i w:val="false"/>
          <w:color w:val="000000"/>
          <w:sz w:val="28"/>
        </w:rPr>
        <w:t>
      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социальной защите, произведенным в свою пользу.</w:t>
      </w:r>
    </w:p>
    <w:bookmarkEnd w:id="5722"/>
    <w:bookmarkStart w:name="z6618" w:id="5723"/>
    <w:p>
      <w:pPr>
        <w:spacing w:after="0"/>
        <w:ind w:left="0"/>
        <w:jc w:val="both"/>
      </w:pPr>
      <w:r>
        <w:rPr>
          <w:rFonts w:ascii="Times New Roman"/>
          <w:b w:val="false"/>
          <w:i w:val="false"/>
          <w:color w:val="000000"/>
          <w:sz w:val="28"/>
        </w:rPr>
        <w:t>
      2. Подтверждающим документом для применения налогового вычета по добровольным пенсионным взносам является документ, подтверждающий уплату добровольных пенсионных взносов.</w:t>
      </w:r>
    </w:p>
    <w:bookmarkEnd w:id="5723"/>
    <w:bookmarkStart w:name="z13902" w:id="5724"/>
    <w:p>
      <w:pPr>
        <w:spacing w:after="0"/>
        <w:ind w:left="0"/>
        <w:jc w:val="both"/>
      </w:pPr>
      <w:r>
        <w:rPr>
          <w:rFonts w:ascii="Times New Roman"/>
          <w:b w:val="false"/>
          <w:i w:val="false"/>
          <w:color w:val="000000"/>
          <w:sz w:val="28"/>
        </w:rPr>
        <w:t>
      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bookmarkEnd w:id="5724"/>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348 предусмотрены изменения законами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348. Налоговый вычет на медицину</w:t>
      </w:r>
    </w:p>
    <w:bookmarkStart w:name="z6619" w:id="5725"/>
    <w:p>
      <w:pPr>
        <w:spacing w:after="0"/>
        <w:ind w:left="0"/>
        <w:jc w:val="both"/>
      </w:pPr>
      <w:r>
        <w:rPr>
          <w:rFonts w:ascii="Times New Roman"/>
          <w:b w:val="false"/>
          <w:i w:val="false"/>
          <w:color w:val="000000"/>
          <w:sz w:val="28"/>
        </w:rPr>
        <w:t>
      1. Налоговый вычет на медицину применяется по расходам на оплату медицинских услуг (кроме косметологических).</w:t>
      </w:r>
    </w:p>
    <w:bookmarkEnd w:id="5725"/>
    <w:bookmarkStart w:name="z6620" w:id="5726"/>
    <w:p>
      <w:pPr>
        <w:spacing w:after="0"/>
        <w:ind w:left="0"/>
        <w:jc w:val="both"/>
      </w:pPr>
      <w:r>
        <w:rPr>
          <w:rFonts w:ascii="Times New Roman"/>
          <w:b w:val="false"/>
          <w:i w:val="false"/>
          <w:color w:val="000000"/>
          <w:sz w:val="28"/>
        </w:rPr>
        <w:t>
      2. Налоговый вычет на медицину применяет физическое лицо-резидент Республики Казахстан по расходам на медицину, произведенным в свою пользу.</w:t>
      </w:r>
    </w:p>
    <w:bookmarkEnd w:id="5726"/>
    <w:bookmarkStart w:name="z16338" w:id="5727"/>
    <w:p>
      <w:pPr>
        <w:spacing w:after="0"/>
        <w:ind w:left="0"/>
        <w:jc w:val="both"/>
      </w:pPr>
      <w:r>
        <w:rPr>
          <w:rFonts w:ascii="Times New Roman"/>
          <w:b w:val="false"/>
          <w:i w:val="false"/>
          <w:color w:val="000000"/>
          <w:sz w:val="28"/>
        </w:rPr>
        <w:t xml:space="preserve">
      Положения настоящей статьи не распространяются на случаи, предусмотренные подпунктом 10-1)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w:t>
      </w:r>
    </w:p>
    <w:bookmarkEnd w:id="5727"/>
    <w:bookmarkStart w:name="z6623" w:id="5728"/>
    <w:p>
      <w:pPr>
        <w:spacing w:after="0"/>
        <w:ind w:left="0"/>
        <w:jc w:val="both"/>
      </w:pPr>
      <w:r>
        <w:rPr>
          <w:rFonts w:ascii="Times New Roman"/>
          <w:b w:val="false"/>
          <w:i w:val="false"/>
          <w:color w:val="000000"/>
          <w:sz w:val="28"/>
        </w:rPr>
        <w:t>
      3. Налоговый вычет на медицину применяется в размере не более 94-кратного размера месячного расчетного показателя, определенного за календарный год.</w:t>
      </w:r>
    </w:p>
    <w:bookmarkEnd w:id="5728"/>
    <w:p>
      <w:pPr>
        <w:spacing w:after="0"/>
        <w:ind w:left="0"/>
        <w:jc w:val="both"/>
      </w:pPr>
      <w:r>
        <w:rPr>
          <w:rFonts w:ascii="Times New Roman"/>
          <w:b w:val="false"/>
          <w:i w:val="false"/>
          <w:color w:val="000000"/>
          <w:sz w:val="28"/>
        </w:rPr>
        <w:t xml:space="preserve">
      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и (или) расходов работодателя на уплату в пользу работника страховых премий по договорам добровольного страхования на случай болезни в соответствии с </w:t>
      </w:r>
      <w:r>
        <w:rPr>
          <w:rFonts w:ascii="Times New Roman"/>
          <w:b w:val="false"/>
          <w:i w:val="false"/>
          <w:color w:val="000000"/>
          <w:sz w:val="28"/>
        </w:rPr>
        <w:t>подпунктом 18)</w:t>
      </w:r>
      <w:r>
        <w:rPr>
          <w:rFonts w:ascii="Times New Roman"/>
          <w:b w:val="false"/>
          <w:i w:val="false"/>
          <w:color w:val="000000"/>
          <w:sz w:val="28"/>
        </w:rPr>
        <w:t xml:space="preserve"> пункта 1 статьи 341 настоящего Кодекса в совокупности за календарный год не должна превышать 94-кратный размер месячного расчетного показателя за календарный год.</w:t>
      </w:r>
    </w:p>
    <w:bookmarkStart w:name="z13903" w:id="5729"/>
    <w:p>
      <w:pPr>
        <w:spacing w:after="0"/>
        <w:ind w:left="0"/>
        <w:jc w:val="both"/>
      </w:pPr>
      <w:r>
        <w:rPr>
          <w:rFonts w:ascii="Times New Roman"/>
          <w:b w:val="false"/>
          <w:i w:val="false"/>
          <w:color w:val="000000"/>
          <w:sz w:val="28"/>
        </w:rPr>
        <w:t>
      4. Подтверждающими документами для применения налогового вычета на медицину являются:</w:t>
      </w:r>
    </w:p>
    <w:bookmarkEnd w:id="5729"/>
    <w:bookmarkStart w:name="z13904" w:id="5730"/>
    <w:p>
      <w:pPr>
        <w:spacing w:after="0"/>
        <w:ind w:left="0"/>
        <w:jc w:val="both"/>
      </w:pPr>
      <w:r>
        <w:rPr>
          <w:rFonts w:ascii="Times New Roman"/>
          <w:b w:val="false"/>
          <w:i w:val="false"/>
          <w:color w:val="000000"/>
          <w:sz w:val="28"/>
        </w:rPr>
        <w:t>
      1) договор на оказание платных медицинских услуг с выделением стоимости медицинских услуг – в случае его заключения в письменной форме;</w:t>
      </w:r>
    </w:p>
    <w:bookmarkEnd w:id="5730"/>
    <w:bookmarkStart w:name="z13905" w:id="5731"/>
    <w:p>
      <w:pPr>
        <w:spacing w:after="0"/>
        <w:ind w:left="0"/>
        <w:jc w:val="both"/>
      </w:pPr>
      <w:r>
        <w:rPr>
          <w:rFonts w:ascii="Times New Roman"/>
          <w:b w:val="false"/>
          <w:i w:val="false"/>
          <w:color w:val="000000"/>
          <w:sz w:val="28"/>
        </w:rPr>
        <w:t>
      2) выписка, содержащая информацию о стоимости медицинских услуг;</w:t>
      </w:r>
    </w:p>
    <w:bookmarkEnd w:id="5731"/>
    <w:bookmarkStart w:name="z13906" w:id="5732"/>
    <w:p>
      <w:pPr>
        <w:spacing w:after="0"/>
        <w:ind w:left="0"/>
        <w:jc w:val="both"/>
      </w:pPr>
      <w:r>
        <w:rPr>
          <w:rFonts w:ascii="Times New Roman"/>
          <w:b w:val="false"/>
          <w:i w:val="false"/>
          <w:color w:val="000000"/>
          <w:sz w:val="28"/>
        </w:rPr>
        <w:t>
      3) документ, подтверждающий факт оплаты медицинских услуг.</w:t>
      </w:r>
    </w:p>
    <w:bookmarkEnd w:id="5732"/>
    <w:bookmarkStart w:name="z13907" w:id="5733"/>
    <w:p>
      <w:pPr>
        <w:spacing w:after="0"/>
        <w:ind w:left="0"/>
        <w:jc w:val="both"/>
      </w:pPr>
      <w:r>
        <w:rPr>
          <w:rFonts w:ascii="Times New Roman"/>
          <w:b w:val="false"/>
          <w:i w:val="false"/>
          <w:color w:val="000000"/>
          <w:sz w:val="28"/>
        </w:rPr>
        <w:t>
      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bookmarkEnd w:id="5733"/>
    <w:p>
      <w:pPr>
        <w:spacing w:after="0"/>
        <w:ind w:left="0"/>
        <w:jc w:val="both"/>
      </w:pPr>
      <w:r>
        <w:rPr>
          <w:rFonts w:ascii="Times New Roman"/>
          <w:b w:val="false"/>
          <w:i w:val="false"/>
          <w:color w:val="000000"/>
          <w:sz w:val="28"/>
        </w:rPr>
        <w:t>
      дата получения медицинских услуг;</w:t>
      </w:r>
    </w:p>
    <w:p>
      <w:pPr>
        <w:spacing w:after="0"/>
        <w:ind w:left="0"/>
        <w:jc w:val="both"/>
      </w:pPr>
      <w:r>
        <w:rPr>
          <w:rFonts w:ascii="Times New Roman"/>
          <w:b w:val="false"/>
          <w:i w:val="false"/>
          <w:color w:val="000000"/>
          <w:sz w:val="28"/>
        </w:rPr>
        <w:t>
      дата оплаты медицинских услуг.</w:t>
      </w:r>
    </w:p>
    <w:bookmarkStart w:name="z13908" w:id="5734"/>
    <w:p>
      <w:pPr>
        <w:spacing w:after="0"/>
        <w:ind w:left="0"/>
        <w:jc w:val="both"/>
      </w:pPr>
      <w:r>
        <w:rPr>
          <w:rFonts w:ascii="Times New Roman"/>
          <w:b w:val="false"/>
          <w:i w:val="false"/>
          <w:color w:val="000000"/>
          <w:sz w:val="28"/>
        </w:rPr>
        <w:t>
      6.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bookmarkEnd w:id="5734"/>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349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349. Налоговый вычет по вознаграждениям</w:t>
      </w:r>
    </w:p>
    <w:bookmarkStart w:name="z6624" w:id="5735"/>
    <w:p>
      <w:pPr>
        <w:spacing w:after="0"/>
        <w:ind w:left="0"/>
        <w:jc w:val="both"/>
      </w:pPr>
      <w:r>
        <w:rPr>
          <w:rFonts w:ascii="Times New Roman"/>
          <w:b w:val="false"/>
          <w:i w:val="false"/>
          <w:color w:val="000000"/>
          <w:sz w:val="28"/>
        </w:rPr>
        <w:t>
      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 произведенным в свою пользу.</w:t>
      </w:r>
    </w:p>
    <w:bookmarkEnd w:id="5735"/>
    <w:bookmarkStart w:name="z6629" w:id="5736"/>
    <w:p>
      <w:pPr>
        <w:spacing w:after="0"/>
        <w:ind w:left="0"/>
        <w:jc w:val="both"/>
      </w:pPr>
      <w:r>
        <w:rPr>
          <w:rFonts w:ascii="Times New Roman"/>
          <w:b w:val="false"/>
          <w:i w:val="false"/>
          <w:color w:val="000000"/>
          <w:sz w:val="28"/>
        </w:rPr>
        <w:t>
      2. Подтверждающими документами для применения налогового вычета по вознаграждениям являются:</w:t>
      </w:r>
    </w:p>
    <w:bookmarkEnd w:id="5736"/>
    <w:bookmarkStart w:name="z13909" w:id="5737"/>
    <w:p>
      <w:pPr>
        <w:spacing w:after="0"/>
        <w:ind w:left="0"/>
        <w:jc w:val="both"/>
      </w:pPr>
      <w:r>
        <w:rPr>
          <w:rFonts w:ascii="Times New Roman"/>
          <w:b w:val="false"/>
          <w:i w:val="false"/>
          <w:color w:val="000000"/>
          <w:sz w:val="28"/>
        </w:rPr>
        <w:t>
      1) договор ипотечного жилищного займа с жилищным строительным сберегательным банком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w:t>
      </w:r>
    </w:p>
    <w:bookmarkEnd w:id="5737"/>
    <w:bookmarkStart w:name="z13910" w:id="5738"/>
    <w:p>
      <w:pPr>
        <w:spacing w:after="0"/>
        <w:ind w:left="0"/>
        <w:jc w:val="both"/>
      </w:pPr>
      <w:r>
        <w:rPr>
          <w:rFonts w:ascii="Times New Roman"/>
          <w:b w:val="false"/>
          <w:i w:val="false"/>
          <w:color w:val="000000"/>
          <w:sz w:val="28"/>
        </w:rPr>
        <w:t>
      2) график погашения ипотечного жилищного займа с выделением суммы вознаграждения;</w:t>
      </w:r>
    </w:p>
    <w:bookmarkEnd w:id="5738"/>
    <w:bookmarkStart w:name="z13911" w:id="5739"/>
    <w:p>
      <w:pPr>
        <w:spacing w:after="0"/>
        <w:ind w:left="0"/>
        <w:jc w:val="both"/>
      </w:pPr>
      <w:r>
        <w:rPr>
          <w:rFonts w:ascii="Times New Roman"/>
          <w:b w:val="false"/>
          <w:i w:val="false"/>
          <w:color w:val="000000"/>
          <w:sz w:val="28"/>
        </w:rPr>
        <w:t>
      3) документ, подтверждающий погашение вознаграждения по такому займу.</w:t>
      </w:r>
    </w:p>
    <w:bookmarkEnd w:id="5739"/>
    <w:bookmarkStart w:name="z6632" w:id="5740"/>
    <w:p>
      <w:pPr>
        <w:spacing w:after="0"/>
        <w:ind w:left="0"/>
        <w:jc w:val="both"/>
      </w:pPr>
      <w:r>
        <w:rPr>
          <w:rFonts w:ascii="Times New Roman"/>
          <w:b w:val="false"/>
          <w:i w:val="false"/>
          <w:color w:val="000000"/>
          <w:sz w:val="28"/>
        </w:rPr>
        <w:t>
      3. Налоговые вычеты применяются в том налоговом периоде, на который приходится наиболее поздняя из следующих дат:</w:t>
      </w:r>
    </w:p>
    <w:bookmarkEnd w:id="5740"/>
    <w:p>
      <w:pPr>
        <w:spacing w:after="0"/>
        <w:ind w:left="0"/>
        <w:jc w:val="both"/>
      </w:pPr>
      <w:r>
        <w:rPr>
          <w:rFonts w:ascii="Times New Roman"/>
          <w:b w:val="false"/>
          <w:i w:val="false"/>
          <w:color w:val="000000"/>
          <w:sz w:val="28"/>
        </w:rPr>
        <w:t>
      дата погашения вознаграждения по графику погашения ипотечного жилищного займа;</w:t>
      </w:r>
    </w:p>
    <w:p>
      <w:pPr>
        <w:spacing w:after="0"/>
        <w:ind w:left="0"/>
        <w:jc w:val="both"/>
      </w:pPr>
      <w:r>
        <w:rPr>
          <w:rFonts w:ascii="Times New Roman"/>
          <w:b w:val="false"/>
          <w:i w:val="false"/>
          <w:color w:val="000000"/>
          <w:sz w:val="28"/>
        </w:rPr>
        <w:t>
      дата оплаты вознаграждения.</w:t>
      </w:r>
    </w:p>
    <w:bookmarkStart w:name="z6667" w:id="5741"/>
    <w:p>
      <w:pPr>
        <w:spacing w:after="0"/>
        <w:ind w:left="0"/>
        <w:jc w:val="left"/>
      </w:pPr>
      <w:r>
        <w:rPr>
          <w:rFonts w:ascii="Times New Roman"/>
          <w:b/>
          <w:i w:val="false"/>
          <w:color w:val="000000"/>
        </w:rPr>
        <w:t xml:space="preserve"> Глава 38. ПОРЯДОК ИСЧИСЛЕНИЯ, УПЛАТЫ И ПРЕДСТАВЛЕНИЯ НАЛОГОВОЙ ОТЧЕТНОСТИ ПО ИНДИВИДУАЛЬНОМУ ПОДОХОДНОМУ НАЛОГУ, УДЕРЖИВАЕМОМУ У ИСТОЧНИКА ВЫПЛАТЫ</w:t>
      </w:r>
    </w:p>
    <w:bookmarkEnd w:id="5741"/>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350 предусмотрено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350. Общие положения по индивидуальному подоходному налогу, удерживаемому у источника выплаты</w:t>
      </w:r>
    </w:p>
    <w:bookmarkStart w:name="z6637" w:id="5742"/>
    <w:p>
      <w:pPr>
        <w:spacing w:after="0"/>
        <w:ind w:left="0"/>
        <w:jc w:val="both"/>
      </w:pPr>
      <w:r>
        <w:rPr>
          <w:rFonts w:ascii="Times New Roman"/>
          <w:b w:val="false"/>
          <w:i w:val="false"/>
          <w:color w:val="000000"/>
          <w:sz w:val="28"/>
        </w:rPr>
        <w:t xml:space="preserve">
      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в случае, если такие доходы подлежат выплате (выплачиваются) указанным налоговым агентом.</w:t>
      </w:r>
    </w:p>
    <w:bookmarkEnd w:id="5742"/>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1 предусмотрено дополнить частью второй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6640" w:id="5743"/>
    <w:p>
      <w:pPr>
        <w:spacing w:after="0"/>
        <w:ind w:left="0"/>
        <w:jc w:val="both"/>
      </w:pPr>
      <w:r>
        <w:rPr>
          <w:rFonts w:ascii="Times New Roman"/>
          <w:b w:val="false"/>
          <w:i w:val="false"/>
          <w:color w:val="000000"/>
          <w:sz w:val="28"/>
        </w:rPr>
        <w:t>
      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bookmarkEnd w:id="5743"/>
    <w:bookmarkStart w:name="z13912" w:id="5744"/>
    <w:p>
      <w:pPr>
        <w:spacing w:after="0"/>
        <w:ind w:left="0"/>
        <w:jc w:val="both"/>
      </w:pPr>
      <w:r>
        <w:rPr>
          <w:rFonts w:ascii="Times New Roman"/>
          <w:b w:val="false"/>
          <w:i w:val="false"/>
          <w:color w:val="000000"/>
          <w:sz w:val="28"/>
        </w:rPr>
        <w:t xml:space="preserve">
      1) индивидуальный предприниматель; </w:t>
      </w:r>
    </w:p>
    <w:bookmarkEnd w:id="5744"/>
    <w:bookmarkStart w:name="z13913" w:id="5745"/>
    <w:p>
      <w:pPr>
        <w:spacing w:after="0"/>
        <w:ind w:left="0"/>
        <w:jc w:val="both"/>
      </w:pPr>
      <w:r>
        <w:rPr>
          <w:rFonts w:ascii="Times New Roman"/>
          <w:b w:val="false"/>
          <w:i w:val="false"/>
          <w:color w:val="000000"/>
          <w:sz w:val="28"/>
        </w:rPr>
        <w:t>
      2) лицо, занимающееся частной практикой;</w:t>
      </w:r>
    </w:p>
    <w:bookmarkEnd w:id="5745"/>
    <w:bookmarkStart w:name="z13914" w:id="5746"/>
    <w:p>
      <w:pPr>
        <w:spacing w:after="0"/>
        <w:ind w:left="0"/>
        <w:jc w:val="both"/>
      </w:pPr>
      <w:r>
        <w:rPr>
          <w:rFonts w:ascii="Times New Roman"/>
          <w:b w:val="false"/>
          <w:i w:val="false"/>
          <w:color w:val="000000"/>
          <w:sz w:val="28"/>
        </w:rPr>
        <w:t>
      3) юридическое лицо, в том числе нерезидент, осуществляющий деятельность в Республике Казахстан через постоянное учреждение.</w:t>
      </w:r>
    </w:p>
    <w:bookmarkEnd w:id="5746"/>
    <w:bookmarkStart w:name="z13915" w:id="5747"/>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bookmarkEnd w:id="5747"/>
    <w:bookmarkStart w:name="z13916" w:id="5748"/>
    <w:p>
      <w:pPr>
        <w:spacing w:after="0"/>
        <w:ind w:left="0"/>
        <w:jc w:val="both"/>
      </w:pPr>
      <w:r>
        <w:rPr>
          <w:rFonts w:ascii="Times New Roman"/>
          <w:b w:val="false"/>
          <w:i w:val="false"/>
          <w:color w:val="000000"/>
          <w:sz w:val="28"/>
        </w:rPr>
        <w:t>
      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статьей 220 настоящего Кодекса.</w:t>
      </w:r>
    </w:p>
    <w:bookmarkEnd w:id="5748"/>
    <w:bookmarkStart w:name="z6643" w:id="5749"/>
    <w:p>
      <w:pPr>
        <w:spacing w:after="0"/>
        <w:ind w:left="0"/>
        <w:jc w:val="both"/>
      </w:pPr>
      <w:r>
        <w:rPr>
          <w:rFonts w:ascii="Times New Roman"/>
          <w:b w:val="false"/>
          <w:i w:val="false"/>
          <w:color w:val="000000"/>
          <w:sz w:val="28"/>
        </w:rPr>
        <w:t>
      3. Не признаются налоговыми агентами:</w:t>
      </w:r>
    </w:p>
    <w:bookmarkEnd w:id="5749"/>
    <w:bookmarkStart w:name="z13917" w:id="5750"/>
    <w:p>
      <w:pPr>
        <w:spacing w:after="0"/>
        <w:ind w:left="0"/>
        <w:jc w:val="both"/>
      </w:pPr>
      <w:r>
        <w:rPr>
          <w:rFonts w:ascii="Times New Roman"/>
          <w:b w:val="false"/>
          <w:i w:val="false"/>
          <w:color w:val="000000"/>
          <w:sz w:val="28"/>
        </w:rPr>
        <w:t>
      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bookmarkEnd w:id="5750"/>
    <w:bookmarkStart w:name="z13918" w:id="5751"/>
    <w:p>
      <w:pPr>
        <w:spacing w:after="0"/>
        <w:ind w:left="0"/>
        <w:jc w:val="both"/>
      </w:pPr>
      <w:r>
        <w:rPr>
          <w:rFonts w:ascii="Times New Roman"/>
          <w:b w:val="false"/>
          <w:i w:val="false"/>
          <w:color w:val="000000"/>
          <w:sz w:val="28"/>
        </w:rPr>
        <w:t>
      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bookmarkEnd w:id="5751"/>
    <w:bookmarkStart w:name="z6645" w:id="5752"/>
    <w:p>
      <w:pPr>
        <w:spacing w:after="0"/>
        <w:ind w:left="0"/>
        <w:jc w:val="both"/>
      </w:pPr>
      <w:r>
        <w:rPr>
          <w:rFonts w:ascii="Times New Roman"/>
          <w:b w:val="false"/>
          <w:i w:val="false"/>
          <w:color w:val="000000"/>
          <w:sz w:val="28"/>
        </w:rPr>
        <w:t>
      4. Юридическое лицо-резидент вправе своим решением одновременно возложить на свое структурное подразделение обязанности по:</w:t>
      </w:r>
    </w:p>
    <w:bookmarkEnd w:id="5752"/>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такого структурного подразделения.</w:t>
      </w:r>
    </w:p>
    <w:p>
      <w:pPr>
        <w:spacing w:after="0"/>
        <w:ind w:left="0"/>
        <w:jc w:val="both"/>
      </w:pPr>
      <w:r>
        <w:rPr>
          <w:rFonts w:ascii="Times New Roman"/>
          <w:b w:val="false"/>
          <w:i w:val="false"/>
          <w:color w:val="000000"/>
          <w:sz w:val="28"/>
        </w:rPr>
        <w:t>
      Принятие такого решения юридического лица-резидента вводится в действие:</w:t>
      </w:r>
    </w:p>
    <w:p>
      <w:pPr>
        <w:spacing w:after="0"/>
        <w:ind w:left="0"/>
        <w:jc w:val="both"/>
      </w:pPr>
      <w:r>
        <w:rPr>
          <w:rFonts w:ascii="Times New Roman"/>
          <w:b w:val="false"/>
          <w:i w:val="false"/>
          <w:color w:val="000000"/>
          <w:sz w:val="28"/>
        </w:rPr>
        <w:t>
      в отношении вновь созданного структурного подразделения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pPr>
        <w:spacing w:after="0"/>
        <w:ind w:left="0"/>
        <w:jc w:val="both"/>
      </w:pPr>
      <w:r>
        <w:rPr>
          <w:rFonts w:ascii="Times New Roman"/>
          <w:b w:val="false"/>
          <w:i w:val="false"/>
          <w:color w:val="000000"/>
          <w:sz w:val="28"/>
        </w:rPr>
        <w:t>
      в остальных случаях – с начала квартала, следующего за кварталом, в котором принято такое решение.</w:t>
      </w:r>
    </w:p>
    <w:p>
      <w:pPr>
        <w:spacing w:after="0"/>
        <w:ind w:left="0"/>
        <w:jc w:val="both"/>
      </w:pPr>
      <w:r>
        <w:rPr>
          <w:rFonts w:ascii="Times New Roman"/>
          <w:b w:val="false"/>
          <w:i w:val="false"/>
          <w:color w:val="000000"/>
          <w:sz w:val="28"/>
        </w:rPr>
        <w:t>
      Отмена такого решения юридического лица-резидента вводится в действие с начала квартала, следующего за кварталом, в котором отменено такое решение.</w:t>
      </w:r>
    </w:p>
    <w:bookmarkStart w:name="z6650" w:id="5753"/>
    <w:p>
      <w:pPr>
        <w:spacing w:after="0"/>
        <w:ind w:left="0"/>
        <w:jc w:val="both"/>
      </w:pPr>
      <w:r>
        <w:rPr>
          <w:rFonts w:ascii="Times New Roman"/>
          <w:b w:val="false"/>
          <w:i w:val="false"/>
          <w:color w:val="000000"/>
          <w:sz w:val="28"/>
        </w:rPr>
        <w:t>
      5.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bookmarkEnd w:id="5753"/>
    <w:p>
      <w:pPr>
        <w:spacing w:after="0"/>
        <w:ind w:left="0"/>
        <w:jc w:val="both"/>
      </w:pPr>
      <w:r>
        <w:rPr>
          <w:rFonts w:ascii="Times New Roman"/>
          <w:b w:val="false"/>
          <w:i w:val="false"/>
          <w:color w:val="000000"/>
          <w:sz w:val="28"/>
        </w:rPr>
        <w:t xml:space="preserve">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 определяется в соответствии со </w:t>
      </w:r>
      <w:r>
        <w:rPr>
          <w:rFonts w:ascii="Times New Roman"/>
          <w:b w:val="false"/>
          <w:i w:val="false"/>
          <w:color w:val="000000"/>
          <w:sz w:val="28"/>
        </w:rPr>
        <w:t>статьей 310</w:t>
      </w:r>
      <w:r>
        <w:rPr>
          <w:rFonts w:ascii="Times New Roman"/>
          <w:b w:val="false"/>
          <w:i w:val="false"/>
          <w:color w:val="000000"/>
          <w:sz w:val="28"/>
        </w:rPr>
        <w:t xml:space="preserve">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351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351. Исчисление, удержание и уплата индивидуального подоходного налога</w:t>
      </w:r>
    </w:p>
    <w:bookmarkStart w:name="z6657" w:id="5754"/>
    <w:p>
      <w:pPr>
        <w:spacing w:after="0"/>
        <w:ind w:left="0"/>
        <w:jc w:val="both"/>
      </w:pPr>
      <w:r>
        <w:rPr>
          <w:rFonts w:ascii="Times New Roman"/>
          <w:b w:val="false"/>
          <w:i w:val="false"/>
          <w:color w:val="000000"/>
          <w:sz w:val="28"/>
        </w:rPr>
        <w:t>
      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bookmarkEnd w:id="5754"/>
    <w:bookmarkStart w:name="z13919" w:id="5755"/>
    <w:p>
      <w:pPr>
        <w:spacing w:after="0"/>
        <w:ind w:left="0"/>
        <w:jc w:val="both"/>
      </w:pPr>
      <w:r>
        <w:rPr>
          <w:rFonts w:ascii="Times New Roman"/>
          <w:b w:val="false"/>
          <w:i w:val="false"/>
          <w:color w:val="000000"/>
          <w:sz w:val="28"/>
        </w:rPr>
        <w:t xml:space="preserve">
      Сумма индивидуального подоходного налога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облагаемого дохода у источника выплаты, определяемого в соответствии с настоящим разделом.</w:t>
      </w:r>
    </w:p>
    <w:bookmarkEnd w:id="5755"/>
    <w:bookmarkStart w:name="z6658" w:id="5756"/>
    <w:p>
      <w:pPr>
        <w:spacing w:after="0"/>
        <w:ind w:left="0"/>
        <w:jc w:val="both"/>
      </w:pPr>
      <w:r>
        <w:rPr>
          <w:rFonts w:ascii="Times New Roman"/>
          <w:b w:val="false"/>
          <w:i w:val="false"/>
          <w:color w:val="000000"/>
          <w:sz w:val="28"/>
        </w:rPr>
        <w:t>
      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bookmarkEnd w:id="5756"/>
    <w:bookmarkStart w:name="z6659" w:id="5757"/>
    <w:p>
      <w:pPr>
        <w:spacing w:after="0"/>
        <w:ind w:left="0"/>
        <w:jc w:val="both"/>
      </w:pPr>
      <w:r>
        <w:rPr>
          <w:rFonts w:ascii="Times New Roman"/>
          <w:b w:val="false"/>
          <w:i w:val="false"/>
          <w:color w:val="000000"/>
          <w:sz w:val="28"/>
        </w:rPr>
        <w:t>
      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bookmarkEnd w:id="5757"/>
    <w:bookmarkStart w:name="z6663" w:id="5758"/>
    <w:p>
      <w:pPr>
        <w:spacing w:after="0"/>
        <w:ind w:left="0"/>
        <w:jc w:val="both"/>
      </w:pPr>
      <w:r>
        <w:rPr>
          <w:rFonts w:ascii="Times New Roman"/>
          <w:b w:val="false"/>
          <w:i w:val="false"/>
          <w:color w:val="000000"/>
          <w:sz w:val="28"/>
        </w:rPr>
        <w:t>
      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bookmarkEnd w:id="5758"/>
    <w:bookmarkStart w:name="z6666" w:id="5759"/>
    <w:p>
      <w:pPr>
        <w:spacing w:after="0"/>
        <w:ind w:left="0"/>
        <w:jc w:val="both"/>
      </w:pPr>
      <w:r>
        <w:rPr>
          <w:rFonts w:ascii="Times New Roman"/>
          <w:b w:val="false"/>
          <w:i w:val="false"/>
          <w:color w:val="000000"/>
          <w:sz w:val="28"/>
        </w:rPr>
        <w:t>
      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5759"/>
    <w:p>
      <w:pPr>
        <w:spacing w:after="0"/>
        <w:ind w:left="0"/>
        <w:jc w:val="both"/>
      </w:pPr>
      <w:r>
        <w:rPr>
          <w:rFonts w:ascii="Times New Roman"/>
          <w:b/>
          <w:i w:val="false"/>
          <w:color w:val="000000"/>
          <w:sz w:val="28"/>
        </w:rPr>
        <w:t>Статья 351-1. Особенности исчисления, удержания и уплаты индивидуального подоходного налога с единовременной пенсионной выплаты в соответствии с законодательством Республики Казахстан о социальной защите</w:t>
      </w:r>
    </w:p>
    <w:bookmarkStart w:name="z16001" w:id="5760"/>
    <w:p>
      <w:pPr>
        <w:spacing w:after="0"/>
        <w:ind w:left="0"/>
        <w:jc w:val="both"/>
      </w:pPr>
      <w:r>
        <w:rPr>
          <w:rFonts w:ascii="Times New Roman"/>
          <w:b w:val="false"/>
          <w:i w:val="false"/>
          <w:color w:val="000000"/>
          <w:sz w:val="28"/>
        </w:rPr>
        <w:t>
      1. При единовременной пенсионной выплате в соответствии с законодательством Республики Казахстан о социальной защите налоговый агент производит исчисление индивидуального подоходного налога при переводе единым накопительным пенсионным фондом на банковский счет получателя пенсионных выплат и (или) уполномоченного оператора.</w:t>
      </w:r>
    </w:p>
    <w:bookmarkEnd w:id="5760"/>
    <w:bookmarkStart w:name="z16002" w:id="5761"/>
    <w:p>
      <w:pPr>
        <w:spacing w:after="0"/>
        <w:ind w:left="0"/>
        <w:jc w:val="both"/>
      </w:pPr>
      <w:r>
        <w:rPr>
          <w:rFonts w:ascii="Times New Roman"/>
          <w:b w:val="false"/>
          <w:i w:val="false"/>
          <w:color w:val="000000"/>
          <w:sz w:val="28"/>
        </w:rPr>
        <w:t xml:space="preserve">
      Индивидуальный подоходный налог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облагаемого дохода у источника выплаты, определяемого в соответствии с пунктом 3-1 </w:t>
      </w:r>
      <w:r>
        <w:rPr>
          <w:rFonts w:ascii="Times New Roman"/>
          <w:b w:val="false"/>
          <w:i w:val="false"/>
          <w:color w:val="000000"/>
          <w:sz w:val="28"/>
        </w:rPr>
        <w:t>статьи 353</w:t>
      </w:r>
      <w:r>
        <w:rPr>
          <w:rFonts w:ascii="Times New Roman"/>
          <w:b w:val="false"/>
          <w:i w:val="false"/>
          <w:color w:val="000000"/>
          <w:sz w:val="28"/>
        </w:rPr>
        <w:t xml:space="preserve"> настоящего Кодекса.</w:t>
      </w:r>
    </w:p>
    <w:bookmarkEnd w:id="5761"/>
    <w:bookmarkStart w:name="z16003" w:id="5762"/>
    <w:p>
      <w:pPr>
        <w:spacing w:after="0"/>
        <w:ind w:left="0"/>
        <w:jc w:val="both"/>
      </w:pPr>
      <w:r>
        <w:rPr>
          <w:rFonts w:ascii="Times New Roman"/>
          <w:b w:val="false"/>
          <w:i w:val="false"/>
          <w:color w:val="000000"/>
          <w:sz w:val="28"/>
        </w:rPr>
        <w:t>
      2. Если иное не предусмотрено пунктами 4, 5, 6 и 6-1 настоящей статьи, удержание суммы индивидуального подходного налога производится налоговым агентом по одному из следующих способов по выбору физического лица:</w:t>
      </w:r>
    </w:p>
    <w:bookmarkEnd w:id="5762"/>
    <w:bookmarkStart w:name="z16004" w:id="5763"/>
    <w:p>
      <w:pPr>
        <w:spacing w:after="0"/>
        <w:ind w:left="0"/>
        <w:jc w:val="both"/>
      </w:pPr>
      <w:r>
        <w:rPr>
          <w:rFonts w:ascii="Times New Roman"/>
          <w:b w:val="false"/>
          <w:i w:val="false"/>
          <w:color w:val="000000"/>
          <w:sz w:val="28"/>
        </w:rPr>
        <w:t xml:space="preserve">
      1)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w:t>
      </w:r>
    </w:p>
    <w:bookmarkEnd w:id="5763"/>
    <w:bookmarkStart w:name="z16005" w:id="5764"/>
    <w:p>
      <w:pPr>
        <w:spacing w:after="0"/>
        <w:ind w:left="0"/>
        <w:jc w:val="both"/>
      </w:pPr>
      <w:r>
        <w:rPr>
          <w:rFonts w:ascii="Times New Roman"/>
          <w:b w:val="false"/>
          <w:i w:val="false"/>
          <w:color w:val="000000"/>
          <w:sz w:val="28"/>
        </w:rPr>
        <w:t xml:space="preserve">
      2) ежемесячно равными долями в течение не более шестнадцати лет по установленному единым накопительным пенсионным фондом графику для пенсионных выплат. </w:t>
      </w:r>
    </w:p>
    <w:bookmarkEnd w:id="5764"/>
    <w:bookmarkStart w:name="z16006" w:id="5765"/>
    <w:p>
      <w:pPr>
        <w:spacing w:after="0"/>
        <w:ind w:left="0"/>
        <w:jc w:val="both"/>
      </w:pPr>
      <w:r>
        <w:rPr>
          <w:rFonts w:ascii="Times New Roman"/>
          <w:b w:val="false"/>
          <w:i w:val="false"/>
          <w:color w:val="000000"/>
          <w:sz w:val="28"/>
        </w:rPr>
        <w:t xml:space="preserve">
      Удержание, указанное в настоящем пункте, производится на основании заявления об удержании индивидуального подоходного налога, представленного налоговому агенту по форме, установленной уполномоченным органом по согласованию с уполномоченным органом в сфере пенсионного обеспечения. </w:t>
      </w:r>
    </w:p>
    <w:bookmarkEnd w:id="5765"/>
    <w:bookmarkStart w:name="z16007" w:id="5766"/>
    <w:p>
      <w:pPr>
        <w:spacing w:after="0"/>
        <w:ind w:left="0"/>
        <w:jc w:val="both"/>
      </w:pPr>
      <w:r>
        <w:rPr>
          <w:rFonts w:ascii="Times New Roman"/>
          <w:b w:val="false"/>
          <w:i w:val="false"/>
          <w:color w:val="000000"/>
          <w:sz w:val="28"/>
        </w:rPr>
        <w:t>
      3. Налоговый агент осуществляет перечисление удержанной суммы индивидуального подоходного налога не позднее двадцати пяти календарных дней:</w:t>
      </w:r>
    </w:p>
    <w:bookmarkEnd w:id="5766"/>
    <w:bookmarkStart w:name="z16008" w:id="5767"/>
    <w:p>
      <w:pPr>
        <w:spacing w:after="0"/>
        <w:ind w:left="0"/>
        <w:jc w:val="both"/>
      </w:pPr>
      <w:r>
        <w:rPr>
          <w:rFonts w:ascii="Times New Roman"/>
          <w:b w:val="false"/>
          <w:i w:val="false"/>
          <w:color w:val="000000"/>
          <w:sz w:val="28"/>
        </w:rPr>
        <w:t xml:space="preserve">
      1) следующего месяца, в котором осуществлена единовременная пенсионная выплата, – в случае, указанном в подпункте 1) пункта 2 настоящей статьи; </w:t>
      </w:r>
    </w:p>
    <w:bookmarkEnd w:id="5767"/>
    <w:bookmarkStart w:name="z16009" w:id="5768"/>
    <w:p>
      <w:pPr>
        <w:spacing w:after="0"/>
        <w:ind w:left="0"/>
        <w:jc w:val="both"/>
      </w:pPr>
      <w:r>
        <w:rPr>
          <w:rFonts w:ascii="Times New Roman"/>
          <w:b w:val="false"/>
          <w:i w:val="false"/>
          <w:color w:val="000000"/>
          <w:sz w:val="28"/>
        </w:rPr>
        <w:t>
      2) следующего месяца, в котором начато и осуществляется перечисление пенсионной выплаты согласно установленному единым накопительным пенсионным фондом графику для пенсионных выплат, – в случае, указанном в подпункте 2) пункта 2 настоящей статьи.</w:t>
      </w:r>
    </w:p>
    <w:bookmarkEnd w:id="5768"/>
    <w:bookmarkStart w:name="z17412" w:id="5769"/>
    <w:p>
      <w:pPr>
        <w:spacing w:after="0"/>
        <w:ind w:left="0"/>
        <w:jc w:val="both"/>
      </w:pPr>
      <w:r>
        <w:rPr>
          <w:rFonts w:ascii="Times New Roman"/>
          <w:b w:val="false"/>
          <w:i w:val="false"/>
          <w:color w:val="000000"/>
          <w:sz w:val="28"/>
        </w:rPr>
        <w:t>
      3) следующего месяца, в котором единовременно удержана сумма индивидуального подоходного налога в случаях, установленных пунктами 4, 5, 6 и 6-1 настоящей статьи.</w:t>
      </w:r>
    </w:p>
    <w:bookmarkEnd w:id="5769"/>
    <w:bookmarkStart w:name="z16010" w:id="5770"/>
    <w:p>
      <w:pPr>
        <w:spacing w:after="0"/>
        <w:ind w:left="0"/>
        <w:jc w:val="both"/>
      </w:pPr>
      <w:r>
        <w:rPr>
          <w:rFonts w:ascii="Times New Roman"/>
          <w:b w:val="false"/>
          <w:i w:val="false"/>
          <w:color w:val="000000"/>
          <w:sz w:val="28"/>
        </w:rPr>
        <w:t xml:space="preserve">
      4. При выезде физического лица на постоянное место жительства за пределы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с суммы пенсионной выплаты. </w:t>
      </w:r>
    </w:p>
    <w:bookmarkEnd w:id="5770"/>
    <w:bookmarkStart w:name="z16011" w:id="5771"/>
    <w:p>
      <w:pPr>
        <w:spacing w:after="0"/>
        <w:ind w:left="0"/>
        <w:jc w:val="both"/>
      </w:pPr>
      <w:r>
        <w:rPr>
          <w:rFonts w:ascii="Times New Roman"/>
          <w:b w:val="false"/>
          <w:i w:val="false"/>
          <w:color w:val="000000"/>
          <w:sz w:val="28"/>
        </w:rPr>
        <w:t xml:space="preserve">
      5. При выплате лицу, унаследовавшему пенсионные накопления в порядке, установленном законодательством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с суммы пенсионной выплаты.</w:t>
      </w:r>
    </w:p>
    <w:bookmarkEnd w:id="5771"/>
    <w:bookmarkStart w:name="z16012" w:id="5772"/>
    <w:p>
      <w:pPr>
        <w:spacing w:after="0"/>
        <w:ind w:left="0"/>
        <w:jc w:val="both"/>
      </w:pPr>
      <w:r>
        <w:rPr>
          <w:rFonts w:ascii="Times New Roman"/>
          <w:b w:val="false"/>
          <w:i w:val="false"/>
          <w:color w:val="000000"/>
          <w:sz w:val="28"/>
        </w:rPr>
        <w:t xml:space="preserve">
      6. При наличии у физического лица договора пенсионного аннуитета, заключенного со страховой организацией, индивидуальный подоходный налог с суммы единовременной пенсионной выплаты подлежит удержанию налоговым агентом единовременно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в следующих случаях:</w:t>
      </w:r>
    </w:p>
    <w:bookmarkEnd w:id="5772"/>
    <w:bookmarkStart w:name="z17413" w:id="5773"/>
    <w:p>
      <w:pPr>
        <w:spacing w:after="0"/>
        <w:ind w:left="0"/>
        <w:jc w:val="both"/>
      </w:pPr>
      <w:r>
        <w:rPr>
          <w:rFonts w:ascii="Times New Roman"/>
          <w:b w:val="false"/>
          <w:i w:val="false"/>
          <w:color w:val="000000"/>
          <w:sz w:val="28"/>
        </w:rPr>
        <w:t>
      1) при переводе пенсионных накоплений в страховую организацию – с суммы пенсионных накоплений;</w:t>
      </w:r>
    </w:p>
    <w:bookmarkEnd w:id="5773"/>
    <w:bookmarkStart w:name="z17414" w:id="5774"/>
    <w:p>
      <w:pPr>
        <w:spacing w:after="0"/>
        <w:ind w:left="0"/>
        <w:jc w:val="both"/>
      </w:pPr>
      <w:r>
        <w:rPr>
          <w:rFonts w:ascii="Times New Roman"/>
          <w:b w:val="false"/>
          <w:i w:val="false"/>
          <w:color w:val="000000"/>
          <w:sz w:val="28"/>
        </w:rPr>
        <w:t xml:space="preserve">
      2) при применении ранее к доходу в виде единовременной пенсионной выплаты положения подпункта 2) части первой пункта 2 настоящей статьи – с суммы пенсионных накоплений; </w:t>
      </w:r>
    </w:p>
    <w:bookmarkEnd w:id="5774"/>
    <w:bookmarkStart w:name="z17415" w:id="5775"/>
    <w:p>
      <w:pPr>
        <w:spacing w:after="0"/>
        <w:ind w:left="0"/>
        <w:jc w:val="both"/>
      </w:pPr>
      <w:r>
        <w:rPr>
          <w:rFonts w:ascii="Times New Roman"/>
          <w:b w:val="false"/>
          <w:i w:val="false"/>
          <w:color w:val="000000"/>
          <w:sz w:val="28"/>
        </w:rPr>
        <w:t>
      3) при осуществлении единовременной пенсионной выплаты – с оставшейся суммы на индивидуальном пенсионном счете физического лица в едином накопительном пенсионном фонде.</w:t>
      </w:r>
    </w:p>
    <w:bookmarkEnd w:id="5775"/>
    <w:bookmarkStart w:name="z17416" w:id="5776"/>
    <w:p>
      <w:pPr>
        <w:spacing w:after="0"/>
        <w:ind w:left="0"/>
        <w:jc w:val="both"/>
      </w:pPr>
      <w:r>
        <w:rPr>
          <w:rFonts w:ascii="Times New Roman"/>
          <w:b w:val="false"/>
          <w:i w:val="false"/>
          <w:color w:val="000000"/>
          <w:sz w:val="28"/>
        </w:rPr>
        <w:t xml:space="preserve">
      6-1. При единовременной пенсионной выплате физическому лицу, являющемуся получателем пенсионных выплат за выслугу лет, удержание индивидуального подоходного налога производится налоговым агентом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w:t>
      </w:r>
    </w:p>
    <w:bookmarkEnd w:id="5776"/>
    <w:bookmarkStart w:name="z17417" w:id="5777"/>
    <w:p>
      <w:pPr>
        <w:spacing w:after="0"/>
        <w:ind w:left="0"/>
        <w:jc w:val="both"/>
      </w:pPr>
      <w:r>
        <w:rPr>
          <w:rFonts w:ascii="Times New Roman"/>
          <w:b w:val="false"/>
          <w:i w:val="false"/>
          <w:color w:val="000000"/>
          <w:sz w:val="28"/>
        </w:rPr>
        <w:t>
      Положения настоящего пункта применяются также в случае применения ранее к доходам физического лица способа удержания индивидуального подходного налога, предусмотренного подпунктом 2) части первой пункта 2 настоящей статьи, с удержанием индивидуального подходного налога с суммы пенсионных накоплений.</w:t>
      </w:r>
    </w:p>
    <w:bookmarkEnd w:id="5777"/>
    <w:bookmarkStart w:name="z16013" w:id="5778"/>
    <w:p>
      <w:pPr>
        <w:spacing w:after="0"/>
        <w:ind w:left="0"/>
        <w:jc w:val="both"/>
      </w:pPr>
      <w:r>
        <w:rPr>
          <w:rFonts w:ascii="Times New Roman"/>
          <w:b w:val="false"/>
          <w:i w:val="false"/>
          <w:color w:val="000000"/>
          <w:sz w:val="28"/>
        </w:rPr>
        <w:t>
      7. В целях настоящей статьи налоговым агентом признается единый накопительный пенсионный фонд.</w:t>
      </w:r>
    </w:p>
    <w:bookmarkEnd w:id="5778"/>
    <w:p>
      <w:pPr>
        <w:spacing w:after="0"/>
        <w:ind w:left="0"/>
        <w:jc w:val="both"/>
      </w:pPr>
      <w:r>
        <w:rPr>
          <w:rFonts w:ascii="Times New Roman"/>
          <w:b/>
          <w:i w:val="false"/>
          <w:color w:val="000000"/>
          <w:sz w:val="28"/>
        </w:rPr>
        <w:t>Статья 352. Особенности исчисления, удержания и уплаты индивидуального подоходного налога государственными учреждениями</w:t>
      </w:r>
    </w:p>
    <w:bookmarkStart w:name="z6668" w:id="5779"/>
    <w:p>
      <w:pPr>
        <w:spacing w:after="0"/>
        <w:ind w:left="0"/>
        <w:jc w:val="both"/>
      </w:pPr>
      <w:r>
        <w:rPr>
          <w:rFonts w:ascii="Times New Roman"/>
          <w:b w:val="false"/>
          <w:i w:val="false"/>
          <w:color w:val="000000"/>
          <w:sz w:val="28"/>
        </w:rPr>
        <w:t>
      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ему (им) государственных учреждений.</w:t>
      </w:r>
    </w:p>
    <w:bookmarkEnd w:id="5779"/>
    <w:bookmarkStart w:name="z6669" w:id="5780"/>
    <w:p>
      <w:pPr>
        <w:spacing w:after="0"/>
        <w:ind w:left="0"/>
        <w:jc w:val="both"/>
      </w:pPr>
      <w:r>
        <w:rPr>
          <w:rFonts w:ascii="Times New Roman"/>
          <w:b w:val="false"/>
          <w:i w:val="false"/>
          <w:color w:val="000000"/>
          <w:sz w:val="28"/>
        </w:rPr>
        <w:t>
      2.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bookmarkEnd w:id="5780"/>
    <w:bookmarkStart w:name="z13920" w:id="5781"/>
    <w:p>
      <w:pPr>
        <w:spacing w:after="0"/>
        <w:ind w:left="0"/>
        <w:jc w:val="both"/>
      </w:pPr>
      <w:r>
        <w:rPr>
          <w:rFonts w:ascii="Times New Roman"/>
          <w:b w:val="false"/>
          <w:i w:val="false"/>
          <w:color w:val="000000"/>
          <w:sz w:val="28"/>
        </w:rPr>
        <w:t xml:space="preserve">
      При этом государственные учреждения, признанные в порядке, установленном настоящей статьей, налоговыми агентами для целей </w:t>
      </w:r>
      <w:r>
        <w:rPr>
          <w:rFonts w:ascii="Times New Roman"/>
          <w:b w:val="false"/>
          <w:i w:val="false"/>
          <w:color w:val="000000"/>
          <w:sz w:val="28"/>
        </w:rPr>
        <w:t>раздела 12</w:t>
      </w:r>
      <w:r>
        <w:rPr>
          <w:rFonts w:ascii="Times New Roman"/>
          <w:b w:val="false"/>
          <w:i w:val="false"/>
          <w:color w:val="000000"/>
          <w:sz w:val="28"/>
        </w:rPr>
        <w:t xml:space="preserve"> настоящего Кодекса, признаются плательщиками социального налога.</w:t>
      </w:r>
    </w:p>
    <w:bookmarkEnd w:id="5781"/>
    <w:bookmarkStart w:name="z13921" w:id="5782"/>
    <w:p>
      <w:pPr>
        <w:spacing w:after="0"/>
        <w:ind w:left="0"/>
        <w:jc w:val="both"/>
      </w:pPr>
      <w:r>
        <w:rPr>
          <w:rFonts w:ascii="Times New Roman"/>
          <w:b w:val="false"/>
          <w:i w:val="false"/>
          <w:color w:val="000000"/>
          <w:sz w:val="28"/>
        </w:rPr>
        <w:t>
      Уплата индивидуального подоходного налога производится в соответствующие бюджеты по месту нахождения налогового агента.</w:t>
      </w:r>
    </w:p>
    <w:bookmarkEnd w:id="5782"/>
    <w:bookmarkStart w:name="z6675" w:id="5783"/>
    <w:p>
      <w:pPr>
        <w:spacing w:after="0"/>
        <w:ind w:left="0"/>
        <w:jc w:val="both"/>
      </w:pPr>
      <w:r>
        <w:rPr>
          <w:rFonts w:ascii="Times New Roman"/>
          <w:b w:val="false"/>
          <w:i w:val="false"/>
          <w:color w:val="000000"/>
          <w:sz w:val="28"/>
        </w:rPr>
        <w:t xml:space="preserve">
      3. Исчисление, удержание и уплата индивидуального подоходного налога производятся налоговым агентом в порядке и сроки, которые установлены </w:t>
      </w:r>
      <w:r>
        <w:rPr>
          <w:rFonts w:ascii="Times New Roman"/>
          <w:b w:val="false"/>
          <w:i w:val="false"/>
          <w:color w:val="000000"/>
          <w:sz w:val="28"/>
        </w:rPr>
        <w:t>статьями 350</w:t>
      </w:r>
      <w:r>
        <w:rPr>
          <w:rFonts w:ascii="Times New Roman"/>
          <w:b w:val="false"/>
          <w:i w:val="false"/>
          <w:color w:val="000000"/>
          <w:sz w:val="28"/>
        </w:rPr>
        <w:t xml:space="preserve"> и </w:t>
      </w:r>
      <w:r>
        <w:rPr>
          <w:rFonts w:ascii="Times New Roman"/>
          <w:b w:val="false"/>
          <w:i w:val="false"/>
          <w:color w:val="000000"/>
          <w:sz w:val="28"/>
        </w:rPr>
        <w:t>351</w:t>
      </w:r>
      <w:r>
        <w:rPr>
          <w:rFonts w:ascii="Times New Roman"/>
          <w:b w:val="false"/>
          <w:i w:val="false"/>
          <w:color w:val="000000"/>
          <w:sz w:val="28"/>
        </w:rPr>
        <w:t xml:space="preserve"> настоящего Кодекса.</w:t>
      </w:r>
    </w:p>
    <w:bookmarkEnd w:id="5783"/>
    <w:bookmarkStart w:name="z6678" w:id="5784"/>
    <w:p>
      <w:pPr>
        <w:spacing w:after="0"/>
        <w:ind w:left="0"/>
        <w:jc w:val="both"/>
      </w:pPr>
      <w:r>
        <w:rPr>
          <w:rFonts w:ascii="Times New Roman"/>
          <w:b w:val="false"/>
          <w:i w:val="false"/>
          <w:color w:val="000000"/>
          <w:sz w:val="28"/>
        </w:rPr>
        <w:t xml:space="preserve">
      4. Декларация по индивидуальному подоходному налогу и социальному налогу представляется налоговым агентом в порядке и сроки, которые установлены </w:t>
      </w:r>
      <w:r>
        <w:rPr>
          <w:rFonts w:ascii="Times New Roman"/>
          <w:b w:val="false"/>
          <w:i w:val="false"/>
          <w:color w:val="000000"/>
          <w:sz w:val="28"/>
        </w:rPr>
        <w:t>статьей 355</w:t>
      </w:r>
      <w:r>
        <w:rPr>
          <w:rFonts w:ascii="Times New Roman"/>
          <w:b w:val="false"/>
          <w:i w:val="false"/>
          <w:color w:val="000000"/>
          <w:sz w:val="28"/>
        </w:rPr>
        <w:t xml:space="preserve"> настоящего Кодекса.</w:t>
      </w:r>
    </w:p>
    <w:bookmarkEnd w:id="5784"/>
    <w:p>
      <w:pPr>
        <w:spacing w:after="0"/>
        <w:ind w:left="0"/>
        <w:jc w:val="both"/>
      </w:pPr>
      <w:r>
        <w:rPr>
          <w:rFonts w:ascii="Times New Roman"/>
          <w:b/>
          <w:i w:val="false"/>
          <w:color w:val="000000"/>
          <w:sz w:val="28"/>
        </w:rPr>
        <w:t>Статья 353. Определение облагаемого дохода у источника выплаты</w:t>
      </w:r>
    </w:p>
    <w:bookmarkStart w:name="z6686" w:id="5785"/>
    <w:p>
      <w:pPr>
        <w:spacing w:after="0"/>
        <w:ind w:left="0"/>
        <w:jc w:val="both"/>
      </w:pPr>
      <w:r>
        <w:rPr>
          <w:rFonts w:ascii="Times New Roman"/>
          <w:b w:val="false"/>
          <w:i w:val="false"/>
          <w:color w:val="000000"/>
          <w:sz w:val="28"/>
        </w:rPr>
        <w:t>
      1. Сумма облагаемого дохода работника определяется в следующем порядке:</w:t>
      </w:r>
    </w:p>
    <w:bookmarkEnd w:id="5785"/>
    <w:p>
      <w:pPr>
        <w:spacing w:after="0"/>
        <w:ind w:left="0"/>
        <w:jc w:val="both"/>
      </w:pPr>
      <w:r>
        <w:rPr>
          <w:rFonts w:ascii="Times New Roman"/>
          <w:b w:val="false"/>
          <w:i w:val="false"/>
          <w:color w:val="000000"/>
          <w:sz w:val="28"/>
        </w:rPr>
        <w:t xml:space="preserve">
      сумма доходов работника, подлежащих налогообложению у источника выплаты, начисленных за налоговый период, </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xml:space="preserve">
      сумма корректировки дохода за налоговый период,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xml:space="preserve">
      сумма налоговых вычетов в порядке, указанном в </w:t>
      </w:r>
      <w:r>
        <w:rPr>
          <w:rFonts w:ascii="Times New Roman"/>
          <w:b w:val="false"/>
          <w:i w:val="false"/>
          <w:color w:val="000000"/>
          <w:sz w:val="28"/>
        </w:rPr>
        <w:t>статье 342</w:t>
      </w:r>
      <w:r>
        <w:rPr>
          <w:rFonts w:ascii="Times New Roman"/>
          <w:b w:val="false"/>
          <w:i w:val="false"/>
          <w:color w:val="000000"/>
          <w:sz w:val="28"/>
        </w:rPr>
        <w:t xml:space="preserve"> настоящего Кодекса.</w:t>
      </w:r>
    </w:p>
    <w:bookmarkStart w:name="z16014" w:id="5786"/>
    <w:p>
      <w:pPr>
        <w:spacing w:after="0"/>
        <w:ind w:left="0"/>
        <w:jc w:val="both"/>
      </w:pPr>
      <w:r>
        <w:rPr>
          <w:rFonts w:ascii="Times New Roman"/>
          <w:b w:val="false"/>
          <w:i w:val="false"/>
          <w:color w:val="000000"/>
          <w:sz w:val="28"/>
        </w:rPr>
        <w:t>
      1-1. Сумма облагаемого дохода работника, определенная пунктом 1 настоящей статьи, уменьшается на 90 процентов, если начисленный доход работника за налоговый период не превышает 25-кратный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786"/>
    <w:bookmarkStart w:name="z6688" w:id="5787"/>
    <w:p>
      <w:pPr>
        <w:spacing w:after="0"/>
        <w:ind w:left="0"/>
        <w:jc w:val="both"/>
      </w:pPr>
      <w:r>
        <w:rPr>
          <w:rFonts w:ascii="Times New Roman"/>
          <w:b w:val="false"/>
          <w:i w:val="false"/>
          <w:color w:val="000000"/>
          <w:sz w:val="28"/>
        </w:rPr>
        <w:t>
      2. Размер облагаемого дохода от реализации товаров, выполнения работ, оказания услуг по договорам гражданско-правового характера, кроме имущественного дохода, полученного физическим лицом, не являющимся индивидуальным предпринимателем, лицом, занимающимся частной практикой, определяется в следующем порядке:</w:t>
      </w:r>
    </w:p>
    <w:bookmarkEnd w:id="5787"/>
    <w:bookmarkStart w:name="z15009" w:id="5788"/>
    <w:p>
      <w:pPr>
        <w:spacing w:after="0"/>
        <w:ind w:left="0"/>
        <w:jc w:val="both"/>
      </w:pPr>
      <w:r>
        <w:rPr>
          <w:rFonts w:ascii="Times New Roman"/>
          <w:b w:val="false"/>
          <w:i w:val="false"/>
          <w:color w:val="000000"/>
          <w:sz w:val="28"/>
        </w:rPr>
        <w:t xml:space="preserve">
      сумма доходов, подлежащих налогообложению у источника выплаты, полученных в текущем налоговом периоде физическим лицом, не являющимся индивидуальным предпринимателем, лицом, занимающимся частной практикой, от реализации товаров, выполнения работ, оказания услуг, кроме имущественного дохода, </w:t>
      </w:r>
    </w:p>
    <w:bookmarkEnd w:id="5788"/>
    <w:bookmarkStart w:name="z15010" w:id="5789"/>
    <w:p>
      <w:pPr>
        <w:spacing w:after="0"/>
        <w:ind w:left="0"/>
        <w:jc w:val="both"/>
      </w:pPr>
      <w:r>
        <w:rPr>
          <w:rFonts w:ascii="Times New Roman"/>
          <w:b w:val="false"/>
          <w:i w:val="false"/>
          <w:color w:val="000000"/>
          <w:sz w:val="28"/>
        </w:rPr>
        <w:t>
      минус</w:t>
      </w:r>
    </w:p>
    <w:bookmarkEnd w:id="5789"/>
    <w:bookmarkStart w:name="z15011" w:id="5790"/>
    <w:p>
      <w:pPr>
        <w:spacing w:after="0"/>
        <w:ind w:left="0"/>
        <w:jc w:val="both"/>
      </w:pPr>
      <w:r>
        <w:rPr>
          <w:rFonts w:ascii="Times New Roman"/>
          <w:b w:val="false"/>
          <w:i w:val="false"/>
          <w:color w:val="000000"/>
          <w:sz w:val="28"/>
        </w:rPr>
        <w:t>
      сумма корректировки дохода в текущем налоговом периоде, предусмотренной пунктом 1 статьи 341 настоящего Кодекса,</w:t>
      </w:r>
    </w:p>
    <w:bookmarkEnd w:id="5790"/>
    <w:bookmarkStart w:name="z15012" w:id="5791"/>
    <w:p>
      <w:pPr>
        <w:spacing w:after="0"/>
        <w:ind w:left="0"/>
        <w:jc w:val="both"/>
      </w:pPr>
      <w:r>
        <w:rPr>
          <w:rFonts w:ascii="Times New Roman"/>
          <w:b w:val="false"/>
          <w:i w:val="false"/>
          <w:color w:val="000000"/>
          <w:sz w:val="28"/>
        </w:rPr>
        <w:t>
      минус</w:t>
      </w:r>
    </w:p>
    <w:bookmarkEnd w:id="5791"/>
    <w:bookmarkStart w:name="z15013" w:id="5792"/>
    <w:p>
      <w:pPr>
        <w:spacing w:after="0"/>
        <w:ind w:left="0"/>
        <w:jc w:val="both"/>
      </w:pPr>
      <w:r>
        <w:rPr>
          <w:rFonts w:ascii="Times New Roman"/>
          <w:b w:val="false"/>
          <w:i w:val="false"/>
          <w:color w:val="000000"/>
          <w:sz w:val="28"/>
        </w:rPr>
        <w:t xml:space="preserve">
      сумма налогового вычета в виде обязательных пенсионных взносов, взносов на обязательное социальное медицинское страхование и стандартных вычетов, указанных в подпунктах 2) и (или) 3) </w:t>
      </w:r>
      <w:r>
        <w:rPr>
          <w:rFonts w:ascii="Times New Roman"/>
          <w:b w:val="false"/>
          <w:i w:val="false"/>
          <w:color w:val="000000"/>
          <w:sz w:val="28"/>
        </w:rPr>
        <w:t>пункта 1</w:t>
      </w:r>
      <w:r>
        <w:rPr>
          <w:rFonts w:ascii="Times New Roman"/>
          <w:b w:val="false"/>
          <w:i w:val="false"/>
          <w:color w:val="000000"/>
          <w:sz w:val="28"/>
        </w:rPr>
        <w:t xml:space="preserve"> статьи 346 настоящего Кодекса.</w:t>
      </w:r>
    </w:p>
    <w:bookmarkEnd w:id="5792"/>
    <w:bookmarkStart w:name="z6689" w:id="5793"/>
    <w:p>
      <w:pPr>
        <w:spacing w:after="0"/>
        <w:ind w:left="0"/>
        <w:jc w:val="both"/>
      </w:pPr>
      <w:r>
        <w:rPr>
          <w:rFonts w:ascii="Times New Roman"/>
          <w:b w:val="false"/>
          <w:i w:val="false"/>
          <w:color w:val="000000"/>
          <w:sz w:val="28"/>
        </w:rPr>
        <w:t>
      3. Размер облагаемого дохода в виде пенсионных выплат определяется в следующем порядке:</w:t>
      </w:r>
    </w:p>
    <w:bookmarkEnd w:id="5793"/>
    <w:bookmarkStart w:name="z13922" w:id="5794"/>
    <w:p>
      <w:pPr>
        <w:spacing w:after="0"/>
        <w:ind w:left="0"/>
        <w:jc w:val="both"/>
      </w:pPr>
      <w:r>
        <w:rPr>
          <w:rFonts w:ascii="Times New Roman"/>
          <w:b w:val="false"/>
          <w:i w:val="false"/>
          <w:color w:val="000000"/>
          <w:sz w:val="28"/>
        </w:rPr>
        <w:t>
      1) из единого накопительного пенсионного фонда:</w:t>
      </w:r>
    </w:p>
    <w:bookmarkEnd w:id="5794"/>
    <w:bookmarkStart w:name="z13923" w:id="5795"/>
    <w:p>
      <w:pPr>
        <w:spacing w:after="0"/>
        <w:ind w:left="0"/>
        <w:jc w:val="both"/>
      </w:pPr>
      <w:r>
        <w:rPr>
          <w:rFonts w:ascii="Times New Roman"/>
          <w:b w:val="false"/>
          <w:i w:val="false"/>
          <w:color w:val="000000"/>
          <w:sz w:val="28"/>
        </w:rPr>
        <w:t>
      сумма дохода в виде пенсионных выплат, подлежащего налогообложению,</w:t>
      </w:r>
    </w:p>
    <w:bookmarkEnd w:id="5795"/>
    <w:bookmarkStart w:name="z13924" w:id="5796"/>
    <w:p>
      <w:pPr>
        <w:spacing w:after="0"/>
        <w:ind w:left="0"/>
        <w:jc w:val="both"/>
      </w:pPr>
      <w:r>
        <w:rPr>
          <w:rFonts w:ascii="Times New Roman"/>
          <w:b w:val="false"/>
          <w:i w:val="false"/>
          <w:color w:val="000000"/>
          <w:sz w:val="28"/>
        </w:rPr>
        <w:t>
      минус</w:t>
      </w:r>
    </w:p>
    <w:bookmarkEnd w:id="5796"/>
    <w:bookmarkStart w:name="z13925" w:id="5797"/>
    <w:p>
      <w:pPr>
        <w:spacing w:after="0"/>
        <w:ind w:left="0"/>
        <w:jc w:val="both"/>
      </w:pPr>
      <w:r>
        <w:rPr>
          <w:rFonts w:ascii="Times New Roman"/>
          <w:b w:val="false"/>
          <w:i w:val="false"/>
          <w:color w:val="000000"/>
          <w:sz w:val="28"/>
        </w:rPr>
        <w:t xml:space="preserve">
      сумма корректировки по индивидуальному подоходному налогу,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5797"/>
    <w:bookmarkStart w:name="z13926" w:id="5798"/>
    <w:p>
      <w:pPr>
        <w:spacing w:after="0"/>
        <w:ind w:left="0"/>
        <w:jc w:val="both"/>
      </w:pPr>
      <w:r>
        <w:rPr>
          <w:rFonts w:ascii="Times New Roman"/>
          <w:b w:val="false"/>
          <w:i w:val="false"/>
          <w:color w:val="000000"/>
          <w:sz w:val="28"/>
        </w:rPr>
        <w:t xml:space="preserve">
      минус </w:t>
      </w:r>
    </w:p>
    <w:bookmarkEnd w:id="5798"/>
    <w:bookmarkStart w:name="z13927" w:id="5799"/>
    <w:p>
      <w:pPr>
        <w:spacing w:after="0"/>
        <w:ind w:left="0"/>
        <w:jc w:val="both"/>
      </w:pPr>
      <w:r>
        <w:rPr>
          <w:rFonts w:ascii="Times New Roman"/>
          <w:b w:val="false"/>
          <w:i w:val="false"/>
          <w:color w:val="000000"/>
          <w:sz w:val="28"/>
        </w:rPr>
        <w:t xml:space="preserve">
      сумма налоговых вычетов в порядке и размерах,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345 и в подпунктах 2) и (или) 3) пункта 1 статьи 346 настоящего Кодекса;</w:t>
      </w:r>
    </w:p>
    <w:bookmarkEnd w:id="5799"/>
    <w:bookmarkStart w:name="z13928" w:id="5800"/>
    <w:p>
      <w:pPr>
        <w:spacing w:after="0"/>
        <w:ind w:left="0"/>
        <w:jc w:val="both"/>
      </w:pPr>
      <w:r>
        <w:rPr>
          <w:rFonts w:ascii="Times New Roman"/>
          <w:b w:val="false"/>
          <w:i w:val="false"/>
          <w:color w:val="000000"/>
          <w:sz w:val="28"/>
        </w:rPr>
        <w:t>
      2) из добровольного накопительного пенсионного фонда в размере дохода в виде пенсионных выплат, подлежащего налогообложению.</w:t>
      </w:r>
    </w:p>
    <w:bookmarkEnd w:id="5800"/>
    <w:bookmarkStart w:name="z17418" w:id="5801"/>
    <w:p>
      <w:pPr>
        <w:spacing w:after="0"/>
        <w:ind w:left="0"/>
        <w:jc w:val="both"/>
      </w:pPr>
      <w:r>
        <w:rPr>
          <w:rFonts w:ascii="Times New Roman"/>
          <w:b w:val="false"/>
          <w:i w:val="false"/>
          <w:color w:val="000000"/>
          <w:sz w:val="28"/>
        </w:rPr>
        <w:t>
      3-1. Размер облагаемого дохода в виде единовременных пенсионных выплат из единого накопительного пенсионного фонда определяется в следующем порядке:</w:t>
      </w:r>
    </w:p>
    <w:bookmarkEnd w:id="5801"/>
    <w:bookmarkStart w:name="z17419" w:id="5802"/>
    <w:p>
      <w:pPr>
        <w:spacing w:after="0"/>
        <w:ind w:left="0"/>
        <w:jc w:val="both"/>
      </w:pPr>
      <w:r>
        <w:rPr>
          <w:rFonts w:ascii="Times New Roman"/>
          <w:b w:val="false"/>
          <w:i w:val="false"/>
          <w:color w:val="000000"/>
          <w:sz w:val="28"/>
        </w:rPr>
        <w:t>
      сумма дохода в виде единовременных пенсионных выплат</w:t>
      </w:r>
    </w:p>
    <w:bookmarkEnd w:id="5802"/>
    <w:bookmarkStart w:name="z17420" w:id="5803"/>
    <w:p>
      <w:pPr>
        <w:spacing w:after="0"/>
        <w:ind w:left="0"/>
        <w:jc w:val="both"/>
      </w:pPr>
      <w:r>
        <w:rPr>
          <w:rFonts w:ascii="Times New Roman"/>
          <w:b w:val="false"/>
          <w:i w:val="false"/>
          <w:color w:val="000000"/>
          <w:sz w:val="28"/>
        </w:rPr>
        <w:t>
      минус</w:t>
      </w:r>
    </w:p>
    <w:bookmarkEnd w:id="5803"/>
    <w:bookmarkStart w:name="z17421" w:id="5804"/>
    <w:p>
      <w:pPr>
        <w:spacing w:after="0"/>
        <w:ind w:left="0"/>
        <w:jc w:val="both"/>
      </w:pPr>
      <w:r>
        <w:rPr>
          <w:rFonts w:ascii="Times New Roman"/>
          <w:b w:val="false"/>
          <w:i w:val="false"/>
          <w:color w:val="000000"/>
          <w:sz w:val="28"/>
        </w:rPr>
        <w:t xml:space="preserve">
      сумма налоговых вычетов, указанных в </w:t>
      </w:r>
      <w:r>
        <w:rPr>
          <w:rFonts w:ascii="Times New Roman"/>
          <w:b w:val="false"/>
          <w:i w:val="false"/>
          <w:color w:val="000000"/>
          <w:sz w:val="28"/>
        </w:rPr>
        <w:t>подпунктах 2)</w:t>
      </w:r>
      <w:r>
        <w:rPr>
          <w:rFonts w:ascii="Times New Roman"/>
          <w:b w:val="false"/>
          <w:i w:val="false"/>
          <w:color w:val="000000"/>
          <w:sz w:val="28"/>
        </w:rPr>
        <w:t xml:space="preserve"> и (или)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w:t>
      </w:r>
    </w:p>
    <w:bookmarkEnd w:id="5804"/>
    <w:bookmarkStart w:name="z6690" w:id="5805"/>
    <w:p>
      <w:pPr>
        <w:spacing w:after="0"/>
        <w:ind w:left="0"/>
        <w:jc w:val="both"/>
      </w:pPr>
      <w:r>
        <w:rPr>
          <w:rFonts w:ascii="Times New Roman"/>
          <w:b w:val="false"/>
          <w:i w:val="false"/>
          <w:color w:val="000000"/>
          <w:sz w:val="28"/>
        </w:rPr>
        <w:t>
      4. Размер облагаемого дохода по договорам накопительного страхования определяется в следующем порядке:</w:t>
      </w:r>
    </w:p>
    <w:bookmarkEnd w:id="5805"/>
    <w:bookmarkStart w:name="z13929" w:id="5806"/>
    <w:p>
      <w:pPr>
        <w:spacing w:after="0"/>
        <w:ind w:left="0"/>
        <w:jc w:val="both"/>
      </w:pPr>
      <w:r>
        <w:rPr>
          <w:rFonts w:ascii="Times New Roman"/>
          <w:b w:val="false"/>
          <w:i w:val="false"/>
          <w:color w:val="000000"/>
          <w:sz w:val="28"/>
        </w:rPr>
        <w:t>
      сумма дохода по договорам накопительного страхования, подлежащего налогообложению,</w:t>
      </w:r>
    </w:p>
    <w:bookmarkEnd w:id="5806"/>
    <w:bookmarkStart w:name="z13930" w:id="5807"/>
    <w:p>
      <w:pPr>
        <w:spacing w:after="0"/>
        <w:ind w:left="0"/>
        <w:jc w:val="both"/>
      </w:pPr>
      <w:r>
        <w:rPr>
          <w:rFonts w:ascii="Times New Roman"/>
          <w:b w:val="false"/>
          <w:i w:val="false"/>
          <w:color w:val="000000"/>
          <w:sz w:val="28"/>
        </w:rPr>
        <w:t>
      минус</w:t>
      </w:r>
    </w:p>
    <w:bookmarkEnd w:id="5807"/>
    <w:bookmarkStart w:name="z13931" w:id="5808"/>
    <w:p>
      <w:pPr>
        <w:spacing w:after="0"/>
        <w:ind w:left="0"/>
        <w:jc w:val="both"/>
      </w:pPr>
      <w:r>
        <w:rPr>
          <w:rFonts w:ascii="Times New Roman"/>
          <w:b w:val="false"/>
          <w:i w:val="false"/>
          <w:color w:val="000000"/>
          <w:sz w:val="28"/>
        </w:rPr>
        <w:t xml:space="preserve">
      сумма корректировки дохода,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5808"/>
    <w:bookmarkStart w:name="z13932" w:id="5809"/>
    <w:p>
      <w:pPr>
        <w:spacing w:after="0"/>
        <w:ind w:left="0"/>
        <w:jc w:val="both"/>
      </w:pPr>
      <w:r>
        <w:rPr>
          <w:rFonts w:ascii="Times New Roman"/>
          <w:b w:val="false"/>
          <w:i w:val="false"/>
          <w:color w:val="000000"/>
          <w:sz w:val="28"/>
        </w:rPr>
        <w:t>
      минус</w:t>
      </w:r>
    </w:p>
    <w:bookmarkEnd w:id="5809"/>
    <w:bookmarkStart w:name="z13933" w:id="5810"/>
    <w:p>
      <w:pPr>
        <w:spacing w:after="0"/>
        <w:ind w:left="0"/>
        <w:jc w:val="both"/>
      </w:pPr>
      <w:r>
        <w:rPr>
          <w:rFonts w:ascii="Times New Roman"/>
          <w:b w:val="false"/>
          <w:i w:val="false"/>
          <w:color w:val="000000"/>
          <w:sz w:val="28"/>
        </w:rPr>
        <w:t xml:space="preserve">
      сумма налогового вычета в порядке и размере,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345 настоящего Кодекса.</w:t>
      </w:r>
    </w:p>
    <w:bookmarkEnd w:id="5810"/>
    <w:bookmarkStart w:name="z6691" w:id="5811"/>
    <w:p>
      <w:pPr>
        <w:spacing w:after="0"/>
        <w:ind w:left="0"/>
        <w:jc w:val="both"/>
      </w:pPr>
      <w:r>
        <w:rPr>
          <w:rFonts w:ascii="Times New Roman"/>
          <w:b w:val="false"/>
          <w:i w:val="false"/>
          <w:color w:val="000000"/>
          <w:sz w:val="28"/>
        </w:rPr>
        <w:t>
      5. Размер облагаемых доходов от налогового агента, в том числе по видам доходов, не указанных в пунктах 1, 2, 3 и 4 настоящей статьи, определяется в следующем порядке:</w:t>
      </w:r>
    </w:p>
    <w:bookmarkEnd w:id="5811"/>
    <w:bookmarkStart w:name="z13934" w:id="5812"/>
    <w:p>
      <w:pPr>
        <w:spacing w:after="0"/>
        <w:ind w:left="0"/>
        <w:jc w:val="both"/>
      </w:pPr>
      <w:r>
        <w:rPr>
          <w:rFonts w:ascii="Times New Roman"/>
          <w:b w:val="false"/>
          <w:i w:val="false"/>
          <w:color w:val="000000"/>
          <w:sz w:val="28"/>
        </w:rPr>
        <w:t>
      сумма всех доходов, подлежащих налогообложению у источника выплаты, не указанных в пунктах 1, 2, 3 и 4 настоящей статьи, полученных в текущем налоговом периоде,</w:t>
      </w:r>
    </w:p>
    <w:bookmarkEnd w:id="5812"/>
    <w:bookmarkStart w:name="z13935" w:id="5813"/>
    <w:p>
      <w:pPr>
        <w:spacing w:after="0"/>
        <w:ind w:left="0"/>
        <w:jc w:val="both"/>
      </w:pPr>
      <w:r>
        <w:rPr>
          <w:rFonts w:ascii="Times New Roman"/>
          <w:b w:val="false"/>
          <w:i w:val="false"/>
          <w:color w:val="000000"/>
          <w:sz w:val="28"/>
        </w:rPr>
        <w:t>
      минус</w:t>
      </w:r>
    </w:p>
    <w:bookmarkEnd w:id="5813"/>
    <w:bookmarkStart w:name="z13936" w:id="5814"/>
    <w:p>
      <w:pPr>
        <w:spacing w:after="0"/>
        <w:ind w:left="0"/>
        <w:jc w:val="both"/>
      </w:pPr>
      <w:r>
        <w:rPr>
          <w:rFonts w:ascii="Times New Roman"/>
          <w:b w:val="false"/>
          <w:i w:val="false"/>
          <w:color w:val="000000"/>
          <w:sz w:val="28"/>
        </w:rPr>
        <w:t xml:space="preserve">
      сумма корректировки дохода в текущем налоговом периоде,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5814"/>
    <w:bookmarkStart w:name="z13937" w:id="5815"/>
    <w:p>
      <w:pPr>
        <w:spacing w:after="0"/>
        <w:ind w:left="0"/>
        <w:jc w:val="both"/>
      </w:pPr>
      <w:r>
        <w:rPr>
          <w:rFonts w:ascii="Times New Roman"/>
          <w:b w:val="false"/>
          <w:i w:val="false"/>
          <w:color w:val="000000"/>
          <w:sz w:val="28"/>
        </w:rPr>
        <w:t xml:space="preserve">
      минус </w:t>
      </w:r>
    </w:p>
    <w:bookmarkEnd w:id="5815"/>
    <w:bookmarkStart w:name="z13938" w:id="5816"/>
    <w:p>
      <w:pPr>
        <w:spacing w:after="0"/>
        <w:ind w:left="0"/>
        <w:jc w:val="both"/>
      </w:pPr>
      <w:r>
        <w:rPr>
          <w:rFonts w:ascii="Times New Roman"/>
          <w:b w:val="false"/>
          <w:i w:val="false"/>
          <w:color w:val="000000"/>
          <w:sz w:val="28"/>
        </w:rPr>
        <w:t xml:space="preserve">
      сумма стандартного вычета, указанного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w:t>
      </w:r>
    </w:p>
    <w:bookmarkEnd w:id="5816"/>
    <w:bookmarkStart w:name="z13939" w:id="5817"/>
    <w:p>
      <w:pPr>
        <w:spacing w:after="0"/>
        <w:ind w:left="0"/>
        <w:jc w:val="both"/>
      </w:pPr>
      <w:r>
        <w:rPr>
          <w:rFonts w:ascii="Times New Roman"/>
          <w:b w:val="false"/>
          <w:i w:val="false"/>
          <w:color w:val="000000"/>
          <w:sz w:val="28"/>
        </w:rPr>
        <w:t xml:space="preserve">
      6.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дохода. </w:t>
      </w:r>
    </w:p>
    <w:bookmarkEnd w:id="5817"/>
    <w:bookmarkStart w:name="z13940" w:id="5818"/>
    <w:p>
      <w:pPr>
        <w:spacing w:after="0"/>
        <w:ind w:left="0"/>
        <w:jc w:val="both"/>
      </w:pPr>
      <w:r>
        <w:rPr>
          <w:rFonts w:ascii="Times New Roman"/>
          <w:b w:val="false"/>
          <w:i w:val="false"/>
          <w:color w:val="000000"/>
          <w:sz w:val="28"/>
        </w:rPr>
        <w:t>
      7. Если сумма, определенная в порядке, предусмотренном пунктами 1 – 5 настоящей статьи, является отрицательной, то такая сумма признается превышением налоговых вычетов.</w:t>
      </w:r>
    </w:p>
    <w:bookmarkEnd w:id="5818"/>
    <w:bookmarkStart w:name="z13941" w:id="5819"/>
    <w:p>
      <w:pPr>
        <w:spacing w:after="0"/>
        <w:ind w:left="0"/>
        <w:jc w:val="both"/>
      </w:pPr>
      <w:r>
        <w:rPr>
          <w:rFonts w:ascii="Times New Roman"/>
          <w:b w:val="false"/>
          <w:i w:val="false"/>
          <w:color w:val="000000"/>
          <w:sz w:val="28"/>
        </w:rPr>
        <w:t>
      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w:t>
      </w:r>
    </w:p>
    <w:bookmarkEnd w:id="5819"/>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Раздел 8 предусмотрено дополнить статьей 353-1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Статья 353-1 предусмотрена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354. Налоговый и отчетный периоды</w:t>
      </w:r>
    </w:p>
    <w:bookmarkStart w:name="z6692" w:id="5820"/>
    <w:p>
      <w:pPr>
        <w:spacing w:after="0"/>
        <w:ind w:left="0"/>
        <w:jc w:val="both"/>
      </w:pPr>
      <w:r>
        <w:rPr>
          <w:rFonts w:ascii="Times New Roman"/>
          <w:b w:val="false"/>
          <w:i w:val="false"/>
          <w:color w:val="000000"/>
          <w:sz w:val="28"/>
        </w:rPr>
        <w:t>
      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bookmarkEnd w:id="5820"/>
    <w:bookmarkStart w:name="z13942" w:id="5821"/>
    <w:p>
      <w:pPr>
        <w:spacing w:after="0"/>
        <w:ind w:left="0"/>
        <w:jc w:val="both"/>
      </w:pPr>
      <w:r>
        <w:rPr>
          <w:rFonts w:ascii="Times New Roman"/>
          <w:b w:val="false"/>
          <w:i w:val="false"/>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58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355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355. Декларация по индивидуальному подоходному налогу и социальному налогу</w:t>
      </w:r>
    </w:p>
    <w:bookmarkStart w:name="z6693" w:id="5822"/>
    <w:p>
      <w:pPr>
        <w:spacing w:after="0"/>
        <w:ind w:left="0"/>
        <w:jc w:val="both"/>
      </w:pPr>
      <w:r>
        <w:rPr>
          <w:rFonts w:ascii="Times New Roman"/>
          <w:b w:val="false"/>
          <w:i w:val="false"/>
          <w:color w:val="000000"/>
          <w:sz w:val="28"/>
        </w:rPr>
        <w:t>
      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bookmarkEnd w:id="5822"/>
    <w:p>
      <w:pPr>
        <w:spacing w:after="0"/>
        <w:ind w:left="0"/>
        <w:jc w:val="both"/>
      </w:pPr>
      <w:r>
        <w:rPr>
          <w:rFonts w:ascii="Times New Roman"/>
          <w:b w:val="false"/>
          <w:i w:val="false"/>
          <w:color w:val="000000"/>
          <w:sz w:val="28"/>
        </w:rPr>
        <w:t>
      налоговыми агентами, в том числе применяющими специальный налоговый режим с использованием фиксированного вычета;</w:t>
      </w:r>
    </w:p>
    <w:p>
      <w:pPr>
        <w:spacing w:after="0"/>
        <w:ind w:left="0"/>
        <w:jc w:val="both"/>
      </w:pPr>
      <w:r>
        <w:rPr>
          <w:rFonts w:ascii="Times New Roman"/>
          <w:b w:val="false"/>
          <w:i w:val="false"/>
          <w:color w:val="000000"/>
          <w:sz w:val="28"/>
        </w:rPr>
        <w:t>
      агентами или плательщиками социальных платежей, в том числе в свою пользу в соответствии с законами Республики Казахстан.</w:t>
      </w:r>
    </w:p>
    <w:bookmarkStart w:name="z6694" w:id="5823"/>
    <w:p>
      <w:pPr>
        <w:spacing w:after="0"/>
        <w:ind w:left="0"/>
        <w:jc w:val="both"/>
      </w:pPr>
      <w:r>
        <w:rPr>
          <w:rFonts w:ascii="Times New Roman"/>
          <w:b w:val="false"/>
          <w:i w:val="false"/>
          <w:color w:val="000000"/>
          <w:sz w:val="28"/>
        </w:rPr>
        <w:t>
      2. Налоговые агенты, применяющие специальный налоговый режим на основе уплаты единого земельного налога, исчисленные суммы индивидуального подоходного налога, удерживаемого у источника выплаты, отражают в декларации для плательщиков единого земельного налога.</w:t>
      </w:r>
    </w:p>
    <w:bookmarkEnd w:id="5823"/>
    <w:bookmarkStart w:name="z6697" w:id="5824"/>
    <w:p>
      <w:pPr>
        <w:spacing w:after="0"/>
        <w:ind w:left="0"/>
        <w:jc w:val="both"/>
      </w:pPr>
      <w:r>
        <w:rPr>
          <w:rFonts w:ascii="Times New Roman"/>
          <w:b w:val="false"/>
          <w:i w:val="false"/>
          <w:color w:val="000000"/>
          <w:sz w:val="28"/>
        </w:rPr>
        <w:t>
      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bookmarkEnd w:id="5824"/>
    <w:bookmarkStart w:name="z16732" w:id="5825"/>
    <w:p>
      <w:pPr>
        <w:spacing w:after="0"/>
        <w:ind w:left="0"/>
        <w:jc w:val="both"/>
      </w:pPr>
      <w:r>
        <w:rPr>
          <w:rFonts w:ascii="Times New Roman"/>
          <w:b w:val="false"/>
          <w:i w:val="false"/>
          <w:color w:val="000000"/>
          <w:sz w:val="28"/>
        </w:rPr>
        <w:t>
      4. Налоговые агенты, применяющие специальный налоговый режим для производителей сельскохозяйственной продукции и сельскохозяйственных кооперативов, исчисленные суммы единого платежа отражают в декларации по индивидуальному подоходному налогу и социальному налогу.</w:t>
      </w:r>
    </w:p>
    <w:bookmarkEnd w:id="5825"/>
    <w:bookmarkStart w:name="z6740" w:id="5826"/>
    <w:p>
      <w:pPr>
        <w:spacing w:after="0"/>
        <w:ind w:left="0"/>
        <w:jc w:val="left"/>
      </w:pPr>
      <w:r>
        <w:rPr>
          <w:rFonts w:ascii="Times New Roman"/>
          <w:b/>
          <w:i w:val="false"/>
          <w:color w:val="000000"/>
        </w:rPr>
        <w:t xml:space="preserve"> Глава 39. ПОРЯДОК ИСЧИСЛЕНИЯ, УПЛАТЫ И ПРЕДСТАВЛЕНИЯ НАЛОГОВОЙ ОТЧЕТНОСТИ ПО ИНДИВИДУАЛЬНОМУ ПОДОХОДНОМУ НАЛОГУ, ИСЧИСЛЯЕМОМУ ФИЗИЧЕСКИМ ЛИЦОМ САМОСТОЯТЕЛЬНО</w:t>
      </w:r>
    </w:p>
    <w:bookmarkEnd w:id="5826"/>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356 предусмотрены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p>
      <w:pPr>
        <w:spacing w:after="0"/>
        <w:ind w:left="0"/>
        <w:jc w:val="both"/>
      </w:pPr>
      <w:r>
        <w:rPr>
          <w:rFonts w:ascii="Times New Roman"/>
          <w:b/>
          <w:i w:val="false"/>
          <w:color w:val="000000"/>
          <w:sz w:val="28"/>
        </w:rPr>
        <w:t>Статья 356. Общие положения по индивидуальному подоходному налогу, исчисляемому физическим лицом самостоятельно</w:t>
      </w:r>
    </w:p>
    <w:bookmarkStart w:name="z6699" w:id="5827"/>
    <w:p>
      <w:pPr>
        <w:spacing w:after="0"/>
        <w:ind w:left="0"/>
        <w:jc w:val="both"/>
      </w:pPr>
      <w:r>
        <w:rPr>
          <w:rFonts w:ascii="Times New Roman"/>
          <w:b w:val="false"/>
          <w:i w:val="false"/>
          <w:color w:val="000000"/>
          <w:sz w:val="28"/>
        </w:rPr>
        <w:t>
      1. Исчисление и уплата в бюджет индивидуального подоходного налога осуществляется физическим лицом самостоятельно:</w:t>
      </w:r>
    </w:p>
    <w:bookmarkEnd w:id="5827"/>
    <w:bookmarkStart w:name="z13943" w:id="5828"/>
    <w:p>
      <w:pPr>
        <w:spacing w:after="0"/>
        <w:ind w:left="0"/>
        <w:jc w:val="both"/>
      </w:pPr>
      <w:r>
        <w:rPr>
          <w:rFonts w:ascii="Times New Roman"/>
          <w:b w:val="false"/>
          <w:i w:val="false"/>
          <w:color w:val="000000"/>
          <w:sz w:val="28"/>
        </w:rPr>
        <w:t xml:space="preserve">
      1)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 в случае получения таких доходов от лица, не являющегося налоговым агентом;</w:t>
      </w:r>
    </w:p>
    <w:bookmarkEnd w:id="5828"/>
    <w:bookmarkStart w:name="z13944" w:id="5829"/>
    <w:p>
      <w:pPr>
        <w:spacing w:after="0"/>
        <w:ind w:left="0"/>
        <w:jc w:val="both"/>
      </w:pPr>
      <w:r>
        <w:rPr>
          <w:rFonts w:ascii="Times New Roman"/>
          <w:b w:val="false"/>
          <w:i w:val="false"/>
          <w:color w:val="000000"/>
          <w:sz w:val="28"/>
        </w:rPr>
        <w:t xml:space="preserve">
      2) по доходам, указанным в </w:t>
      </w:r>
      <w:r>
        <w:rPr>
          <w:rFonts w:ascii="Times New Roman"/>
          <w:b w:val="false"/>
          <w:i w:val="false"/>
          <w:color w:val="000000"/>
          <w:sz w:val="28"/>
        </w:rPr>
        <w:t>подпунктах 13)</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статьи 321 настоящего Кодекса.</w:t>
      </w:r>
    </w:p>
    <w:bookmarkEnd w:id="5829"/>
    <w:bookmarkStart w:name="z6713" w:id="5830"/>
    <w:p>
      <w:pPr>
        <w:spacing w:after="0"/>
        <w:ind w:left="0"/>
        <w:jc w:val="both"/>
      </w:pPr>
      <w:r>
        <w:rPr>
          <w:rFonts w:ascii="Times New Roman"/>
          <w:b w:val="false"/>
          <w:i w:val="false"/>
          <w:color w:val="000000"/>
          <w:sz w:val="28"/>
        </w:rPr>
        <w:t>
      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начиная с которой доход подлежит получению.</w:t>
      </w:r>
    </w:p>
    <w:bookmarkEnd w:id="5830"/>
    <w:p>
      <w:pPr>
        <w:spacing w:after="0"/>
        <w:ind w:left="0"/>
        <w:jc w:val="both"/>
      </w:pPr>
      <w:r>
        <w:rPr>
          <w:rFonts w:ascii="Times New Roman"/>
          <w:b/>
          <w:i w:val="false"/>
          <w:color w:val="000000"/>
          <w:sz w:val="28"/>
        </w:rPr>
        <w:t>Статья 357. Определение облагаемого дохода физического лица, подлежащего налогообложению физическим лицом самостоятельно</w:t>
      </w:r>
    </w:p>
    <w:bookmarkStart w:name="z6731" w:id="5831"/>
    <w:p>
      <w:pPr>
        <w:spacing w:after="0"/>
        <w:ind w:left="0"/>
        <w:jc w:val="both"/>
      </w:pPr>
      <w:r>
        <w:rPr>
          <w:rFonts w:ascii="Times New Roman"/>
          <w:b w:val="false"/>
          <w:i w:val="false"/>
          <w:color w:val="000000"/>
          <w:sz w:val="28"/>
        </w:rPr>
        <w:t>
      1. Облагаемая сумма соответствующего дохода, подлежащего налогообложению физическим лицом самостоятельно, за исключением дохода индивидуального предпринимателя, лица, занимающегося частной практикой, и трудового иммигранта-резидента, определяется в следующем порядке:</w:t>
      </w:r>
    </w:p>
    <w:bookmarkEnd w:id="5831"/>
    <w:bookmarkStart w:name="z13945" w:id="5832"/>
    <w:p>
      <w:pPr>
        <w:spacing w:after="0"/>
        <w:ind w:left="0"/>
        <w:jc w:val="both"/>
      </w:pPr>
      <w:r>
        <w:rPr>
          <w:rFonts w:ascii="Times New Roman"/>
          <w:b w:val="false"/>
          <w:i w:val="false"/>
          <w:color w:val="000000"/>
          <w:sz w:val="28"/>
        </w:rPr>
        <w:t>
      доход физического лица, подлежащий налогообложению физическим лицом самостоятельно,</w:t>
      </w:r>
    </w:p>
    <w:bookmarkEnd w:id="5832"/>
    <w:bookmarkStart w:name="z13946" w:id="5833"/>
    <w:p>
      <w:pPr>
        <w:spacing w:after="0"/>
        <w:ind w:left="0"/>
        <w:jc w:val="both"/>
      </w:pPr>
      <w:r>
        <w:rPr>
          <w:rFonts w:ascii="Times New Roman"/>
          <w:b w:val="false"/>
          <w:i w:val="false"/>
          <w:color w:val="000000"/>
          <w:sz w:val="28"/>
        </w:rPr>
        <w:t>
      минус</w:t>
      </w:r>
    </w:p>
    <w:bookmarkEnd w:id="5833"/>
    <w:bookmarkStart w:name="z13947" w:id="5834"/>
    <w:p>
      <w:pPr>
        <w:spacing w:after="0"/>
        <w:ind w:left="0"/>
        <w:jc w:val="both"/>
      </w:pPr>
      <w:r>
        <w:rPr>
          <w:rFonts w:ascii="Times New Roman"/>
          <w:b w:val="false"/>
          <w:i w:val="false"/>
          <w:color w:val="000000"/>
          <w:sz w:val="28"/>
        </w:rPr>
        <w:t xml:space="preserve">
      сумма корректировки дохода,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5834"/>
    <w:bookmarkStart w:name="z13948" w:id="5835"/>
    <w:p>
      <w:pPr>
        <w:spacing w:after="0"/>
        <w:ind w:left="0"/>
        <w:jc w:val="both"/>
      </w:pPr>
      <w:r>
        <w:rPr>
          <w:rFonts w:ascii="Times New Roman"/>
          <w:b w:val="false"/>
          <w:i w:val="false"/>
          <w:color w:val="000000"/>
          <w:sz w:val="28"/>
        </w:rPr>
        <w:t>
      минус</w:t>
      </w:r>
    </w:p>
    <w:bookmarkEnd w:id="5835"/>
    <w:bookmarkStart w:name="z13949" w:id="5836"/>
    <w:p>
      <w:pPr>
        <w:spacing w:after="0"/>
        <w:ind w:left="0"/>
        <w:jc w:val="both"/>
      </w:pPr>
      <w:r>
        <w:rPr>
          <w:rFonts w:ascii="Times New Roman"/>
          <w:b w:val="false"/>
          <w:i w:val="false"/>
          <w:color w:val="000000"/>
          <w:sz w:val="28"/>
        </w:rPr>
        <w:t xml:space="preserve">
      сумма налоговых вычетов в размере и порядке, указанных в </w:t>
      </w:r>
      <w:r>
        <w:rPr>
          <w:rFonts w:ascii="Times New Roman"/>
          <w:b w:val="false"/>
          <w:i w:val="false"/>
          <w:color w:val="000000"/>
          <w:sz w:val="28"/>
        </w:rPr>
        <w:t>статье 342</w:t>
      </w:r>
      <w:r>
        <w:rPr>
          <w:rFonts w:ascii="Times New Roman"/>
          <w:b w:val="false"/>
          <w:i w:val="false"/>
          <w:color w:val="000000"/>
          <w:sz w:val="28"/>
        </w:rPr>
        <w:t xml:space="preserve"> настоящего Кодекса.</w:t>
      </w:r>
    </w:p>
    <w:bookmarkEnd w:id="5836"/>
    <w:bookmarkStart w:name="z6732" w:id="5837"/>
    <w:p>
      <w:pPr>
        <w:spacing w:after="0"/>
        <w:ind w:left="0"/>
        <w:jc w:val="both"/>
      </w:pPr>
      <w:r>
        <w:rPr>
          <w:rFonts w:ascii="Times New Roman"/>
          <w:b w:val="false"/>
          <w:i w:val="false"/>
          <w:color w:val="000000"/>
          <w:sz w:val="28"/>
        </w:rPr>
        <w:t>
      2. Облагаемая сумма дохода индивидуального предпринимателя, применяющего общеустановленный режим налогообложения, определяется в следующем порядке:</w:t>
      </w:r>
    </w:p>
    <w:bookmarkEnd w:id="5837"/>
    <w:bookmarkStart w:name="z13950" w:id="5838"/>
    <w:p>
      <w:pPr>
        <w:spacing w:after="0"/>
        <w:ind w:left="0"/>
        <w:jc w:val="both"/>
      </w:pPr>
      <w:r>
        <w:rPr>
          <w:rFonts w:ascii="Times New Roman"/>
          <w:b w:val="false"/>
          <w:i w:val="false"/>
          <w:color w:val="000000"/>
          <w:sz w:val="28"/>
        </w:rPr>
        <w:t xml:space="preserve">
      облагаемый доход индивидуального предпринимателя, определенный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w:t>
      </w:r>
    </w:p>
    <w:bookmarkEnd w:id="5838"/>
    <w:bookmarkStart w:name="z13951" w:id="5839"/>
    <w:p>
      <w:pPr>
        <w:spacing w:after="0"/>
        <w:ind w:left="0"/>
        <w:jc w:val="both"/>
      </w:pPr>
      <w:r>
        <w:rPr>
          <w:rFonts w:ascii="Times New Roman"/>
          <w:b w:val="false"/>
          <w:i w:val="false"/>
          <w:color w:val="000000"/>
          <w:sz w:val="28"/>
        </w:rPr>
        <w:t>
      минус</w:t>
      </w:r>
    </w:p>
    <w:bookmarkEnd w:id="5839"/>
    <w:bookmarkStart w:name="z13952" w:id="5840"/>
    <w:p>
      <w:pPr>
        <w:spacing w:after="0"/>
        <w:ind w:left="0"/>
        <w:jc w:val="both"/>
      </w:pPr>
      <w:r>
        <w:rPr>
          <w:rFonts w:ascii="Times New Roman"/>
          <w:b w:val="false"/>
          <w:i w:val="false"/>
          <w:color w:val="000000"/>
          <w:sz w:val="28"/>
        </w:rPr>
        <w:t>
      облагаемый доход индивидуального предпринимателя, осуществляющего электронную торговлю товарами,</w:t>
      </w:r>
    </w:p>
    <w:bookmarkEnd w:id="5840"/>
    <w:bookmarkStart w:name="z13953" w:id="5841"/>
    <w:p>
      <w:pPr>
        <w:spacing w:after="0"/>
        <w:ind w:left="0"/>
        <w:jc w:val="both"/>
      </w:pPr>
      <w:r>
        <w:rPr>
          <w:rFonts w:ascii="Times New Roman"/>
          <w:b w:val="false"/>
          <w:i w:val="false"/>
          <w:color w:val="000000"/>
          <w:sz w:val="28"/>
        </w:rPr>
        <w:t>
      минус</w:t>
      </w:r>
    </w:p>
    <w:bookmarkEnd w:id="5841"/>
    <w:bookmarkStart w:name="z13954" w:id="5842"/>
    <w:p>
      <w:pPr>
        <w:spacing w:after="0"/>
        <w:ind w:left="0"/>
        <w:jc w:val="both"/>
      </w:pPr>
      <w:r>
        <w:rPr>
          <w:rFonts w:ascii="Times New Roman"/>
          <w:b w:val="false"/>
          <w:i w:val="false"/>
          <w:color w:val="000000"/>
          <w:sz w:val="28"/>
        </w:rPr>
        <w:t xml:space="preserve">
      сумма корректировки дохода,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5842"/>
    <w:bookmarkStart w:name="z13955" w:id="5843"/>
    <w:p>
      <w:pPr>
        <w:spacing w:after="0"/>
        <w:ind w:left="0"/>
        <w:jc w:val="both"/>
      </w:pPr>
      <w:r>
        <w:rPr>
          <w:rFonts w:ascii="Times New Roman"/>
          <w:b w:val="false"/>
          <w:i w:val="false"/>
          <w:color w:val="000000"/>
          <w:sz w:val="28"/>
        </w:rPr>
        <w:t>
      минус</w:t>
      </w:r>
    </w:p>
    <w:bookmarkEnd w:id="5843"/>
    <w:bookmarkStart w:name="z13956" w:id="5844"/>
    <w:p>
      <w:pPr>
        <w:spacing w:after="0"/>
        <w:ind w:left="0"/>
        <w:jc w:val="both"/>
      </w:pPr>
      <w:r>
        <w:rPr>
          <w:rFonts w:ascii="Times New Roman"/>
          <w:b w:val="false"/>
          <w:i w:val="false"/>
          <w:color w:val="000000"/>
          <w:sz w:val="28"/>
        </w:rPr>
        <w:t xml:space="preserve">
      сумма налоговых вычетов в размере и порядке, указанных в </w:t>
      </w:r>
      <w:r>
        <w:rPr>
          <w:rFonts w:ascii="Times New Roman"/>
          <w:b w:val="false"/>
          <w:i w:val="false"/>
          <w:color w:val="000000"/>
          <w:sz w:val="28"/>
        </w:rPr>
        <w:t>статье 342</w:t>
      </w:r>
      <w:r>
        <w:rPr>
          <w:rFonts w:ascii="Times New Roman"/>
          <w:b w:val="false"/>
          <w:i w:val="false"/>
          <w:color w:val="000000"/>
          <w:sz w:val="28"/>
        </w:rPr>
        <w:t xml:space="preserve"> настоящего Кодекса.</w:t>
      </w:r>
    </w:p>
    <w:bookmarkEnd w:id="5844"/>
    <w:bookmarkStart w:name="z13957" w:id="5845"/>
    <w:p>
      <w:pPr>
        <w:spacing w:after="0"/>
        <w:ind w:left="0"/>
        <w:jc w:val="both"/>
      </w:pPr>
      <w:r>
        <w:rPr>
          <w:rFonts w:ascii="Times New Roman"/>
          <w:b w:val="false"/>
          <w:i w:val="false"/>
          <w:color w:val="000000"/>
          <w:sz w:val="28"/>
        </w:rPr>
        <w:t>
      Уменьшение облагаемой суммы дохода индивидуального предпринимателя на облагаемый доход индивидуального предпринимателя, осуществляющего электронную торговлю товарами, производится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возникших по операциям по такой деятельности, составляют не менее 90 процентов дохода индивидуального предпринимателя, полученного совокупно за налоговый период. При несоблюдении данного условия индивидуальный предприниматель не вправе применять положения абзацев третьего и четвертого части первой настоящего пункта.</w:t>
      </w:r>
    </w:p>
    <w:bookmarkEnd w:id="5845"/>
    <w:bookmarkStart w:name="z13958" w:id="5846"/>
    <w:p>
      <w:pPr>
        <w:spacing w:after="0"/>
        <w:ind w:left="0"/>
        <w:jc w:val="both"/>
      </w:pPr>
      <w:r>
        <w:rPr>
          <w:rFonts w:ascii="Times New Roman"/>
          <w:b w:val="false"/>
          <w:i w:val="false"/>
          <w:color w:val="000000"/>
          <w:sz w:val="28"/>
        </w:rPr>
        <w:t xml:space="preserve">
      3. Облагаемая сумма дохода лица, занимающегося частной практикой, определяется в порядке, установленном </w:t>
      </w:r>
      <w:r>
        <w:rPr>
          <w:rFonts w:ascii="Times New Roman"/>
          <w:b w:val="false"/>
          <w:i w:val="false"/>
          <w:color w:val="000000"/>
          <w:sz w:val="28"/>
        </w:rPr>
        <w:t>статьей 365</w:t>
      </w:r>
      <w:r>
        <w:rPr>
          <w:rFonts w:ascii="Times New Roman"/>
          <w:b w:val="false"/>
          <w:i w:val="false"/>
          <w:color w:val="000000"/>
          <w:sz w:val="28"/>
        </w:rPr>
        <w:t xml:space="preserve"> настоящего Кодекса.</w:t>
      </w:r>
    </w:p>
    <w:bookmarkEnd w:id="5846"/>
    <w:bookmarkStart w:name="z13959" w:id="5847"/>
    <w:p>
      <w:pPr>
        <w:spacing w:after="0"/>
        <w:ind w:left="0"/>
        <w:jc w:val="both"/>
      </w:pPr>
      <w:r>
        <w:rPr>
          <w:rFonts w:ascii="Times New Roman"/>
          <w:b w:val="false"/>
          <w:i w:val="false"/>
          <w:color w:val="000000"/>
          <w:sz w:val="28"/>
        </w:rPr>
        <w:t xml:space="preserve">
      4. Облагаемая сумма дохода трудового иммигранта-резидента, определяется в порядке, установленном </w:t>
      </w:r>
      <w:r>
        <w:rPr>
          <w:rFonts w:ascii="Times New Roman"/>
          <w:b w:val="false"/>
          <w:i w:val="false"/>
          <w:color w:val="000000"/>
          <w:sz w:val="28"/>
        </w:rPr>
        <w:t>статьей 360</w:t>
      </w:r>
      <w:r>
        <w:rPr>
          <w:rFonts w:ascii="Times New Roman"/>
          <w:b w:val="false"/>
          <w:i w:val="false"/>
          <w:color w:val="000000"/>
          <w:sz w:val="28"/>
        </w:rPr>
        <w:t xml:space="preserve"> настоящего Кодекса.</w:t>
      </w:r>
    </w:p>
    <w:bookmarkEnd w:id="58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358 предусмотрены изменения законами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358. Исчисление индивидуального подоходного налога по доходам, подлежащим налогообложению физическим лицом самостоятельно</w:t>
      </w:r>
    </w:p>
    <w:bookmarkStart w:name="z6733" w:id="5848"/>
    <w:p>
      <w:pPr>
        <w:spacing w:after="0"/>
        <w:ind w:left="0"/>
        <w:jc w:val="both"/>
      </w:pPr>
      <w:r>
        <w:rPr>
          <w:rFonts w:ascii="Times New Roman"/>
          <w:b w:val="false"/>
          <w:i w:val="false"/>
          <w:color w:val="000000"/>
          <w:sz w:val="28"/>
        </w:rPr>
        <w:t>
      1. Если иное не предусмотрено настоящим пунктом, исчисление индивидуального подоходного налога с доходов, подлежащих налогообложению физическим лицом самостоятельно, производится по доходам, полученным за налоговый период, с последующим отражением в декларации по индивидуальному подоходному налогу.</w:t>
      </w:r>
    </w:p>
    <w:bookmarkEnd w:id="5848"/>
    <w:p>
      <w:pPr>
        <w:spacing w:after="0"/>
        <w:ind w:left="0"/>
        <w:jc w:val="both"/>
      </w:pPr>
      <w:r>
        <w:rPr>
          <w:rFonts w:ascii="Times New Roman"/>
          <w:b w:val="false"/>
          <w:i w:val="false"/>
          <w:color w:val="000000"/>
          <w:sz w:val="28"/>
        </w:rPr>
        <w:t>
      Исчисление индивидуального подоходного налога с доходов лиц, занимающихся частной практикой, производится по доходам, полученным за месяц по итогам каждого месяца, с последующим отражением в декларации по индивидуальному подоходному налогу.</w:t>
      </w:r>
    </w:p>
    <w:bookmarkStart w:name="z16663" w:id="5849"/>
    <w:p>
      <w:pPr>
        <w:spacing w:after="0"/>
        <w:ind w:left="0"/>
        <w:jc w:val="both"/>
      </w:pPr>
      <w:r>
        <w:rPr>
          <w:rFonts w:ascii="Times New Roman"/>
          <w:b w:val="false"/>
          <w:i w:val="false"/>
          <w:color w:val="000000"/>
          <w:sz w:val="28"/>
        </w:rPr>
        <w:t xml:space="preserve">
      Лица, на которых возложена обязанность по представлению декларации о доходах и имуществе в соответствии с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 исчисляют индивидуальный подоходный налог с доходов, подлежащих налогообложению физическим лицом самостоятельно, путем отражения в декларации о доходах и имуществе.</w:t>
      </w:r>
    </w:p>
    <w:bookmarkEnd w:id="5849"/>
    <w:bookmarkStart w:name="z6736" w:id="5850"/>
    <w:p>
      <w:pPr>
        <w:spacing w:after="0"/>
        <w:ind w:left="0"/>
        <w:jc w:val="both"/>
      </w:pPr>
      <w:r>
        <w:rPr>
          <w:rFonts w:ascii="Times New Roman"/>
          <w:b w:val="false"/>
          <w:i w:val="false"/>
          <w:color w:val="000000"/>
          <w:sz w:val="28"/>
        </w:rPr>
        <w:t xml:space="preserve">
      2. Сумма индивидуального подоходного налога с доходов, подлежащих налогообложению физическим лицом самостоятельно, исчисляется путем применения ставки, установленной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соответствующего вида облагаемого дохода физического лица.</w:t>
      </w:r>
    </w:p>
    <w:bookmarkEnd w:id="5850"/>
    <w:bookmarkStart w:name="z6739" w:id="5851"/>
    <w:p>
      <w:pPr>
        <w:spacing w:after="0"/>
        <w:ind w:left="0"/>
        <w:jc w:val="both"/>
      </w:pPr>
      <w:r>
        <w:rPr>
          <w:rFonts w:ascii="Times New Roman"/>
          <w:b w:val="false"/>
          <w:i w:val="false"/>
          <w:color w:val="000000"/>
          <w:sz w:val="28"/>
        </w:rPr>
        <w:t xml:space="preserve">
      3. Индивидуальные предприниматели, применяющие специальный налоговый режим для субъектов малого бизнеса на основе патента, упрощенной декларации или с использованием специального мобильного приложения,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w:t>
      </w:r>
    </w:p>
    <w:bookmarkEnd w:id="5851"/>
    <w:bookmarkStart w:name="z13960" w:id="5852"/>
    <w:p>
      <w:pPr>
        <w:spacing w:after="0"/>
        <w:ind w:left="0"/>
        <w:jc w:val="both"/>
      </w:pPr>
      <w:r>
        <w:rPr>
          <w:rFonts w:ascii="Times New Roman"/>
          <w:b w:val="false"/>
          <w:i w:val="false"/>
          <w:color w:val="000000"/>
          <w:sz w:val="28"/>
        </w:rPr>
        <w:t xml:space="preserve">
      4. Индивидуальные предприниматели, применяющие специальный налоговый режим для производителей сельскохозяйственной продукции, производят исчисление индивидуального подоходного налога (кроме налога, исчисляемого по доходам, подлежащим налогообложению у источника выплаты)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5852"/>
    <w:bookmarkStart w:name="z13961" w:id="5853"/>
    <w:p>
      <w:pPr>
        <w:spacing w:after="0"/>
        <w:ind w:left="0"/>
        <w:jc w:val="both"/>
      </w:pPr>
      <w:r>
        <w:rPr>
          <w:rFonts w:ascii="Times New Roman"/>
          <w:b w:val="false"/>
          <w:i w:val="false"/>
          <w:color w:val="000000"/>
          <w:sz w:val="28"/>
        </w:rPr>
        <w:t>
      5. Сумма индивидуального подоходного налога, подлежащая уплате в бюджет, определяется в следующем порядке:</w:t>
      </w:r>
    </w:p>
    <w:bookmarkEnd w:id="5853"/>
    <w:bookmarkStart w:name="z13962" w:id="5854"/>
    <w:p>
      <w:pPr>
        <w:spacing w:after="0"/>
        <w:ind w:left="0"/>
        <w:jc w:val="both"/>
      </w:pPr>
      <w:r>
        <w:rPr>
          <w:rFonts w:ascii="Times New Roman"/>
          <w:b w:val="false"/>
          <w:i w:val="false"/>
          <w:color w:val="000000"/>
          <w:sz w:val="28"/>
        </w:rPr>
        <w:t xml:space="preserve">
      сумма индивидуального подоходного налога, исчисленная в порядке, предусмотренном настоящей статьей, </w:t>
      </w:r>
    </w:p>
    <w:bookmarkEnd w:id="5854"/>
    <w:bookmarkStart w:name="z13963" w:id="5855"/>
    <w:p>
      <w:pPr>
        <w:spacing w:after="0"/>
        <w:ind w:left="0"/>
        <w:jc w:val="both"/>
      </w:pPr>
      <w:r>
        <w:rPr>
          <w:rFonts w:ascii="Times New Roman"/>
          <w:b w:val="false"/>
          <w:i w:val="false"/>
          <w:color w:val="000000"/>
          <w:sz w:val="28"/>
        </w:rPr>
        <w:t>
      минус</w:t>
      </w:r>
    </w:p>
    <w:bookmarkEnd w:id="5855"/>
    <w:bookmarkStart w:name="z13964" w:id="5856"/>
    <w:p>
      <w:pPr>
        <w:spacing w:after="0"/>
        <w:ind w:left="0"/>
        <w:jc w:val="both"/>
      </w:pPr>
      <w:r>
        <w:rPr>
          <w:rFonts w:ascii="Times New Roman"/>
          <w:b w:val="false"/>
          <w:i w:val="false"/>
          <w:color w:val="000000"/>
          <w:sz w:val="28"/>
        </w:rPr>
        <w:t xml:space="preserve">
      сумма индивидуального подоходного налога, на которую осуществляется зачет в соответствии со </w:t>
      </w:r>
      <w:r>
        <w:rPr>
          <w:rFonts w:ascii="Times New Roman"/>
          <w:b w:val="false"/>
          <w:i w:val="false"/>
          <w:color w:val="000000"/>
          <w:sz w:val="28"/>
        </w:rPr>
        <w:t>статьей 359</w:t>
      </w:r>
      <w:r>
        <w:rPr>
          <w:rFonts w:ascii="Times New Roman"/>
          <w:b w:val="false"/>
          <w:i w:val="false"/>
          <w:color w:val="000000"/>
          <w:sz w:val="28"/>
        </w:rPr>
        <w:t xml:space="preserve"> настоящего Кодекса,</w:t>
      </w:r>
    </w:p>
    <w:bookmarkEnd w:id="5856"/>
    <w:bookmarkStart w:name="z13965" w:id="5857"/>
    <w:p>
      <w:pPr>
        <w:spacing w:after="0"/>
        <w:ind w:left="0"/>
        <w:jc w:val="both"/>
      </w:pPr>
      <w:r>
        <w:rPr>
          <w:rFonts w:ascii="Times New Roman"/>
          <w:b w:val="false"/>
          <w:i w:val="false"/>
          <w:color w:val="000000"/>
          <w:sz w:val="28"/>
        </w:rPr>
        <w:t>
      минус</w:t>
      </w:r>
    </w:p>
    <w:bookmarkEnd w:id="5857"/>
    <w:bookmarkStart w:name="z13966" w:id="5858"/>
    <w:p>
      <w:pPr>
        <w:spacing w:after="0"/>
        <w:ind w:left="0"/>
        <w:jc w:val="both"/>
      </w:pPr>
      <w:r>
        <w:rPr>
          <w:rFonts w:ascii="Times New Roman"/>
          <w:b w:val="false"/>
          <w:i w:val="false"/>
          <w:color w:val="000000"/>
          <w:sz w:val="28"/>
        </w:rPr>
        <w:t>
      сумма корпоративного подоходного налога, на которую осуществляется зачет в соответствии с пунктом 6 настоящей статьи.</w:t>
      </w:r>
    </w:p>
    <w:bookmarkEnd w:id="5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359. Зачет иностранного налога</w:t>
      </w:r>
    </w:p>
    <w:bookmarkStart w:name="z6741" w:id="5859"/>
    <w:p>
      <w:pPr>
        <w:spacing w:after="0"/>
        <w:ind w:left="0"/>
        <w:jc w:val="both"/>
      </w:pPr>
      <w:r>
        <w:rPr>
          <w:rFonts w:ascii="Times New Roman"/>
          <w:b w:val="false"/>
          <w:i w:val="false"/>
          <w:color w:val="000000"/>
          <w:sz w:val="28"/>
        </w:rPr>
        <w:t xml:space="preserve">
      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bookmarkEnd w:id="5859"/>
    <w:bookmarkStart w:name="z6742" w:id="5860"/>
    <w:p>
      <w:pPr>
        <w:spacing w:after="0"/>
        <w:ind w:left="0"/>
        <w:jc w:val="both"/>
      </w:pPr>
      <w:r>
        <w:rPr>
          <w:rFonts w:ascii="Times New Roman"/>
          <w:b w:val="false"/>
          <w:i w:val="false"/>
          <w:color w:val="000000"/>
          <w:sz w:val="28"/>
        </w:rPr>
        <w:t>
      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bookmarkEnd w:id="5860"/>
    <w:bookmarkStart w:name="z13980" w:id="5861"/>
    <w:p>
      <w:pPr>
        <w:spacing w:after="0"/>
        <w:ind w:left="0"/>
        <w:jc w:val="both"/>
      </w:pPr>
      <w:r>
        <w:rPr>
          <w:rFonts w:ascii="Times New Roman"/>
          <w:b w:val="false"/>
          <w:i w:val="false"/>
          <w:color w:val="000000"/>
          <w:sz w:val="28"/>
        </w:rPr>
        <w:t>
      Нз = П х Д х Сэ/100%, где:</w:t>
      </w:r>
    </w:p>
    <w:bookmarkEnd w:id="5861"/>
    <w:bookmarkStart w:name="z13981" w:id="5862"/>
    <w:p>
      <w:pPr>
        <w:spacing w:after="0"/>
        <w:ind w:left="0"/>
        <w:jc w:val="both"/>
      </w:pPr>
      <w:r>
        <w:rPr>
          <w:rFonts w:ascii="Times New Roman"/>
          <w:b w:val="false"/>
          <w:i w:val="false"/>
          <w:color w:val="000000"/>
          <w:sz w:val="28"/>
        </w:rPr>
        <w:t>
      Нз – сумма иностранного подоходного налога, подлежащая отнесению в зачет;</w:t>
      </w:r>
    </w:p>
    <w:bookmarkEnd w:id="5862"/>
    <w:bookmarkStart w:name="z13982" w:id="5863"/>
    <w:p>
      <w:pPr>
        <w:spacing w:after="0"/>
        <w:ind w:left="0"/>
        <w:jc w:val="both"/>
      </w:pPr>
      <w:r>
        <w:rPr>
          <w:rFonts w:ascii="Times New Roman"/>
          <w:b w:val="false"/>
          <w:i w:val="false"/>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5863"/>
    <w:bookmarkStart w:name="z13983" w:id="5864"/>
    <w:p>
      <w:pPr>
        <w:spacing w:after="0"/>
        <w:ind w:left="0"/>
        <w:jc w:val="both"/>
      </w:pPr>
      <w:r>
        <w:rPr>
          <w:rFonts w:ascii="Times New Roman"/>
          <w:b w:val="false"/>
          <w:i w:val="false"/>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5864"/>
    <w:bookmarkStart w:name="z13984" w:id="5865"/>
    <w:p>
      <w:pPr>
        <w:spacing w:after="0"/>
        <w:ind w:left="0"/>
        <w:jc w:val="both"/>
      </w:pPr>
      <w:r>
        <w:rPr>
          <w:rFonts w:ascii="Times New Roman"/>
          <w:b w:val="false"/>
          <w:i w:val="false"/>
          <w:color w:val="000000"/>
          <w:sz w:val="28"/>
        </w:rPr>
        <w:t xml:space="preserve">
      Сэ – эффективная ставка, исчисленная в соответствии с </w:t>
      </w:r>
      <w:r>
        <w:rPr>
          <w:rFonts w:ascii="Times New Roman"/>
          <w:b w:val="false"/>
          <w:i w:val="false"/>
          <w:color w:val="000000"/>
          <w:sz w:val="28"/>
        </w:rPr>
        <w:t>подпунктом 12)</w:t>
      </w:r>
      <w:r>
        <w:rPr>
          <w:rFonts w:ascii="Times New Roman"/>
          <w:b w:val="false"/>
          <w:i w:val="false"/>
          <w:color w:val="000000"/>
          <w:sz w:val="28"/>
        </w:rPr>
        <w:t xml:space="preserve"> пункта 4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пункта 3 статьи 340 настоящего Кодекса.</w:t>
      </w:r>
    </w:p>
    <w:bookmarkEnd w:id="5865"/>
    <w:bookmarkStart w:name="z14555" w:id="5866"/>
    <w:p>
      <w:pPr>
        <w:spacing w:after="0"/>
        <w:ind w:left="0"/>
        <w:jc w:val="both"/>
      </w:pPr>
      <w:r>
        <w:rPr>
          <w:rFonts w:ascii="Times New Roman"/>
          <w:b w:val="false"/>
          <w:i w:val="false"/>
          <w:color w:val="000000"/>
          <w:sz w:val="28"/>
        </w:rPr>
        <w:t>
      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при расчете суммарной прибыли контролируемой 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пассивных доходов.</w:t>
      </w:r>
    </w:p>
    <w:bookmarkEnd w:id="5866"/>
    <w:bookmarkStart w:name="z13989" w:id="5867"/>
    <w:p>
      <w:pPr>
        <w:spacing w:after="0"/>
        <w:ind w:left="0"/>
        <w:jc w:val="both"/>
      </w:pPr>
      <w:r>
        <w:rPr>
          <w:rFonts w:ascii="Times New Roman"/>
          <w:b w:val="false"/>
          <w:i w:val="false"/>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bookmarkEnd w:id="5867"/>
    <w:bookmarkStart w:name="z13990" w:id="5868"/>
    <w:p>
      <w:pPr>
        <w:spacing w:after="0"/>
        <w:ind w:left="0"/>
        <w:jc w:val="both"/>
      </w:pPr>
      <w:r>
        <w:rPr>
          <w:rFonts w:ascii="Times New Roman"/>
          <w:b w:val="false"/>
          <w:i w:val="false"/>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bookmarkEnd w:id="5868"/>
    <w:bookmarkStart w:name="z13991" w:id="5869"/>
    <w:p>
      <w:pPr>
        <w:spacing w:after="0"/>
        <w:ind w:left="0"/>
        <w:jc w:val="both"/>
      </w:pPr>
      <w:r>
        <w:rPr>
          <w:rFonts w:ascii="Times New Roman"/>
          <w:b w:val="false"/>
          <w:i w:val="false"/>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bookmarkEnd w:id="5869"/>
    <w:bookmarkStart w:name="z13992" w:id="5870"/>
    <w:p>
      <w:pPr>
        <w:spacing w:after="0"/>
        <w:ind w:left="0"/>
        <w:jc w:val="both"/>
      </w:pPr>
      <w:r>
        <w:rPr>
          <w:rFonts w:ascii="Times New Roman"/>
          <w:b w:val="false"/>
          <w:i w:val="false"/>
          <w:color w:val="000000"/>
          <w:sz w:val="28"/>
        </w:rPr>
        <w:t>
      постоянное учреждение контролируемой иностранной компании;</w:t>
      </w:r>
    </w:p>
    <w:bookmarkEnd w:id="5870"/>
    <w:bookmarkStart w:name="z13993" w:id="5871"/>
    <w:p>
      <w:pPr>
        <w:spacing w:after="0"/>
        <w:ind w:left="0"/>
        <w:jc w:val="both"/>
      </w:pPr>
      <w:r>
        <w:rPr>
          <w:rFonts w:ascii="Times New Roman"/>
          <w:b w:val="false"/>
          <w:i w:val="false"/>
          <w:color w:val="000000"/>
          <w:sz w:val="28"/>
        </w:rPr>
        <w:t>
      контролируемая иностранная компания, создавшая постоянное учреждение.</w:t>
      </w:r>
    </w:p>
    <w:bookmarkEnd w:id="5871"/>
    <w:bookmarkStart w:name="z13994" w:id="5872"/>
    <w:p>
      <w:pPr>
        <w:spacing w:after="0"/>
        <w:ind w:left="0"/>
        <w:jc w:val="both"/>
      </w:pPr>
      <w:r>
        <w:rPr>
          <w:rFonts w:ascii="Times New Roman"/>
          <w:b w:val="false"/>
          <w:i w:val="false"/>
          <w:color w:val="000000"/>
          <w:sz w:val="28"/>
        </w:rPr>
        <w:t>
      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bookmarkEnd w:id="5872"/>
    <w:bookmarkStart w:name="z13995" w:id="5873"/>
    <w:p>
      <w:pPr>
        <w:spacing w:after="0"/>
        <w:ind w:left="0"/>
        <w:jc w:val="both"/>
      </w:pPr>
      <w:r>
        <w:rPr>
          <w:rFonts w:ascii="Times New Roman"/>
          <w:b w:val="false"/>
          <w:i w:val="false"/>
          <w:color w:val="000000"/>
          <w:sz w:val="28"/>
        </w:rPr>
        <w:t xml:space="preserve">
      Для применения настоящего пункта у резидента должны быть в наличии документы, указанные в части пятой </w:t>
      </w:r>
      <w:r>
        <w:rPr>
          <w:rFonts w:ascii="Times New Roman"/>
          <w:b w:val="false"/>
          <w:i w:val="false"/>
          <w:color w:val="000000"/>
          <w:sz w:val="28"/>
        </w:rPr>
        <w:t>пункта 4</w:t>
      </w:r>
      <w:r>
        <w:rPr>
          <w:rFonts w:ascii="Times New Roman"/>
          <w:b w:val="false"/>
          <w:i w:val="false"/>
          <w:color w:val="000000"/>
          <w:sz w:val="28"/>
        </w:rPr>
        <w:t xml:space="preserve"> статьи 303 настоящего Кодекса.</w:t>
      </w:r>
    </w:p>
    <w:bookmarkEnd w:id="5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360 предусмотрено изменение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360. Доход трудового иммигранта-резидента</w:t>
      </w:r>
    </w:p>
    <w:bookmarkStart w:name="z6768" w:id="5874"/>
    <w:p>
      <w:pPr>
        <w:spacing w:after="0"/>
        <w:ind w:left="0"/>
        <w:jc w:val="both"/>
      </w:pPr>
      <w:r>
        <w:rPr>
          <w:rFonts w:ascii="Times New Roman"/>
          <w:b w:val="false"/>
          <w:i w:val="false"/>
          <w:color w:val="000000"/>
          <w:sz w:val="28"/>
        </w:rPr>
        <w:t>
      1. Трудовые иммигранты-резиденты,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bookmarkEnd w:id="5874"/>
    <w:bookmarkStart w:name="z6771" w:id="5875"/>
    <w:p>
      <w:pPr>
        <w:spacing w:after="0"/>
        <w:ind w:left="0"/>
        <w:jc w:val="both"/>
      </w:pPr>
      <w:r>
        <w:rPr>
          <w:rFonts w:ascii="Times New Roman"/>
          <w:b w:val="false"/>
          <w:i w:val="false"/>
          <w:color w:val="000000"/>
          <w:sz w:val="28"/>
        </w:rPr>
        <w:t>
      2. Предварительный платеж по индивидуальному подоходному налогу исчисляется в размере 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bookmarkEnd w:id="5875"/>
    <w:bookmarkStart w:name="z6772" w:id="5876"/>
    <w:p>
      <w:pPr>
        <w:spacing w:after="0"/>
        <w:ind w:left="0"/>
        <w:jc w:val="both"/>
      </w:pPr>
      <w:r>
        <w:rPr>
          <w:rFonts w:ascii="Times New Roman"/>
          <w:b w:val="false"/>
          <w:i w:val="false"/>
          <w:color w:val="000000"/>
          <w:sz w:val="28"/>
        </w:rPr>
        <w:t>
      3. 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bookmarkEnd w:id="5876"/>
    <w:bookmarkStart w:name="z13996" w:id="5877"/>
    <w:p>
      <w:pPr>
        <w:spacing w:after="0"/>
        <w:ind w:left="0"/>
        <w:jc w:val="both"/>
      </w:pPr>
      <w:r>
        <w:rPr>
          <w:rFonts w:ascii="Times New Roman"/>
          <w:b w:val="false"/>
          <w:i w:val="false"/>
          <w:color w:val="000000"/>
          <w:sz w:val="28"/>
        </w:rPr>
        <w:t xml:space="preserve">
      4. Исчисление суммы индивидуального подоходного налога производится по окончании налогового периода трудовыми иммигрантами-резидентами,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облагаемой сумме дохода.</w:t>
      </w:r>
    </w:p>
    <w:bookmarkEnd w:id="5877"/>
    <w:bookmarkStart w:name="z13997" w:id="5878"/>
    <w:p>
      <w:pPr>
        <w:spacing w:after="0"/>
        <w:ind w:left="0"/>
        <w:jc w:val="both"/>
      </w:pPr>
      <w:r>
        <w:rPr>
          <w:rFonts w:ascii="Times New Roman"/>
          <w:b w:val="false"/>
          <w:i w:val="false"/>
          <w:color w:val="000000"/>
          <w:sz w:val="28"/>
        </w:rPr>
        <w:t>
      5. Облагаемая сумма дохода определяется как сумма доходов, полученных (подлежащих получению) от выполнения работ (оказания услуг), уменьшенная на сумму 14-кратного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bookmarkEnd w:id="5878"/>
    <w:bookmarkStart w:name="z13998" w:id="5879"/>
    <w:p>
      <w:pPr>
        <w:spacing w:after="0"/>
        <w:ind w:left="0"/>
        <w:jc w:val="both"/>
      </w:pPr>
      <w:r>
        <w:rPr>
          <w:rFonts w:ascii="Times New Roman"/>
          <w:b w:val="false"/>
          <w:i w:val="false"/>
          <w:color w:val="000000"/>
          <w:sz w:val="28"/>
        </w:rPr>
        <w:t>
      6. 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bookmarkEnd w:id="5879"/>
    <w:bookmarkStart w:name="z13999" w:id="5880"/>
    <w:p>
      <w:pPr>
        <w:spacing w:after="0"/>
        <w:ind w:left="0"/>
        <w:jc w:val="both"/>
      </w:pPr>
      <w:r>
        <w:rPr>
          <w:rFonts w:ascii="Times New Roman"/>
          <w:b w:val="false"/>
          <w:i w:val="false"/>
          <w:color w:val="000000"/>
          <w:sz w:val="28"/>
        </w:rPr>
        <w:t>
      7.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bookmarkEnd w:id="5880"/>
    <w:bookmarkStart w:name="z14000" w:id="5881"/>
    <w:p>
      <w:pPr>
        <w:spacing w:after="0"/>
        <w:ind w:left="0"/>
        <w:jc w:val="both"/>
      </w:pPr>
      <w:r>
        <w:rPr>
          <w:rFonts w:ascii="Times New Roman"/>
          <w:b w:val="false"/>
          <w:i w:val="false"/>
          <w:color w:val="000000"/>
          <w:sz w:val="28"/>
        </w:rPr>
        <w:t>
      8.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иммигрантом-резидентом, по месту пребывания не позднее десяти календарных дней после срока представления декларации по индивидуальному подоходному налогу.</w:t>
      </w:r>
    </w:p>
    <w:bookmarkEnd w:id="5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361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361. Налоговый период</w:t>
      </w:r>
    </w:p>
    <w:bookmarkStart w:name="z6775" w:id="5882"/>
    <w:p>
      <w:pPr>
        <w:spacing w:after="0"/>
        <w:ind w:left="0"/>
        <w:jc w:val="both"/>
      </w:pPr>
      <w:r>
        <w:rPr>
          <w:rFonts w:ascii="Times New Roman"/>
          <w:b w:val="false"/>
          <w:i w:val="false"/>
          <w:color w:val="000000"/>
          <w:sz w:val="28"/>
        </w:rPr>
        <w:t>
      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 календарный год, если иное не установлено настоящей статьей.</w:t>
      </w:r>
    </w:p>
    <w:bookmarkEnd w:id="5882"/>
    <w:bookmarkStart w:name="z6776" w:id="5883"/>
    <w:p>
      <w:pPr>
        <w:spacing w:after="0"/>
        <w:ind w:left="0"/>
        <w:jc w:val="both"/>
      </w:pPr>
      <w:r>
        <w:rPr>
          <w:rFonts w:ascii="Times New Roman"/>
          <w:b w:val="false"/>
          <w:i w:val="false"/>
          <w:color w:val="000000"/>
          <w:sz w:val="28"/>
        </w:rPr>
        <w:t>
      2. При регистрации физическим лицом в качестве индивидуального предпринимателя после начала календарного года первым налоговым периодом для него является период времени со дня его государственной регистрации в качестве индивидуального предпринимателя до конца календарного года.</w:t>
      </w:r>
    </w:p>
    <w:bookmarkEnd w:id="5883"/>
    <w:bookmarkStart w:name="z6780" w:id="5884"/>
    <w:p>
      <w:pPr>
        <w:spacing w:after="0"/>
        <w:ind w:left="0"/>
        <w:jc w:val="both"/>
      </w:pPr>
      <w:r>
        <w:rPr>
          <w:rFonts w:ascii="Times New Roman"/>
          <w:b w:val="false"/>
          <w:i w:val="false"/>
          <w:color w:val="000000"/>
          <w:sz w:val="28"/>
        </w:rPr>
        <w:t>
      3. При снятии индивидуального предпринимателя с регистрационного учета в качестве индивидуального предпринимателя до конца календарного года последним налоговым периодом для него является период времени от начала календарного года до дня снятия с регистрационного учета в качестве индивидуального предпринимателя.</w:t>
      </w:r>
    </w:p>
    <w:bookmarkEnd w:id="5884"/>
    <w:bookmarkStart w:name="z6796" w:id="5885"/>
    <w:p>
      <w:pPr>
        <w:spacing w:after="0"/>
        <w:ind w:left="0"/>
        <w:jc w:val="both"/>
      </w:pPr>
      <w:r>
        <w:rPr>
          <w:rFonts w:ascii="Times New Roman"/>
          <w:b w:val="false"/>
          <w:i w:val="false"/>
          <w:color w:val="000000"/>
          <w:sz w:val="28"/>
        </w:rPr>
        <w:t>
      4. При регистрации физического лица в качестве индивидуального предпринимателя после начала календарного года и снятия с регистрационного учета в качестве индивидуального предпринимателя до конца этого же года налоговым периодом для него является период времени со дня его государственной регистрации в качестве индивидуального предпринимателя до дня снятия с регистрационного учета в качестве индивидуального предпринимателя.</w:t>
      </w:r>
    </w:p>
    <w:bookmarkEnd w:id="5885"/>
    <w:bookmarkStart w:name="z6797" w:id="5886"/>
    <w:p>
      <w:pPr>
        <w:spacing w:after="0"/>
        <w:ind w:left="0"/>
        <w:jc w:val="both"/>
      </w:pPr>
      <w:r>
        <w:rPr>
          <w:rFonts w:ascii="Times New Roman"/>
          <w:b w:val="false"/>
          <w:i w:val="false"/>
          <w:color w:val="000000"/>
          <w:sz w:val="28"/>
        </w:rPr>
        <w:t>
      5. При осуществлении индивидуальным предпринимателем в течение календарного года предпринимательской деятельности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предпринимательская деятельность в специальном налоговом режиме для субъектов малого бизнеса.</w:t>
      </w:r>
    </w:p>
    <w:bookmarkEnd w:id="5886"/>
    <w:p>
      <w:pPr>
        <w:spacing w:after="0"/>
        <w:ind w:left="0"/>
        <w:jc w:val="both"/>
      </w:pPr>
      <w:r>
        <w:rPr>
          <w:rFonts w:ascii="Times New Roman"/>
          <w:b/>
          <w:i w:val="false"/>
          <w:color w:val="000000"/>
          <w:sz w:val="28"/>
        </w:rPr>
        <w:t>Статья 362. Сроки уплаты налога</w:t>
      </w:r>
    </w:p>
    <w:bookmarkStart w:name="z6808" w:id="5887"/>
    <w:p>
      <w:pPr>
        <w:spacing w:after="0"/>
        <w:ind w:left="0"/>
        <w:jc w:val="both"/>
      </w:pPr>
      <w:r>
        <w:rPr>
          <w:rFonts w:ascii="Times New Roman"/>
          <w:b w:val="false"/>
          <w:i w:val="false"/>
          <w:color w:val="000000"/>
          <w:sz w:val="28"/>
        </w:rPr>
        <w:t>
      1. Уплата индивидуального подоходного налога по итогам налогового периода осуществляется налогоплательщиком самостоятельно не позднее десяти календарных дней после срока, установленного для сдачи декларации по индивидуальному подоходному налогу, если иное не установлено пунктом 3 статьи 365 настоящего Кодекса:</w:t>
      </w:r>
    </w:p>
    <w:bookmarkEnd w:id="5887"/>
    <w:bookmarkStart w:name="z14001" w:id="5888"/>
    <w:p>
      <w:pPr>
        <w:spacing w:after="0"/>
        <w:ind w:left="0"/>
        <w:jc w:val="both"/>
      </w:pPr>
      <w:r>
        <w:rPr>
          <w:rFonts w:ascii="Times New Roman"/>
          <w:b w:val="false"/>
          <w:i w:val="false"/>
          <w:color w:val="000000"/>
          <w:sz w:val="28"/>
        </w:rPr>
        <w:t>
      1) индивидуальным предпринимателем, лицом, занимающимся частной практикой – по месту нахождения;</w:t>
      </w:r>
    </w:p>
    <w:bookmarkEnd w:id="5888"/>
    <w:bookmarkStart w:name="z14002" w:id="5889"/>
    <w:p>
      <w:pPr>
        <w:spacing w:after="0"/>
        <w:ind w:left="0"/>
        <w:jc w:val="both"/>
      </w:pPr>
      <w:r>
        <w:rPr>
          <w:rFonts w:ascii="Times New Roman"/>
          <w:b w:val="false"/>
          <w:i w:val="false"/>
          <w:color w:val="000000"/>
          <w:sz w:val="28"/>
        </w:rPr>
        <w:t>
      2) физическим лицом, не указанным в подпункте 1) настоящего пункта, – по месту жительства (пребывания).</w:t>
      </w:r>
    </w:p>
    <w:bookmarkEnd w:id="5889"/>
    <w:bookmarkStart w:name="z16664" w:id="5890"/>
    <w:p>
      <w:pPr>
        <w:spacing w:after="0"/>
        <w:ind w:left="0"/>
        <w:jc w:val="both"/>
      </w:pPr>
      <w:r>
        <w:rPr>
          <w:rFonts w:ascii="Times New Roman"/>
          <w:b w:val="false"/>
          <w:i w:val="false"/>
          <w:color w:val="000000"/>
          <w:sz w:val="28"/>
        </w:rPr>
        <w:t xml:space="preserve">
      При этом лица, на которых возложена обязанность по представлению декларации о доходах и имуществе в соответствии с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 производят уплату индивидуального подоходного налога не позднее десяти календарных дней после срока, установленного </w:t>
      </w:r>
      <w:r>
        <w:rPr>
          <w:rFonts w:ascii="Times New Roman"/>
          <w:b w:val="false"/>
          <w:i w:val="false"/>
          <w:color w:val="000000"/>
          <w:sz w:val="28"/>
        </w:rPr>
        <w:t>статьей 635</w:t>
      </w:r>
      <w:r>
        <w:rPr>
          <w:rFonts w:ascii="Times New Roman"/>
          <w:b w:val="false"/>
          <w:i w:val="false"/>
          <w:color w:val="000000"/>
          <w:sz w:val="28"/>
        </w:rPr>
        <w:t xml:space="preserve"> настоящего Кодекса для представления декларации о доходах и имуществе в зависимости от способов ее представления.</w:t>
      </w:r>
    </w:p>
    <w:bookmarkEnd w:id="5890"/>
    <w:bookmarkStart w:name="z6809" w:id="5891"/>
    <w:p>
      <w:pPr>
        <w:spacing w:after="0"/>
        <w:ind w:left="0"/>
        <w:jc w:val="both"/>
      </w:pPr>
      <w:r>
        <w:rPr>
          <w:rFonts w:ascii="Times New Roman"/>
          <w:b w:val="false"/>
          <w:i w:val="false"/>
          <w:color w:val="000000"/>
          <w:sz w:val="28"/>
        </w:rPr>
        <w:t xml:space="preserve">
      2. Индивидуальные предприниматели, применяющие специальный налоговый режим для субъектов малого бизнеса на основе патента, упрощенной декларации или с использованием специального мобильного приложения, производят уплату индивидуального подоходного налога по доходам, облагаемым в рамках указанных специальных налоговых режимов, в соответствии с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w:t>
      </w:r>
    </w:p>
    <w:bookmarkEnd w:id="5891"/>
    <w:bookmarkStart w:name="z15014" w:id="5892"/>
    <w:p>
      <w:pPr>
        <w:spacing w:after="0"/>
        <w:ind w:left="0"/>
        <w:jc w:val="both"/>
      </w:pPr>
      <w:r>
        <w:rPr>
          <w:rFonts w:ascii="Times New Roman"/>
          <w:b w:val="false"/>
          <w:i w:val="false"/>
          <w:color w:val="000000"/>
          <w:sz w:val="28"/>
        </w:rPr>
        <w:t>
      3. Налогоплательщик осуществляет уплату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 налогового периода не позднее десяти календарных дней после срока, установленного пунктом 3 статьи 364 настоящего Кодекса.</w:t>
      </w:r>
    </w:p>
    <w:bookmarkEnd w:id="5892"/>
    <w:bookmarkStart w:name="z15015" w:id="5893"/>
    <w:p>
      <w:pPr>
        <w:spacing w:after="0"/>
        <w:ind w:left="0"/>
        <w:jc w:val="both"/>
      </w:pPr>
      <w:r>
        <w:rPr>
          <w:rFonts w:ascii="Times New Roman"/>
          <w:b w:val="false"/>
          <w:i w:val="false"/>
          <w:color w:val="000000"/>
          <w:sz w:val="28"/>
        </w:rPr>
        <w:t>
      Положения настоящего пункта не применяются к индивидуальному подоходному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bookmarkEnd w:id="58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363 с изменением, внесенным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363 предусмотрено изменение Законом РК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01.04.2023).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363. Декларация по индивидуальному подоходному налогу</w:t>
      </w:r>
    </w:p>
    <w:bookmarkStart w:name="z6827" w:id="5894"/>
    <w:p>
      <w:pPr>
        <w:spacing w:after="0"/>
        <w:ind w:left="0"/>
        <w:jc w:val="both"/>
      </w:pPr>
      <w:r>
        <w:rPr>
          <w:rFonts w:ascii="Times New Roman"/>
          <w:b w:val="false"/>
          <w:i w:val="false"/>
          <w:color w:val="000000"/>
          <w:sz w:val="28"/>
        </w:rPr>
        <w:t>
      1. Декларацию по индивидуальному подоходному налогу представляют следующие налогоплательщики-резиденты:</w:t>
      </w:r>
    </w:p>
    <w:bookmarkEnd w:id="5894"/>
    <w:bookmarkStart w:name="z14003" w:id="5895"/>
    <w:p>
      <w:pPr>
        <w:spacing w:after="0"/>
        <w:ind w:left="0"/>
        <w:jc w:val="both"/>
      </w:pPr>
      <w:r>
        <w:rPr>
          <w:rFonts w:ascii="Times New Roman"/>
          <w:b w:val="false"/>
          <w:i w:val="false"/>
          <w:color w:val="000000"/>
          <w:sz w:val="28"/>
        </w:rPr>
        <w:t xml:space="preserve">
      1) индивидуальные предприниматели; </w:t>
      </w:r>
    </w:p>
    <w:bookmarkEnd w:id="5895"/>
    <w:bookmarkStart w:name="z14004" w:id="5896"/>
    <w:p>
      <w:pPr>
        <w:spacing w:after="0"/>
        <w:ind w:left="0"/>
        <w:jc w:val="both"/>
      </w:pPr>
      <w:r>
        <w:rPr>
          <w:rFonts w:ascii="Times New Roman"/>
          <w:b w:val="false"/>
          <w:i w:val="false"/>
          <w:color w:val="000000"/>
          <w:sz w:val="28"/>
        </w:rPr>
        <w:t>
      2) лица, занимающиеся частной практикой;</w:t>
      </w:r>
    </w:p>
    <w:bookmarkEnd w:id="5896"/>
    <w:bookmarkStart w:name="z14005" w:id="5897"/>
    <w:p>
      <w:pPr>
        <w:spacing w:after="0"/>
        <w:ind w:left="0"/>
        <w:jc w:val="both"/>
      </w:pPr>
      <w:r>
        <w:rPr>
          <w:rFonts w:ascii="Times New Roman"/>
          <w:b w:val="false"/>
          <w:i w:val="false"/>
          <w:color w:val="000000"/>
          <w:sz w:val="28"/>
        </w:rPr>
        <w:t xml:space="preserve">
      3) физические лица, получившие имущественный доход; </w:t>
      </w:r>
    </w:p>
    <w:bookmarkEnd w:id="5897"/>
    <w:bookmarkStart w:name="z14006" w:id="5898"/>
    <w:p>
      <w:pPr>
        <w:spacing w:after="0"/>
        <w:ind w:left="0"/>
        <w:jc w:val="both"/>
      </w:pPr>
      <w:r>
        <w:rPr>
          <w:rFonts w:ascii="Times New Roman"/>
          <w:b w:val="false"/>
          <w:i w:val="false"/>
          <w:color w:val="000000"/>
          <w:sz w:val="28"/>
        </w:rPr>
        <w:t xml:space="preserve">
      4) физические лица, получившие доходы из источников за пределами Республики Казахстан; </w:t>
      </w:r>
    </w:p>
    <w:bookmarkEnd w:id="5898"/>
    <w:bookmarkStart w:name="z14007" w:id="5899"/>
    <w:p>
      <w:pPr>
        <w:spacing w:after="0"/>
        <w:ind w:left="0"/>
        <w:jc w:val="both"/>
      </w:pPr>
      <w:r>
        <w:rPr>
          <w:rFonts w:ascii="Times New Roman"/>
          <w:b w:val="false"/>
          <w:i w:val="false"/>
          <w:color w:val="000000"/>
          <w:sz w:val="28"/>
        </w:rPr>
        <w:t>
      5) домашние работники, в соответствии с трудовым законодательством Республики Казахстан, получающие доходы не от налогового агента;</w:t>
      </w:r>
    </w:p>
    <w:bookmarkEnd w:id="5899"/>
    <w:bookmarkStart w:name="z14008" w:id="5900"/>
    <w:p>
      <w:pPr>
        <w:spacing w:after="0"/>
        <w:ind w:left="0"/>
        <w:jc w:val="both"/>
      </w:pPr>
      <w:r>
        <w:rPr>
          <w:rFonts w:ascii="Times New Roman"/>
          <w:b w:val="false"/>
          <w:i w:val="false"/>
          <w:color w:val="000000"/>
          <w:sz w:val="28"/>
        </w:rPr>
        <w:t>
      6)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bookmarkEnd w:id="5900"/>
    <w:bookmarkStart w:name="z14009" w:id="5901"/>
    <w:p>
      <w:pPr>
        <w:spacing w:after="0"/>
        <w:ind w:left="0"/>
        <w:jc w:val="both"/>
      </w:pPr>
      <w:r>
        <w:rPr>
          <w:rFonts w:ascii="Times New Roman"/>
          <w:b w:val="false"/>
          <w:i w:val="false"/>
          <w:color w:val="000000"/>
          <w:sz w:val="28"/>
        </w:rPr>
        <w:t>
      7)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bookmarkEnd w:id="5901"/>
    <w:bookmarkStart w:name="z14010" w:id="5902"/>
    <w:p>
      <w:pPr>
        <w:spacing w:after="0"/>
        <w:ind w:left="0"/>
        <w:jc w:val="both"/>
      </w:pPr>
      <w:r>
        <w:rPr>
          <w:rFonts w:ascii="Times New Roman"/>
          <w:b w:val="false"/>
          <w:i w:val="false"/>
          <w:color w:val="000000"/>
          <w:sz w:val="28"/>
        </w:rPr>
        <w:t>
      8) трудовые иммигранты-резиденты Республики Казахстан, получающие (подлежащие получению) доходы по трудовым договорам, заключенным в соответствии с трудовым законодательством Республики Казахстан на основании разрешения трудовому иммигранту;</w:t>
      </w:r>
    </w:p>
    <w:bookmarkEnd w:id="5902"/>
    <w:bookmarkStart w:name="z14011" w:id="5903"/>
    <w:p>
      <w:pPr>
        <w:spacing w:after="0"/>
        <w:ind w:left="0"/>
        <w:jc w:val="both"/>
      </w:pPr>
      <w:r>
        <w:rPr>
          <w:rFonts w:ascii="Times New Roman"/>
          <w:b w:val="false"/>
          <w:i w:val="false"/>
          <w:color w:val="000000"/>
          <w:sz w:val="28"/>
        </w:rPr>
        <w:t>
      9) медиаторы, за исключением профессиональных медиаторов, в соответствии с Законом Республики Казахстан "О медиации", от лиц, не являющихся налоговыми агентами;</w:t>
      </w:r>
    </w:p>
    <w:bookmarkEnd w:id="5903"/>
    <w:bookmarkStart w:name="z16015" w:id="5904"/>
    <w:p>
      <w:pPr>
        <w:spacing w:after="0"/>
        <w:ind w:left="0"/>
        <w:jc w:val="both"/>
      </w:pPr>
      <w:r>
        <w:rPr>
          <w:rFonts w:ascii="Times New Roman"/>
          <w:b w:val="false"/>
          <w:i w:val="false"/>
          <w:color w:val="000000"/>
          <w:sz w:val="28"/>
        </w:rPr>
        <w:t xml:space="preserve">
      Положения подпунктов 3), 4), 5), 6), 7), 9), 10), 11), 11-1) и 12) части первой настоящего пункта не распространяются на лиц, на которых возложена обязанность по представлению декларации о доходах и имуществе в соответствии с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w:t>
      </w:r>
    </w:p>
    <w:bookmarkEnd w:id="5904"/>
    <w:bookmarkStart w:name="z16016" w:id="5905"/>
    <w:p>
      <w:pPr>
        <w:spacing w:after="0"/>
        <w:ind w:left="0"/>
        <w:jc w:val="both"/>
      </w:pPr>
      <w:r>
        <w:rPr>
          <w:rFonts w:ascii="Times New Roman"/>
          <w:b w:val="false"/>
          <w:i w:val="false"/>
          <w:color w:val="000000"/>
          <w:sz w:val="28"/>
        </w:rPr>
        <w:t>
      Положения подпунктов 11) и 12) части первой настоящего пункта не распространяются на лиц, на которых возложена обязанность по представлению декларации об активах и обязательствах в соответствии с главой 71 настоящего Кодекса.</w:t>
      </w:r>
    </w:p>
    <w:bookmarkEnd w:id="5905"/>
    <w:bookmarkStart w:name="z14012" w:id="5906"/>
    <w:p>
      <w:pPr>
        <w:spacing w:after="0"/>
        <w:ind w:left="0"/>
        <w:jc w:val="both"/>
      </w:pPr>
      <w:r>
        <w:rPr>
          <w:rFonts w:ascii="Times New Roman"/>
          <w:b w:val="false"/>
          <w:i w:val="false"/>
          <w:color w:val="000000"/>
          <w:sz w:val="28"/>
        </w:rPr>
        <w:t>
      10) физические лица, получающие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bookmarkEnd w:id="5906"/>
    <w:bookmarkStart w:name="z14013" w:id="5907"/>
    <w:p>
      <w:pPr>
        <w:spacing w:after="0"/>
        <w:ind w:left="0"/>
        <w:jc w:val="both"/>
      </w:pPr>
      <w:r>
        <w:rPr>
          <w:rFonts w:ascii="Times New Roman"/>
          <w:b w:val="false"/>
          <w:i w:val="false"/>
          <w:color w:val="000000"/>
          <w:sz w:val="28"/>
        </w:rPr>
        <w:t>
      11)</w:t>
      </w:r>
      <w:r>
        <w:rPr>
          <w:rFonts w:ascii="Times New Roman"/>
          <w:b w:val="false"/>
          <w:i/>
          <w:color w:val="000000"/>
          <w:sz w:val="28"/>
        </w:rPr>
        <w:t xml:space="preserve"> исключен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bookmarkEnd w:id="5907"/>
    <w:bookmarkStart w:name="z16733" w:id="5908"/>
    <w:p>
      <w:pPr>
        <w:spacing w:after="0"/>
        <w:ind w:left="0"/>
        <w:jc w:val="both"/>
      </w:pPr>
      <w:r>
        <w:rPr>
          <w:rFonts w:ascii="Times New Roman"/>
          <w:b w:val="false"/>
          <w:i w:val="false"/>
          <w:color w:val="000000"/>
          <w:sz w:val="28"/>
        </w:rPr>
        <w:t>
      11-1)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превышающей 2 000-кратный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bookmarkEnd w:id="5908"/>
    <w:bookmarkStart w:name="z14014" w:id="5909"/>
    <w:p>
      <w:pPr>
        <w:spacing w:after="0"/>
        <w:ind w:left="0"/>
        <w:jc w:val="both"/>
      </w:pPr>
      <w:r>
        <w:rPr>
          <w:rFonts w:ascii="Times New Roman"/>
          <w:b w:val="false"/>
          <w:i w:val="false"/>
          <w:color w:val="000000"/>
          <w:sz w:val="28"/>
        </w:rPr>
        <w:t>
      12)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следующее имущество на праве собственности:</w:t>
      </w:r>
    </w:p>
    <w:bookmarkEnd w:id="5909"/>
    <w:bookmarkStart w:name="z14015" w:id="5910"/>
    <w:p>
      <w:pPr>
        <w:spacing w:after="0"/>
        <w:ind w:left="0"/>
        <w:jc w:val="both"/>
      </w:pPr>
      <w:r>
        <w:rPr>
          <w:rFonts w:ascii="Times New Roman"/>
          <w:b w:val="false"/>
          <w:i w:val="false"/>
          <w:color w:val="000000"/>
          <w:sz w:val="28"/>
        </w:rPr>
        <w:t>
      недвижимое имущество, которое (права и (или) сделки по которому) подлежит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bookmarkEnd w:id="5910"/>
    <w:bookmarkStart w:name="z14016" w:id="5911"/>
    <w:p>
      <w:pPr>
        <w:spacing w:after="0"/>
        <w:ind w:left="0"/>
        <w:jc w:val="both"/>
      </w:pPr>
      <w:r>
        <w:rPr>
          <w:rFonts w:ascii="Times New Roman"/>
          <w:b w:val="false"/>
          <w:i w:val="false"/>
          <w:color w:val="000000"/>
          <w:sz w:val="28"/>
        </w:rPr>
        <w:t>
      ценные бумаги, эмитенты которых зарегистрированы за пределами Республики Казахстан;</w:t>
      </w:r>
    </w:p>
    <w:bookmarkEnd w:id="5911"/>
    <w:bookmarkStart w:name="z14017" w:id="5912"/>
    <w:p>
      <w:pPr>
        <w:spacing w:after="0"/>
        <w:ind w:left="0"/>
        <w:jc w:val="both"/>
      </w:pPr>
      <w:r>
        <w:rPr>
          <w:rFonts w:ascii="Times New Roman"/>
          <w:b w:val="false"/>
          <w:i w:val="false"/>
          <w:color w:val="000000"/>
          <w:sz w:val="28"/>
        </w:rPr>
        <w:t>
      долю участия в уставном капитале юридического лица, зарегистрированного за пределами Республики Казахстан;</w:t>
      </w:r>
    </w:p>
    <w:bookmarkEnd w:id="5912"/>
    <w:bookmarkStart w:name="z16734" w:id="5913"/>
    <w:p>
      <w:pPr>
        <w:spacing w:after="0"/>
        <w:ind w:left="0"/>
        <w:jc w:val="both"/>
      </w:pPr>
      <w:r>
        <w:rPr>
          <w:rFonts w:ascii="Times New Roman"/>
          <w:b w:val="false"/>
          <w:i w:val="false"/>
          <w:color w:val="000000"/>
          <w:sz w:val="28"/>
        </w:rPr>
        <w:t>
      12-1)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в собственности цифровые активы;</w:t>
      </w:r>
    </w:p>
    <w:bookmarkEnd w:id="5913"/>
    <w:bookmarkStart w:name="z16017" w:id="5914"/>
    <w:p>
      <w:pPr>
        <w:spacing w:after="0"/>
        <w:ind w:left="0"/>
        <w:jc w:val="both"/>
      </w:pPr>
      <w:r>
        <w:rPr>
          <w:rFonts w:ascii="Times New Roman"/>
          <w:b w:val="false"/>
          <w:i w:val="false"/>
          <w:color w:val="000000"/>
          <w:sz w:val="28"/>
        </w:rPr>
        <w:t>
      13) физические лица, не указанные в подпунктах 1) – 10) настоящего пункта, получившие доходы, подлежащие налогообложению физическим лицом, самостоятельно.</w:t>
      </w:r>
    </w:p>
    <w:bookmarkEnd w:id="5914"/>
    <w:bookmarkStart w:name="z16018" w:id="5915"/>
    <w:p>
      <w:pPr>
        <w:spacing w:after="0"/>
        <w:ind w:left="0"/>
        <w:jc w:val="both"/>
      </w:pPr>
      <w:r>
        <w:rPr>
          <w:rFonts w:ascii="Times New Roman"/>
          <w:b w:val="false"/>
          <w:i w:val="false"/>
          <w:color w:val="000000"/>
          <w:sz w:val="28"/>
        </w:rPr>
        <w:t xml:space="preserve">
      Положения настоящего подпункта не распространяются на плательщиков единого совокупного платежа, за исключением лиц, на которых возложено обязательство по представлению декларации по индивидуальному подоходному налогу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bookmarkEnd w:id="5915"/>
    <w:bookmarkStart w:name="z16665" w:id="5916"/>
    <w:p>
      <w:pPr>
        <w:spacing w:after="0"/>
        <w:ind w:left="0"/>
        <w:jc w:val="both"/>
      </w:pPr>
      <w:r>
        <w:rPr>
          <w:rFonts w:ascii="Times New Roman"/>
          <w:b w:val="false"/>
          <w:i w:val="false"/>
          <w:color w:val="000000"/>
          <w:sz w:val="28"/>
        </w:rPr>
        <w:t>
      При этом лица, указанные в настоящем пункте, в том числе находящиеся за пределами Республики Казахстан с целью обучения, стажировки или прохождения практики, не представляют декларацию по индивидуальному подоходному налогу в случае отсутствия оснований, предусмотренных настоящим пунктом.</w:t>
      </w:r>
    </w:p>
    <w:bookmarkEnd w:id="59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6832" w:id="5917"/>
    <w:p>
      <w:pPr>
        <w:spacing w:after="0"/>
        <w:ind w:left="0"/>
        <w:jc w:val="both"/>
      </w:pPr>
      <w:r>
        <w:rPr>
          <w:rFonts w:ascii="Times New Roman"/>
          <w:b w:val="false"/>
          <w:i w:val="false"/>
          <w:color w:val="000000"/>
          <w:sz w:val="28"/>
        </w:rPr>
        <w:t xml:space="preserve">
      3. Индивидуальные предприниматели, применяющие специальный налоговый режим для субъектов малого бизнеса, по доходам, указанным в пунктах 2 и 2-1 статьи 681 настоящего Кодекса, которые подлежат налогообложению в соответствии с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 не представляют декларацию по индивидуальному подоходному налогу.</w:t>
      </w:r>
    </w:p>
    <w:bookmarkEnd w:id="5917"/>
    <w:p>
      <w:pPr>
        <w:spacing w:after="0"/>
        <w:ind w:left="0"/>
        <w:jc w:val="both"/>
      </w:pPr>
      <w:r>
        <w:rPr>
          <w:rFonts w:ascii="Times New Roman"/>
          <w:b/>
          <w:i w:val="false"/>
          <w:color w:val="000000"/>
          <w:sz w:val="28"/>
        </w:rPr>
        <w:t>Статья 364. Сроки представления декларации</w:t>
      </w:r>
    </w:p>
    <w:bookmarkStart w:name="z6847" w:id="5918"/>
    <w:p>
      <w:pPr>
        <w:spacing w:after="0"/>
        <w:ind w:left="0"/>
        <w:jc w:val="both"/>
      </w:pPr>
      <w:r>
        <w:rPr>
          <w:rFonts w:ascii="Times New Roman"/>
          <w:b w:val="false"/>
          <w:i w:val="false"/>
          <w:color w:val="000000"/>
          <w:sz w:val="28"/>
        </w:rPr>
        <w:t>
      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налоговым периодом, за исключением случаев, предусмотренных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w:t>
      </w:r>
    </w:p>
    <w:bookmarkEnd w:id="5918"/>
    <w:bookmarkStart w:name="z6848" w:id="5919"/>
    <w:p>
      <w:pPr>
        <w:spacing w:after="0"/>
        <w:ind w:left="0"/>
        <w:jc w:val="both"/>
      </w:pPr>
      <w:r>
        <w:rPr>
          <w:rFonts w:ascii="Times New Roman"/>
          <w:b w:val="false"/>
          <w:i w:val="false"/>
          <w:color w:val="000000"/>
          <w:sz w:val="28"/>
        </w:rPr>
        <w:t xml:space="preserve">
      2.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предусмотренные </w:t>
      </w:r>
      <w:r>
        <w:rPr>
          <w:rFonts w:ascii="Times New Roman"/>
          <w:b w:val="false"/>
          <w:i w:val="false"/>
          <w:color w:val="000000"/>
          <w:sz w:val="28"/>
        </w:rPr>
        <w:t>статьей 360</w:t>
      </w:r>
      <w:r>
        <w:rPr>
          <w:rFonts w:ascii="Times New Roman"/>
          <w:b w:val="false"/>
          <w:i w:val="false"/>
          <w:color w:val="000000"/>
          <w:sz w:val="28"/>
        </w:rPr>
        <w:t xml:space="preserve">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bookmarkEnd w:id="5919"/>
    <w:bookmarkStart w:name="z14018" w:id="5920"/>
    <w:p>
      <w:pPr>
        <w:spacing w:after="0"/>
        <w:ind w:left="0"/>
        <w:jc w:val="both"/>
      </w:pPr>
      <w:r>
        <w:rPr>
          <w:rFonts w:ascii="Times New Roman"/>
          <w:b w:val="false"/>
          <w:i w:val="false"/>
          <w:color w:val="000000"/>
          <w:sz w:val="28"/>
        </w:rPr>
        <w:t>
      Декларация по индивидуальному подоходному налогу по доходам, предусмотренным статьей 360 настоящего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периодом.</w:t>
      </w:r>
    </w:p>
    <w:bookmarkEnd w:id="5920"/>
    <w:bookmarkStart w:name="z14019" w:id="5921"/>
    <w:p>
      <w:pPr>
        <w:spacing w:after="0"/>
        <w:ind w:left="0"/>
        <w:jc w:val="both"/>
      </w:pPr>
      <w:r>
        <w:rPr>
          <w:rFonts w:ascii="Times New Roman"/>
          <w:b w:val="false"/>
          <w:i w:val="false"/>
          <w:color w:val="000000"/>
          <w:sz w:val="28"/>
        </w:rPr>
        <w:t xml:space="preserve">
      При этом в случае выезда за пределы Республики Казахстан трудового иммигранта-резидента, получившего доходы, предусмотренные </w:t>
      </w:r>
      <w:r>
        <w:rPr>
          <w:rFonts w:ascii="Times New Roman"/>
          <w:b w:val="false"/>
          <w:i w:val="false"/>
          <w:color w:val="000000"/>
          <w:sz w:val="28"/>
        </w:rPr>
        <w:t>статьей 360</w:t>
      </w:r>
      <w:r>
        <w:rPr>
          <w:rFonts w:ascii="Times New Roman"/>
          <w:b w:val="false"/>
          <w:i w:val="false"/>
          <w:color w:val="000000"/>
          <w:sz w:val="28"/>
        </w:rPr>
        <w:t xml:space="preserve">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bookmarkEnd w:id="5921"/>
    <w:bookmarkStart w:name="z14556" w:id="5922"/>
    <w:p>
      <w:pPr>
        <w:spacing w:after="0"/>
        <w:ind w:left="0"/>
        <w:jc w:val="both"/>
      </w:pPr>
      <w:r>
        <w:rPr>
          <w:rFonts w:ascii="Times New Roman"/>
          <w:b w:val="false"/>
          <w:i w:val="false"/>
          <w:color w:val="000000"/>
          <w:sz w:val="28"/>
        </w:rPr>
        <w:t xml:space="preserve">
      3. В случае, если на дату представления декларации по индивидуальному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индивидуальному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val="false"/>
          <w:color w:val="000000"/>
          <w:sz w:val="28"/>
        </w:rPr>
        <w:t xml:space="preserve"> настоящего Кодекса.</w:t>
      </w:r>
    </w:p>
    <w:bookmarkEnd w:id="59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раздела 9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left"/>
      </w:pPr>
      <w:r>
        <w:rPr>
          <w:rFonts w:ascii="Times New Roman"/>
          <w:b/>
          <w:i w:val="false"/>
          <w:color w:val="000000"/>
        </w:rPr>
        <w:t xml:space="preserve"> РАЗДЕЛ 9. ИНДИВИДУАЛЬНЫЙ ПОДОХОДНЫЙ НАЛОГ С ДОХОДОВ ЛИЦА, ЗАНИМАЮЩЕГОСЯ ЧАСТНОЙ ПРАКТИКОЙ, И ИНДИВИДУАЛЬНОГО ПРЕДПРИНИМАТЕЛЯ</w:t>
      </w:r>
    </w:p>
    <w:bookmarkStart w:name="z6774" w:id="5923"/>
    <w:p>
      <w:pPr>
        <w:spacing w:after="0"/>
        <w:ind w:left="0"/>
        <w:jc w:val="left"/>
      </w:pPr>
      <w:r>
        <w:rPr>
          <w:rFonts w:ascii="Times New Roman"/>
          <w:b/>
          <w:i w:val="false"/>
          <w:color w:val="000000"/>
        </w:rPr>
        <w:t xml:space="preserve"> Глава 40. ДОХОД ЛИЦА, ЗАНИМАЮЩЕГОСЯ ЧАСТНОЙ ПРАКТИКОЙ, И ИНДИВИДУАЛЬНОГО ПРЕДПРИНИМАТЕЛЯ, ПРИМЕНЯЮЩЕГО ОБЩЕУСТАНОВЛЕННЫЙ РЕЖИМ НАЛОГООБЛОЖЕНИЯ</w:t>
      </w:r>
    </w:p>
    <w:bookmarkEnd w:id="5923"/>
    <w:p>
      <w:pPr>
        <w:spacing w:after="0"/>
        <w:ind w:left="0"/>
        <w:jc w:val="both"/>
      </w:pPr>
      <w:r>
        <w:rPr>
          <w:rFonts w:ascii="Times New Roman"/>
          <w:b/>
          <w:i w:val="false"/>
          <w:color w:val="000000"/>
          <w:sz w:val="28"/>
        </w:rPr>
        <w:t>Статья 365. Доход лица, занимающегося частной практикой</w:t>
      </w:r>
    </w:p>
    <w:bookmarkStart w:name="z6866" w:id="5924"/>
    <w:p>
      <w:pPr>
        <w:spacing w:after="0"/>
        <w:ind w:left="0"/>
        <w:jc w:val="both"/>
      </w:pPr>
      <w:r>
        <w:rPr>
          <w:rFonts w:ascii="Times New Roman"/>
          <w:b w:val="false"/>
          <w:i w:val="false"/>
          <w:color w:val="000000"/>
          <w:sz w:val="28"/>
        </w:rPr>
        <w:t xml:space="preserve">
      1. Облагаемый доход лица, занимающегося частной практикой, определяется в размере дохода лица, занимающегося частной практикой, определенного в соответствии со </w:t>
      </w:r>
      <w:r>
        <w:rPr>
          <w:rFonts w:ascii="Times New Roman"/>
          <w:b w:val="false"/>
          <w:i w:val="false"/>
          <w:color w:val="000000"/>
          <w:sz w:val="28"/>
        </w:rPr>
        <w:t>статьей 336</w:t>
      </w:r>
      <w:r>
        <w:rPr>
          <w:rFonts w:ascii="Times New Roman"/>
          <w:b w:val="false"/>
          <w:i w:val="false"/>
          <w:color w:val="000000"/>
          <w:sz w:val="28"/>
        </w:rPr>
        <w:t xml:space="preserve"> настоящего Кодекса.</w:t>
      </w:r>
    </w:p>
    <w:bookmarkEnd w:id="5924"/>
    <w:bookmarkStart w:name="z6867" w:id="5925"/>
    <w:p>
      <w:pPr>
        <w:spacing w:after="0"/>
        <w:ind w:left="0"/>
        <w:jc w:val="both"/>
      </w:pPr>
      <w:r>
        <w:rPr>
          <w:rFonts w:ascii="Times New Roman"/>
          <w:b w:val="false"/>
          <w:i w:val="false"/>
          <w:color w:val="000000"/>
          <w:sz w:val="28"/>
        </w:rPr>
        <w:t xml:space="preserve">
      2. Сумма индивидуального подоходного налога по доходам лиц, занимающихся частной практикой, исчисляется по доходам, полученным за месяц, по итогам каждого месяца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облагаемого дохода лица, занимающегося частной практикой.</w:t>
      </w:r>
    </w:p>
    <w:bookmarkEnd w:id="5925"/>
    <w:bookmarkStart w:name="z6871" w:id="5926"/>
    <w:p>
      <w:pPr>
        <w:spacing w:after="0"/>
        <w:ind w:left="0"/>
        <w:jc w:val="both"/>
      </w:pPr>
      <w:r>
        <w:rPr>
          <w:rFonts w:ascii="Times New Roman"/>
          <w:b w:val="false"/>
          <w:i w:val="false"/>
          <w:color w:val="000000"/>
          <w:sz w:val="28"/>
        </w:rPr>
        <w:t>
      3. Сумма исчисленного налога подлежит уплате ежемесячно не позднее 5 числа месяца, следующего за месяцем, по доходам за который исчислен налог.</w:t>
      </w:r>
    </w:p>
    <w:bookmarkEnd w:id="59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366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366. Доход индивидуального предпринимателя</w:t>
      </w:r>
    </w:p>
    <w:bookmarkStart w:name="z6880" w:id="5927"/>
    <w:p>
      <w:pPr>
        <w:spacing w:after="0"/>
        <w:ind w:left="0"/>
        <w:jc w:val="both"/>
      </w:pPr>
      <w:r>
        <w:rPr>
          <w:rFonts w:ascii="Times New Roman"/>
          <w:b w:val="false"/>
          <w:i w:val="false"/>
          <w:color w:val="000000"/>
          <w:sz w:val="28"/>
        </w:rPr>
        <w:t>
      1. 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bookmarkEnd w:id="5927"/>
    <w:bookmarkStart w:name="z14020" w:id="5928"/>
    <w:p>
      <w:pPr>
        <w:spacing w:after="0"/>
        <w:ind w:left="0"/>
        <w:jc w:val="both"/>
      </w:pPr>
      <w:r>
        <w:rPr>
          <w:rFonts w:ascii="Times New Roman"/>
          <w:b w:val="false"/>
          <w:i w:val="false"/>
          <w:color w:val="000000"/>
          <w:sz w:val="28"/>
        </w:rPr>
        <w:t>
      налогооблагаемый доход индивидуального предпринимателя, определенный в соответствии с пунктом 2 настоящей статьи,</w:t>
      </w:r>
    </w:p>
    <w:bookmarkEnd w:id="5928"/>
    <w:bookmarkStart w:name="z14021" w:id="5929"/>
    <w:p>
      <w:pPr>
        <w:spacing w:after="0"/>
        <w:ind w:left="0"/>
        <w:jc w:val="both"/>
      </w:pPr>
      <w:r>
        <w:rPr>
          <w:rFonts w:ascii="Times New Roman"/>
          <w:b w:val="false"/>
          <w:i w:val="false"/>
          <w:color w:val="000000"/>
          <w:sz w:val="28"/>
        </w:rPr>
        <w:t>
      минус</w:t>
      </w:r>
    </w:p>
    <w:bookmarkEnd w:id="5929"/>
    <w:bookmarkStart w:name="z14022" w:id="5930"/>
    <w:p>
      <w:pPr>
        <w:spacing w:after="0"/>
        <w:ind w:left="0"/>
        <w:jc w:val="both"/>
      </w:pPr>
      <w:r>
        <w:rPr>
          <w:rFonts w:ascii="Times New Roman"/>
          <w:b w:val="false"/>
          <w:i w:val="false"/>
          <w:color w:val="000000"/>
          <w:sz w:val="28"/>
        </w:rPr>
        <w:t>
      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установленного статьей 288 настоящего Кодекса,</w:t>
      </w:r>
    </w:p>
    <w:bookmarkEnd w:id="5930"/>
    <w:bookmarkStart w:name="z14023" w:id="5931"/>
    <w:p>
      <w:pPr>
        <w:spacing w:after="0"/>
        <w:ind w:left="0"/>
        <w:jc w:val="both"/>
      </w:pPr>
      <w:r>
        <w:rPr>
          <w:rFonts w:ascii="Times New Roman"/>
          <w:b w:val="false"/>
          <w:i w:val="false"/>
          <w:color w:val="000000"/>
          <w:sz w:val="28"/>
        </w:rPr>
        <w:t>
      плюс</w:t>
      </w:r>
    </w:p>
    <w:bookmarkEnd w:id="5931"/>
    <w:bookmarkStart w:name="z14024" w:id="5932"/>
    <w:p>
      <w:pPr>
        <w:spacing w:after="0"/>
        <w:ind w:left="0"/>
        <w:jc w:val="both"/>
      </w:pPr>
      <w:r>
        <w:rPr>
          <w:rFonts w:ascii="Times New Roman"/>
          <w:b w:val="false"/>
          <w:i w:val="false"/>
          <w:color w:val="000000"/>
          <w:sz w:val="28"/>
        </w:rPr>
        <w:t xml:space="preserve">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5932"/>
    <w:bookmarkStart w:name="z14025" w:id="5933"/>
    <w:p>
      <w:pPr>
        <w:spacing w:after="0"/>
        <w:ind w:left="0"/>
        <w:jc w:val="both"/>
      </w:pPr>
      <w:r>
        <w:rPr>
          <w:rFonts w:ascii="Times New Roman"/>
          <w:b w:val="false"/>
          <w:i w:val="false"/>
          <w:color w:val="000000"/>
          <w:sz w:val="28"/>
        </w:rPr>
        <w:t>
      минус</w:t>
      </w:r>
    </w:p>
    <w:bookmarkEnd w:id="5933"/>
    <w:bookmarkStart w:name="z14026" w:id="5934"/>
    <w:p>
      <w:pPr>
        <w:spacing w:after="0"/>
        <w:ind w:left="0"/>
        <w:jc w:val="both"/>
      </w:pPr>
      <w:r>
        <w:rPr>
          <w:rFonts w:ascii="Times New Roman"/>
          <w:b w:val="false"/>
          <w:i w:val="false"/>
          <w:color w:val="000000"/>
          <w:sz w:val="28"/>
        </w:rPr>
        <w:t xml:space="preserve">
      убытки, переносимые в порядке, аналогичном порядку переноса убытков в целях исчисления корпоративного подоходного налога, установленного </w:t>
      </w:r>
      <w:r>
        <w:rPr>
          <w:rFonts w:ascii="Times New Roman"/>
          <w:b w:val="false"/>
          <w:i w:val="false"/>
          <w:color w:val="000000"/>
          <w:sz w:val="28"/>
        </w:rPr>
        <w:t>статьями 299</w:t>
      </w:r>
      <w:r>
        <w:rPr>
          <w:rFonts w:ascii="Times New Roman"/>
          <w:b w:val="false"/>
          <w:i w:val="false"/>
          <w:color w:val="000000"/>
          <w:sz w:val="28"/>
        </w:rPr>
        <w:t xml:space="preserve"> и </w:t>
      </w:r>
      <w:r>
        <w:rPr>
          <w:rFonts w:ascii="Times New Roman"/>
          <w:b w:val="false"/>
          <w:i w:val="false"/>
          <w:color w:val="000000"/>
          <w:sz w:val="28"/>
        </w:rPr>
        <w:t>300</w:t>
      </w:r>
      <w:r>
        <w:rPr>
          <w:rFonts w:ascii="Times New Roman"/>
          <w:b w:val="false"/>
          <w:i w:val="false"/>
          <w:color w:val="000000"/>
          <w:sz w:val="28"/>
        </w:rPr>
        <w:t xml:space="preserve"> настоящего Кодекса.</w:t>
      </w:r>
    </w:p>
    <w:bookmarkEnd w:id="5934"/>
    <w:bookmarkStart w:name="z6889" w:id="5935"/>
    <w:p>
      <w:pPr>
        <w:spacing w:after="0"/>
        <w:ind w:left="0"/>
        <w:jc w:val="both"/>
      </w:pPr>
      <w:r>
        <w:rPr>
          <w:rFonts w:ascii="Times New Roman"/>
          <w:b w:val="false"/>
          <w:i w:val="false"/>
          <w:color w:val="000000"/>
          <w:sz w:val="28"/>
        </w:rPr>
        <w:t>
      2. Налогооблагаемый доход индивидуального предпринимателя за налоговый период определяется в следующем порядке:</w:t>
      </w:r>
    </w:p>
    <w:bookmarkEnd w:id="5935"/>
    <w:bookmarkStart w:name="z14027" w:id="5936"/>
    <w:p>
      <w:pPr>
        <w:spacing w:after="0"/>
        <w:ind w:left="0"/>
        <w:jc w:val="both"/>
      </w:pPr>
      <w:r>
        <w:rPr>
          <w:rFonts w:ascii="Times New Roman"/>
          <w:b w:val="false"/>
          <w:i w:val="false"/>
          <w:color w:val="000000"/>
          <w:sz w:val="28"/>
        </w:rPr>
        <w:t xml:space="preserve">
      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установленного </w:t>
      </w:r>
      <w:r>
        <w:rPr>
          <w:rFonts w:ascii="Times New Roman"/>
          <w:b w:val="false"/>
          <w:i w:val="false"/>
          <w:color w:val="000000"/>
          <w:sz w:val="28"/>
        </w:rPr>
        <w:t>статьей 225</w:t>
      </w:r>
      <w:r>
        <w:rPr>
          <w:rFonts w:ascii="Times New Roman"/>
          <w:b w:val="false"/>
          <w:i w:val="false"/>
          <w:color w:val="000000"/>
          <w:sz w:val="28"/>
        </w:rPr>
        <w:t xml:space="preserve"> настоящего Кодекса, с учетом особенностей, предусмотренных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w:t>
      </w:r>
    </w:p>
    <w:bookmarkEnd w:id="5936"/>
    <w:bookmarkStart w:name="z14028" w:id="5937"/>
    <w:p>
      <w:pPr>
        <w:spacing w:after="0"/>
        <w:ind w:left="0"/>
        <w:jc w:val="both"/>
      </w:pPr>
      <w:r>
        <w:rPr>
          <w:rFonts w:ascii="Times New Roman"/>
          <w:b w:val="false"/>
          <w:i w:val="false"/>
          <w:color w:val="000000"/>
          <w:sz w:val="28"/>
        </w:rPr>
        <w:t>
      минус</w:t>
      </w:r>
    </w:p>
    <w:bookmarkEnd w:id="5937"/>
    <w:bookmarkStart w:name="z14029" w:id="5938"/>
    <w:p>
      <w:pPr>
        <w:spacing w:after="0"/>
        <w:ind w:left="0"/>
        <w:jc w:val="both"/>
      </w:pPr>
      <w:r>
        <w:rPr>
          <w:rFonts w:ascii="Times New Roman"/>
          <w:b w:val="false"/>
          <w:i w:val="false"/>
          <w:color w:val="000000"/>
          <w:sz w:val="28"/>
        </w:rPr>
        <w:t>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пунктом 1 статьи 241 настоящего Кодекса с учетом положений пункта 2 статьи 241 настоящего Кодекса,</w:t>
      </w:r>
    </w:p>
    <w:bookmarkEnd w:id="5938"/>
    <w:bookmarkStart w:name="z14030" w:id="5939"/>
    <w:p>
      <w:pPr>
        <w:spacing w:after="0"/>
        <w:ind w:left="0"/>
        <w:jc w:val="both"/>
      </w:pPr>
      <w:r>
        <w:rPr>
          <w:rFonts w:ascii="Times New Roman"/>
          <w:b w:val="false"/>
          <w:i w:val="false"/>
          <w:color w:val="000000"/>
          <w:sz w:val="28"/>
        </w:rPr>
        <w:t>
      плюс (минус)</w:t>
      </w:r>
    </w:p>
    <w:bookmarkEnd w:id="5939"/>
    <w:bookmarkStart w:name="z14031" w:id="5940"/>
    <w:p>
      <w:pPr>
        <w:spacing w:after="0"/>
        <w:ind w:left="0"/>
        <w:jc w:val="both"/>
      </w:pPr>
      <w:r>
        <w:rPr>
          <w:rFonts w:ascii="Times New Roman"/>
          <w:b w:val="false"/>
          <w:i w:val="false"/>
          <w:color w:val="000000"/>
          <w:sz w:val="28"/>
        </w:rPr>
        <w:t xml:space="preserve">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w:t>
      </w:r>
      <w:r>
        <w:rPr>
          <w:rFonts w:ascii="Times New Roman"/>
          <w:b w:val="false"/>
          <w:i w:val="false"/>
          <w:color w:val="000000"/>
          <w:sz w:val="28"/>
        </w:rPr>
        <w:t>пунктом 3</w:t>
      </w:r>
      <w:r>
        <w:rPr>
          <w:rFonts w:ascii="Times New Roman"/>
          <w:b w:val="false"/>
          <w:i w:val="false"/>
          <w:color w:val="000000"/>
          <w:sz w:val="28"/>
        </w:rPr>
        <w:t xml:space="preserve"> статьи 241 настоящего Кодекса,</w:t>
      </w:r>
    </w:p>
    <w:bookmarkEnd w:id="5940"/>
    <w:bookmarkStart w:name="z14032" w:id="5941"/>
    <w:p>
      <w:pPr>
        <w:spacing w:after="0"/>
        <w:ind w:left="0"/>
        <w:jc w:val="both"/>
      </w:pPr>
      <w:r>
        <w:rPr>
          <w:rFonts w:ascii="Times New Roman"/>
          <w:b w:val="false"/>
          <w:i w:val="false"/>
          <w:color w:val="000000"/>
          <w:sz w:val="28"/>
        </w:rPr>
        <w:t>
      минус</w:t>
      </w:r>
    </w:p>
    <w:bookmarkEnd w:id="5941"/>
    <w:bookmarkStart w:name="z14033" w:id="5942"/>
    <w:p>
      <w:pPr>
        <w:spacing w:after="0"/>
        <w:ind w:left="0"/>
        <w:jc w:val="both"/>
      </w:pPr>
      <w:r>
        <w:rPr>
          <w:rFonts w:ascii="Times New Roman"/>
          <w:b w:val="false"/>
          <w:i w:val="false"/>
          <w:color w:val="000000"/>
          <w:sz w:val="28"/>
        </w:rPr>
        <w:t xml:space="preserve">
      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установленного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5942"/>
    <w:bookmarkStart w:name="z14034" w:id="5943"/>
    <w:p>
      <w:pPr>
        <w:spacing w:after="0"/>
        <w:ind w:left="0"/>
        <w:jc w:val="both"/>
      </w:pPr>
      <w:r>
        <w:rPr>
          <w:rFonts w:ascii="Times New Roman"/>
          <w:b w:val="false"/>
          <w:i w:val="false"/>
          <w:color w:val="000000"/>
          <w:sz w:val="28"/>
        </w:rPr>
        <w:t>
      плюс (минус)</w:t>
      </w:r>
    </w:p>
    <w:bookmarkEnd w:id="5943"/>
    <w:bookmarkStart w:name="z14035" w:id="5944"/>
    <w:p>
      <w:pPr>
        <w:spacing w:after="0"/>
        <w:ind w:left="0"/>
        <w:jc w:val="both"/>
      </w:pPr>
      <w:r>
        <w:rPr>
          <w:rFonts w:ascii="Times New Roman"/>
          <w:b w:val="false"/>
          <w:i w:val="false"/>
          <w:color w:val="000000"/>
          <w:sz w:val="28"/>
        </w:rPr>
        <w:t xml:space="preserve">
      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установленного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5944"/>
    <w:bookmarkStart w:name="z6899" w:id="5945"/>
    <w:p>
      <w:pPr>
        <w:spacing w:after="0"/>
        <w:ind w:left="0"/>
        <w:jc w:val="left"/>
      </w:pPr>
      <w:r>
        <w:rPr>
          <w:rFonts w:ascii="Times New Roman"/>
          <w:b/>
          <w:i w:val="false"/>
          <w:color w:val="000000"/>
        </w:rPr>
        <w:t xml:space="preserve"> РАЗДЕЛ 10. НАЛОГ НА ДОБАВЛЕННУЮ СТОИМОСТЬ</w:t>
      </w:r>
    </w:p>
    <w:bookmarkEnd w:id="5945"/>
    <w:bookmarkStart w:name="z6900" w:id="5946"/>
    <w:p>
      <w:pPr>
        <w:spacing w:after="0"/>
        <w:ind w:left="0"/>
        <w:jc w:val="left"/>
      </w:pPr>
      <w:r>
        <w:rPr>
          <w:rFonts w:ascii="Times New Roman"/>
          <w:b/>
          <w:i w:val="false"/>
          <w:color w:val="000000"/>
        </w:rPr>
        <w:t xml:space="preserve"> Глава 41. ОБЩИЕ ПОЛОЖЕНИЯ</w:t>
      </w:r>
    </w:p>
    <w:bookmarkEnd w:id="5946"/>
    <w:p>
      <w:pPr>
        <w:spacing w:after="0"/>
        <w:ind w:left="0"/>
        <w:jc w:val="both"/>
      </w:pPr>
      <w:r>
        <w:rPr>
          <w:rFonts w:ascii="Times New Roman"/>
          <w:b/>
          <w:i w:val="false"/>
          <w:color w:val="000000"/>
          <w:sz w:val="28"/>
        </w:rPr>
        <w:t>Статья 367. Плательщики</w:t>
      </w:r>
    </w:p>
    <w:bookmarkStart w:name="z6901" w:id="5947"/>
    <w:p>
      <w:pPr>
        <w:spacing w:after="0"/>
        <w:ind w:left="0"/>
        <w:jc w:val="both"/>
      </w:pPr>
      <w:r>
        <w:rPr>
          <w:rFonts w:ascii="Times New Roman"/>
          <w:b w:val="false"/>
          <w:i w:val="false"/>
          <w:color w:val="000000"/>
          <w:sz w:val="28"/>
        </w:rPr>
        <w:t>
      1. Плательщиками налога на добавленную стоимость являются:</w:t>
      </w:r>
    </w:p>
    <w:bookmarkEnd w:id="5947"/>
    <w:bookmarkStart w:name="z6902" w:id="5948"/>
    <w:p>
      <w:pPr>
        <w:spacing w:after="0"/>
        <w:ind w:left="0"/>
        <w:jc w:val="both"/>
      </w:pPr>
      <w:r>
        <w:rPr>
          <w:rFonts w:ascii="Times New Roman"/>
          <w:b w:val="false"/>
          <w:i w:val="false"/>
          <w:color w:val="000000"/>
          <w:sz w:val="28"/>
        </w:rPr>
        <w:t xml:space="preserve">
      1) лица, по которым произведена постановка на регистрационный учет по налогу на добавленную стоимость в Республике Казахстан: </w:t>
      </w:r>
    </w:p>
    <w:bookmarkEnd w:id="5948"/>
    <w:bookmarkStart w:name="z6903" w:id="5949"/>
    <w:p>
      <w:pPr>
        <w:spacing w:after="0"/>
        <w:ind w:left="0"/>
        <w:jc w:val="both"/>
      </w:pPr>
      <w:r>
        <w:rPr>
          <w:rFonts w:ascii="Times New Roman"/>
          <w:b w:val="false"/>
          <w:i w:val="false"/>
          <w:color w:val="000000"/>
          <w:sz w:val="28"/>
        </w:rPr>
        <w:t>
      индивидуальные предприниматели, лица, занимающиеся частной практикой;</w:t>
      </w:r>
    </w:p>
    <w:bookmarkEnd w:id="5949"/>
    <w:bookmarkStart w:name="z6904" w:id="5950"/>
    <w:p>
      <w:pPr>
        <w:spacing w:after="0"/>
        <w:ind w:left="0"/>
        <w:jc w:val="both"/>
      </w:pPr>
      <w:r>
        <w:rPr>
          <w:rFonts w:ascii="Times New Roman"/>
          <w:b w:val="false"/>
          <w:i w:val="false"/>
          <w:color w:val="000000"/>
          <w:sz w:val="28"/>
        </w:rPr>
        <w:t xml:space="preserve">
      юридические лица-резиденты, за исключением государственных учреждений и государственных учебных заведений среднего образования; </w:t>
      </w:r>
    </w:p>
    <w:bookmarkEnd w:id="5950"/>
    <w:bookmarkStart w:name="z6905" w:id="5951"/>
    <w:p>
      <w:pPr>
        <w:spacing w:after="0"/>
        <w:ind w:left="0"/>
        <w:jc w:val="both"/>
      </w:pPr>
      <w:r>
        <w:rPr>
          <w:rFonts w:ascii="Times New Roman"/>
          <w:b w:val="false"/>
          <w:i w:val="false"/>
          <w:color w:val="000000"/>
          <w:sz w:val="28"/>
        </w:rPr>
        <w:t xml:space="preserve">
      нерезиденты, осуществляющие деятельность в Республике Казахстан через структурные подразделения; </w:t>
      </w:r>
    </w:p>
    <w:bookmarkEnd w:id="5951"/>
    <w:bookmarkStart w:name="z6906" w:id="5952"/>
    <w:p>
      <w:pPr>
        <w:spacing w:after="0"/>
        <w:ind w:left="0"/>
        <w:jc w:val="both"/>
      </w:pPr>
      <w:r>
        <w:rPr>
          <w:rFonts w:ascii="Times New Roman"/>
          <w:b w:val="false"/>
          <w:i w:val="false"/>
          <w:color w:val="000000"/>
          <w:sz w:val="28"/>
        </w:rPr>
        <w:t>
      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5952"/>
    <w:bookmarkStart w:name="z16350" w:id="5953"/>
    <w:p>
      <w:pPr>
        <w:spacing w:after="0"/>
        <w:ind w:left="0"/>
        <w:jc w:val="both"/>
      </w:pPr>
      <w:r>
        <w:rPr>
          <w:rFonts w:ascii="Times New Roman"/>
          <w:b w:val="false"/>
          <w:i w:val="false"/>
          <w:color w:val="000000"/>
          <w:sz w:val="28"/>
        </w:rPr>
        <w:t>
      3) иностранные компании, предусмотренные разделом 25 настоящего Кодекса.</w:t>
      </w:r>
    </w:p>
    <w:bookmarkEnd w:id="5953"/>
    <w:bookmarkStart w:name="z6907" w:id="5954"/>
    <w:p>
      <w:pPr>
        <w:spacing w:after="0"/>
        <w:ind w:left="0"/>
        <w:jc w:val="both"/>
      </w:pPr>
      <w:r>
        <w:rPr>
          <w:rFonts w:ascii="Times New Roman"/>
          <w:b w:val="false"/>
          <w:i w:val="false"/>
          <w:color w:val="000000"/>
          <w:sz w:val="28"/>
        </w:rPr>
        <w:t xml:space="preserve">
      2. Постановка на регистрационный учет по налогу на добавленную стоимость производится в соответствии со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5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367 с изменением, внесенным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368. Объекты налогообложения </w:t>
      </w:r>
    </w:p>
    <w:bookmarkStart w:name="z6908" w:id="5955"/>
    <w:p>
      <w:pPr>
        <w:spacing w:after="0"/>
        <w:ind w:left="0"/>
        <w:jc w:val="both"/>
      </w:pPr>
      <w:r>
        <w:rPr>
          <w:rFonts w:ascii="Times New Roman"/>
          <w:b w:val="false"/>
          <w:i w:val="false"/>
          <w:color w:val="000000"/>
          <w:sz w:val="28"/>
        </w:rPr>
        <w:t xml:space="preserve">
      Объектами обложения налогом на добавленную стоимость являются: </w:t>
      </w:r>
    </w:p>
    <w:bookmarkEnd w:id="5955"/>
    <w:bookmarkStart w:name="z6909" w:id="5956"/>
    <w:p>
      <w:pPr>
        <w:spacing w:after="0"/>
        <w:ind w:left="0"/>
        <w:jc w:val="both"/>
      </w:pPr>
      <w:r>
        <w:rPr>
          <w:rFonts w:ascii="Times New Roman"/>
          <w:b w:val="false"/>
          <w:i w:val="false"/>
          <w:color w:val="000000"/>
          <w:sz w:val="28"/>
        </w:rPr>
        <w:t>
      1) облагаемый оборот;</w:t>
      </w:r>
    </w:p>
    <w:bookmarkEnd w:id="5956"/>
    <w:bookmarkStart w:name="z6910" w:id="5957"/>
    <w:p>
      <w:pPr>
        <w:spacing w:after="0"/>
        <w:ind w:left="0"/>
        <w:jc w:val="both"/>
      </w:pPr>
      <w:r>
        <w:rPr>
          <w:rFonts w:ascii="Times New Roman"/>
          <w:b w:val="false"/>
          <w:i w:val="false"/>
          <w:color w:val="000000"/>
          <w:sz w:val="28"/>
        </w:rPr>
        <w:t>
      2) облагаемый импорт.</w:t>
      </w:r>
    </w:p>
    <w:bookmarkEnd w:id="5957"/>
    <w:p>
      <w:pPr>
        <w:spacing w:after="0"/>
        <w:ind w:left="0"/>
        <w:jc w:val="both"/>
      </w:pPr>
      <w:r>
        <w:rPr>
          <w:rFonts w:ascii="Times New Roman"/>
          <w:b/>
          <w:i w:val="false"/>
          <w:color w:val="000000"/>
          <w:sz w:val="28"/>
        </w:rPr>
        <w:t>Статья 369. Определение облагаемого оборота</w:t>
      </w:r>
    </w:p>
    <w:bookmarkStart w:name="z6911" w:id="5958"/>
    <w:p>
      <w:pPr>
        <w:spacing w:after="0"/>
        <w:ind w:left="0"/>
        <w:jc w:val="both"/>
      </w:pPr>
      <w:r>
        <w:rPr>
          <w:rFonts w:ascii="Times New Roman"/>
          <w:b w:val="false"/>
          <w:i w:val="false"/>
          <w:color w:val="000000"/>
          <w:sz w:val="28"/>
        </w:rPr>
        <w:t>
      1. Облагаемым оборотом является:</w:t>
      </w:r>
    </w:p>
    <w:bookmarkEnd w:id="5958"/>
    <w:bookmarkStart w:name="z6912" w:id="5959"/>
    <w:p>
      <w:pPr>
        <w:spacing w:after="0"/>
        <w:ind w:left="0"/>
        <w:jc w:val="both"/>
      </w:pPr>
      <w:r>
        <w:rPr>
          <w:rFonts w:ascii="Times New Roman"/>
          <w:b w:val="false"/>
          <w:i w:val="false"/>
          <w:color w:val="000000"/>
          <w:sz w:val="28"/>
        </w:rPr>
        <w:t xml:space="preserve">
      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r>
        <w:rPr>
          <w:rFonts w:ascii="Times New Roman"/>
          <w:b w:val="false"/>
          <w:i w:val="false"/>
          <w:color w:val="000000"/>
          <w:sz w:val="28"/>
        </w:rPr>
        <w:t>статье 370</w:t>
      </w:r>
      <w:r>
        <w:rPr>
          <w:rFonts w:ascii="Times New Roman"/>
          <w:b w:val="false"/>
          <w:i w:val="false"/>
          <w:color w:val="000000"/>
          <w:sz w:val="28"/>
        </w:rPr>
        <w:t xml:space="preserve"> настоящего Кодекса. </w:t>
      </w:r>
    </w:p>
    <w:bookmarkEnd w:id="5959"/>
    <w:bookmarkStart w:name="z6913" w:id="5960"/>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bookmarkEnd w:id="5960"/>
    <w:bookmarkStart w:name="z6914" w:id="5961"/>
    <w:p>
      <w:pPr>
        <w:spacing w:after="0"/>
        <w:ind w:left="0"/>
        <w:jc w:val="both"/>
      </w:pPr>
      <w:r>
        <w:rPr>
          <w:rFonts w:ascii="Times New Roman"/>
          <w:b w:val="false"/>
          <w:i w:val="false"/>
          <w:color w:val="000000"/>
          <w:sz w:val="28"/>
        </w:rPr>
        <w:t xml:space="preserve">
      2) оборот, совершаемый плательщиком налога на добавленную стоимость при приобретении работ, услуг от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w:t>
      </w:r>
    </w:p>
    <w:bookmarkEnd w:id="5961"/>
    <w:bookmarkStart w:name="z6915" w:id="5962"/>
    <w:p>
      <w:pPr>
        <w:spacing w:after="0"/>
        <w:ind w:left="0"/>
        <w:jc w:val="both"/>
      </w:pPr>
      <w:r>
        <w:rPr>
          <w:rFonts w:ascii="Times New Roman"/>
          <w:b w:val="false"/>
          <w:i w:val="false"/>
          <w:color w:val="000000"/>
          <w:sz w:val="28"/>
        </w:rPr>
        <w:t>
      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bookmarkEnd w:id="5962"/>
    <w:bookmarkStart w:name="z6916" w:id="5963"/>
    <w:p>
      <w:pPr>
        <w:spacing w:after="0"/>
        <w:ind w:left="0"/>
        <w:jc w:val="both"/>
      </w:pPr>
      <w:r>
        <w:rPr>
          <w:rFonts w:ascii="Times New Roman"/>
          <w:b w:val="false"/>
          <w:i w:val="false"/>
          <w:color w:val="000000"/>
          <w:sz w:val="28"/>
        </w:rPr>
        <w:t>
      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bookmarkEnd w:id="5963"/>
    <w:bookmarkStart w:name="z6917" w:id="5964"/>
    <w:p>
      <w:pPr>
        <w:spacing w:after="0"/>
        <w:ind w:left="0"/>
        <w:jc w:val="both"/>
      </w:pPr>
      <w:r>
        <w:rPr>
          <w:rFonts w:ascii="Times New Roman"/>
          <w:b w:val="false"/>
          <w:i w:val="false"/>
          <w:color w:val="000000"/>
          <w:sz w:val="28"/>
        </w:rPr>
        <w:t xml:space="preserve">
      по решению налогового органа – на дату, указанную в </w:t>
      </w:r>
      <w:r>
        <w:rPr>
          <w:rFonts w:ascii="Times New Roman"/>
          <w:b w:val="false"/>
          <w:i w:val="false"/>
          <w:color w:val="000000"/>
          <w:sz w:val="28"/>
        </w:rPr>
        <w:t>пункте 6</w:t>
      </w:r>
      <w:r>
        <w:rPr>
          <w:rFonts w:ascii="Times New Roman"/>
          <w:b w:val="false"/>
          <w:i w:val="false"/>
          <w:color w:val="000000"/>
          <w:sz w:val="28"/>
        </w:rPr>
        <w:t xml:space="preserve"> статьи 85 настоящего Кодекса.</w:t>
      </w:r>
    </w:p>
    <w:bookmarkEnd w:id="5964"/>
    <w:bookmarkStart w:name="z6918" w:id="5965"/>
    <w:p>
      <w:pPr>
        <w:spacing w:after="0"/>
        <w:ind w:left="0"/>
        <w:jc w:val="both"/>
      </w:pPr>
      <w:r>
        <w:rPr>
          <w:rFonts w:ascii="Times New Roman"/>
          <w:b w:val="false"/>
          <w:i w:val="false"/>
          <w:color w:val="000000"/>
          <w:sz w:val="28"/>
        </w:rPr>
        <w:t xml:space="preserve">
      В оборот, предусмотренный настоящим подпунктом, не включается необлагаемый оборот, указанный в </w:t>
      </w:r>
      <w:r>
        <w:rPr>
          <w:rFonts w:ascii="Times New Roman"/>
          <w:b w:val="false"/>
          <w:i w:val="false"/>
          <w:color w:val="000000"/>
          <w:sz w:val="28"/>
        </w:rPr>
        <w:t>подпункте 3)</w:t>
      </w:r>
      <w:r>
        <w:rPr>
          <w:rFonts w:ascii="Times New Roman"/>
          <w:b w:val="false"/>
          <w:i w:val="false"/>
          <w:color w:val="000000"/>
          <w:sz w:val="28"/>
        </w:rPr>
        <w:t xml:space="preserve"> статьи 370 настоящего Кодекса. </w:t>
      </w:r>
    </w:p>
    <w:bookmarkEnd w:id="5965"/>
    <w:bookmarkStart w:name="z6919" w:id="5966"/>
    <w:p>
      <w:pPr>
        <w:spacing w:after="0"/>
        <w:ind w:left="0"/>
        <w:jc w:val="both"/>
      </w:pPr>
      <w:r>
        <w:rPr>
          <w:rFonts w:ascii="Times New Roman"/>
          <w:b w:val="false"/>
          <w:i w:val="false"/>
          <w:color w:val="000000"/>
          <w:sz w:val="28"/>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bookmarkEnd w:id="5966"/>
    <w:bookmarkStart w:name="z6920" w:id="5967"/>
    <w:p>
      <w:pPr>
        <w:spacing w:after="0"/>
        <w:ind w:left="0"/>
        <w:jc w:val="both"/>
      </w:pPr>
      <w:r>
        <w:rPr>
          <w:rFonts w:ascii="Times New Roman"/>
          <w:b w:val="false"/>
          <w:i w:val="false"/>
          <w:color w:val="000000"/>
          <w:sz w:val="28"/>
        </w:rPr>
        <w:t>
      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bookmarkEnd w:id="5967"/>
    <w:bookmarkStart w:name="z6921" w:id="5968"/>
    <w:p>
      <w:pPr>
        <w:spacing w:after="0"/>
        <w:ind w:left="0"/>
        <w:jc w:val="both"/>
      </w:pPr>
      <w:r>
        <w:rPr>
          <w:rFonts w:ascii="Times New Roman"/>
          <w:b w:val="false"/>
          <w:i w:val="false"/>
          <w:color w:val="000000"/>
          <w:sz w:val="28"/>
        </w:rPr>
        <w:t>
      работ, услуг;</w:t>
      </w:r>
    </w:p>
    <w:bookmarkEnd w:id="5968"/>
    <w:bookmarkStart w:name="z6922" w:id="5969"/>
    <w:p>
      <w:pPr>
        <w:spacing w:after="0"/>
        <w:ind w:left="0"/>
        <w:jc w:val="both"/>
      </w:pPr>
      <w:r>
        <w:rPr>
          <w:rFonts w:ascii="Times New Roman"/>
          <w:b w:val="false"/>
          <w:i w:val="false"/>
          <w:color w:val="000000"/>
          <w:sz w:val="28"/>
        </w:rPr>
        <w:t>
      денег, в том числе авансов, в национальной и иностранной валюте.</w:t>
      </w:r>
    </w:p>
    <w:bookmarkEnd w:id="5969"/>
    <w:p>
      <w:pPr>
        <w:spacing w:after="0"/>
        <w:ind w:left="0"/>
        <w:jc w:val="both"/>
      </w:pPr>
      <w:r>
        <w:rPr>
          <w:rFonts w:ascii="Times New Roman"/>
          <w:b/>
          <w:i w:val="false"/>
          <w:color w:val="000000"/>
          <w:sz w:val="28"/>
        </w:rPr>
        <w:t xml:space="preserve">Статья 370. Необлагаемый оборот </w:t>
      </w:r>
    </w:p>
    <w:bookmarkStart w:name="z6923" w:id="5970"/>
    <w:p>
      <w:pPr>
        <w:spacing w:after="0"/>
        <w:ind w:left="0"/>
        <w:jc w:val="both"/>
      </w:pPr>
      <w:r>
        <w:rPr>
          <w:rFonts w:ascii="Times New Roman"/>
          <w:b w:val="false"/>
          <w:i w:val="false"/>
          <w:color w:val="000000"/>
          <w:sz w:val="28"/>
        </w:rPr>
        <w:t>
      Необлагаемым оборотом является:</w:t>
      </w:r>
    </w:p>
    <w:bookmarkEnd w:id="5970"/>
    <w:bookmarkStart w:name="z6924" w:id="5971"/>
    <w:p>
      <w:pPr>
        <w:spacing w:after="0"/>
        <w:ind w:left="0"/>
        <w:jc w:val="both"/>
      </w:pPr>
      <w:r>
        <w:rPr>
          <w:rFonts w:ascii="Times New Roman"/>
          <w:b w:val="false"/>
          <w:i w:val="false"/>
          <w:color w:val="000000"/>
          <w:sz w:val="28"/>
        </w:rPr>
        <w:t xml:space="preserve">
      1) оборот по реализации товаров, работ, услуг, освобожденный от налога на добавленную стоимость в соответствии с настоящим Кодексом; </w:t>
      </w:r>
    </w:p>
    <w:bookmarkEnd w:id="5971"/>
    <w:bookmarkStart w:name="z6925" w:id="5972"/>
    <w:p>
      <w:pPr>
        <w:spacing w:after="0"/>
        <w:ind w:left="0"/>
        <w:jc w:val="both"/>
      </w:pPr>
      <w:r>
        <w:rPr>
          <w:rFonts w:ascii="Times New Roman"/>
          <w:b w:val="false"/>
          <w:i w:val="false"/>
          <w:color w:val="000000"/>
          <w:sz w:val="28"/>
        </w:rPr>
        <w:t xml:space="preserve">
      2) оборот по реализации товаров, работ, услуг, местом реализации которых не является Республика Казахстан. </w:t>
      </w:r>
    </w:p>
    <w:bookmarkEnd w:id="5972"/>
    <w:bookmarkStart w:name="z6926" w:id="5973"/>
    <w:p>
      <w:pPr>
        <w:spacing w:after="0"/>
        <w:ind w:left="0"/>
        <w:jc w:val="both"/>
      </w:pPr>
      <w:r>
        <w:rPr>
          <w:rFonts w:ascii="Times New Roman"/>
          <w:b w:val="false"/>
          <w:i w:val="false"/>
          <w:color w:val="000000"/>
          <w:sz w:val="28"/>
        </w:rPr>
        <w:t xml:space="preserve">
      Если иное не установлено настоящей статьей, место реализации товаров, работ, услуг определяется в соответствии со </w:t>
      </w:r>
      <w:r>
        <w:rPr>
          <w:rFonts w:ascii="Times New Roman"/>
          <w:b w:val="false"/>
          <w:i w:val="false"/>
          <w:color w:val="000000"/>
          <w:sz w:val="28"/>
        </w:rPr>
        <w:t>статьей 378</w:t>
      </w:r>
      <w:r>
        <w:rPr>
          <w:rFonts w:ascii="Times New Roman"/>
          <w:b w:val="false"/>
          <w:i w:val="false"/>
          <w:color w:val="000000"/>
          <w:sz w:val="28"/>
        </w:rPr>
        <w:t xml:space="preserve"> настоящего Кодекса.</w:t>
      </w:r>
    </w:p>
    <w:bookmarkEnd w:id="5973"/>
    <w:bookmarkStart w:name="z6927" w:id="5974"/>
    <w:p>
      <w:pPr>
        <w:spacing w:after="0"/>
        <w:ind w:left="0"/>
        <w:jc w:val="both"/>
      </w:pPr>
      <w:r>
        <w:rPr>
          <w:rFonts w:ascii="Times New Roman"/>
          <w:b w:val="false"/>
          <w:i w:val="false"/>
          <w:color w:val="000000"/>
          <w:sz w:val="28"/>
        </w:rPr>
        <w:t xml:space="preserve">
      Место реализации товаров, работ, услуг в государствах-членах Евразийского экономического союза определяется в соответствии со </w:t>
      </w:r>
      <w:r>
        <w:rPr>
          <w:rFonts w:ascii="Times New Roman"/>
          <w:b w:val="false"/>
          <w:i w:val="false"/>
          <w:color w:val="000000"/>
          <w:sz w:val="28"/>
        </w:rPr>
        <w:t>статьей 441</w:t>
      </w:r>
      <w:r>
        <w:rPr>
          <w:rFonts w:ascii="Times New Roman"/>
          <w:b w:val="false"/>
          <w:i w:val="false"/>
          <w:color w:val="000000"/>
          <w:sz w:val="28"/>
        </w:rPr>
        <w:t xml:space="preserve"> настоящего Кодекса;</w:t>
      </w:r>
    </w:p>
    <w:bookmarkEnd w:id="5974"/>
    <w:bookmarkStart w:name="z6928" w:id="5975"/>
    <w:p>
      <w:pPr>
        <w:spacing w:after="0"/>
        <w:ind w:left="0"/>
        <w:jc w:val="both"/>
      </w:pPr>
      <w:r>
        <w:rPr>
          <w:rFonts w:ascii="Times New Roman"/>
          <w:b w:val="false"/>
          <w:i w:val="false"/>
          <w:color w:val="000000"/>
          <w:sz w:val="28"/>
        </w:rPr>
        <w:t xml:space="preserve">
      3) оборот в виде остатков товаров, которые являются товарами,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5975"/>
    <w:p>
      <w:pPr>
        <w:spacing w:after="0"/>
        <w:ind w:left="0"/>
        <w:jc w:val="both"/>
      </w:pPr>
      <w:r>
        <w:rPr>
          <w:rFonts w:ascii="Times New Roman"/>
          <w:b/>
          <w:i w:val="false"/>
          <w:color w:val="000000"/>
          <w:sz w:val="28"/>
        </w:rPr>
        <w:t>Статья 371. Определение облагаемого импорта</w:t>
      </w:r>
    </w:p>
    <w:bookmarkStart w:name="z6929" w:id="5976"/>
    <w:p>
      <w:pPr>
        <w:spacing w:after="0"/>
        <w:ind w:left="0"/>
        <w:jc w:val="both"/>
      </w:pPr>
      <w:r>
        <w:rPr>
          <w:rFonts w:ascii="Times New Roman"/>
          <w:b w:val="false"/>
          <w:i w:val="false"/>
          <w:color w:val="000000"/>
          <w:sz w:val="28"/>
        </w:rPr>
        <w:t xml:space="preserve">
      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w:t>
      </w:r>
      <w:r>
        <w:rPr>
          <w:rFonts w:ascii="Times New Roman"/>
          <w:b w:val="false"/>
          <w:i w:val="false"/>
          <w:color w:val="000000"/>
          <w:sz w:val="28"/>
        </w:rPr>
        <w:t>статьей 399</w:t>
      </w:r>
      <w:r>
        <w:rPr>
          <w:rFonts w:ascii="Times New Roman"/>
          <w:b w:val="false"/>
          <w:i w:val="false"/>
          <w:color w:val="000000"/>
          <w:sz w:val="28"/>
        </w:rPr>
        <w:t xml:space="preserve">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5976"/>
    <w:bookmarkStart w:name="z6930" w:id="5977"/>
    <w:p>
      <w:pPr>
        <w:spacing w:after="0"/>
        <w:ind w:left="0"/>
        <w:jc w:val="left"/>
      </w:pPr>
      <w:r>
        <w:rPr>
          <w:rFonts w:ascii="Times New Roman"/>
          <w:b/>
          <w:i w:val="false"/>
          <w:color w:val="000000"/>
        </w:rPr>
        <w:t xml:space="preserve"> Глава 42. ОБОРОТ ПО РЕАЛИЗАЦИИ ТОВАРОВ, РАБОТ, УСЛУГ И ОБОРОТ ПО ПРИОБРЕТЕНИЮ РАБОТ, УСЛУГ ОТ НЕРЕЗИДЕНТА</w:t>
      </w:r>
    </w:p>
    <w:bookmarkEnd w:id="5977"/>
    <w:p>
      <w:pPr>
        <w:spacing w:after="0"/>
        <w:ind w:left="0"/>
        <w:jc w:val="both"/>
      </w:pPr>
      <w:r>
        <w:rPr>
          <w:rFonts w:ascii="Times New Roman"/>
          <w:b/>
          <w:i w:val="false"/>
          <w:color w:val="000000"/>
          <w:sz w:val="28"/>
        </w:rPr>
        <w:t>Статья 372. Оборот по реализации товаров, работ, услуг</w:t>
      </w:r>
    </w:p>
    <w:bookmarkStart w:name="z6931" w:id="5978"/>
    <w:p>
      <w:pPr>
        <w:spacing w:after="0"/>
        <w:ind w:left="0"/>
        <w:jc w:val="both"/>
      </w:pPr>
      <w:r>
        <w:rPr>
          <w:rFonts w:ascii="Times New Roman"/>
          <w:b w:val="false"/>
          <w:i w:val="false"/>
          <w:color w:val="000000"/>
          <w:sz w:val="28"/>
        </w:rPr>
        <w:t xml:space="preserve">
      1. Оборот по реализации товаров означает: </w:t>
      </w:r>
    </w:p>
    <w:bookmarkEnd w:id="5978"/>
    <w:bookmarkStart w:name="z6932" w:id="5979"/>
    <w:p>
      <w:pPr>
        <w:spacing w:after="0"/>
        <w:ind w:left="0"/>
        <w:jc w:val="both"/>
      </w:pPr>
      <w:r>
        <w:rPr>
          <w:rFonts w:ascii="Times New Roman"/>
          <w:b w:val="false"/>
          <w:i w:val="false"/>
          <w:color w:val="000000"/>
          <w:sz w:val="28"/>
        </w:rPr>
        <w:t xml:space="preserve">
      1) передачу прав собственности на товар, включая: </w:t>
      </w:r>
    </w:p>
    <w:bookmarkEnd w:id="5979"/>
    <w:bookmarkStart w:name="z6933" w:id="5980"/>
    <w:p>
      <w:pPr>
        <w:spacing w:after="0"/>
        <w:ind w:left="0"/>
        <w:jc w:val="both"/>
      </w:pPr>
      <w:r>
        <w:rPr>
          <w:rFonts w:ascii="Times New Roman"/>
          <w:b w:val="false"/>
          <w:i w:val="false"/>
          <w:color w:val="000000"/>
          <w:sz w:val="28"/>
        </w:rPr>
        <w:t>
      продажу товара, отгрузку товара, в том числе на условиях рассрочки платежа и (или) в обмен на другие товары, работы, услуги;</w:t>
      </w:r>
    </w:p>
    <w:bookmarkEnd w:id="5980"/>
    <w:bookmarkStart w:name="z6934" w:id="5981"/>
    <w:p>
      <w:pPr>
        <w:spacing w:after="0"/>
        <w:ind w:left="0"/>
        <w:jc w:val="both"/>
      </w:pPr>
      <w:r>
        <w:rPr>
          <w:rFonts w:ascii="Times New Roman"/>
          <w:b w:val="false"/>
          <w:i w:val="false"/>
          <w:color w:val="000000"/>
          <w:sz w:val="28"/>
        </w:rPr>
        <w:t xml:space="preserve">
      продажу предприятия в целом как имущественного комплекса; </w:t>
      </w:r>
    </w:p>
    <w:bookmarkEnd w:id="5981"/>
    <w:bookmarkStart w:name="z6935" w:id="5982"/>
    <w:p>
      <w:pPr>
        <w:spacing w:after="0"/>
        <w:ind w:left="0"/>
        <w:jc w:val="both"/>
      </w:pPr>
      <w:r>
        <w:rPr>
          <w:rFonts w:ascii="Times New Roman"/>
          <w:b w:val="false"/>
          <w:i w:val="false"/>
          <w:color w:val="000000"/>
          <w:sz w:val="28"/>
        </w:rPr>
        <w:t xml:space="preserve">
      безвозмездную передачу товара; </w:t>
      </w:r>
    </w:p>
    <w:bookmarkEnd w:id="5982"/>
    <w:bookmarkStart w:name="z6936" w:id="5983"/>
    <w:p>
      <w:pPr>
        <w:spacing w:after="0"/>
        <w:ind w:left="0"/>
        <w:jc w:val="both"/>
      </w:pPr>
      <w:r>
        <w:rPr>
          <w:rFonts w:ascii="Times New Roman"/>
          <w:b w:val="false"/>
          <w:i w:val="false"/>
          <w:color w:val="000000"/>
          <w:sz w:val="28"/>
        </w:rPr>
        <w:t xml:space="preserve">
      передачу товара работодателем работнику в счет погашения задолженности перед работником; </w:t>
      </w:r>
    </w:p>
    <w:bookmarkEnd w:id="5983"/>
    <w:bookmarkStart w:name="z6937" w:id="5984"/>
    <w:p>
      <w:pPr>
        <w:spacing w:after="0"/>
        <w:ind w:left="0"/>
        <w:jc w:val="both"/>
      </w:pPr>
      <w:r>
        <w:rPr>
          <w:rFonts w:ascii="Times New Roman"/>
          <w:b w:val="false"/>
          <w:i w:val="false"/>
          <w:color w:val="000000"/>
          <w:sz w:val="28"/>
        </w:rPr>
        <w:t>
      передачу заложенного имущества залогодателем в собственность покупателю или залогодержателю;</w:t>
      </w:r>
    </w:p>
    <w:bookmarkEnd w:id="5984"/>
    <w:bookmarkStart w:name="z6938" w:id="5985"/>
    <w:p>
      <w:pPr>
        <w:spacing w:after="0"/>
        <w:ind w:left="0"/>
        <w:jc w:val="both"/>
      </w:pPr>
      <w:r>
        <w:rPr>
          <w:rFonts w:ascii="Times New Roman"/>
          <w:b w:val="false"/>
          <w:i w:val="false"/>
          <w:color w:val="000000"/>
          <w:sz w:val="28"/>
        </w:rPr>
        <w:t>
      2) экспорт товара;</w:t>
      </w:r>
    </w:p>
    <w:bookmarkEnd w:id="5985"/>
    <w:bookmarkStart w:name="z6939" w:id="5986"/>
    <w:p>
      <w:pPr>
        <w:spacing w:after="0"/>
        <w:ind w:left="0"/>
        <w:jc w:val="both"/>
      </w:pPr>
      <w:r>
        <w:rPr>
          <w:rFonts w:ascii="Times New Roman"/>
          <w:b w:val="false"/>
          <w:i w:val="false"/>
          <w:color w:val="000000"/>
          <w:sz w:val="28"/>
        </w:rPr>
        <w:t>
      3) отгрузку товара, в том числе на условиях рассрочки платежа и (или) в обмен на другие товары, работы, услуги;</w:t>
      </w:r>
    </w:p>
    <w:bookmarkEnd w:id="5986"/>
    <w:bookmarkStart w:name="z6940" w:id="5987"/>
    <w:p>
      <w:pPr>
        <w:spacing w:after="0"/>
        <w:ind w:left="0"/>
        <w:jc w:val="both"/>
      </w:pPr>
      <w:r>
        <w:rPr>
          <w:rFonts w:ascii="Times New Roman"/>
          <w:b w:val="false"/>
          <w:i w:val="false"/>
          <w:color w:val="000000"/>
          <w:sz w:val="28"/>
        </w:rPr>
        <w:t>
      4) передачу имущества в финансовый лизинг в части стоимости, по которой предмет лизинга передан;</w:t>
      </w:r>
    </w:p>
    <w:bookmarkEnd w:id="5987"/>
    <w:bookmarkStart w:name="z6941" w:id="5988"/>
    <w:p>
      <w:pPr>
        <w:spacing w:after="0"/>
        <w:ind w:left="0"/>
        <w:jc w:val="both"/>
      </w:pPr>
      <w:r>
        <w:rPr>
          <w:rFonts w:ascii="Times New Roman"/>
          <w:b w:val="false"/>
          <w:i w:val="false"/>
          <w:color w:val="000000"/>
          <w:sz w:val="28"/>
        </w:rPr>
        <w:t>
      5) отгрузку товара по договору комиссии или договору поручения;</w:t>
      </w:r>
    </w:p>
    <w:bookmarkEnd w:id="5988"/>
    <w:bookmarkStart w:name="z6942" w:id="5989"/>
    <w:p>
      <w:pPr>
        <w:spacing w:after="0"/>
        <w:ind w:left="0"/>
        <w:jc w:val="both"/>
      </w:pPr>
      <w:r>
        <w:rPr>
          <w:rFonts w:ascii="Times New Roman"/>
          <w:b w:val="false"/>
          <w:i w:val="false"/>
          <w:color w:val="000000"/>
          <w:sz w:val="28"/>
        </w:rPr>
        <w:t>
      6) помещение под таможенную процедуру реимпорта товара, ранее вывезенного с помещением под таможенную процедуру экспорта;</w:t>
      </w:r>
    </w:p>
    <w:bookmarkEnd w:id="5989"/>
    <w:bookmarkStart w:name="z6943" w:id="5990"/>
    <w:p>
      <w:pPr>
        <w:spacing w:after="0"/>
        <w:ind w:left="0"/>
        <w:jc w:val="both"/>
      </w:pPr>
      <w:r>
        <w:rPr>
          <w:rFonts w:ascii="Times New Roman"/>
          <w:b w:val="false"/>
          <w:i w:val="false"/>
          <w:color w:val="000000"/>
          <w:sz w:val="28"/>
        </w:rPr>
        <w:t xml:space="preserve">
      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5990"/>
    <w:bookmarkStart w:name="z6944" w:id="5991"/>
    <w:p>
      <w:pPr>
        <w:spacing w:after="0"/>
        <w:ind w:left="0"/>
        <w:jc w:val="both"/>
      </w:pPr>
      <w:r>
        <w:rPr>
          <w:rFonts w:ascii="Times New Roman"/>
          <w:b w:val="false"/>
          <w:i w:val="false"/>
          <w:color w:val="000000"/>
          <w:sz w:val="28"/>
        </w:rPr>
        <w:t xml:space="preserve">
      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bookmarkEnd w:id="5991"/>
    <w:bookmarkStart w:name="z6945" w:id="5992"/>
    <w:p>
      <w:pPr>
        <w:spacing w:after="0"/>
        <w:ind w:left="0"/>
        <w:jc w:val="both"/>
      </w:pPr>
      <w:r>
        <w:rPr>
          <w:rFonts w:ascii="Times New Roman"/>
          <w:b w:val="false"/>
          <w:i w:val="false"/>
          <w:color w:val="000000"/>
          <w:sz w:val="28"/>
        </w:rPr>
        <w:t xml:space="preserve">
      1) предоставление имущества во временное владение и пользование по договорам имущественного найма, кроме договоров лизинга; </w:t>
      </w:r>
    </w:p>
    <w:bookmarkEnd w:id="5992"/>
    <w:bookmarkStart w:name="z6946" w:id="5993"/>
    <w:p>
      <w:pPr>
        <w:spacing w:after="0"/>
        <w:ind w:left="0"/>
        <w:jc w:val="both"/>
      </w:pPr>
      <w:r>
        <w:rPr>
          <w:rFonts w:ascii="Times New Roman"/>
          <w:b w:val="false"/>
          <w:i w:val="false"/>
          <w:color w:val="000000"/>
          <w:sz w:val="28"/>
        </w:rPr>
        <w:t>
      2) вознаграждение при передаче имущества по договору лизинга в финансовый лизинг;</w:t>
      </w:r>
    </w:p>
    <w:bookmarkEnd w:id="5993"/>
    <w:bookmarkStart w:name="z6947" w:id="5994"/>
    <w:p>
      <w:pPr>
        <w:spacing w:after="0"/>
        <w:ind w:left="0"/>
        <w:jc w:val="both"/>
      </w:pPr>
      <w:r>
        <w:rPr>
          <w:rFonts w:ascii="Times New Roman"/>
          <w:b w:val="false"/>
          <w:i w:val="false"/>
          <w:color w:val="000000"/>
          <w:sz w:val="28"/>
        </w:rPr>
        <w:t xml:space="preserve">
      3) предоставление прав на объекты интеллектуальной собственности; </w:t>
      </w:r>
    </w:p>
    <w:bookmarkEnd w:id="5994"/>
    <w:bookmarkStart w:name="z6948" w:id="5995"/>
    <w:p>
      <w:pPr>
        <w:spacing w:after="0"/>
        <w:ind w:left="0"/>
        <w:jc w:val="both"/>
      </w:pPr>
      <w:r>
        <w:rPr>
          <w:rFonts w:ascii="Times New Roman"/>
          <w:b w:val="false"/>
          <w:i w:val="false"/>
          <w:color w:val="000000"/>
          <w:sz w:val="28"/>
        </w:rPr>
        <w:t xml:space="preserve">
      4) выполнение работ, оказание услуг работодателем работнику в счет погашения задолженности перед работником; </w:t>
      </w:r>
    </w:p>
    <w:bookmarkEnd w:id="5995"/>
    <w:bookmarkStart w:name="z6949" w:id="5996"/>
    <w:p>
      <w:pPr>
        <w:spacing w:after="0"/>
        <w:ind w:left="0"/>
        <w:jc w:val="both"/>
      </w:pPr>
      <w:r>
        <w:rPr>
          <w:rFonts w:ascii="Times New Roman"/>
          <w:b w:val="false"/>
          <w:i w:val="false"/>
          <w:color w:val="000000"/>
          <w:sz w:val="28"/>
        </w:rPr>
        <w:t>
      5) уступка прав требования, связанных с реализацией товаров, работ, услуг, за исключением авансов и штрафных санкций;</w:t>
      </w:r>
    </w:p>
    <w:bookmarkEnd w:id="5996"/>
    <w:bookmarkStart w:name="z6950" w:id="5997"/>
    <w:p>
      <w:pPr>
        <w:spacing w:after="0"/>
        <w:ind w:left="0"/>
        <w:jc w:val="both"/>
      </w:pPr>
      <w:r>
        <w:rPr>
          <w:rFonts w:ascii="Times New Roman"/>
          <w:b w:val="false"/>
          <w:i w:val="false"/>
          <w:color w:val="000000"/>
          <w:sz w:val="28"/>
        </w:rPr>
        <w:t>
      6) согласие ограничить или прекратить предпринимательскую деятельность;</w:t>
      </w:r>
    </w:p>
    <w:bookmarkEnd w:id="5997"/>
    <w:bookmarkStart w:name="z6951" w:id="5998"/>
    <w:p>
      <w:pPr>
        <w:spacing w:after="0"/>
        <w:ind w:left="0"/>
        <w:jc w:val="both"/>
      </w:pPr>
      <w:r>
        <w:rPr>
          <w:rFonts w:ascii="Times New Roman"/>
          <w:b w:val="false"/>
          <w:i w:val="false"/>
          <w:color w:val="000000"/>
          <w:sz w:val="28"/>
        </w:rPr>
        <w:t>
      7) предоставление кредита (займа, микрокредита);</w:t>
      </w:r>
    </w:p>
    <w:bookmarkEnd w:id="5998"/>
    <w:bookmarkStart w:name="z6952" w:id="5999"/>
    <w:p>
      <w:pPr>
        <w:spacing w:after="0"/>
        <w:ind w:left="0"/>
        <w:jc w:val="both"/>
      </w:pPr>
      <w:r>
        <w:rPr>
          <w:rFonts w:ascii="Times New Roman"/>
          <w:b w:val="false"/>
          <w:i w:val="false"/>
          <w:color w:val="000000"/>
          <w:sz w:val="28"/>
        </w:rPr>
        <w:t>
      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bookmarkEnd w:id="59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519" w:id="6000"/>
    <w:p>
      <w:pPr>
        <w:spacing w:after="0"/>
        <w:ind w:left="0"/>
        <w:jc w:val="both"/>
      </w:pPr>
      <w:r>
        <w:rPr>
          <w:rFonts w:ascii="Times New Roman"/>
          <w:b w:val="false"/>
          <w:i w:val="false"/>
          <w:color w:val="000000"/>
          <w:sz w:val="28"/>
        </w:rPr>
        <w:t>
      11) получение временной балансирующей платы в соответствии с законодательством Республики Казахстан о железнодорожном транспорте оператором локомотивной тяги в пассажирском движении.</w:t>
      </w:r>
    </w:p>
    <w:bookmarkEnd w:id="6000"/>
    <w:bookmarkStart w:name="z6953" w:id="6001"/>
    <w:p>
      <w:pPr>
        <w:spacing w:after="0"/>
        <w:ind w:left="0"/>
        <w:jc w:val="both"/>
      </w:pPr>
      <w:r>
        <w:rPr>
          <w:rFonts w:ascii="Times New Roman"/>
          <w:b w:val="false"/>
          <w:i w:val="false"/>
          <w:color w:val="000000"/>
          <w:sz w:val="28"/>
        </w:rPr>
        <w:t>
      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p>
    <w:bookmarkEnd w:id="6001"/>
    <w:bookmarkStart w:name="z6954" w:id="6002"/>
    <w:p>
      <w:pPr>
        <w:spacing w:after="0"/>
        <w:ind w:left="0"/>
        <w:jc w:val="both"/>
      </w:pPr>
      <w:r>
        <w:rPr>
          <w:rFonts w:ascii="Times New Roman"/>
          <w:b w:val="false"/>
          <w:i w:val="false"/>
          <w:color w:val="000000"/>
          <w:sz w:val="28"/>
        </w:rPr>
        <w:t>
      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bookmarkEnd w:id="6002"/>
    <w:bookmarkStart w:name="z6955" w:id="6003"/>
    <w:p>
      <w:pPr>
        <w:spacing w:after="0"/>
        <w:ind w:left="0"/>
        <w:jc w:val="both"/>
      </w:pPr>
      <w:r>
        <w:rPr>
          <w:rFonts w:ascii="Times New Roman"/>
          <w:b w:val="false"/>
          <w:i w:val="false"/>
          <w:color w:val="000000"/>
          <w:sz w:val="28"/>
        </w:rPr>
        <w:t>
      наличие контракта, заключенного структурным подразделением юридического лица-нерезидента;</w:t>
      </w:r>
    </w:p>
    <w:bookmarkEnd w:id="6003"/>
    <w:bookmarkStart w:name="z6956" w:id="6004"/>
    <w:p>
      <w:pPr>
        <w:spacing w:after="0"/>
        <w:ind w:left="0"/>
        <w:jc w:val="both"/>
      </w:pPr>
      <w:r>
        <w:rPr>
          <w:rFonts w:ascii="Times New Roman"/>
          <w:b w:val="false"/>
          <w:i w:val="false"/>
          <w:color w:val="000000"/>
          <w:sz w:val="28"/>
        </w:rPr>
        <w:t>
      наличие счета-фактуры по работам, услугам, выписанного структурным подразделением юридического лица-нерезидента;</w:t>
      </w:r>
    </w:p>
    <w:bookmarkEnd w:id="6004"/>
    <w:bookmarkStart w:name="z6957" w:id="6005"/>
    <w:p>
      <w:pPr>
        <w:spacing w:after="0"/>
        <w:ind w:left="0"/>
        <w:jc w:val="both"/>
      </w:pPr>
      <w:r>
        <w:rPr>
          <w:rFonts w:ascii="Times New Roman"/>
          <w:b w:val="false"/>
          <w:i w:val="false"/>
          <w:color w:val="000000"/>
          <w:sz w:val="28"/>
        </w:rPr>
        <w:t>
      наличие акта выполненных работ, оказанных услуг, подписанного структурным подразделением юридического лица-нерезидента;</w:t>
      </w:r>
    </w:p>
    <w:bookmarkEnd w:id="6005"/>
    <w:bookmarkStart w:name="z6958" w:id="6006"/>
    <w:p>
      <w:pPr>
        <w:spacing w:after="0"/>
        <w:ind w:left="0"/>
        <w:jc w:val="both"/>
      </w:pPr>
      <w:r>
        <w:rPr>
          <w:rFonts w:ascii="Times New Roman"/>
          <w:b w:val="false"/>
          <w:i w:val="false"/>
          <w:color w:val="000000"/>
          <w:sz w:val="28"/>
        </w:rPr>
        <w:t>
      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bookmarkEnd w:id="6006"/>
    <w:bookmarkStart w:name="z6959" w:id="6007"/>
    <w:p>
      <w:pPr>
        <w:spacing w:after="0"/>
        <w:ind w:left="0"/>
        <w:jc w:val="both"/>
      </w:pPr>
      <w:r>
        <w:rPr>
          <w:rFonts w:ascii="Times New Roman"/>
          <w:b w:val="false"/>
          <w:i w:val="false"/>
          <w:color w:val="000000"/>
          <w:sz w:val="28"/>
        </w:rPr>
        <w:t>
      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bookmarkEnd w:id="6007"/>
    <w:bookmarkStart w:name="z6960" w:id="6008"/>
    <w:p>
      <w:pPr>
        <w:spacing w:after="0"/>
        <w:ind w:left="0"/>
        <w:jc w:val="both"/>
      </w:pPr>
      <w:r>
        <w:rPr>
          <w:rFonts w:ascii="Times New Roman"/>
          <w:b w:val="false"/>
          <w:i w:val="false"/>
          <w:color w:val="000000"/>
          <w:sz w:val="28"/>
        </w:rPr>
        <w:t>
      выплата дохода за выполненные работы, оказанные услуги осуществляется структурному подразделению юридического лица-нерезидента.</w:t>
      </w:r>
    </w:p>
    <w:bookmarkEnd w:id="6008"/>
    <w:bookmarkStart w:name="z6961" w:id="6009"/>
    <w:p>
      <w:pPr>
        <w:spacing w:after="0"/>
        <w:ind w:left="0"/>
        <w:jc w:val="both"/>
      </w:pPr>
      <w:r>
        <w:rPr>
          <w:rFonts w:ascii="Times New Roman"/>
          <w:b w:val="false"/>
          <w:i w:val="false"/>
          <w:color w:val="000000"/>
          <w:sz w:val="28"/>
        </w:rPr>
        <w:t xml:space="preserve">
      5. Не являются оборотом по реализации: </w:t>
      </w:r>
    </w:p>
    <w:bookmarkEnd w:id="6009"/>
    <w:bookmarkStart w:name="z6962" w:id="6010"/>
    <w:p>
      <w:pPr>
        <w:spacing w:after="0"/>
        <w:ind w:left="0"/>
        <w:jc w:val="both"/>
      </w:pPr>
      <w:r>
        <w:rPr>
          <w:rFonts w:ascii="Times New Roman"/>
          <w:b w:val="false"/>
          <w:i w:val="false"/>
          <w:color w:val="000000"/>
          <w:sz w:val="28"/>
        </w:rPr>
        <w:t>
      1) передача имущества в качестве вклада в уставный капитал;</w:t>
      </w:r>
    </w:p>
    <w:bookmarkEnd w:id="6010"/>
    <w:bookmarkStart w:name="z6963" w:id="6011"/>
    <w:p>
      <w:pPr>
        <w:spacing w:after="0"/>
        <w:ind w:left="0"/>
        <w:jc w:val="both"/>
      </w:pPr>
      <w:r>
        <w:rPr>
          <w:rFonts w:ascii="Times New Roman"/>
          <w:b w:val="false"/>
          <w:i w:val="false"/>
          <w:color w:val="000000"/>
          <w:sz w:val="28"/>
        </w:rPr>
        <w:t>
      2) передача акционеру, участнику, учредителю товара при распределении имущества:</w:t>
      </w:r>
    </w:p>
    <w:bookmarkEnd w:id="6011"/>
    <w:bookmarkStart w:name="z6964" w:id="6012"/>
    <w:p>
      <w:pPr>
        <w:spacing w:after="0"/>
        <w:ind w:left="0"/>
        <w:jc w:val="both"/>
      </w:pPr>
      <w:r>
        <w:rPr>
          <w:rFonts w:ascii="Times New Roman"/>
          <w:b w:val="false"/>
          <w:i w:val="false"/>
          <w:color w:val="000000"/>
          <w:sz w:val="28"/>
        </w:rPr>
        <w:t>
      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bookmarkEnd w:id="6012"/>
    <w:bookmarkStart w:name="z6965" w:id="6013"/>
    <w:p>
      <w:pPr>
        <w:spacing w:after="0"/>
        <w:ind w:left="0"/>
        <w:jc w:val="both"/>
      </w:pPr>
      <w:r>
        <w:rPr>
          <w:rFonts w:ascii="Times New Roman"/>
          <w:b w:val="false"/>
          <w:i w:val="false"/>
          <w:color w:val="000000"/>
          <w:sz w:val="28"/>
        </w:rPr>
        <w:t>
      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bookmarkEnd w:id="6013"/>
    <w:bookmarkStart w:name="z6966" w:id="6014"/>
    <w:p>
      <w:pPr>
        <w:spacing w:after="0"/>
        <w:ind w:left="0"/>
        <w:jc w:val="both"/>
      </w:pPr>
      <w:r>
        <w:rPr>
          <w:rFonts w:ascii="Times New Roman"/>
          <w:b w:val="false"/>
          <w:i w:val="false"/>
          <w:color w:val="000000"/>
          <w:sz w:val="28"/>
        </w:rPr>
        <w:t>
      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bookmarkEnd w:id="6014"/>
    <w:bookmarkStart w:name="z6967" w:id="6015"/>
    <w:p>
      <w:pPr>
        <w:spacing w:after="0"/>
        <w:ind w:left="0"/>
        <w:jc w:val="both"/>
      </w:pPr>
      <w:r>
        <w:rPr>
          <w:rFonts w:ascii="Times New Roman"/>
          <w:b w:val="false"/>
          <w:i w:val="false"/>
          <w:color w:val="000000"/>
          <w:sz w:val="28"/>
        </w:rPr>
        <w:t>
      3) безвозмездная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действующего на дату такой передачи;</w:t>
      </w:r>
    </w:p>
    <w:bookmarkEnd w:id="6015"/>
    <w:bookmarkStart w:name="z6968" w:id="6016"/>
    <w:p>
      <w:pPr>
        <w:spacing w:after="0"/>
        <w:ind w:left="0"/>
        <w:jc w:val="both"/>
      </w:pPr>
      <w:r>
        <w:rPr>
          <w:rFonts w:ascii="Times New Roman"/>
          <w:b w:val="false"/>
          <w:i w:val="false"/>
          <w:color w:val="000000"/>
          <w:sz w:val="28"/>
        </w:rPr>
        <w:t>
      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таможенной территории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016"/>
    <w:bookmarkStart w:name="z6969" w:id="6017"/>
    <w:p>
      <w:pPr>
        <w:spacing w:after="0"/>
        <w:ind w:left="0"/>
        <w:jc w:val="both"/>
      </w:pPr>
      <w:r>
        <w:rPr>
          <w:rFonts w:ascii="Times New Roman"/>
          <w:b w:val="false"/>
          <w:i w:val="false"/>
          <w:color w:val="000000"/>
          <w:sz w:val="28"/>
        </w:rPr>
        <w:t xml:space="preserve">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w:t>
      </w:r>
      <w:r>
        <w:rPr>
          <w:rFonts w:ascii="Times New Roman"/>
          <w:b w:val="false"/>
          <w:i w:val="false"/>
          <w:color w:val="000000"/>
          <w:sz w:val="28"/>
        </w:rPr>
        <w:t>пунктом 14</w:t>
      </w:r>
      <w:r>
        <w:rPr>
          <w:rFonts w:ascii="Times New Roman"/>
          <w:b w:val="false"/>
          <w:i w:val="false"/>
          <w:color w:val="000000"/>
          <w:sz w:val="28"/>
        </w:rPr>
        <w:t xml:space="preserve"> статьи 381 настоящего Кодекса; </w:t>
      </w:r>
    </w:p>
    <w:bookmarkEnd w:id="6017"/>
    <w:bookmarkStart w:name="z6970" w:id="6018"/>
    <w:p>
      <w:pPr>
        <w:spacing w:after="0"/>
        <w:ind w:left="0"/>
        <w:jc w:val="both"/>
      </w:pPr>
      <w:r>
        <w:rPr>
          <w:rFonts w:ascii="Times New Roman"/>
          <w:b w:val="false"/>
          <w:i w:val="false"/>
          <w:color w:val="000000"/>
          <w:sz w:val="28"/>
        </w:rPr>
        <w:t xml:space="preserve">
      6) возврат товара получателем (покупателем), являющимся плательщиком налога на добавленную стоимость; </w:t>
      </w:r>
    </w:p>
    <w:bookmarkEnd w:id="6018"/>
    <w:bookmarkStart w:name="z6971" w:id="6019"/>
    <w:p>
      <w:pPr>
        <w:spacing w:after="0"/>
        <w:ind w:left="0"/>
        <w:jc w:val="both"/>
      </w:pPr>
      <w:r>
        <w:rPr>
          <w:rFonts w:ascii="Times New Roman"/>
          <w:b w:val="false"/>
          <w:i w:val="false"/>
          <w:color w:val="000000"/>
          <w:sz w:val="28"/>
        </w:rPr>
        <w:t>
      7) отгрузка товара, ввезенного ранее в таможенной процедуре свободной таможенной зоны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019"/>
    <w:bookmarkStart w:name="z6972" w:id="6020"/>
    <w:p>
      <w:pPr>
        <w:spacing w:after="0"/>
        <w:ind w:left="0"/>
        <w:jc w:val="both"/>
      </w:pPr>
      <w:r>
        <w:rPr>
          <w:rFonts w:ascii="Times New Roman"/>
          <w:b w:val="false"/>
          <w:i w:val="false"/>
          <w:color w:val="000000"/>
          <w:sz w:val="28"/>
        </w:rPr>
        <w:t>
      8) вывоз товара за пределы таможенной территории 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020"/>
    <w:bookmarkStart w:name="z6973" w:id="6021"/>
    <w:p>
      <w:pPr>
        <w:spacing w:after="0"/>
        <w:ind w:left="0"/>
        <w:jc w:val="both"/>
      </w:pPr>
      <w:r>
        <w:rPr>
          <w:rFonts w:ascii="Times New Roman"/>
          <w:b w:val="false"/>
          <w:i w:val="false"/>
          <w:color w:val="000000"/>
          <w:sz w:val="28"/>
        </w:rPr>
        <w:t>
      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bookmarkEnd w:id="6021"/>
    <w:bookmarkStart w:name="z6974" w:id="6022"/>
    <w:p>
      <w:pPr>
        <w:spacing w:after="0"/>
        <w:ind w:left="0"/>
        <w:jc w:val="both"/>
      </w:pPr>
      <w:r>
        <w:rPr>
          <w:rFonts w:ascii="Times New Roman"/>
          <w:b w:val="false"/>
          <w:i w:val="false"/>
          <w:color w:val="000000"/>
          <w:sz w:val="28"/>
        </w:rPr>
        <w:t>
      10) размещение эмиссионных ценных бумаг эмитентом;</w:t>
      </w:r>
    </w:p>
    <w:bookmarkEnd w:id="6022"/>
    <w:bookmarkStart w:name="z6975" w:id="6023"/>
    <w:p>
      <w:pPr>
        <w:spacing w:after="0"/>
        <w:ind w:left="0"/>
        <w:jc w:val="both"/>
      </w:pPr>
      <w:r>
        <w:rPr>
          <w:rFonts w:ascii="Times New Roman"/>
          <w:b w:val="false"/>
          <w:i w:val="false"/>
          <w:color w:val="000000"/>
          <w:sz w:val="28"/>
        </w:rPr>
        <w:t xml:space="preserve">
      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369 настоящего Кодекса;</w:t>
      </w:r>
    </w:p>
    <w:bookmarkEnd w:id="6023"/>
    <w:bookmarkStart w:name="z6976" w:id="6024"/>
    <w:p>
      <w:pPr>
        <w:spacing w:after="0"/>
        <w:ind w:left="0"/>
        <w:jc w:val="both"/>
      </w:pPr>
      <w:r>
        <w:rPr>
          <w:rFonts w:ascii="Times New Roman"/>
          <w:b w:val="false"/>
          <w:i w:val="false"/>
          <w:color w:val="000000"/>
          <w:sz w:val="28"/>
        </w:rPr>
        <w:t>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bookmarkEnd w:id="6024"/>
    <w:bookmarkStart w:name="z6977" w:id="6025"/>
    <w:p>
      <w:pPr>
        <w:spacing w:after="0"/>
        <w:ind w:left="0"/>
        <w:jc w:val="both"/>
      </w:pPr>
      <w:r>
        <w:rPr>
          <w:rFonts w:ascii="Times New Roman"/>
          <w:b w:val="false"/>
          <w:i w:val="false"/>
          <w:color w:val="000000"/>
          <w:sz w:val="28"/>
        </w:rPr>
        <w:t>
      13) оборот по реализации физическим лицом, являющимся индивидуальным предпринимателем или лицом, занимающимся частной практикой, личного имущества такого физического лица;</w:t>
      </w:r>
    </w:p>
    <w:bookmarkEnd w:id="6025"/>
    <w:bookmarkStart w:name="z6978" w:id="6026"/>
    <w:p>
      <w:pPr>
        <w:spacing w:after="0"/>
        <w:ind w:left="0"/>
        <w:jc w:val="both"/>
      </w:pPr>
      <w:r>
        <w:rPr>
          <w:rFonts w:ascii="Times New Roman"/>
          <w:b w:val="false"/>
          <w:i w:val="false"/>
          <w:color w:val="000000"/>
          <w:sz w:val="28"/>
        </w:rPr>
        <w:t xml:space="preserve">
      14) передача доверительному управляющему имущества учредителем доверительного управления; </w:t>
      </w:r>
    </w:p>
    <w:bookmarkEnd w:id="6026"/>
    <w:bookmarkStart w:name="z6979" w:id="6027"/>
    <w:p>
      <w:pPr>
        <w:spacing w:after="0"/>
        <w:ind w:left="0"/>
        <w:jc w:val="both"/>
      </w:pPr>
      <w:r>
        <w:rPr>
          <w:rFonts w:ascii="Times New Roman"/>
          <w:b w:val="false"/>
          <w:i w:val="false"/>
          <w:color w:val="000000"/>
          <w:sz w:val="28"/>
        </w:rPr>
        <w:t>
      15) возврат имущества доверительным управляющим при прекращении действия основания возникновения доверительного управления;</w:t>
      </w:r>
    </w:p>
    <w:bookmarkEnd w:id="6027"/>
    <w:bookmarkStart w:name="z6980" w:id="6028"/>
    <w:p>
      <w:pPr>
        <w:spacing w:after="0"/>
        <w:ind w:left="0"/>
        <w:jc w:val="both"/>
      </w:pPr>
      <w:r>
        <w:rPr>
          <w:rFonts w:ascii="Times New Roman"/>
          <w:b w:val="false"/>
          <w:i w:val="false"/>
          <w:color w:val="000000"/>
          <w:sz w:val="28"/>
        </w:rPr>
        <w:t>
      16) передача доверительным управляющим чистого дохода от доверительного управления учредителю доверительного управления;</w:t>
      </w:r>
    </w:p>
    <w:bookmarkEnd w:id="6028"/>
    <w:bookmarkStart w:name="z6981" w:id="6029"/>
    <w:p>
      <w:pPr>
        <w:spacing w:after="0"/>
        <w:ind w:left="0"/>
        <w:jc w:val="both"/>
      </w:pPr>
      <w:r>
        <w:rPr>
          <w:rFonts w:ascii="Times New Roman"/>
          <w:b w:val="false"/>
          <w:i w:val="false"/>
          <w:color w:val="000000"/>
          <w:sz w:val="28"/>
        </w:rPr>
        <w:t>
      17) получение вкладчиком (клиентом) суммы вознаграждения, начисленной и (или) выплаченной ему по договорам банковского счета и (или) банковского вклада;</w:t>
      </w:r>
    </w:p>
    <w:bookmarkEnd w:id="6029"/>
    <w:bookmarkStart w:name="z6982" w:id="6030"/>
    <w:p>
      <w:pPr>
        <w:spacing w:after="0"/>
        <w:ind w:left="0"/>
        <w:jc w:val="both"/>
      </w:pPr>
      <w:r>
        <w:rPr>
          <w:rFonts w:ascii="Times New Roman"/>
          <w:b w:val="false"/>
          <w:i w:val="false"/>
          <w:color w:val="000000"/>
          <w:sz w:val="28"/>
        </w:rPr>
        <w:t>
      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bookmarkEnd w:id="6030"/>
    <w:bookmarkStart w:name="z6983" w:id="6031"/>
    <w:p>
      <w:pPr>
        <w:spacing w:after="0"/>
        <w:ind w:left="0"/>
        <w:jc w:val="both"/>
      </w:pPr>
      <w:r>
        <w:rPr>
          <w:rFonts w:ascii="Times New Roman"/>
          <w:b w:val="false"/>
          <w:i w:val="false"/>
          <w:color w:val="000000"/>
          <w:sz w:val="28"/>
        </w:rPr>
        <w:t>
      19)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bookmarkEnd w:id="6031"/>
    <w:bookmarkStart w:name="z6984" w:id="6032"/>
    <w:p>
      <w:pPr>
        <w:spacing w:after="0"/>
        <w:ind w:left="0"/>
        <w:jc w:val="both"/>
      </w:pPr>
      <w:r>
        <w:rPr>
          <w:rFonts w:ascii="Times New Roman"/>
          <w:b w:val="false"/>
          <w:i w:val="false"/>
          <w:color w:val="000000"/>
          <w:sz w:val="28"/>
        </w:rPr>
        <w:t>
      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bookmarkEnd w:id="6032"/>
    <w:bookmarkStart w:name="z6985" w:id="6033"/>
    <w:p>
      <w:pPr>
        <w:spacing w:after="0"/>
        <w:ind w:left="0"/>
        <w:jc w:val="both"/>
      </w:pPr>
      <w:r>
        <w:rPr>
          <w:rFonts w:ascii="Times New Roman"/>
          <w:b w:val="false"/>
          <w:i w:val="false"/>
          <w:color w:val="000000"/>
          <w:sz w:val="28"/>
        </w:rPr>
        <w:t>
      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bookmarkEnd w:id="6033"/>
    <w:bookmarkStart w:name="z6986" w:id="6034"/>
    <w:p>
      <w:pPr>
        <w:spacing w:after="0"/>
        <w:ind w:left="0"/>
        <w:jc w:val="both"/>
      </w:pPr>
      <w:r>
        <w:rPr>
          <w:rFonts w:ascii="Times New Roman"/>
          <w:b w:val="false"/>
          <w:i w:val="false"/>
          <w:color w:val="000000"/>
          <w:sz w:val="28"/>
        </w:rPr>
        <w:t>
      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bookmarkEnd w:id="6034"/>
    <w:bookmarkStart w:name="z6987" w:id="6035"/>
    <w:p>
      <w:pPr>
        <w:spacing w:after="0"/>
        <w:ind w:left="0"/>
        <w:jc w:val="both"/>
      </w:pPr>
      <w:r>
        <w:rPr>
          <w:rFonts w:ascii="Times New Roman"/>
          <w:b w:val="false"/>
          <w:i w:val="false"/>
          <w:color w:val="000000"/>
          <w:sz w:val="28"/>
        </w:rPr>
        <w:t>
      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bookmarkEnd w:id="6035"/>
    <w:bookmarkStart w:name="z6988" w:id="6036"/>
    <w:p>
      <w:pPr>
        <w:spacing w:after="0"/>
        <w:ind w:left="0"/>
        <w:jc w:val="both"/>
      </w:pPr>
      <w:r>
        <w:rPr>
          <w:rFonts w:ascii="Times New Roman"/>
          <w:b w:val="false"/>
          <w:i w:val="false"/>
          <w:color w:val="000000"/>
          <w:sz w:val="28"/>
        </w:rPr>
        <w:t>
      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bookmarkEnd w:id="6036"/>
    <w:bookmarkStart w:name="z6989" w:id="6037"/>
    <w:p>
      <w:pPr>
        <w:spacing w:after="0"/>
        <w:ind w:left="0"/>
        <w:jc w:val="both"/>
      </w:pPr>
      <w:r>
        <w:rPr>
          <w:rFonts w:ascii="Times New Roman"/>
          <w:b w:val="false"/>
          <w:i w:val="false"/>
          <w:color w:val="000000"/>
          <w:sz w:val="28"/>
        </w:rPr>
        <w:t>
      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bookmarkEnd w:id="6037"/>
    <w:bookmarkStart w:name="z6990" w:id="6038"/>
    <w:p>
      <w:pPr>
        <w:spacing w:after="0"/>
        <w:ind w:left="0"/>
        <w:jc w:val="both"/>
      </w:pPr>
      <w:r>
        <w:rPr>
          <w:rFonts w:ascii="Times New Roman"/>
          <w:b w:val="false"/>
          <w:i w:val="false"/>
          <w:color w:val="000000"/>
          <w:sz w:val="28"/>
        </w:rPr>
        <w:t>
      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bookmarkEnd w:id="6038"/>
    <w:bookmarkStart w:name="z6991" w:id="6039"/>
    <w:p>
      <w:pPr>
        <w:spacing w:after="0"/>
        <w:ind w:left="0"/>
        <w:jc w:val="both"/>
      </w:pPr>
      <w:r>
        <w:rPr>
          <w:rFonts w:ascii="Times New Roman"/>
          <w:b w:val="false"/>
          <w:i w:val="false"/>
          <w:color w:val="000000"/>
          <w:sz w:val="28"/>
        </w:rPr>
        <w:t>
      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60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28) действовал до 01.01.2021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6993" w:id="6040"/>
    <w:p>
      <w:pPr>
        <w:spacing w:after="0"/>
        <w:ind w:left="0"/>
        <w:jc w:val="both"/>
      </w:pPr>
      <w:r>
        <w:rPr>
          <w:rFonts w:ascii="Times New Roman"/>
          <w:b w:val="false"/>
          <w:i w:val="false"/>
          <w:color w:val="000000"/>
          <w:sz w:val="28"/>
        </w:rPr>
        <w:t>
      29) выполнение получателем благотворительной, спонсорской помощи, гранта условий их предоставления;</w:t>
      </w:r>
    </w:p>
    <w:bookmarkEnd w:id="6040"/>
    <w:bookmarkStart w:name="z6994" w:id="6041"/>
    <w:p>
      <w:pPr>
        <w:spacing w:after="0"/>
        <w:ind w:left="0"/>
        <w:jc w:val="both"/>
      </w:pPr>
      <w:r>
        <w:rPr>
          <w:rFonts w:ascii="Times New Roman"/>
          <w:b w:val="false"/>
          <w:i w:val="false"/>
          <w:color w:val="000000"/>
          <w:sz w:val="28"/>
        </w:rPr>
        <w:t>
      30) бюджетная субсидия по убыткам, определенным в виде отрицательной разницы между доходами и расходами, и (или) расходам.</w:t>
      </w:r>
    </w:p>
    <w:bookmarkEnd w:id="6041"/>
    <w:bookmarkStart w:name="z6995" w:id="6042"/>
    <w:p>
      <w:pPr>
        <w:spacing w:after="0"/>
        <w:ind w:left="0"/>
        <w:jc w:val="both"/>
      </w:pPr>
      <w:r>
        <w:rPr>
          <w:rFonts w:ascii="Times New Roman"/>
          <w:b w:val="false"/>
          <w:i w:val="false"/>
          <w:color w:val="000000"/>
          <w:sz w:val="28"/>
        </w:rPr>
        <w:t>
      Для целей настоящего подпункта доходы и расходы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6042"/>
    <w:bookmarkStart w:name="z6996" w:id="6043"/>
    <w:p>
      <w:pPr>
        <w:spacing w:after="0"/>
        <w:ind w:left="0"/>
        <w:jc w:val="both"/>
      </w:pPr>
      <w:r>
        <w:rPr>
          <w:rFonts w:ascii="Times New Roman"/>
          <w:b w:val="false"/>
          <w:i w:val="false"/>
          <w:color w:val="000000"/>
          <w:sz w:val="28"/>
        </w:rPr>
        <w:t>
      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bookmarkEnd w:id="60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35)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36) действовал с 01.01.2018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6143" w:id="6044"/>
    <w:p>
      <w:pPr>
        <w:spacing w:after="0"/>
        <w:ind w:left="0"/>
        <w:jc w:val="both"/>
      </w:pPr>
      <w:r>
        <w:rPr>
          <w:rFonts w:ascii="Times New Roman"/>
          <w:b w:val="false"/>
          <w:i w:val="false"/>
          <w:color w:val="000000"/>
          <w:sz w:val="28"/>
        </w:rPr>
        <w:t>
      37) поступление денег на текущий счет частного судебного исполнителя, предназначенный для хранения взысканных сумм в пользу взыскателей.</w:t>
      </w:r>
    </w:p>
    <w:bookmarkEnd w:id="60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38)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401" w:id="6045"/>
    <w:p>
      <w:pPr>
        <w:spacing w:after="0"/>
        <w:ind w:left="0"/>
        <w:jc w:val="both"/>
      </w:pPr>
      <w:r>
        <w:rPr>
          <w:rFonts w:ascii="Times New Roman"/>
          <w:b w:val="false"/>
          <w:i w:val="false"/>
          <w:color w:val="000000"/>
          <w:sz w:val="28"/>
        </w:rPr>
        <w:t>
      39) распределение цифровых активов цифровым майнинговым пулом между лицами, осуществляющими деятельность по цифровому майнингу.</w:t>
      </w:r>
    </w:p>
    <w:bookmarkEnd w:id="6045"/>
    <w:bookmarkStart w:name="z17520" w:id="6046"/>
    <w:p>
      <w:pPr>
        <w:spacing w:after="0"/>
        <w:ind w:left="0"/>
        <w:jc w:val="both"/>
      </w:pPr>
      <w:r>
        <w:rPr>
          <w:rFonts w:ascii="Times New Roman"/>
          <w:b w:val="false"/>
          <w:i w:val="false"/>
          <w:color w:val="000000"/>
          <w:sz w:val="28"/>
        </w:rPr>
        <w:t>
      40) оказание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60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372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(действовал с 01.01.2022 до 01.01.2024);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373. Оборот по приобретению работ, услуг от нерезидента</w:t>
      </w:r>
    </w:p>
    <w:bookmarkStart w:name="z7000" w:id="6047"/>
    <w:p>
      <w:pPr>
        <w:spacing w:after="0"/>
        <w:ind w:left="0"/>
        <w:jc w:val="both"/>
      </w:pPr>
      <w:r>
        <w:rPr>
          <w:rFonts w:ascii="Times New Roman"/>
          <w:b w:val="false"/>
          <w:i w:val="false"/>
          <w:color w:val="000000"/>
          <w:sz w:val="28"/>
        </w:rPr>
        <w:t xml:space="preserve">
      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p>
    <w:bookmarkEnd w:id="6047"/>
    <w:bookmarkStart w:name="z7001" w:id="6048"/>
    <w:p>
      <w:pPr>
        <w:spacing w:after="0"/>
        <w:ind w:left="0"/>
        <w:jc w:val="both"/>
      </w:pPr>
      <w:r>
        <w:rPr>
          <w:rFonts w:ascii="Times New Roman"/>
          <w:b w:val="false"/>
          <w:i w:val="false"/>
          <w:color w:val="000000"/>
          <w:sz w:val="28"/>
        </w:rPr>
        <w:t>
      2. Работы, услуги, указанные в пункте 1 настоящей статьи, не являются оборотом по приобретению работ, услуг от нерезидента, если:</w:t>
      </w:r>
    </w:p>
    <w:bookmarkEnd w:id="6048"/>
    <w:bookmarkStart w:name="z7002" w:id="6049"/>
    <w:p>
      <w:pPr>
        <w:spacing w:after="0"/>
        <w:ind w:left="0"/>
        <w:jc w:val="both"/>
      </w:pPr>
      <w:r>
        <w:rPr>
          <w:rFonts w:ascii="Times New Roman"/>
          <w:b w:val="false"/>
          <w:i w:val="false"/>
          <w:color w:val="000000"/>
          <w:sz w:val="28"/>
        </w:rPr>
        <w:t xml:space="preserve">
      1) выполненные работы, оказанные услуги являются работами, услугами,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6049"/>
    <w:bookmarkStart w:name="z7003" w:id="6050"/>
    <w:p>
      <w:pPr>
        <w:spacing w:after="0"/>
        <w:ind w:left="0"/>
        <w:jc w:val="both"/>
      </w:pPr>
      <w:r>
        <w:rPr>
          <w:rFonts w:ascii="Times New Roman"/>
          <w:b w:val="false"/>
          <w:i w:val="false"/>
          <w:color w:val="000000"/>
          <w:sz w:val="28"/>
        </w:rPr>
        <w:t>
      2) стоимость таких работ, услуг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bookmarkEnd w:id="6050"/>
    <w:bookmarkStart w:name="z7004" w:id="6051"/>
    <w:p>
      <w:pPr>
        <w:spacing w:after="0"/>
        <w:ind w:left="0"/>
        <w:jc w:val="both"/>
      </w:pPr>
      <w:r>
        <w:rPr>
          <w:rFonts w:ascii="Times New Roman"/>
          <w:b w:val="false"/>
          <w:i w:val="false"/>
          <w:color w:val="000000"/>
          <w:sz w:val="28"/>
        </w:rPr>
        <w:t>
      3) работы выполнены и услуги оказаны:</w:t>
      </w:r>
    </w:p>
    <w:bookmarkEnd w:id="6051"/>
    <w:bookmarkStart w:name="z7005" w:id="6052"/>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291 настоящего Кодекса;</w:t>
      </w:r>
    </w:p>
    <w:bookmarkEnd w:id="6052"/>
    <w:bookmarkStart w:name="z7006" w:id="6053"/>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 по видам деятельности, определенным </w:t>
      </w:r>
      <w:r>
        <w:rPr>
          <w:rFonts w:ascii="Times New Roman"/>
          <w:b w:val="false"/>
          <w:i w:val="false"/>
          <w:color w:val="000000"/>
          <w:sz w:val="28"/>
        </w:rPr>
        <w:t>подпунктами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w:t>
      </w:r>
    </w:p>
    <w:bookmarkEnd w:id="6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Абзац четвертый подпункта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юридическим лицам,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Start w:name="z7007" w:id="6054"/>
    <w:p>
      <w:pPr>
        <w:spacing w:after="0"/>
        <w:ind w:left="0"/>
        <w:jc w:val="both"/>
      </w:pPr>
      <w:r>
        <w:rPr>
          <w:rFonts w:ascii="Times New Roman"/>
          <w:b w:val="false"/>
          <w:i w:val="false"/>
          <w:color w:val="000000"/>
          <w:sz w:val="28"/>
        </w:rPr>
        <w:t xml:space="preserve">
      4) стоимость таких работ, услуг включена в размер облагаемого импорта, определяемый в соответствии со </w:t>
      </w:r>
      <w:r>
        <w:rPr>
          <w:rFonts w:ascii="Times New Roman"/>
          <w:b w:val="false"/>
          <w:i w:val="false"/>
          <w:color w:val="000000"/>
          <w:sz w:val="28"/>
        </w:rPr>
        <w:t>статьей 444</w:t>
      </w:r>
      <w:r>
        <w:rPr>
          <w:rFonts w:ascii="Times New Roman"/>
          <w:b w:val="false"/>
          <w:i w:val="false"/>
          <w:color w:val="000000"/>
          <w:sz w:val="28"/>
        </w:rPr>
        <w:t xml:space="preserve">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Республики Казахстан и не подлежит возврату в соответствии с </w:t>
      </w:r>
      <w:r>
        <w:rPr>
          <w:rFonts w:ascii="Times New Roman"/>
          <w:b w:val="false"/>
          <w:i w:val="false"/>
          <w:color w:val="000000"/>
          <w:sz w:val="28"/>
        </w:rPr>
        <w:t>главой 50</w:t>
      </w:r>
      <w:r>
        <w:rPr>
          <w:rFonts w:ascii="Times New Roman"/>
          <w:b w:val="false"/>
          <w:i w:val="false"/>
          <w:color w:val="000000"/>
          <w:sz w:val="28"/>
        </w:rPr>
        <w:t xml:space="preserve"> настоящего Кодекса;</w:t>
      </w:r>
    </w:p>
    <w:bookmarkEnd w:id="6054"/>
    <w:bookmarkStart w:name="z7008" w:id="6055"/>
    <w:p>
      <w:pPr>
        <w:spacing w:after="0"/>
        <w:ind w:left="0"/>
        <w:jc w:val="both"/>
      </w:pPr>
      <w:r>
        <w:rPr>
          <w:rFonts w:ascii="Times New Roman"/>
          <w:b w:val="false"/>
          <w:i w:val="false"/>
          <w:color w:val="000000"/>
          <w:sz w:val="28"/>
        </w:rPr>
        <w:t xml:space="preserve">
      5) выполненные работы, оказанные услуги являются оборотом структурного подразделения юридического лица-нерезидента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372 настоящего Кодекса.</w:t>
      </w:r>
    </w:p>
    <w:bookmarkEnd w:id="6055"/>
    <w:bookmarkStart w:name="z16351" w:id="6056"/>
    <w:p>
      <w:pPr>
        <w:spacing w:after="0"/>
        <w:ind w:left="0"/>
        <w:jc w:val="both"/>
      </w:pPr>
      <w:r>
        <w:rPr>
          <w:rFonts w:ascii="Times New Roman"/>
          <w:b w:val="false"/>
          <w:i w:val="false"/>
          <w:color w:val="000000"/>
          <w:sz w:val="28"/>
        </w:rPr>
        <w:t>
      6) в стоимость услуг в электронной форме, полученных индивидуальным предпринимателем от нерезидента, включена сумма налога на добавленную стоимость, уплаченная в соответствии с разделом 25 настоящего Кодекса.</w:t>
      </w:r>
    </w:p>
    <w:bookmarkEnd w:id="60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374. Обороты по реализации (приобретению), осуществляемые по договорам поручения</w:t>
      </w:r>
    </w:p>
    <w:bookmarkStart w:name="z7009" w:id="6057"/>
    <w:p>
      <w:pPr>
        <w:spacing w:after="0"/>
        <w:ind w:left="0"/>
        <w:jc w:val="both"/>
      </w:pPr>
      <w:r>
        <w:rPr>
          <w:rFonts w:ascii="Times New Roman"/>
          <w:b w:val="false"/>
          <w:i w:val="false"/>
          <w:color w:val="000000"/>
          <w:sz w:val="28"/>
        </w:rPr>
        <w:t>
      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bookmarkEnd w:id="6057"/>
    <w:bookmarkStart w:name="z7010" w:id="6058"/>
    <w:p>
      <w:pPr>
        <w:spacing w:after="0"/>
        <w:ind w:left="0"/>
        <w:jc w:val="both"/>
      </w:pPr>
      <w:r>
        <w:rPr>
          <w:rFonts w:ascii="Times New Roman"/>
          <w:b w:val="false"/>
          <w:i w:val="false"/>
          <w:color w:val="000000"/>
          <w:sz w:val="28"/>
        </w:rPr>
        <w:t>
      2. Положение пункта 1 настоящей статьи не применяется в отношении:</w:t>
      </w:r>
    </w:p>
    <w:bookmarkEnd w:id="6058"/>
    <w:bookmarkStart w:name="z7011" w:id="6059"/>
    <w:p>
      <w:pPr>
        <w:spacing w:after="0"/>
        <w:ind w:left="0"/>
        <w:jc w:val="both"/>
      </w:pPr>
      <w:r>
        <w:rPr>
          <w:rFonts w:ascii="Times New Roman"/>
          <w:b w:val="false"/>
          <w:i w:val="false"/>
          <w:color w:val="000000"/>
          <w:sz w:val="28"/>
        </w:rPr>
        <w:t>
      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bookmarkEnd w:id="6059"/>
    <w:bookmarkStart w:name="z7012" w:id="6060"/>
    <w:p>
      <w:pPr>
        <w:spacing w:after="0"/>
        <w:ind w:left="0"/>
        <w:jc w:val="both"/>
      </w:pPr>
      <w:r>
        <w:rPr>
          <w:rFonts w:ascii="Times New Roman"/>
          <w:b w:val="false"/>
          <w:i w:val="false"/>
          <w:color w:val="000000"/>
          <w:sz w:val="28"/>
        </w:rPr>
        <w:t xml:space="preserve">
      2) реализации товаров, выполнения работ, оказания услуг, а также приобретения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w:t>
      </w:r>
    </w:p>
    <w:bookmarkEnd w:id="6060"/>
    <w:p>
      <w:pPr>
        <w:spacing w:after="0"/>
        <w:ind w:left="0"/>
        <w:jc w:val="both"/>
      </w:pPr>
      <w:r>
        <w:rPr>
          <w:rFonts w:ascii="Times New Roman"/>
          <w:b/>
          <w:i w:val="false"/>
          <w:color w:val="000000"/>
          <w:sz w:val="28"/>
        </w:rPr>
        <w:t>Статья 375. Обороты по реализации, осуществляемые на условиях, соответствующих условиям договора комиссии</w:t>
      </w:r>
    </w:p>
    <w:bookmarkStart w:name="z7013" w:id="6061"/>
    <w:p>
      <w:pPr>
        <w:spacing w:after="0"/>
        <w:ind w:left="0"/>
        <w:jc w:val="both"/>
      </w:pPr>
      <w:r>
        <w:rPr>
          <w:rFonts w:ascii="Times New Roman"/>
          <w:b w:val="false"/>
          <w:i w:val="false"/>
          <w:color w:val="000000"/>
          <w:sz w:val="28"/>
        </w:rPr>
        <w:t>
      1. Не являются оборотом по реализации комиссионера:</w:t>
      </w:r>
    </w:p>
    <w:bookmarkEnd w:id="6061"/>
    <w:bookmarkStart w:name="z7014" w:id="6062"/>
    <w:p>
      <w:pPr>
        <w:spacing w:after="0"/>
        <w:ind w:left="0"/>
        <w:jc w:val="both"/>
      </w:pPr>
      <w:r>
        <w:rPr>
          <w:rFonts w:ascii="Times New Roman"/>
          <w:b w:val="false"/>
          <w:i w:val="false"/>
          <w:color w:val="000000"/>
          <w:sz w:val="28"/>
        </w:rPr>
        <w:t>
      реализация товаров, выполнение работ, оказание услуг комиссионером по поручению комитента на условиях, соответствующих условиям договора комиссии;</w:t>
      </w:r>
    </w:p>
    <w:bookmarkEnd w:id="6062"/>
    <w:bookmarkStart w:name="z7015" w:id="6063"/>
    <w:p>
      <w:pPr>
        <w:spacing w:after="0"/>
        <w:ind w:left="0"/>
        <w:jc w:val="both"/>
      </w:pPr>
      <w:r>
        <w:rPr>
          <w:rFonts w:ascii="Times New Roman"/>
          <w:b w:val="false"/>
          <w:i w:val="false"/>
          <w:color w:val="000000"/>
          <w:sz w:val="28"/>
        </w:rPr>
        <w:t>
      передача комиссионером комитенту товаров, приобретенных для комитента на условиях, соответствующих условиям договора комиссии;</w:t>
      </w:r>
    </w:p>
    <w:bookmarkEnd w:id="6063"/>
    <w:bookmarkStart w:name="z7016" w:id="6064"/>
    <w:p>
      <w:pPr>
        <w:spacing w:after="0"/>
        <w:ind w:left="0"/>
        <w:jc w:val="both"/>
      </w:pPr>
      <w:r>
        <w:rPr>
          <w:rFonts w:ascii="Times New Roman"/>
          <w:b w:val="false"/>
          <w:i w:val="false"/>
          <w:color w:val="000000"/>
          <w:sz w:val="28"/>
        </w:rPr>
        <w:t>
      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bookmarkEnd w:id="6064"/>
    <w:bookmarkStart w:name="z7017" w:id="6065"/>
    <w:p>
      <w:pPr>
        <w:spacing w:after="0"/>
        <w:ind w:left="0"/>
        <w:jc w:val="both"/>
      </w:pPr>
      <w:r>
        <w:rPr>
          <w:rFonts w:ascii="Times New Roman"/>
          <w:b w:val="false"/>
          <w:i w:val="false"/>
          <w:color w:val="000000"/>
          <w:sz w:val="28"/>
        </w:rPr>
        <w:t>
      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bookmarkEnd w:id="6065"/>
    <w:p>
      <w:pPr>
        <w:spacing w:after="0"/>
        <w:ind w:left="0"/>
        <w:jc w:val="both"/>
      </w:pPr>
      <w:r>
        <w:rPr>
          <w:rFonts w:ascii="Times New Roman"/>
          <w:b/>
          <w:i w:val="false"/>
          <w:color w:val="000000"/>
          <w:sz w:val="28"/>
        </w:rPr>
        <w:t>Статья 376. Обороты по реализации (приобретению), осуществляемые по договору транспортной экспедиции</w:t>
      </w:r>
    </w:p>
    <w:bookmarkStart w:name="z7018" w:id="6066"/>
    <w:p>
      <w:pPr>
        <w:spacing w:after="0"/>
        <w:ind w:left="0"/>
        <w:jc w:val="both"/>
      </w:pPr>
      <w:r>
        <w:rPr>
          <w:rFonts w:ascii="Times New Roman"/>
          <w:b w:val="false"/>
          <w:i w:val="false"/>
          <w:color w:val="000000"/>
          <w:sz w:val="28"/>
        </w:rPr>
        <w:t>
      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bookmarkEnd w:id="6066"/>
    <w:bookmarkStart w:name="z7019" w:id="6067"/>
    <w:p>
      <w:pPr>
        <w:spacing w:after="0"/>
        <w:ind w:left="0"/>
        <w:jc w:val="both"/>
      </w:pPr>
      <w:r>
        <w:rPr>
          <w:rFonts w:ascii="Times New Roman"/>
          <w:b w:val="false"/>
          <w:i w:val="false"/>
          <w:color w:val="000000"/>
          <w:sz w:val="28"/>
        </w:rPr>
        <w:t>
      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bookmarkEnd w:id="6067"/>
    <w:p>
      <w:pPr>
        <w:spacing w:after="0"/>
        <w:ind w:left="0"/>
        <w:jc w:val="both"/>
      </w:pPr>
      <w:r>
        <w:rPr>
          <w:rFonts w:ascii="Times New Roman"/>
          <w:b/>
          <w:i w:val="false"/>
          <w:color w:val="000000"/>
          <w:sz w:val="28"/>
        </w:rPr>
        <w:t>Статья 377. Обороты по реализации (приобретению), осуществляемые в результате учреждения доверительного управления имуществом</w:t>
      </w:r>
    </w:p>
    <w:bookmarkStart w:name="z7020" w:id="6068"/>
    <w:p>
      <w:pPr>
        <w:spacing w:after="0"/>
        <w:ind w:left="0"/>
        <w:jc w:val="both"/>
      </w:pPr>
      <w:r>
        <w:rPr>
          <w:rFonts w:ascii="Times New Roman"/>
          <w:b w:val="false"/>
          <w:i w:val="false"/>
          <w:color w:val="000000"/>
          <w:sz w:val="28"/>
        </w:rPr>
        <w:t>
      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bookmarkEnd w:id="6068"/>
    <w:p>
      <w:pPr>
        <w:spacing w:after="0"/>
        <w:ind w:left="0"/>
        <w:jc w:val="both"/>
      </w:pPr>
      <w:r>
        <w:rPr>
          <w:rFonts w:ascii="Times New Roman"/>
          <w:b/>
          <w:i w:val="false"/>
          <w:color w:val="000000"/>
          <w:sz w:val="28"/>
        </w:rPr>
        <w:t>Статья 378. Место реализации товаров, работ, услуг</w:t>
      </w:r>
    </w:p>
    <w:bookmarkStart w:name="z7021" w:id="6069"/>
    <w:p>
      <w:pPr>
        <w:spacing w:after="0"/>
        <w:ind w:left="0"/>
        <w:jc w:val="both"/>
      </w:pPr>
      <w:r>
        <w:rPr>
          <w:rFonts w:ascii="Times New Roman"/>
          <w:b w:val="false"/>
          <w:i w:val="false"/>
          <w:color w:val="000000"/>
          <w:sz w:val="28"/>
        </w:rPr>
        <w:t xml:space="preserve">
      1. Для целей настоящего раздела местом реализации товаров признается Республика Казахстан, если: </w:t>
      </w:r>
    </w:p>
    <w:bookmarkEnd w:id="6069"/>
    <w:bookmarkStart w:name="z7022" w:id="6070"/>
    <w:p>
      <w:pPr>
        <w:spacing w:after="0"/>
        <w:ind w:left="0"/>
        <w:jc w:val="both"/>
      </w:pPr>
      <w:r>
        <w:rPr>
          <w:rFonts w:ascii="Times New Roman"/>
          <w:b w:val="false"/>
          <w:i w:val="false"/>
          <w:color w:val="000000"/>
          <w:sz w:val="28"/>
        </w:rPr>
        <w:t xml:space="preserve">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bookmarkEnd w:id="6070"/>
    <w:bookmarkStart w:name="z7023" w:id="6071"/>
    <w:p>
      <w:pPr>
        <w:spacing w:after="0"/>
        <w:ind w:left="0"/>
        <w:jc w:val="both"/>
      </w:pPr>
      <w:r>
        <w:rPr>
          <w:rFonts w:ascii="Times New Roman"/>
          <w:b w:val="false"/>
          <w:i w:val="false"/>
          <w:color w:val="000000"/>
          <w:sz w:val="28"/>
        </w:rPr>
        <w:t>
      2) товар передается получателю на территории Республики Казахстан – в остальных случаях.</w:t>
      </w:r>
    </w:p>
    <w:bookmarkEnd w:id="6071"/>
    <w:bookmarkStart w:name="z7024" w:id="6072"/>
    <w:p>
      <w:pPr>
        <w:spacing w:after="0"/>
        <w:ind w:left="0"/>
        <w:jc w:val="both"/>
      </w:pPr>
      <w:r>
        <w:rPr>
          <w:rFonts w:ascii="Times New Roman"/>
          <w:b w:val="false"/>
          <w:i w:val="false"/>
          <w:color w:val="000000"/>
          <w:sz w:val="28"/>
        </w:rPr>
        <w:t>
      2. Для целей настоящего раздела местом реализации работ, услуг признается Республика Казахстан, если:</w:t>
      </w:r>
    </w:p>
    <w:bookmarkEnd w:id="6072"/>
    <w:bookmarkStart w:name="z7025" w:id="6073"/>
    <w:p>
      <w:pPr>
        <w:spacing w:after="0"/>
        <w:ind w:left="0"/>
        <w:jc w:val="both"/>
      </w:pPr>
      <w:r>
        <w:rPr>
          <w:rFonts w:ascii="Times New Roman"/>
          <w:b w:val="false"/>
          <w:i w:val="false"/>
          <w:color w:val="000000"/>
          <w:sz w:val="28"/>
        </w:rPr>
        <w:t xml:space="preserve">
      1) работы, услуги связаны непосредственно с недвижимым имуществом, находящимся на территории Республики Казахстан. </w:t>
      </w:r>
    </w:p>
    <w:bookmarkEnd w:id="6073"/>
    <w:bookmarkStart w:name="z7026" w:id="6074"/>
    <w:p>
      <w:pPr>
        <w:spacing w:after="0"/>
        <w:ind w:left="0"/>
        <w:jc w:val="both"/>
      </w:pPr>
      <w:r>
        <w:rPr>
          <w:rFonts w:ascii="Times New Roman"/>
          <w:b w:val="false"/>
          <w:i w:val="false"/>
          <w:color w:val="000000"/>
          <w:sz w:val="28"/>
        </w:rPr>
        <w:t xml:space="preserve">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 </w:t>
      </w:r>
    </w:p>
    <w:bookmarkEnd w:id="6074"/>
    <w:bookmarkStart w:name="z7027" w:id="6075"/>
    <w:p>
      <w:pPr>
        <w:spacing w:after="0"/>
        <w:ind w:left="0"/>
        <w:jc w:val="both"/>
      </w:pPr>
      <w:r>
        <w:rPr>
          <w:rFonts w:ascii="Times New Roman"/>
          <w:b w:val="false"/>
          <w:i w:val="false"/>
          <w:color w:val="000000"/>
          <w:sz w:val="28"/>
        </w:rPr>
        <w:t xml:space="preserve">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bookmarkEnd w:id="6075"/>
    <w:bookmarkStart w:name="z7028" w:id="6076"/>
    <w:p>
      <w:pPr>
        <w:spacing w:after="0"/>
        <w:ind w:left="0"/>
        <w:jc w:val="both"/>
      </w:pPr>
      <w:r>
        <w:rPr>
          <w:rFonts w:ascii="Times New Roman"/>
          <w:b w:val="false"/>
          <w:i w:val="false"/>
          <w:color w:val="000000"/>
          <w:sz w:val="28"/>
        </w:rPr>
        <w:t xml:space="preserve">
      2) работы, услуги, связанные с движимым имуществом, фактически оказаны на территории Республики Казахстан. </w:t>
      </w:r>
    </w:p>
    <w:bookmarkEnd w:id="6076"/>
    <w:bookmarkStart w:name="z7029" w:id="6077"/>
    <w:p>
      <w:pPr>
        <w:spacing w:after="0"/>
        <w:ind w:left="0"/>
        <w:jc w:val="both"/>
      </w:pPr>
      <w:r>
        <w:rPr>
          <w:rFonts w:ascii="Times New Roman"/>
          <w:b w:val="false"/>
          <w:i w:val="false"/>
          <w:color w:val="000000"/>
          <w:sz w:val="28"/>
        </w:rPr>
        <w:t>
      К таким работам, услугам относятся: монтаж, сборка, ремонт, техническое обслуживание;</w:t>
      </w:r>
    </w:p>
    <w:bookmarkEnd w:id="6077"/>
    <w:bookmarkStart w:name="z7030" w:id="6078"/>
    <w:p>
      <w:pPr>
        <w:spacing w:after="0"/>
        <w:ind w:left="0"/>
        <w:jc w:val="both"/>
      </w:pPr>
      <w:r>
        <w:rPr>
          <w:rFonts w:ascii="Times New Roman"/>
          <w:b w:val="false"/>
          <w:i w:val="false"/>
          <w:color w:val="000000"/>
          <w:sz w:val="28"/>
        </w:rPr>
        <w:t>
      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bookmarkEnd w:id="6078"/>
    <w:p>
      <w:pPr>
        <w:spacing w:after="0"/>
        <w:ind w:left="0"/>
        <w:jc w:val="both"/>
      </w:pPr>
      <w:r>
        <w:rPr>
          <w:rFonts w:ascii="Times New Roman"/>
          <w:b w:val="false"/>
          <w:i w:val="false"/>
          <w:color w:val="000000"/>
          <w:sz w:val="28"/>
        </w:rPr>
        <w:t>
      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bookmarkStart w:name="z7031" w:id="6079"/>
    <w:p>
      <w:pPr>
        <w:spacing w:after="0"/>
        <w:ind w:left="0"/>
        <w:jc w:val="both"/>
      </w:pPr>
      <w:r>
        <w:rPr>
          <w:rFonts w:ascii="Times New Roman"/>
          <w:b w:val="false"/>
          <w:i w:val="false"/>
          <w:color w:val="000000"/>
          <w:sz w:val="28"/>
        </w:rPr>
        <w:t>
      4) покупатель работ, услуг осуществляет предпринимательскую или любую другую деятельность на территории Республики Казахстан.</w:t>
      </w:r>
    </w:p>
    <w:bookmarkEnd w:id="6079"/>
    <w:bookmarkStart w:name="z7033" w:id="6080"/>
    <w:p>
      <w:pPr>
        <w:spacing w:after="0"/>
        <w:ind w:left="0"/>
        <w:jc w:val="both"/>
      </w:pPr>
      <w:r>
        <w:rPr>
          <w:rFonts w:ascii="Times New Roman"/>
          <w:b w:val="false"/>
          <w:i w:val="false"/>
          <w:color w:val="000000"/>
          <w:sz w:val="28"/>
        </w:rPr>
        <w:t>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bookmarkEnd w:id="6080"/>
    <w:bookmarkStart w:name="z7034" w:id="6081"/>
    <w:p>
      <w:pPr>
        <w:spacing w:after="0"/>
        <w:ind w:left="0"/>
        <w:jc w:val="both"/>
      </w:pPr>
      <w:r>
        <w:rPr>
          <w:rFonts w:ascii="Times New Roman"/>
          <w:b w:val="false"/>
          <w:i w:val="false"/>
          <w:color w:val="000000"/>
          <w:sz w:val="28"/>
        </w:rPr>
        <w:t>
      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регистрирующем органе, то местом реализации работ, услуг признается Республика Казахстан.</w:t>
      </w:r>
    </w:p>
    <w:bookmarkEnd w:id="6081"/>
    <w:bookmarkStart w:name="z7035" w:id="6082"/>
    <w:p>
      <w:pPr>
        <w:spacing w:after="0"/>
        <w:ind w:left="0"/>
        <w:jc w:val="both"/>
      </w:pPr>
      <w:r>
        <w:rPr>
          <w:rFonts w:ascii="Times New Roman"/>
          <w:b w:val="false"/>
          <w:i w:val="false"/>
          <w:color w:val="000000"/>
          <w:sz w:val="28"/>
        </w:rPr>
        <w:t xml:space="preserve">
      Положения настоящего подпункта применяются в отношении следующих работ, услуг: </w:t>
      </w:r>
    </w:p>
    <w:bookmarkEnd w:id="6082"/>
    <w:bookmarkStart w:name="z7036" w:id="6083"/>
    <w:p>
      <w:pPr>
        <w:spacing w:after="0"/>
        <w:ind w:left="0"/>
        <w:jc w:val="both"/>
      </w:pPr>
      <w:r>
        <w:rPr>
          <w:rFonts w:ascii="Times New Roman"/>
          <w:b w:val="false"/>
          <w:i w:val="false"/>
          <w:color w:val="000000"/>
          <w:sz w:val="28"/>
        </w:rPr>
        <w:t>
      передача прав на использование объектов интеллектуальной собственности; по техническому обслуживанию и обновлению программного обеспечения;</w:t>
      </w:r>
    </w:p>
    <w:bookmarkEnd w:id="6083"/>
    <w:bookmarkStart w:name="z7037" w:id="6084"/>
    <w:p>
      <w:pPr>
        <w:spacing w:after="0"/>
        <w:ind w:left="0"/>
        <w:jc w:val="both"/>
      </w:pPr>
      <w:r>
        <w:rPr>
          <w:rFonts w:ascii="Times New Roman"/>
          <w:b w:val="false"/>
          <w:i w:val="false"/>
          <w:color w:val="000000"/>
          <w:sz w:val="28"/>
        </w:rPr>
        <w:t>
      предоставление доступа к интернет-ресурсам;</w:t>
      </w:r>
    </w:p>
    <w:bookmarkEnd w:id="6084"/>
    <w:bookmarkStart w:name="z7038" w:id="6085"/>
    <w:p>
      <w:pPr>
        <w:spacing w:after="0"/>
        <w:ind w:left="0"/>
        <w:jc w:val="both"/>
      </w:pPr>
      <w:r>
        <w:rPr>
          <w:rFonts w:ascii="Times New Roman"/>
          <w:b w:val="false"/>
          <w:i w:val="false"/>
          <w:color w:val="000000"/>
          <w:sz w:val="28"/>
        </w:rPr>
        <w:t>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 интернет-ресурсе;</w:t>
      </w:r>
    </w:p>
    <w:bookmarkEnd w:id="6085"/>
    <w:bookmarkStart w:name="z7039" w:id="6086"/>
    <w:p>
      <w:pPr>
        <w:spacing w:after="0"/>
        <w:ind w:left="0"/>
        <w:jc w:val="both"/>
      </w:pPr>
      <w:r>
        <w:rPr>
          <w:rFonts w:ascii="Times New Roman"/>
          <w:b w:val="false"/>
          <w:i w:val="false"/>
          <w:color w:val="000000"/>
          <w:sz w:val="28"/>
        </w:rPr>
        <w:t xml:space="preserve">
      предоставление персонала; </w:t>
      </w:r>
    </w:p>
    <w:bookmarkEnd w:id="6086"/>
    <w:bookmarkStart w:name="z7040" w:id="6087"/>
    <w:p>
      <w:pPr>
        <w:spacing w:after="0"/>
        <w:ind w:left="0"/>
        <w:jc w:val="both"/>
      </w:pPr>
      <w:r>
        <w:rPr>
          <w:rFonts w:ascii="Times New Roman"/>
          <w:b w:val="false"/>
          <w:i w:val="false"/>
          <w:color w:val="000000"/>
          <w:sz w:val="28"/>
        </w:rPr>
        <w:t xml:space="preserve">
      сдача в имущественный наем (аренду) движимого имущества (кроме транспортных средств); </w:t>
      </w:r>
    </w:p>
    <w:bookmarkEnd w:id="6087"/>
    <w:bookmarkStart w:name="z7041" w:id="6088"/>
    <w:p>
      <w:pPr>
        <w:spacing w:after="0"/>
        <w:ind w:left="0"/>
        <w:jc w:val="both"/>
      </w:pPr>
      <w:r>
        <w:rPr>
          <w:rFonts w:ascii="Times New Roman"/>
          <w:b w:val="false"/>
          <w:i w:val="false"/>
          <w:color w:val="000000"/>
          <w:sz w:val="28"/>
        </w:rPr>
        <w:t xml:space="preserve">
      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bookmarkEnd w:id="6088"/>
    <w:bookmarkStart w:name="z7042" w:id="6089"/>
    <w:p>
      <w:pPr>
        <w:spacing w:after="0"/>
        <w:ind w:left="0"/>
        <w:jc w:val="both"/>
      </w:pPr>
      <w:r>
        <w:rPr>
          <w:rFonts w:ascii="Times New Roman"/>
          <w:b w:val="false"/>
          <w:i w:val="false"/>
          <w:color w:val="000000"/>
          <w:sz w:val="28"/>
        </w:rPr>
        <w:t xml:space="preserve">
      услуги связи; </w:t>
      </w:r>
    </w:p>
    <w:bookmarkEnd w:id="6089"/>
    <w:bookmarkStart w:name="z7043" w:id="6090"/>
    <w:p>
      <w:pPr>
        <w:spacing w:after="0"/>
        <w:ind w:left="0"/>
        <w:jc w:val="both"/>
      </w:pPr>
      <w:r>
        <w:rPr>
          <w:rFonts w:ascii="Times New Roman"/>
          <w:b w:val="false"/>
          <w:i w:val="false"/>
          <w:color w:val="000000"/>
          <w:sz w:val="28"/>
        </w:rPr>
        <w:t>
      согласие ограничить или прекратить предпринимательскую деятельность за вознаграждение;</w:t>
      </w:r>
    </w:p>
    <w:bookmarkEnd w:id="6090"/>
    <w:bookmarkStart w:name="z7044" w:id="6091"/>
    <w:p>
      <w:pPr>
        <w:spacing w:after="0"/>
        <w:ind w:left="0"/>
        <w:jc w:val="both"/>
      </w:pPr>
      <w:r>
        <w:rPr>
          <w:rFonts w:ascii="Times New Roman"/>
          <w:b w:val="false"/>
          <w:i w:val="false"/>
          <w:color w:val="000000"/>
          <w:sz w:val="28"/>
        </w:rPr>
        <w:t>
      услуги радио и телевизионные услуги;</w:t>
      </w:r>
    </w:p>
    <w:bookmarkEnd w:id="6091"/>
    <w:bookmarkStart w:name="z7045" w:id="6092"/>
    <w:p>
      <w:pPr>
        <w:spacing w:after="0"/>
        <w:ind w:left="0"/>
        <w:jc w:val="both"/>
      </w:pPr>
      <w:r>
        <w:rPr>
          <w:rFonts w:ascii="Times New Roman"/>
          <w:b w:val="false"/>
          <w:i w:val="false"/>
          <w:color w:val="000000"/>
          <w:sz w:val="28"/>
        </w:rPr>
        <w:t>
      услуги по предоставлению в аренду и (или) пользование грузовых вагонов и контейнеров;</w:t>
      </w:r>
    </w:p>
    <w:bookmarkEnd w:id="6092"/>
    <w:bookmarkStart w:name="z7046" w:id="6093"/>
    <w:p>
      <w:pPr>
        <w:spacing w:after="0"/>
        <w:ind w:left="0"/>
        <w:jc w:val="both"/>
      </w:pPr>
      <w:r>
        <w:rPr>
          <w:rFonts w:ascii="Times New Roman"/>
          <w:b w:val="false"/>
          <w:i w:val="false"/>
          <w:color w:val="000000"/>
          <w:sz w:val="28"/>
        </w:rPr>
        <w:t>
      5) работы, услуги, не предусмотренные подпунктами 1), 2), 3) и 4) части первой настоящего пункта и пунктом 4 настоящей статьи, выполняются или оказываются налогоплательщиком, осуществляющим предпринимательскую или любую другую деятельность на территории Республики Казахстан.</w:t>
      </w:r>
    </w:p>
    <w:bookmarkEnd w:id="6093"/>
    <w:bookmarkStart w:name="z7047" w:id="6094"/>
    <w:p>
      <w:pPr>
        <w:spacing w:after="0"/>
        <w:ind w:left="0"/>
        <w:jc w:val="both"/>
      </w:pPr>
      <w:r>
        <w:rPr>
          <w:rFonts w:ascii="Times New Roman"/>
          <w:b w:val="false"/>
          <w:i w:val="false"/>
          <w:color w:val="000000"/>
          <w:sz w:val="28"/>
        </w:rPr>
        <w:t>
      Местом осуществления предпринимательской или другой деятельности налогоплательщика,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bookmarkEnd w:id="6094"/>
    <w:bookmarkStart w:name="z7048" w:id="6095"/>
    <w:p>
      <w:pPr>
        <w:spacing w:after="0"/>
        <w:ind w:left="0"/>
        <w:jc w:val="both"/>
      </w:pPr>
      <w:r>
        <w:rPr>
          <w:rFonts w:ascii="Times New Roman"/>
          <w:b w:val="false"/>
          <w:i w:val="false"/>
          <w:color w:val="000000"/>
          <w:sz w:val="28"/>
        </w:rPr>
        <w:t>
      в отношении услуг по перевозке пассажиров и багажа, транспортировке товаров, в том числе почты,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bookmarkEnd w:id="6095"/>
    <w:bookmarkStart w:name="z7049" w:id="6096"/>
    <w:p>
      <w:pPr>
        <w:spacing w:after="0"/>
        <w:ind w:left="0"/>
        <w:jc w:val="both"/>
      </w:pPr>
      <w:r>
        <w:rPr>
          <w:rFonts w:ascii="Times New Roman"/>
          <w:b w:val="false"/>
          <w:i w:val="false"/>
          <w:color w:val="000000"/>
          <w:sz w:val="28"/>
        </w:rPr>
        <w:t>
      пассажиры, транспортируемые товары (почта, багаж) ввозятся на территорию Республики Казахстан;</w:t>
      </w:r>
    </w:p>
    <w:bookmarkEnd w:id="6096"/>
    <w:bookmarkStart w:name="z7050" w:id="6097"/>
    <w:p>
      <w:pPr>
        <w:spacing w:after="0"/>
        <w:ind w:left="0"/>
        <w:jc w:val="both"/>
      </w:pPr>
      <w:r>
        <w:rPr>
          <w:rFonts w:ascii="Times New Roman"/>
          <w:b w:val="false"/>
          <w:i w:val="false"/>
          <w:color w:val="000000"/>
          <w:sz w:val="28"/>
        </w:rPr>
        <w:t>
      пассажиры, транспортируемые товары (почта, багаж) вывозятся за пределы территории Республики Казахстан;</w:t>
      </w:r>
    </w:p>
    <w:bookmarkEnd w:id="6097"/>
    <w:bookmarkStart w:name="z7051" w:id="6098"/>
    <w:p>
      <w:pPr>
        <w:spacing w:after="0"/>
        <w:ind w:left="0"/>
        <w:jc w:val="both"/>
      </w:pPr>
      <w:r>
        <w:rPr>
          <w:rFonts w:ascii="Times New Roman"/>
          <w:b w:val="false"/>
          <w:i w:val="false"/>
          <w:color w:val="000000"/>
          <w:sz w:val="28"/>
        </w:rPr>
        <w:t>
      пассажиры перевозятся, товары (почта, багаж) транспортируются по территории Республики Казахстан;</w:t>
      </w:r>
    </w:p>
    <w:bookmarkEnd w:id="6098"/>
    <w:bookmarkStart w:name="z7052" w:id="6099"/>
    <w:p>
      <w:pPr>
        <w:spacing w:after="0"/>
        <w:ind w:left="0"/>
        <w:jc w:val="both"/>
      </w:pPr>
      <w:r>
        <w:rPr>
          <w:rFonts w:ascii="Times New Roman"/>
          <w:b w:val="false"/>
          <w:i w:val="false"/>
          <w:color w:val="000000"/>
          <w:sz w:val="28"/>
        </w:rPr>
        <w:t>
      в отношении прочих работ, услуг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bookmarkEnd w:id="6099"/>
    <w:bookmarkStart w:name="z7053" w:id="6100"/>
    <w:p>
      <w:pPr>
        <w:spacing w:after="0"/>
        <w:ind w:left="0"/>
        <w:jc w:val="both"/>
      </w:pPr>
      <w:r>
        <w:rPr>
          <w:rFonts w:ascii="Times New Roman"/>
          <w:b w:val="false"/>
          <w:i w:val="false"/>
          <w:color w:val="000000"/>
          <w:sz w:val="28"/>
        </w:rPr>
        <w:t>
      Для целей подпунктов 2) и 3) части первой настоящего пункта фактическим местом оказания работ, услуг признается место присутствия налогоплательщика, оказывающего такие работы, услуги.</w:t>
      </w:r>
    </w:p>
    <w:bookmarkEnd w:id="6100"/>
    <w:bookmarkStart w:name="z7054" w:id="6101"/>
    <w:p>
      <w:pPr>
        <w:spacing w:after="0"/>
        <w:ind w:left="0"/>
        <w:jc w:val="both"/>
      </w:pPr>
      <w:r>
        <w:rPr>
          <w:rFonts w:ascii="Times New Roman"/>
          <w:b w:val="false"/>
          <w:i w:val="false"/>
          <w:color w:val="000000"/>
          <w:sz w:val="28"/>
        </w:rPr>
        <w:t xml:space="preserve">
      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bookmarkEnd w:id="6101"/>
    <w:bookmarkStart w:name="z7055" w:id="6102"/>
    <w:p>
      <w:pPr>
        <w:spacing w:after="0"/>
        <w:ind w:left="0"/>
        <w:jc w:val="both"/>
      </w:pPr>
      <w:r>
        <w:rPr>
          <w:rFonts w:ascii="Times New Roman"/>
          <w:b w:val="false"/>
          <w:i w:val="false"/>
          <w:color w:val="000000"/>
          <w:sz w:val="28"/>
        </w:rPr>
        <w:t>
      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bookmarkEnd w:id="6102"/>
    <w:bookmarkStart w:name="z7056" w:id="6103"/>
    <w:p>
      <w:pPr>
        <w:spacing w:after="0"/>
        <w:ind w:left="0"/>
        <w:jc w:val="both"/>
      </w:pPr>
      <w:r>
        <w:rPr>
          <w:rFonts w:ascii="Times New Roman"/>
          <w:b w:val="false"/>
          <w:i w:val="false"/>
          <w:color w:val="000000"/>
          <w:sz w:val="28"/>
        </w:rPr>
        <w:t>
      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bookmarkEnd w:id="6103"/>
    <w:bookmarkStart w:name="z16352" w:id="6104"/>
    <w:p>
      <w:pPr>
        <w:spacing w:after="0"/>
        <w:ind w:left="0"/>
        <w:jc w:val="both"/>
      </w:pPr>
      <w:r>
        <w:rPr>
          <w:rFonts w:ascii="Times New Roman"/>
          <w:b w:val="false"/>
          <w:i w:val="false"/>
          <w:color w:val="000000"/>
          <w:sz w:val="28"/>
        </w:rPr>
        <w:t>
      6. Положения настоящей статьи не применяются в случаях, установленных разделом 25 настоящего Кодекса.</w:t>
      </w:r>
    </w:p>
    <w:bookmarkEnd w:id="61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379. Дата совершения оборота по реализации товаров, работ, услуг</w:t>
      </w:r>
    </w:p>
    <w:bookmarkStart w:name="z7057" w:id="6105"/>
    <w:p>
      <w:pPr>
        <w:spacing w:after="0"/>
        <w:ind w:left="0"/>
        <w:jc w:val="both"/>
      </w:pPr>
      <w:r>
        <w:rPr>
          <w:rFonts w:ascii="Times New Roman"/>
          <w:b w:val="false"/>
          <w:i w:val="false"/>
          <w:color w:val="000000"/>
          <w:sz w:val="28"/>
        </w:rPr>
        <w:t>
      1. Датой совершения оборота по реализации товаров, за исключением оборотов, указанных в пунктах 2, 5, 7 – 12 и 14 настоящей статьи, является:</w:t>
      </w:r>
    </w:p>
    <w:bookmarkEnd w:id="6105"/>
    <w:bookmarkStart w:name="z7058" w:id="6106"/>
    <w:p>
      <w:pPr>
        <w:spacing w:after="0"/>
        <w:ind w:left="0"/>
        <w:jc w:val="both"/>
      </w:pPr>
      <w:r>
        <w:rPr>
          <w:rFonts w:ascii="Times New Roman"/>
          <w:b w:val="false"/>
          <w:i w:val="false"/>
          <w:color w:val="000000"/>
          <w:sz w:val="28"/>
        </w:rPr>
        <w:t>
      1) если в соответствии с условиями договора предусмотрена обязанность поставщика (продавца) по доставке товара – одна из следующих дат:</w:t>
      </w:r>
    </w:p>
    <w:bookmarkEnd w:id="6106"/>
    <w:bookmarkStart w:name="z7059" w:id="6107"/>
    <w:p>
      <w:pPr>
        <w:spacing w:after="0"/>
        <w:ind w:left="0"/>
        <w:jc w:val="both"/>
      </w:pPr>
      <w:r>
        <w:rPr>
          <w:rFonts w:ascii="Times New Roman"/>
          <w:b w:val="false"/>
          <w:i w:val="false"/>
          <w:color w:val="000000"/>
          <w:sz w:val="28"/>
        </w:rPr>
        <w:t>
      день передачи товара лицу, осуществляющему доставку товара, определенному поставщиком (продавцом), в том числе его доверенному лицу;</w:t>
      </w:r>
    </w:p>
    <w:bookmarkEnd w:id="6107"/>
    <w:bookmarkStart w:name="z7060" w:id="6108"/>
    <w:p>
      <w:pPr>
        <w:spacing w:after="0"/>
        <w:ind w:left="0"/>
        <w:jc w:val="both"/>
      </w:pPr>
      <w:r>
        <w:rPr>
          <w:rFonts w:ascii="Times New Roman"/>
          <w:b w:val="false"/>
          <w:i w:val="false"/>
          <w:color w:val="000000"/>
          <w:sz w:val="28"/>
        </w:rPr>
        <w:t>
      день погрузки товара на транспортное средство поставщика (продавца);</w:t>
      </w:r>
    </w:p>
    <w:bookmarkEnd w:id="6108"/>
    <w:bookmarkStart w:name="z7061" w:id="6109"/>
    <w:p>
      <w:pPr>
        <w:spacing w:after="0"/>
        <w:ind w:left="0"/>
        <w:jc w:val="both"/>
      </w:pPr>
      <w:r>
        <w:rPr>
          <w:rFonts w:ascii="Times New Roman"/>
          <w:b w:val="false"/>
          <w:i w:val="false"/>
          <w:color w:val="000000"/>
          <w:sz w:val="28"/>
        </w:rPr>
        <w:t>
      2) если по договору отсутствует обязанность поставщика (продавца) по доставке товара:</w:t>
      </w:r>
    </w:p>
    <w:bookmarkEnd w:id="6109"/>
    <w:bookmarkStart w:name="z7062" w:id="6110"/>
    <w:p>
      <w:pPr>
        <w:spacing w:after="0"/>
        <w:ind w:left="0"/>
        <w:jc w:val="both"/>
      </w:pPr>
      <w:r>
        <w:rPr>
          <w:rFonts w:ascii="Times New Roman"/>
          <w:b w:val="false"/>
          <w:i w:val="false"/>
          <w:color w:val="000000"/>
          <w:sz w:val="28"/>
        </w:rPr>
        <w:t>
      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bookmarkEnd w:id="6110"/>
    <w:bookmarkStart w:name="z7063" w:id="6111"/>
    <w:p>
      <w:pPr>
        <w:spacing w:after="0"/>
        <w:ind w:left="0"/>
        <w:jc w:val="both"/>
      </w:pPr>
      <w:r>
        <w:rPr>
          <w:rFonts w:ascii="Times New Roman"/>
          <w:b w:val="false"/>
          <w:i w:val="false"/>
          <w:color w:val="000000"/>
          <w:sz w:val="28"/>
        </w:rPr>
        <w:t>
      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bookmarkEnd w:id="6111"/>
    <w:bookmarkStart w:name="z7064" w:id="6112"/>
    <w:p>
      <w:pPr>
        <w:spacing w:after="0"/>
        <w:ind w:left="0"/>
        <w:jc w:val="both"/>
      </w:pPr>
      <w:r>
        <w:rPr>
          <w:rFonts w:ascii="Times New Roman"/>
          <w:b w:val="false"/>
          <w:i w:val="false"/>
          <w:color w:val="000000"/>
          <w:sz w:val="28"/>
        </w:rPr>
        <w:t>
      2.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bookmarkEnd w:id="6112"/>
    <w:bookmarkStart w:name="z7065" w:id="6113"/>
    <w:p>
      <w:pPr>
        <w:spacing w:after="0"/>
        <w:ind w:left="0"/>
        <w:jc w:val="both"/>
      </w:pPr>
      <w:r>
        <w:rPr>
          <w:rFonts w:ascii="Times New Roman"/>
          <w:b w:val="false"/>
          <w:i w:val="false"/>
          <w:color w:val="000000"/>
          <w:sz w:val="28"/>
        </w:rPr>
        <w:t>
      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bookmarkEnd w:id="6113"/>
    <w:bookmarkStart w:name="z7066" w:id="6114"/>
    <w:p>
      <w:pPr>
        <w:spacing w:after="0"/>
        <w:ind w:left="0"/>
        <w:jc w:val="both"/>
      </w:pPr>
      <w:r>
        <w:rPr>
          <w:rFonts w:ascii="Times New Roman"/>
          <w:b w:val="false"/>
          <w:i w:val="false"/>
          <w:color w:val="000000"/>
          <w:sz w:val="28"/>
        </w:rPr>
        <w:t>
      При этом днем выполнения работ, оказания услуг признается дата подписания, указанная в:</w:t>
      </w:r>
    </w:p>
    <w:bookmarkEnd w:id="6114"/>
    <w:bookmarkStart w:name="z7067" w:id="6115"/>
    <w:p>
      <w:pPr>
        <w:spacing w:after="0"/>
        <w:ind w:left="0"/>
        <w:jc w:val="both"/>
      </w:pPr>
      <w:r>
        <w:rPr>
          <w:rFonts w:ascii="Times New Roman"/>
          <w:b w:val="false"/>
          <w:i w:val="false"/>
          <w:color w:val="000000"/>
          <w:sz w:val="28"/>
        </w:rPr>
        <w:t xml:space="preserve">
      акте выполненных работ, оказанных услуг; </w:t>
      </w:r>
    </w:p>
    <w:bookmarkEnd w:id="6115"/>
    <w:bookmarkStart w:name="z7068" w:id="6116"/>
    <w:p>
      <w:pPr>
        <w:spacing w:after="0"/>
        <w:ind w:left="0"/>
        <w:jc w:val="both"/>
      </w:pPr>
      <w:r>
        <w:rPr>
          <w:rFonts w:ascii="Times New Roman"/>
          <w:b w:val="false"/>
          <w:i w:val="false"/>
          <w:color w:val="000000"/>
          <w:sz w:val="28"/>
        </w:rPr>
        <w:t>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bookmarkEnd w:id="6116"/>
    <w:bookmarkStart w:name="z7069" w:id="6117"/>
    <w:p>
      <w:pPr>
        <w:spacing w:after="0"/>
        <w:ind w:left="0"/>
        <w:jc w:val="both"/>
      </w:pPr>
      <w:r>
        <w:rPr>
          <w:rFonts w:ascii="Times New Roman"/>
          <w:b w:val="false"/>
          <w:i w:val="false"/>
          <w:color w:val="000000"/>
          <w:sz w:val="28"/>
        </w:rPr>
        <w:t>
      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bookmarkEnd w:id="6117"/>
    <w:bookmarkStart w:name="z7070" w:id="6118"/>
    <w:p>
      <w:pPr>
        <w:spacing w:after="0"/>
        <w:ind w:left="0"/>
        <w:jc w:val="both"/>
      </w:pPr>
      <w:r>
        <w:rPr>
          <w:rFonts w:ascii="Times New Roman"/>
          <w:b w:val="false"/>
          <w:i w:val="false"/>
          <w:color w:val="000000"/>
          <w:sz w:val="28"/>
        </w:rPr>
        <w:t>
      1) дата получения каждого платежа (независимо от формы расчета);</w:t>
      </w:r>
    </w:p>
    <w:bookmarkEnd w:id="6118"/>
    <w:bookmarkStart w:name="z7071" w:id="6119"/>
    <w:p>
      <w:pPr>
        <w:spacing w:after="0"/>
        <w:ind w:left="0"/>
        <w:jc w:val="both"/>
      </w:pPr>
      <w:r>
        <w:rPr>
          <w:rFonts w:ascii="Times New Roman"/>
          <w:b w:val="false"/>
          <w:i w:val="false"/>
          <w:color w:val="000000"/>
          <w:sz w:val="28"/>
        </w:rPr>
        <w:t>
      2) дата признания в бухгалтерском учете оказания услуг.</w:t>
      </w:r>
    </w:p>
    <w:bookmarkEnd w:id="6119"/>
    <w:bookmarkStart w:name="z7072" w:id="6120"/>
    <w:p>
      <w:pPr>
        <w:spacing w:after="0"/>
        <w:ind w:left="0"/>
        <w:jc w:val="both"/>
      </w:pPr>
      <w:r>
        <w:rPr>
          <w:rFonts w:ascii="Times New Roman"/>
          <w:b w:val="false"/>
          <w:i w:val="false"/>
          <w:color w:val="000000"/>
          <w:sz w:val="28"/>
        </w:rPr>
        <w:t>
      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за исключением магистральных газопроводов,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bookmarkEnd w:id="6120"/>
    <w:bookmarkStart w:name="z7073" w:id="6121"/>
    <w:p>
      <w:pPr>
        <w:spacing w:after="0"/>
        <w:ind w:left="0"/>
        <w:jc w:val="both"/>
      </w:pPr>
      <w:r>
        <w:rPr>
          <w:rFonts w:ascii="Times New Roman"/>
          <w:b w:val="false"/>
          <w:i w:val="false"/>
          <w:color w:val="000000"/>
          <w:sz w:val="28"/>
        </w:rPr>
        <w:t xml:space="preserve">
      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bookmarkEnd w:id="6121"/>
    <w:bookmarkStart w:name="z7074" w:id="6122"/>
    <w:p>
      <w:pPr>
        <w:spacing w:after="0"/>
        <w:ind w:left="0"/>
        <w:jc w:val="both"/>
      </w:pPr>
      <w:r>
        <w:rPr>
          <w:rFonts w:ascii="Times New Roman"/>
          <w:b w:val="false"/>
          <w:i w:val="false"/>
          <w:color w:val="000000"/>
          <w:sz w:val="28"/>
        </w:rPr>
        <w:t>
      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bookmarkEnd w:id="6122"/>
    <w:bookmarkStart w:name="z7075" w:id="6123"/>
    <w:p>
      <w:pPr>
        <w:spacing w:after="0"/>
        <w:ind w:left="0"/>
        <w:jc w:val="both"/>
      </w:pPr>
      <w:r>
        <w:rPr>
          <w:rFonts w:ascii="Times New Roman"/>
          <w:b w:val="false"/>
          <w:i w:val="false"/>
          <w:color w:val="000000"/>
          <w:sz w:val="28"/>
        </w:rPr>
        <w:t>
      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bookmarkEnd w:id="6123"/>
    <w:bookmarkStart w:name="z7076" w:id="6124"/>
    <w:p>
      <w:pPr>
        <w:spacing w:after="0"/>
        <w:ind w:left="0"/>
        <w:jc w:val="both"/>
      </w:pPr>
      <w:r>
        <w:rPr>
          <w:rFonts w:ascii="Times New Roman"/>
          <w:b w:val="false"/>
          <w:i w:val="false"/>
          <w:color w:val="000000"/>
          <w:sz w:val="28"/>
        </w:rPr>
        <w:t>
      8. В случае вывоза товаров с помещением под таможенную процедуру экспорта датой совершения оборота по реализации товара является:</w:t>
      </w:r>
    </w:p>
    <w:bookmarkEnd w:id="6124"/>
    <w:bookmarkStart w:name="z7077" w:id="6125"/>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125"/>
    <w:bookmarkStart w:name="z7078" w:id="6126"/>
    <w:p>
      <w:pPr>
        <w:spacing w:after="0"/>
        <w:ind w:left="0"/>
        <w:jc w:val="both"/>
      </w:pPr>
      <w:r>
        <w:rPr>
          <w:rFonts w:ascii="Times New Roman"/>
          <w:b w:val="false"/>
          <w:i w:val="false"/>
          <w:color w:val="000000"/>
          <w:sz w:val="28"/>
        </w:rPr>
        <w:t>
      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bookmarkEnd w:id="6126"/>
    <w:bookmarkStart w:name="z14636" w:id="6127"/>
    <w:p>
      <w:pPr>
        <w:spacing w:after="0"/>
        <w:ind w:left="0"/>
        <w:jc w:val="both"/>
      </w:pPr>
      <w:r>
        <w:rPr>
          <w:rFonts w:ascii="Times New Roman"/>
          <w:b w:val="false"/>
          <w:i w:val="false"/>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bookmarkEnd w:id="6127"/>
    <w:bookmarkStart w:name="z7081" w:id="6128"/>
    <w:p>
      <w:pPr>
        <w:spacing w:after="0"/>
        <w:ind w:left="0"/>
        <w:jc w:val="both"/>
      </w:pPr>
      <w:r>
        <w:rPr>
          <w:rFonts w:ascii="Times New Roman"/>
          <w:b w:val="false"/>
          <w:i w:val="false"/>
          <w:color w:val="000000"/>
          <w:sz w:val="28"/>
        </w:rPr>
        <w:t>
      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bookmarkEnd w:id="6128"/>
    <w:bookmarkStart w:name="z7082" w:id="6129"/>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129"/>
    <w:bookmarkStart w:name="z7083" w:id="6130"/>
    <w:p>
      <w:pPr>
        <w:spacing w:after="0"/>
        <w:ind w:left="0"/>
        <w:jc w:val="both"/>
      </w:pPr>
      <w:r>
        <w:rPr>
          <w:rFonts w:ascii="Times New Roman"/>
          <w:b w:val="false"/>
          <w:i w:val="false"/>
          <w:color w:val="000000"/>
          <w:sz w:val="28"/>
        </w:rPr>
        <w:t>
      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временного декларирования;</w:t>
      </w:r>
    </w:p>
    <w:bookmarkEnd w:id="6130"/>
    <w:bookmarkStart w:name="z14637" w:id="6131"/>
    <w:p>
      <w:pPr>
        <w:spacing w:after="0"/>
        <w:ind w:left="0"/>
        <w:jc w:val="both"/>
      </w:pPr>
      <w:r>
        <w:rPr>
          <w:rFonts w:ascii="Times New Roman"/>
          <w:b w:val="false"/>
          <w:i w:val="false"/>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bookmarkEnd w:id="6131"/>
    <w:bookmarkStart w:name="z7084" w:id="6132"/>
    <w:p>
      <w:pPr>
        <w:spacing w:after="0"/>
        <w:ind w:left="0"/>
        <w:jc w:val="both"/>
      </w:pPr>
      <w:r>
        <w:rPr>
          <w:rFonts w:ascii="Times New Roman"/>
          <w:b w:val="false"/>
          <w:i w:val="false"/>
          <w:color w:val="000000"/>
          <w:sz w:val="28"/>
        </w:rPr>
        <w:t>
      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bookmarkEnd w:id="6132"/>
    <w:bookmarkStart w:name="z7085" w:id="6133"/>
    <w:p>
      <w:pPr>
        <w:spacing w:after="0"/>
        <w:ind w:left="0"/>
        <w:jc w:val="both"/>
      </w:pPr>
      <w:r>
        <w:rPr>
          <w:rFonts w:ascii="Times New Roman"/>
          <w:b w:val="false"/>
          <w:i w:val="false"/>
          <w:color w:val="000000"/>
          <w:sz w:val="28"/>
        </w:rPr>
        <w:t xml:space="preserve">
      11. При передаче имущества в финансовый лизинг датой совершения оборота по реализации является: </w:t>
      </w:r>
    </w:p>
    <w:bookmarkEnd w:id="6133"/>
    <w:bookmarkStart w:name="z7086" w:id="6134"/>
    <w:p>
      <w:pPr>
        <w:spacing w:after="0"/>
        <w:ind w:left="0"/>
        <w:jc w:val="both"/>
      </w:pPr>
      <w:r>
        <w:rPr>
          <w:rFonts w:ascii="Times New Roman"/>
          <w:b w:val="false"/>
          <w:i w:val="false"/>
          <w:color w:val="000000"/>
          <w:sz w:val="28"/>
        </w:rPr>
        <w:t>
      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bookmarkEnd w:id="6134"/>
    <w:bookmarkStart w:name="z7087" w:id="6135"/>
    <w:p>
      <w:pPr>
        <w:spacing w:after="0"/>
        <w:ind w:left="0"/>
        <w:jc w:val="both"/>
      </w:pPr>
      <w:r>
        <w:rPr>
          <w:rFonts w:ascii="Times New Roman"/>
          <w:b w:val="false"/>
          <w:i w:val="false"/>
          <w:color w:val="000000"/>
          <w:sz w:val="28"/>
        </w:rPr>
        <w:t xml:space="preserve">
      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p>
    <w:bookmarkEnd w:id="6135"/>
    <w:bookmarkStart w:name="z7088" w:id="6136"/>
    <w:p>
      <w:pPr>
        <w:spacing w:after="0"/>
        <w:ind w:left="0"/>
        <w:jc w:val="both"/>
      </w:pPr>
      <w:r>
        <w:rPr>
          <w:rFonts w:ascii="Times New Roman"/>
          <w:b w:val="false"/>
          <w:i w:val="false"/>
          <w:color w:val="000000"/>
          <w:sz w:val="28"/>
        </w:rPr>
        <w:t xml:space="preserve">
      3) в части досрочно погашенных сумм лизинговых платежей, предусмотренных договором лизинга без учета суммы вознаграждения при соблюдении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 – дата получения такого платежа (независимо от формы расчета);</w:t>
      </w:r>
    </w:p>
    <w:bookmarkEnd w:id="6136"/>
    <w:bookmarkStart w:name="z7089" w:id="6137"/>
    <w:p>
      <w:pPr>
        <w:spacing w:after="0"/>
        <w:ind w:left="0"/>
        <w:jc w:val="both"/>
      </w:pPr>
      <w:r>
        <w:rPr>
          <w:rFonts w:ascii="Times New Roman"/>
          <w:b w:val="false"/>
          <w:i w:val="false"/>
          <w:color w:val="000000"/>
          <w:sz w:val="28"/>
        </w:rPr>
        <w:t xml:space="preserve">
      4) в части начисленной суммы вознаграждения датой совершения оборота является наиболее ранняя из следующих дат: </w:t>
      </w:r>
    </w:p>
    <w:bookmarkEnd w:id="6137"/>
    <w:bookmarkStart w:name="z7090" w:id="6138"/>
    <w:p>
      <w:pPr>
        <w:spacing w:after="0"/>
        <w:ind w:left="0"/>
        <w:jc w:val="both"/>
      </w:pPr>
      <w:r>
        <w:rPr>
          <w:rFonts w:ascii="Times New Roman"/>
          <w:b w:val="false"/>
          <w:i w:val="false"/>
          <w:color w:val="000000"/>
          <w:sz w:val="28"/>
        </w:rPr>
        <w:t>
      последний день отчетного налогового периода;</w:t>
      </w:r>
    </w:p>
    <w:bookmarkEnd w:id="6138"/>
    <w:bookmarkStart w:name="z7091" w:id="6139"/>
    <w:p>
      <w:pPr>
        <w:spacing w:after="0"/>
        <w:ind w:left="0"/>
        <w:jc w:val="both"/>
      </w:pPr>
      <w:r>
        <w:rPr>
          <w:rFonts w:ascii="Times New Roman"/>
          <w:b w:val="false"/>
          <w:i w:val="false"/>
          <w:color w:val="000000"/>
          <w:sz w:val="28"/>
        </w:rPr>
        <w:t xml:space="preserve">
      последний день прекращения начисления вознаграждения по договору финансового лизинга. </w:t>
      </w:r>
    </w:p>
    <w:bookmarkEnd w:id="6139"/>
    <w:bookmarkStart w:name="z7092" w:id="6140"/>
    <w:p>
      <w:pPr>
        <w:spacing w:after="0"/>
        <w:ind w:left="0"/>
        <w:jc w:val="both"/>
      </w:pPr>
      <w:r>
        <w:rPr>
          <w:rFonts w:ascii="Times New Roman"/>
          <w:b w:val="false"/>
          <w:i w:val="false"/>
          <w:color w:val="000000"/>
          <w:sz w:val="28"/>
        </w:rPr>
        <w:t xml:space="preserve">
      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датой совершения оборота по реализации товара является дата установления налогоплательщиком факта утраты.</w:t>
      </w:r>
    </w:p>
    <w:bookmarkEnd w:id="6140"/>
    <w:bookmarkStart w:name="z7093" w:id="6141"/>
    <w:p>
      <w:pPr>
        <w:spacing w:after="0"/>
        <w:ind w:left="0"/>
        <w:jc w:val="both"/>
      </w:pPr>
      <w:r>
        <w:rPr>
          <w:rFonts w:ascii="Times New Roman"/>
          <w:b w:val="false"/>
          <w:i w:val="false"/>
          <w:color w:val="000000"/>
          <w:sz w:val="28"/>
        </w:rPr>
        <w:t xml:space="preserve">
      13. В случае признания работ и услуг, выполненных и оказанных нерезидентом, оборотом плательщика налога на добавленную стоимость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 датой совершения такого оборота является одна из следующих дат:</w:t>
      </w:r>
    </w:p>
    <w:bookmarkEnd w:id="6141"/>
    <w:bookmarkStart w:name="z7094" w:id="6142"/>
    <w:p>
      <w:pPr>
        <w:spacing w:after="0"/>
        <w:ind w:left="0"/>
        <w:jc w:val="both"/>
      </w:pPr>
      <w:r>
        <w:rPr>
          <w:rFonts w:ascii="Times New Roman"/>
          <w:b w:val="false"/>
          <w:i w:val="false"/>
          <w:color w:val="000000"/>
          <w:sz w:val="28"/>
        </w:rPr>
        <w:t>
      дата подписания поставщиком (продавцом) и получателем (покупателем), являющимися сторонами договора, акта выполненных работ, оказанных услуг;</w:t>
      </w:r>
    </w:p>
    <w:bookmarkEnd w:id="6142"/>
    <w:bookmarkStart w:name="z7095" w:id="6143"/>
    <w:p>
      <w:pPr>
        <w:spacing w:after="0"/>
        <w:ind w:left="0"/>
        <w:jc w:val="both"/>
      </w:pPr>
      <w:r>
        <w:rPr>
          <w:rFonts w:ascii="Times New Roman"/>
          <w:b w:val="false"/>
          <w:i w:val="false"/>
          <w:color w:val="000000"/>
          <w:sz w:val="28"/>
        </w:rPr>
        <w:t>
      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bookmarkEnd w:id="6143"/>
    <w:bookmarkStart w:name="z7096" w:id="6144"/>
    <w:p>
      <w:pPr>
        <w:spacing w:after="0"/>
        <w:ind w:left="0"/>
        <w:jc w:val="both"/>
      </w:pPr>
      <w:r>
        <w:rPr>
          <w:rFonts w:ascii="Times New Roman"/>
          <w:b w:val="false"/>
          <w:i w:val="false"/>
          <w:color w:val="000000"/>
          <w:sz w:val="28"/>
        </w:rPr>
        <w:t xml:space="preserve">
      14. При снятии с регистрационного учета по налогу на добавленную стоимость датой совершения оборота, указанного в подпункте 3)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является день, предшествующий: </w:t>
      </w:r>
    </w:p>
    <w:bookmarkEnd w:id="6144"/>
    <w:bookmarkStart w:name="z7097" w:id="6145"/>
    <w:p>
      <w:pPr>
        <w:spacing w:after="0"/>
        <w:ind w:left="0"/>
        <w:jc w:val="both"/>
      </w:pPr>
      <w:r>
        <w:rPr>
          <w:rFonts w:ascii="Times New Roman"/>
          <w:b w:val="false"/>
          <w:i w:val="false"/>
          <w:color w:val="000000"/>
          <w:sz w:val="28"/>
        </w:rPr>
        <w:t>
      1) дню, в который плательщик налога на добавленную стоимость представил ликвидационную декларацию по налогу на добавленную стоимость;</w:t>
      </w:r>
    </w:p>
    <w:bookmarkEnd w:id="6145"/>
    <w:bookmarkStart w:name="z7098" w:id="6146"/>
    <w:p>
      <w:pPr>
        <w:spacing w:after="0"/>
        <w:ind w:left="0"/>
        <w:jc w:val="both"/>
      </w:pPr>
      <w:r>
        <w:rPr>
          <w:rFonts w:ascii="Times New Roman"/>
          <w:b w:val="false"/>
          <w:i w:val="false"/>
          <w:color w:val="000000"/>
          <w:sz w:val="28"/>
        </w:rPr>
        <w:t xml:space="preserve">
      2) дате снятия с регистрационного учета по налогу на добавленную стоимость по решению налогового органа, указанной в </w:t>
      </w:r>
      <w:r>
        <w:rPr>
          <w:rFonts w:ascii="Times New Roman"/>
          <w:b w:val="false"/>
          <w:i w:val="false"/>
          <w:color w:val="000000"/>
          <w:sz w:val="28"/>
        </w:rPr>
        <w:t>пункте 6</w:t>
      </w:r>
      <w:r>
        <w:rPr>
          <w:rFonts w:ascii="Times New Roman"/>
          <w:b w:val="false"/>
          <w:i w:val="false"/>
          <w:color w:val="000000"/>
          <w:sz w:val="28"/>
        </w:rPr>
        <w:t xml:space="preserve"> статьи 85 настоящего Кодекса.</w:t>
      </w:r>
    </w:p>
    <w:bookmarkEnd w:id="6146"/>
    <w:bookmarkStart w:name="z7099" w:id="6147"/>
    <w:p>
      <w:pPr>
        <w:spacing w:after="0"/>
        <w:ind w:left="0"/>
        <w:jc w:val="both"/>
      </w:pPr>
      <w:r>
        <w:rPr>
          <w:rFonts w:ascii="Times New Roman"/>
          <w:b w:val="false"/>
          <w:i w:val="false"/>
          <w:color w:val="000000"/>
          <w:sz w:val="28"/>
        </w:rPr>
        <w:t xml:space="preserve">
      15. Если в документах, определенных </w:t>
      </w:r>
      <w:r>
        <w:rPr>
          <w:rFonts w:ascii="Times New Roman"/>
          <w:b w:val="false"/>
          <w:i w:val="false"/>
          <w:color w:val="000000"/>
          <w:sz w:val="28"/>
        </w:rPr>
        <w:t>пунктами 3</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настоящей статьи, указано несколько дат, то датой подписания документа является наиболее поздняя из указанных дат.</w:t>
      </w:r>
    </w:p>
    <w:bookmarkEnd w:id="6147"/>
    <w:bookmarkStart w:name="z17219" w:id="6148"/>
    <w:p>
      <w:pPr>
        <w:spacing w:after="0"/>
        <w:ind w:left="0"/>
        <w:jc w:val="both"/>
      </w:pPr>
      <w:r>
        <w:rPr>
          <w:rFonts w:ascii="Times New Roman"/>
          <w:b w:val="false"/>
          <w:i w:val="false"/>
          <w:color w:val="000000"/>
          <w:sz w:val="28"/>
        </w:rPr>
        <w:t>
      16. 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bookmarkEnd w:id="6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7100" w:id="6149"/>
    <w:p>
      <w:pPr>
        <w:spacing w:after="0"/>
        <w:ind w:left="0"/>
        <w:jc w:val="left"/>
      </w:pPr>
      <w:r>
        <w:rPr>
          <w:rFonts w:ascii="Times New Roman"/>
          <w:b/>
          <w:i w:val="false"/>
          <w:color w:val="000000"/>
        </w:rPr>
        <w:t xml:space="preserve"> Глава 43. ОПРЕДЕЛЕНИЕ РАЗМЕРА ОБОРОТА И ИМПОРТА</w:t>
      </w:r>
    </w:p>
    <w:bookmarkEnd w:id="6149"/>
    <w:p>
      <w:pPr>
        <w:spacing w:after="0"/>
        <w:ind w:left="0"/>
        <w:jc w:val="both"/>
      </w:pPr>
      <w:r>
        <w:rPr>
          <w:rFonts w:ascii="Times New Roman"/>
          <w:b/>
          <w:i w:val="false"/>
          <w:color w:val="000000"/>
          <w:sz w:val="28"/>
        </w:rPr>
        <w:t>Статья 380. Размер оборота по реализации товаров, работ, услуг</w:t>
      </w:r>
    </w:p>
    <w:bookmarkStart w:name="z7101" w:id="6150"/>
    <w:p>
      <w:pPr>
        <w:spacing w:after="0"/>
        <w:ind w:left="0"/>
        <w:jc w:val="both"/>
      </w:pPr>
      <w:r>
        <w:rPr>
          <w:rFonts w:ascii="Times New Roman"/>
          <w:b w:val="false"/>
          <w:i w:val="false"/>
          <w:color w:val="000000"/>
          <w:sz w:val="28"/>
        </w:rPr>
        <w:t xml:space="preserve">
      1. Если иное не предусмотрено </w:t>
      </w:r>
      <w:r>
        <w:rPr>
          <w:rFonts w:ascii="Times New Roman"/>
          <w:b w:val="false"/>
          <w:i w:val="false"/>
          <w:color w:val="000000"/>
          <w:sz w:val="28"/>
        </w:rPr>
        <w:t>статьей 381</w:t>
      </w:r>
      <w:r>
        <w:rPr>
          <w:rFonts w:ascii="Times New Roman"/>
          <w:b w:val="false"/>
          <w:i w:val="false"/>
          <w:color w:val="000000"/>
          <w:sz w:val="28"/>
        </w:rP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bookmarkEnd w:id="6150"/>
    <w:bookmarkStart w:name="z7102" w:id="6151"/>
    <w:p>
      <w:pPr>
        <w:spacing w:after="0"/>
        <w:ind w:left="0"/>
        <w:jc w:val="both"/>
      </w:pPr>
      <w:r>
        <w:rPr>
          <w:rFonts w:ascii="Times New Roman"/>
          <w:b w:val="false"/>
          <w:i w:val="false"/>
          <w:color w:val="000000"/>
          <w:sz w:val="28"/>
        </w:rPr>
        <w:t xml:space="preserve">
      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 </w:t>
      </w:r>
    </w:p>
    <w:bookmarkEnd w:id="6151"/>
    <w:bookmarkStart w:name="z7103" w:id="6152"/>
    <w:p>
      <w:pPr>
        <w:spacing w:after="0"/>
        <w:ind w:left="0"/>
        <w:jc w:val="both"/>
      </w:pPr>
      <w:r>
        <w:rPr>
          <w:rFonts w:ascii="Times New Roman"/>
          <w:b w:val="false"/>
          <w:i w:val="false"/>
          <w:color w:val="000000"/>
          <w:sz w:val="28"/>
        </w:rPr>
        <w:t>
      2. При предоставлении услуг по проплате за третьих лиц размер оборота по реализации определяется в размере комиссионного вознаграждения.</w:t>
      </w:r>
    </w:p>
    <w:bookmarkEnd w:id="6152"/>
    <w:bookmarkStart w:name="z7104" w:id="6153"/>
    <w:p>
      <w:pPr>
        <w:spacing w:after="0"/>
        <w:ind w:left="0"/>
        <w:jc w:val="both"/>
      </w:pPr>
      <w:r>
        <w:rPr>
          <w:rFonts w:ascii="Times New Roman"/>
          <w:b w:val="false"/>
          <w:i w:val="false"/>
          <w:color w:val="000000"/>
          <w:sz w:val="28"/>
        </w:rPr>
        <w:t xml:space="preserve">
      3. Сумма акциза, подлежащая уплате (уплаченная) в соответствии с положениями настоящего Кодекса: </w:t>
      </w:r>
    </w:p>
    <w:bookmarkEnd w:id="6153"/>
    <w:bookmarkStart w:name="z7105" w:id="6154"/>
    <w:p>
      <w:pPr>
        <w:spacing w:after="0"/>
        <w:ind w:left="0"/>
        <w:jc w:val="both"/>
      </w:pPr>
      <w:r>
        <w:rPr>
          <w:rFonts w:ascii="Times New Roman"/>
          <w:b w:val="false"/>
          <w:i w:val="false"/>
          <w:color w:val="000000"/>
          <w:sz w:val="28"/>
        </w:rPr>
        <w:t>
      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bookmarkEnd w:id="6154"/>
    <w:bookmarkStart w:name="z7106" w:id="6155"/>
    <w:p>
      <w:pPr>
        <w:spacing w:after="0"/>
        <w:ind w:left="0"/>
        <w:jc w:val="both"/>
      </w:pPr>
      <w:r>
        <w:rPr>
          <w:rFonts w:ascii="Times New Roman"/>
          <w:b w:val="false"/>
          <w:i w:val="false"/>
          <w:color w:val="000000"/>
          <w:sz w:val="28"/>
        </w:rPr>
        <w:t>
      2) в остальных случаях – включается в размер оборота по реализации.</w:t>
      </w:r>
    </w:p>
    <w:bookmarkEnd w:id="6155"/>
    <w:bookmarkStart w:name="z7107" w:id="6156"/>
    <w:p>
      <w:pPr>
        <w:spacing w:after="0"/>
        <w:ind w:left="0"/>
        <w:jc w:val="both"/>
      </w:pPr>
      <w:r>
        <w:rPr>
          <w:rFonts w:ascii="Times New Roman"/>
          <w:b w:val="false"/>
          <w:i w:val="false"/>
          <w:color w:val="000000"/>
          <w:sz w:val="28"/>
        </w:rPr>
        <w:t>
      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bookmarkEnd w:id="6156"/>
    <w:bookmarkStart w:name="z7108" w:id="6157"/>
    <w:p>
      <w:pPr>
        <w:spacing w:after="0"/>
        <w:ind w:left="0"/>
        <w:jc w:val="both"/>
      </w:pPr>
      <w:r>
        <w:rPr>
          <w:rFonts w:ascii="Times New Roman"/>
          <w:b w:val="false"/>
          <w:i w:val="false"/>
          <w:color w:val="000000"/>
          <w:sz w:val="28"/>
        </w:rPr>
        <w:t>
      Для целей настоящего пункта балансовой стоимостью товара у плательщика налога на добавленную стоимость является:</w:t>
      </w:r>
    </w:p>
    <w:bookmarkEnd w:id="6157"/>
    <w:bookmarkStart w:name="z7109" w:id="6158"/>
    <w:p>
      <w:pPr>
        <w:spacing w:after="0"/>
        <w:ind w:left="0"/>
        <w:jc w:val="both"/>
      </w:pPr>
      <w:r>
        <w:rPr>
          <w:rFonts w:ascii="Times New Roman"/>
          <w:b w:val="false"/>
          <w:i w:val="false"/>
          <w:color w:val="000000"/>
          <w:sz w:val="28"/>
        </w:rPr>
        <w:t>
      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bookmarkEnd w:id="6158"/>
    <w:bookmarkStart w:name="z7110" w:id="6159"/>
    <w:p>
      <w:pPr>
        <w:spacing w:after="0"/>
        <w:ind w:left="0"/>
        <w:jc w:val="both"/>
      </w:pPr>
      <w:r>
        <w:rPr>
          <w:rFonts w:ascii="Times New Roman"/>
          <w:b w:val="false"/>
          <w:i w:val="false"/>
          <w:color w:val="000000"/>
          <w:sz w:val="28"/>
        </w:rPr>
        <w:t>
      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bookmarkEnd w:id="6159"/>
    <w:bookmarkStart w:name="z7111" w:id="6160"/>
    <w:p>
      <w:pPr>
        <w:spacing w:after="0"/>
        <w:ind w:left="0"/>
        <w:jc w:val="both"/>
      </w:pPr>
      <w:r>
        <w:rPr>
          <w:rFonts w:ascii="Times New Roman"/>
          <w:b w:val="false"/>
          <w:i w:val="false"/>
          <w:color w:val="000000"/>
          <w:sz w:val="28"/>
        </w:rPr>
        <w:t xml:space="preserve">
      По обороту в виде остатков товаров плательщиком налога на добавленную стоимость составляется налоговый регистр по остаткам товаров в соответствии со </w:t>
      </w:r>
      <w:r>
        <w:rPr>
          <w:rFonts w:ascii="Times New Roman"/>
          <w:b w:val="false"/>
          <w:i w:val="false"/>
          <w:color w:val="000000"/>
          <w:sz w:val="28"/>
        </w:rPr>
        <w:t>статьей 215</w:t>
      </w:r>
      <w:r>
        <w:rPr>
          <w:rFonts w:ascii="Times New Roman"/>
          <w:b w:val="false"/>
          <w:i w:val="false"/>
          <w:color w:val="000000"/>
          <w:sz w:val="28"/>
        </w:rPr>
        <w:t xml:space="preserve"> настоящего Кодекса.</w:t>
      </w:r>
    </w:p>
    <w:bookmarkEnd w:id="6160"/>
    <w:bookmarkStart w:name="z7112" w:id="6161"/>
    <w:p>
      <w:pPr>
        <w:spacing w:after="0"/>
        <w:ind w:left="0"/>
        <w:jc w:val="both"/>
      </w:pPr>
      <w:r>
        <w:rPr>
          <w:rFonts w:ascii="Times New Roman"/>
          <w:b w:val="false"/>
          <w:i w:val="false"/>
          <w:color w:val="000000"/>
          <w:sz w:val="28"/>
        </w:rPr>
        <w:t xml:space="preserve">
      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r>
        <w:rPr>
          <w:rFonts w:ascii="Times New Roman"/>
          <w:b w:val="false"/>
          <w:i w:val="false"/>
          <w:color w:val="000000"/>
          <w:sz w:val="28"/>
        </w:rPr>
        <w:t>статьей 382</w:t>
      </w:r>
      <w:r>
        <w:rPr>
          <w:rFonts w:ascii="Times New Roman"/>
          <w:b w:val="false"/>
          <w:i w:val="false"/>
          <w:color w:val="000000"/>
          <w:sz w:val="28"/>
        </w:rPr>
        <w:t xml:space="preserve"> настоящего Кодекса.</w:t>
      </w:r>
    </w:p>
    <w:bookmarkEnd w:id="6161"/>
    <w:bookmarkStart w:name="z7113" w:id="6162"/>
    <w:p>
      <w:pPr>
        <w:spacing w:after="0"/>
        <w:ind w:left="0"/>
        <w:jc w:val="both"/>
      </w:pPr>
      <w:r>
        <w:rPr>
          <w:rFonts w:ascii="Times New Roman"/>
          <w:b w:val="false"/>
          <w:i w:val="false"/>
          <w:color w:val="000000"/>
          <w:sz w:val="28"/>
        </w:rPr>
        <w:t>
      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bookmarkEnd w:id="6162"/>
    <w:p>
      <w:pPr>
        <w:spacing w:after="0"/>
        <w:ind w:left="0"/>
        <w:jc w:val="both"/>
      </w:pPr>
      <w:r>
        <w:rPr>
          <w:rFonts w:ascii="Times New Roman"/>
          <w:b/>
          <w:i w:val="false"/>
          <w:color w:val="000000"/>
          <w:sz w:val="28"/>
        </w:rPr>
        <w:t>Статья 381. Особенности определения размера оборота по реализации в отдельных случаях</w:t>
      </w:r>
    </w:p>
    <w:bookmarkStart w:name="z7114" w:id="6163"/>
    <w:p>
      <w:pPr>
        <w:spacing w:after="0"/>
        <w:ind w:left="0"/>
        <w:jc w:val="both"/>
      </w:pPr>
      <w:r>
        <w:rPr>
          <w:rFonts w:ascii="Times New Roman"/>
          <w:b w:val="false"/>
          <w:i w:val="false"/>
          <w:color w:val="000000"/>
          <w:sz w:val="28"/>
        </w:rPr>
        <w:t>
      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bookmarkEnd w:id="6163"/>
    <w:bookmarkStart w:name="z7115" w:id="6164"/>
    <w:p>
      <w:pPr>
        <w:spacing w:after="0"/>
        <w:ind w:left="0"/>
        <w:jc w:val="both"/>
      </w:pPr>
      <w:r>
        <w:rPr>
          <w:rFonts w:ascii="Times New Roman"/>
          <w:b w:val="false"/>
          <w:i w:val="false"/>
          <w:color w:val="000000"/>
          <w:sz w:val="28"/>
        </w:rPr>
        <w:t>
      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bookmarkEnd w:id="6164"/>
    <w:bookmarkStart w:name="z7116" w:id="6165"/>
    <w:p>
      <w:pPr>
        <w:spacing w:after="0"/>
        <w:ind w:left="0"/>
        <w:jc w:val="both"/>
      </w:pPr>
      <w:r>
        <w:rPr>
          <w:rFonts w:ascii="Times New Roman"/>
          <w:b w:val="false"/>
          <w:i w:val="false"/>
          <w:color w:val="000000"/>
          <w:sz w:val="28"/>
        </w:rPr>
        <w:t>
      2) 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 без включения в нее налога на добавленную стоимость.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bookmarkEnd w:id="6165"/>
    <w:bookmarkStart w:name="z7117" w:id="6166"/>
    <w:p>
      <w:pPr>
        <w:spacing w:after="0"/>
        <w:ind w:left="0"/>
        <w:jc w:val="both"/>
      </w:pPr>
      <w:r>
        <w:rPr>
          <w:rFonts w:ascii="Times New Roman"/>
          <w:b w:val="false"/>
          <w:i w:val="false"/>
          <w:color w:val="000000"/>
          <w:sz w:val="28"/>
        </w:rPr>
        <w:t>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bookmarkEnd w:id="6166"/>
    <w:bookmarkStart w:name="z7118" w:id="6167"/>
    <w:p>
      <w:pPr>
        <w:spacing w:after="0"/>
        <w:ind w:left="0"/>
        <w:jc w:val="both"/>
      </w:pPr>
      <w:r>
        <w:rPr>
          <w:rFonts w:ascii="Times New Roman"/>
          <w:b w:val="false"/>
          <w:i w:val="false"/>
          <w:color w:val="000000"/>
          <w:sz w:val="28"/>
        </w:rPr>
        <w:t xml:space="preserve">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 </w:t>
      </w:r>
    </w:p>
    <w:bookmarkEnd w:id="6167"/>
    <w:bookmarkStart w:name="z7119" w:id="6168"/>
    <w:p>
      <w:pPr>
        <w:spacing w:after="0"/>
        <w:ind w:left="0"/>
        <w:jc w:val="both"/>
      </w:pPr>
      <w:r>
        <w:rPr>
          <w:rFonts w:ascii="Times New Roman"/>
          <w:b w:val="false"/>
          <w:i w:val="false"/>
          <w:color w:val="000000"/>
          <w:sz w:val="28"/>
        </w:rPr>
        <w:t xml:space="preserve">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6168"/>
    <w:bookmarkStart w:name="z7120" w:id="6169"/>
    <w:p>
      <w:pPr>
        <w:spacing w:after="0"/>
        <w:ind w:left="0"/>
        <w:jc w:val="both"/>
      </w:pPr>
      <w:r>
        <w:rPr>
          <w:rFonts w:ascii="Times New Roman"/>
          <w:b w:val="false"/>
          <w:i w:val="false"/>
          <w:color w:val="000000"/>
          <w:sz w:val="28"/>
        </w:rPr>
        <w:t xml:space="preserve">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6169"/>
    <w:bookmarkStart w:name="z7121" w:id="6170"/>
    <w:p>
      <w:pPr>
        <w:spacing w:after="0"/>
        <w:ind w:left="0"/>
        <w:jc w:val="both"/>
      </w:pPr>
      <w:r>
        <w:rPr>
          <w:rFonts w:ascii="Times New Roman"/>
          <w:b w:val="false"/>
          <w:i w:val="false"/>
          <w:color w:val="000000"/>
          <w:sz w:val="28"/>
        </w:rPr>
        <w:t>
      4. При передаче имущества в финансовый лизинг размер оборота по реализации определяется в размере:</w:t>
      </w:r>
    </w:p>
    <w:bookmarkEnd w:id="6170"/>
    <w:bookmarkStart w:name="z7122" w:id="6171"/>
    <w:p>
      <w:pPr>
        <w:spacing w:after="0"/>
        <w:ind w:left="0"/>
        <w:jc w:val="both"/>
      </w:pPr>
      <w:r>
        <w:rPr>
          <w:rFonts w:ascii="Times New Roman"/>
          <w:b w:val="false"/>
          <w:i w:val="false"/>
          <w:color w:val="000000"/>
          <w:sz w:val="28"/>
        </w:rPr>
        <w:t xml:space="preserve">
      1) на дату совершения оборота, указанную в </w:t>
      </w:r>
      <w:r>
        <w:rPr>
          <w:rFonts w:ascii="Times New Roman"/>
          <w:b w:val="false"/>
          <w:i w:val="false"/>
          <w:color w:val="000000"/>
          <w:sz w:val="28"/>
        </w:rPr>
        <w:t>подпункте 1)</w:t>
      </w:r>
      <w:r>
        <w:rPr>
          <w:rFonts w:ascii="Times New Roman"/>
          <w:b w:val="false"/>
          <w:i w:val="false"/>
          <w:color w:val="000000"/>
          <w:sz w:val="28"/>
        </w:rPr>
        <w:t xml:space="preserve"> пункта 11 статьи 379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bookmarkEnd w:id="6171"/>
    <w:bookmarkStart w:name="z7123" w:id="6172"/>
    <w:p>
      <w:pPr>
        <w:spacing w:after="0"/>
        <w:ind w:left="0"/>
        <w:jc w:val="both"/>
      </w:pPr>
      <w:r>
        <w:rPr>
          <w:rFonts w:ascii="Times New Roman"/>
          <w:b w:val="false"/>
          <w:i w:val="false"/>
          <w:color w:val="000000"/>
          <w:sz w:val="28"/>
        </w:rPr>
        <w:t xml:space="preserve">
      2) на дату совершения оборота, указанную в </w:t>
      </w:r>
      <w:r>
        <w:rPr>
          <w:rFonts w:ascii="Times New Roman"/>
          <w:b w:val="false"/>
          <w:i w:val="false"/>
          <w:color w:val="000000"/>
          <w:sz w:val="28"/>
        </w:rPr>
        <w:t>подпункте 2)</w:t>
      </w:r>
      <w:r>
        <w:rPr>
          <w:rFonts w:ascii="Times New Roman"/>
          <w:b w:val="false"/>
          <w:i w:val="false"/>
          <w:color w:val="000000"/>
          <w:sz w:val="28"/>
        </w:rPr>
        <w:t xml:space="preserve">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bookmarkEnd w:id="6172"/>
    <w:bookmarkStart w:name="z7124" w:id="6173"/>
    <w:p>
      <w:pPr>
        <w:spacing w:after="0"/>
        <w:ind w:left="0"/>
        <w:jc w:val="both"/>
      </w:pPr>
      <w:r>
        <w:rPr>
          <w:rFonts w:ascii="Times New Roman"/>
          <w:b w:val="false"/>
          <w:i w:val="false"/>
          <w:color w:val="000000"/>
          <w:sz w:val="28"/>
        </w:rPr>
        <w:t xml:space="preserve">
      3) на дату совершения оборота, указанную в </w:t>
      </w:r>
      <w:r>
        <w:rPr>
          <w:rFonts w:ascii="Times New Roman"/>
          <w:b w:val="false"/>
          <w:i w:val="false"/>
          <w:color w:val="000000"/>
          <w:sz w:val="28"/>
        </w:rPr>
        <w:t>подпункте 3)</w:t>
      </w:r>
      <w:r>
        <w:rPr>
          <w:rFonts w:ascii="Times New Roman"/>
          <w:b w:val="false"/>
          <w:i w:val="false"/>
          <w:color w:val="000000"/>
          <w:sz w:val="28"/>
        </w:rPr>
        <w:t xml:space="preserve"> пункта 11 статьи 379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bookmarkEnd w:id="6173"/>
    <w:bookmarkStart w:name="z7125" w:id="6174"/>
    <w:p>
      <w:pPr>
        <w:spacing w:after="0"/>
        <w:ind w:left="0"/>
        <w:jc w:val="both"/>
      </w:pPr>
      <w:r>
        <w:rPr>
          <w:rFonts w:ascii="Times New Roman"/>
          <w:b w:val="false"/>
          <w:i w:val="false"/>
          <w:color w:val="000000"/>
          <w:sz w:val="28"/>
        </w:rPr>
        <w:t xml:space="preserve">
      4) на дату совершения оборота, указанную в </w:t>
      </w:r>
      <w:r>
        <w:rPr>
          <w:rFonts w:ascii="Times New Roman"/>
          <w:b w:val="false"/>
          <w:i w:val="false"/>
          <w:color w:val="000000"/>
          <w:sz w:val="28"/>
        </w:rPr>
        <w:t>подпункте 4)</w:t>
      </w:r>
      <w:r>
        <w:rPr>
          <w:rFonts w:ascii="Times New Roman"/>
          <w:b w:val="false"/>
          <w:i w:val="false"/>
          <w:color w:val="000000"/>
          <w:sz w:val="28"/>
        </w:rPr>
        <w:t xml:space="preserve"> пункта 11 статьи 379 настоящего Кодекса, – в размере начисленной суммы вознаграждения.</w:t>
      </w:r>
    </w:p>
    <w:bookmarkEnd w:id="6174"/>
    <w:bookmarkStart w:name="z7126" w:id="6175"/>
    <w:p>
      <w:pPr>
        <w:spacing w:after="0"/>
        <w:ind w:left="0"/>
        <w:jc w:val="both"/>
      </w:pPr>
      <w:r>
        <w:rPr>
          <w:rFonts w:ascii="Times New Roman"/>
          <w:b w:val="false"/>
          <w:i w:val="false"/>
          <w:color w:val="000000"/>
          <w:sz w:val="28"/>
        </w:rPr>
        <w:t xml:space="preserve">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законодательством Республики Казахстан о трансфертном ценообразовании. </w:t>
      </w:r>
    </w:p>
    <w:bookmarkEnd w:id="6175"/>
    <w:bookmarkStart w:name="z7127" w:id="6176"/>
    <w:p>
      <w:pPr>
        <w:spacing w:after="0"/>
        <w:ind w:left="0"/>
        <w:jc w:val="both"/>
      </w:pPr>
      <w:r>
        <w:rPr>
          <w:rFonts w:ascii="Times New Roman"/>
          <w:b w:val="false"/>
          <w:i w:val="false"/>
          <w:color w:val="000000"/>
          <w:sz w:val="28"/>
        </w:rPr>
        <w:t>
      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bookmarkEnd w:id="6176"/>
    <w:bookmarkStart w:name="z7128" w:id="6177"/>
    <w:p>
      <w:pPr>
        <w:spacing w:after="0"/>
        <w:ind w:left="0"/>
        <w:jc w:val="both"/>
      </w:pPr>
      <w:r>
        <w:rPr>
          <w:rFonts w:ascii="Times New Roman"/>
          <w:b w:val="false"/>
          <w:i w:val="false"/>
          <w:color w:val="000000"/>
          <w:sz w:val="28"/>
        </w:rPr>
        <w:t>
      использованы на безвозмездное выполнение работ, оказание услуг;</w:t>
      </w:r>
    </w:p>
    <w:bookmarkEnd w:id="6177"/>
    <w:bookmarkStart w:name="z7129" w:id="6178"/>
    <w:p>
      <w:pPr>
        <w:spacing w:after="0"/>
        <w:ind w:left="0"/>
        <w:jc w:val="both"/>
      </w:pPr>
      <w:r>
        <w:rPr>
          <w:rFonts w:ascii="Times New Roman"/>
          <w:b w:val="false"/>
          <w:i w:val="false"/>
          <w:color w:val="000000"/>
          <w:sz w:val="28"/>
        </w:rPr>
        <w:t>
      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bookmarkEnd w:id="6178"/>
    <w:bookmarkStart w:name="z7130" w:id="6179"/>
    <w:p>
      <w:pPr>
        <w:spacing w:after="0"/>
        <w:ind w:left="0"/>
        <w:jc w:val="both"/>
      </w:pPr>
      <w:r>
        <w:rPr>
          <w:rFonts w:ascii="Times New Roman"/>
          <w:b w:val="false"/>
          <w:i w:val="false"/>
          <w:color w:val="000000"/>
          <w:sz w:val="28"/>
        </w:rPr>
        <w:t>
      подлежат отнесению (отнесены) в бухгалтерском учете налогоплательщика к расходам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6179"/>
    <w:bookmarkStart w:name="z7131" w:id="6180"/>
    <w:p>
      <w:pPr>
        <w:spacing w:after="0"/>
        <w:ind w:left="0"/>
        <w:jc w:val="both"/>
      </w:pPr>
      <w:r>
        <w:rPr>
          <w:rFonts w:ascii="Times New Roman"/>
          <w:b w:val="false"/>
          <w:i w:val="false"/>
          <w:color w:val="000000"/>
          <w:sz w:val="28"/>
        </w:rPr>
        <w:t xml:space="preserve">
      Стоимость фиксированных активов, а также активов,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пункта 2 статьи 228 настоящего Кодекса, в случае передачи их в безвозмездное пользование для включения в облагаемый оборот определяется в следующем порядке:</w:t>
      </w:r>
    </w:p>
    <w:bookmarkEnd w:id="6180"/>
    <w:bookmarkStart w:name="z7132" w:id="6181"/>
    <w:p>
      <w:pPr>
        <w:spacing w:after="0"/>
        <w:ind w:left="0"/>
        <w:jc w:val="both"/>
      </w:pPr>
      <w:r>
        <w:rPr>
          <w:rFonts w:ascii="Times New Roman"/>
          <w:b w:val="false"/>
          <w:i w:val="false"/>
          <w:color w:val="000000"/>
          <w:sz w:val="28"/>
        </w:rPr>
        <w:t>
      Са = (НДС пр/Си) х Тф/ставка,</w:t>
      </w:r>
    </w:p>
    <w:bookmarkEnd w:id="6181"/>
    <w:bookmarkStart w:name="z7133" w:id="6182"/>
    <w:p>
      <w:pPr>
        <w:spacing w:after="0"/>
        <w:ind w:left="0"/>
        <w:jc w:val="both"/>
      </w:pPr>
      <w:r>
        <w:rPr>
          <w:rFonts w:ascii="Times New Roman"/>
          <w:b w:val="false"/>
          <w:i w:val="false"/>
          <w:color w:val="000000"/>
          <w:sz w:val="28"/>
        </w:rPr>
        <w:t>
      где:</w:t>
      </w:r>
    </w:p>
    <w:bookmarkEnd w:id="6182"/>
    <w:bookmarkStart w:name="z7134" w:id="6183"/>
    <w:p>
      <w:pPr>
        <w:spacing w:after="0"/>
        <w:ind w:left="0"/>
        <w:jc w:val="both"/>
      </w:pPr>
      <w:r>
        <w:rPr>
          <w:rFonts w:ascii="Times New Roman"/>
          <w:b w:val="false"/>
          <w:i w:val="false"/>
          <w:color w:val="000000"/>
          <w:sz w:val="28"/>
        </w:rPr>
        <w:t>
      Са – стоимость актива, включаемая в облагаемый оборот при передаче в безвозмездное пользование;</w:t>
      </w:r>
    </w:p>
    <w:bookmarkEnd w:id="6183"/>
    <w:bookmarkStart w:name="z7135" w:id="6184"/>
    <w:p>
      <w:pPr>
        <w:spacing w:after="0"/>
        <w:ind w:left="0"/>
        <w:jc w:val="both"/>
      </w:pPr>
      <w:r>
        <w:rPr>
          <w:rFonts w:ascii="Times New Roman"/>
          <w:b w:val="false"/>
          <w:i w:val="false"/>
          <w:color w:val="000000"/>
          <w:sz w:val="28"/>
        </w:rPr>
        <w:t>
      НДС пр – сумма налога на добавленную стоимость, отнесенного в зачет при приобретении актива, передаваемого в безвозмездное пользование;</w:t>
      </w:r>
    </w:p>
    <w:bookmarkEnd w:id="6184"/>
    <w:bookmarkStart w:name="z7136" w:id="6185"/>
    <w:p>
      <w:pPr>
        <w:spacing w:after="0"/>
        <w:ind w:left="0"/>
        <w:jc w:val="both"/>
      </w:pPr>
      <w:r>
        <w:rPr>
          <w:rFonts w:ascii="Times New Roman"/>
          <w:b w:val="false"/>
          <w:i w:val="false"/>
          <w:color w:val="000000"/>
          <w:sz w:val="28"/>
        </w:rPr>
        <w:t>
      Си – срок использования актива, исчисленный в календарных месяцах, определяется:</w:t>
      </w:r>
    </w:p>
    <w:bookmarkEnd w:id="6185"/>
    <w:bookmarkStart w:name="z7137" w:id="6186"/>
    <w:p>
      <w:pPr>
        <w:spacing w:after="0"/>
        <w:ind w:left="0"/>
        <w:jc w:val="both"/>
      </w:pPr>
      <w:r>
        <w:rPr>
          <w:rFonts w:ascii="Times New Roman"/>
          <w:b w:val="false"/>
          <w:i w:val="false"/>
          <w:color w:val="000000"/>
          <w:sz w:val="28"/>
        </w:rPr>
        <w:t>
      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(или) законодательством Республики Казахстан о бухгалтерском учете и финансовой отчетности;</w:t>
      </w:r>
    </w:p>
    <w:bookmarkEnd w:id="6186"/>
    <w:bookmarkStart w:name="z7138" w:id="6187"/>
    <w:p>
      <w:pPr>
        <w:spacing w:after="0"/>
        <w:ind w:left="0"/>
        <w:jc w:val="both"/>
      </w:pPr>
      <w:r>
        <w:rPr>
          <w:rFonts w:ascii="Times New Roman"/>
          <w:b w:val="false"/>
          <w:i w:val="false"/>
          <w:color w:val="000000"/>
          <w:sz w:val="28"/>
        </w:rPr>
        <w:t xml:space="preserve">
      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bookmarkEnd w:id="6187"/>
    <w:bookmarkStart w:name="z7139" w:id="6188"/>
    <w:p>
      <w:pPr>
        <w:spacing w:after="0"/>
        <w:ind w:left="0"/>
        <w:jc w:val="both"/>
      </w:pPr>
      <w:r>
        <w:rPr>
          <w:rFonts w:ascii="Times New Roman"/>
          <w:b w:val="false"/>
          <w:i w:val="false"/>
          <w:color w:val="000000"/>
          <w:sz w:val="28"/>
        </w:rPr>
        <w:t>
      Тф – фактическое количество месяцев передачи в пользование, приходящихся на отчетный налоговый период;</w:t>
      </w:r>
    </w:p>
    <w:bookmarkEnd w:id="6188"/>
    <w:bookmarkStart w:name="z7140" w:id="6189"/>
    <w:p>
      <w:pPr>
        <w:spacing w:after="0"/>
        <w:ind w:left="0"/>
        <w:jc w:val="both"/>
      </w:pPr>
      <w:r>
        <w:rPr>
          <w:rFonts w:ascii="Times New Roman"/>
          <w:b w:val="false"/>
          <w:i w:val="false"/>
          <w:color w:val="000000"/>
          <w:sz w:val="28"/>
        </w:rPr>
        <w:t>
      ставка – ставка налога на добавленную стоимость в процентах, действующая на дату предоставления в пользование.</w:t>
      </w:r>
    </w:p>
    <w:bookmarkEnd w:id="6189"/>
    <w:bookmarkStart w:name="z7141" w:id="6190"/>
    <w:p>
      <w:pPr>
        <w:spacing w:after="0"/>
        <w:ind w:left="0"/>
        <w:jc w:val="both"/>
      </w:pPr>
      <w:r>
        <w:rPr>
          <w:rFonts w:ascii="Times New Roman"/>
          <w:b w:val="false"/>
          <w:i w:val="false"/>
          <w:color w:val="000000"/>
          <w:sz w:val="28"/>
        </w:rPr>
        <w:t>
      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bookmarkEnd w:id="6190"/>
    <w:bookmarkStart w:name="z7142" w:id="6191"/>
    <w:p>
      <w:pPr>
        <w:spacing w:after="0"/>
        <w:ind w:left="0"/>
        <w:jc w:val="both"/>
      </w:pPr>
      <w:r>
        <w:rPr>
          <w:rFonts w:ascii="Times New Roman"/>
          <w:b w:val="false"/>
          <w:i w:val="false"/>
          <w:color w:val="000000"/>
          <w:sz w:val="28"/>
        </w:rPr>
        <w:t>
      7. Размер оборота по реализации определяется в размере вознаграждения без включения в него налога на добавленную стоимость, предусмотренного:</w:t>
      </w:r>
    </w:p>
    <w:bookmarkEnd w:id="6191"/>
    <w:bookmarkStart w:name="z7143" w:id="6192"/>
    <w:p>
      <w:pPr>
        <w:spacing w:after="0"/>
        <w:ind w:left="0"/>
        <w:jc w:val="both"/>
      </w:pPr>
      <w:r>
        <w:rPr>
          <w:rFonts w:ascii="Times New Roman"/>
          <w:b w:val="false"/>
          <w:i w:val="false"/>
          <w:color w:val="000000"/>
          <w:sz w:val="28"/>
        </w:rPr>
        <w:t>
      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bookmarkEnd w:id="6192"/>
    <w:bookmarkStart w:name="z7144" w:id="6193"/>
    <w:p>
      <w:pPr>
        <w:spacing w:after="0"/>
        <w:ind w:left="0"/>
        <w:jc w:val="both"/>
      </w:pPr>
      <w:r>
        <w:rPr>
          <w:rFonts w:ascii="Times New Roman"/>
          <w:b w:val="false"/>
          <w:i w:val="false"/>
          <w:color w:val="000000"/>
          <w:sz w:val="28"/>
        </w:rPr>
        <w:t>
      2) договором о предоставлении кредита (займа, микрокредита) – при предоставлении кредита (займа, микрокредита);</w:t>
      </w:r>
    </w:p>
    <w:bookmarkEnd w:id="6193"/>
    <w:bookmarkStart w:name="z7145" w:id="6194"/>
    <w:p>
      <w:pPr>
        <w:spacing w:after="0"/>
        <w:ind w:left="0"/>
        <w:jc w:val="both"/>
      </w:pPr>
      <w:r>
        <w:rPr>
          <w:rFonts w:ascii="Times New Roman"/>
          <w:b w:val="false"/>
          <w:i w:val="false"/>
          <w:color w:val="000000"/>
          <w:sz w:val="28"/>
        </w:rPr>
        <w:t>
      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bookmarkEnd w:id="6194"/>
    <w:bookmarkStart w:name="z7146" w:id="6195"/>
    <w:p>
      <w:pPr>
        <w:spacing w:after="0"/>
        <w:ind w:left="0"/>
        <w:jc w:val="both"/>
      </w:pPr>
      <w:r>
        <w:rPr>
          <w:rFonts w:ascii="Times New Roman"/>
          <w:b w:val="false"/>
          <w:i w:val="false"/>
          <w:color w:val="000000"/>
          <w:sz w:val="28"/>
        </w:rPr>
        <w:t xml:space="preserve">
      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w:t>
      </w:r>
      <w:r>
        <w:rPr>
          <w:rFonts w:ascii="Times New Roman"/>
          <w:b w:val="false"/>
          <w:i w:val="false"/>
          <w:color w:val="000000"/>
          <w:sz w:val="28"/>
        </w:rPr>
        <w:t>подпунктами 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372 настоящего Кодекса определяется в размере дохода, подлежащего получению исламским банком.</w:t>
      </w:r>
    </w:p>
    <w:bookmarkEnd w:id="6195"/>
    <w:bookmarkStart w:name="z7147" w:id="6196"/>
    <w:p>
      <w:pPr>
        <w:spacing w:after="0"/>
        <w:ind w:left="0"/>
        <w:jc w:val="both"/>
      </w:pPr>
      <w:r>
        <w:rPr>
          <w:rFonts w:ascii="Times New Roman"/>
          <w:b w:val="false"/>
          <w:i w:val="false"/>
          <w:color w:val="000000"/>
          <w:sz w:val="28"/>
        </w:rPr>
        <w:t>
      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законодательством Республики Казахстан о банках и банковской деятельности.</w:t>
      </w:r>
    </w:p>
    <w:bookmarkEnd w:id="6196"/>
    <w:bookmarkStart w:name="z7148" w:id="6197"/>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bookmarkEnd w:id="6197"/>
    <w:bookmarkStart w:name="z7149" w:id="6198"/>
    <w:p>
      <w:pPr>
        <w:spacing w:after="0"/>
        <w:ind w:left="0"/>
        <w:jc w:val="both"/>
      </w:pPr>
      <w:r>
        <w:rPr>
          <w:rFonts w:ascii="Times New Roman"/>
          <w:b w:val="false"/>
          <w:i w:val="false"/>
          <w:color w:val="000000"/>
          <w:sz w:val="28"/>
        </w:rPr>
        <w:t>
      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bookmarkEnd w:id="6198"/>
    <w:bookmarkStart w:name="z7150" w:id="6199"/>
    <w:p>
      <w:pPr>
        <w:spacing w:after="0"/>
        <w:ind w:left="0"/>
        <w:jc w:val="both"/>
      </w:pPr>
      <w:r>
        <w:rPr>
          <w:rFonts w:ascii="Times New Roman"/>
          <w:b w:val="false"/>
          <w:i w:val="false"/>
          <w:color w:val="000000"/>
          <w:sz w:val="28"/>
        </w:rPr>
        <w:t>
      его комиссионного вознаграждения без включения в него налога на добавленную стоимость;</w:t>
      </w:r>
    </w:p>
    <w:bookmarkEnd w:id="6199"/>
    <w:bookmarkStart w:name="z7151" w:id="6200"/>
    <w:p>
      <w:pPr>
        <w:spacing w:after="0"/>
        <w:ind w:left="0"/>
        <w:jc w:val="both"/>
      </w:pPr>
      <w:r>
        <w:rPr>
          <w:rFonts w:ascii="Times New Roman"/>
          <w:b w:val="false"/>
          <w:i w:val="false"/>
          <w:color w:val="000000"/>
          <w:sz w:val="28"/>
        </w:rPr>
        <w:t>
      стоимости работ, услуг, являющихся оборотом комиссионера по приобретению работ, услуг от нерезидента.</w:t>
      </w:r>
    </w:p>
    <w:bookmarkEnd w:id="6200"/>
    <w:bookmarkStart w:name="z7152" w:id="6201"/>
    <w:p>
      <w:pPr>
        <w:spacing w:after="0"/>
        <w:ind w:left="0"/>
        <w:jc w:val="both"/>
      </w:pPr>
      <w:r>
        <w:rPr>
          <w:rFonts w:ascii="Times New Roman"/>
          <w:b w:val="false"/>
          <w:i w:val="false"/>
          <w:color w:val="000000"/>
          <w:sz w:val="28"/>
        </w:rPr>
        <w:t>
      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bookmarkEnd w:id="6201"/>
    <w:bookmarkStart w:name="z7153" w:id="6202"/>
    <w:p>
      <w:pPr>
        <w:spacing w:after="0"/>
        <w:ind w:left="0"/>
        <w:jc w:val="both"/>
      </w:pPr>
      <w:r>
        <w:rPr>
          <w:rFonts w:ascii="Times New Roman"/>
          <w:b w:val="false"/>
          <w:i w:val="false"/>
          <w:color w:val="000000"/>
          <w:sz w:val="28"/>
        </w:rPr>
        <w:t>
      его вознаграждения без включения в него налога на добавленную стоимость, предусмотренного договором транспортной экспедиции;</w:t>
      </w:r>
    </w:p>
    <w:bookmarkEnd w:id="6202"/>
    <w:bookmarkStart w:name="z7154" w:id="6203"/>
    <w:p>
      <w:pPr>
        <w:spacing w:after="0"/>
        <w:ind w:left="0"/>
        <w:jc w:val="both"/>
      </w:pPr>
      <w:r>
        <w:rPr>
          <w:rFonts w:ascii="Times New Roman"/>
          <w:b w:val="false"/>
          <w:i w:val="false"/>
          <w:color w:val="000000"/>
          <w:sz w:val="28"/>
        </w:rPr>
        <w:t>
      стоимости работ, услуг, являющихся оборотом экспедитора по приобретению работ, услуг от нерезидента.</w:t>
      </w:r>
    </w:p>
    <w:bookmarkEnd w:id="6203"/>
    <w:bookmarkStart w:name="z7155" w:id="6204"/>
    <w:p>
      <w:pPr>
        <w:spacing w:after="0"/>
        <w:ind w:left="0"/>
        <w:jc w:val="both"/>
      </w:pPr>
      <w:r>
        <w:rPr>
          <w:rFonts w:ascii="Times New Roman"/>
          <w:b w:val="false"/>
          <w:i w:val="false"/>
          <w:color w:val="000000"/>
          <w:sz w:val="28"/>
        </w:rPr>
        <w:t>
      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bookmarkEnd w:id="6204"/>
    <w:bookmarkStart w:name="z7156" w:id="6205"/>
    <w:p>
      <w:pPr>
        <w:spacing w:after="0"/>
        <w:ind w:left="0"/>
        <w:jc w:val="both"/>
      </w:pPr>
      <w:r>
        <w:rPr>
          <w:rFonts w:ascii="Times New Roman"/>
          <w:b w:val="false"/>
          <w:i w:val="false"/>
          <w:color w:val="000000"/>
          <w:sz w:val="28"/>
        </w:rPr>
        <w:t xml:space="preserve">
      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bookmarkEnd w:id="6205"/>
    <w:bookmarkStart w:name="z7157" w:id="6206"/>
    <w:p>
      <w:pPr>
        <w:spacing w:after="0"/>
        <w:ind w:left="0"/>
        <w:jc w:val="both"/>
      </w:pPr>
      <w:r>
        <w:rPr>
          <w:rFonts w:ascii="Times New Roman"/>
          <w:b w:val="false"/>
          <w:i w:val="false"/>
          <w:color w:val="000000"/>
          <w:sz w:val="28"/>
        </w:rPr>
        <w:t>
      Ор = Зр х 100/(100+ставка), где:</w:t>
      </w:r>
    </w:p>
    <w:bookmarkEnd w:id="6206"/>
    <w:bookmarkStart w:name="z7158" w:id="6207"/>
    <w:p>
      <w:pPr>
        <w:spacing w:after="0"/>
        <w:ind w:left="0"/>
        <w:jc w:val="both"/>
      </w:pPr>
      <w:r>
        <w:rPr>
          <w:rFonts w:ascii="Times New Roman"/>
          <w:b w:val="false"/>
          <w:i w:val="false"/>
          <w:color w:val="000000"/>
          <w:sz w:val="28"/>
        </w:rPr>
        <w:t>
      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bookmarkEnd w:id="6207"/>
    <w:bookmarkStart w:name="z7159" w:id="6208"/>
    <w:p>
      <w:pPr>
        <w:spacing w:after="0"/>
        <w:ind w:left="0"/>
        <w:jc w:val="both"/>
      </w:pPr>
      <w:r>
        <w:rPr>
          <w:rFonts w:ascii="Times New Roman"/>
          <w:b w:val="false"/>
          <w:i w:val="false"/>
          <w:color w:val="000000"/>
          <w:sz w:val="28"/>
        </w:rPr>
        <w:t>
      ставка – ставка налога на добавленную стоимость, действующая на дату передачи товара, в процентах;</w:t>
      </w:r>
    </w:p>
    <w:bookmarkEnd w:id="6208"/>
    <w:bookmarkStart w:name="z7160" w:id="6209"/>
    <w:p>
      <w:pPr>
        <w:spacing w:after="0"/>
        <w:ind w:left="0"/>
        <w:jc w:val="both"/>
      </w:pPr>
      <w:r>
        <w:rPr>
          <w:rFonts w:ascii="Times New Roman"/>
          <w:b w:val="false"/>
          <w:i w:val="false"/>
          <w:color w:val="000000"/>
          <w:sz w:val="28"/>
        </w:rPr>
        <w:t xml:space="preserve">
      Зр – сумма, подлежащая выплате работнику, в счет погашения которой осуществляется передача товара, выполнение работ, оказание услуг. </w:t>
      </w:r>
    </w:p>
    <w:bookmarkEnd w:id="6209"/>
    <w:bookmarkStart w:name="z7161" w:id="6210"/>
    <w:p>
      <w:pPr>
        <w:spacing w:after="0"/>
        <w:ind w:left="0"/>
        <w:jc w:val="both"/>
      </w:pPr>
      <w:r>
        <w:rPr>
          <w:rFonts w:ascii="Times New Roman"/>
          <w:b w:val="false"/>
          <w:i w:val="false"/>
          <w:color w:val="000000"/>
          <w:sz w:val="28"/>
        </w:rPr>
        <w:t>
      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w:t>
      </w:r>
    </w:p>
    <w:bookmarkEnd w:id="6210"/>
    <w:bookmarkStart w:name="z7162" w:id="6211"/>
    <w:p>
      <w:pPr>
        <w:spacing w:after="0"/>
        <w:ind w:left="0"/>
        <w:jc w:val="both"/>
      </w:pPr>
      <w:r>
        <w:rPr>
          <w:rFonts w:ascii="Times New Roman"/>
          <w:b w:val="false"/>
          <w:i w:val="false"/>
          <w:color w:val="000000"/>
          <w:sz w:val="28"/>
        </w:rPr>
        <w:t xml:space="preserve">
      14. Размер оборота по реализации тары, которая признана возвратной тарой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bookmarkEnd w:id="6211"/>
    <w:bookmarkStart w:name="z7163" w:id="6212"/>
    <w:p>
      <w:pPr>
        <w:spacing w:after="0"/>
        <w:ind w:left="0"/>
        <w:jc w:val="both"/>
      </w:pPr>
      <w:r>
        <w:rPr>
          <w:rFonts w:ascii="Times New Roman"/>
          <w:b w:val="false"/>
          <w:i w:val="false"/>
          <w:color w:val="000000"/>
          <w:sz w:val="28"/>
        </w:rPr>
        <w:t xml:space="preserve">
      15. Несмотря на положения пунктов 1 – 14 настоящей статьи, размер оборота по реализации определяется: </w:t>
      </w:r>
    </w:p>
    <w:bookmarkEnd w:id="6212"/>
    <w:bookmarkStart w:name="z7164" w:id="6213"/>
    <w:p>
      <w:pPr>
        <w:spacing w:after="0"/>
        <w:ind w:left="0"/>
        <w:jc w:val="both"/>
      </w:pPr>
      <w:r>
        <w:rPr>
          <w:rFonts w:ascii="Times New Roman"/>
          <w:b w:val="false"/>
          <w:i w:val="false"/>
          <w:color w:val="000000"/>
          <w:sz w:val="28"/>
        </w:rPr>
        <w:t xml:space="preserve">
      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 </w:t>
      </w:r>
    </w:p>
    <w:bookmarkEnd w:id="6213"/>
    <w:bookmarkStart w:name="z7165" w:id="6214"/>
    <w:p>
      <w:pPr>
        <w:spacing w:after="0"/>
        <w:ind w:left="0"/>
        <w:jc w:val="both"/>
      </w:pPr>
      <w:r>
        <w:rPr>
          <w:rFonts w:ascii="Times New Roman"/>
          <w:b w:val="false"/>
          <w:i w:val="false"/>
          <w:color w:val="000000"/>
          <w:sz w:val="28"/>
        </w:rPr>
        <w:t>
      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 вознаграждения туристского агента;</w:t>
      </w:r>
    </w:p>
    <w:bookmarkEnd w:id="6214"/>
    <w:bookmarkStart w:name="z7166" w:id="6215"/>
    <w:p>
      <w:pPr>
        <w:spacing w:after="0"/>
        <w:ind w:left="0"/>
        <w:jc w:val="both"/>
      </w:pPr>
      <w:r>
        <w:rPr>
          <w:rFonts w:ascii="Times New Roman"/>
          <w:b w:val="false"/>
          <w:i w:val="false"/>
          <w:color w:val="000000"/>
          <w:sz w:val="28"/>
        </w:rPr>
        <w:t xml:space="preserve">
      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w:t>
      </w:r>
    </w:p>
    <w:bookmarkEnd w:id="6215"/>
    <w:bookmarkStart w:name="z7167" w:id="6216"/>
    <w:p>
      <w:pPr>
        <w:spacing w:after="0"/>
        <w:ind w:left="0"/>
        <w:jc w:val="both"/>
      </w:pPr>
      <w:r>
        <w:rPr>
          <w:rFonts w:ascii="Times New Roman"/>
          <w:b w:val="false"/>
          <w:i w:val="false"/>
          <w:color w:val="000000"/>
          <w:sz w:val="28"/>
        </w:rPr>
        <w:t xml:space="preserve">
      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w:t>
      </w:r>
    </w:p>
    <w:bookmarkEnd w:id="6216"/>
    <w:bookmarkStart w:name="z7168" w:id="6217"/>
    <w:p>
      <w:pPr>
        <w:spacing w:after="0"/>
        <w:ind w:left="0"/>
        <w:jc w:val="both"/>
      </w:pPr>
      <w:r>
        <w:rPr>
          <w:rFonts w:ascii="Times New Roman"/>
          <w:b w:val="false"/>
          <w:i w:val="false"/>
          <w:color w:val="000000"/>
          <w:sz w:val="28"/>
        </w:rPr>
        <w:t>
      5) при передаче товара:</w:t>
      </w:r>
    </w:p>
    <w:bookmarkEnd w:id="6217"/>
    <w:bookmarkStart w:name="z7169" w:id="6218"/>
    <w:p>
      <w:pPr>
        <w:spacing w:after="0"/>
        <w:ind w:left="0"/>
        <w:jc w:val="both"/>
      </w:pPr>
      <w:r>
        <w:rPr>
          <w:rFonts w:ascii="Times New Roman"/>
          <w:b w:val="false"/>
          <w:i w:val="false"/>
          <w:color w:val="000000"/>
          <w:sz w:val="28"/>
        </w:rPr>
        <w:t>
      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bookmarkEnd w:id="6218"/>
    <w:bookmarkStart w:name="z7170" w:id="6219"/>
    <w:p>
      <w:pPr>
        <w:spacing w:after="0"/>
        <w:ind w:left="0"/>
        <w:jc w:val="both"/>
      </w:pPr>
      <w:r>
        <w:rPr>
          <w:rFonts w:ascii="Times New Roman"/>
          <w:b w:val="false"/>
          <w:i w:val="false"/>
          <w:color w:val="000000"/>
          <w:sz w:val="28"/>
        </w:rPr>
        <w:t>
      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bookmarkEnd w:id="6219"/>
    <w:bookmarkStart w:name="z7171" w:id="6220"/>
    <w:p>
      <w:pPr>
        <w:spacing w:after="0"/>
        <w:ind w:left="0"/>
        <w:jc w:val="both"/>
      </w:pPr>
      <w:r>
        <w:rPr>
          <w:rFonts w:ascii="Times New Roman"/>
          <w:b w:val="false"/>
          <w:i w:val="false"/>
          <w:color w:val="000000"/>
          <w:sz w:val="28"/>
        </w:rPr>
        <w:t>
      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bookmarkEnd w:id="6220"/>
    <w:bookmarkStart w:name="z14638" w:id="6221"/>
    <w:p>
      <w:pPr>
        <w:spacing w:after="0"/>
        <w:ind w:left="0"/>
        <w:jc w:val="both"/>
      </w:pPr>
      <w:r>
        <w:rPr>
          <w:rFonts w:ascii="Times New Roman"/>
          <w:b w:val="false"/>
          <w:i w:val="false"/>
          <w:color w:val="000000"/>
          <w:sz w:val="28"/>
        </w:rPr>
        <w:t xml:space="preserve">
      16. Размер оборота при оказании услуг казино, зала игровых автоматов, тотализатора и букмекерской конторы, предусмотренных </w:t>
      </w:r>
      <w:r>
        <w:rPr>
          <w:rFonts w:ascii="Times New Roman"/>
          <w:b w:val="false"/>
          <w:i w:val="false"/>
          <w:color w:val="000000"/>
          <w:sz w:val="28"/>
        </w:rPr>
        <w:t>разделом 16</w:t>
      </w:r>
      <w:r>
        <w:rPr>
          <w:rFonts w:ascii="Times New Roman"/>
          <w:b w:val="false"/>
          <w:i w:val="false"/>
          <w:color w:val="000000"/>
          <w:sz w:val="28"/>
        </w:rPr>
        <w:t xml:space="preserve"> настоящего Кодекса, определяется по сумме дохода, полученного за налоговый период в результате осуществления деятельности по оказанию услуг казино, зала игровых автоматов, тотализатора и букмекерской конторы.</w:t>
      </w:r>
    </w:p>
    <w:bookmarkEnd w:id="6221"/>
    <w:bookmarkStart w:name="z16144" w:id="6222"/>
    <w:p>
      <w:pPr>
        <w:spacing w:after="0"/>
        <w:ind w:left="0"/>
        <w:jc w:val="both"/>
      </w:pPr>
      <w:r>
        <w:rPr>
          <w:rFonts w:ascii="Times New Roman"/>
          <w:b w:val="false"/>
          <w:i w:val="false"/>
          <w:color w:val="000000"/>
          <w:sz w:val="28"/>
        </w:rPr>
        <w:t>
      17. Размер оборота при реализации оператором лотереи лотерейных билетов, квитанций или иных документов определяется в размере одной из следующих сумм:</w:t>
      </w:r>
    </w:p>
    <w:bookmarkEnd w:id="6222"/>
    <w:bookmarkStart w:name="z16145" w:id="6223"/>
    <w:p>
      <w:pPr>
        <w:spacing w:after="0"/>
        <w:ind w:left="0"/>
        <w:jc w:val="both"/>
      </w:pPr>
      <w:r>
        <w:rPr>
          <w:rFonts w:ascii="Times New Roman"/>
          <w:b w:val="false"/>
          <w:i w:val="false"/>
          <w:color w:val="000000"/>
          <w:sz w:val="28"/>
        </w:rPr>
        <w:t xml:space="preserve">
      1) стоимости реализованных лотерейных билетов, квитанций или иных документов за вычетом суммы сформированного призового фонда, отчислений на развитие физической культуры и спорта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лотереях и лотерейной деятельности" и расходов, связанных с проведением лотереи, при наличии подтверждающих документов; </w:t>
      </w:r>
    </w:p>
    <w:bookmarkEnd w:id="6223"/>
    <w:bookmarkStart w:name="z16146" w:id="6224"/>
    <w:p>
      <w:pPr>
        <w:spacing w:after="0"/>
        <w:ind w:left="0"/>
        <w:jc w:val="both"/>
      </w:pPr>
      <w:r>
        <w:rPr>
          <w:rFonts w:ascii="Times New Roman"/>
          <w:b w:val="false"/>
          <w:i w:val="false"/>
          <w:color w:val="000000"/>
          <w:sz w:val="28"/>
        </w:rPr>
        <w:t>
      2) четырех процентов от стоимости реализуемых лотерейных билетов, квитанций или иных документов – в случае, если сумма, определенная в соответствии с подпунктом 1) настоящего пункта, составит менее четырех процентов от стоимости реализованных лотерейных билетов, квитанций или иных документов.</w:t>
      </w:r>
    </w:p>
    <w:bookmarkEnd w:id="6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381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382. Размер оборота по приобретению работ, услуг от нерезидента</w:t>
      </w:r>
    </w:p>
    <w:bookmarkStart w:name="z7172" w:id="6225"/>
    <w:p>
      <w:pPr>
        <w:spacing w:after="0"/>
        <w:ind w:left="0"/>
        <w:jc w:val="both"/>
      </w:pPr>
      <w:r>
        <w:rPr>
          <w:rFonts w:ascii="Times New Roman"/>
          <w:b w:val="false"/>
          <w:i w:val="false"/>
          <w:color w:val="000000"/>
          <w:sz w:val="28"/>
        </w:rPr>
        <w:t xml:space="preserve">
      Размер оборота по приобретению работ, услуг от нерезидента определяется исходя из стоимости приобретения работ, услуг,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373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bookmarkEnd w:id="6225"/>
    <w:bookmarkStart w:name="z7173" w:id="6226"/>
    <w:p>
      <w:pPr>
        <w:spacing w:after="0"/>
        <w:ind w:left="0"/>
        <w:jc w:val="both"/>
      </w:pPr>
      <w:r>
        <w:rPr>
          <w:rFonts w:ascii="Times New Roman"/>
          <w:b w:val="false"/>
          <w:i w:val="false"/>
          <w:color w:val="000000"/>
          <w:sz w:val="28"/>
        </w:rPr>
        <w:t>
      акта выполненных работ, оказанных услуг;</w:t>
      </w:r>
    </w:p>
    <w:bookmarkEnd w:id="6226"/>
    <w:bookmarkStart w:name="z7174" w:id="6227"/>
    <w:p>
      <w:pPr>
        <w:spacing w:after="0"/>
        <w:ind w:left="0"/>
        <w:jc w:val="both"/>
      </w:pPr>
      <w:r>
        <w:rPr>
          <w:rFonts w:ascii="Times New Roman"/>
          <w:b w:val="false"/>
          <w:i w:val="false"/>
          <w:color w:val="000000"/>
          <w:sz w:val="28"/>
        </w:rPr>
        <w:t xml:space="preserve">
      при отсутствии акта выполненных работ, оказанных услуг – иного документа, подтверждающего факт выполнения работ, оказания услуг. </w:t>
      </w:r>
    </w:p>
    <w:bookmarkEnd w:id="6227"/>
    <w:bookmarkStart w:name="z7175" w:id="6228"/>
    <w:p>
      <w:pPr>
        <w:spacing w:after="0"/>
        <w:ind w:left="0"/>
        <w:jc w:val="both"/>
      </w:pPr>
      <w:r>
        <w:rPr>
          <w:rFonts w:ascii="Times New Roman"/>
          <w:b w:val="false"/>
          <w:i w:val="false"/>
          <w:color w:val="000000"/>
          <w:sz w:val="28"/>
        </w:rPr>
        <w:t>
      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bookmarkEnd w:id="6228"/>
    <w:p>
      <w:pPr>
        <w:spacing w:after="0"/>
        <w:ind w:left="0"/>
        <w:jc w:val="both"/>
      </w:pPr>
      <w:r>
        <w:rPr>
          <w:rFonts w:ascii="Times New Roman"/>
          <w:b/>
          <w:i w:val="false"/>
          <w:color w:val="000000"/>
          <w:sz w:val="28"/>
        </w:rPr>
        <w:t>Статья 383. Корректировка размера оборота</w:t>
      </w:r>
    </w:p>
    <w:bookmarkStart w:name="z7176" w:id="6229"/>
    <w:p>
      <w:pPr>
        <w:spacing w:after="0"/>
        <w:ind w:left="0"/>
        <w:jc w:val="both"/>
      </w:pPr>
      <w:r>
        <w:rPr>
          <w:rFonts w:ascii="Times New Roman"/>
          <w:b w:val="false"/>
          <w:i w:val="false"/>
          <w:color w:val="000000"/>
          <w:sz w:val="28"/>
        </w:rPr>
        <w:t>
      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bookmarkEnd w:id="6229"/>
    <w:bookmarkStart w:name="z7177" w:id="6230"/>
    <w:p>
      <w:pPr>
        <w:spacing w:after="0"/>
        <w:ind w:left="0"/>
        <w:jc w:val="both"/>
      </w:pPr>
      <w:r>
        <w:rPr>
          <w:rFonts w:ascii="Times New Roman"/>
          <w:b w:val="false"/>
          <w:i w:val="false"/>
          <w:color w:val="000000"/>
          <w:sz w:val="28"/>
        </w:rPr>
        <w:t>
      2. Корректировка производится в случаях:</w:t>
      </w:r>
    </w:p>
    <w:bookmarkEnd w:id="6230"/>
    <w:bookmarkStart w:name="z7178" w:id="6231"/>
    <w:p>
      <w:pPr>
        <w:spacing w:after="0"/>
        <w:ind w:left="0"/>
        <w:jc w:val="both"/>
      </w:pPr>
      <w:r>
        <w:rPr>
          <w:rFonts w:ascii="Times New Roman"/>
          <w:b w:val="false"/>
          <w:i w:val="false"/>
          <w:color w:val="000000"/>
          <w:sz w:val="28"/>
        </w:rPr>
        <w:t>
      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bookmarkEnd w:id="6231"/>
    <w:bookmarkStart w:name="z7179" w:id="6232"/>
    <w:p>
      <w:pPr>
        <w:spacing w:after="0"/>
        <w:ind w:left="0"/>
        <w:jc w:val="both"/>
      </w:pPr>
      <w:r>
        <w:rPr>
          <w:rFonts w:ascii="Times New Roman"/>
          <w:b w:val="false"/>
          <w:i w:val="false"/>
          <w:color w:val="000000"/>
          <w:sz w:val="28"/>
        </w:rPr>
        <w:t xml:space="preserve">
      2) изменения условий сделки; </w:t>
      </w:r>
    </w:p>
    <w:bookmarkEnd w:id="6232"/>
    <w:bookmarkStart w:name="z7180" w:id="6233"/>
    <w:p>
      <w:pPr>
        <w:spacing w:after="0"/>
        <w:ind w:left="0"/>
        <w:jc w:val="both"/>
      </w:pPr>
      <w:r>
        <w:rPr>
          <w:rFonts w:ascii="Times New Roman"/>
          <w:b w:val="false"/>
          <w:i w:val="false"/>
          <w:color w:val="000000"/>
          <w:sz w:val="28"/>
        </w:rPr>
        <w:t>
      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bookmarkEnd w:id="6233"/>
    <w:bookmarkStart w:name="z7181" w:id="6234"/>
    <w:p>
      <w:pPr>
        <w:spacing w:after="0"/>
        <w:ind w:left="0"/>
        <w:jc w:val="both"/>
      </w:pPr>
      <w:r>
        <w:rPr>
          <w:rFonts w:ascii="Times New Roman"/>
          <w:b w:val="false"/>
          <w:i w:val="false"/>
          <w:color w:val="000000"/>
          <w:sz w:val="28"/>
        </w:rPr>
        <w:t>
      4) скидки с цены, скидки с продаж;</w:t>
      </w:r>
    </w:p>
    <w:bookmarkEnd w:id="6234"/>
    <w:bookmarkStart w:name="z7182" w:id="6235"/>
    <w:p>
      <w:pPr>
        <w:spacing w:after="0"/>
        <w:ind w:left="0"/>
        <w:jc w:val="both"/>
      </w:pPr>
      <w:r>
        <w:rPr>
          <w:rFonts w:ascii="Times New Roman"/>
          <w:b w:val="false"/>
          <w:i w:val="false"/>
          <w:color w:val="000000"/>
          <w:sz w:val="28"/>
        </w:rPr>
        <w:t xml:space="preserve">
      5) возврата тары, включенной в оборот по реализации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пункта 5 статьи 372 настоящего Кодекса;</w:t>
      </w:r>
    </w:p>
    <w:bookmarkEnd w:id="6235"/>
    <w:bookmarkStart w:name="z7183" w:id="6236"/>
    <w:p>
      <w:pPr>
        <w:spacing w:after="0"/>
        <w:ind w:left="0"/>
        <w:jc w:val="both"/>
      </w:pPr>
      <w:r>
        <w:rPr>
          <w:rFonts w:ascii="Times New Roman"/>
          <w:b w:val="false"/>
          <w:i w:val="false"/>
          <w:color w:val="000000"/>
          <w:sz w:val="28"/>
        </w:rPr>
        <w:t xml:space="preserve">
      6) наступления иных случаев, в результате которых происходит изменение размера оборота. </w:t>
      </w:r>
    </w:p>
    <w:bookmarkEnd w:id="6236"/>
    <w:bookmarkStart w:name="z7184" w:id="6237"/>
    <w:p>
      <w:pPr>
        <w:spacing w:after="0"/>
        <w:ind w:left="0"/>
        <w:jc w:val="both"/>
      </w:pPr>
      <w:r>
        <w:rPr>
          <w:rFonts w:ascii="Times New Roman"/>
          <w:b w:val="false"/>
          <w:i w:val="false"/>
          <w:color w:val="000000"/>
          <w:sz w:val="28"/>
        </w:rPr>
        <w:t xml:space="preserve">
      3. Положения настоящей статьи не применяются в случае изменения размера облагаемого (необлагаемого) оборота в результате исправления ошибок. </w:t>
      </w:r>
    </w:p>
    <w:bookmarkEnd w:id="6237"/>
    <w:bookmarkStart w:name="z7185" w:id="6238"/>
    <w:p>
      <w:pPr>
        <w:spacing w:after="0"/>
        <w:ind w:left="0"/>
        <w:jc w:val="both"/>
      </w:pPr>
      <w:r>
        <w:rPr>
          <w:rFonts w:ascii="Times New Roman"/>
          <w:b w:val="false"/>
          <w:i w:val="false"/>
          <w:color w:val="000000"/>
          <w:sz w:val="28"/>
        </w:rPr>
        <w:t>
      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bookmarkEnd w:id="6238"/>
    <w:bookmarkStart w:name="z7186" w:id="6239"/>
    <w:p>
      <w:pPr>
        <w:spacing w:after="0"/>
        <w:ind w:left="0"/>
        <w:jc w:val="both"/>
      </w:pPr>
      <w:r>
        <w:rPr>
          <w:rFonts w:ascii="Times New Roman"/>
          <w:b w:val="false"/>
          <w:i w:val="false"/>
          <w:color w:val="000000"/>
          <w:sz w:val="28"/>
        </w:rPr>
        <w:t xml:space="preserve">
      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bookmarkEnd w:id="6239"/>
    <w:bookmarkStart w:name="z7187" w:id="6240"/>
    <w:p>
      <w:pPr>
        <w:spacing w:after="0"/>
        <w:ind w:left="0"/>
        <w:jc w:val="both"/>
      </w:pPr>
      <w:r>
        <w:rPr>
          <w:rFonts w:ascii="Times New Roman"/>
          <w:b w:val="false"/>
          <w:i w:val="false"/>
          <w:color w:val="000000"/>
          <w:sz w:val="28"/>
        </w:rPr>
        <w:t xml:space="preserve">
      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 </w:t>
      </w:r>
    </w:p>
    <w:bookmarkEnd w:id="6240"/>
    <w:bookmarkStart w:name="z7188" w:id="6241"/>
    <w:p>
      <w:pPr>
        <w:spacing w:after="0"/>
        <w:ind w:left="0"/>
        <w:jc w:val="both"/>
      </w:pPr>
      <w:r>
        <w:rPr>
          <w:rFonts w:ascii="Times New Roman"/>
          <w:b w:val="false"/>
          <w:i w:val="false"/>
          <w:color w:val="000000"/>
          <w:sz w:val="28"/>
        </w:rPr>
        <w:t>
      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bookmarkEnd w:id="6241"/>
    <w:p>
      <w:pPr>
        <w:spacing w:after="0"/>
        <w:ind w:left="0"/>
        <w:jc w:val="both"/>
      </w:pPr>
      <w:r>
        <w:rPr>
          <w:rFonts w:ascii="Times New Roman"/>
          <w:b/>
          <w:i w:val="false"/>
          <w:color w:val="000000"/>
          <w:sz w:val="28"/>
        </w:rPr>
        <w:t xml:space="preserve">Статья 384. Корректировка размера облагаемого оборота по сомнительным требованиям </w:t>
      </w:r>
    </w:p>
    <w:bookmarkStart w:name="z7189" w:id="6242"/>
    <w:p>
      <w:pPr>
        <w:spacing w:after="0"/>
        <w:ind w:left="0"/>
        <w:jc w:val="both"/>
      </w:pPr>
      <w:r>
        <w:rPr>
          <w:rFonts w:ascii="Times New Roman"/>
          <w:b w:val="false"/>
          <w:i w:val="false"/>
          <w:color w:val="000000"/>
          <w:sz w:val="28"/>
        </w:rPr>
        <w:t xml:space="preserve">
      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bookmarkEnd w:id="6242"/>
    <w:bookmarkStart w:name="z7190" w:id="6243"/>
    <w:p>
      <w:pPr>
        <w:spacing w:after="0"/>
        <w:ind w:left="0"/>
        <w:jc w:val="both"/>
      </w:pPr>
      <w:r>
        <w:rPr>
          <w:rFonts w:ascii="Times New Roman"/>
          <w:b w:val="false"/>
          <w:i w:val="false"/>
          <w:color w:val="000000"/>
          <w:sz w:val="28"/>
        </w:rPr>
        <w:t>
      1) по истечении трех лет с начала налогового периода, на который приходится:</w:t>
      </w:r>
    </w:p>
    <w:bookmarkEnd w:id="6243"/>
    <w:bookmarkStart w:name="z7191" w:id="6244"/>
    <w:p>
      <w:pPr>
        <w:spacing w:after="0"/>
        <w:ind w:left="0"/>
        <w:jc w:val="both"/>
      </w:pPr>
      <w:r>
        <w:rPr>
          <w:rFonts w:ascii="Times New Roman"/>
          <w:b w:val="false"/>
          <w:i w:val="false"/>
          <w:color w:val="000000"/>
          <w:sz w:val="28"/>
        </w:rPr>
        <w:t>
      срок исполнения требования по реализованным товарам, работам, услугам, если такой срок определен;</w:t>
      </w:r>
    </w:p>
    <w:bookmarkEnd w:id="6244"/>
    <w:bookmarkStart w:name="z7192" w:id="6245"/>
    <w:p>
      <w:pPr>
        <w:spacing w:after="0"/>
        <w:ind w:left="0"/>
        <w:jc w:val="both"/>
      </w:pPr>
      <w:r>
        <w:rPr>
          <w:rFonts w:ascii="Times New Roman"/>
          <w:b w:val="false"/>
          <w:i w:val="false"/>
          <w:color w:val="000000"/>
          <w:sz w:val="28"/>
        </w:rPr>
        <w:t>
      день передачи товара, выполнения работ, оказания услуг, срок исполнения требования по которым не определен;</w:t>
      </w:r>
    </w:p>
    <w:bookmarkEnd w:id="6245"/>
    <w:bookmarkStart w:name="z7193" w:id="6246"/>
    <w:p>
      <w:pPr>
        <w:spacing w:after="0"/>
        <w:ind w:left="0"/>
        <w:jc w:val="both"/>
      </w:pPr>
      <w:r>
        <w:rPr>
          <w:rFonts w:ascii="Times New Roman"/>
          <w:b w:val="false"/>
          <w:i w:val="false"/>
          <w:color w:val="000000"/>
          <w:sz w:val="28"/>
        </w:rPr>
        <w:t>
      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bookmarkEnd w:id="6246"/>
    <w:bookmarkStart w:name="z17359" w:id="6247"/>
    <w:p>
      <w:pPr>
        <w:spacing w:after="0"/>
        <w:ind w:left="0"/>
        <w:jc w:val="both"/>
      </w:pPr>
      <w:r>
        <w:rPr>
          <w:rFonts w:ascii="Times New Roman"/>
          <w:b w:val="false"/>
          <w:i w:val="false"/>
          <w:color w:val="000000"/>
          <w:sz w:val="28"/>
        </w:rPr>
        <w:t>
      3) в налоговом периоде, в котором завершена процедура внесудебного банкротства или вынесено решение суда о применении процедуры судебного банкротства в соответствии с Законом Республики Казахстан "О восстановлении платежеспособности и банкротстве граждан Республики Казахстан".</w:t>
      </w:r>
    </w:p>
    <w:bookmarkEnd w:id="6247"/>
    <w:bookmarkStart w:name="z7194" w:id="6248"/>
    <w:p>
      <w:pPr>
        <w:spacing w:after="0"/>
        <w:ind w:left="0"/>
        <w:jc w:val="both"/>
      </w:pPr>
      <w:r>
        <w:rPr>
          <w:rFonts w:ascii="Times New Roman"/>
          <w:b w:val="false"/>
          <w:i w:val="false"/>
          <w:color w:val="000000"/>
          <w:sz w:val="28"/>
        </w:rPr>
        <w:t xml:space="preserve">
      Корректировка размера облагаемого оборота в соответствии с настоящим пунктом производится при соблюдении условий, указанных в </w:t>
      </w:r>
      <w:r>
        <w:rPr>
          <w:rFonts w:ascii="Times New Roman"/>
          <w:b w:val="false"/>
          <w:i w:val="false"/>
          <w:color w:val="000000"/>
          <w:sz w:val="28"/>
        </w:rPr>
        <w:t>статье 248</w:t>
      </w:r>
      <w:r>
        <w:rPr>
          <w:rFonts w:ascii="Times New Roman"/>
          <w:b w:val="false"/>
          <w:i w:val="false"/>
          <w:color w:val="000000"/>
          <w:sz w:val="28"/>
        </w:rPr>
        <w:t xml:space="preserve"> настоящего Кодекса. </w:t>
      </w:r>
    </w:p>
    <w:bookmarkEnd w:id="6248"/>
    <w:bookmarkStart w:name="z7195" w:id="6249"/>
    <w:p>
      <w:pPr>
        <w:spacing w:after="0"/>
        <w:ind w:left="0"/>
        <w:jc w:val="both"/>
      </w:pPr>
      <w:r>
        <w:rPr>
          <w:rFonts w:ascii="Times New Roman"/>
          <w:b w:val="false"/>
          <w:i w:val="false"/>
          <w:color w:val="000000"/>
          <w:sz w:val="28"/>
        </w:rPr>
        <w:t>
      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bookmarkEnd w:id="6249"/>
    <w:bookmarkStart w:name="z7196" w:id="6250"/>
    <w:p>
      <w:pPr>
        <w:spacing w:after="0"/>
        <w:ind w:left="0"/>
        <w:jc w:val="both"/>
      </w:pPr>
      <w:r>
        <w:rPr>
          <w:rFonts w:ascii="Times New Roman"/>
          <w:b w:val="false"/>
          <w:i w:val="false"/>
          <w:color w:val="000000"/>
          <w:sz w:val="28"/>
        </w:rPr>
        <w:t>
      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bookmarkEnd w:id="6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385. Размер облагаемого импорта</w:t>
      </w:r>
    </w:p>
    <w:bookmarkStart w:name="z7197" w:id="6251"/>
    <w:p>
      <w:pPr>
        <w:spacing w:after="0"/>
        <w:ind w:left="0"/>
        <w:jc w:val="both"/>
      </w:pPr>
      <w:r>
        <w:rPr>
          <w:rFonts w:ascii="Times New Roman"/>
          <w:b w:val="false"/>
          <w:i w:val="false"/>
          <w:color w:val="000000"/>
          <w:sz w:val="28"/>
        </w:rPr>
        <w:t>
      В размер облагаемого импорта включаются таможенная 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специальных, антидемпинговых и компенсационных пошлин, подлежащих уплате в бюджет при импорте товаров в Республику Казахстан, за исключением налога на добавленную стоимость на импорт.</w:t>
      </w:r>
    </w:p>
    <w:bookmarkEnd w:id="6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385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198" w:id="6252"/>
    <w:p>
      <w:pPr>
        <w:spacing w:after="0"/>
        <w:ind w:left="0"/>
        <w:jc w:val="left"/>
      </w:pPr>
      <w:r>
        <w:rPr>
          <w:rFonts w:ascii="Times New Roman"/>
          <w:b/>
          <w:i w:val="false"/>
          <w:color w:val="000000"/>
        </w:rPr>
        <w:t xml:space="preserve"> Глава 44. ОБОРОТЫ, ОБЛАГАЕМЫЕ ПО НУЛЕВОЙ СТАВКЕ</w:t>
      </w:r>
    </w:p>
    <w:bookmarkEnd w:id="6252"/>
    <w:p>
      <w:pPr>
        <w:spacing w:after="0"/>
        <w:ind w:left="0"/>
        <w:jc w:val="both"/>
      </w:pPr>
      <w:r>
        <w:rPr>
          <w:rFonts w:ascii="Times New Roman"/>
          <w:b/>
          <w:i w:val="false"/>
          <w:color w:val="000000"/>
          <w:sz w:val="28"/>
        </w:rPr>
        <w:t>Статья 386. Оборот по реализации товаров на экспорт</w:t>
      </w:r>
    </w:p>
    <w:bookmarkStart w:name="z7199" w:id="6253"/>
    <w:p>
      <w:pPr>
        <w:spacing w:after="0"/>
        <w:ind w:left="0"/>
        <w:jc w:val="both"/>
      </w:pPr>
      <w:r>
        <w:rPr>
          <w:rFonts w:ascii="Times New Roman"/>
          <w:b w:val="false"/>
          <w:i w:val="false"/>
          <w:color w:val="000000"/>
          <w:sz w:val="28"/>
        </w:rPr>
        <w:t xml:space="preserve">
      1. Оборот по реализации товаров на экспорт, за исключением оборотов по реализации товаров, предусмотренных </w:t>
      </w:r>
      <w:r>
        <w:rPr>
          <w:rFonts w:ascii="Times New Roman"/>
          <w:b w:val="false"/>
          <w:i w:val="false"/>
          <w:color w:val="000000"/>
          <w:sz w:val="28"/>
        </w:rPr>
        <w:t>статьей 394</w:t>
      </w:r>
      <w:r>
        <w:rPr>
          <w:rFonts w:ascii="Times New Roman"/>
          <w:b w:val="false"/>
          <w:i w:val="false"/>
          <w:color w:val="000000"/>
          <w:sz w:val="28"/>
        </w:rPr>
        <w:t xml:space="preserve"> настоящего Кодекса, облагается по нулевой ставке.</w:t>
      </w:r>
    </w:p>
    <w:bookmarkEnd w:id="6253"/>
    <w:bookmarkStart w:name="z7200" w:id="6254"/>
    <w:p>
      <w:pPr>
        <w:spacing w:after="0"/>
        <w:ind w:left="0"/>
        <w:jc w:val="both"/>
      </w:pPr>
      <w:r>
        <w:rPr>
          <w:rFonts w:ascii="Times New Roman"/>
          <w:b w:val="false"/>
          <w:i w:val="false"/>
          <w:color w:val="000000"/>
          <w:sz w:val="28"/>
        </w:rPr>
        <w:t>
      Экспортом товаров является вывоз товаров с таможенной территории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254"/>
    <w:bookmarkStart w:name="z7201" w:id="6255"/>
    <w:p>
      <w:pPr>
        <w:spacing w:after="0"/>
        <w:ind w:left="0"/>
        <w:jc w:val="both"/>
      </w:pPr>
      <w:r>
        <w:rPr>
          <w:rFonts w:ascii="Times New Roman"/>
          <w:b w:val="false"/>
          <w:i w:val="false"/>
          <w:color w:val="000000"/>
          <w:sz w:val="28"/>
        </w:rPr>
        <w:t xml:space="preserve">
      2. Документами, подтверждающими экспорт товаров, являются: </w:t>
      </w:r>
    </w:p>
    <w:bookmarkEnd w:id="6255"/>
    <w:bookmarkStart w:name="z7202" w:id="6256"/>
    <w:p>
      <w:pPr>
        <w:spacing w:after="0"/>
        <w:ind w:left="0"/>
        <w:jc w:val="both"/>
      </w:pPr>
      <w:r>
        <w:rPr>
          <w:rFonts w:ascii="Times New Roman"/>
          <w:b w:val="false"/>
          <w:i w:val="false"/>
          <w:color w:val="000000"/>
          <w:sz w:val="28"/>
        </w:rPr>
        <w:t xml:space="preserve">
      1) договор (контракт) на поставку экспортируемых товаров; </w:t>
      </w:r>
    </w:p>
    <w:bookmarkEnd w:id="6256"/>
    <w:bookmarkStart w:name="z7203" w:id="6257"/>
    <w:p>
      <w:pPr>
        <w:spacing w:after="0"/>
        <w:ind w:left="0"/>
        <w:jc w:val="both"/>
      </w:pPr>
      <w:r>
        <w:rPr>
          <w:rFonts w:ascii="Times New Roman"/>
          <w:b w:val="false"/>
          <w:i w:val="false"/>
          <w:color w:val="000000"/>
          <w:sz w:val="28"/>
        </w:rPr>
        <w:t xml:space="preserve">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 </w:t>
      </w:r>
    </w:p>
    <w:bookmarkEnd w:id="6257"/>
    <w:bookmarkStart w:name="z7204" w:id="6258"/>
    <w:p>
      <w:pPr>
        <w:spacing w:after="0"/>
        <w:ind w:left="0"/>
        <w:jc w:val="both"/>
      </w:pPr>
      <w:r>
        <w:rPr>
          <w:rFonts w:ascii="Times New Roman"/>
          <w:b w:val="false"/>
          <w:i w:val="false"/>
          <w:color w:val="000000"/>
          <w:sz w:val="28"/>
        </w:rPr>
        <w:t xml:space="preserve">
      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 </w:t>
      </w:r>
    </w:p>
    <w:bookmarkEnd w:id="6258"/>
    <w:bookmarkStart w:name="z7205" w:id="6259"/>
    <w:p>
      <w:pPr>
        <w:spacing w:after="0"/>
        <w:ind w:left="0"/>
        <w:jc w:val="both"/>
      </w:pPr>
      <w:r>
        <w:rPr>
          <w:rFonts w:ascii="Times New Roman"/>
          <w:b w:val="false"/>
          <w:i w:val="false"/>
          <w:color w:val="000000"/>
          <w:sz w:val="28"/>
        </w:rPr>
        <w:t xml:space="preserve">
      по системе магистральных трубопроводов или по линиям электропередачи; </w:t>
      </w:r>
    </w:p>
    <w:bookmarkEnd w:id="6259"/>
    <w:bookmarkStart w:name="z7207" w:id="6260"/>
    <w:p>
      <w:pPr>
        <w:spacing w:after="0"/>
        <w:ind w:left="0"/>
        <w:jc w:val="both"/>
      </w:pPr>
      <w:r>
        <w:rPr>
          <w:rFonts w:ascii="Times New Roman"/>
          <w:b w:val="false"/>
          <w:i w:val="false"/>
          <w:color w:val="000000"/>
          <w:sz w:val="28"/>
        </w:rPr>
        <w:t>
      с использованием временного таможенного декларирования;</w:t>
      </w:r>
    </w:p>
    <w:bookmarkEnd w:id="6260"/>
    <w:bookmarkStart w:name="z7208" w:id="6261"/>
    <w:p>
      <w:pPr>
        <w:spacing w:after="0"/>
        <w:ind w:left="0"/>
        <w:jc w:val="both"/>
      </w:pPr>
      <w:r>
        <w:rPr>
          <w:rFonts w:ascii="Times New Roman"/>
          <w:b w:val="false"/>
          <w:i w:val="false"/>
          <w:color w:val="000000"/>
          <w:sz w:val="28"/>
        </w:rPr>
        <w:t xml:space="preserve">
      4) копии товаросопроводительных документов. </w:t>
      </w:r>
    </w:p>
    <w:bookmarkEnd w:id="6261"/>
    <w:bookmarkStart w:name="z7209" w:id="6262"/>
    <w:p>
      <w:pPr>
        <w:spacing w:after="0"/>
        <w:ind w:left="0"/>
        <w:jc w:val="both"/>
      </w:pPr>
      <w:r>
        <w:rPr>
          <w:rFonts w:ascii="Times New Roman"/>
          <w:b w:val="false"/>
          <w:i w:val="false"/>
          <w:color w:val="000000"/>
          <w:sz w:val="28"/>
        </w:rPr>
        <w:t xml:space="preserve">
      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bookmarkEnd w:id="6262"/>
    <w:bookmarkStart w:name="z7210" w:id="6263"/>
    <w:p>
      <w:pPr>
        <w:spacing w:after="0"/>
        <w:ind w:left="0"/>
        <w:jc w:val="both"/>
      </w:pPr>
      <w:r>
        <w:rPr>
          <w:rFonts w:ascii="Times New Roman"/>
          <w:b w:val="false"/>
          <w:i w:val="false"/>
          <w:color w:val="000000"/>
          <w:sz w:val="28"/>
        </w:rPr>
        <w:t>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6263"/>
    <w:bookmarkStart w:name="z7211" w:id="6264"/>
    <w:p>
      <w:pPr>
        <w:spacing w:after="0"/>
        <w:ind w:left="0"/>
        <w:jc w:val="both"/>
      </w:pPr>
      <w:r>
        <w:rPr>
          <w:rFonts w:ascii="Times New Roman"/>
          <w:b w:val="false"/>
          <w:i w:val="false"/>
          <w:color w:val="000000"/>
          <w:sz w:val="28"/>
        </w:rPr>
        <w:t>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264"/>
    <w:bookmarkStart w:name="z14639" w:id="6265"/>
    <w:p>
      <w:pPr>
        <w:spacing w:after="0"/>
        <w:ind w:left="0"/>
        <w:jc w:val="both"/>
      </w:pPr>
      <w:r>
        <w:rPr>
          <w:rFonts w:ascii="Times New Roman"/>
          <w:b w:val="false"/>
          <w:i w:val="false"/>
          <w:color w:val="000000"/>
          <w:sz w:val="28"/>
        </w:rPr>
        <w:t>
      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bookmarkEnd w:id="6265"/>
    <w:bookmarkStart w:name="z14640" w:id="62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 </w:t>
      </w:r>
    </w:p>
    <w:bookmarkEnd w:id="6266"/>
    <w:bookmarkStart w:name="z7213" w:id="6267"/>
    <w:p>
      <w:pPr>
        <w:spacing w:after="0"/>
        <w:ind w:left="0"/>
        <w:jc w:val="both"/>
      </w:pPr>
      <w:r>
        <w:rPr>
          <w:rFonts w:ascii="Times New Roman"/>
          <w:b w:val="false"/>
          <w:i w:val="false"/>
          <w:color w:val="000000"/>
          <w:sz w:val="28"/>
        </w:rPr>
        <w:t xml:space="preserve">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bookmarkEnd w:id="6267"/>
    <w:bookmarkStart w:name="z7214" w:id="6268"/>
    <w:p>
      <w:pPr>
        <w:spacing w:after="0"/>
        <w:ind w:left="0"/>
        <w:jc w:val="both"/>
      </w:pPr>
      <w:r>
        <w:rPr>
          <w:rFonts w:ascii="Times New Roman"/>
          <w:b w:val="false"/>
          <w:i w:val="false"/>
          <w:color w:val="000000"/>
          <w:sz w:val="28"/>
        </w:rPr>
        <w:t xml:space="preserve">
      2) копии декларации на товары, оформленной с помещением под таможенную процедуру переработки вне таможенной территории; </w:t>
      </w:r>
    </w:p>
    <w:bookmarkEnd w:id="6268"/>
    <w:bookmarkStart w:name="z7215" w:id="6269"/>
    <w:p>
      <w:pPr>
        <w:spacing w:after="0"/>
        <w:ind w:left="0"/>
        <w:jc w:val="both"/>
      </w:pPr>
      <w:r>
        <w:rPr>
          <w:rFonts w:ascii="Times New Roman"/>
          <w:b w:val="false"/>
          <w:i w:val="false"/>
          <w:color w:val="000000"/>
          <w:sz w:val="28"/>
        </w:rPr>
        <w:t xml:space="preserve">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bookmarkEnd w:id="6269"/>
    <w:bookmarkStart w:name="z7216" w:id="6270"/>
    <w:p>
      <w:pPr>
        <w:spacing w:after="0"/>
        <w:ind w:left="0"/>
        <w:jc w:val="both"/>
      </w:pPr>
      <w:r>
        <w:rPr>
          <w:rFonts w:ascii="Times New Roman"/>
          <w:b w:val="false"/>
          <w:i w:val="false"/>
          <w:color w:val="000000"/>
          <w:sz w:val="28"/>
        </w:rPr>
        <w:t>
      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bookmarkEnd w:id="6270"/>
    <w:bookmarkStart w:name="z7217" w:id="6271"/>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bookmarkEnd w:id="6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387. Налогообложение международных перевозок</w:t>
      </w:r>
    </w:p>
    <w:bookmarkStart w:name="z7218" w:id="6272"/>
    <w:p>
      <w:pPr>
        <w:spacing w:after="0"/>
        <w:ind w:left="0"/>
        <w:jc w:val="both"/>
      </w:pPr>
      <w:r>
        <w:rPr>
          <w:rFonts w:ascii="Times New Roman"/>
          <w:b w:val="false"/>
          <w:i w:val="false"/>
          <w:color w:val="000000"/>
          <w:sz w:val="28"/>
        </w:rPr>
        <w:t>
      1. Оборот по реализации услуг по международным перевозкам облагается по нулевой ставке.</w:t>
      </w:r>
    </w:p>
    <w:bookmarkEnd w:id="6272"/>
    <w:bookmarkStart w:name="z7219" w:id="6273"/>
    <w:p>
      <w:pPr>
        <w:spacing w:after="0"/>
        <w:ind w:left="0"/>
        <w:jc w:val="both"/>
      </w:pPr>
      <w:r>
        <w:rPr>
          <w:rFonts w:ascii="Times New Roman"/>
          <w:b w:val="false"/>
          <w:i w:val="false"/>
          <w:color w:val="000000"/>
          <w:sz w:val="28"/>
        </w:rPr>
        <w:t>
      Международной перевозкой признается:</w:t>
      </w:r>
    </w:p>
    <w:bookmarkEnd w:id="6273"/>
    <w:bookmarkStart w:name="z7220" w:id="6274"/>
    <w:p>
      <w:pPr>
        <w:spacing w:after="0"/>
        <w:ind w:left="0"/>
        <w:jc w:val="both"/>
      </w:pPr>
      <w:r>
        <w:rPr>
          <w:rFonts w:ascii="Times New Roman"/>
          <w:b w:val="false"/>
          <w:i w:val="false"/>
          <w:color w:val="000000"/>
          <w:sz w:val="28"/>
        </w:rPr>
        <w:t xml:space="preserve">
      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bookmarkEnd w:id="6274"/>
    <w:bookmarkStart w:name="z7221" w:id="6275"/>
    <w:p>
      <w:pPr>
        <w:spacing w:after="0"/>
        <w:ind w:left="0"/>
        <w:jc w:val="both"/>
      </w:pPr>
      <w:r>
        <w:rPr>
          <w:rFonts w:ascii="Times New Roman"/>
          <w:b w:val="false"/>
          <w:i w:val="false"/>
          <w:color w:val="000000"/>
          <w:sz w:val="28"/>
        </w:rPr>
        <w:t xml:space="preserve">
      2) транспортировка по территории Республики Казахстан транзитных грузов; </w:t>
      </w:r>
    </w:p>
    <w:bookmarkEnd w:id="6275"/>
    <w:bookmarkStart w:name="z7222" w:id="6276"/>
    <w:p>
      <w:pPr>
        <w:spacing w:after="0"/>
        <w:ind w:left="0"/>
        <w:jc w:val="both"/>
      </w:pPr>
      <w:r>
        <w:rPr>
          <w:rFonts w:ascii="Times New Roman"/>
          <w:b w:val="false"/>
          <w:i w:val="false"/>
          <w:color w:val="000000"/>
          <w:sz w:val="28"/>
        </w:rPr>
        <w:t>
      3) перевозка пассажиров, багажа и грузобагажа в международном сообщении;</w:t>
      </w:r>
    </w:p>
    <w:bookmarkEnd w:id="6276"/>
    <w:bookmarkStart w:name="z7223" w:id="6277"/>
    <w:p>
      <w:pPr>
        <w:spacing w:after="0"/>
        <w:ind w:left="0"/>
        <w:jc w:val="both"/>
      </w:pPr>
      <w:r>
        <w:rPr>
          <w:rFonts w:ascii="Times New Roman"/>
          <w:b w:val="false"/>
          <w:i w:val="false"/>
          <w:color w:val="000000"/>
          <w:sz w:val="28"/>
        </w:rPr>
        <w:t>
      4) услуга по проследованию пассажирских поездов (вагонов) в международном сообщении.</w:t>
      </w:r>
    </w:p>
    <w:bookmarkEnd w:id="6277"/>
    <w:bookmarkStart w:name="z7224" w:id="6278"/>
    <w:p>
      <w:pPr>
        <w:spacing w:after="0"/>
        <w:ind w:left="0"/>
        <w:jc w:val="both"/>
      </w:pPr>
      <w:r>
        <w:rPr>
          <w:rFonts w:ascii="Times New Roman"/>
          <w:b w:val="false"/>
          <w:i w:val="false"/>
          <w:color w:val="000000"/>
          <w:sz w:val="28"/>
        </w:rPr>
        <w:t>
      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bookmarkEnd w:id="6278"/>
    <w:bookmarkStart w:name="z7225" w:id="6279"/>
    <w:p>
      <w:pPr>
        <w:spacing w:after="0"/>
        <w:ind w:left="0"/>
        <w:jc w:val="both"/>
      </w:pPr>
      <w:r>
        <w:rPr>
          <w:rFonts w:ascii="Times New Roman"/>
          <w:b w:val="false"/>
          <w:i w:val="false"/>
          <w:color w:val="000000"/>
          <w:sz w:val="28"/>
        </w:rPr>
        <w:t>
      2. В случае осуществления международной перевозки несколькими перевозчиками, за исключением случаев, установленных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bookmarkEnd w:id="6279"/>
    <w:bookmarkStart w:name="z7226" w:id="6280"/>
    <w:p>
      <w:pPr>
        <w:spacing w:after="0"/>
        <w:ind w:left="0"/>
        <w:jc w:val="both"/>
      </w:pPr>
      <w:r>
        <w:rPr>
          <w:rFonts w:ascii="Times New Roman"/>
          <w:b w:val="false"/>
          <w:i w:val="false"/>
          <w:color w:val="000000"/>
          <w:sz w:val="28"/>
        </w:rPr>
        <w:t>
      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транспорте.</w:t>
      </w:r>
    </w:p>
    <w:bookmarkEnd w:id="6280"/>
    <w:bookmarkStart w:name="z7227" w:id="6281"/>
    <w:p>
      <w:pPr>
        <w:spacing w:after="0"/>
        <w:ind w:left="0"/>
        <w:jc w:val="both"/>
      </w:pPr>
      <w:r>
        <w:rPr>
          <w:rFonts w:ascii="Times New Roman"/>
          <w:b w:val="false"/>
          <w:i w:val="false"/>
          <w:color w:val="000000"/>
          <w:sz w:val="28"/>
        </w:rPr>
        <w:t>
      4. Для целей настоящей статьи подтверждающими международные перевозки документами являются:</w:t>
      </w:r>
    </w:p>
    <w:bookmarkEnd w:id="6281"/>
    <w:bookmarkStart w:name="z7228" w:id="6282"/>
    <w:p>
      <w:pPr>
        <w:spacing w:after="0"/>
        <w:ind w:left="0"/>
        <w:jc w:val="both"/>
      </w:pPr>
      <w:r>
        <w:rPr>
          <w:rFonts w:ascii="Times New Roman"/>
          <w:b w:val="false"/>
          <w:i w:val="false"/>
          <w:color w:val="000000"/>
          <w:sz w:val="28"/>
        </w:rPr>
        <w:t>
      1) при перевозке грузов:</w:t>
      </w:r>
    </w:p>
    <w:bookmarkEnd w:id="6282"/>
    <w:bookmarkStart w:name="z7229" w:id="6283"/>
    <w:p>
      <w:pPr>
        <w:spacing w:after="0"/>
        <w:ind w:left="0"/>
        <w:jc w:val="both"/>
      </w:pPr>
      <w:r>
        <w:rPr>
          <w:rFonts w:ascii="Times New Roman"/>
          <w:b w:val="false"/>
          <w:i w:val="false"/>
          <w:color w:val="000000"/>
          <w:sz w:val="28"/>
        </w:rPr>
        <w:t>
      в международном автомобильном сообщении – товарно-транспортная накладная;</w:t>
      </w:r>
    </w:p>
    <w:bookmarkEnd w:id="6283"/>
    <w:bookmarkStart w:name="z7230" w:id="6284"/>
    <w:p>
      <w:pPr>
        <w:spacing w:after="0"/>
        <w:ind w:left="0"/>
        <w:jc w:val="both"/>
      </w:pPr>
      <w:r>
        <w:rPr>
          <w:rFonts w:ascii="Times New Roman"/>
          <w:b w:val="false"/>
          <w:i w:val="false"/>
          <w:color w:val="000000"/>
          <w:sz w:val="28"/>
        </w:rPr>
        <w:t>
      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bookmarkEnd w:id="6284"/>
    <w:bookmarkStart w:name="z7231" w:id="6285"/>
    <w:p>
      <w:pPr>
        <w:spacing w:after="0"/>
        <w:ind w:left="0"/>
        <w:jc w:val="both"/>
      </w:pPr>
      <w:r>
        <w:rPr>
          <w:rFonts w:ascii="Times New Roman"/>
          <w:b w:val="false"/>
          <w:i w:val="false"/>
          <w:color w:val="000000"/>
          <w:sz w:val="28"/>
        </w:rPr>
        <w:t>
      воздушным транспортом – грузовая накладная (авианакладная);</w:t>
      </w:r>
    </w:p>
    <w:bookmarkEnd w:id="6285"/>
    <w:bookmarkStart w:name="z7232" w:id="6286"/>
    <w:p>
      <w:pPr>
        <w:spacing w:after="0"/>
        <w:ind w:left="0"/>
        <w:jc w:val="both"/>
      </w:pPr>
      <w:r>
        <w:rPr>
          <w:rFonts w:ascii="Times New Roman"/>
          <w:b w:val="false"/>
          <w:i w:val="false"/>
          <w:color w:val="000000"/>
          <w:sz w:val="28"/>
        </w:rPr>
        <w:t>
      морским транспортом – коносамент или морская накладная;</w:t>
      </w:r>
    </w:p>
    <w:bookmarkEnd w:id="6286"/>
    <w:bookmarkStart w:name="z7233" w:id="6287"/>
    <w:p>
      <w:pPr>
        <w:spacing w:after="0"/>
        <w:ind w:left="0"/>
        <w:jc w:val="both"/>
      </w:pPr>
      <w:r>
        <w:rPr>
          <w:rFonts w:ascii="Times New Roman"/>
          <w:b w:val="false"/>
          <w:i w:val="false"/>
          <w:color w:val="000000"/>
          <w:sz w:val="28"/>
        </w:rPr>
        <w:t>
      транзитом двумя или более видами транспорта (смешанная перевозка) – единая товарно-транспортная накладная (единый коносамент);</w:t>
      </w:r>
    </w:p>
    <w:bookmarkEnd w:id="6287"/>
    <w:bookmarkStart w:name="z7234" w:id="6288"/>
    <w:p>
      <w:pPr>
        <w:spacing w:after="0"/>
        <w:ind w:left="0"/>
        <w:jc w:val="both"/>
      </w:pPr>
      <w:r>
        <w:rPr>
          <w:rFonts w:ascii="Times New Roman"/>
          <w:b w:val="false"/>
          <w:i w:val="false"/>
          <w:color w:val="000000"/>
          <w:sz w:val="28"/>
        </w:rPr>
        <w:t>
      по системе магистральных трубопроводов:</w:t>
      </w:r>
    </w:p>
    <w:bookmarkEnd w:id="6288"/>
    <w:bookmarkStart w:name="z7235" w:id="6289"/>
    <w:p>
      <w:pPr>
        <w:spacing w:after="0"/>
        <w:ind w:left="0"/>
        <w:jc w:val="both"/>
      </w:pPr>
      <w:r>
        <w:rPr>
          <w:rFonts w:ascii="Times New Roman"/>
          <w:b w:val="false"/>
          <w:i w:val="false"/>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bookmarkEnd w:id="6289"/>
    <w:bookmarkStart w:name="z7236" w:id="6290"/>
    <w:p>
      <w:pPr>
        <w:spacing w:after="0"/>
        <w:ind w:left="0"/>
        <w:jc w:val="both"/>
      </w:pPr>
      <w:r>
        <w:rPr>
          <w:rFonts w:ascii="Times New Roman"/>
          <w:b w:val="false"/>
          <w:i w:val="false"/>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6290"/>
    <w:bookmarkStart w:name="z7237" w:id="6291"/>
    <w:p>
      <w:pPr>
        <w:spacing w:after="0"/>
        <w:ind w:left="0"/>
        <w:jc w:val="both"/>
      </w:pPr>
      <w:r>
        <w:rPr>
          <w:rFonts w:ascii="Times New Roman"/>
          <w:b w:val="false"/>
          <w:i w:val="false"/>
          <w:color w:val="000000"/>
          <w:sz w:val="28"/>
        </w:rPr>
        <w:t>
      2) при перевозке пассажиров, багажа и грузобагажа:</w:t>
      </w:r>
    </w:p>
    <w:bookmarkEnd w:id="6291"/>
    <w:bookmarkStart w:name="z7238" w:id="6292"/>
    <w:p>
      <w:pPr>
        <w:spacing w:after="0"/>
        <w:ind w:left="0"/>
        <w:jc w:val="both"/>
      </w:pPr>
      <w:r>
        <w:rPr>
          <w:rFonts w:ascii="Times New Roman"/>
          <w:b w:val="false"/>
          <w:i w:val="false"/>
          <w:color w:val="000000"/>
          <w:sz w:val="28"/>
        </w:rPr>
        <w:t>
      автомобильным транспортом:</w:t>
      </w:r>
    </w:p>
    <w:bookmarkEnd w:id="6292"/>
    <w:bookmarkStart w:name="z7239" w:id="6293"/>
    <w:p>
      <w:pPr>
        <w:spacing w:after="0"/>
        <w:ind w:left="0"/>
        <w:jc w:val="both"/>
      </w:pPr>
      <w:r>
        <w:rPr>
          <w:rFonts w:ascii="Times New Roman"/>
          <w:b w:val="false"/>
          <w:i w:val="false"/>
          <w:color w:val="000000"/>
          <w:sz w:val="28"/>
        </w:rPr>
        <w:t>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bookmarkEnd w:id="6293"/>
    <w:bookmarkStart w:name="z7240" w:id="6294"/>
    <w:p>
      <w:pPr>
        <w:spacing w:after="0"/>
        <w:ind w:left="0"/>
        <w:jc w:val="both"/>
      </w:pPr>
      <w:r>
        <w:rPr>
          <w:rFonts w:ascii="Times New Roman"/>
          <w:b w:val="false"/>
          <w:i w:val="false"/>
          <w:color w:val="000000"/>
          <w:sz w:val="28"/>
        </w:rPr>
        <w:t>
      при нерегулярных перевозках – договор об оказании транспортных услуг в международном сообщении;</w:t>
      </w:r>
    </w:p>
    <w:bookmarkEnd w:id="6294"/>
    <w:bookmarkStart w:name="z7241" w:id="6295"/>
    <w:p>
      <w:pPr>
        <w:spacing w:after="0"/>
        <w:ind w:left="0"/>
        <w:jc w:val="both"/>
      </w:pPr>
      <w:r>
        <w:rPr>
          <w:rFonts w:ascii="Times New Roman"/>
          <w:b w:val="false"/>
          <w:i w:val="false"/>
          <w:color w:val="000000"/>
          <w:sz w:val="28"/>
        </w:rPr>
        <w:t>
      железнодорожным транспортом:</w:t>
      </w:r>
    </w:p>
    <w:bookmarkEnd w:id="6295"/>
    <w:bookmarkStart w:name="z7242" w:id="6296"/>
    <w:p>
      <w:pPr>
        <w:spacing w:after="0"/>
        <w:ind w:left="0"/>
        <w:jc w:val="both"/>
      </w:pPr>
      <w:r>
        <w:rPr>
          <w:rFonts w:ascii="Times New Roman"/>
          <w:b w:val="false"/>
          <w:i w:val="false"/>
          <w:color w:val="000000"/>
          <w:sz w:val="28"/>
        </w:rPr>
        <w:t xml:space="preserve">
      отчет о продаже проездных, перевозочных и почтовых документов, проданных в Республике Казахстан; </w:t>
      </w:r>
    </w:p>
    <w:bookmarkEnd w:id="6296"/>
    <w:bookmarkStart w:name="z7243" w:id="6297"/>
    <w:p>
      <w:pPr>
        <w:spacing w:after="0"/>
        <w:ind w:left="0"/>
        <w:jc w:val="both"/>
      </w:pPr>
      <w:r>
        <w:rPr>
          <w:rFonts w:ascii="Times New Roman"/>
          <w:b w:val="false"/>
          <w:i w:val="false"/>
          <w:color w:val="000000"/>
          <w:sz w:val="28"/>
        </w:rPr>
        <w:t>
      расчетная ведомость о пассажирских билетах, проданных в Республике Казахстан, в международном сообщении;</w:t>
      </w:r>
    </w:p>
    <w:bookmarkEnd w:id="6297"/>
    <w:bookmarkStart w:name="z7244" w:id="6298"/>
    <w:p>
      <w:pPr>
        <w:spacing w:after="0"/>
        <w:ind w:left="0"/>
        <w:jc w:val="both"/>
      </w:pPr>
      <w:r>
        <w:rPr>
          <w:rFonts w:ascii="Times New Roman"/>
          <w:b w:val="false"/>
          <w:i w:val="false"/>
          <w:color w:val="000000"/>
          <w:sz w:val="28"/>
        </w:rPr>
        <w:t>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bookmarkEnd w:id="6298"/>
    <w:bookmarkStart w:name="z7245" w:id="6299"/>
    <w:p>
      <w:pPr>
        <w:spacing w:after="0"/>
        <w:ind w:left="0"/>
        <w:jc w:val="both"/>
      </w:pPr>
      <w:r>
        <w:rPr>
          <w:rFonts w:ascii="Times New Roman"/>
          <w:b w:val="false"/>
          <w:i w:val="false"/>
          <w:color w:val="000000"/>
          <w:sz w:val="28"/>
        </w:rPr>
        <w:t>
      воздушным транспортом:</w:t>
      </w:r>
    </w:p>
    <w:bookmarkEnd w:id="6299"/>
    <w:bookmarkStart w:name="z7246" w:id="6300"/>
    <w:p>
      <w:pPr>
        <w:spacing w:after="0"/>
        <w:ind w:left="0"/>
        <w:jc w:val="both"/>
      </w:pPr>
      <w:r>
        <w:rPr>
          <w:rFonts w:ascii="Times New Roman"/>
          <w:b w:val="false"/>
          <w:i w:val="false"/>
          <w:color w:val="000000"/>
          <w:sz w:val="28"/>
        </w:rPr>
        <w:t>
      генеральная декларация;</w:t>
      </w:r>
    </w:p>
    <w:bookmarkEnd w:id="6300"/>
    <w:bookmarkStart w:name="z7247" w:id="6301"/>
    <w:p>
      <w:pPr>
        <w:spacing w:after="0"/>
        <w:ind w:left="0"/>
        <w:jc w:val="both"/>
      </w:pPr>
      <w:r>
        <w:rPr>
          <w:rFonts w:ascii="Times New Roman"/>
          <w:b w:val="false"/>
          <w:i w:val="false"/>
          <w:color w:val="000000"/>
          <w:sz w:val="28"/>
        </w:rPr>
        <w:t>
      пассажирский манифест;</w:t>
      </w:r>
    </w:p>
    <w:bookmarkEnd w:id="6301"/>
    <w:bookmarkStart w:name="z7248" w:id="6302"/>
    <w:p>
      <w:pPr>
        <w:spacing w:after="0"/>
        <w:ind w:left="0"/>
        <w:jc w:val="both"/>
      </w:pPr>
      <w:r>
        <w:rPr>
          <w:rFonts w:ascii="Times New Roman"/>
          <w:b w:val="false"/>
          <w:i w:val="false"/>
          <w:color w:val="000000"/>
          <w:sz w:val="28"/>
        </w:rPr>
        <w:t>
      карго-манифест;</w:t>
      </w:r>
    </w:p>
    <w:bookmarkEnd w:id="6302"/>
    <w:bookmarkStart w:name="z7249" w:id="6303"/>
    <w:p>
      <w:pPr>
        <w:spacing w:after="0"/>
        <w:ind w:left="0"/>
        <w:jc w:val="both"/>
      </w:pPr>
      <w:r>
        <w:rPr>
          <w:rFonts w:ascii="Times New Roman"/>
          <w:b w:val="false"/>
          <w:i w:val="false"/>
          <w:color w:val="000000"/>
          <w:sz w:val="28"/>
        </w:rPr>
        <w:t>
      лоджит (центрально-загрузочный график);</w:t>
      </w:r>
    </w:p>
    <w:bookmarkEnd w:id="6303"/>
    <w:bookmarkStart w:name="z7250" w:id="6304"/>
    <w:p>
      <w:pPr>
        <w:spacing w:after="0"/>
        <w:ind w:left="0"/>
        <w:jc w:val="both"/>
      </w:pPr>
      <w:r>
        <w:rPr>
          <w:rFonts w:ascii="Times New Roman"/>
          <w:b w:val="false"/>
          <w:i w:val="false"/>
          <w:color w:val="000000"/>
          <w:sz w:val="28"/>
        </w:rPr>
        <w:t>
      сводно-загрузочная ведомость (проездной билет и багажная квитанция);</w:t>
      </w:r>
    </w:p>
    <w:bookmarkEnd w:id="6304"/>
    <w:bookmarkStart w:name="z7251" w:id="6305"/>
    <w:p>
      <w:pPr>
        <w:spacing w:after="0"/>
        <w:ind w:left="0"/>
        <w:jc w:val="both"/>
      </w:pPr>
      <w:r>
        <w:rPr>
          <w:rFonts w:ascii="Times New Roman"/>
          <w:b w:val="false"/>
          <w:i w:val="false"/>
          <w:color w:val="000000"/>
          <w:sz w:val="28"/>
        </w:rPr>
        <w:t>
      при услуге по проследованию пассажирских поездов (вагонов) в международном сообщении:</w:t>
      </w:r>
    </w:p>
    <w:bookmarkEnd w:id="6305"/>
    <w:bookmarkStart w:name="z7252" w:id="6306"/>
    <w:p>
      <w:pPr>
        <w:spacing w:after="0"/>
        <w:ind w:left="0"/>
        <w:jc w:val="both"/>
      </w:pPr>
      <w:r>
        <w:rPr>
          <w:rFonts w:ascii="Times New Roman"/>
          <w:b w:val="false"/>
          <w:i w:val="false"/>
          <w:color w:val="000000"/>
          <w:sz w:val="28"/>
        </w:rPr>
        <w:t>
      натурный лист пассажирского поезда.</w:t>
      </w:r>
    </w:p>
    <w:bookmarkEnd w:id="6306"/>
    <w:bookmarkStart w:name="z7253" w:id="6307"/>
    <w:p>
      <w:pPr>
        <w:spacing w:after="0"/>
        <w:ind w:left="0"/>
        <w:jc w:val="both"/>
      </w:pPr>
      <w:r>
        <w:rPr>
          <w:rFonts w:ascii="Times New Roman"/>
          <w:b w:val="false"/>
          <w:i w:val="false"/>
          <w:color w:val="000000"/>
          <w:sz w:val="28"/>
        </w:rPr>
        <w:t>
      Документы, указанные в настоящем пункте, могут быть составлены на бумажном носителе и (или) в электронной форме.</w:t>
      </w:r>
    </w:p>
    <w:bookmarkEnd w:id="6307"/>
    <w:bookmarkStart w:name="z7254" w:id="6308"/>
    <w:p>
      <w:pPr>
        <w:spacing w:after="0"/>
        <w:ind w:left="0"/>
        <w:jc w:val="both"/>
      </w:pPr>
      <w:r>
        <w:rPr>
          <w:rFonts w:ascii="Times New Roman"/>
          <w:b w:val="false"/>
          <w:i w:val="false"/>
          <w:color w:val="000000"/>
          <w:sz w:val="28"/>
        </w:rPr>
        <w:t>
      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bookmarkEnd w:id="63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388. Налогообложение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w:t>
      </w:r>
    </w:p>
    <w:p>
      <w:pPr>
        <w:spacing w:after="0"/>
        <w:ind w:left="0"/>
        <w:jc w:val="both"/>
      </w:pPr>
      <w:r>
        <w:rPr>
          <w:rFonts w:ascii="Times New Roman"/>
          <w:b w:val="false"/>
          <w:i w:val="false"/>
          <w:color w:val="ff0000"/>
          <w:sz w:val="28"/>
        </w:rPr>
        <w:t xml:space="preserve">
      Сноска. Заголовок статьи 388 – в редакции Закона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7255" w:id="6309"/>
    <w:p>
      <w:pPr>
        <w:spacing w:after="0"/>
        <w:ind w:left="0"/>
        <w:jc w:val="both"/>
      </w:pPr>
      <w:r>
        <w:rPr>
          <w:rFonts w:ascii="Times New Roman"/>
          <w:b w:val="false"/>
          <w:i w:val="false"/>
          <w:color w:val="000000"/>
          <w:sz w:val="28"/>
        </w:rPr>
        <w:t>
      1. Оборот по реализации горюче-смазочных материалов, осуществляемой аэропортами ,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bookmarkEnd w:id="6309"/>
    <w:bookmarkStart w:name="z7256" w:id="6310"/>
    <w:p>
      <w:pPr>
        <w:spacing w:after="0"/>
        <w:ind w:left="0"/>
        <w:jc w:val="both"/>
      </w:pPr>
      <w:r>
        <w:rPr>
          <w:rFonts w:ascii="Times New Roman"/>
          <w:b w:val="false"/>
          <w:i w:val="false"/>
          <w:color w:val="000000"/>
          <w:sz w:val="28"/>
        </w:rPr>
        <w:t>
      Положения настоящей статьи применяются в отношении аэропортов, поставщиков услуг наземного обслуживания,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bookmarkEnd w:id="6310"/>
    <w:bookmarkStart w:name="z7257" w:id="6311"/>
    <w:p>
      <w:pPr>
        <w:spacing w:after="0"/>
        <w:ind w:left="0"/>
        <w:jc w:val="both"/>
      </w:pPr>
      <w:r>
        <w:rPr>
          <w:rFonts w:ascii="Times New Roman"/>
          <w:b w:val="false"/>
          <w:i w:val="false"/>
          <w:color w:val="000000"/>
          <w:sz w:val="28"/>
        </w:rPr>
        <w:t>
      2. Для целей настоящей статьи:</w:t>
      </w:r>
    </w:p>
    <w:bookmarkEnd w:id="6311"/>
    <w:bookmarkStart w:name="z7258" w:id="6312"/>
    <w:p>
      <w:pPr>
        <w:spacing w:after="0"/>
        <w:ind w:left="0"/>
        <w:jc w:val="both"/>
      </w:pPr>
      <w:r>
        <w:rPr>
          <w:rFonts w:ascii="Times New Roman"/>
          <w:b w:val="false"/>
          <w:i w:val="false"/>
          <w:color w:val="000000"/>
          <w:sz w:val="28"/>
        </w:rPr>
        <w:t>
      1) иностранными авиакомпаниями признаются авиакомпании иностранных государств, включая государства-члены Евразийского экономического союза;</w:t>
      </w:r>
    </w:p>
    <w:bookmarkEnd w:id="6312"/>
    <w:bookmarkStart w:name="z7259" w:id="6313"/>
    <w:p>
      <w:pPr>
        <w:spacing w:after="0"/>
        <w:ind w:left="0"/>
        <w:jc w:val="both"/>
      </w:pPr>
      <w:r>
        <w:rPr>
          <w:rFonts w:ascii="Times New Roman"/>
          <w:b w:val="false"/>
          <w:i w:val="false"/>
          <w:color w:val="000000"/>
          <w:sz w:val="28"/>
        </w:rPr>
        <w:t>
      2) международным полетом признается полет воздушного судна, при котором воздушное судно пересекает границу иностранного государства;</w:t>
      </w:r>
    </w:p>
    <w:bookmarkEnd w:id="6313"/>
    <w:bookmarkStart w:name="z7260" w:id="6314"/>
    <w:p>
      <w:pPr>
        <w:spacing w:after="0"/>
        <w:ind w:left="0"/>
        <w:jc w:val="both"/>
      </w:pPr>
      <w:r>
        <w:rPr>
          <w:rFonts w:ascii="Times New Roman"/>
          <w:b w:val="false"/>
          <w:i w:val="false"/>
          <w:color w:val="000000"/>
          <w:sz w:val="28"/>
        </w:rPr>
        <w:t>
      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bookmarkEnd w:id="6314"/>
    <w:bookmarkStart w:name="z7261" w:id="6315"/>
    <w:p>
      <w:pPr>
        <w:spacing w:after="0"/>
        <w:ind w:left="0"/>
        <w:jc w:val="both"/>
      </w:pPr>
      <w:r>
        <w:rPr>
          <w:rFonts w:ascii="Times New Roman"/>
          <w:b w:val="false"/>
          <w:i w:val="false"/>
          <w:color w:val="000000"/>
          <w:sz w:val="28"/>
        </w:rPr>
        <w:t>
      территории двух или более государств;</w:t>
      </w:r>
    </w:p>
    <w:bookmarkEnd w:id="6315"/>
    <w:bookmarkStart w:name="z7262" w:id="6316"/>
    <w:p>
      <w:pPr>
        <w:spacing w:after="0"/>
        <w:ind w:left="0"/>
        <w:jc w:val="both"/>
      </w:pPr>
      <w:r>
        <w:rPr>
          <w:rFonts w:ascii="Times New Roman"/>
          <w:b w:val="false"/>
          <w:i w:val="false"/>
          <w:color w:val="000000"/>
          <w:sz w:val="28"/>
        </w:rPr>
        <w:t>
      территории одного государства, если предусмотрена остановка на территории другого государства.</w:t>
      </w:r>
    </w:p>
    <w:bookmarkEnd w:id="6316"/>
    <w:bookmarkStart w:name="z7263" w:id="6317"/>
    <w:p>
      <w:pPr>
        <w:spacing w:after="0"/>
        <w:ind w:left="0"/>
        <w:jc w:val="both"/>
      </w:pPr>
      <w:r>
        <w:rPr>
          <w:rFonts w:ascii="Times New Roman"/>
          <w:b w:val="false"/>
          <w:i w:val="false"/>
          <w:color w:val="000000"/>
          <w:sz w:val="28"/>
        </w:rPr>
        <w:t>
      Положение абзаца третьего настоящего подпункта не применяется, если пунктами отправления и назначения является территория Республики Казахстан.</w:t>
      </w:r>
    </w:p>
    <w:bookmarkEnd w:id="6317"/>
    <w:bookmarkStart w:name="z7264" w:id="6318"/>
    <w:p>
      <w:pPr>
        <w:spacing w:after="0"/>
        <w:ind w:left="0"/>
        <w:jc w:val="both"/>
      </w:pPr>
      <w:r>
        <w:rPr>
          <w:rFonts w:ascii="Times New Roman"/>
          <w:b w:val="false"/>
          <w:i w:val="false"/>
          <w:color w:val="000000"/>
          <w:sz w:val="28"/>
        </w:rPr>
        <w:t>
      3. Документами, подтверждающими обороты, облагаемые по нулевой ставке, при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являются:</w:t>
      </w:r>
    </w:p>
    <w:bookmarkEnd w:id="6318"/>
    <w:bookmarkStart w:name="z7265" w:id="6319"/>
    <w:p>
      <w:pPr>
        <w:spacing w:after="0"/>
        <w:ind w:left="0"/>
        <w:jc w:val="both"/>
      </w:pPr>
      <w:r>
        <w:rPr>
          <w:rFonts w:ascii="Times New Roman"/>
          <w:b w:val="false"/>
          <w:i w:val="false"/>
          <w:color w:val="000000"/>
          <w:sz w:val="28"/>
        </w:rPr>
        <w:t>
      1) договор аэропорта, поставщика услуг наземного обслуживания с иностранной авиакомпанией, предусматривающий и (или) включающий реализацию горюче-смазочных материалов, – при осуществлении регулярных рейсов;</w:t>
      </w:r>
    </w:p>
    <w:bookmarkEnd w:id="6319"/>
    <w:p>
      <w:pPr>
        <w:spacing w:after="0"/>
        <w:ind w:left="0"/>
        <w:jc w:val="both"/>
      </w:pPr>
      <w:r>
        <w:rPr>
          <w:rFonts w:ascii="Times New Roman"/>
          <w:b w:val="false"/>
          <w:i w:val="false"/>
          <w:color w:val="000000"/>
          <w:sz w:val="28"/>
        </w:rPr>
        <w:t>
      заявка иностранной авиакомпании и (или) договор (соглашение) аэропорта, поставщика услуг наземного обслуживания с иностранной авиакомпанией – при осуществлении нерегулярных рейсов.</w:t>
      </w:r>
    </w:p>
    <w:bookmarkStart w:name="z7267" w:id="6320"/>
    <w:p>
      <w:pPr>
        <w:spacing w:after="0"/>
        <w:ind w:left="0"/>
        <w:jc w:val="both"/>
      </w:pPr>
      <w:r>
        <w:rPr>
          <w:rFonts w:ascii="Times New Roman"/>
          <w:b w:val="false"/>
          <w:i w:val="false"/>
          <w:color w:val="000000"/>
          <w:sz w:val="28"/>
        </w:rPr>
        <w:t>
      При этом в заявке должны быть указаны следующие сведения:</w:t>
      </w:r>
    </w:p>
    <w:bookmarkEnd w:id="6320"/>
    <w:bookmarkStart w:name="z7268" w:id="6321"/>
    <w:p>
      <w:pPr>
        <w:spacing w:after="0"/>
        <w:ind w:left="0"/>
        <w:jc w:val="both"/>
      </w:pPr>
      <w:r>
        <w:rPr>
          <w:rFonts w:ascii="Times New Roman"/>
          <w:b w:val="false"/>
          <w:i w:val="false"/>
          <w:color w:val="000000"/>
          <w:sz w:val="28"/>
        </w:rPr>
        <w:t>
      наименование авиакомпании с указанием государства, в котором она зарегистрирована;</w:t>
      </w:r>
    </w:p>
    <w:bookmarkEnd w:id="6321"/>
    <w:bookmarkStart w:name="z7269" w:id="6322"/>
    <w:p>
      <w:pPr>
        <w:spacing w:after="0"/>
        <w:ind w:left="0"/>
        <w:jc w:val="both"/>
      </w:pPr>
      <w:r>
        <w:rPr>
          <w:rFonts w:ascii="Times New Roman"/>
          <w:b w:val="false"/>
          <w:i w:val="false"/>
          <w:color w:val="000000"/>
          <w:sz w:val="28"/>
        </w:rPr>
        <w:t>
      дата предполагаемой посадки воздушного судна.</w:t>
      </w:r>
    </w:p>
    <w:bookmarkEnd w:id="6322"/>
    <w:bookmarkStart w:name="z7270" w:id="6323"/>
    <w:p>
      <w:pPr>
        <w:spacing w:after="0"/>
        <w:ind w:left="0"/>
        <w:jc w:val="both"/>
      </w:pPr>
      <w:r>
        <w:rPr>
          <w:rFonts w:ascii="Times New Roman"/>
          <w:b w:val="false"/>
          <w:i w:val="false"/>
          <w:color w:val="000000"/>
          <w:sz w:val="28"/>
        </w:rPr>
        <w:t>
      При посадке иностранного воздушного судна вследствие форс-мажорных обстоятельств заявка, предусмотренная настоящим подпунктом, не заполняется.</w:t>
      </w:r>
    </w:p>
    <w:bookmarkEnd w:id="6323"/>
    <w:bookmarkStart w:name="z7271" w:id="6324"/>
    <w:p>
      <w:pPr>
        <w:spacing w:after="0"/>
        <w:ind w:left="0"/>
        <w:jc w:val="both"/>
      </w:pPr>
      <w:r>
        <w:rPr>
          <w:rFonts w:ascii="Times New Roman"/>
          <w:b w:val="false"/>
          <w:i w:val="false"/>
          <w:color w:val="000000"/>
          <w:sz w:val="28"/>
        </w:rPr>
        <w:t>
      Для целей настоящего подпункта:</w:t>
      </w:r>
    </w:p>
    <w:bookmarkEnd w:id="6324"/>
    <w:bookmarkStart w:name="z7272" w:id="6325"/>
    <w:p>
      <w:pPr>
        <w:spacing w:after="0"/>
        <w:ind w:left="0"/>
        <w:jc w:val="both"/>
      </w:pPr>
      <w:r>
        <w:rPr>
          <w:rFonts w:ascii="Times New Roman"/>
          <w:b w:val="false"/>
          <w:i w:val="false"/>
          <w:color w:val="000000"/>
          <w:sz w:val="28"/>
        </w:rPr>
        <w:t>
      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об использовании воздушного пространства Республики Казахстан и деятельности авиации;</w:t>
      </w:r>
    </w:p>
    <w:bookmarkEnd w:id="6325"/>
    <w:bookmarkStart w:name="z7273" w:id="6326"/>
    <w:p>
      <w:pPr>
        <w:spacing w:after="0"/>
        <w:ind w:left="0"/>
        <w:jc w:val="both"/>
      </w:pPr>
      <w:r>
        <w:rPr>
          <w:rFonts w:ascii="Times New Roman"/>
          <w:b w:val="false"/>
          <w:i w:val="false"/>
          <w:color w:val="000000"/>
          <w:sz w:val="28"/>
        </w:rPr>
        <w:t>
      нерегулярным рейсом признается рейс, не подпадающий под определение регулярного рейса;</w:t>
      </w:r>
    </w:p>
    <w:bookmarkEnd w:id="6326"/>
    <w:bookmarkStart w:name="z7274" w:id="6327"/>
    <w:p>
      <w:pPr>
        <w:spacing w:after="0"/>
        <w:ind w:left="0"/>
        <w:jc w:val="both"/>
      </w:pPr>
      <w:r>
        <w:rPr>
          <w:rFonts w:ascii="Times New Roman"/>
          <w:b w:val="false"/>
          <w:i w:val="false"/>
          <w:color w:val="000000"/>
          <w:sz w:val="28"/>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bookmarkEnd w:id="6327"/>
    <w:bookmarkStart w:name="z7275" w:id="6328"/>
    <w:p>
      <w:pPr>
        <w:spacing w:after="0"/>
        <w:ind w:left="0"/>
        <w:jc w:val="both"/>
      </w:pPr>
      <w:r>
        <w:rPr>
          <w:rFonts w:ascii="Times New Roman"/>
          <w:b w:val="false"/>
          <w:i w:val="false"/>
          <w:color w:val="000000"/>
          <w:sz w:val="28"/>
        </w:rPr>
        <w:t>
      наименование авиакомпании;</w:t>
      </w:r>
    </w:p>
    <w:bookmarkEnd w:id="6328"/>
    <w:bookmarkStart w:name="z7276" w:id="6329"/>
    <w:p>
      <w:pPr>
        <w:spacing w:after="0"/>
        <w:ind w:left="0"/>
        <w:jc w:val="both"/>
      </w:pPr>
      <w:r>
        <w:rPr>
          <w:rFonts w:ascii="Times New Roman"/>
          <w:b w:val="false"/>
          <w:i w:val="false"/>
          <w:color w:val="000000"/>
          <w:sz w:val="28"/>
        </w:rPr>
        <w:t>
      количество заправленных горюче-смазочных материалов;</w:t>
      </w:r>
    </w:p>
    <w:bookmarkEnd w:id="6329"/>
    <w:bookmarkStart w:name="z7277" w:id="6330"/>
    <w:p>
      <w:pPr>
        <w:spacing w:after="0"/>
        <w:ind w:left="0"/>
        <w:jc w:val="both"/>
      </w:pPr>
      <w:r>
        <w:rPr>
          <w:rFonts w:ascii="Times New Roman"/>
          <w:b w:val="false"/>
          <w:i w:val="false"/>
          <w:color w:val="000000"/>
          <w:sz w:val="28"/>
        </w:rPr>
        <w:t>
      дата заправки воздушного судна;</w:t>
      </w:r>
    </w:p>
    <w:bookmarkEnd w:id="6330"/>
    <w:bookmarkStart w:name="z7278" w:id="6331"/>
    <w:p>
      <w:pPr>
        <w:spacing w:after="0"/>
        <w:ind w:left="0"/>
        <w:jc w:val="both"/>
      </w:pPr>
      <w:r>
        <w:rPr>
          <w:rFonts w:ascii="Times New Roman"/>
          <w:b w:val="false"/>
          <w:i w:val="false"/>
          <w:color w:val="000000"/>
          <w:sz w:val="28"/>
        </w:rPr>
        <w:t>
      подписи командира воздушного судна или представителя иностранной авиакомпании и сотрудника соответствующей службы аэропорта, поставщика услуг наземного обслуживания, осуществившего заправку.</w:t>
      </w:r>
    </w:p>
    <w:bookmarkEnd w:id="6331"/>
    <w:bookmarkStart w:name="z7279" w:id="6332"/>
    <w:p>
      <w:pPr>
        <w:spacing w:after="0"/>
        <w:ind w:left="0"/>
        <w:jc w:val="both"/>
      </w:pPr>
      <w:r>
        <w:rPr>
          <w:rFonts w:ascii="Times New Roman"/>
          <w:b w:val="false"/>
          <w:i w:val="false"/>
          <w:color w:val="000000"/>
          <w:sz w:val="28"/>
        </w:rPr>
        <w:t>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bookmarkEnd w:id="6332"/>
    <w:bookmarkStart w:name="z7280" w:id="6333"/>
    <w:p>
      <w:pPr>
        <w:spacing w:after="0"/>
        <w:ind w:left="0"/>
        <w:jc w:val="both"/>
      </w:pPr>
      <w:r>
        <w:rPr>
          <w:rFonts w:ascii="Times New Roman"/>
          <w:b w:val="false"/>
          <w:i w:val="false"/>
          <w:color w:val="000000"/>
          <w:sz w:val="28"/>
        </w:rPr>
        <w:t>
      3) документ, подтверждающий факт оплаты за реализованные аэропортом, поставщиком услуг наземного обслуживания горюче-смазочные материалы;</w:t>
      </w:r>
    </w:p>
    <w:bookmarkEnd w:id="6333"/>
    <w:bookmarkStart w:name="z7281" w:id="6334"/>
    <w:p>
      <w:pPr>
        <w:spacing w:after="0"/>
        <w:ind w:left="0"/>
        <w:jc w:val="both"/>
      </w:pPr>
      <w:r>
        <w:rPr>
          <w:rFonts w:ascii="Times New Roman"/>
          <w:b w:val="false"/>
          <w:i w:val="false"/>
          <w:color w:val="000000"/>
          <w:sz w:val="28"/>
        </w:rPr>
        <w:t>
      4) заключение служащего уполномоченной организации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bookmarkEnd w:id="6334"/>
    <w:bookmarkStart w:name="z7282" w:id="6335"/>
    <w:p>
      <w:pPr>
        <w:spacing w:after="0"/>
        <w:ind w:left="0"/>
        <w:jc w:val="both"/>
      </w:pPr>
      <w:r>
        <w:rPr>
          <w:rFonts w:ascii="Times New Roman"/>
          <w:b w:val="false"/>
          <w:i w:val="false"/>
          <w:color w:val="000000"/>
          <w:sz w:val="28"/>
        </w:rPr>
        <w:t>
      При этом заключение, предусмотренное настоящим подпунктом, представляется служащим уполномоченной организации в сфере гражданской авиации в случаях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bookmarkEnd w:id="6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388 с изменениями, внесенными законами РК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389. Налогообложение товаров, реализуемых на территорию специальной экономической зоны</w:t>
      </w:r>
    </w:p>
    <w:bookmarkStart w:name="z7283" w:id="6336"/>
    <w:p>
      <w:pPr>
        <w:spacing w:after="0"/>
        <w:ind w:left="0"/>
        <w:jc w:val="both"/>
      </w:pPr>
      <w:r>
        <w:rPr>
          <w:rFonts w:ascii="Times New Roman"/>
          <w:b w:val="false"/>
          <w:i w:val="false"/>
          <w:color w:val="000000"/>
          <w:sz w:val="28"/>
        </w:rPr>
        <w:t>
      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bookmarkEnd w:id="6336"/>
    <w:bookmarkStart w:name="z14641" w:id="6337"/>
    <w:p>
      <w:pPr>
        <w:spacing w:after="0"/>
        <w:ind w:left="0"/>
        <w:jc w:val="both"/>
      </w:pPr>
      <w:r>
        <w:rPr>
          <w:rFonts w:ascii="Times New Roman"/>
          <w:b w:val="false"/>
          <w:i w:val="false"/>
          <w:color w:val="000000"/>
          <w:sz w:val="28"/>
        </w:rPr>
        <w:t xml:space="preserve">
      При этом налогоплательщик имеет право применить ставку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по товарам, указанным в части первой настоящего пункта.</w:t>
      </w:r>
    </w:p>
    <w:bookmarkEnd w:id="6337"/>
    <w:bookmarkStart w:name="z7284" w:id="6338"/>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bookmarkEnd w:id="6338"/>
    <w:bookmarkStart w:name="z7285" w:id="6339"/>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bookmarkEnd w:id="6339"/>
    <w:bookmarkStart w:name="z7286" w:id="6340"/>
    <w:p>
      <w:pPr>
        <w:spacing w:after="0"/>
        <w:ind w:left="0"/>
        <w:jc w:val="both"/>
      </w:pPr>
      <w:r>
        <w:rPr>
          <w:rFonts w:ascii="Times New Roman"/>
          <w:b w:val="false"/>
          <w:i w:val="false"/>
          <w:color w:val="000000"/>
          <w:sz w:val="28"/>
        </w:rPr>
        <w:t>
      1) договор (контракт) на поставку товаров с организациями, осуществляющими деятельность на территориях специальных экономических зон, или лицом, заключившим соглашение об инвестициях;</w:t>
      </w:r>
    </w:p>
    <w:bookmarkEnd w:id="6340"/>
    <w:bookmarkStart w:name="z7287" w:id="6341"/>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bookmarkEnd w:id="6341"/>
    <w:bookmarkStart w:name="z7288" w:id="6342"/>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указанным в подпункте 1) настоящего пункта;</w:t>
      </w:r>
    </w:p>
    <w:bookmarkEnd w:id="6342"/>
    <w:bookmarkStart w:name="z7289" w:id="6343"/>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 указанными в подпункте 1) настоящего пункта.</w:t>
      </w:r>
    </w:p>
    <w:bookmarkEnd w:id="6343"/>
    <w:bookmarkStart w:name="z7290" w:id="6344"/>
    <w:p>
      <w:pPr>
        <w:spacing w:after="0"/>
        <w:ind w:left="0"/>
        <w:jc w:val="both"/>
      </w:pPr>
      <w:r>
        <w:rPr>
          <w:rFonts w:ascii="Times New Roman"/>
          <w:b w:val="false"/>
          <w:i w:val="false"/>
          <w:color w:val="000000"/>
          <w:sz w:val="28"/>
        </w:rPr>
        <w:t>
      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bookmarkEnd w:id="6344"/>
    <w:bookmarkStart w:name="z7291" w:id="6345"/>
    <w:p>
      <w:pPr>
        <w:spacing w:after="0"/>
        <w:ind w:left="0"/>
        <w:jc w:val="both"/>
      </w:pPr>
      <w:r>
        <w:rPr>
          <w:rFonts w:ascii="Times New Roman"/>
          <w:b w:val="false"/>
          <w:i w:val="false"/>
          <w:color w:val="000000"/>
          <w:sz w:val="28"/>
        </w:rPr>
        <w:t xml:space="preserve">
      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bookmarkEnd w:id="6345"/>
    <w:bookmarkStart w:name="z7292" w:id="6346"/>
    <w:p>
      <w:pPr>
        <w:spacing w:after="0"/>
        <w:ind w:left="0"/>
        <w:jc w:val="both"/>
      </w:pPr>
      <w:r>
        <w:rPr>
          <w:rFonts w:ascii="Times New Roman"/>
          <w:b w:val="false"/>
          <w:i w:val="false"/>
          <w:color w:val="000000"/>
          <w:sz w:val="28"/>
        </w:rPr>
        <w:t>
      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 или лицом, заключившим соглашение об инвестициях.</w:t>
      </w:r>
    </w:p>
    <w:bookmarkEnd w:id="6346"/>
    <w:bookmarkStart w:name="z7293" w:id="6347"/>
    <w:p>
      <w:pPr>
        <w:spacing w:after="0"/>
        <w:ind w:left="0"/>
        <w:jc w:val="both"/>
      </w:pPr>
      <w:r>
        <w:rPr>
          <w:rFonts w:ascii="Times New Roman"/>
          <w:b w:val="false"/>
          <w:i w:val="false"/>
          <w:color w:val="000000"/>
          <w:sz w:val="28"/>
        </w:rPr>
        <w:t>
      В случае невыполнения участником специальной экономической зоны или лицом, заключившим соглашение об инвестициях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390. Особенности налогообложения товаров, реализуемых на территорию специальной экономической зоны "Астана – новый город"</w:t>
      </w:r>
    </w:p>
    <w:p>
      <w:pPr>
        <w:spacing w:after="0"/>
        <w:ind w:left="0"/>
        <w:jc w:val="both"/>
      </w:pPr>
      <w:r>
        <w:rPr>
          <w:rFonts w:ascii="Times New Roman"/>
          <w:b w:val="false"/>
          <w:i w:val="false"/>
          <w:color w:val="ff0000"/>
          <w:sz w:val="28"/>
        </w:rPr>
        <w:t xml:space="preserve">
      Сноска. Статья 390 исключена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i w:val="false"/>
          <w:color w:val="000000"/>
          <w:sz w:val="28"/>
        </w:rPr>
        <w:t>Статья 391. Особенности налогообложения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ff0000"/>
          <w:sz w:val="28"/>
        </w:rPr>
        <w:t xml:space="preserve">
      Сноска. Заголовок статьи 391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03" w:id="6348"/>
    <w:p>
      <w:pPr>
        <w:spacing w:after="0"/>
        <w:ind w:left="0"/>
        <w:jc w:val="both"/>
      </w:pPr>
      <w:r>
        <w:rPr>
          <w:rFonts w:ascii="Times New Roman"/>
          <w:b w:val="false"/>
          <w:i w:val="false"/>
          <w:color w:val="000000"/>
          <w:sz w:val="28"/>
        </w:rPr>
        <w:t>
      1. Реализация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bookmarkEnd w:id="6348"/>
    <w:bookmarkStart w:name="z7304" w:id="6349"/>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bookmarkEnd w:id="6349"/>
    <w:bookmarkStart w:name="z7305" w:id="6350"/>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 являются:</w:t>
      </w:r>
    </w:p>
    <w:bookmarkEnd w:id="6350"/>
    <w:bookmarkStart w:name="z7306" w:id="6351"/>
    <w:p>
      <w:pPr>
        <w:spacing w:after="0"/>
        <w:ind w:left="0"/>
        <w:jc w:val="both"/>
      </w:pPr>
      <w:r>
        <w:rPr>
          <w:rFonts w:ascii="Times New Roman"/>
          <w:b w:val="false"/>
          <w:i w:val="false"/>
          <w:color w:val="000000"/>
          <w:sz w:val="28"/>
        </w:rPr>
        <w:t>
      1) договор (контракт) на поставку товаров с организациями и (или) лицами, осуществляющими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351"/>
    <w:bookmarkStart w:name="z7307" w:id="6352"/>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bookmarkEnd w:id="6352"/>
    <w:bookmarkStart w:name="z7308" w:id="6353"/>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и (или) лицам, указанным в подпункте 1) настоящего пункта;</w:t>
      </w:r>
    </w:p>
    <w:bookmarkEnd w:id="6353"/>
    <w:bookmarkStart w:name="z7309" w:id="6354"/>
    <w:p>
      <w:pPr>
        <w:spacing w:after="0"/>
        <w:ind w:left="0"/>
        <w:jc w:val="both"/>
      </w:pPr>
      <w:r>
        <w:rPr>
          <w:rFonts w:ascii="Times New Roman"/>
          <w:b w:val="false"/>
          <w:i w:val="false"/>
          <w:color w:val="000000"/>
          <w:sz w:val="28"/>
        </w:rPr>
        <w:t xml:space="preserve">
      4) копии документов, подтверждающих получение товаров организациями и (или) лицами, указанными в подпункте 1) настоящего пункта. </w:t>
      </w:r>
    </w:p>
    <w:bookmarkEnd w:id="6354"/>
    <w:bookmarkStart w:name="z7310" w:id="6355"/>
    <w:p>
      <w:pPr>
        <w:spacing w:after="0"/>
        <w:ind w:left="0"/>
        <w:jc w:val="both"/>
      </w:pPr>
      <w:r>
        <w:rPr>
          <w:rFonts w:ascii="Times New Roman"/>
          <w:b w:val="false"/>
          <w:i w:val="false"/>
          <w:color w:val="000000"/>
          <w:sz w:val="28"/>
        </w:rPr>
        <w:t xml:space="preserve">
      3. Возврат превышения налога на добавленную стоимость поставщикам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bookmarkEnd w:id="6355"/>
    <w:bookmarkStart w:name="z7311" w:id="6356"/>
    <w:p>
      <w:pPr>
        <w:spacing w:after="0"/>
        <w:ind w:left="0"/>
        <w:jc w:val="both"/>
      </w:pPr>
      <w:r>
        <w:rPr>
          <w:rFonts w:ascii="Times New Roman"/>
          <w:b w:val="false"/>
          <w:i w:val="false"/>
          <w:color w:val="000000"/>
          <w:sz w:val="28"/>
        </w:rPr>
        <w:t>
      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bookmarkEnd w:id="6356"/>
    <w:bookmarkStart w:name="z7312" w:id="6357"/>
    <w:p>
      <w:pPr>
        <w:spacing w:after="0"/>
        <w:ind w:left="0"/>
        <w:jc w:val="both"/>
      </w:pPr>
      <w:r>
        <w:rPr>
          <w:rFonts w:ascii="Times New Roman"/>
          <w:b w:val="false"/>
          <w:i w:val="false"/>
          <w:color w:val="000000"/>
          <w:sz w:val="28"/>
        </w:rPr>
        <w:t>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3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391 с изменениями, внесенными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392. Оборот по реализации аффинированного золота</w:t>
      </w:r>
    </w:p>
    <w:bookmarkStart w:name="z7313" w:id="6358"/>
    <w:p>
      <w:pPr>
        <w:spacing w:after="0"/>
        <w:ind w:left="0"/>
        <w:jc w:val="both"/>
      </w:pPr>
      <w:r>
        <w:rPr>
          <w:rFonts w:ascii="Times New Roman"/>
          <w:b w:val="false"/>
          <w:i w:val="false"/>
          <w:color w:val="000000"/>
          <w:sz w:val="28"/>
        </w:rPr>
        <w:t>
      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bookmarkEnd w:id="6358"/>
    <w:bookmarkStart w:name="z7314" w:id="6359"/>
    <w:p>
      <w:pPr>
        <w:spacing w:after="0"/>
        <w:ind w:left="0"/>
        <w:jc w:val="both"/>
      </w:pPr>
      <w:r>
        <w:rPr>
          <w:rFonts w:ascii="Times New Roman"/>
          <w:b w:val="false"/>
          <w:i w:val="false"/>
          <w:color w:val="000000"/>
          <w:sz w:val="28"/>
        </w:rPr>
        <w:t>
      2. Документами, подтверждающими оборот, облагаемый по нулевой ставке, указанный в пункте 1 настоящей статьи, являются:</w:t>
      </w:r>
    </w:p>
    <w:bookmarkEnd w:id="6359"/>
    <w:bookmarkStart w:name="z7315" w:id="6360"/>
    <w:p>
      <w:pPr>
        <w:spacing w:after="0"/>
        <w:ind w:left="0"/>
        <w:jc w:val="both"/>
      </w:pPr>
      <w:r>
        <w:rPr>
          <w:rFonts w:ascii="Times New Roman"/>
          <w:b w:val="false"/>
          <w:i w:val="false"/>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bookmarkEnd w:id="6360"/>
    <w:bookmarkStart w:name="z7316" w:id="6361"/>
    <w:p>
      <w:pPr>
        <w:spacing w:after="0"/>
        <w:ind w:left="0"/>
        <w:jc w:val="both"/>
      </w:pPr>
      <w:r>
        <w:rPr>
          <w:rFonts w:ascii="Times New Roman"/>
          <w:b w:val="false"/>
          <w:i w:val="false"/>
          <w:color w:val="000000"/>
          <w:sz w:val="28"/>
        </w:rPr>
        <w:t>
      2) копии документов, подтверждающих стоимость аффинированного золота, реализованного Национальному Банку Республики Казахстан;</w:t>
      </w:r>
    </w:p>
    <w:bookmarkEnd w:id="6361"/>
    <w:bookmarkStart w:name="z7317" w:id="6362"/>
    <w:p>
      <w:pPr>
        <w:spacing w:after="0"/>
        <w:ind w:left="0"/>
        <w:jc w:val="both"/>
      </w:pPr>
      <w:r>
        <w:rPr>
          <w:rFonts w:ascii="Times New Roman"/>
          <w:b w:val="false"/>
          <w:i w:val="false"/>
          <w:color w:val="000000"/>
          <w:sz w:val="28"/>
        </w:rPr>
        <w:t>
      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bookmarkEnd w:id="6362"/>
    <w:bookmarkStart w:name="z7318" w:id="6363"/>
    <w:p>
      <w:pPr>
        <w:spacing w:after="0"/>
        <w:ind w:left="0"/>
        <w:jc w:val="both"/>
      </w:pPr>
      <w:r>
        <w:rPr>
          <w:rFonts w:ascii="Times New Roman"/>
          <w:b w:val="false"/>
          <w:i w:val="false"/>
          <w:color w:val="000000"/>
          <w:sz w:val="28"/>
        </w:rPr>
        <w:t>
      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bookmarkEnd w:id="6363"/>
    <w:p>
      <w:pPr>
        <w:spacing w:after="0"/>
        <w:ind w:left="0"/>
        <w:jc w:val="both"/>
      </w:pPr>
      <w:r>
        <w:rPr>
          <w:rFonts w:ascii="Times New Roman"/>
          <w:b/>
          <w:i w:val="false"/>
          <w:color w:val="000000"/>
          <w:sz w:val="28"/>
        </w:rPr>
        <w:t xml:space="preserve">Статья 393. Налогообложение в отдельных случаях </w:t>
      </w:r>
    </w:p>
    <w:bookmarkStart w:name="z7319" w:id="6364"/>
    <w:p>
      <w:pPr>
        <w:spacing w:after="0"/>
        <w:ind w:left="0"/>
        <w:jc w:val="both"/>
      </w:pPr>
      <w:r>
        <w:rPr>
          <w:rFonts w:ascii="Times New Roman"/>
          <w:b w:val="false"/>
          <w:i w:val="false"/>
          <w:color w:val="000000"/>
          <w:sz w:val="28"/>
        </w:rPr>
        <w:t>
      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bookmarkEnd w:id="6364"/>
    <w:bookmarkStart w:name="z7320" w:id="6365"/>
    <w:p>
      <w:pPr>
        <w:spacing w:after="0"/>
        <w:ind w:left="0"/>
        <w:jc w:val="both"/>
      </w:pPr>
      <w:r>
        <w:rPr>
          <w:rFonts w:ascii="Times New Roman"/>
          <w:b w:val="false"/>
          <w:i w:val="false"/>
          <w:color w:val="000000"/>
          <w:sz w:val="28"/>
        </w:rPr>
        <w:t>
      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bookmarkEnd w:id="6365"/>
    <w:bookmarkStart w:name="z7321" w:id="6366"/>
    <w:p>
      <w:pPr>
        <w:spacing w:after="0"/>
        <w:ind w:left="0"/>
        <w:jc w:val="both"/>
      </w:pPr>
      <w:r>
        <w:rPr>
          <w:rFonts w:ascii="Times New Roman"/>
          <w:b w:val="false"/>
          <w:i w:val="false"/>
          <w:color w:val="000000"/>
          <w:sz w:val="28"/>
        </w:rPr>
        <w:t xml:space="preserve">
      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bookmarkEnd w:id="6366"/>
    <w:bookmarkStart w:name="z7322" w:id="6367"/>
    <w:p>
      <w:pPr>
        <w:spacing w:after="0"/>
        <w:ind w:left="0"/>
        <w:jc w:val="both"/>
      </w:pPr>
      <w:r>
        <w:rPr>
          <w:rFonts w:ascii="Times New Roman"/>
          <w:b w:val="false"/>
          <w:i w:val="false"/>
          <w:color w:val="000000"/>
          <w:sz w:val="28"/>
        </w:rPr>
        <w:t>
      Перечень налогоплательщиков, указанных в части первой настоящего пункта,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367"/>
    <w:bookmarkStart w:name="z7323" w:id="6368"/>
    <w:p>
      <w:pPr>
        <w:spacing w:after="0"/>
        <w:ind w:left="0"/>
        <w:jc w:val="both"/>
      </w:pPr>
      <w:r>
        <w:rPr>
          <w:rFonts w:ascii="Times New Roman"/>
          <w:b w:val="false"/>
          <w:i w:val="false"/>
          <w:color w:val="000000"/>
          <w:sz w:val="28"/>
        </w:rPr>
        <w:t xml:space="preserve">
      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 с территории Республики Казахстан на территорию других государств-членов Евразийского экономического союза.</w:t>
      </w:r>
    </w:p>
    <w:bookmarkEnd w:id="6368"/>
    <w:bookmarkStart w:name="z7324" w:id="6369"/>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369"/>
    <w:bookmarkStart w:name="z7325" w:id="6370"/>
    <w:p>
      <w:pPr>
        <w:spacing w:after="0"/>
        <w:ind w:left="0"/>
        <w:jc w:val="both"/>
      </w:pPr>
      <w:r>
        <w:rPr>
          <w:rFonts w:ascii="Times New Roman"/>
          <w:b w:val="false"/>
          <w:i w:val="false"/>
          <w:color w:val="000000"/>
          <w:sz w:val="28"/>
        </w:rPr>
        <w:t>
      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bookmarkEnd w:id="6370"/>
    <w:bookmarkStart w:name="z7326" w:id="6371"/>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371"/>
    <w:bookmarkStart w:name="z7327" w:id="6372"/>
    <w:p>
      <w:pPr>
        <w:spacing w:after="0"/>
        <w:ind w:left="0"/>
        <w:jc w:val="both"/>
      </w:pPr>
      <w:r>
        <w:rPr>
          <w:rFonts w:ascii="Times New Roman"/>
          <w:b w:val="false"/>
          <w:i w:val="false"/>
          <w:color w:val="000000"/>
          <w:sz w:val="28"/>
        </w:rPr>
        <w:t>
      4. Документами, подтверждающими реализацию товаров налогоплательщикам, указанным в пункте 1 настоящей статьи, являются:</w:t>
      </w:r>
    </w:p>
    <w:bookmarkEnd w:id="6372"/>
    <w:bookmarkStart w:name="z7328" w:id="6373"/>
    <w:p>
      <w:pPr>
        <w:spacing w:after="0"/>
        <w:ind w:left="0"/>
        <w:jc w:val="both"/>
      </w:pPr>
      <w:r>
        <w:rPr>
          <w:rFonts w:ascii="Times New Roman"/>
          <w:b w:val="false"/>
          <w:i w:val="false"/>
          <w:color w:val="000000"/>
          <w:sz w:val="28"/>
        </w:rPr>
        <w:t>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bookmarkEnd w:id="6373"/>
    <w:bookmarkStart w:name="z7329" w:id="6374"/>
    <w:p>
      <w:pPr>
        <w:spacing w:after="0"/>
        <w:ind w:left="0"/>
        <w:jc w:val="both"/>
      </w:pPr>
      <w:r>
        <w:rPr>
          <w:rFonts w:ascii="Times New Roman"/>
          <w:b w:val="false"/>
          <w:i w:val="false"/>
          <w:color w:val="000000"/>
          <w:sz w:val="28"/>
        </w:rPr>
        <w:t>
      2) копии товаросопроводительных документов, подтверждающих отгрузку товаров налогоплательщикам;</w:t>
      </w:r>
    </w:p>
    <w:bookmarkEnd w:id="6374"/>
    <w:bookmarkStart w:name="z7330" w:id="6375"/>
    <w:p>
      <w:pPr>
        <w:spacing w:after="0"/>
        <w:ind w:left="0"/>
        <w:jc w:val="both"/>
      </w:pPr>
      <w:r>
        <w:rPr>
          <w:rFonts w:ascii="Times New Roman"/>
          <w:b w:val="false"/>
          <w:i w:val="false"/>
          <w:color w:val="000000"/>
          <w:sz w:val="28"/>
        </w:rPr>
        <w:t xml:space="preserve">
      3) копии документов, подтверждающих получение товаров налогоплательщиками. </w:t>
      </w:r>
    </w:p>
    <w:bookmarkEnd w:id="6375"/>
    <w:bookmarkStart w:name="z7331" w:id="6376"/>
    <w:p>
      <w:pPr>
        <w:spacing w:after="0"/>
        <w:ind w:left="0"/>
        <w:jc w:val="both"/>
      </w:pPr>
      <w:r>
        <w:rPr>
          <w:rFonts w:ascii="Times New Roman"/>
          <w:b w:val="false"/>
          <w:i w:val="false"/>
          <w:color w:val="000000"/>
          <w:sz w:val="28"/>
        </w:rPr>
        <w:t>
      5. Документами, подтверждающими реализацию нестабильного конденсата, указанного в пункте 2 настоящей статьи, являются:</w:t>
      </w:r>
    </w:p>
    <w:bookmarkEnd w:id="6376"/>
    <w:bookmarkStart w:name="z7332" w:id="6377"/>
    <w:p>
      <w:pPr>
        <w:spacing w:after="0"/>
        <w:ind w:left="0"/>
        <w:jc w:val="both"/>
      </w:pPr>
      <w:r>
        <w:rPr>
          <w:rFonts w:ascii="Times New Roman"/>
          <w:b w:val="false"/>
          <w:i w:val="false"/>
          <w:color w:val="000000"/>
          <w:sz w:val="28"/>
        </w:rPr>
        <w:t>
      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bookmarkEnd w:id="6377"/>
    <w:bookmarkStart w:name="z7333" w:id="6378"/>
    <w:p>
      <w:pPr>
        <w:spacing w:after="0"/>
        <w:ind w:left="0"/>
        <w:jc w:val="both"/>
      </w:pPr>
      <w:r>
        <w:rPr>
          <w:rFonts w:ascii="Times New Roman"/>
          <w:b w:val="false"/>
          <w:i w:val="false"/>
          <w:color w:val="000000"/>
          <w:sz w:val="28"/>
        </w:rPr>
        <w:t>
      2) акт снятия показаний с приборов учета количества реализованного нестабильного конденсата по системе трубопроводов;</w:t>
      </w:r>
    </w:p>
    <w:bookmarkEnd w:id="6378"/>
    <w:bookmarkStart w:name="z7334" w:id="6379"/>
    <w:p>
      <w:pPr>
        <w:spacing w:after="0"/>
        <w:ind w:left="0"/>
        <w:jc w:val="both"/>
      </w:pPr>
      <w:r>
        <w:rPr>
          <w:rFonts w:ascii="Times New Roman"/>
          <w:b w:val="false"/>
          <w:i w:val="false"/>
          <w:color w:val="000000"/>
          <w:sz w:val="28"/>
        </w:rPr>
        <w:t>
      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bookmarkEnd w:id="6379"/>
    <w:bookmarkStart w:name="z7335" w:id="6380"/>
    <w:p>
      <w:pPr>
        <w:spacing w:after="0"/>
        <w:ind w:left="0"/>
        <w:jc w:val="both"/>
      </w:pPr>
      <w:r>
        <w:rPr>
          <w:rFonts w:ascii="Times New Roman"/>
          <w:b w:val="false"/>
          <w:i w:val="false"/>
          <w:color w:val="000000"/>
          <w:sz w:val="28"/>
        </w:rPr>
        <w:t>
      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bookmarkEnd w:id="6380"/>
    <w:bookmarkStart w:name="z7336" w:id="6381"/>
    <w:p>
      <w:pPr>
        <w:spacing w:after="0"/>
        <w:ind w:left="0"/>
        <w:jc w:val="both"/>
      </w:pPr>
      <w:r>
        <w:rPr>
          <w:rFonts w:ascii="Times New Roman"/>
          <w:b w:val="false"/>
          <w:i w:val="false"/>
          <w:color w:val="000000"/>
          <w:sz w:val="28"/>
        </w:rPr>
        <w:t>
      6. Документами, подтверждающими реализацию товаров, указанных в пункте 3 настоящей статьи, являются:</w:t>
      </w:r>
    </w:p>
    <w:bookmarkEnd w:id="6381"/>
    <w:bookmarkStart w:name="z7337" w:id="6382"/>
    <w:p>
      <w:pPr>
        <w:spacing w:after="0"/>
        <w:ind w:left="0"/>
        <w:jc w:val="both"/>
      </w:pPr>
      <w:r>
        <w:rPr>
          <w:rFonts w:ascii="Times New Roman"/>
          <w:b w:val="false"/>
          <w:i w:val="false"/>
          <w:color w:val="000000"/>
          <w:sz w:val="28"/>
        </w:rPr>
        <w:t>
      1) договоры (контракты) на переработку давальческого сырья;</w:t>
      </w:r>
    </w:p>
    <w:bookmarkEnd w:id="6382"/>
    <w:bookmarkStart w:name="z7338" w:id="6383"/>
    <w:p>
      <w:pPr>
        <w:spacing w:after="0"/>
        <w:ind w:left="0"/>
        <w:jc w:val="both"/>
      </w:pPr>
      <w:r>
        <w:rPr>
          <w:rFonts w:ascii="Times New Roman"/>
          <w:b w:val="false"/>
          <w:i w:val="false"/>
          <w:color w:val="000000"/>
          <w:sz w:val="28"/>
        </w:rPr>
        <w:t>
      2) договоры (контракты), на основании которых осуществляется реализация продуктов переработки;</w:t>
      </w:r>
    </w:p>
    <w:bookmarkEnd w:id="6383"/>
    <w:bookmarkStart w:name="z7339" w:id="6384"/>
    <w:p>
      <w:pPr>
        <w:spacing w:after="0"/>
        <w:ind w:left="0"/>
        <w:jc w:val="both"/>
      </w:pPr>
      <w:r>
        <w:rPr>
          <w:rFonts w:ascii="Times New Roman"/>
          <w:b w:val="false"/>
          <w:i w:val="false"/>
          <w:color w:val="000000"/>
          <w:sz w:val="28"/>
        </w:rPr>
        <w:t>
      3) документы, подтверждающие факт выполнения работ по переработке давальческого сырья;</w:t>
      </w:r>
    </w:p>
    <w:bookmarkEnd w:id="6384"/>
    <w:bookmarkStart w:name="z7340" w:id="6385"/>
    <w:p>
      <w:pPr>
        <w:spacing w:after="0"/>
        <w:ind w:left="0"/>
        <w:jc w:val="both"/>
      </w:pPr>
      <w:r>
        <w:rPr>
          <w:rFonts w:ascii="Times New Roman"/>
          <w:b w:val="false"/>
          <w:i w:val="false"/>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6385"/>
    <w:bookmarkStart w:name="z7341" w:id="6386"/>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bookmarkEnd w:id="6386"/>
    <w:bookmarkStart w:name="z7342" w:id="6387"/>
    <w:p>
      <w:pPr>
        <w:spacing w:after="0"/>
        <w:ind w:left="0"/>
        <w:jc w:val="both"/>
      </w:pPr>
      <w:r>
        <w:rPr>
          <w:rFonts w:ascii="Times New Roman"/>
          <w:b w:val="false"/>
          <w:i w:val="false"/>
          <w:color w:val="000000"/>
          <w:sz w:val="28"/>
        </w:rPr>
        <w:t>
      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bookmarkEnd w:id="6387"/>
    <w:bookmarkStart w:name="z7343" w:id="6388"/>
    <w:p>
      <w:pPr>
        <w:spacing w:after="0"/>
        <w:ind w:left="0"/>
        <w:jc w:val="both"/>
      </w:pPr>
      <w:r>
        <w:rPr>
          <w:rFonts w:ascii="Times New Roman"/>
          <w:b w:val="false"/>
          <w:i w:val="false"/>
          <w:color w:val="000000"/>
          <w:sz w:val="28"/>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6388"/>
    <w:bookmarkStart w:name="z7344" w:id="6389"/>
    <w:p>
      <w:pPr>
        <w:spacing w:after="0"/>
        <w:ind w:left="0"/>
        <w:jc w:val="both"/>
      </w:pPr>
      <w:r>
        <w:rPr>
          <w:rFonts w:ascii="Times New Roman"/>
          <w:b w:val="false"/>
          <w:i w:val="false"/>
          <w:color w:val="000000"/>
          <w:sz w:val="28"/>
        </w:rPr>
        <w:t xml:space="preserve">
      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w:t>
      </w:r>
      <w:r>
        <w:rPr>
          <w:rFonts w:ascii="Times New Roman"/>
          <w:b w:val="false"/>
          <w:i w:val="false"/>
          <w:color w:val="000000"/>
          <w:sz w:val="28"/>
        </w:rPr>
        <w:t>пунктом 8</w:t>
      </w:r>
      <w:r>
        <w:rPr>
          <w:rFonts w:ascii="Times New Roman"/>
          <w:b w:val="false"/>
          <w:i w:val="false"/>
          <w:color w:val="000000"/>
          <w:sz w:val="28"/>
        </w:rPr>
        <w:t xml:space="preserve"> статьи 449 настоящего Кодекса.</w:t>
      </w:r>
    </w:p>
    <w:bookmarkEnd w:id="6389"/>
    <w:bookmarkStart w:name="z7345" w:id="6390"/>
    <w:p>
      <w:pPr>
        <w:spacing w:after="0"/>
        <w:ind w:left="0"/>
        <w:jc w:val="both"/>
      </w:pPr>
      <w:r>
        <w:rPr>
          <w:rFonts w:ascii="Times New Roman"/>
          <w:b w:val="false"/>
          <w:i w:val="false"/>
          <w:color w:val="000000"/>
          <w:sz w:val="28"/>
        </w:rPr>
        <w:t>
      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bookmarkEnd w:id="6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393 с изменением, внесенным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46" w:id="6391"/>
    <w:p>
      <w:pPr>
        <w:spacing w:after="0"/>
        <w:ind w:left="0"/>
        <w:jc w:val="left"/>
      </w:pPr>
      <w:r>
        <w:rPr>
          <w:rFonts w:ascii="Times New Roman"/>
          <w:b/>
          <w:i w:val="false"/>
          <w:color w:val="000000"/>
        </w:rPr>
        <w:t xml:space="preserve"> Глава 45. НЕОБЛАГАЕМЫЙ ОБОРОТ И НЕОБЛАГАЕМЫЙ ИМПОРТ</w:t>
      </w:r>
    </w:p>
    <w:bookmarkEnd w:id="6391"/>
    <w:p>
      <w:pPr>
        <w:spacing w:after="0"/>
        <w:ind w:left="0"/>
        <w:jc w:val="both"/>
      </w:pPr>
      <w:r>
        <w:rPr>
          <w:rFonts w:ascii="Times New Roman"/>
          <w:b/>
          <w:i w:val="false"/>
          <w:color w:val="000000"/>
          <w:sz w:val="28"/>
        </w:rPr>
        <w:t>Статья 394. Обороты по реализации товаров, работ, услуг, освобожденные от налога на добавленную стоимость</w:t>
      </w:r>
    </w:p>
    <w:bookmarkStart w:name="z7347" w:id="6392"/>
    <w:p>
      <w:pPr>
        <w:spacing w:after="0"/>
        <w:ind w:left="0"/>
        <w:jc w:val="both"/>
      </w:pPr>
      <w:r>
        <w:rPr>
          <w:rFonts w:ascii="Times New Roman"/>
          <w:b w:val="false"/>
          <w:i w:val="false"/>
          <w:color w:val="000000"/>
          <w:sz w:val="28"/>
        </w:rPr>
        <w:t>
      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w:t>
      </w:r>
    </w:p>
    <w:bookmarkEnd w:id="6392"/>
    <w:bookmarkStart w:name="z7348" w:id="6393"/>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статьях 395</w:t>
      </w:r>
      <w:r>
        <w:rPr>
          <w:rFonts w:ascii="Times New Roman"/>
          <w:b w:val="false"/>
          <w:i w:val="false"/>
          <w:color w:val="000000"/>
          <w:sz w:val="28"/>
        </w:rPr>
        <w:t xml:space="preserve"> – </w:t>
      </w:r>
      <w:r>
        <w:rPr>
          <w:rFonts w:ascii="Times New Roman"/>
          <w:b w:val="false"/>
          <w:i w:val="false"/>
          <w:color w:val="000000"/>
          <w:sz w:val="28"/>
        </w:rPr>
        <w:t>398</w:t>
      </w:r>
      <w:r>
        <w:rPr>
          <w:rFonts w:ascii="Times New Roman"/>
          <w:b w:val="false"/>
          <w:i w:val="false"/>
          <w:color w:val="000000"/>
          <w:sz w:val="28"/>
        </w:rPr>
        <w:t xml:space="preserve"> настоящего Кодекса;</w:t>
      </w:r>
    </w:p>
    <w:bookmarkEnd w:id="6393"/>
    <w:bookmarkStart w:name="z7349" w:id="6394"/>
    <w:p>
      <w:pPr>
        <w:spacing w:after="0"/>
        <w:ind w:left="0"/>
        <w:jc w:val="both"/>
      </w:pPr>
      <w:r>
        <w:rPr>
          <w:rFonts w:ascii="Times New Roman"/>
          <w:b w:val="false"/>
          <w:i w:val="false"/>
          <w:color w:val="000000"/>
          <w:sz w:val="28"/>
        </w:rPr>
        <w:t xml:space="preserve">
      2) учетно-контрольных марок, предназначенных для маркировки подакцизных товаров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bookmarkEnd w:id="6394"/>
    <w:bookmarkStart w:name="z7350" w:id="6395"/>
    <w:p>
      <w:pPr>
        <w:spacing w:after="0"/>
        <w:ind w:left="0"/>
        <w:jc w:val="both"/>
      </w:pPr>
      <w:r>
        <w:rPr>
          <w:rFonts w:ascii="Times New Roman"/>
          <w:b w:val="false"/>
          <w:i w:val="false"/>
          <w:color w:val="000000"/>
          <w:sz w:val="28"/>
        </w:rPr>
        <w:t xml:space="preserve">
      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bookmarkEnd w:id="6395"/>
    <w:bookmarkStart w:name="z7351" w:id="6396"/>
    <w:p>
      <w:pPr>
        <w:spacing w:after="0"/>
        <w:ind w:left="0"/>
        <w:jc w:val="both"/>
      </w:pPr>
      <w:r>
        <w:rPr>
          <w:rFonts w:ascii="Times New Roman"/>
          <w:b w:val="false"/>
          <w:i w:val="false"/>
          <w:color w:val="000000"/>
          <w:sz w:val="28"/>
        </w:rPr>
        <w:t>
      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bookmarkEnd w:id="6396"/>
    <w:bookmarkStart w:name="z7352" w:id="6397"/>
    <w:p>
      <w:pPr>
        <w:spacing w:after="0"/>
        <w:ind w:left="0"/>
        <w:jc w:val="both"/>
      </w:pPr>
      <w:r>
        <w:rPr>
          <w:rFonts w:ascii="Times New Roman"/>
          <w:b w:val="false"/>
          <w:i w:val="false"/>
          <w:color w:val="000000"/>
          <w:sz w:val="28"/>
        </w:rPr>
        <w:t>
      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bookmarkEnd w:id="6397"/>
    <w:bookmarkStart w:name="z7353" w:id="6398"/>
    <w:p>
      <w:pPr>
        <w:spacing w:after="0"/>
        <w:ind w:left="0"/>
        <w:jc w:val="both"/>
      </w:pPr>
      <w:r>
        <w:rPr>
          <w:rFonts w:ascii="Times New Roman"/>
          <w:b w:val="false"/>
          <w:i w:val="false"/>
          <w:color w:val="000000"/>
          <w:sz w:val="28"/>
        </w:rPr>
        <w:t xml:space="preserve">
      6) имущества в виде выигрышей, выдаваемых оператором лотереи участнику лотереи; </w:t>
      </w:r>
    </w:p>
    <w:bookmarkEnd w:id="6398"/>
    <w:bookmarkStart w:name="z7354" w:id="6399"/>
    <w:p>
      <w:pPr>
        <w:spacing w:after="0"/>
        <w:ind w:left="0"/>
        <w:jc w:val="both"/>
      </w:pPr>
      <w:r>
        <w:rPr>
          <w:rFonts w:ascii="Times New Roman"/>
          <w:b w:val="false"/>
          <w:i w:val="false"/>
          <w:color w:val="000000"/>
          <w:sz w:val="28"/>
        </w:rPr>
        <w:t xml:space="preserve">
      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bookmarkEnd w:id="6399"/>
    <w:bookmarkStart w:name="z7355" w:id="6400"/>
    <w:p>
      <w:pPr>
        <w:spacing w:after="0"/>
        <w:ind w:left="0"/>
        <w:jc w:val="both"/>
      </w:pPr>
      <w:r>
        <w:rPr>
          <w:rFonts w:ascii="Times New Roman"/>
          <w:b w:val="false"/>
          <w:i w:val="false"/>
          <w:color w:val="000000"/>
          <w:sz w:val="28"/>
        </w:rPr>
        <w:t>
      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p>
    <w:bookmarkEnd w:id="6400"/>
    <w:bookmarkStart w:name="z7356" w:id="6401"/>
    <w:p>
      <w:pPr>
        <w:spacing w:after="0"/>
        <w:ind w:left="0"/>
        <w:jc w:val="both"/>
      </w:pPr>
      <w:r>
        <w:rPr>
          <w:rFonts w:ascii="Times New Roman"/>
          <w:b w:val="false"/>
          <w:i w:val="false"/>
          <w:color w:val="000000"/>
          <w:sz w:val="28"/>
        </w:rPr>
        <w:t>
      9) услуг в рамках деятельности объединения собственников имущества многоквартирного жилого дома по управлению объектом кондоминиума, осуществляемых в соответствии с жилищным законодательством Республики Казахстан;</w:t>
      </w:r>
    </w:p>
    <w:bookmarkEnd w:id="6401"/>
    <w:bookmarkStart w:name="z7357" w:id="6402"/>
    <w:p>
      <w:pPr>
        <w:spacing w:after="0"/>
        <w:ind w:left="0"/>
        <w:jc w:val="both"/>
      </w:pPr>
      <w:r>
        <w:rPr>
          <w:rFonts w:ascii="Times New Roman"/>
          <w:b w:val="false"/>
          <w:i w:val="false"/>
          <w:color w:val="000000"/>
          <w:sz w:val="28"/>
        </w:rPr>
        <w:t>
      10) банкнот и монет национальной валюты;</w:t>
      </w:r>
    </w:p>
    <w:bookmarkEnd w:id="6402"/>
    <w:bookmarkStart w:name="z7358" w:id="6403"/>
    <w:p>
      <w:pPr>
        <w:spacing w:after="0"/>
        <w:ind w:left="0"/>
        <w:jc w:val="both"/>
      </w:pPr>
      <w:r>
        <w:rPr>
          <w:rFonts w:ascii="Times New Roman"/>
          <w:b w:val="false"/>
          <w:i w:val="false"/>
          <w:color w:val="000000"/>
          <w:sz w:val="28"/>
        </w:rPr>
        <w:t>
      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p>
    <w:bookmarkEnd w:id="6403"/>
    <w:bookmarkStart w:name="z7359" w:id="6404"/>
    <w:p>
      <w:pPr>
        <w:spacing w:after="0"/>
        <w:ind w:left="0"/>
        <w:jc w:val="both"/>
      </w:pPr>
      <w:r>
        <w:rPr>
          <w:rFonts w:ascii="Times New Roman"/>
          <w:b w:val="false"/>
          <w:i w:val="false"/>
          <w:color w:val="000000"/>
          <w:sz w:val="28"/>
        </w:rPr>
        <w:t>
      средняя численность лиц с инвалидностью составляет не менее 51 процента от общего числа работников;</w:t>
      </w:r>
    </w:p>
    <w:bookmarkEnd w:id="6404"/>
    <w:bookmarkStart w:name="z7360" w:id="6405"/>
    <w:p>
      <w:pPr>
        <w:spacing w:after="0"/>
        <w:ind w:left="0"/>
        <w:jc w:val="both"/>
      </w:pPr>
      <w:r>
        <w:rPr>
          <w:rFonts w:ascii="Times New Roman"/>
          <w:b w:val="false"/>
          <w:i w:val="false"/>
          <w:color w:val="000000"/>
          <w:sz w:val="28"/>
        </w:rPr>
        <w:t>
      расходы по оплате труда лиц с инвалидностью составляют не менее 51 процента (в специализированных организациях, в которых работают лица с инвалидностью по потере слуха, речи, зрения, – не менее 35 процентов) от общих расходов по оплате труда.</w:t>
      </w:r>
    </w:p>
    <w:bookmarkEnd w:id="6405"/>
    <w:bookmarkStart w:name="z7361" w:id="6406"/>
    <w:p>
      <w:pPr>
        <w:spacing w:after="0"/>
        <w:ind w:left="0"/>
        <w:jc w:val="both"/>
      </w:pPr>
      <w:r>
        <w:rPr>
          <w:rFonts w:ascii="Times New Roman"/>
          <w:b w:val="false"/>
          <w:i w:val="false"/>
          <w:color w:val="000000"/>
          <w:sz w:val="28"/>
        </w:rPr>
        <w:t>
      Положения настоящего подпункта не применяются к оборотам по реализации подакцизных товаров.</w:t>
      </w:r>
    </w:p>
    <w:bookmarkEnd w:id="6406"/>
    <w:bookmarkStart w:name="z7362" w:id="6407"/>
    <w:p>
      <w:pPr>
        <w:spacing w:after="0"/>
        <w:ind w:left="0"/>
        <w:jc w:val="both"/>
      </w:pPr>
      <w:r>
        <w:rPr>
          <w:rFonts w:ascii="Times New Roman"/>
          <w:b w:val="false"/>
          <w:i w:val="false"/>
          <w:color w:val="000000"/>
          <w:sz w:val="28"/>
        </w:rPr>
        <w:t xml:space="preserve">
      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bookmarkEnd w:id="6407"/>
    <w:bookmarkStart w:name="z7363" w:id="6408"/>
    <w:p>
      <w:pPr>
        <w:spacing w:after="0"/>
        <w:ind w:left="0"/>
        <w:jc w:val="both"/>
      </w:pPr>
      <w:r>
        <w:rPr>
          <w:rFonts w:ascii="Times New Roman"/>
          <w:b w:val="false"/>
          <w:i w:val="false"/>
          <w:color w:val="000000"/>
          <w:sz w:val="28"/>
        </w:rPr>
        <w:t>
      12)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bookmarkEnd w:id="6408"/>
    <w:bookmarkStart w:name="z7364" w:id="6409"/>
    <w:p>
      <w:pPr>
        <w:spacing w:after="0"/>
        <w:ind w:left="0"/>
        <w:jc w:val="both"/>
      </w:pPr>
      <w:r>
        <w:rPr>
          <w:rFonts w:ascii="Times New Roman"/>
          <w:b w:val="false"/>
          <w:i w:val="false"/>
          <w:color w:val="000000"/>
          <w:sz w:val="28"/>
        </w:rPr>
        <w:t xml:space="preserve">
      13) если иное не установлено </w:t>
      </w:r>
      <w:r>
        <w:rPr>
          <w:rFonts w:ascii="Times New Roman"/>
          <w:b w:val="false"/>
          <w:i w:val="false"/>
          <w:color w:val="000000"/>
          <w:sz w:val="28"/>
        </w:rPr>
        <w:t>статьей 392</w:t>
      </w:r>
      <w:r>
        <w:rPr>
          <w:rFonts w:ascii="Times New Roman"/>
          <w:b w:val="false"/>
          <w:i w:val="false"/>
          <w:color w:val="000000"/>
          <w:sz w:val="28"/>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p>
    <w:bookmarkEnd w:id="6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7366" w:id="6410"/>
    <w:p>
      <w:pPr>
        <w:spacing w:after="0"/>
        <w:ind w:left="0"/>
        <w:jc w:val="both"/>
      </w:pPr>
      <w:r>
        <w:rPr>
          <w:rFonts w:ascii="Times New Roman"/>
          <w:b w:val="false"/>
          <w:i w:val="false"/>
          <w:color w:val="000000"/>
          <w:sz w:val="28"/>
        </w:rPr>
        <w:t>
      15) услуг туроператора по въездному туризму;</w:t>
      </w:r>
    </w:p>
    <w:bookmarkEnd w:id="6410"/>
    <w:bookmarkStart w:name="z7367" w:id="6411"/>
    <w:p>
      <w:pPr>
        <w:spacing w:after="0"/>
        <w:ind w:left="0"/>
        <w:jc w:val="both"/>
      </w:pPr>
      <w:r>
        <w:rPr>
          <w:rFonts w:ascii="Times New Roman"/>
          <w:b w:val="false"/>
          <w:i w:val="false"/>
          <w:color w:val="000000"/>
          <w:sz w:val="28"/>
        </w:rPr>
        <w:t>
      16) предоставление кредита (займа, микрокредита) в денежной форме на условиях платности, срочности и возвратности;</w:t>
      </w:r>
    </w:p>
    <w:bookmarkEnd w:id="6411"/>
    <w:bookmarkStart w:name="z7368" w:id="6412"/>
    <w:p>
      <w:pPr>
        <w:spacing w:after="0"/>
        <w:ind w:left="0"/>
        <w:jc w:val="both"/>
      </w:pPr>
      <w:r>
        <w:rPr>
          <w:rFonts w:ascii="Times New Roman"/>
          <w:b w:val="false"/>
          <w:i w:val="false"/>
          <w:color w:val="000000"/>
          <w:sz w:val="28"/>
        </w:rPr>
        <w:t>
      17) товаров, помещенных под таможенную процедуру беспошлинной торговли;</w:t>
      </w:r>
    </w:p>
    <w:bookmarkEnd w:id="6412"/>
    <w:bookmarkStart w:name="z7369" w:id="6413"/>
    <w:p>
      <w:pPr>
        <w:spacing w:after="0"/>
        <w:ind w:left="0"/>
        <w:jc w:val="both"/>
      </w:pPr>
      <w:r>
        <w:rPr>
          <w:rFonts w:ascii="Times New Roman"/>
          <w:b w:val="false"/>
          <w:i w:val="false"/>
          <w:color w:val="000000"/>
          <w:sz w:val="28"/>
        </w:rPr>
        <w:t xml:space="preserve">
      18) лома и отходов цветных и черных металлов; </w:t>
      </w:r>
    </w:p>
    <w:bookmarkEnd w:id="6413"/>
    <w:bookmarkStart w:name="z7370" w:id="6414"/>
    <w:p>
      <w:pPr>
        <w:spacing w:after="0"/>
        <w:ind w:left="0"/>
        <w:jc w:val="both"/>
      </w:pPr>
      <w:r>
        <w:rPr>
          <w:rFonts w:ascii="Times New Roman"/>
          <w:b w:val="false"/>
          <w:i w:val="false"/>
          <w:color w:val="000000"/>
          <w:sz w:val="28"/>
        </w:rPr>
        <w:t>
      19) услуг по проведению религиозными объединениями религиозных обрядов и церемоний в соответствии с законодательством Республики Казахстан;</w:t>
      </w:r>
    </w:p>
    <w:bookmarkEnd w:id="6414"/>
    <w:bookmarkStart w:name="z7371" w:id="6415"/>
    <w:p>
      <w:pPr>
        <w:spacing w:after="0"/>
        <w:ind w:left="0"/>
        <w:jc w:val="both"/>
      </w:pPr>
      <w:r>
        <w:rPr>
          <w:rFonts w:ascii="Times New Roman"/>
          <w:b w:val="false"/>
          <w:i w:val="false"/>
          <w:color w:val="000000"/>
          <w:sz w:val="28"/>
        </w:rPr>
        <w:t>
      20) предметов религиозного назначения религиозными объединениями, зарегистрированными в регистрирующем органе.</w:t>
      </w:r>
    </w:p>
    <w:bookmarkEnd w:id="6415"/>
    <w:p>
      <w:pPr>
        <w:spacing w:after="0"/>
        <w:ind w:left="0"/>
        <w:jc w:val="both"/>
      </w:pPr>
      <w:r>
        <w:rPr>
          <w:rFonts w:ascii="Times New Roman"/>
          <w:b w:val="false"/>
          <w:i w:val="false"/>
          <w:color w:val="000000"/>
          <w:sz w:val="28"/>
        </w:rPr>
        <w:t>
      Перечень указанных товаров и критерии его формирования утверждаются Правительством Республики Казахстан;</w:t>
      </w:r>
    </w:p>
    <w:bookmarkStart w:name="z7373" w:id="6416"/>
    <w:p>
      <w:pPr>
        <w:spacing w:after="0"/>
        <w:ind w:left="0"/>
        <w:jc w:val="both"/>
      </w:pPr>
      <w:r>
        <w:rPr>
          <w:rFonts w:ascii="Times New Roman"/>
          <w:b w:val="false"/>
          <w:i w:val="false"/>
          <w:color w:val="000000"/>
          <w:sz w:val="28"/>
        </w:rPr>
        <w:t>
      21) ритуальных услуг похоронных бюро, услуг кладбищ и крематориев;</w:t>
      </w:r>
    </w:p>
    <w:bookmarkEnd w:id="6416"/>
    <w:bookmarkStart w:name="z7374" w:id="6417"/>
    <w:p>
      <w:pPr>
        <w:spacing w:after="0"/>
        <w:ind w:left="0"/>
        <w:jc w:val="both"/>
      </w:pPr>
      <w:r>
        <w:rPr>
          <w:rFonts w:ascii="Times New Roman"/>
          <w:b w:val="false"/>
          <w:i w:val="false"/>
          <w:color w:val="000000"/>
          <w:sz w:val="28"/>
        </w:rPr>
        <w:t>
      22) специальных социальных услуг, осуществляемых некоммерческими организациями в соответствии с законодательством Республики Казахстан о социальной защите;</w:t>
      </w:r>
    </w:p>
    <w:bookmarkEnd w:id="6417"/>
    <w:bookmarkStart w:name="z7375" w:id="6418"/>
    <w:p>
      <w:pPr>
        <w:spacing w:after="0"/>
        <w:ind w:left="0"/>
        <w:jc w:val="both"/>
      </w:pPr>
      <w:r>
        <w:rPr>
          <w:rFonts w:ascii="Times New Roman"/>
          <w:b w:val="false"/>
          <w:i w:val="false"/>
          <w:color w:val="000000"/>
          <w:sz w:val="28"/>
        </w:rPr>
        <w:t>
      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bookmarkEnd w:id="6418"/>
    <w:bookmarkStart w:name="z7376" w:id="6419"/>
    <w:p>
      <w:pPr>
        <w:spacing w:after="0"/>
        <w:ind w:left="0"/>
        <w:jc w:val="both"/>
      </w:pPr>
      <w:r>
        <w:rPr>
          <w:rFonts w:ascii="Times New Roman"/>
          <w:b w:val="false"/>
          <w:i w:val="false"/>
          <w:color w:val="000000"/>
          <w:sz w:val="28"/>
        </w:rPr>
        <w:t>
      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bookmarkEnd w:id="6419"/>
    <w:bookmarkStart w:name="z7377" w:id="6420"/>
    <w:p>
      <w:pPr>
        <w:spacing w:after="0"/>
        <w:ind w:left="0"/>
        <w:jc w:val="both"/>
      </w:pPr>
      <w:r>
        <w:rPr>
          <w:rFonts w:ascii="Times New Roman"/>
          <w:b w:val="false"/>
          <w:i w:val="false"/>
          <w:color w:val="000000"/>
          <w:sz w:val="28"/>
        </w:rPr>
        <w:t>
      25) услуг по осуществлению библиотеками информационных, культурных, образовательных функций;</w:t>
      </w:r>
    </w:p>
    <w:bookmarkEnd w:id="6420"/>
    <w:bookmarkStart w:name="z7378" w:id="6421"/>
    <w:p>
      <w:pPr>
        <w:spacing w:after="0"/>
        <w:ind w:left="0"/>
        <w:jc w:val="both"/>
      </w:pPr>
      <w:r>
        <w:rPr>
          <w:rFonts w:ascii="Times New Roman"/>
          <w:b w:val="false"/>
          <w:i w:val="false"/>
          <w:color w:val="000000"/>
          <w:sz w:val="28"/>
        </w:rPr>
        <w:t xml:space="preserve">
      26) услуг и работ в сфере культуры и образования, осуществляемых театрами, филармониями, культурно-досуговыми организациями; </w:t>
      </w:r>
    </w:p>
    <w:bookmarkEnd w:id="6421"/>
    <w:bookmarkStart w:name="z7379" w:id="6422"/>
    <w:p>
      <w:pPr>
        <w:spacing w:after="0"/>
        <w:ind w:left="0"/>
        <w:jc w:val="both"/>
      </w:pPr>
      <w:r>
        <w:rPr>
          <w:rFonts w:ascii="Times New Roman"/>
          <w:b w:val="false"/>
          <w:i w:val="false"/>
          <w:color w:val="000000"/>
          <w:sz w:val="28"/>
        </w:rPr>
        <w:t xml:space="preserve">
      27)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bookmarkEnd w:id="6422"/>
    <w:bookmarkStart w:name="z7380" w:id="6423"/>
    <w:p>
      <w:pPr>
        <w:spacing w:after="0"/>
        <w:ind w:left="0"/>
        <w:jc w:val="both"/>
      </w:pPr>
      <w:r>
        <w:rPr>
          <w:rFonts w:ascii="Times New Roman"/>
          <w:b w:val="false"/>
          <w:i w:val="false"/>
          <w:color w:val="000000"/>
          <w:sz w:val="28"/>
        </w:rPr>
        <w:t xml:space="preserve">
      28) образовательных услуг в сфере дошкольного воспитания и обучения; </w:t>
      </w:r>
    </w:p>
    <w:bookmarkEnd w:id="6423"/>
    <w:bookmarkStart w:name="z7381" w:id="6424"/>
    <w:p>
      <w:pPr>
        <w:spacing w:after="0"/>
        <w:ind w:left="0"/>
        <w:jc w:val="both"/>
      </w:pPr>
      <w:r>
        <w:rPr>
          <w:rFonts w:ascii="Times New Roman"/>
          <w:b w:val="false"/>
          <w:i w:val="false"/>
          <w:color w:val="000000"/>
          <w:sz w:val="28"/>
        </w:rPr>
        <w:t xml:space="preserve">
      29) услуг по дополнительному образованию, оказываемых организацией образования, имеющей лицензию на занятие образовательной деятельности; </w:t>
      </w:r>
    </w:p>
    <w:bookmarkEnd w:id="6424"/>
    <w:bookmarkStart w:name="z7382" w:id="6425"/>
    <w:p>
      <w:pPr>
        <w:spacing w:after="0"/>
        <w:ind w:left="0"/>
        <w:jc w:val="both"/>
      </w:pPr>
      <w:r>
        <w:rPr>
          <w:rFonts w:ascii="Times New Roman"/>
          <w:b w:val="false"/>
          <w:i w:val="false"/>
          <w:color w:val="000000"/>
          <w:sz w:val="28"/>
        </w:rPr>
        <w:t xml:space="preserve">
      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 </w:t>
      </w:r>
    </w:p>
    <w:bookmarkEnd w:id="6425"/>
    <w:bookmarkStart w:name="z7383" w:id="6426"/>
    <w:p>
      <w:pPr>
        <w:spacing w:after="0"/>
        <w:ind w:left="0"/>
        <w:jc w:val="both"/>
      </w:pPr>
      <w:r>
        <w:rPr>
          <w:rFonts w:ascii="Times New Roman"/>
          <w:b w:val="false"/>
          <w:i w:val="false"/>
          <w:color w:val="000000"/>
          <w:sz w:val="28"/>
        </w:rPr>
        <w:t xml:space="preserve">
      31) услуг по осуществлению автономными организациями образования, соответствующими условиям </w:t>
      </w:r>
      <w:r>
        <w:rPr>
          <w:rFonts w:ascii="Times New Roman"/>
          <w:b w:val="false"/>
          <w:i w:val="false"/>
          <w:color w:val="000000"/>
          <w:sz w:val="28"/>
        </w:rPr>
        <w:t>подпункта 2)</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пункта 1 статьи 291 настоящего Кодекса, видов деятельности, определенных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w:t>
      </w:r>
    </w:p>
    <w:bookmarkEnd w:id="6426"/>
    <w:bookmarkStart w:name="z7384" w:id="6427"/>
    <w:p>
      <w:pPr>
        <w:spacing w:after="0"/>
        <w:ind w:left="0"/>
        <w:jc w:val="both"/>
      </w:pPr>
      <w:r>
        <w:rPr>
          <w:rFonts w:ascii="Times New Roman"/>
          <w:b w:val="false"/>
          <w:i w:val="false"/>
          <w:color w:val="000000"/>
          <w:sz w:val="28"/>
        </w:rPr>
        <w:t xml:space="preserve">
      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w:t>
      </w:r>
      <w:r>
        <w:rPr>
          <w:rFonts w:ascii="Times New Roman"/>
          <w:b w:val="false"/>
          <w:i w:val="false"/>
          <w:color w:val="000000"/>
          <w:sz w:val="28"/>
        </w:rPr>
        <w:t>подпунктах 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1 статьи 291 настоящего Кодекса; </w:t>
      </w:r>
    </w:p>
    <w:bookmarkEnd w:id="6427"/>
    <w:bookmarkStart w:name="z7385" w:id="6428"/>
    <w:p>
      <w:pPr>
        <w:spacing w:after="0"/>
        <w:ind w:left="0"/>
        <w:jc w:val="both"/>
      </w:pPr>
      <w:r>
        <w:rPr>
          <w:rFonts w:ascii="Times New Roman"/>
          <w:b w:val="false"/>
          <w:i w:val="false"/>
          <w:color w:val="000000"/>
          <w:sz w:val="28"/>
        </w:rPr>
        <w:t>
      33) лекарственных средств любых форм, в том числе фармацевтических субстанций (активных фармацевтических субстанций), медицинских изделий, включая протезно-ортопедические изделия и сурдотифлотехнику, а также материалов и комплектующих для их производства;</w:t>
      </w:r>
    </w:p>
    <w:bookmarkEnd w:id="6428"/>
    <w:bookmarkStart w:name="z7386" w:id="6429"/>
    <w:p>
      <w:pPr>
        <w:spacing w:after="0"/>
        <w:ind w:left="0"/>
        <w:jc w:val="both"/>
      </w:pPr>
      <w:r>
        <w:rPr>
          <w:rFonts w:ascii="Times New Roman"/>
          <w:b w:val="false"/>
          <w:i w:val="false"/>
          <w:color w:val="000000"/>
          <w:sz w:val="28"/>
        </w:rPr>
        <w:t>
      34)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bookmarkEnd w:id="6429"/>
    <w:bookmarkStart w:name="z7387" w:id="6430"/>
    <w:p>
      <w:pPr>
        <w:spacing w:after="0"/>
        <w:ind w:left="0"/>
        <w:jc w:val="both"/>
      </w:pPr>
      <w:r>
        <w:rPr>
          <w:rFonts w:ascii="Times New Roman"/>
          <w:b w:val="false"/>
          <w:i w:val="false"/>
          <w:color w:val="000000"/>
          <w:sz w:val="28"/>
        </w:rPr>
        <w:t>
      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bookmarkEnd w:id="6430"/>
    <w:bookmarkStart w:name="z7388" w:id="6431"/>
    <w:p>
      <w:pPr>
        <w:spacing w:after="0"/>
        <w:ind w:left="0"/>
        <w:jc w:val="both"/>
      </w:pPr>
      <w:r>
        <w:rPr>
          <w:rFonts w:ascii="Times New Roman"/>
          <w:b w:val="false"/>
          <w:i w:val="false"/>
          <w:color w:val="000000"/>
          <w:sz w:val="28"/>
        </w:rPr>
        <w:t>
      36)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bookmarkEnd w:id="6431"/>
    <w:bookmarkStart w:name="z7389" w:id="6432"/>
    <w:p>
      <w:pPr>
        <w:spacing w:after="0"/>
        <w:ind w:left="0"/>
        <w:jc w:val="both"/>
      </w:pPr>
      <w:r>
        <w:rPr>
          <w:rFonts w:ascii="Times New Roman"/>
          <w:b w:val="false"/>
          <w:i w:val="false"/>
          <w:color w:val="000000"/>
          <w:sz w:val="28"/>
        </w:rPr>
        <w:t>
      37) услуг, оказываемых в области ветеринарии:</w:t>
      </w:r>
    </w:p>
    <w:bookmarkEnd w:id="6432"/>
    <w:bookmarkStart w:name="z7390" w:id="6433"/>
    <w:p>
      <w:pPr>
        <w:spacing w:after="0"/>
        <w:ind w:left="0"/>
        <w:jc w:val="both"/>
      </w:pPr>
      <w:r>
        <w:rPr>
          <w:rFonts w:ascii="Times New Roman"/>
          <w:b w:val="false"/>
          <w:i w:val="false"/>
          <w:color w:val="000000"/>
          <w:sz w:val="28"/>
        </w:rPr>
        <w:t>
      физическими или юридическими лицами, имеющими лицензию на осуществление деятельности в области ветеринарии;</w:t>
      </w:r>
    </w:p>
    <w:bookmarkEnd w:id="6433"/>
    <w:bookmarkStart w:name="z7391" w:id="6434"/>
    <w:p>
      <w:pPr>
        <w:spacing w:after="0"/>
        <w:ind w:left="0"/>
        <w:jc w:val="both"/>
      </w:pPr>
      <w:r>
        <w:rPr>
          <w:rFonts w:ascii="Times New Roman"/>
          <w:b w:val="false"/>
          <w:i w:val="false"/>
          <w:color w:val="000000"/>
          <w:sz w:val="28"/>
        </w:rPr>
        <w:t>
      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bookmarkEnd w:id="6434"/>
    <w:bookmarkStart w:name="z7392" w:id="6435"/>
    <w:p>
      <w:pPr>
        <w:spacing w:after="0"/>
        <w:ind w:left="0"/>
        <w:jc w:val="both"/>
      </w:pPr>
      <w:r>
        <w:rPr>
          <w:rFonts w:ascii="Times New Roman"/>
          <w:b w:val="false"/>
          <w:i w:val="false"/>
          <w:color w:val="000000"/>
          <w:sz w:val="28"/>
        </w:rPr>
        <w:t>
      государственными ветеринарными организациями, созданными в соответствии с законодательством Республики Казахстан в области ветеринарии;</w:t>
      </w:r>
    </w:p>
    <w:bookmarkEnd w:id="6435"/>
    <w:bookmarkStart w:name="z7393" w:id="6436"/>
    <w:p>
      <w:pPr>
        <w:spacing w:after="0"/>
        <w:ind w:left="0"/>
        <w:jc w:val="both"/>
      </w:pPr>
      <w:r>
        <w:rPr>
          <w:rFonts w:ascii="Times New Roman"/>
          <w:b w:val="false"/>
          <w:i w:val="false"/>
          <w:color w:val="000000"/>
          <w:sz w:val="28"/>
        </w:rPr>
        <w:t>
      38) транспортных средств и (или) сельскохозяйственной техники, а также их компонентов при одновременном соблюдении следующих условий:</w:t>
      </w:r>
    </w:p>
    <w:bookmarkEnd w:id="6436"/>
    <w:bookmarkStart w:name="z15320" w:id="6437"/>
    <w:p>
      <w:pPr>
        <w:spacing w:after="0"/>
        <w:ind w:left="0"/>
        <w:jc w:val="both"/>
      </w:pPr>
      <w:r>
        <w:rPr>
          <w:rFonts w:ascii="Times New Roman"/>
          <w:b w:val="false"/>
          <w:i w:val="false"/>
          <w:color w:val="000000"/>
          <w:sz w:val="28"/>
        </w:rPr>
        <w:t xml:space="preserve">
      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подпунктом 15) </w:t>
      </w:r>
      <w:r>
        <w:rPr>
          <w:rFonts w:ascii="Times New Roman"/>
          <w:b w:val="false"/>
          <w:i w:val="false"/>
          <w:color w:val="000000"/>
          <w:sz w:val="28"/>
        </w:rPr>
        <w:t>пункта 1</w:t>
      </w:r>
      <w:r>
        <w:rPr>
          <w:rFonts w:ascii="Times New Roman"/>
          <w:b w:val="false"/>
          <w:i w:val="false"/>
          <w:color w:val="000000"/>
          <w:sz w:val="28"/>
        </w:rPr>
        <w:t xml:space="preserve"> статьи 399 или подпунктом 4) </w:t>
      </w:r>
      <w:r>
        <w:rPr>
          <w:rFonts w:ascii="Times New Roman"/>
          <w:b w:val="false"/>
          <w:i w:val="false"/>
          <w:color w:val="000000"/>
          <w:sz w:val="28"/>
        </w:rPr>
        <w:t>пункта 2</w:t>
      </w:r>
      <w:r>
        <w:rPr>
          <w:rFonts w:ascii="Times New Roman"/>
          <w:b w:val="false"/>
          <w:i w:val="false"/>
          <w:color w:val="000000"/>
          <w:sz w:val="28"/>
        </w:rPr>
        <w:t xml:space="preserve"> статьи 451 настоящего Кодекса;</w:t>
      </w:r>
    </w:p>
    <w:bookmarkEnd w:id="6437"/>
    <w:bookmarkStart w:name="z15321" w:id="6438"/>
    <w:p>
      <w:pPr>
        <w:spacing w:after="0"/>
        <w:ind w:left="0"/>
        <w:jc w:val="both"/>
      </w:pPr>
      <w:r>
        <w:rPr>
          <w:rFonts w:ascii="Times New Roman"/>
          <w:b w:val="false"/>
          <w:i w:val="false"/>
          <w:color w:val="000000"/>
          <w:sz w:val="28"/>
        </w:rPr>
        <w:t>
      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bookmarkEnd w:id="6438"/>
    <w:bookmarkStart w:name="z15322" w:id="6439"/>
    <w:p>
      <w:pPr>
        <w:spacing w:after="0"/>
        <w:ind w:left="0"/>
        <w:jc w:val="both"/>
      </w:pPr>
      <w:r>
        <w:rPr>
          <w:rFonts w:ascii="Times New Roman"/>
          <w:b w:val="false"/>
          <w:i w:val="false"/>
          <w:color w:val="000000"/>
          <w:sz w:val="28"/>
        </w:rPr>
        <w:t>
      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индустриальной деятельности по согласованию с центральным уполномоченным органом по государственному планированию и уполномоченным органом;</w:t>
      </w:r>
    </w:p>
    <w:bookmarkEnd w:id="6439"/>
    <w:bookmarkStart w:name="z7397" w:id="6440"/>
    <w:p>
      <w:pPr>
        <w:spacing w:after="0"/>
        <w:ind w:left="0"/>
        <w:jc w:val="both"/>
      </w:pPr>
      <w:r>
        <w:rPr>
          <w:rFonts w:ascii="Times New Roman"/>
          <w:b w:val="false"/>
          <w:i w:val="false"/>
          <w:color w:val="000000"/>
          <w:sz w:val="28"/>
        </w:rPr>
        <w:t>
      39) товаров, работ и услуг, реализуемых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440"/>
    <w:bookmarkStart w:name="z7398" w:id="6441"/>
    <w:p>
      <w:pPr>
        <w:spacing w:after="0"/>
        <w:ind w:left="0"/>
        <w:jc w:val="both"/>
      </w:pPr>
      <w:r>
        <w:rPr>
          <w:rFonts w:ascii="Times New Roman"/>
          <w:b w:val="false"/>
          <w:i w:val="false"/>
          <w:color w:val="000000"/>
          <w:sz w:val="28"/>
        </w:rPr>
        <w:t>
      40)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w:t>
      </w:r>
    </w:p>
    <w:bookmarkEnd w:id="64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w:t>
      </w:r>
      <w:r>
        <w:rPr>
          <w:rFonts w:ascii="Times New Roman"/>
          <w:b w:val="false"/>
          <w:i w:val="false"/>
          <w:color w:val="000000"/>
          <w:sz w:val="28"/>
        </w:rPr>
        <w:t>статье 292</w:t>
      </w:r>
      <w:r>
        <w:rPr>
          <w:rFonts w:ascii="Times New Roman"/>
          <w:b w:val="false"/>
          <w:i w:val="false"/>
          <w:color w:val="000000"/>
          <w:sz w:val="28"/>
        </w:rPr>
        <w:t xml:space="preserve"> настоящего Кодекса;</w:t>
      </w:r>
    </w:p>
    <w:bookmarkStart w:name="z7400" w:id="6442"/>
    <w:p>
      <w:pPr>
        <w:spacing w:after="0"/>
        <w:ind w:left="0"/>
        <w:jc w:val="both"/>
      </w:pPr>
      <w:r>
        <w:rPr>
          <w:rFonts w:ascii="Times New Roman"/>
          <w:b w:val="false"/>
          <w:i w:val="false"/>
          <w:color w:val="000000"/>
          <w:sz w:val="28"/>
        </w:rPr>
        <w:t>
      42) услуг, оказываемых физкультурно-спортивными организациями на основании договоров на осуществление государственного задания;</w:t>
      </w:r>
    </w:p>
    <w:bookmarkEnd w:id="6442"/>
    <w:bookmarkStart w:name="z7401" w:id="6443"/>
    <w:p>
      <w:pPr>
        <w:spacing w:after="0"/>
        <w:ind w:left="0"/>
        <w:jc w:val="both"/>
      </w:pPr>
      <w:r>
        <w:rPr>
          <w:rFonts w:ascii="Times New Roman"/>
          <w:b w:val="false"/>
          <w:i w:val="false"/>
          <w:color w:val="000000"/>
          <w:sz w:val="28"/>
        </w:rPr>
        <w:t>
      43) фармацевтических услуг, услуг по учету и реализации лекарственных средств и медицинских изделий в рамках трансфертов из бюджета фонду социального медицинского страхования на оплату гарантированного объема бесплатной медицинской помощи;</w:t>
      </w:r>
    </w:p>
    <w:bookmarkEnd w:id="6443"/>
    <w:bookmarkStart w:name="z14091" w:id="6444"/>
    <w:p>
      <w:pPr>
        <w:spacing w:after="0"/>
        <w:ind w:left="0"/>
        <w:jc w:val="both"/>
      </w:pPr>
      <w:r>
        <w:rPr>
          <w:rFonts w:ascii="Times New Roman"/>
          <w:b w:val="false"/>
          <w:i w:val="false"/>
          <w:color w:val="000000"/>
          <w:sz w:val="28"/>
        </w:rPr>
        <w:t>
      43-1) товаров, произведенных и реализуемых на территории специальной экономической зоны "Астана - новый город", при одновременном соблюдении следующих условий:</w:t>
      </w:r>
    </w:p>
    <w:bookmarkEnd w:id="6444"/>
    <w:bookmarkStart w:name="z14092" w:id="6445"/>
    <w:p>
      <w:pPr>
        <w:spacing w:after="0"/>
        <w:ind w:left="0"/>
        <w:jc w:val="both"/>
      </w:pPr>
      <w:r>
        <w:rPr>
          <w:rFonts w:ascii="Times New Roman"/>
          <w:b w:val="false"/>
          <w:i w:val="false"/>
          <w:color w:val="000000"/>
          <w:sz w:val="28"/>
        </w:rPr>
        <w:t>
      товары полностью потребляются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w:t>
      </w:r>
    </w:p>
    <w:bookmarkEnd w:id="6445"/>
    <w:bookmarkStart w:name="z14093" w:id="6446"/>
    <w:p>
      <w:pPr>
        <w:spacing w:after="0"/>
        <w:ind w:left="0"/>
        <w:jc w:val="both"/>
      </w:pPr>
      <w:r>
        <w:rPr>
          <w:rFonts w:ascii="Times New Roman"/>
          <w:b w:val="false"/>
          <w:i w:val="false"/>
          <w:color w:val="000000"/>
          <w:sz w:val="28"/>
        </w:rPr>
        <w:t>
      товары включены в перечень товаров, утвержденный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органом;</w:t>
      </w:r>
    </w:p>
    <w:bookmarkEnd w:id="6446"/>
    <w:bookmarkStart w:name="z14094" w:id="6447"/>
    <w:p>
      <w:pPr>
        <w:spacing w:after="0"/>
        <w:ind w:left="0"/>
        <w:jc w:val="both"/>
      </w:pPr>
      <w:r>
        <w:rPr>
          <w:rFonts w:ascii="Times New Roman"/>
          <w:b w:val="false"/>
          <w:i w:val="false"/>
          <w:color w:val="000000"/>
          <w:sz w:val="28"/>
        </w:rPr>
        <w:t>
      наличие договора (контракта) на поставку товаров с организациями, осуществляющими на территории специальной экономической зоны "Астана - новый город" строительство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w:t>
      </w:r>
    </w:p>
    <w:bookmarkEnd w:id="6447"/>
    <w:bookmarkStart w:name="z14095" w:id="6448"/>
    <w:p>
      <w:pPr>
        <w:spacing w:after="0"/>
        <w:ind w:left="0"/>
        <w:jc w:val="both"/>
      </w:pPr>
      <w:r>
        <w:rPr>
          <w:rFonts w:ascii="Times New Roman"/>
          <w:b w:val="false"/>
          <w:i w:val="false"/>
          <w:color w:val="000000"/>
          <w:sz w:val="28"/>
        </w:rPr>
        <w:t>
      наличие копий товаросопроводительных документов, подтверждающих отгрузку товаров;</w:t>
      </w:r>
    </w:p>
    <w:bookmarkEnd w:id="6448"/>
    <w:bookmarkStart w:name="z14096" w:id="6449"/>
    <w:p>
      <w:pPr>
        <w:spacing w:after="0"/>
        <w:ind w:left="0"/>
        <w:jc w:val="both"/>
      </w:pPr>
      <w:r>
        <w:rPr>
          <w:rFonts w:ascii="Times New Roman"/>
          <w:b w:val="false"/>
          <w:i w:val="false"/>
          <w:color w:val="000000"/>
          <w:sz w:val="28"/>
        </w:rPr>
        <w:t>
      наличие копий документов, подтверждающих получение товаров покупателем.</w:t>
      </w:r>
    </w:p>
    <w:bookmarkEnd w:id="6449"/>
    <w:p>
      <w:pPr>
        <w:spacing w:after="0"/>
        <w:ind w:left="0"/>
        <w:jc w:val="both"/>
      </w:pPr>
      <w:r>
        <w:rPr>
          <w:rFonts w:ascii="Times New Roman"/>
          <w:b w:val="false"/>
          <w:i w:val="false"/>
          <w:color w:val="000000"/>
          <w:sz w:val="28"/>
        </w:rPr>
        <w:t>
      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поставщиком и покупателем под таможенную процедуру свободной таможенной зоны и нахождения под таможенным контролем, если такие товары подлежат помещению под процедуру свободной таможенной зоны в соответствии с таможенным законодательством Республики Казахстан;</w:t>
      </w:r>
    </w:p>
    <w:bookmarkStart w:name="z14353" w:id="6450"/>
    <w:p>
      <w:pPr>
        <w:spacing w:after="0"/>
        <w:ind w:left="0"/>
        <w:jc w:val="both"/>
      </w:pPr>
      <w:r>
        <w:rPr>
          <w:rFonts w:ascii="Times New Roman"/>
          <w:b w:val="false"/>
          <w:i w:val="false"/>
          <w:color w:val="000000"/>
          <w:sz w:val="28"/>
        </w:rPr>
        <w:t>
      44) работ и услуг, выполняемых и оказываемых кинематографической организацией для инвестора при производстве фильмов;</w:t>
      </w:r>
    </w:p>
    <w:bookmarkEnd w:id="6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45)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45) товаров, производимых и реализуемых участниками международного технологического парка "Астана-Хаб", соответствующими условиям пункта 4-3 </w:t>
      </w:r>
      <w:r>
        <w:rPr>
          <w:rFonts w:ascii="Times New Roman"/>
          <w:b w:val="false"/>
          <w:i w:val="false"/>
          <w:color w:val="000000"/>
          <w:sz w:val="28"/>
        </w:rPr>
        <w:t>статьи 293</w:t>
      </w:r>
      <w:r>
        <w:rPr>
          <w:rFonts w:ascii="Times New Roman"/>
          <w:b w:val="false"/>
          <w:i w:val="false"/>
          <w:color w:val="000000"/>
          <w:sz w:val="28"/>
        </w:rPr>
        <w:t xml:space="preserve"> настоящего Кодекса;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46)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46) работ, услуг, реализуемых участниками международного технологического парка "Астана-Хаб", соответствующими условиям пункта 4-3 </w:t>
      </w:r>
      <w:r>
        <w:rPr>
          <w:rFonts w:ascii="Times New Roman"/>
          <w:b w:val="false"/>
          <w:i w:val="false"/>
          <w:color w:val="000000"/>
          <w:sz w:val="28"/>
        </w:rPr>
        <w:t>статьи 293</w:t>
      </w:r>
      <w:r>
        <w:rPr>
          <w:rFonts w:ascii="Times New Roman"/>
          <w:b w:val="false"/>
          <w:i w:val="false"/>
          <w:color w:val="000000"/>
          <w:sz w:val="28"/>
        </w:rPr>
        <w:t xml:space="preserve"> настоящего Кодекса;</w:t>
      </w:r>
    </w:p>
    <w:bookmarkStart w:name="z15323" w:id="6451"/>
    <w:p>
      <w:pPr>
        <w:spacing w:after="0"/>
        <w:ind w:left="0"/>
        <w:jc w:val="both"/>
      </w:pPr>
      <w:r>
        <w:rPr>
          <w:rFonts w:ascii="Times New Roman"/>
          <w:b w:val="false"/>
          <w:i w:val="false"/>
          <w:color w:val="000000"/>
          <w:sz w:val="28"/>
        </w:rPr>
        <w:t>
      47) если иное не установлено подпунктом 43-1) части первой настоящей статьи,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bookmarkEnd w:id="6451"/>
    <w:bookmarkStart w:name="z15324" w:id="6452"/>
    <w:p>
      <w:pPr>
        <w:spacing w:after="0"/>
        <w:ind w:left="0"/>
        <w:jc w:val="both"/>
      </w:pPr>
      <w:r>
        <w:rPr>
          <w:rFonts w:ascii="Times New Roman"/>
          <w:b w:val="false"/>
          <w:i w:val="false"/>
          <w:color w:val="000000"/>
          <w:sz w:val="28"/>
        </w:rPr>
        <w:t>
      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bookmarkEnd w:id="6452"/>
    <w:bookmarkStart w:name="z15325" w:id="6453"/>
    <w:p>
      <w:pPr>
        <w:spacing w:after="0"/>
        <w:ind w:left="0"/>
        <w:jc w:val="both"/>
      </w:pPr>
      <w:r>
        <w:rPr>
          <w:rFonts w:ascii="Times New Roman"/>
          <w:b w:val="false"/>
          <w:i w:val="false"/>
          <w:color w:val="000000"/>
          <w:sz w:val="28"/>
        </w:rPr>
        <w:t>
      наличие документов, подтверждающих отгрузку товаров участнику специальной экономической зоны;</w:t>
      </w:r>
    </w:p>
    <w:bookmarkEnd w:id="6453"/>
    <w:bookmarkStart w:name="z15326" w:id="6454"/>
    <w:p>
      <w:pPr>
        <w:spacing w:after="0"/>
        <w:ind w:left="0"/>
        <w:jc w:val="both"/>
      </w:pPr>
      <w:r>
        <w:rPr>
          <w:rFonts w:ascii="Times New Roman"/>
          <w:b w:val="false"/>
          <w:i w:val="false"/>
          <w:color w:val="000000"/>
          <w:sz w:val="28"/>
        </w:rPr>
        <w:t>
      наличие документов, подтверждающих получение товаров покупателем – участником специальной экономической зоны;</w:t>
      </w:r>
    </w:p>
    <w:bookmarkEnd w:id="64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48) действует с 01.01.2023 до 01.01.2028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48) транспортных средств и (или) сельскохозяйственной техники, бытовых приборов и (или) приборов бытовой электроники при соблюдении следующих условий:</w:t>
      </w:r>
    </w:p>
    <w:bookmarkStart w:name="z17220" w:id="6455"/>
    <w:p>
      <w:pPr>
        <w:spacing w:after="0"/>
        <w:ind w:left="0"/>
        <w:jc w:val="both"/>
      </w:pPr>
      <w:r>
        <w:rPr>
          <w:rFonts w:ascii="Times New Roman"/>
          <w:b w:val="false"/>
          <w:i w:val="false"/>
          <w:color w:val="000000"/>
          <w:sz w:val="28"/>
        </w:rPr>
        <w:t>
      реализующее юридическое лицо является уполномоченным представителем производителя транспортных средств и (или) сельскохозяйственной техники, бытовых приборов и (или) приборов бытовой электроники;</w:t>
      </w:r>
    </w:p>
    <w:bookmarkEnd w:id="6455"/>
    <w:bookmarkStart w:name="z17221" w:id="6456"/>
    <w:p>
      <w:pPr>
        <w:spacing w:after="0"/>
        <w:ind w:left="0"/>
        <w:jc w:val="both"/>
      </w:pPr>
      <w:r>
        <w:rPr>
          <w:rFonts w:ascii="Times New Roman"/>
          <w:b w:val="false"/>
          <w:i w:val="false"/>
          <w:color w:val="000000"/>
          <w:sz w:val="28"/>
        </w:rPr>
        <w:t>
      транспортные средства и (или) сельскохозяйственная техника, бытовые приборы и (или) приборы бытовой электроники приобретены у производителя без налога на добавленную стоимость в соответствии с подпунктом 38) или подпунктом 53) части первой настоящей статьи.</w:t>
      </w:r>
    </w:p>
    <w:bookmarkEnd w:id="6456"/>
    <w:bookmarkStart w:name="z17222" w:id="6457"/>
    <w:p>
      <w:pPr>
        <w:spacing w:after="0"/>
        <w:ind w:left="0"/>
        <w:jc w:val="both"/>
      </w:pPr>
      <w:r>
        <w:rPr>
          <w:rFonts w:ascii="Times New Roman"/>
          <w:b w:val="false"/>
          <w:i w:val="false"/>
          <w:color w:val="000000"/>
          <w:sz w:val="28"/>
        </w:rPr>
        <w:t>
      В целях применения настоящего подпункта уполномоченным представителем производителя транспортных средств и (или) сельскохозяйственной техники, бытовых приборов и (или) приборов бытовой электроники признается юридическое лицо, назначенное уполномоченным представителем в рамках сделки, заключенной с производителем транспортных средств и (или) сельскохозяйственной техники, бытовых приборов и (или) приборов бытовой электроники, и включенное в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бытовых приборов и (или) приборов бытовой электроники, приобретенных у их производителя;</w:t>
      </w:r>
    </w:p>
    <w:bookmarkEnd w:id="6457"/>
    <w:bookmarkStart w:name="z15328" w:id="64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услуги назначенного оператора, оформленные едиными документами в соответствии с актами Всемирного почтового союза, по транзиту международных почтовых отправлений назначенных операторов других стран-членов Всемирного почтового союза через территорию Республики Казахстан;</w:t>
      </w:r>
    </w:p>
    <w:bookmarkEnd w:id="6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 действовал до 01.01.2023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6721" w:id="6459"/>
    <w:p>
      <w:pPr>
        <w:spacing w:after="0"/>
        <w:ind w:left="0"/>
        <w:jc w:val="both"/>
      </w:pPr>
      <w:r>
        <w:rPr>
          <w:rFonts w:ascii="Times New Roman"/>
          <w:b w:val="false"/>
          <w:i w:val="false"/>
          <w:color w:val="000000"/>
          <w:sz w:val="28"/>
        </w:rPr>
        <w:t>
      51) товаров, работ, услуг на безвозмездной основе в рамках благотворительной помощи некоммерческой организацией, созданной в форме фонда в соответствии с гражданским законодательством Республики Казахстан;</w:t>
      </w:r>
    </w:p>
    <w:bookmarkEnd w:id="6459"/>
    <w:bookmarkStart w:name="z17223" w:id="6460"/>
    <w:p>
      <w:pPr>
        <w:spacing w:after="0"/>
        <w:ind w:left="0"/>
        <w:jc w:val="both"/>
      </w:pPr>
      <w:r>
        <w:rPr>
          <w:rFonts w:ascii="Times New Roman"/>
          <w:b w:val="false"/>
          <w:i w:val="false"/>
          <w:color w:val="000000"/>
          <w:sz w:val="28"/>
        </w:rPr>
        <w:t>
      52) аффинированного золота и (или) серебра субъектами производства драгоценных металлов субъектам производства ювелирных и других изделий, осуществляющим деятельность на территории Республики Казахстан;</w:t>
      </w:r>
    </w:p>
    <w:bookmarkEnd w:id="6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53) действует с 01.01.2023 до 01.01.2028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 бытовых приборов и (или) приборов бытовой электроники, а также их компонентов при одновременном соблюдении следующих условий:</w:t>
      </w:r>
    </w:p>
    <w:bookmarkStart w:name="z16724" w:id="6461"/>
    <w:p>
      <w:pPr>
        <w:spacing w:after="0"/>
        <w:ind w:left="0"/>
        <w:jc w:val="both"/>
      </w:pPr>
      <w:r>
        <w:rPr>
          <w:rFonts w:ascii="Times New Roman"/>
          <w:b w:val="false"/>
          <w:i w:val="false"/>
          <w:color w:val="000000"/>
          <w:sz w:val="28"/>
        </w:rPr>
        <w:t>
      в состав реализуемого бытового прибора и (или) прибора бытовой электроники,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пунктом 3 статьи 399 или пунктом 5 статьи 451 настоящего Кодекса;</w:t>
      </w:r>
    </w:p>
    <w:bookmarkEnd w:id="6461"/>
    <w:bookmarkStart w:name="z16725" w:id="6462"/>
    <w:p>
      <w:pPr>
        <w:spacing w:after="0"/>
        <w:ind w:left="0"/>
        <w:jc w:val="both"/>
      </w:pPr>
      <w:r>
        <w:rPr>
          <w:rFonts w:ascii="Times New Roman"/>
          <w:b w:val="false"/>
          <w:i w:val="false"/>
          <w:color w:val="000000"/>
          <w:sz w:val="28"/>
        </w:rPr>
        <w:t>
      бытовые приборы и (или) приборы бытовой электроники, а также их компоненты включены в перечень бытовых приборов и (или) приборов бытовой электроники,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государственного стимулирования промышленности по согласованию с центральным уполномоченным органом по государственному планированию и уполномоченным органом.</w:t>
      </w:r>
    </w:p>
    <w:bookmarkEnd w:id="6462"/>
    <w:bookmarkStart w:name="z16148" w:id="64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товаров, указанных в подпункте 33) 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463"/>
    <w:bookmarkStart w:name="z14098" w:id="6464"/>
    <w:p>
      <w:pPr>
        <w:spacing w:after="0"/>
        <w:ind w:left="0"/>
        <w:jc w:val="both"/>
      </w:pPr>
      <w:r>
        <w:rPr>
          <w:rFonts w:ascii="Times New Roman"/>
          <w:b w:val="false"/>
          <w:i w:val="false"/>
          <w:color w:val="000000"/>
          <w:sz w:val="28"/>
        </w:rPr>
        <w:t>
      Перечень товаров, указанных в подпункте 34) 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6464"/>
    <w:bookmarkStart w:name="z14354" w:id="6465"/>
    <w:p>
      <w:pPr>
        <w:spacing w:after="0"/>
        <w:ind w:left="0"/>
        <w:jc w:val="both"/>
      </w:pPr>
      <w:r>
        <w:rPr>
          <w:rFonts w:ascii="Times New Roman"/>
          <w:b w:val="false"/>
          <w:i w:val="false"/>
          <w:color w:val="000000"/>
          <w:sz w:val="28"/>
        </w:rPr>
        <w:t>
      Перечень работ и услуг, указанных в подпункте 44) части первой настоящей статьи, утверждается центральным исполнительным органом, осуществляющим руководство и межотраслевую координацию в сфере кинематографии, по согласованию с центральным уполномоченным органом по государственному планированию и уполномоченным органом.</w:t>
      </w:r>
    </w:p>
    <w:bookmarkEnd w:id="6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01.01.2018);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18.03.2019 </w:t>
      </w:r>
      <w:r>
        <w:rPr>
          <w:rFonts w:ascii="Times New Roman"/>
          <w:b w:val="false"/>
          <w:i w:val="false"/>
          <w:color w:val="000000"/>
          <w:sz w:val="28"/>
        </w:rPr>
        <w:t>№ 237-VI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395. Обороты, связанные с международными перевозками</w:t>
      </w:r>
    </w:p>
    <w:bookmarkStart w:name="z7403" w:id="6466"/>
    <w:p>
      <w:pPr>
        <w:spacing w:after="0"/>
        <w:ind w:left="0"/>
        <w:jc w:val="both"/>
      </w:pPr>
      <w:r>
        <w:rPr>
          <w:rFonts w:ascii="Times New Roman"/>
          <w:b w:val="false"/>
          <w:i w:val="false"/>
          <w:color w:val="000000"/>
          <w:sz w:val="28"/>
        </w:rPr>
        <w:t xml:space="preserve">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r>
        <w:rPr>
          <w:rFonts w:ascii="Times New Roman"/>
          <w:b w:val="false"/>
          <w:i w:val="false"/>
          <w:color w:val="000000"/>
          <w:sz w:val="28"/>
        </w:rPr>
        <w:t>статьями 387</w:t>
      </w:r>
      <w:r>
        <w:rPr>
          <w:rFonts w:ascii="Times New Roman"/>
          <w:b w:val="false"/>
          <w:i w:val="false"/>
          <w:color w:val="000000"/>
          <w:sz w:val="28"/>
        </w:rPr>
        <w:t xml:space="preserve"> и </w:t>
      </w:r>
      <w:r>
        <w:rPr>
          <w:rFonts w:ascii="Times New Roman"/>
          <w:b w:val="false"/>
          <w:i w:val="false"/>
          <w:color w:val="000000"/>
          <w:sz w:val="28"/>
        </w:rPr>
        <w:t>448</w:t>
      </w:r>
      <w:r>
        <w:rPr>
          <w:rFonts w:ascii="Times New Roman"/>
          <w:b w:val="false"/>
          <w:i w:val="false"/>
          <w:color w:val="000000"/>
          <w:sz w:val="28"/>
        </w:rPr>
        <w:t xml:space="preserve"> настоящего Кодекса, местом реализации которых является Республика Казахстан: </w:t>
      </w:r>
    </w:p>
    <w:bookmarkEnd w:id="6466"/>
    <w:bookmarkStart w:name="z7404" w:id="6467"/>
    <w:p>
      <w:pPr>
        <w:spacing w:after="0"/>
        <w:ind w:left="0"/>
        <w:jc w:val="both"/>
      </w:pPr>
      <w:r>
        <w:rPr>
          <w:rFonts w:ascii="Times New Roman"/>
          <w:b w:val="false"/>
          <w:i w:val="false"/>
          <w:color w:val="000000"/>
          <w:sz w:val="28"/>
        </w:rPr>
        <w:t>
      погрузка, разгрузка, перегрузка (слив, налив, передача продукции в другие магистральные трубопроводы, перевалка на другой вид транспорта);</w:t>
      </w:r>
    </w:p>
    <w:bookmarkEnd w:id="6467"/>
    <w:bookmarkStart w:name="z7405" w:id="6468"/>
    <w:p>
      <w:pPr>
        <w:spacing w:after="0"/>
        <w:ind w:left="0"/>
        <w:jc w:val="both"/>
      </w:pPr>
      <w:r>
        <w:rPr>
          <w:rFonts w:ascii="Times New Roman"/>
          <w:b w:val="false"/>
          <w:i w:val="false"/>
          <w:color w:val="000000"/>
          <w:sz w:val="28"/>
        </w:rPr>
        <w:t>
      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p>
    <w:bookmarkEnd w:id="6468"/>
    <w:bookmarkStart w:name="z7406" w:id="6469"/>
    <w:p>
      <w:pPr>
        <w:spacing w:after="0"/>
        <w:ind w:left="0"/>
        <w:jc w:val="both"/>
      </w:pPr>
      <w:r>
        <w:rPr>
          <w:rFonts w:ascii="Times New Roman"/>
          <w:b w:val="false"/>
          <w:i w:val="false"/>
          <w:color w:val="000000"/>
          <w:sz w:val="28"/>
        </w:rPr>
        <w:t xml:space="preserve">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bookmarkEnd w:id="6469"/>
    <w:bookmarkStart w:name="z7407" w:id="6470"/>
    <w:p>
      <w:pPr>
        <w:spacing w:after="0"/>
        <w:ind w:left="0"/>
        <w:jc w:val="both"/>
      </w:pPr>
      <w:r>
        <w:rPr>
          <w:rFonts w:ascii="Times New Roman"/>
          <w:b w:val="false"/>
          <w:i w:val="false"/>
          <w:color w:val="000000"/>
          <w:sz w:val="28"/>
        </w:rPr>
        <w:t xml:space="preserve">
      услуги оператора вагонов (контейнеров); </w:t>
      </w:r>
    </w:p>
    <w:bookmarkEnd w:id="6470"/>
    <w:bookmarkStart w:name="z7408" w:id="6471"/>
    <w:p>
      <w:pPr>
        <w:spacing w:after="0"/>
        <w:ind w:left="0"/>
        <w:jc w:val="both"/>
      </w:pPr>
      <w:r>
        <w:rPr>
          <w:rFonts w:ascii="Times New Roman"/>
          <w:b w:val="false"/>
          <w:i w:val="false"/>
          <w:color w:val="000000"/>
          <w:sz w:val="28"/>
        </w:rPr>
        <w:t>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p>
    <w:bookmarkEnd w:id="6471"/>
    <w:bookmarkStart w:name="z7409" w:id="6472"/>
    <w:p>
      <w:pPr>
        <w:spacing w:after="0"/>
        <w:ind w:left="0"/>
        <w:jc w:val="both"/>
      </w:pPr>
      <w:r>
        <w:rPr>
          <w:rFonts w:ascii="Times New Roman"/>
          <w:b w:val="false"/>
          <w:i w:val="false"/>
          <w:color w:val="000000"/>
          <w:sz w:val="28"/>
        </w:rPr>
        <w:t>
      услуги морских портов по обслуживанию международных рейсов;</w:t>
      </w:r>
    </w:p>
    <w:bookmarkEnd w:id="6472"/>
    <w:bookmarkStart w:name="z7410" w:id="6473"/>
    <w:p>
      <w:pPr>
        <w:spacing w:after="0"/>
        <w:ind w:left="0"/>
        <w:jc w:val="both"/>
      </w:pPr>
      <w:r>
        <w:rPr>
          <w:rFonts w:ascii="Times New Roman"/>
          <w:b w:val="false"/>
          <w:i w:val="false"/>
          <w:color w:val="000000"/>
          <w:sz w:val="28"/>
        </w:rPr>
        <w:t>
      универсальные услуги почтовой связи;</w:t>
      </w:r>
    </w:p>
    <w:bookmarkEnd w:id="6473"/>
    <w:bookmarkStart w:name="z7411" w:id="6474"/>
    <w:p>
      <w:pPr>
        <w:spacing w:after="0"/>
        <w:ind w:left="0"/>
        <w:jc w:val="both"/>
      </w:pPr>
      <w:r>
        <w:rPr>
          <w:rFonts w:ascii="Times New Roman"/>
          <w:b w:val="false"/>
          <w:i w:val="false"/>
          <w:color w:val="000000"/>
          <w:sz w:val="28"/>
        </w:rPr>
        <w:t>
      услуги по пересылке регистрируемых почтовых отправлений.</w:t>
      </w:r>
    </w:p>
    <w:bookmarkEnd w:id="6474"/>
    <w:bookmarkStart w:name="z7412" w:id="6475"/>
    <w:p>
      <w:pPr>
        <w:spacing w:after="0"/>
        <w:ind w:left="0"/>
        <w:jc w:val="both"/>
      </w:pPr>
      <w:r>
        <w:rPr>
          <w:rFonts w:ascii="Times New Roman"/>
          <w:b w:val="false"/>
          <w:i w:val="false"/>
          <w:color w:val="000000"/>
          <w:sz w:val="28"/>
        </w:rPr>
        <w:t>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bookmarkEnd w:id="6475"/>
    <w:bookmarkStart w:name="z7413" w:id="6476"/>
    <w:p>
      <w:pPr>
        <w:spacing w:after="0"/>
        <w:ind w:left="0"/>
        <w:jc w:val="both"/>
      </w:pPr>
      <w:r>
        <w:rPr>
          <w:rFonts w:ascii="Times New Roman"/>
          <w:b w:val="false"/>
          <w:i w:val="false"/>
          <w:color w:val="000000"/>
          <w:sz w:val="28"/>
        </w:rPr>
        <w:t>
      1) формирование плана предоставления в пользование вагонов (контейнеров) и его согласование между участниками перевозочного процесса;</w:t>
      </w:r>
    </w:p>
    <w:bookmarkEnd w:id="6476"/>
    <w:bookmarkStart w:name="z7414" w:id="6477"/>
    <w:p>
      <w:pPr>
        <w:spacing w:after="0"/>
        <w:ind w:left="0"/>
        <w:jc w:val="both"/>
      </w:pPr>
      <w:r>
        <w:rPr>
          <w:rFonts w:ascii="Times New Roman"/>
          <w:b w:val="false"/>
          <w:i w:val="false"/>
          <w:color w:val="000000"/>
          <w:sz w:val="28"/>
        </w:rPr>
        <w:t>
      2) предоставление в пользование вагонов (контейнеров);</w:t>
      </w:r>
    </w:p>
    <w:bookmarkEnd w:id="6477"/>
    <w:bookmarkStart w:name="z7415" w:id="6478"/>
    <w:p>
      <w:pPr>
        <w:spacing w:after="0"/>
        <w:ind w:left="0"/>
        <w:jc w:val="both"/>
      </w:pPr>
      <w:r>
        <w:rPr>
          <w:rFonts w:ascii="Times New Roman"/>
          <w:b w:val="false"/>
          <w:i w:val="false"/>
          <w:color w:val="000000"/>
          <w:sz w:val="28"/>
        </w:rPr>
        <w:t>
      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bookmarkEnd w:id="6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396. Обороты по реализации, связанные с землей и жилыми зданиями</w:t>
      </w:r>
    </w:p>
    <w:bookmarkStart w:name="z7416" w:id="6479"/>
    <w:p>
      <w:pPr>
        <w:spacing w:after="0"/>
        <w:ind w:left="0"/>
        <w:jc w:val="both"/>
      </w:pPr>
      <w:r>
        <w:rPr>
          <w:rFonts w:ascii="Times New Roman"/>
          <w:b w:val="false"/>
          <w:i w:val="false"/>
          <w:color w:val="000000"/>
          <w:sz w:val="28"/>
        </w:rPr>
        <w:t>
      1. Освобождаются от налога на добавленную стоимость:</w:t>
      </w:r>
    </w:p>
    <w:bookmarkEnd w:id="6479"/>
    <w:bookmarkStart w:name="z7417" w:id="6480"/>
    <w:p>
      <w:pPr>
        <w:spacing w:after="0"/>
        <w:ind w:left="0"/>
        <w:jc w:val="both"/>
      </w:pPr>
      <w:r>
        <w:rPr>
          <w:rFonts w:ascii="Times New Roman"/>
          <w:b w:val="false"/>
          <w:i w:val="false"/>
          <w:color w:val="000000"/>
          <w:sz w:val="28"/>
        </w:rPr>
        <w:t>
      1) реализация жилого здания (части жилого здания), кроме части жилого здания, состоящей исключительно из нежилых помещений;</w:t>
      </w:r>
    </w:p>
    <w:bookmarkEnd w:id="6480"/>
    <w:bookmarkStart w:name="z7418" w:id="6481"/>
    <w:p>
      <w:pPr>
        <w:spacing w:after="0"/>
        <w:ind w:left="0"/>
        <w:jc w:val="both"/>
      </w:pPr>
      <w:r>
        <w:rPr>
          <w:rFonts w:ascii="Times New Roman"/>
          <w:b w:val="false"/>
          <w:i w:val="false"/>
          <w:color w:val="000000"/>
          <w:sz w:val="28"/>
        </w:rPr>
        <w:t>
      2) передача в аренду (субаренду) жилого здания (части жилого здания), кроме части жилого здания, состоящей исключительно из нежилых помещений;</w:t>
      </w:r>
    </w:p>
    <w:bookmarkEnd w:id="6481"/>
    <w:bookmarkStart w:name="z7419" w:id="6482"/>
    <w:p>
      <w:pPr>
        <w:spacing w:after="0"/>
        <w:ind w:left="0"/>
        <w:jc w:val="both"/>
      </w:pPr>
      <w:r>
        <w:rPr>
          <w:rFonts w:ascii="Times New Roman"/>
          <w:b w:val="false"/>
          <w:i w:val="false"/>
          <w:color w:val="000000"/>
          <w:sz w:val="28"/>
        </w:rPr>
        <w:t xml:space="preserve">
      3) услуги по организации проживания в студенческих и школьных общежитиях, рабочих поселках, детских домах отдыха, железнодорожных спальных вагонах. </w:t>
      </w:r>
    </w:p>
    <w:bookmarkEnd w:id="6482"/>
    <w:bookmarkStart w:name="z7420" w:id="6483"/>
    <w:p>
      <w:pPr>
        <w:spacing w:after="0"/>
        <w:ind w:left="0"/>
        <w:jc w:val="both"/>
      </w:pPr>
      <w:r>
        <w:rPr>
          <w:rFonts w:ascii="Times New Roman"/>
          <w:b w:val="false"/>
          <w:i w:val="false"/>
          <w:color w:val="000000"/>
          <w:sz w:val="28"/>
        </w:rPr>
        <w:t xml:space="preserve">
      2. Передача права владения и (или) пользования, и (или) распоряжения земельным участком и (или) аренда земельного участка (земельной доли), в том числе субаренда, освобождаются от налога на добавленную стоимость, за исключением: </w:t>
      </w:r>
    </w:p>
    <w:bookmarkEnd w:id="6483"/>
    <w:bookmarkStart w:name="z7421" w:id="6484"/>
    <w:p>
      <w:pPr>
        <w:spacing w:after="0"/>
        <w:ind w:left="0"/>
        <w:jc w:val="both"/>
      </w:pPr>
      <w:r>
        <w:rPr>
          <w:rFonts w:ascii="Times New Roman"/>
          <w:b w:val="false"/>
          <w:i w:val="false"/>
          <w:color w:val="000000"/>
          <w:sz w:val="28"/>
        </w:rPr>
        <w:t>
      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bookmarkEnd w:id="6484"/>
    <w:bookmarkStart w:name="z7422" w:id="6485"/>
    <w:p>
      <w:pPr>
        <w:spacing w:after="0"/>
        <w:ind w:left="0"/>
        <w:jc w:val="both"/>
      </w:pPr>
      <w:r>
        <w:rPr>
          <w:rFonts w:ascii="Times New Roman"/>
          <w:b w:val="false"/>
          <w:i w:val="false"/>
          <w:color w:val="000000"/>
          <w:sz w:val="28"/>
        </w:rPr>
        <w:t xml:space="preserve">
      2) передачи права владения и (или) пользования, и (или) распоряжения земельным участком (земельной доли) при реализации части жилого здания, состоящей исключительно из нежилых помещений; </w:t>
      </w:r>
    </w:p>
    <w:bookmarkEnd w:id="6485"/>
    <w:bookmarkStart w:name="z7423" w:id="6486"/>
    <w:p>
      <w:pPr>
        <w:spacing w:after="0"/>
        <w:ind w:left="0"/>
        <w:jc w:val="both"/>
      </w:pPr>
      <w:r>
        <w:rPr>
          <w:rFonts w:ascii="Times New Roman"/>
          <w:b w:val="false"/>
          <w:i w:val="false"/>
          <w:color w:val="000000"/>
          <w:sz w:val="28"/>
        </w:rPr>
        <w:t>
      3) передачи права владения и (или) пользования, и (или) распоряжения земельным участком (земельной долей), занятым зданием (частью здания), не относящимся (не относящегося) к жилому зданию, в том числе аренда (субаренда) земельного участка (земельной доли).</w:t>
      </w:r>
    </w:p>
    <w:bookmarkEnd w:id="6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397. Обороты по реализации финансовых операций, освобождаемые от налога на добавленную стоимость</w:t>
      </w:r>
    </w:p>
    <w:bookmarkStart w:name="z7424" w:id="6487"/>
    <w:p>
      <w:pPr>
        <w:spacing w:after="0"/>
        <w:ind w:left="0"/>
        <w:jc w:val="both"/>
      </w:pPr>
      <w:r>
        <w:rPr>
          <w:rFonts w:ascii="Times New Roman"/>
          <w:b w:val="false"/>
          <w:i w:val="false"/>
          <w:color w:val="000000"/>
          <w:sz w:val="28"/>
        </w:rPr>
        <w:t>
      1. Освобождаются от налога на добавленную стоимость финансовые операции, предусмотренные пунктом 2 настоящей статьи.</w:t>
      </w:r>
    </w:p>
    <w:bookmarkEnd w:id="6487"/>
    <w:bookmarkStart w:name="z7425" w:id="6488"/>
    <w:p>
      <w:pPr>
        <w:spacing w:after="0"/>
        <w:ind w:left="0"/>
        <w:jc w:val="both"/>
      </w:pPr>
      <w:r>
        <w:rPr>
          <w:rFonts w:ascii="Times New Roman"/>
          <w:b w:val="false"/>
          <w:i w:val="false"/>
          <w:color w:val="000000"/>
          <w:sz w:val="28"/>
        </w:rPr>
        <w:t>
      2. К финансовым операциям, освобождаемым от налога на добавленную стоимость, относятся:</w:t>
      </w:r>
    </w:p>
    <w:bookmarkEnd w:id="6488"/>
    <w:bookmarkStart w:name="z7426" w:id="6489"/>
    <w:p>
      <w:pPr>
        <w:spacing w:after="0"/>
        <w:ind w:left="0"/>
        <w:jc w:val="both"/>
      </w:pPr>
      <w:r>
        <w:rPr>
          <w:rFonts w:ascii="Times New Roman"/>
          <w:b w:val="false"/>
          <w:i w:val="false"/>
          <w:color w:val="000000"/>
          <w:sz w:val="28"/>
        </w:rPr>
        <w:t>
      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bookmarkEnd w:id="6489"/>
    <w:bookmarkStart w:name="z7427" w:id="6490"/>
    <w:p>
      <w:pPr>
        <w:spacing w:after="0"/>
        <w:ind w:left="0"/>
        <w:jc w:val="both"/>
      </w:pPr>
      <w:r>
        <w:rPr>
          <w:rFonts w:ascii="Times New Roman"/>
          <w:b w:val="false"/>
          <w:i w:val="false"/>
          <w:color w:val="000000"/>
          <w:sz w:val="28"/>
        </w:rPr>
        <w:t>
      прием депозитов, открытие и ведение банковских счетов физических лиц;</w:t>
      </w:r>
    </w:p>
    <w:bookmarkEnd w:id="6490"/>
    <w:bookmarkStart w:name="z7428" w:id="6491"/>
    <w:p>
      <w:pPr>
        <w:spacing w:after="0"/>
        <w:ind w:left="0"/>
        <w:jc w:val="both"/>
      </w:pPr>
      <w:r>
        <w:rPr>
          <w:rFonts w:ascii="Times New Roman"/>
          <w:b w:val="false"/>
          <w:i w:val="false"/>
          <w:color w:val="000000"/>
          <w:sz w:val="28"/>
        </w:rPr>
        <w:t>
      прием депозитов, открытие и ведение банковских счетов юридических лиц;</w:t>
      </w:r>
    </w:p>
    <w:bookmarkEnd w:id="6491"/>
    <w:bookmarkStart w:name="z7429" w:id="6492"/>
    <w:p>
      <w:pPr>
        <w:spacing w:after="0"/>
        <w:ind w:left="0"/>
        <w:jc w:val="both"/>
      </w:pPr>
      <w:r>
        <w:rPr>
          <w:rFonts w:ascii="Times New Roman"/>
          <w:b w:val="false"/>
          <w:i w:val="false"/>
          <w:color w:val="000000"/>
          <w:sz w:val="28"/>
        </w:rPr>
        <w:t>
      открытие и ведение корреспондентских счетов банков и организаций, осуществляющих отдельные виды банковских операций;</w:t>
      </w:r>
    </w:p>
    <w:bookmarkEnd w:id="6492"/>
    <w:bookmarkStart w:name="z7430" w:id="6493"/>
    <w:p>
      <w:pPr>
        <w:spacing w:after="0"/>
        <w:ind w:left="0"/>
        <w:jc w:val="both"/>
      </w:pPr>
      <w:r>
        <w:rPr>
          <w:rFonts w:ascii="Times New Roman"/>
          <w:b w:val="false"/>
          <w:i w:val="false"/>
          <w:color w:val="000000"/>
          <w:sz w:val="28"/>
        </w:rPr>
        <w:t>
      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bookmarkEnd w:id="6493"/>
    <w:bookmarkStart w:name="z7431" w:id="6494"/>
    <w:p>
      <w:pPr>
        <w:spacing w:after="0"/>
        <w:ind w:left="0"/>
        <w:jc w:val="both"/>
      </w:pPr>
      <w:r>
        <w:rPr>
          <w:rFonts w:ascii="Times New Roman"/>
          <w:b w:val="false"/>
          <w:i w:val="false"/>
          <w:color w:val="000000"/>
          <w:sz w:val="28"/>
        </w:rPr>
        <w:t xml:space="preserve">
      переводные операции, в том числе почтовые переводы денег; </w:t>
      </w:r>
    </w:p>
    <w:bookmarkEnd w:id="6494"/>
    <w:bookmarkStart w:name="z7432" w:id="6495"/>
    <w:p>
      <w:pPr>
        <w:spacing w:after="0"/>
        <w:ind w:left="0"/>
        <w:jc w:val="both"/>
      </w:pPr>
      <w:r>
        <w:rPr>
          <w:rFonts w:ascii="Times New Roman"/>
          <w:b w:val="false"/>
          <w:i w:val="false"/>
          <w:color w:val="000000"/>
          <w:sz w:val="28"/>
        </w:rPr>
        <w:t>
      банковские заемные операции;</w:t>
      </w:r>
    </w:p>
    <w:bookmarkEnd w:id="6495"/>
    <w:bookmarkStart w:name="z7433" w:id="6496"/>
    <w:p>
      <w:pPr>
        <w:spacing w:after="0"/>
        <w:ind w:left="0"/>
        <w:jc w:val="both"/>
      </w:pPr>
      <w:r>
        <w:rPr>
          <w:rFonts w:ascii="Times New Roman"/>
          <w:b w:val="false"/>
          <w:i w:val="false"/>
          <w:color w:val="000000"/>
          <w:sz w:val="28"/>
        </w:rPr>
        <w:t>
      кассовые операции;</w:t>
      </w:r>
    </w:p>
    <w:bookmarkEnd w:id="6496"/>
    <w:bookmarkStart w:name="z7434" w:id="6497"/>
    <w:p>
      <w:pPr>
        <w:spacing w:after="0"/>
        <w:ind w:left="0"/>
        <w:jc w:val="both"/>
      </w:pPr>
      <w:r>
        <w:rPr>
          <w:rFonts w:ascii="Times New Roman"/>
          <w:b w:val="false"/>
          <w:i w:val="false"/>
          <w:color w:val="000000"/>
          <w:sz w:val="28"/>
        </w:rPr>
        <w:t>
      обменные операции с иностранной валютой, включая обменные операции с наличной иностранной валютой;</w:t>
      </w:r>
    </w:p>
    <w:bookmarkEnd w:id="6497"/>
    <w:bookmarkStart w:name="z7435" w:id="6498"/>
    <w:p>
      <w:pPr>
        <w:spacing w:after="0"/>
        <w:ind w:left="0"/>
        <w:jc w:val="both"/>
      </w:pPr>
      <w:r>
        <w:rPr>
          <w:rFonts w:ascii="Times New Roman"/>
          <w:b w:val="false"/>
          <w:i w:val="false"/>
          <w:color w:val="000000"/>
          <w:sz w:val="28"/>
        </w:rPr>
        <w:t>
      прием на инкассо платежных документов (за исключением векселей);</w:t>
      </w:r>
    </w:p>
    <w:bookmarkEnd w:id="6498"/>
    <w:bookmarkStart w:name="z7436" w:id="6499"/>
    <w:p>
      <w:pPr>
        <w:spacing w:after="0"/>
        <w:ind w:left="0"/>
        <w:jc w:val="both"/>
      </w:pPr>
      <w:r>
        <w:rPr>
          <w:rFonts w:ascii="Times New Roman"/>
          <w:b w:val="false"/>
          <w:i w:val="false"/>
          <w:color w:val="000000"/>
          <w:sz w:val="28"/>
        </w:rPr>
        <w:t>
      открытие (выставление) и подтверждение аккредитива и исполнение обязательств по нему;</w:t>
      </w:r>
    </w:p>
    <w:bookmarkEnd w:id="6499"/>
    <w:bookmarkStart w:name="z7437" w:id="6500"/>
    <w:p>
      <w:pPr>
        <w:spacing w:after="0"/>
        <w:ind w:left="0"/>
        <w:jc w:val="both"/>
      </w:pPr>
      <w:r>
        <w:rPr>
          <w:rFonts w:ascii="Times New Roman"/>
          <w:b w:val="false"/>
          <w:i w:val="false"/>
          <w:color w:val="000000"/>
          <w:sz w:val="28"/>
        </w:rPr>
        <w:t>
      выдача банками банковских гарантий, предусматривающих исполнение в денежной форме;</w:t>
      </w:r>
    </w:p>
    <w:bookmarkEnd w:id="6500"/>
    <w:bookmarkStart w:name="z7438" w:id="6501"/>
    <w:p>
      <w:pPr>
        <w:spacing w:after="0"/>
        <w:ind w:left="0"/>
        <w:jc w:val="both"/>
      </w:pPr>
      <w:r>
        <w:rPr>
          <w:rFonts w:ascii="Times New Roman"/>
          <w:b w:val="false"/>
          <w:i w:val="false"/>
          <w:color w:val="000000"/>
          <w:sz w:val="28"/>
        </w:rPr>
        <w:t>
      выдача банками банковских поручительств и иных обязательств за третьих лиц, предусматривающих исполнение в денежной форме;</w:t>
      </w:r>
    </w:p>
    <w:bookmarkEnd w:id="6501"/>
    <w:bookmarkStart w:name="z7439" w:id="6502"/>
    <w:p>
      <w:pPr>
        <w:spacing w:after="0"/>
        <w:ind w:left="0"/>
        <w:jc w:val="both"/>
      </w:pPr>
      <w:r>
        <w:rPr>
          <w:rFonts w:ascii="Times New Roman"/>
          <w:b w:val="false"/>
          <w:i w:val="false"/>
          <w:color w:val="000000"/>
          <w:sz w:val="28"/>
        </w:rPr>
        <w:t>
      факторинговые и форфейтинговые операции, осуществляемые банками;</w:t>
      </w:r>
    </w:p>
    <w:bookmarkEnd w:id="6502"/>
    <w:bookmarkStart w:name="z7440" w:id="6503"/>
    <w:p>
      <w:pPr>
        <w:spacing w:after="0"/>
        <w:ind w:left="0"/>
        <w:jc w:val="both"/>
      </w:pPr>
      <w:r>
        <w:rPr>
          <w:rFonts w:ascii="Times New Roman"/>
          <w:b w:val="false"/>
          <w:i w:val="false"/>
          <w:color w:val="000000"/>
          <w:sz w:val="28"/>
        </w:rPr>
        <w:t>
      2) следующие банковские операции исламского банка, осуществляемые на основании лицензии:</w:t>
      </w:r>
    </w:p>
    <w:bookmarkEnd w:id="6503"/>
    <w:bookmarkStart w:name="z7441" w:id="6504"/>
    <w:p>
      <w:pPr>
        <w:spacing w:after="0"/>
        <w:ind w:left="0"/>
        <w:jc w:val="both"/>
      </w:pPr>
      <w:r>
        <w:rPr>
          <w:rFonts w:ascii="Times New Roman"/>
          <w:b w:val="false"/>
          <w:i w:val="false"/>
          <w:color w:val="000000"/>
          <w:sz w:val="28"/>
        </w:rPr>
        <w:t>
      прием беспроцентных депозитов до востребования физических и юридических лиц, открытие и ведение банковских счетов физических и юридических лиц;</w:t>
      </w:r>
    </w:p>
    <w:bookmarkEnd w:id="6504"/>
    <w:bookmarkStart w:name="z7442" w:id="6505"/>
    <w:p>
      <w:pPr>
        <w:spacing w:after="0"/>
        <w:ind w:left="0"/>
        <w:jc w:val="both"/>
      </w:pPr>
      <w:r>
        <w:rPr>
          <w:rFonts w:ascii="Times New Roman"/>
          <w:b w:val="false"/>
          <w:i w:val="false"/>
          <w:color w:val="000000"/>
          <w:sz w:val="28"/>
        </w:rPr>
        <w:t>
      прием инвестиционных депозитов физических и юридических лиц;</w:t>
      </w:r>
    </w:p>
    <w:bookmarkEnd w:id="6505"/>
    <w:bookmarkStart w:name="z7443" w:id="6506"/>
    <w:p>
      <w:pPr>
        <w:spacing w:after="0"/>
        <w:ind w:left="0"/>
        <w:jc w:val="both"/>
      </w:pPr>
      <w:r>
        <w:rPr>
          <w:rFonts w:ascii="Times New Roman"/>
          <w:b w:val="false"/>
          <w:i w:val="false"/>
          <w:color w:val="000000"/>
          <w:sz w:val="28"/>
        </w:rPr>
        <w:t>
      банковские заемные операции: предоставление кредитов в денежной форме на условиях срочности, возвратности и без взимания вознаграждения;</w:t>
      </w:r>
    </w:p>
    <w:bookmarkEnd w:id="6506"/>
    <w:bookmarkStart w:name="z7444" w:id="6507"/>
    <w:p>
      <w:pPr>
        <w:spacing w:after="0"/>
        <w:ind w:left="0"/>
        <w:jc w:val="both"/>
      </w:pPr>
      <w:r>
        <w:rPr>
          <w:rFonts w:ascii="Times New Roman"/>
          <w:b w:val="false"/>
          <w:i w:val="false"/>
          <w:color w:val="000000"/>
          <w:sz w:val="28"/>
        </w:rPr>
        <w:t>
      3) операции с ценными бумагами;</w:t>
      </w:r>
    </w:p>
    <w:bookmarkEnd w:id="6507"/>
    <w:bookmarkStart w:name="z7445" w:id="6508"/>
    <w:p>
      <w:pPr>
        <w:spacing w:after="0"/>
        <w:ind w:left="0"/>
        <w:jc w:val="both"/>
      </w:pPr>
      <w:r>
        <w:rPr>
          <w:rFonts w:ascii="Times New Roman"/>
          <w:b w:val="false"/>
          <w:i w:val="false"/>
          <w:color w:val="000000"/>
          <w:sz w:val="28"/>
        </w:rPr>
        <w:t>
      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bookmarkEnd w:id="6508"/>
    <w:bookmarkStart w:name="z7446" w:id="6509"/>
    <w:p>
      <w:pPr>
        <w:spacing w:after="0"/>
        <w:ind w:left="0"/>
        <w:jc w:val="both"/>
      </w:pPr>
      <w:r>
        <w:rPr>
          <w:rFonts w:ascii="Times New Roman"/>
          <w:b w:val="false"/>
          <w:i w:val="false"/>
          <w:color w:val="000000"/>
          <w:sz w:val="28"/>
        </w:rPr>
        <w:t>
      5) операции с производными финансовыми инструментами;</w:t>
      </w:r>
    </w:p>
    <w:bookmarkEnd w:id="6509"/>
    <w:bookmarkStart w:name="z7447" w:id="6510"/>
    <w:p>
      <w:pPr>
        <w:spacing w:after="0"/>
        <w:ind w:left="0"/>
        <w:jc w:val="both"/>
      </w:pPr>
      <w:r>
        <w:rPr>
          <w:rFonts w:ascii="Times New Roman"/>
          <w:b w:val="false"/>
          <w:i w:val="false"/>
          <w:color w:val="000000"/>
          <w:sz w:val="28"/>
        </w:rPr>
        <w:t>
      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bookmarkEnd w:id="6510"/>
    <w:bookmarkStart w:name="z7448" w:id="6511"/>
    <w:p>
      <w:pPr>
        <w:spacing w:after="0"/>
        <w:ind w:left="0"/>
        <w:jc w:val="both"/>
      </w:pPr>
      <w:r>
        <w:rPr>
          <w:rFonts w:ascii="Times New Roman"/>
          <w:b w:val="false"/>
          <w:i w:val="false"/>
          <w:color w:val="000000"/>
          <w:sz w:val="28"/>
        </w:rPr>
        <w:t>
      7) услуги по межбанковскому клирингу;</w:t>
      </w:r>
    </w:p>
    <w:bookmarkEnd w:id="6511"/>
    <w:bookmarkStart w:name="z7449" w:id="6512"/>
    <w:p>
      <w:pPr>
        <w:spacing w:after="0"/>
        <w:ind w:left="0"/>
        <w:jc w:val="both"/>
      </w:pPr>
      <w:r>
        <w:rPr>
          <w:rFonts w:ascii="Times New Roman"/>
          <w:b w:val="false"/>
          <w:i w:val="false"/>
          <w:color w:val="000000"/>
          <w:sz w:val="28"/>
        </w:rPr>
        <w:t>
      8) операции с платежными карточками, электронными деньгами, чеками, векселями, депозитными сертификатами;</w:t>
      </w:r>
    </w:p>
    <w:bookmarkEnd w:id="6512"/>
    <w:bookmarkStart w:name="z7450" w:id="6513"/>
    <w:p>
      <w:pPr>
        <w:spacing w:after="0"/>
        <w:ind w:left="0"/>
        <w:jc w:val="both"/>
      </w:pPr>
      <w:r>
        <w:rPr>
          <w:rFonts w:ascii="Times New Roman"/>
          <w:b w:val="false"/>
          <w:i w:val="false"/>
          <w:color w:val="000000"/>
          <w:sz w:val="28"/>
        </w:rPr>
        <w:t>
      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bookmarkEnd w:id="6513"/>
    <w:bookmarkStart w:name="z7451" w:id="6514"/>
    <w:p>
      <w:pPr>
        <w:spacing w:after="0"/>
        <w:ind w:left="0"/>
        <w:jc w:val="both"/>
      </w:pPr>
      <w:r>
        <w:rPr>
          <w:rFonts w:ascii="Times New Roman"/>
          <w:b w:val="false"/>
          <w:i w:val="false"/>
          <w:color w:val="000000"/>
          <w:sz w:val="28"/>
        </w:rPr>
        <w:t>
      10) услуги по управлению правами требования по ипотечным жилищным займам;</w:t>
      </w:r>
    </w:p>
    <w:bookmarkEnd w:id="6514"/>
    <w:bookmarkStart w:name="z7452" w:id="6515"/>
    <w:p>
      <w:pPr>
        <w:spacing w:after="0"/>
        <w:ind w:left="0"/>
        <w:jc w:val="both"/>
      </w:pPr>
      <w:r>
        <w:rPr>
          <w:rFonts w:ascii="Times New Roman"/>
          <w:b w:val="false"/>
          <w:i w:val="false"/>
          <w:color w:val="000000"/>
          <w:sz w:val="28"/>
        </w:rPr>
        <w:t>
      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bookmarkEnd w:id="6515"/>
    <w:bookmarkStart w:name="z7453" w:id="6516"/>
    <w:p>
      <w:pPr>
        <w:spacing w:after="0"/>
        <w:ind w:left="0"/>
        <w:jc w:val="both"/>
      </w:pPr>
      <w:r>
        <w:rPr>
          <w:rFonts w:ascii="Times New Roman"/>
          <w:b w:val="false"/>
          <w:i w:val="false"/>
          <w:color w:val="000000"/>
          <w:sz w:val="28"/>
        </w:rPr>
        <w:t>
      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bookmarkEnd w:id="6516"/>
    <w:bookmarkStart w:name="z7454" w:id="6517"/>
    <w:p>
      <w:pPr>
        <w:spacing w:after="0"/>
        <w:ind w:left="0"/>
        <w:jc w:val="both"/>
      </w:pPr>
      <w:r>
        <w:rPr>
          <w:rFonts w:ascii="Times New Roman"/>
          <w:b w:val="false"/>
          <w:i w:val="false"/>
          <w:color w:val="000000"/>
          <w:sz w:val="28"/>
        </w:rPr>
        <w:t>
      13) реализация доли участия;</w:t>
      </w:r>
    </w:p>
    <w:bookmarkEnd w:id="6517"/>
    <w:bookmarkStart w:name="z7455" w:id="6518"/>
    <w:p>
      <w:pPr>
        <w:spacing w:after="0"/>
        <w:ind w:left="0"/>
        <w:jc w:val="both"/>
      </w:pPr>
      <w:r>
        <w:rPr>
          <w:rFonts w:ascii="Times New Roman"/>
          <w:b w:val="false"/>
          <w:i w:val="false"/>
          <w:color w:val="000000"/>
          <w:sz w:val="28"/>
        </w:rPr>
        <w:t>
      14) операции по предоставлению микрокредитов;</w:t>
      </w:r>
    </w:p>
    <w:bookmarkEnd w:id="6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7457" w:id="6519"/>
    <w:p>
      <w:pPr>
        <w:spacing w:after="0"/>
        <w:ind w:left="0"/>
        <w:jc w:val="both"/>
      </w:pPr>
      <w:r>
        <w:rPr>
          <w:rFonts w:ascii="Times New Roman"/>
          <w:b w:val="false"/>
          <w:i w:val="false"/>
          <w:color w:val="000000"/>
          <w:sz w:val="28"/>
        </w:rPr>
        <w:t>
      16) выдача кредитным товариществом своим участникам гарантий, поручительств и иных обязательств, предусматривающих исполнение в денежной форме, за участников кредитного товарищества;</w:t>
      </w:r>
    </w:p>
    <w:bookmarkEnd w:id="6519"/>
    <w:bookmarkStart w:name="z7463" w:id="6520"/>
    <w:p>
      <w:pPr>
        <w:spacing w:after="0"/>
        <w:ind w:left="0"/>
        <w:jc w:val="both"/>
      </w:pPr>
      <w:r>
        <w:rPr>
          <w:rFonts w:ascii="Times New Roman"/>
          <w:b w:val="false"/>
          <w:i w:val="false"/>
          <w:color w:val="000000"/>
          <w:sz w:val="28"/>
        </w:rPr>
        <w:t>
      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bookmarkEnd w:id="6520"/>
    <w:bookmarkStart w:name="z7464" w:id="6521"/>
    <w:p>
      <w:pPr>
        <w:spacing w:after="0"/>
        <w:ind w:left="0"/>
        <w:jc w:val="both"/>
      </w:pPr>
      <w:r>
        <w:rPr>
          <w:rFonts w:ascii="Times New Roman"/>
          <w:b w:val="false"/>
          <w:i w:val="false"/>
          <w:color w:val="000000"/>
          <w:sz w:val="28"/>
        </w:rPr>
        <w:t>
      18) уступка прав требования по кредитам (займам, микрокредитам);</w:t>
      </w:r>
    </w:p>
    <w:bookmarkEnd w:id="6521"/>
    <w:bookmarkStart w:name="z7465" w:id="6522"/>
    <w:p>
      <w:pPr>
        <w:spacing w:after="0"/>
        <w:ind w:left="0"/>
        <w:jc w:val="both"/>
      </w:pPr>
      <w:r>
        <w:rPr>
          <w:rFonts w:ascii="Times New Roman"/>
          <w:b w:val="false"/>
          <w:i w:val="false"/>
          <w:color w:val="000000"/>
          <w:sz w:val="28"/>
        </w:rPr>
        <w:t>
      19) операции, указанные в пункте 3 настоящей статьи;</w:t>
      </w:r>
    </w:p>
    <w:bookmarkEnd w:id="6522"/>
    <w:bookmarkStart w:name="z16149" w:id="6523"/>
    <w:p>
      <w:pPr>
        <w:spacing w:after="0"/>
        <w:ind w:left="0"/>
        <w:jc w:val="both"/>
      </w:pPr>
      <w:r>
        <w:rPr>
          <w:rFonts w:ascii="Times New Roman"/>
          <w:b w:val="false"/>
          <w:i w:val="false"/>
          <w:color w:val="000000"/>
          <w:sz w:val="28"/>
        </w:rPr>
        <w:t>
      20) операции инвестиционных фондов, зарегистрированных в соответствии с действующим правом Международного финансового центра "Астана", а также услуги по управлению указанными фондами.</w:t>
      </w:r>
    </w:p>
    <w:bookmarkEnd w:id="6523"/>
    <w:bookmarkStart w:name="z7466" w:id="6524"/>
    <w:p>
      <w:pPr>
        <w:spacing w:after="0"/>
        <w:ind w:left="0"/>
        <w:jc w:val="both"/>
      </w:pPr>
      <w:r>
        <w:rPr>
          <w:rFonts w:ascii="Times New Roman"/>
          <w:b w:val="false"/>
          <w:i w:val="false"/>
          <w:color w:val="000000"/>
          <w:sz w:val="28"/>
        </w:rPr>
        <w:t>
      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bookmarkEnd w:id="6524"/>
    <w:bookmarkStart w:name="z7467" w:id="6525"/>
    <w:p>
      <w:pPr>
        <w:spacing w:after="0"/>
        <w:ind w:left="0"/>
        <w:jc w:val="both"/>
      </w:pPr>
      <w:r>
        <w:rPr>
          <w:rFonts w:ascii="Times New Roman"/>
          <w:b w:val="false"/>
          <w:i w:val="false"/>
          <w:color w:val="000000"/>
          <w:sz w:val="28"/>
        </w:rPr>
        <w:t>
      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bookmarkEnd w:id="6525"/>
    <w:bookmarkStart w:name="z7468" w:id="6526"/>
    <w:p>
      <w:pPr>
        <w:spacing w:after="0"/>
        <w:ind w:left="0"/>
        <w:jc w:val="both"/>
      </w:pPr>
      <w:r>
        <w:rPr>
          <w:rFonts w:ascii="Times New Roman"/>
          <w:b w:val="false"/>
          <w:i w:val="false"/>
          <w:color w:val="000000"/>
          <w:sz w:val="28"/>
        </w:rPr>
        <w:t>
      1) без условия о последующей продаже товара третьему лицу;</w:t>
      </w:r>
    </w:p>
    <w:bookmarkEnd w:id="6526"/>
    <w:bookmarkStart w:name="z7469" w:id="6527"/>
    <w:p>
      <w:pPr>
        <w:spacing w:after="0"/>
        <w:ind w:left="0"/>
        <w:jc w:val="both"/>
      </w:pPr>
      <w:r>
        <w:rPr>
          <w:rFonts w:ascii="Times New Roman"/>
          <w:b w:val="false"/>
          <w:i w:val="false"/>
          <w:color w:val="000000"/>
          <w:sz w:val="28"/>
        </w:rPr>
        <w:t>
      2) на условиях последующей продажи товара третьему лицу.</w:t>
      </w:r>
    </w:p>
    <w:bookmarkEnd w:id="6527"/>
    <w:bookmarkStart w:name="z7470" w:id="6528"/>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bookmarkEnd w:id="6528"/>
    <w:bookmarkStart w:name="z17521" w:id="6529"/>
    <w:p>
      <w:pPr>
        <w:spacing w:after="0"/>
        <w:ind w:left="0"/>
        <w:jc w:val="both"/>
      </w:pPr>
      <w:r>
        <w:rPr>
          <w:rFonts w:ascii="Times New Roman"/>
          <w:b w:val="false"/>
          <w:i w:val="false"/>
          <w:color w:val="000000"/>
          <w:sz w:val="28"/>
        </w:rPr>
        <w:t>
      4. Освобождается от налога на добавленную стоимость оборот по реализации цифровых активов.</w:t>
      </w:r>
    </w:p>
    <w:bookmarkEnd w:id="65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397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398. Передача имущества в финансовый лизинг </w:t>
      </w:r>
    </w:p>
    <w:bookmarkStart w:name="z7471" w:id="6530"/>
    <w:p>
      <w:pPr>
        <w:spacing w:after="0"/>
        <w:ind w:left="0"/>
        <w:jc w:val="both"/>
      </w:pPr>
      <w:r>
        <w:rPr>
          <w:rFonts w:ascii="Times New Roman"/>
          <w:b w:val="false"/>
          <w:i w:val="false"/>
          <w:color w:val="000000"/>
          <w:sz w:val="28"/>
        </w:rPr>
        <w:t xml:space="preserve">
      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w:t>
      </w:r>
    </w:p>
    <w:bookmarkEnd w:id="6530"/>
    <w:bookmarkStart w:name="z7472" w:id="6531"/>
    <w:p>
      <w:pPr>
        <w:spacing w:after="0"/>
        <w:ind w:left="0"/>
        <w:jc w:val="both"/>
      </w:pPr>
      <w:r>
        <w:rPr>
          <w:rFonts w:ascii="Times New Roman"/>
          <w:b w:val="false"/>
          <w:i w:val="false"/>
          <w:color w:val="000000"/>
          <w:sz w:val="28"/>
        </w:rPr>
        <w:t>
      2. Передача имущества в финансовый лизинг освобождается от налога на добавленную стоимость при одновременном соблюдении следующих условий:</w:t>
      </w:r>
    </w:p>
    <w:bookmarkEnd w:id="6531"/>
    <w:bookmarkStart w:name="z7473" w:id="6532"/>
    <w:p>
      <w:pPr>
        <w:spacing w:after="0"/>
        <w:ind w:left="0"/>
        <w:jc w:val="both"/>
      </w:pPr>
      <w:r>
        <w:rPr>
          <w:rFonts w:ascii="Times New Roman"/>
          <w:b w:val="false"/>
          <w:i w:val="false"/>
          <w:color w:val="000000"/>
          <w:sz w:val="28"/>
        </w:rPr>
        <w:t xml:space="preserve">
      1) такая передача соответствует требованиям, установленным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w:t>
      </w:r>
    </w:p>
    <w:bookmarkEnd w:id="6532"/>
    <w:bookmarkStart w:name="z7474" w:id="6533"/>
    <w:p>
      <w:pPr>
        <w:spacing w:after="0"/>
        <w:ind w:left="0"/>
        <w:jc w:val="both"/>
      </w:pPr>
      <w:r>
        <w:rPr>
          <w:rFonts w:ascii="Times New Roman"/>
          <w:b w:val="false"/>
          <w:i w:val="false"/>
          <w:color w:val="000000"/>
          <w:sz w:val="28"/>
        </w:rPr>
        <w:t xml:space="preserve">
      2) передаваемое имущество приобретено без налога на добавленную стоимость в соответствии с </w:t>
      </w:r>
      <w:r>
        <w:rPr>
          <w:rFonts w:ascii="Times New Roman"/>
          <w:b w:val="false"/>
          <w:i w:val="false"/>
          <w:color w:val="000000"/>
          <w:sz w:val="28"/>
        </w:rPr>
        <w:t>подпунктом 38)</w:t>
      </w:r>
      <w:r>
        <w:rPr>
          <w:rFonts w:ascii="Times New Roman"/>
          <w:b w:val="false"/>
          <w:i w:val="false"/>
          <w:color w:val="000000"/>
          <w:sz w:val="28"/>
        </w:rPr>
        <w:t xml:space="preserve"> части первой статьи 394 настоящего Кодекса.</w:t>
      </w:r>
    </w:p>
    <w:bookmarkEnd w:id="6533"/>
    <w:p>
      <w:pPr>
        <w:spacing w:after="0"/>
        <w:ind w:left="0"/>
        <w:jc w:val="both"/>
      </w:pPr>
      <w:r>
        <w:rPr>
          <w:rFonts w:ascii="Times New Roman"/>
          <w:b/>
          <w:i w:val="false"/>
          <w:color w:val="000000"/>
          <w:sz w:val="28"/>
        </w:rPr>
        <w:t>Статья 399. Импорт, освобождаемый от налога на добавленную стоимость</w:t>
      </w:r>
    </w:p>
    <w:bookmarkStart w:name="z7475" w:id="6534"/>
    <w:p>
      <w:pPr>
        <w:spacing w:after="0"/>
        <w:ind w:left="0"/>
        <w:jc w:val="both"/>
      </w:pPr>
      <w:r>
        <w:rPr>
          <w:rFonts w:ascii="Times New Roman"/>
          <w:b w:val="false"/>
          <w:i w:val="false"/>
          <w:color w:val="000000"/>
          <w:sz w:val="28"/>
        </w:rPr>
        <w:t xml:space="preserve">
      1. Освобождается от налога на добавленную стоимость импорт: </w:t>
      </w:r>
    </w:p>
    <w:bookmarkEnd w:id="6534"/>
    <w:bookmarkStart w:name="z7476" w:id="6535"/>
    <w:p>
      <w:pPr>
        <w:spacing w:after="0"/>
        <w:ind w:left="0"/>
        <w:jc w:val="both"/>
      </w:pPr>
      <w:r>
        <w:rPr>
          <w:rFonts w:ascii="Times New Roman"/>
          <w:b w:val="false"/>
          <w:i w:val="false"/>
          <w:color w:val="000000"/>
          <w:sz w:val="28"/>
        </w:rPr>
        <w:t>
      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bookmarkEnd w:id="6535"/>
    <w:bookmarkStart w:name="z7477" w:id="6536"/>
    <w:p>
      <w:pPr>
        <w:spacing w:after="0"/>
        <w:ind w:left="0"/>
        <w:jc w:val="both"/>
      </w:pPr>
      <w:r>
        <w:rPr>
          <w:rFonts w:ascii="Times New Roman"/>
          <w:b w:val="false"/>
          <w:i w:val="false"/>
          <w:color w:val="000000"/>
          <w:sz w:val="28"/>
        </w:rPr>
        <w:t>
      2) сырья для производства денежных знаков, осуществляемый Национальным Банком Республики Казахстан и его организациями;</w:t>
      </w:r>
    </w:p>
    <w:bookmarkEnd w:id="6536"/>
    <w:bookmarkStart w:name="z7478" w:id="6537"/>
    <w:p>
      <w:pPr>
        <w:spacing w:after="0"/>
        <w:ind w:left="0"/>
        <w:jc w:val="both"/>
      </w:pPr>
      <w:r>
        <w:rPr>
          <w:rFonts w:ascii="Times New Roman"/>
          <w:b w:val="false"/>
          <w:i w:val="false"/>
          <w:color w:val="000000"/>
          <w:sz w:val="28"/>
        </w:rPr>
        <w:t xml:space="preserve">
      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таможенным законодательством Республики Казахстан; </w:t>
      </w:r>
    </w:p>
    <w:bookmarkEnd w:id="6537"/>
    <w:bookmarkStart w:name="z7479" w:id="6538"/>
    <w:p>
      <w:pPr>
        <w:spacing w:after="0"/>
        <w:ind w:left="0"/>
        <w:jc w:val="both"/>
      </w:pPr>
      <w:r>
        <w:rPr>
          <w:rFonts w:ascii="Times New Roman"/>
          <w:b w:val="false"/>
          <w:i w:val="false"/>
          <w:color w:val="000000"/>
          <w:sz w:val="28"/>
        </w:rPr>
        <w:t xml:space="preserve">
      4) товаров, за исключением подакцизных, ввозимых в качестве гуманитарной помощи в порядке, определяемом Правительством Республики Казахстан; </w:t>
      </w:r>
    </w:p>
    <w:bookmarkEnd w:id="6538"/>
    <w:bookmarkStart w:name="z7480" w:id="6539"/>
    <w:p>
      <w:pPr>
        <w:spacing w:after="0"/>
        <w:ind w:left="0"/>
        <w:jc w:val="both"/>
      </w:pPr>
      <w:r>
        <w:rPr>
          <w:rFonts w:ascii="Times New Roman"/>
          <w:b w:val="false"/>
          <w:i w:val="false"/>
          <w:color w:val="000000"/>
          <w:sz w:val="28"/>
        </w:rPr>
        <w:t>
      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bookmarkEnd w:id="6539"/>
    <w:bookmarkStart w:name="z7481" w:id="6540"/>
    <w:p>
      <w:pPr>
        <w:spacing w:after="0"/>
        <w:ind w:left="0"/>
        <w:jc w:val="both"/>
      </w:pPr>
      <w:r>
        <w:rPr>
          <w:rFonts w:ascii="Times New Roman"/>
          <w:b w:val="false"/>
          <w:i w:val="false"/>
          <w:color w:val="000000"/>
          <w:sz w:val="28"/>
        </w:rPr>
        <w:t>
      6) товаров, осуществляемый за счет средств грантов, предоставленных по линии государств, правительств государств и международных организаций;</w:t>
      </w:r>
    </w:p>
    <w:bookmarkEnd w:id="6540"/>
    <w:bookmarkStart w:name="z7482" w:id="6541"/>
    <w:p>
      <w:pPr>
        <w:spacing w:after="0"/>
        <w:ind w:left="0"/>
        <w:jc w:val="both"/>
      </w:pPr>
      <w:r>
        <w:rPr>
          <w:rFonts w:ascii="Times New Roman"/>
          <w:b w:val="false"/>
          <w:i w:val="false"/>
          <w:color w:val="000000"/>
          <w:sz w:val="28"/>
        </w:rPr>
        <w:t xml:space="preserve">
      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 </w:t>
      </w:r>
    </w:p>
    <w:bookmarkEnd w:id="6541"/>
    <w:bookmarkStart w:name="z7483" w:id="6542"/>
    <w:p>
      <w:pPr>
        <w:spacing w:after="0"/>
        <w:ind w:left="0"/>
        <w:jc w:val="both"/>
      </w:pPr>
      <w:r>
        <w:rPr>
          <w:rFonts w:ascii="Times New Roman"/>
          <w:b w:val="false"/>
          <w:i w:val="false"/>
          <w:color w:val="000000"/>
          <w:sz w:val="28"/>
        </w:rPr>
        <w:t xml:space="preserve">
      8) товаров, подлежащих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налогов; </w:t>
      </w:r>
    </w:p>
    <w:bookmarkEnd w:id="6542"/>
    <w:bookmarkStart w:name="z7484" w:id="6543"/>
    <w:p>
      <w:pPr>
        <w:spacing w:after="0"/>
        <w:ind w:left="0"/>
        <w:jc w:val="both"/>
      </w:pPr>
      <w:r>
        <w:rPr>
          <w:rFonts w:ascii="Times New Roman"/>
          <w:b w:val="false"/>
          <w:i w:val="false"/>
          <w:color w:val="000000"/>
          <w:sz w:val="28"/>
        </w:rPr>
        <w:t>
      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bookmarkEnd w:id="6543"/>
    <w:bookmarkStart w:name="z7485" w:id="6544"/>
    <w:p>
      <w:pPr>
        <w:spacing w:after="0"/>
        <w:ind w:left="0"/>
        <w:jc w:val="both"/>
      </w:pPr>
      <w:r>
        <w:rPr>
          <w:rFonts w:ascii="Times New Roman"/>
          <w:b w:val="false"/>
          <w:i w:val="false"/>
          <w:color w:val="000000"/>
          <w:sz w:val="28"/>
        </w:rPr>
        <w:t>
      10) лекарственных средств любых форм, медицинских изделий:</w:t>
      </w:r>
    </w:p>
    <w:bookmarkEnd w:id="6544"/>
    <w:bookmarkStart w:name="z7486" w:id="6545"/>
    <w:p>
      <w:pPr>
        <w:spacing w:after="0"/>
        <w:ind w:left="0"/>
        <w:jc w:val="both"/>
      </w:pPr>
      <w:r>
        <w:rPr>
          <w:rFonts w:ascii="Times New Roman"/>
          <w:b w:val="false"/>
          <w:i w:val="false"/>
          <w:color w:val="000000"/>
          <w:sz w:val="28"/>
        </w:rPr>
        <w:t>
      зарегистрированных в Государственном реестре лекарственных средств и медицинских изделий;</w:t>
      </w:r>
    </w:p>
    <w:bookmarkEnd w:id="6545"/>
    <w:bookmarkStart w:name="z7487" w:id="6546"/>
    <w:p>
      <w:pPr>
        <w:spacing w:after="0"/>
        <w:ind w:left="0"/>
        <w:jc w:val="both"/>
      </w:pPr>
      <w:r>
        <w:rPr>
          <w:rFonts w:ascii="Times New Roman"/>
          <w:b w:val="false"/>
          <w:i w:val="false"/>
          <w:color w:val="000000"/>
          <w:sz w:val="28"/>
        </w:rPr>
        <w:t>
      не зарегистрированных в Государственном реестре лекарственных средств и медицинских изделий, на основании заключения (разрешительного документа), выданного уполномоченным органом в области здравоохранения.</w:t>
      </w:r>
    </w:p>
    <w:bookmarkEnd w:id="6546"/>
    <w:bookmarkStart w:name="z7488" w:id="6547"/>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547"/>
    <w:bookmarkStart w:name="z14099" w:id="6548"/>
    <w:p>
      <w:pPr>
        <w:spacing w:after="0"/>
        <w:ind w:left="0"/>
        <w:jc w:val="both"/>
      </w:pPr>
      <w:r>
        <w:rPr>
          <w:rFonts w:ascii="Times New Roman"/>
          <w:b w:val="false"/>
          <w:i w:val="false"/>
          <w:color w:val="000000"/>
          <w:sz w:val="28"/>
        </w:rPr>
        <w:t>
      10-1) материалов, оборудования и комплектующих для производства лекарственных средств любых форм, медицинских изделий, включая протезно-ортопедические изделия, сурдотифлотехнику, специальных средств передвижения, предоставляемых лицам с инвалидностью.</w:t>
      </w:r>
    </w:p>
    <w:bookmarkEnd w:id="6548"/>
    <w:bookmarkStart w:name="z14100" w:id="6549"/>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549"/>
    <w:bookmarkStart w:name="z7489" w:id="6550"/>
    <w:p>
      <w:pPr>
        <w:spacing w:after="0"/>
        <w:ind w:left="0"/>
        <w:jc w:val="both"/>
      </w:pPr>
      <w:r>
        <w:rPr>
          <w:rFonts w:ascii="Times New Roman"/>
          <w:b w:val="false"/>
          <w:i w:val="false"/>
          <w:color w:val="000000"/>
          <w:sz w:val="28"/>
        </w:rPr>
        <w:t>
      11) лекарственных средств любых форм, используемых (применяемых) в области ветеринарии; изделий ветеринарного назначения, включая протезно-ортопедические изделия, и ветеринарной техники; материалов, оборудования и комплектующих для производства лекарственных средств любых форм, используемых (применяемых) в области ветеринарии, и изделий ветеринарного назначения, включая протезно-ортопедические изделия, и ветеринарной техники.</w:t>
      </w:r>
    </w:p>
    <w:bookmarkEnd w:id="6550"/>
    <w:bookmarkStart w:name="z14101" w:id="6551"/>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6551"/>
    <w:bookmarkStart w:name="z7491" w:id="6552"/>
    <w:p>
      <w:pPr>
        <w:spacing w:after="0"/>
        <w:ind w:left="0"/>
        <w:jc w:val="both"/>
      </w:pPr>
      <w:r>
        <w:rPr>
          <w:rFonts w:ascii="Times New Roman"/>
          <w:b w:val="false"/>
          <w:i w:val="false"/>
          <w:color w:val="000000"/>
          <w:sz w:val="28"/>
        </w:rPr>
        <w:t xml:space="preserve">
      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 </w:t>
      </w:r>
    </w:p>
    <w:bookmarkEnd w:id="6552"/>
    <w:bookmarkStart w:name="z7492" w:id="6553"/>
    <w:p>
      <w:pPr>
        <w:spacing w:after="0"/>
        <w:ind w:left="0"/>
        <w:jc w:val="both"/>
      </w:pPr>
      <w:r>
        <w:rPr>
          <w:rFonts w:ascii="Times New Roman"/>
          <w:b w:val="false"/>
          <w:i w:val="false"/>
          <w:color w:val="000000"/>
          <w:sz w:val="28"/>
        </w:rPr>
        <w:t>
      13) предметов религиозного назначения, ввозимых религиозными объединениями, зарегистрированными в регистрирующем органе.</w:t>
      </w:r>
    </w:p>
    <w:bookmarkEnd w:id="6553"/>
    <w:p>
      <w:pPr>
        <w:spacing w:after="0"/>
        <w:ind w:left="0"/>
        <w:jc w:val="both"/>
      </w:pPr>
      <w:r>
        <w:rPr>
          <w:rFonts w:ascii="Times New Roman"/>
          <w:b w:val="false"/>
          <w:i w:val="false"/>
          <w:color w:val="000000"/>
          <w:sz w:val="28"/>
        </w:rPr>
        <w:t>
      Перечень указанных товаров и критерии его формирования утверждаются Правительством Республики Казахстан;</w:t>
      </w:r>
    </w:p>
    <w:bookmarkStart w:name="z7494" w:id="6554"/>
    <w:p>
      <w:pPr>
        <w:spacing w:after="0"/>
        <w:ind w:left="0"/>
        <w:jc w:val="both"/>
      </w:pPr>
      <w:r>
        <w:rPr>
          <w:rFonts w:ascii="Times New Roman"/>
          <w:b w:val="false"/>
          <w:i w:val="false"/>
          <w:color w:val="000000"/>
          <w:sz w:val="28"/>
        </w:rPr>
        <w:t>
      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bookmarkEnd w:id="6554"/>
    <w:bookmarkStart w:name="z7495" w:id="6555"/>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bookmarkEnd w:id="6555"/>
    <w:bookmarkStart w:name="z7496" w:id="6556"/>
    <w:p>
      <w:pPr>
        <w:spacing w:after="0"/>
        <w:ind w:left="0"/>
        <w:jc w:val="both"/>
      </w:pPr>
      <w:r>
        <w:rPr>
          <w:rFonts w:ascii="Times New Roman"/>
          <w:b w:val="false"/>
          <w:i w:val="false"/>
          <w:color w:val="000000"/>
          <w:sz w:val="28"/>
        </w:rPr>
        <w:t>
      ввоз сырья и (или) материалов оформлен документами, предусмотренными таможенным законодательством Евразийского экономического союза и (или) таможенным законодательством Республики Казахстан;</w:t>
      </w:r>
    </w:p>
    <w:bookmarkEnd w:id="6556"/>
    <w:bookmarkStart w:name="z7497" w:id="6557"/>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bookmarkEnd w:id="6557"/>
    <w:bookmarkStart w:name="z7498" w:id="6558"/>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bookmarkEnd w:id="6558"/>
    <w:bookmarkStart w:name="z7499" w:id="6559"/>
    <w:p>
      <w:pPr>
        <w:spacing w:after="0"/>
        <w:ind w:left="0"/>
        <w:jc w:val="both"/>
      </w:pPr>
      <w:r>
        <w:rPr>
          <w:rFonts w:ascii="Times New Roman"/>
          <w:b w:val="false"/>
          <w:i w:val="false"/>
          <w:color w:val="000000"/>
          <w:sz w:val="28"/>
        </w:rPr>
        <w:t>
      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559"/>
    <w:bookmarkStart w:name="z7500" w:id="6560"/>
    <w:p>
      <w:pPr>
        <w:spacing w:after="0"/>
        <w:ind w:left="0"/>
        <w:jc w:val="both"/>
      </w:pPr>
      <w:r>
        <w:rPr>
          <w:rFonts w:ascii="Times New Roman"/>
          <w:b w:val="false"/>
          <w:i w:val="false"/>
          <w:color w:val="000000"/>
          <w:sz w:val="28"/>
        </w:rPr>
        <w:t>
      15)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bookmarkEnd w:id="6560"/>
    <w:bookmarkStart w:name="z15333" w:id="6561"/>
    <w:p>
      <w:pPr>
        <w:spacing w:after="0"/>
        <w:ind w:left="0"/>
        <w:jc w:val="both"/>
      </w:pPr>
      <w:r>
        <w:rPr>
          <w:rFonts w:ascii="Times New Roman"/>
          <w:b w:val="false"/>
          <w:i w:val="false"/>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bookmarkEnd w:id="6561"/>
    <w:bookmarkStart w:name="z15334" w:id="6562"/>
    <w:p>
      <w:pPr>
        <w:spacing w:after="0"/>
        <w:ind w:left="0"/>
        <w:jc w:val="both"/>
      </w:pPr>
      <w:r>
        <w:rPr>
          <w:rFonts w:ascii="Times New Roman"/>
          <w:b w:val="false"/>
          <w:i w:val="false"/>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bookmarkEnd w:id="6562"/>
    <w:bookmarkStart w:name="z15335" w:id="6563"/>
    <w:p>
      <w:pPr>
        <w:spacing w:after="0"/>
        <w:ind w:left="0"/>
        <w:jc w:val="both"/>
      </w:pPr>
      <w:r>
        <w:rPr>
          <w:rFonts w:ascii="Times New Roman"/>
          <w:b w:val="false"/>
          <w:i w:val="false"/>
          <w:color w:val="000000"/>
          <w:sz w:val="28"/>
        </w:rPr>
        <w:t>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bookmarkEnd w:id="6563"/>
    <w:bookmarkStart w:name="z7503" w:id="6564"/>
    <w:p>
      <w:pPr>
        <w:spacing w:after="0"/>
        <w:ind w:left="0"/>
        <w:jc w:val="both"/>
      </w:pPr>
      <w:r>
        <w:rPr>
          <w:rFonts w:ascii="Times New Roman"/>
          <w:b w:val="false"/>
          <w:i w:val="false"/>
          <w:color w:val="000000"/>
          <w:sz w:val="28"/>
        </w:rPr>
        <w:t>
      16) необработанных драгоценных металлов, лома и отходов драгоценных металлов и сырьевых товаров, содержащих драгоценные металлы, если они:</w:t>
      </w:r>
    </w:p>
    <w:bookmarkEnd w:id="6564"/>
    <w:bookmarkStart w:name="z7504" w:id="6565"/>
    <w:p>
      <w:pPr>
        <w:spacing w:after="0"/>
        <w:ind w:left="0"/>
        <w:jc w:val="both"/>
      </w:pPr>
      <w:r>
        <w:rPr>
          <w:rFonts w:ascii="Times New Roman"/>
          <w:b w:val="false"/>
          <w:i w:val="false"/>
          <w:color w:val="000000"/>
          <w:sz w:val="28"/>
        </w:rPr>
        <w:t xml:space="preserve">
      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 </w:t>
      </w:r>
    </w:p>
    <w:bookmarkEnd w:id="6565"/>
    <w:bookmarkStart w:name="z7505" w:id="6566"/>
    <w:p>
      <w:pPr>
        <w:spacing w:after="0"/>
        <w:ind w:left="0"/>
        <w:jc w:val="both"/>
      </w:pPr>
      <w:r>
        <w:rPr>
          <w:rFonts w:ascii="Times New Roman"/>
          <w:b w:val="false"/>
          <w:i w:val="false"/>
          <w:color w:val="000000"/>
          <w:sz w:val="28"/>
        </w:rPr>
        <w:t>
      используются исключительно при производстве аффинированного золота для реализации Национальному Банку Республики Казахстан;</w:t>
      </w:r>
    </w:p>
    <w:bookmarkEnd w:id="65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17)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17) товаров, ввезенных налогоплательщиками, являющимися участниками международного технологического парка "Астана Хаб", при одновременном соответствии следующим условиям: </w:t>
      </w:r>
    </w:p>
    <w:bookmarkStart w:name="z14289" w:id="6567"/>
    <w:p>
      <w:pPr>
        <w:spacing w:after="0"/>
        <w:ind w:left="0"/>
        <w:jc w:val="both"/>
      </w:pPr>
      <w:r>
        <w:rPr>
          <w:rFonts w:ascii="Times New Roman"/>
          <w:b w:val="false"/>
          <w:i w:val="false"/>
          <w:color w:val="000000"/>
          <w:sz w:val="28"/>
        </w:rPr>
        <w:t>
      товары включены в перечень товаров, импорт 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bookmarkEnd w:id="6567"/>
    <w:bookmarkStart w:name="z14290" w:id="6568"/>
    <w:p>
      <w:pPr>
        <w:spacing w:after="0"/>
        <w:ind w:left="0"/>
        <w:jc w:val="both"/>
      </w:pPr>
      <w:r>
        <w:rPr>
          <w:rFonts w:ascii="Times New Roman"/>
          <w:b w:val="false"/>
          <w:i w:val="false"/>
          <w:color w:val="000000"/>
          <w:sz w:val="28"/>
        </w:rPr>
        <w:t>
      ввоз товаров оформлен документами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568"/>
    <w:bookmarkStart w:name="z14291" w:id="6569"/>
    <w:p>
      <w:pPr>
        <w:spacing w:after="0"/>
        <w:ind w:left="0"/>
        <w:jc w:val="both"/>
      </w:pPr>
      <w:r>
        <w:rPr>
          <w:rFonts w:ascii="Times New Roman"/>
          <w:b w:val="false"/>
          <w:i w:val="false"/>
          <w:color w:val="000000"/>
          <w:sz w:val="28"/>
        </w:rPr>
        <w:t>
      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6569"/>
    <w:bookmarkStart w:name="z16150" w:id="6570"/>
    <w:p>
      <w:pPr>
        <w:spacing w:after="0"/>
        <w:ind w:left="0"/>
        <w:jc w:val="both"/>
      </w:pPr>
      <w:r>
        <w:rPr>
          <w:rFonts w:ascii="Times New Roman"/>
          <w:b w:val="false"/>
          <w:i w:val="false"/>
          <w:color w:val="000000"/>
          <w:sz w:val="28"/>
        </w:rPr>
        <w:t xml:space="preserve">
      18) товаров, по которым изменен срок уплаты косвенных налогов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49 настоящего Кодекса и исполнены требования, установленные </w:t>
      </w:r>
      <w:r>
        <w:rPr>
          <w:rFonts w:ascii="Times New Roman"/>
          <w:b w:val="false"/>
          <w:i w:val="false"/>
          <w:color w:val="000000"/>
          <w:sz w:val="28"/>
        </w:rPr>
        <w:t>статьей 457</w:t>
      </w:r>
      <w:r>
        <w:rPr>
          <w:rFonts w:ascii="Times New Roman"/>
          <w:b w:val="false"/>
          <w:i w:val="false"/>
          <w:color w:val="000000"/>
          <w:sz w:val="28"/>
        </w:rPr>
        <w:t xml:space="preserve"> настоящего Кодекса. </w:t>
      </w:r>
    </w:p>
    <w:bookmarkEnd w:id="6570"/>
    <w:bookmarkStart w:name="z17224" w:id="6571"/>
    <w:p>
      <w:pPr>
        <w:spacing w:after="0"/>
        <w:ind w:left="0"/>
        <w:jc w:val="both"/>
      </w:pPr>
      <w:r>
        <w:rPr>
          <w:rFonts w:ascii="Times New Roman"/>
          <w:b w:val="false"/>
          <w:i w:val="false"/>
          <w:color w:val="000000"/>
          <w:sz w:val="28"/>
        </w:rPr>
        <w:t>
      19) сахара-сырца тростникового;</w:t>
      </w:r>
    </w:p>
    <w:bookmarkEnd w:id="6571"/>
    <w:bookmarkStart w:name="z17225" w:id="6572"/>
    <w:p>
      <w:pPr>
        <w:spacing w:after="0"/>
        <w:ind w:left="0"/>
        <w:jc w:val="both"/>
      </w:pPr>
      <w:r>
        <w:rPr>
          <w:rFonts w:ascii="Times New Roman"/>
          <w:b w:val="false"/>
          <w:i w:val="false"/>
          <w:color w:val="000000"/>
          <w:sz w:val="28"/>
        </w:rPr>
        <w:t>
      20) химических веществ (сырья) для производства пестицидов при одновременном соблюдении следующих условий:</w:t>
      </w:r>
    </w:p>
    <w:bookmarkEnd w:id="6572"/>
    <w:bookmarkStart w:name="z17226" w:id="6573"/>
    <w:p>
      <w:pPr>
        <w:spacing w:after="0"/>
        <w:ind w:left="0"/>
        <w:jc w:val="both"/>
      </w:pPr>
      <w:r>
        <w:rPr>
          <w:rFonts w:ascii="Times New Roman"/>
          <w:b w:val="false"/>
          <w:i w:val="false"/>
          <w:color w:val="000000"/>
          <w:sz w:val="28"/>
        </w:rPr>
        <w:t>
      производство указанных товаров отсутствует на территории Республики Казахстан или не покрывает потребности Республики Казахстан;</w:t>
      </w:r>
    </w:p>
    <w:bookmarkEnd w:id="6573"/>
    <w:bookmarkStart w:name="z17227" w:id="6574"/>
    <w:p>
      <w:pPr>
        <w:spacing w:after="0"/>
        <w:ind w:left="0"/>
        <w:jc w:val="both"/>
      </w:pPr>
      <w:r>
        <w:rPr>
          <w:rFonts w:ascii="Times New Roman"/>
          <w:b w:val="false"/>
          <w:i w:val="false"/>
          <w:color w:val="000000"/>
          <w:sz w:val="28"/>
        </w:rPr>
        <w:t>
      ввезенные товары включены в перечень, утвержденный уполномоченным органом в области государственной поддержки индустриальной деятельности по согласованию с уполномоченным органом, уполномоченным органом в области налоговой политики и уполномоченным органом в области развития агропромышленного комплекса;</w:t>
      </w:r>
    </w:p>
    <w:bookmarkEnd w:id="6574"/>
    <w:bookmarkStart w:name="z17228" w:id="6575"/>
    <w:p>
      <w:pPr>
        <w:spacing w:after="0"/>
        <w:ind w:left="0"/>
        <w:jc w:val="both"/>
      </w:pPr>
      <w:r>
        <w:rPr>
          <w:rFonts w:ascii="Times New Roman"/>
          <w:b w:val="false"/>
          <w:i w:val="false"/>
          <w:color w:val="000000"/>
          <w:sz w:val="28"/>
        </w:rPr>
        <w:t>
      ввезенные товары предназначены исключительно для производства пестицидов и не предназначены для дальнейшей реализации.</w:t>
      </w:r>
    </w:p>
    <w:bookmarkEnd w:id="6575"/>
    <w:bookmarkStart w:name="z17229" w:id="6576"/>
    <w:p>
      <w:pPr>
        <w:spacing w:after="0"/>
        <w:ind w:left="0"/>
        <w:jc w:val="both"/>
      </w:pPr>
      <w:r>
        <w:rPr>
          <w:rFonts w:ascii="Times New Roman"/>
          <w:b w:val="false"/>
          <w:i w:val="false"/>
          <w:color w:val="000000"/>
          <w:sz w:val="28"/>
        </w:rPr>
        <w:t>
      В случае нарушения в течение трех лет с даты выпуска товаров для внутреннего потребления на территории Республики Казахстан требований, установленных настоящим подпунктом,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21) действует с 01.01.2023 до 01.01.2026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произведений искусства, ввозимых негосударственными музеями.</w:t>
      </w:r>
    </w:p>
    <w:bookmarkStart w:name="z17231" w:id="6577"/>
    <w:p>
      <w:pPr>
        <w:spacing w:after="0"/>
        <w:ind w:left="0"/>
        <w:jc w:val="both"/>
      </w:pPr>
      <w:r>
        <w:rPr>
          <w:rFonts w:ascii="Times New Roman"/>
          <w:b w:val="false"/>
          <w:i w:val="false"/>
          <w:color w:val="000000"/>
          <w:sz w:val="28"/>
        </w:rPr>
        <w:t>
      Перечень произведений искусства, указанных в настоящем подпункте, утверждается уполномоченным органом в области культуры по согласованию с центральным уполномоченным органом по государственному планированию.</w:t>
      </w:r>
    </w:p>
    <w:bookmarkEnd w:id="6577"/>
    <w:bookmarkStart w:name="z16151" w:id="6578"/>
    <w:p>
      <w:pPr>
        <w:spacing w:after="0"/>
        <w:ind w:left="0"/>
        <w:jc w:val="both"/>
      </w:pPr>
      <w:r>
        <w:rPr>
          <w:rFonts w:ascii="Times New Roman"/>
          <w:b w:val="false"/>
          <w:i w:val="false"/>
          <w:color w:val="000000"/>
          <w:sz w:val="28"/>
        </w:rPr>
        <w:t>
      Порядок и условия применения освобождения от налога на добавленную стоимость при импорте товаров, указанных в части первой настоящего подпункта, утверждаются уполномоченным органом.</w:t>
      </w:r>
    </w:p>
    <w:bookmarkEnd w:id="6578"/>
    <w:bookmarkStart w:name="z16152" w:id="6579"/>
    <w:p>
      <w:pPr>
        <w:spacing w:after="0"/>
        <w:ind w:left="0"/>
        <w:jc w:val="both"/>
      </w:pPr>
      <w:r>
        <w:rPr>
          <w:rFonts w:ascii="Times New Roman"/>
          <w:b w:val="false"/>
          <w:i w:val="false"/>
          <w:color w:val="000000"/>
          <w:sz w:val="28"/>
        </w:rPr>
        <w:t>
      В случае нарушения порядка подтверждения экспорта товаров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579"/>
    <w:bookmarkStart w:name="z7506" w:id="6580"/>
    <w:p>
      <w:pPr>
        <w:spacing w:after="0"/>
        <w:ind w:left="0"/>
        <w:jc w:val="both"/>
      </w:pPr>
      <w:r>
        <w:rPr>
          <w:rFonts w:ascii="Times New Roman"/>
          <w:b w:val="false"/>
          <w:i w:val="false"/>
          <w:color w:val="000000"/>
          <w:sz w:val="28"/>
        </w:rPr>
        <w:t>
      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bookmarkEnd w:id="6580"/>
    <w:bookmarkStart w:name="z7507" w:id="6581"/>
    <w:p>
      <w:pPr>
        <w:spacing w:after="0"/>
        <w:ind w:left="0"/>
        <w:jc w:val="both"/>
      </w:pPr>
      <w:r>
        <w:rPr>
          <w:rFonts w:ascii="Times New Roman"/>
          <w:b w:val="false"/>
          <w:i w:val="false"/>
          <w:color w:val="000000"/>
          <w:sz w:val="28"/>
        </w:rPr>
        <w:t>
      3.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bookmarkEnd w:id="6581"/>
    <w:bookmarkStart w:name="z7508" w:id="6582"/>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bookmarkEnd w:id="6582"/>
    <w:bookmarkStart w:name="z7509" w:id="6583"/>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bookmarkEnd w:id="6583"/>
    <w:bookmarkStart w:name="z7510" w:id="6584"/>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65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399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7511" w:id="6585"/>
    <w:p>
      <w:pPr>
        <w:spacing w:after="0"/>
        <w:ind w:left="0"/>
        <w:jc w:val="left"/>
      </w:pPr>
      <w:r>
        <w:rPr>
          <w:rFonts w:ascii="Times New Roman"/>
          <w:b/>
          <w:i w:val="false"/>
          <w:color w:val="000000"/>
        </w:rPr>
        <w:t xml:space="preserve"> Глава 46. ЗАЧЕТ ПО НАЛОГУ НА ДОБАВЛЕННУЮ СТОИМОСТЬ</w:t>
      </w:r>
    </w:p>
    <w:bookmarkEnd w:id="6585"/>
    <w:p>
      <w:pPr>
        <w:spacing w:after="0"/>
        <w:ind w:left="0"/>
        <w:jc w:val="both"/>
      </w:pPr>
      <w:r>
        <w:rPr>
          <w:rFonts w:ascii="Times New Roman"/>
          <w:b/>
          <w:i w:val="false"/>
          <w:color w:val="000000"/>
          <w:sz w:val="28"/>
        </w:rPr>
        <w:t>Статья 400. Налог на добавленную стоимость, относимый в зачет</w:t>
      </w:r>
    </w:p>
    <w:bookmarkStart w:name="z7512" w:id="6586"/>
    <w:p>
      <w:pPr>
        <w:spacing w:after="0"/>
        <w:ind w:left="0"/>
        <w:jc w:val="both"/>
      </w:pPr>
      <w:r>
        <w:rPr>
          <w:rFonts w:ascii="Times New Roman"/>
          <w:b w:val="false"/>
          <w:i w:val="false"/>
          <w:color w:val="000000"/>
          <w:sz w:val="28"/>
        </w:rPr>
        <w:t xml:space="preserve">
      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 признается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bookmarkEnd w:id="6586"/>
    <w:bookmarkStart w:name="z7513" w:id="6587"/>
    <w:p>
      <w:pPr>
        <w:spacing w:after="0"/>
        <w:ind w:left="0"/>
        <w:jc w:val="both"/>
      </w:pPr>
      <w:r>
        <w:rPr>
          <w:rFonts w:ascii="Times New Roman"/>
          <w:b w:val="false"/>
          <w:i w:val="false"/>
          <w:color w:val="000000"/>
          <w:sz w:val="28"/>
        </w:rPr>
        <w:t>
      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bookmarkEnd w:id="6587"/>
    <w:bookmarkStart w:name="z7514" w:id="6588"/>
    <w:p>
      <w:pPr>
        <w:spacing w:after="0"/>
        <w:ind w:left="0"/>
        <w:jc w:val="both"/>
      </w:pPr>
      <w:r>
        <w:rPr>
          <w:rFonts w:ascii="Times New Roman"/>
          <w:b w:val="false"/>
          <w:i w:val="false"/>
          <w:color w:val="000000"/>
          <w:sz w:val="28"/>
        </w:rPr>
        <w:t>
      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bookmarkEnd w:id="6588"/>
    <w:bookmarkStart w:name="z15336" w:id="6589"/>
    <w:p>
      <w:pPr>
        <w:spacing w:after="0"/>
        <w:ind w:left="0"/>
        <w:jc w:val="both"/>
      </w:pPr>
      <w:r>
        <w:rPr>
          <w:rFonts w:ascii="Times New Roman"/>
          <w:b w:val="false"/>
          <w:i w:val="false"/>
          <w:color w:val="000000"/>
          <w:sz w:val="28"/>
        </w:rPr>
        <w:t>
      документе, подтверждающем факт проезда на воздушном транспорте, выписанном поставщиком, являющимся плательщиком налога на добавленную стоимость на дату выписки таких документов;</w:t>
      </w:r>
    </w:p>
    <w:bookmarkEnd w:id="6589"/>
    <w:bookmarkStart w:name="z7515" w:id="6590"/>
    <w:p>
      <w:pPr>
        <w:spacing w:after="0"/>
        <w:ind w:left="0"/>
        <w:jc w:val="both"/>
      </w:pPr>
      <w:r>
        <w:rPr>
          <w:rFonts w:ascii="Times New Roman"/>
          <w:b w:val="false"/>
          <w:i w:val="false"/>
          <w:color w:val="000000"/>
          <w:sz w:val="28"/>
        </w:rPr>
        <w:t xml:space="preserve">
      счете-фактуре, выписанном в соответствии со </w:t>
      </w:r>
      <w:r>
        <w:rPr>
          <w:rFonts w:ascii="Times New Roman"/>
          <w:b w:val="false"/>
          <w:i w:val="false"/>
          <w:color w:val="000000"/>
          <w:sz w:val="28"/>
        </w:rPr>
        <w:t>статьей 414</w:t>
      </w:r>
      <w:r>
        <w:rPr>
          <w:rFonts w:ascii="Times New Roman"/>
          <w:b w:val="false"/>
          <w:i w:val="false"/>
          <w:color w:val="000000"/>
          <w:sz w:val="28"/>
        </w:rPr>
        <w:t xml:space="preserve">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bookmarkEnd w:id="6590"/>
    <w:bookmarkStart w:name="z7516" w:id="6591"/>
    <w:p>
      <w:pPr>
        <w:spacing w:after="0"/>
        <w:ind w:left="0"/>
        <w:jc w:val="both"/>
      </w:pPr>
      <w:r>
        <w:rPr>
          <w:rFonts w:ascii="Times New Roman"/>
          <w:b w:val="false"/>
          <w:i w:val="false"/>
          <w:color w:val="000000"/>
          <w:sz w:val="28"/>
        </w:rPr>
        <w:t>
      счете-фактуре, выписанном структурным подразделением уполномоченного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bookmarkEnd w:id="6591"/>
    <w:bookmarkStart w:name="z7517" w:id="6592"/>
    <w:p>
      <w:pPr>
        <w:spacing w:after="0"/>
        <w:ind w:left="0"/>
        <w:jc w:val="both"/>
      </w:pPr>
      <w:r>
        <w:rPr>
          <w:rFonts w:ascii="Times New Roman"/>
          <w:b w:val="false"/>
          <w:i w:val="false"/>
          <w:color w:val="000000"/>
          <w:sz w:val="28"/>
        </w:rPr>
        <w:t>
      НДС = С</w:t>
      </w:r>
      <w:r>
        <w:rPr>
          <w:rFonts w:ascii="Times New Roman"/>
          <w:b w:val="false"/>
          <w:i w:val="false"/>
          <w:color w:val="000000"/>
          <w:vertAlign w:val="subscript"/>
        </w:rPr>
        <w:t>ВТ</w:t>
      </w:r>
      <w:r>
        <w:rPr>
          <w:rFonts w:ascii="Times New Roman"/>
          <w:b w:val="false"/>
          <w:i w:val="false"/>
          <w:color w:val="000000"/>
          <w:sz w:val="28"/>
        </w:rPr>
        <w:t xml:space="preserve"> х Ст</w:t>
      </w:r>
      <w:r>
        <w:rPr>
          <w:rFonts w:ascii="Times New Roman"/>
          <w:b w:val="false"/>
          <w:i w:val="false"/>
          <w:color w:val="000000"/>
          <w:vertAlign w:val="subscript"/>
        </w:rPr>
        <w:t>НДС</w:t>
      </w:r>
      <w:r>
        <w:rPr>
          <w:rFonts w:ascii="Times New Roman"/>
          <w:b w:val="false"/>
          <w:i w:val="false"/>
          <w:color w:val="000000"/>
          <w:sz w:val="28"/>
        </w:rPr>
        <w:t xml:space="preserve"> / (100 % + Ст</w:t>
      </w:r>
      <w:r>
        <w:rPr>
          <w:rFonts w:ascii="Times New Roman"/>
          <w:b w:val="false"/>
          <w:i w:val="false"/>
          <w:color w:val="000000"/>
          <w:vertAlign w:val="subscript"/>
        </w:rPr>
        <w:t>НДС</w:t>
      </w:r>
      <w:r>
        <w:rPr>
          <w:rFonts w:ascii="Times New Roman"/>
          <w:b w:val="false"/>
          <w:i w:val="false"/>
          <w:color w:val="000000"/>
          <w:sz w:val="28"/>
        </w:rPr>
        <w:t>), где:</w:t>
      </w:r>
    </w:p>
    <w:bookmarkEnd w:id="6592"/>
    <w:bookmarkStart w:name="z7518" w:id="6593"/>
    <w:p>
      <w:pPr>
        <w:spacing w:after="0"/>
        <w:ind w:left="0"/>
        <w:jc w:val="both"/>
      </w:pPr>
      <w:r>
        <w:rPr>
          <w:rFonts w:ascii="Times New Roman"/>
          <w:b w:val="false"/>
          <w:i w:val="false"/>
          <w:color w:val="000000"/>
          <w:sz w:val="28"/>
        </w:rPr>
        <w:t>
      НДС – сумма налога на добавленную стоимость;</w:t>
      </w:r>
    </w:p>
    <w:bookmarkEnd w:id="6593"/>
    <w:bookmarkStart w:name="z7519" w:id="6594"/>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ВТ</w:t>
      </w:r>
      <w:r>
        <w:rPr>
          <w:rFonts w:ascii="Times New Roman"/>
          <w:b w:val="false"/>
          <w:i w:val="false"/>
          <w:color w:val="000000"/>
          <w:sz w:val="28"/>
        </w:rPr>
        <w:t xml:space="preserve"> – стоимость выпускаемых товаров, облагаемых налогом на добавленную стоимость;</w:t>
      </w:r>
    </w:p>
    <w:bookmarkEnd w:id="6594"/>
    <w:bookmarkStart w:name="z7520" w:id="6595"/>
    <w:p>
      <w:pPr>
        <w:spacing w:after="0"/>
        <w:ind w:left="0"/>
        <w:jc w:val="both"/>
      </w:pPr>
      <w:r>
        <w:rPr>
          <w:rFonts w:ascii="Times New Roman"/>
          <w:b w:val="false"/>
          <w:i w:val="false"/>
          <w:color w:val="000000"/>
          <w:sz w:val="28"/>
        </w:rPr>
        <w:t>
      Ст</w:t>
      </w:r>
      <w:r>
        <w:rPr>
          <w:rFonts w:ascii="Times New Roman"/>
          <w:b w:val="false"/>
          <w:i w:val="false"/>
          <w:color w:val="000000"/>
          <w:vertAlign w:val="subscript"/>
        </w:rPr>
        <w:t>НДС</w:t>
      </w:r>
      <w:r>
        <w:rPr>
          <w:rFonts w:ascii="Times New Roman"/>
          <w:b w:val="false"/>
          <w:i w:val="false"/>
          <w:color w:val="000000"/>
          <w:sz w:val="28"/>
        </w:rPr>
        <w:t xml:space="preserve"> – ставка налога на добавленную стоимость, действующая на дату выпуска товаров;</w:t>
      </w:r>
    </w:p>
    <w:bookmarkEnd w:id="6595"/>
    <w:bookmarkStart w:name="z7521" w:id="6596"/>
    <w:p>
      <w:pPr>
        <w:spacing w:after="0"/>
        <w:ind w:left="0"/>
        <w:jc w:val="both"/>
      </w:pPr>
      <w:r>
        <w:rPr>
          <w:rFonts w:ascii="Times New Roman"/>
          <w:b w:val="false"/>
          <w:i w:val="false"/>
          <w:color w:val="000000"/>
          <w:sz w:val="28"/>
        </w:rPr>
        <w:t>
      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w:t>
      </w:r>
    </w:p>
    <w:bookmarkEnd w:id="6596"/>
    <w:bookmarkStart w:name="z7522" w:id="6597"/>
    <w:p>
      <w:pPr>
        <w:spacing w:after="0"/>
        <w:ind w:left="0"/>
        <w:jc w:val="both"/>
      </w:pPr>
      <w:r>
        <w:rPr>
          <w:rFonts w:ascii="Times New Roman"/>
          <w:b w:val="false"/>
          <w:i w:val="false"/>
          <w:color w:val="000000"/>
          <w:sz w:val="28"/>
        </w:rPr>
        <w:t xml:space="preserve">
      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bookmarkEnd w:id="6597"/>
    <w:bookmarkStart w:name="z7523" w:id="6598"/>
    <w:p>
      <w:pPr>
        <w:spacing w:after="0"/>
        <w:ind w:left="0"/>
        <w:jc w:val="both"/>
      </w:pPr>
      <w:r>
        <w:rPr>
          <w:rFonts w:ascii="Times New Roman"/>
          <w:b w:val="false"/>
          <w:i w:val="false"/>
          <w:color w:val="000000"/>
          <w:sz w:val="28"/>
        </w:rPr>
        <w:t xml:space="preserve">
      4) в случае постановки лица, указанного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bookmarkEnd w:id="6598"/>
    <w:bookmarkStart w:name="z7524" w:id="6599"/>
    <w:p>
      <w:pPr>
        <w:spacing w:after="0"/>
        <w:ind w:left="0"/>
        <w:jc w:val="both"/>
      </w:pPr>
      <w:r>
        <w:rPr>
          <w:rFonts w:ascii="Times New Roman"/>
          <w:b w:val="false"/>
          <w:i w:val="false"/>
          <w:color w:val="000000"/>
          <w:sz w:val="28"/>
        </w:rPr>
        <w:t xml:space="preserve">
      Положения настоящего подпункта не применяются в отношении товаров, полученных вновь созданным юридическим лицом в результате реорганизации. </w:t>
      </w:r>
    </w:p>
    <w:bookmarkEnd w:id="6599"/>
    <w:bookmarkStart w:name="z7525" w:id="6600"/>
    <w:p>
      <w:pPr>
        <w:spacing w:after="0"/>
        <w:ind w:left="0"/>
        <w:jc w:val="both"/>
      </w:pPr>
      <w:r>
        <w:rPr>
          <w:rFonts w:ascii="Times New Roman"/>
          <w:b w:val="false"/>
          <w:i w:val="false"/>
          <w:color w:val="000000"/>
          <w:sz w:val="28"/>
        </w:rPr>
        <w:t xml:space="preserve">
      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w:t>
      </w:r>
      <w:r>
        <w:rPr>
          <w:rFonts w:ascii="Times New Roman"/>
          <w:b w:val="false"/>
          <w:i w:val="false"/>
          <w:color w:val="000000"/>
          <w:sz w:val="28"/>
        </w:rPr>
        <w:t>статьей 244</w:t>
      </w:r>
      <w:r>
        <w:rPr>
          <w:rFonts w:ascii="Times New Roman"/>
          <w:b w:val="false"/>
          <w:i w:val="false"/>
          <w:color w:val="000000"/>
          <w:sz w:val="28"/>
        </w:rP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bookmarkEnd w:id="6600"/>
    <w:bookmarkStart w:name="z7526" w:id="6601"/>
    <w:p>
      <w:pPr>
        <w:spacing w:after="0"/>
        <w:ind w:left="0"/>
        <w:jc w:val="both"/>
      </w:pPr>
      <w:r>
        <w:rPr>
          <w:rFonts w:ascii="Times New Roman"/>
          <w:b w:val="false"/>
          <w:i w:val="false"/>
          <w:color w:val="000000"/>
          <w:sz w:val="28"/>
        </w:rPr>
        <w:t>
      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bookmarkEnd w:id="6601"/>
    <w:bookmarkStart w:name="z7527" w:id="6602"/>
    <w:p>
      <w:pPr>
        <w:spacing w:after="0"/>
        <w:ind w:left="0"/>
        <w:jc w:val="both"/>
      </w:pPr>
      <w:r>
        <w:rPr>
          <w:rFonts w:ascii="Times New Roman"/>
          <w:b w:val="false"/>
          <w:i w:val="false"/>
          <w:color w:val="000000"/>
          <w:sz w:val="28"/>
        </w:rPr>
        <w:t xml:space="preserve">
      4. При наступлении случаев, предусмотренных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 в том же налоговом периоде, который определен в соответствии со </w:t>
      </w:r>
      <w:r>
        <w:rPr>
          <w:rFonts w:ascii="Times New Roman"/>
          <w:b w:val="false"/>
          <w:i w:val="false"/>
          <w:color w:val="000000"/>
          <w:sz w:val="28"/>
        </w:rPr>
        <w:t>статьей 401</w:t>
      </w:r>
      <w:r>
        <w:rPr>
          <w:rFonts w:ascii="Times New Roman"/>
          <w:b w:val="false"/>
          <w:i w:val="false"/>
          <w:color w:val="000000"/>
          <w:sz w:val="28"/>
        </w:rPr>
        <w:t xml:space="preserve">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w:t>
      </w:r>
    </w:p>
    <w:bookmarkEnd w:id="6602"/>
    <w:bookmarkStart w:name="z7528" w:id="6603"/>
    <w:p>
      <w:pPr>
        <w:spacing w:after="0"/>
        <w:ind w:left="0"/>
        <w:jc w:val="both"/>
      </w:pPr>
      <w:r>
        <w:rPr>
          <w:rFonts w:ascii="Times New Roman"/>
          <w:b w:val="false"/>
          <w:i w:val="false"/>
          <w:color w:val="000000"/>
          <w:sz w:val="28"/>
        </w:rPr>
        <w:t xml:space="preserve">
      5. Зачет по налогу на добавленную стоимость подлежит уменьшению на сумму превышения налога на добавленную стоимость после выполнения требования, указанного в подпункте 3)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предоставлена ликвидационная декларация по налогу на добавленную стоимость.</w:t>
      </w:r>
    </w:p>
    <w:bookmarkEnd w:id="6603"/>
    <w:bookmarkStart w:name="z7529" w:id="6604"/>
    <w:p>
      <w:pPr>
        <w:spacing w:after="0"/>
        <w:ind w:left="0"/>
        <w:jc w:val="both"/>
      </w:pPr>
      <w:r>
        <w:rPr>
          <w:rFonts w:ascii="Times New Roman"/>
          <w:b w:val="false"/>
          <w:i w:val="false"/>
          <w:color w:val="000000"/>
          <w:sz w:val="28"/>
        </w:rPr>
        <w:t xml:space="preserve">
      6. Сумма налога на добавленную стоимость, не соответствующего положениям настоящей статьи, а также налога на добавленную стоимость, указанного в </w:t>
      </w:r>
      <w:r>
        <w:rPr>
          <w:rFonts w:ascii="Times New Roman"/>
          <w:b w:val="false"/>
          <w:i w:val="false"/>
          <w:color w:val="000000"/>
          <w:sz w:val="28"/>
        </w:rPr>
        <w:t>статье 402</w:t>
      </w:r>
      <w:r>
        <w:rPr>
          <w:rFonts w:ascii="Times New Roman"/>
          <w:b w:val="false"/>
          <w:i w:val="false"/>
          <w:color w:val="000000"/>
          <w:sz w:val="28"/>
        </w:rPr>
        <w:t xml:space="preserve"> настоящего Кодекса, признается суммой налога на добавленную стоимость, не относимого в зачет, за исключением случая, предусмотренного пунктом 9 настоящей статьи.</w:t>
      </w:r>
    </w:p>
    <w:bookmarkEnd w:id="6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522" w:id="6605"/>
    <w:p>
      <w:pPr>
        <w:spacing w:after="0"/>
        <w:ind w:left="0"/>
        <w:jc w:val="both"/>
      </w:pPr>
      <w:r>
        <w:rPr>
          <w:rFonts w:ascii="Times New Roman"/>
          <w:b w:val="false"/>
          <w:i w:val="false"/>
          <w:color w:val="000000"/>
          <w:sz w:val="28"/>
        </w:rPr>
        <w:t>
      9.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соблюдении условий, установленных пунктом 1 настоящей статьи.</w:t>
      </w:r>
    </w:p>
    <w:bookmarkEnd w:id="66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(действовал с 01.01.2022 до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401. Дата отнесения в зачет налога на добавленную стоимость</w:t>
      </w:r>
    </w:p>
    <w:bookmarkStart w:name="z7530" w:id="6606"/>
    <w:p>
      <w:pPr>
        <w:spacing w:after="0"/>
        <w:ind w:left="0"/>
        <w:jc w:val="both"/>
      </w:pPr>
      <w:r>
        <w:rPr>
          <w:rFonts w:ascii="Times New Roman"/>
          <w:b w:val="false"/>
          <w:i w:val="false"/>
          <w:color w:val="000000"/>
          <w:sz w:val="28"/>
        </w:rPr>
        <w:t>
      1.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606"/>
    <w:bookmarkStart w:name="z7531" w:id="6607"/>
    <w:p>
      <w:pPr>
        <w:spacing w:after="0"/>
        <w:ind w:left="0"/>
        <w:jc w:val="both"/>
      </w:pPr>
      <w:r>
        <w:rPr>
          <w:rFonts w:ascii="Times New Roman"/>
          <w:b w:val="false"/>
          <w:i w:val="false"/>
          <w:color w:val="000000"/>
          <w:sz w:val="28"/>
        </w:rPr>
        <w:t>
      1) дата получения товаров, работ, услуг;</w:t>
      </w:r>
    </w:p>
    <w:bookmarkEnd w:id="6607"/>
    <w:bookmarkStart w:name="z7532" w:id="6608"/>
    <w:p>
      <w:pPr>
        <w:spacing w:after="0"/>
        <w:ind w:left="0"/>
        <w:jc w:val="both"/>
      </w:pPr>
      <w:r>
        <w:rPr>
          <w:rFonts w:ascii="Times New Roman"/>
          <w:b w:val="false"/>
          <w:i w:val="false"/>
          <w:color w:val="000000"/>
          <w:sz w:val="28"/>
        </w:rPr>
        <w:t xml:space="preserve">
      2) дата выписки счета-фактуры или иного документа, являющегося основанием для отнесения в зачет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400 настоящего Кодекса.</w:t>
      </w:r>
    </w:p>
    <w:bookmarkEnd w:id="6608"/>
    <w:bookmarkStart w:name="z7533" w:id="6609"/>
    <w:p>
      <w:pPr>
        <w:spacing w:after="0"/>
        <w:ind w:left="0"/>
        <w:jc w:val="both"/>
      </w:pPr>
      <w:r>
        <w:rPr>
          <w:rFonts w:ascii="Times New Roman"/>
          <w:b w:val="false"/>
          <w:i w:val="false"/>
          <w:color w:val="000000"/>
          <w:sz w:val="28"/>
        </w:rPr>
        <w:t>
      В случае выписки исправленного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налоговые периоды.</w:t>
      </w:r>
    </w:p>
    <w:bookmarkEnd w:id="6609"/>
    <w:bookmarkStart w:name="z7534" w:id="6610"/>
    <w:p>
      <w:pPr>
        <w:spacing w:after="0"/>
        <w:ind w:left="0"/>
        <w:jc w:val="both"/>
      </w:pPr>
      <w:r>
        <w:rPr>
          <w:rFonts w:ascii="Times New Roman"/>
          <w:b w:val="false"/>
          <w:i w:val="false"/>
          <w:color w:val="000000"/>
          <w:sz w:val="28"/>
        </w:rPr>
        <w:t>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bookmarkEnd w:id="6610"/>
    <w:bookmarkStart w:name="z7535" w:id="6611"/>
    <w:p>
      <w:pPr>
        <w:spacing w:after="0"/>
        <w:ind w:left="0"/>
        <w:jc w:val="both"/>
      </w:pPr>
      <w:r>
        <w:rPr>
          <w:rFonts w:ascii="Times New Roman"/>
          <w:b w:val="false"/>
          <w:i w:val="false"/>
          <w:color w:val="000000"/>
          <w:sz w:val="28"/>
        </w:rPr>
        <w:t>
      Положения настоящего пункта не применяются в случаях, установленных пунктами 2 – 6 настоящей статьи.</w:t>
      </w:r>
    </w:p>
    <w:bookmarkEnd w:id="6611"/>
    <w:bookmarkStart w:name="z7536" w:id="6612"/>
    <w:p>
      <w:pPr>
        <w:spacing w:after="0"/>
        <w:ind w:left="0"/>
        <w:jc w:val="both"/>
      </w:pPr>
      <w:r>
        <w:rPr>
          <w:rFonts w:ascii="Times New Roman"/>
          <w:b w:val="false"/>
          <w:i w:val="false"/>
          <w:color w:val="000000"/>
          <w:sz w:val="28"/>
        </w:rPr>
        <w:t xml:space="preserve">
      2. В случае, предусмотренном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612"/>
    <w:bookmarkStart w:name="z7537" w:id="6613"/>
    <w:p>
      <w:pPr>
        <w:spacing w:after="0"/>
        <w:ind w:left="0"/>
        <w:jc w:val="both"/>
      </w:pPr>
      <w:r>
        <w:rPr>
          <w:rFonts w:ascii="Times New Roman"/>
          <w:b w:val="false"/>
          <w:i w:val="false"/>
          <w:color w:val="000000"/>
          <w:sz w:val="28"/>
        </w:rPr>
        <w:t xml:space="preserve">
      1) дата осуществления платежа в бюджет, в том числе путем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счет уплаты налога;</w:t>
      </w:r>
    </w:p>
    <w:bookmarkEnd w:id="6613"/>
    <w:bookmarkStart w:name="z7538" w:id="6614"/>
    <w:p>
      <w:pPr>
        <w:spacing w:after="0"/>
        <w:ind w:left="0"/>
        <w:jc w:val="both"/>
      </w:pPr>
      <w:r>
        <w:rPr>
          <w:rFonts w:ascii="Times New Roman"/>
          <w:b w:val="false"/>
          <w:i w:val="false"/>
          <w:color w:val="000000"/>
          <w:sz w:val="28"/>
        </w:rPr>
        <w:t>
      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заявлении о ввозе товаров и уплате косвенных налогов за который исчислен такой налог.</w:t>
      </w:r>
    </w:p>
    <w:bookmarkEnd w:id="6614"/>
    <w:bookmarkStart w:name="z7539" w:id="6615"/>
    <w:p>
      <w:pPr>
        <w:spacing w:after="0"/>
        <w:ind w:left="0"/>
        <w:jc w:val="both"/>
      </w:pPr>
      <w:r>
        <w:rPr>
          <w:rFonts w:ascii="Times New Roman"/>
          <w:b w:val="false"/>
          <w:i w:val="false"/>
          <w:color w:val="000000"/>
          <w:sz w:val="28"/>
        </w:rPr>
        <w:t xml:space="preserve">
      3. В случае, предусмотренном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615"/>
    <w:bookmarkStart w:name="z7540" w:id="6616"/>
    <w:p>
      <w:pPr>
        <w:spacing w:after="0"/>
        <w:ind w:left="0"/>
        <w:jc w:val="both"/>
      </w:pPr>
      <w:r>
        <w:rPr>
          <w:rFonts w:ascii="Times New Roman"/>
          <w:b w:val="false"/>
          <w:i w:val="false"/>
          <w:color w:val="000000"/>
          <w:sz w:val="28"/>
        </w:rPr>
        <w:t xml:space="preserve">
      1) дата осуществления платежа в бюджет, в том числе путем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счет уплаты налога;</w:t>
      </w:r>
    </w:p>
    <w:bookmarkEnd w:id="6616"/>
    <w:bookmarkStart w:name="z7541" w:id="6617"/>
    <w:p>
      <w:pPr>
        <w:spacing w:after="0"/>
        <w:ind w:left="0"/>
        <w:jc w:val="both"/>
      </w:pPr>
      <w:r>
        <w:rPr>
          <w:rFonts w:ascii="Times New Roman"/>
          <w:b w:val="false"/>
          <w:i w:val="false"/>
          <w:color w:val="000000"/>
          <w:sz w:val="28"/>
        </w:rPr>
        <w:t>
      2) последний день налогового периода, в декларации по налогу на добавленную стоимость за который исчислен такой налог.</w:t>
      </w:r>
    </w:p>
    <w:bookmarkEnd w:id="6617"/>
    <w:bookmarkStart w:name="z7542" w:id="6618"/>
    <w:p>
      <w:pPr>
        <w:spacing w:after="0"/>
        <w:ind w:left="0"/>
        <w:jc w:val="both"/>
      </w:pPr>
      <w:r>
        <w:rPr>
          <w:rFonts w:ascii="Times New Roman"/>
          <w:b w:val="false"/>
          <w:i w:val="false"/>
          <w:color w:val="000000"/>
          <w:sz w:val="28"/>
        </w:rPr>
        <w:t xml:space="preserve">
      4. В случае, предусмотренном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bookmarkEnd w:id="6618"/>
    <w:bookmarkStart w:name="z7543" w:id="6619"/>
    <w:p>
      <w:pPr>
        <w:spacing w:after="0"/>
        <w:ind w:left="0"/>
        <w:jc w:val="both"/>
      </w:pPr>
      <w:r>
        <w:rPr>
          <w:rFonts w:ascii="Times New Roman"/>
          <w:b w:val="false"/>
          <w:i w:val="false"/>
          <w:color w:val="000000"/>
          <w:sz w:val="28"/>
        </w:rPr>
        <w:t xml:space="preserve">
      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 в части третьей </w:t>
      </w:r>
      <w:r>
        <w:rPr>
          <w:rFonts w:ascii="Times New Roman"/>
          <w:b w:val="false"/>
          <w:i w:val="false"/>
          <w:color w:val="000000"/>
          <w:sz w:val="28"/>
        </w:rPr>
        <w:t>пункта 1</w:t>
      </w:r>
      <w:r>
        <w:rPr>
          <w:rFonts w:ascii="Times New Roman"/>
          <w:b w:val="false"/>
          <w:i w:val="false"/>
          <w:color w:val="000000"/>
          <w:sz w:val="28"/>
        </w:rPr>
        <w:t xml:space="preserve"> статьи 419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bookmarkEnd w:id="6619"/>
    <w:bookmarkStart w:name="z7544" w:id="6620"/>
    <w:p>
      <w:pPr>
        <w:spacing w:after="0"/>
        <w:ind w:left="0"/>
        <w:jc w:val="both"/>
      </w:pPr>
      <w:r>
        <w:rPr>
          <w:rFonts w:ascii="Times New Roman"/>
          <w:b w:val="false"/>
          <w:i w:val="false"/>
          <w:color w:val="000000"/>
          <w:sz w:val="28"/>
        </w:rPr>
        <w:t>
      6. Налог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работ, услуг.</w:t>
      </w:r>
    </w:p>
    <w:bookmarkEnd w:id="6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402. Налог на добавленную стоимость, не относимый в зачет</w:t>
      </w:r>
    </w:p>
    <w:bookmarkStart w:name="z7545" w:id="6621"/>
    <w:p>
      <w:pPr>
        <w:spacing w:after="0"/>
        <w:ind w:left="0"/>
        <w:jc w:val="both"/>
      </w:pPr>
      <w:r>
        <w:rPr>
          <w:rFonts w:ascii="Times New Roman"/>
          <w:b w:val="false"/>
          <w:i w:val="false"/>
          <w:color w:val="000000"/>
          <w:sz w:val="28"/>
        </w:rPr>
        <w:t>
      1. Налогом на добавленную стоимость, не относимым в зачет, признается налог на добавленную стоимость, который подлежит уплате в связи с получением:</w:t>
      </w:r>
    </w:p>
    <w:bookmarkEnd w:id="6621"/>
    <w:bookmarkStart w:name="z7546" w:id="6622"/>
    <w:p>
      <w:pPr>
        <w:spacing w:after="0"/>
        <w:ind w:left="0"/>
        <w:jc w:val="both"/>
      </w:pPr>
      <w:r>
        <w:rPr>
          <w:rFonts w:ascii="Times New Roman"/>
          <w:b w:val="false"/>
          <w:i w:val="false"/>
          <w:color w:val="000000"/>
          <w:sz w:val="28"/>
        </w:rPr>
        <w:t xml:space="preserve">
      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w:t>
      </w:r>
      <w:r>
        <w:rPr>
          <w:rFonts w:ascii="Times New Roman"/>
          <w:b w:val="false"/>
          <w:i w:val="false"/>
          <w:color w:val="000000"/>
          <w:sz w:val="28"/>
        </w:rPr>
        <w:t>статьями 407</w:t>
      </w:r>
      <w:r>
        <w:rPr>
          <w:rFonts w:ascii="Times New Roman"/>
          <w:b w:val="false"/>
          <w:i w:val="false"/>
          <w:color w:val="000000"/>
          <w:sz w:val="28"/>
        </w:rPr>
        <w:t xml:space="preserve"> и </w:t>
      </w:r>
      <w:r>
        <w:rPr>
          <w:rFonts w:ascii="Times New Roman"/>
          <w:b w:val="false"/>
          <w:i w:val="false"/>
          <w:color w:val="000000"/>
          <w:sz w:val="28"/>
        </w:rPr>
        <w:t>409</w:t>
      </w:r>
      <w:r>
        <w:rPr>
          <w:rFonts w:ascii="Times New Roman"/>
          <w:b w:val="false"/>
          <w:i w:val="false"/>
          <w:color w:val="000000"/>
          <w:sz w:val="28"/>
        </w:rPr>
        <w:t xml:space="preserve"> настоящего Кодекса; </w:t>
      </w:r>
    </w:p>
    <w:bookmarkEnd w:id="6622"/>
    <w:bookmarkStart w:name="z7547" w:id="6623"/>
    <w:p>
      <w:pPr>
        <w:spacing w:after="0"/>
        <w:ind w:left="0"/>
        <w:jc w:val="both"/>
      </w:pPr>
      <w:r>
        <w:rPr>
          <w:rFonts w:ascii="Times New Roman"/>
          <w:b w:val="false"/>
          <w:i w:val="false"/>
          <w:color w:val="000000"/>
          <w:sz w:val="28"/>
        </w:rPr>
        <w:t>
      2) легковых автомобилей, учтенных (учитываемых) в качестве основных средств;</w:t>
      </w:r>
    </w:p>
    <w:bookmarkEnd w:id="6623"/>
    <w:bookmarkStart w:name="z7548" w:id="6624"/>
    <w:p>
      <w:pPr>
        <w:spacing w:after="0"/>
        <w:ind w:left="0"/>
        <w:jc w:val="both"/>
      </w:pPr>
      <w:r>
        <w:rPr>
          <w:rFonts w:ascii="Times New Roman"/>
          <w:b w:val="false"/>
          <w:i w:val="false"/>
          <w:color w:val="000000"/>
          <w:sz w:val="28"/>
        </w:rPr>
        <w:t>
      3) товаров, работ, услуг, по которым:</w:t>
      </w:r>
    </w:p>
    <w:bookmarkEnd w:id="6624"/>
    <w:bookmarkStart w:name="z7549" w:id="6625"/>
    <w:p>
      <w:pPr>
        <w:spacing w:after="0"/>
        <w:ind w:left="0"/>
        <w:jc w:val="both"/>
      </w:pPr>
      <w:r>
        <w:rPr>
          <w:rFonts w:ascii="Times New Roman"/>
          <w:b w:val="false"/>
          <w:i w:val="false"/>
          <w:color w:val="000000"/>
          <w:sz w:val="28"/>
        </w:rPr>
        <w:t>
      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p>
    <w:bookmarkEnd w:id="6625"/>
    <w:bookmarkStart w:name="z7550" w:id="6626"/>
    <w:p>
      <w:pPr>
        <w:spacing w:after="0"/>
        <w:ind w:left="0"/>
        <w:jc w:val="both"/>
      </w:pPr>
      <w:r>
        <w:rPr>
          <w:rFonts w:ascii="Times New Roman"/>
          <w:b w:val="false"/>
          <w:i w:val="false"/>
          <w:color w:val="000000"/>
          <w:sz w:val="28"/>
        </w:rPr>
        <w:t>
      в счете-фактуре не отражены данные о дате выписки документа, номере счета-фактуры, наименовании товара, работы, услуги, размере облагаемого оборота;</w:t>
      </w:r>
    </w:p>
    <w:bookmarkEnd w:id="6626"/>
    <w:bookmarkStart w:name="z7551" w:id="6627"/>
    <w:p>
      <w:pPr>
        <w:spacing w:after="0"/>
        <w:ind w:left="0"/>
        <w:jc w:val="both"/>
      </w:pPr>
      <w:r>
        <w:rPr>
          <w:rFonts w:ascii="Times New Roman"/>
          <w:b w:val="false"/>
          <w:i w:val="false"/>
          <w:color w:val="000000"/>
          <w:sz w:val="28"/>
        </w:rPr>
        <w:t xml:space="preserve">
      счет-фактура не заверен в соответствии с требованиями </w:t>
      </w:r>
      <w:r>
        <w:rPr>
          <w:rFonts w:ascii="Times New Roman"/>
          <w:b w:val="false"/>
          <w:i w:val="false"/>
          <w:color w:val="000000"/>
          <w:sz w:val="28"/>
        </w:rPr>
        <w:t>статьи 412</w:t>
      </w:r>
      <w:r>
        <w:rPr>
          <w:rFonts w:ascii="Times New Roman"/>
          <w:b w:val="false"/>
          <w:i w:val="false"/>
          <w:color w:val="000000"/>
          <w:sz w:val="28"/>
        </w:rPr>
        <w:t xml:space="preserve"> настоящего Кодекса;</w:t>
      </w:r>
    </w:p>
    <w:bookmarkEnd w:id="6627"/>
    <w:bookmarkStart w:name="z7552" w:id="6628"/>
    <w:p>
      <w:pPr>
        <w:spacing w:after="0"/>
        <w:ind w:left="0"/>
        <w:jc w:val="both"/>
      </w:pPr>
      <w:r>
        <w:rPr>
          <w:rFonts w:ascii="Times New Roman"/>
          <w:b w:val="false"/>
          <w:i w:val="false"/>
          <w:color w:val="000000"/>
          <w:sz w:val="28"/>
        </w:rPr>
        <w:t>
      счет-фактура выписан на бумажном носителе в нарушение требований пункта 1 статьи 412 настоящего Кодекса, за исключением случая, предусмотренного подпунктом 1) пункта 2 статьи 412 настоящего Кодекса;</w:t>
      </w:r>
    </w:p>
    <w:bookmarkEnd w:id="6628"/>
    <w:bookmarkStart w:name="z17232" w:id="6629"/>
    <w:p>
      <w:pPr>
        <w:spacing w:after="0"/>
        <w:ind w:left="0"/>
        <w:jc w:val="both"/>
      </w:pPr>
      <w:r>
        <w:rPr>
          <w:rFonts w:ascii="Times New Roman"/>
          <w:b w:val="false"/>
          <w:i w:val="false"/>
          <w:color w:val="000000"/>
          <w:sz w:val="28"/>
        </w:rPr>
        <w:t>
      счет-фактура выписан на бумажном носителе в соответствии с подпунктом 2) пункта 2 и пунктом 2-1 статьи 412 настоящего Кодекса и не введен в информационную систему электронных счетов-фактур;</w:t>
      </w:r>
    </w:p>
    <w:bookmarkEnd w:id="6629"/>
    <w:bookmarkStart w:name="z7553" w:id="6630"/>
    <w:p>
      <w:pPr>
        <w:spacing w:after="0"/>
        <w:ind w:left="0"/>
        <w:jc w:val="both"/>
      </w:pPr>
      <w:r>
        <w:rPr>
          <w:rFonts w:ascii="Times New Roman"/>
          <w:b w:val="false"/>
          <w:i w:val="false"/>
          <w:color w:val="000000"/>
          <w:sz w:val="28"/>
        </w:rPr>
        <w:t xml:space="preserve">
      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 </w:t>
      </w:r>
    </w:p>
    <w:bookmarkEnd w:id="6630"/>
    <w:bookmarkStart w:name="z7554" w:id="6631"/>
    <w:p>
      <w:pPr>
        <w:spacing w:after="0"/>
        <w:ind w:left="0"/>
        <w:jc w:val="both"/>
      </w:pPr>
      <w:r>
        <w:rPr>
          <w:rFonts w:ascii="Times New Roman"/>
          <w:b w:val="false"/>
          <w:i w:val="false"/>
          <w:color w:val="000000"/>
          <w:sz w:val="28"/>
        </w:rPr>
        <w:t>
      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bookmarkEnd w:id="6631"/>
    <w:bookmarkStart w:name="z7555" w:id="6632"/>
    <w:p>
      <w:pPr>
        <w:spacing w:after="0"/>
        <w:ind w:left="0"/>
        <w:jc w:val="both"/>
      </w:pPr>
      <w:r>
        <w:rPr>
          <w:rFonts w:ascii="Times New Roman"/>
          <w:b w:val="false"/>
          <w:i w:val="false"/>
          <w:color w:val="000000"/>
          <w:sz w:val="28"/>
        </w:rPr>
        <w:t xml:space="preserve">
      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w:t>
      </w:r>
      <w:r>
        <w:rPr>
          <w:rFonts w:ascii="Times New Roman"/>
          <w:b w:val="false"/>
          <w:i w:val="false"/>
          <w:color w:val="000000"/>
          <w:sz w:val="28"/>
        </w:rPr>
        <w:t>статьями 252</w:t>
      </w:r>
      <w:r>
        <w:rPr>
          <w:rFonts w:ascii="Times New Roman"/>
          <w:b w:val="false"/>
          <w:i w:val="false"/>
          <w:color w:val="000000"/>
          <w:sz w:val="28"/>
        </w:rPr>
        <w:t xml:space="preserve"> и </w:t>
      </w:r>
      <w:r>
        <w:rPr>
          <w:rFonts w:ascii="Times New Roman"/>
          <w:b w:val="false"/>
          <w:i w:val="false"/>
          <w:color w:val="000000"/>
          <w:sz w:val="28"/>
        </w:rPr>
        <w:t>253</w:t>
      </w:r>
      <w:r>
        <w:rPr>
          <w:rFonts w:ascii="Times New Roman"/>
          <w:b w:val="false"/>
          <w:i w:val="false"/>
          <w:color w:val="000000"/>
          <w:sz w:val="28"/>
        </w:rPr>
        <w:t xml:space="preserve"> настоящего Кодекса;</w:t>
      </w:r>
    </w:p>
    <w:bookmarkEnd w:id="6632"/>
    <w:bookmarkStart w:name="z7556" w:id="6633"/>
    <w:p>
      <w:pPr>
        <w:spacing w:after="0"/>
        <w:ind w:left="0"/>
        <w:jc w:val="both"/>
      </w:pPr>
      <w:r>
        <w:rPr>
          <w:rFonts w:ascii="Times New Roman"/>
          <w:b w:val="false"/>
          <w:i w:val="false"/>
          <w:color w:val="000000"/>
          <w:sz w:val="28"/>
        </w:rPr>
        <w:t xml:space="preserve">
      7) товаров, работ, услуг, приобретенных автономными организациями образования, определенными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bookmarkEnd w:id="6633"/>
    <w:bookmarkStart w:name="z16153" w:id="6634"/>
    <w:p>
      <w:pPr>
        <w:spacing w:after="0"/>
        <w:ind w:left="0"/>
        <w:jc w:val="both"/>
      </w:pPr>
      <w:r>
        <w:rPr>
          <w:rFonts w:ascii="Times New Roman"/>
          <w:b w:val="false"/>
          <w:i w:val="false"/>
          <w:color w:val="000000"/>
          <w:sz w:val="28"/>
        </w:rPr>
        <w:t>
      8) товаров, работ, услуг, приобретенных оператором лотереи, которые используются или будут использоваться в целях проведения лотерей.</w:t>
      </w:r>
    </w:p>
    <w:bookmarkEnd w:id="6634"/>
    <w:bookmarkStart w:name="z7557" w:id="6635"/>
    <w:p>
      <w:pPr>
        <w:spacing w:after="0"/>
        <w:ind w:left="0"/>
        <w:jc w:val="both"/>
      </w:pPr>
      <w:r>
        <w:rPr>
          <w:rFonts w:ascii="Times New Roman"/>
          <w:b w:val="false"/>
          <w:i w:val="false"/>
          <w:color w:val="000000"/>
          <w:sz w:val="28"/>
        </w:rPr>
        <w:t xml:space="preserve">
      2. Не признается налогом на добавленную стоимость, относимым в зачет: </w:t>
      </w:r>
    </w:p>
    <w:bookmarkEnd w:id="6635"/>
    <w:bookmarkStart w:name="z7558" w:id="6636"/>
    <w:p>
      <w:pPr>
        <w:spacing w:after="0"/>
        <w:ind w:left="0"/>
        <w:jc w:val="both"/>
      </w:pPr>
      <w:r>
        <w:rPr>
          <w:rFonts w:ascii="Times New Roman"/>
          <w:b w:val="false"/>
          <w:i w:val="false"/>
          <w:color w:val="000000"/>
          <w:sz w:val="28"/>
        </w:rPr>
        <w:t>
      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bookmarkEnd w:id="6636"/>
    <w:bookmarkStart w:name="z7559" w:id="6637"/>
    <w:p>
      <w:pPr>
        <w:spacing w:after="0"/>
        <w:ind w:left="0"/>
        <w:jc w:val="both"/>
      </w:pPr>
      <w:r>
        <w:rPr>
          <w:rFonts w:ascii="Times New Roman"/>
          <w:b w:val="false"/>
          <w:i w:val="false"/>
          <w:color w:val="000000"/>
          <w:sz w:val="28"/>
        </w:rPr>
        <w:t xml:space="preserve">
      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bookmarkEnd w:id="6637"/>
    <w:bookmarkStart w:name="z7560" w:id="6638"/>
    <w:p>
      <w:pPr>
        <w:spacing w:after="0"/>
        <w:ind w:left="0"/>
        <w:jc w:val="both"/>
      </w:pPr>
      <w:r>
        <w:rPr>
          <w:rFonts w:ascii="Times New Roman"/>
          <w:b w:val="false"/>
          <w:i w:val="false"/>
          <w:color w:val="000000"/>
          <w:sz w:val="28"/>
        </w:rPr>
        <w:t xml:space="preserve">
      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w:t>
      </w:r>
      <w:r>
        <w:rPr>
          <w:rFonts w:ascii="Times New Roman"/>
          <w:b w:val="false"/>
          <w:i w:val="false"/>
          <w:color w:val="000000"/>
          <w:sz w:val="28"/>
        </w:rPr>
        <w:t>статье 410</w:t>
      </w:r>
      <w:r>
        <w:rPr>
          <w:rFonts w:ascii="Times New Roman"/>
          <w:b w:val="false"/>
          <w:i w:val="false"/>
          <w:color w:val="000000"/>
          <w:sz w:val="28"/>
        </w:rPr>
        <w:t xml:space="preserve"> настоящего Кодекса, и отражается в декларации до:</w:t>
      </w:r>
    </w:p>
    <w:bookmarkEnd w:id="6638"/>
    <w:bookmarkStart w:name="z7561" w:id="6639"/>
    <w:p>
      <w:pPr>
        <w:spacing w:after="0"/>
        <w:ind w:left="0"/>
        <w:jc w:val="both"/>
      </w:pPr>
      <w:r>
        <w:rPr>
          <w:rFonts w:ascii="Times New Roman"/>
          <w:b w:val="false"/>
          <w:i w:val="false"/>
          <w:color w:val="000000"/>
          <w:sz w:val="28"/>
        </w:rPr>
        <w:t>
      наступления случая реализации или передачи в аренду части жилого здания, состоящей исключительно из нежилых помещений;</w:t>
      </w:r>
    </w:p>
    <w:bookmarkEnd w:id="6639"/>
    <w:bookmarkStart w:name="z7562" w:id="6640"/>
    <w:p>
      <w:pPr>
        <w:spacing w:after="0"/>
        <w:ind w:left="0"/>
        <w:jc w:val="both"/>
      </w:pPr>
      <w:r>
        <w:rPr>
          <w:rFonts w:ascii="Times New Roman"/>
          <w:b w:val="false"/>
          <w:i w:val="false"/>
          <w:color w:val="000000"/>
          <w:sz w:val="28"/>
        </w:rPr>
        <w:t>
      приемки в эксплуатацию такого жилого здания в соответствии с законодательством Республики Казахстан.</w:t>
      </w:r>
    </w:p>
    <w:bookmarkEnd w:id="6640"/>
    <w:bookmarkStart w:name="z7563" w:id="6641"/>
    <w:p>
      <w:pPr>
        <w:spacing w:after="0"/>
        <w:ind w:left="0"/>
        <w:jc w:val="both"/>
      </w:pPr>
      <w:r>
        <w:rPr>
          <w:rFonts w:ascii="Times New Roman"/>
          <w:b w:val="false"/>
          <w:i w:val="false"/>
          <w:color w:val="000000"/>
          <w:sz w:val="28"/>
        </w:rPr>
        <w:t xml:space="preserve">
      Такой налог на добавленную стоимость учитывается в дальнейшем в порядке, определенном </w:t>
      </w:r>
      <w:r>
        <w:rPr>
          <w:rFonts w:ascii="Times New Roman"/>
          <w:b w:val="false"/>
          <w:i w:val="false"/>
          <w:color w:val="000000"/>
          <w:sz w:val="28"/>
        </w:rPr>
        <w:t>статье 410</w:t>
      </w:r>
      <w:r>
        <w:rPr>
          <w:rFonts w:ascii="Times New Roman"/>
          <w:b w:val="false"/>
          <w:i w:val="false"/>
          <w:color w:val="000000"/>
          <w:sz w:val="28"/>
        </w:rPr>
        <w:t xml:space="preserve"> настоящего Кодекса. </w:t>
      </w:r>
    </w:p>
    <w:bookmarkEnd w:id="6641"/>
    <w:bookmarkStart w:name="z7564" w:id="6642"/>
    <w:p>
      <w:pPr>
        <w:spacing w:after="0"/>
        <w:ind w:left="0"/>
        <w:jc w:val="both"/>
      </w:pPr>
      <w:r>
        <w:rPr>
          <w:rFonts w:ascii="Times New Roman"/>
          <w:b w:val="false"/>
          <w:i w:val="false"/>
          <w:color w:val="000000"/>
          <w:sz w:val="28"/>
        </w:rPr>
        <w:t xml:space="preserve">
      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410 настоящего Кодекса.</w:t>
      </w:r>
    </w:p>
    <w:bookmarkEnd w:id="6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403. Исключение из суммы налога на добавленную стоимость, относимого в зачет</w:t>
      </w:r>
    </w:p>
    <w:bookmarkStart w:name="z7565" w:id="6643"/>
    <w:p>
      <w:pPr>
        <w:spacing w:after="0"/>
        <w:ind w:left="0"/>
        <w:jc w:val="both"/>
      </w:pPr>
      <w:r>
        <w:rPr>
          <w:rFonts w:ascii="Times New Roman"/>
          <w:b w:val="false"/>
          <w:i w:val="false"/>
          <w:color w:val="000000"/>
          <w:sz w:val="28"/>
        </w:rPr>
        <w:t>
      Налог на добавленную стоимость, ранее признанный как налог на добавленную стоимость, относимый в зачет, подлежит исключению в следующих случаях:</w:t>
      </w:r>
    </w:p>
    <w:bookmarkEnd w:id="6643"/>
    <w:bookmarkStart w:name="z7566" w:id="6644"/>
    <w:p>
      <w:pPr>
        <w:spacing w:after="0"/>
        <w:ind w:left="0"/>
        <w:jc w:val="both"/>
      </w:pPr>
      <w:r>
        <w:rPr>
          <w:rFonts w:ascii="Times New Roman"/>
          <w:b w:val="false"/>
          <w:i w:val="false"/>
          <w:color w:val="000000"/>
          <w:sz w:val="28"/>
        </w:rPr>
        <w:t>
      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bookmarkEnd w:id="6644"/>
    <w:bookmarkStart w:name="z7567" w:id="6645"/>
    <w:p>
      <w:pPr>
        <w:spacing w:after="0"/>
        <w:ind w:left="0"/>
        <w:jc w:val="both"/>
      </w:pPr>
      <w:r>
        <w:rPr>
          <w:rFonts w:ascii="Times New Roman"/>
          <w:b w:val="false"/>
          <w:i w:val="false"/>
          <w:color w:val="000000"/>
          <w:sz w:val="28"/>
        </w:rPr>
        <w:t>
      2) по сделке, признанной недействительной на основании вступившего в законную силу решения суда;</w:t>
      </w:r>
    </w:p>
    <w:bookmarkEnd w:id="6645"/>
    <w:bookmarkStart w:name="z7568" w:id="6646"/>
    <w:p>
      <w:pPr>
        <w:spacing w:after="0"/>
        <w:ind w:left="0"/>
        <w:jc w:val="both"/>
      </w:pPr>
      <w:r>
        <w:rPr>
          <w:rFonts w:ascii="Times New Roman"/>
          <w:b w:val="false"/>
          <w:i w:val="false"/>
          <w:color w:val="000000"/>
          <w:sz w:val="28"/>
        </w:rPr>
        <w:t>
      3) в части суммы, ошибочно отраженной в документе, являющемся основанием для отнесения в зачет налога на добавленную стоимость;</w:t>
      </w:r>
    </w:p>
    <w:bookmarkEnd w:id="6646"/>
    <w:bookmarkStart w:name="z7569" w:id="6647"/>
    <w:p>
      <w:pPr>
        <w:spacing w:after="0"/>
        <w:ind w:left="0"/>
        <w:jc w:val="both"/>
      </w:pPr>
      <w:r>
        <w:rPr>
          <w:rFonts w:ascii="Times New Roman"/>
          <w:b w:val="false"/>
          <w:i w:val="false"/>
          <w:color w:val="000000"/>
          <w:sz w:val="28"/>
        </w:rPr>
        <w:t xml:space="preserve">
      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bookmarkEnd w:id="6647"/>
    <w:bookmarkStart w:name="z7570" w:id="6648"/>
    <w:p>
      <w:pPr>
        <w:spacing w:after="0"/>
        <w:ind w:left="0"/>
        <w:jc w:val="both"/>
      </w:pPr>
      <w:r>
        <w:rPr>
          <w:rFonts w:ascii="Times New Roman"/>
          <w:b w:val="false"/>
          <w:i w:val="false"/>
          <w:color w:val="000000"/>
          <w:sz w:val="28"/>
        </w:rPr>
        <w:t>
      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bookmarkEnd w:id="6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404. Корректировка суммы налога на добавленную стоимость, относимого в зачет </w:t>
      </w:r>
    </w:p>
    <w:bookmarkStart w:name="z7571" w:id="6649"/>
    <w:p>
      <w:pPr>
        <w:spacing w:after="0"/>
        <w:ind w:left="0"/>
        <w:jc w:val="both"/>
      </w:pPr>
      <w:r>
        <w:rPr>
          <w:rFonts w:ascii="Times New Roman"/>
          <w:b w:val="false"/>
          <w:i w:val="false"/>
          <w:color w:val="000000"/>
          <w:sz w:val="28"/>
        </w:rPr>
        <w:t xml:space="preserve">
      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w:t>
      </w:r>
      <w:r>
        <w:rPr>
          <w:rFonts w:ascii="Times New Roman"/>
          <w:b w:val="false"/>
          <w:i w:val="false"/>
          <w:color w:val="000000"/>
          <w:sz w:val="28"/>
        </w:rPr>
        <w:t>статьей 405</w:t>
      </w:r>
      <w:r>
        <w:rPr>
          <w:rFonts w:ascii="Times New Roman"/>
          <w:b w:val="false"/>
          <w:i w:val="false"/>
          <w:color w:val="000000"/>
          <w:sz w:val="28"/>
        </w:rPr>
        <w:t xml:space="preserve"> настоящего Кодекса. </w:t>
      </w:r>
    </w:p>
    <w:bookmarkEnd w:id="6649"/>
    <w:bookmarkStart w:name="z7572" w:id="6650"/>
    <w:p>
      <w:pPr>
        <w:spacing w:after="0"/>
        <w:ind w:left="0"/>
        <w:jc w:val="both"/>
      </w:pPr>
      <w:r>
        <w:rPr>
          <w:rFonts w:ascii="Times New Roman"/>
          <w:b w:val="false"/>
          <w:i w:val="false"/>
          <w:color w:val="000000"/>
          <w:sz w:val="28"/>
        </w:rPr>
        <w:t>
      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bookmarkEnd w:id="6650"/>
    <w:bookmarkStart w:name="z7573" w:id="6651"/>
    <w:p>
      <w:pPr>
        <w:spacing w:after="0"/>
        <w:ind w:left="0"/>
        <w:jc w:val="both"/>
      </w:pPr>
      <w:r>
        <w:rPr>
          <w:rFonts w:ascii="Times New Roman"/>
          <w:b w:val="false"/>
          <w:i w:val="false"/>
          <w:color w:val="000000"/>
          <w:sz w:val="28"/>
        </w:rPr>
        <w:t xml:space="preserve">
      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w:t>
      </w:r>
      <w:r>
        <w:rPr>
          <w:rFonts w:ascii="Times New Roman"/>
          <w:b w:val="false"/>
          <w:i w:val="false"/>
          <w:color w:val="000000"/>
          <w:sz w:val="28"/>
        </w:rPr>
        <w:t>статьями 407</w:t>
      </w:r>
      <w:r>
        <w:rPr>
          <w:rFonts w:ascii="Times New Roman"/>
          <w:b w:val="false"/>
          <w:i w:val="false"/>
          <w:color w:val="000000"/>
          <w:sz w:val="28"/>
        </w:rPr>
        <w:t xml:space="preserve"> и </w:t>
      </w:r>
      <w:r>
        <w:rPr>
          <w:rFonts w:ascii="Times New Roman"/>
          <w:b w:val="false"/>
          <w:i w:val="false"/>
          <w:color w:val="000000"/>
          <w:sz w:val="28"/>
        </w:rPr>
        <w:t>408</w:t>
      </w:r>
      <w:r>
        <w:rPr>
          <w:rFonts w:ascii="Times New Roman"/>
          <w:b w:val="false"/>
          <w:i w:val="false"/>
          <w:color w:val="000000"/>
          <w:sz w:val="28"/>
        </w:rPr>
        <w:t xml:space="preserve"> настоящего Кодекса; </w:t>
      </w:r>
    </w:p>
    <w:bookmarkEnd w:id="6651"/>
    <w:bookmarkStart w:name="z7574" w:id="6652"/>
    <w:p>
      <w:pPr>
        <w:spacing w:after="0"/>
        <w:ind w:left="0"/>
        <w:jc w:val="both"/>
      </w:pPr>
      <w:r>
        <w:rPr>
          <w:rFonts w:ascii="Times New Roman"/>
          <w:b w:val="false"/>
          <w:i w:val="false"/>
          <w:color w:val="000000"/>
          <w:sz w:val="28"/>
        </w:rPr>
        <w:t xml:space="preserve">
      2) по товарам в случае их порчи, утраты (за исключением случаев, возникших в результате чрезвычайных ситуаций и (или) в период действия чрезвычайного положения).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bookmarkEnd w:id="6652"/>
    <w:bookmarkStart w:name="z16674" w:id="6653"/>
    <w:p>
      <w:pPr>
        <w:spacing w:after="0"/>
        <w:ind w:left="0"/>
        <w:jc w:val="both"/>
      </w:pPr>
      <w:r>
        <w:rPr>
          <w:rFonts w:ascii="Times New Roman"/>
          <w:b w:val="false"/>
          <w:i w:val="false"/>
          <w:color w:val="000000"/>
          <w:sz w:val="28"/>
        </w:rPr>
        <w:t>
      При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bookmarkEnd w:id="6653"/>
    <w:bookmarkStart w:name="z16675" w:id="6654"/>
    <w:p>
      <w:pPr>
        <w:spacing w:after="0"/>
        <w:ind w:left="0"/>
        <w:jc w:val="both"/>
      </w:pPr>
      <w:r>
        <w:rPr>
          <w:rFonts w:ascii="Times New Roman"/>
          <w:b w:val="false"/>
          <w:i w:val="false"/>
          <w:color w:val="000000"/>
          <w:sz w:val="28"/>
        </w:rPr>
        <w:t>
      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bookmarkEnd w:id="6654"/>
    <w:bookmarkStart w:name="z16676" w:id="6655"/>
    <w:p>
      <w:pPr>
        <w:spacing w:after="0"/>
        <w:ind w:left="0"/>
        <w:jc w:val="both"/>
      </w:pPr>
      <w:r>
        <w:rPr>
          <w:rFonts w:ascii="Times New Roman"/>
          <w:b w:val="false"/>
          <w:i w:val="false"/>
          <w:color w:val="000000"/>
          <w:sz w:val="28"/>
        </w:rPr>
        <w:t xml:space="preserve">
      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bookmarkEnd w:id="6655"/>
    <w:bookmarkStart w:name="z16677" w:id="6656"/>
    <w:p>
      <w:pPr>
        <w:spacing w:after="0"/>
        <w:ind w:left="0"/>
        <w:jc w:val="both"/>
      </w:pPr>
      <w:r>
        <w:rPr>
          <w:rFonts w:ascii="Times New Roman"/>
          <w:b w:val="false"/>
          <w:i w:val="false"/>
          <w:color w:val="000000"/>
          <w:sz w:val="28"/>
        </w:rPr>
        <w:t>
      При порче, утрате товаров в случаях, возникших в период действия чрезвычайного положения,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 по которым имеются:</w:t>
      </w:r>
    </w:p>
    <w:bookmarkEnd w:id="6656"/>
    <w:bookmarkStart w:name="z16678" w:id="6657"/>
    <w:p>
      <w:pPr>
        <w:spacing w:after="0"/>
        <w:ind w:left="0"/>
        <w:jc w:val="both"/>
      </w:pPr>
      <w:r>
        <w:rPr>
          <w:rFonts w:ascii="Times New Roman"/>
          <w:b w:val="false"/>
          <w:i w:val="false"/>
          <w:color w:val="000000"/>
          <w:sz w:val="28"/>
        </w:rPr>
        <w:t>
      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bookmarkEnd w:id="6657"/>
    <w:bookmarkStart w:name="z16679" w:id="6658"/>
    <w:p>
      <w:pPr>
        <w:spacing w:after="0"/>
        <w:ind w:left="0"/>
        <w:jc w:val="both"/>
      </w:pPr>
      <w:r>
        <w:rPr>
          <w:rFonts w:ascii="Times New Roman"/>
          <w:b w:val="false"/>
          <w:i w:val="false"/>
          <w:color w:val="000000"/>
          <w:sz w:val="28"/>
        </w:rPr>
        <w:t xml:space="preserve">
      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bookmarkEnd w:id="6658"/>
    <w:bookmarkStart w:name="z7575" w:id="6659"/>
    <w:p>
      <w:pPr>
        <w:spacing w:after="0"/>
        <w:ind w:left="0"/>
        <w:jc w:val="both"/>
      </w:pPr>
      <w:r>
        <w:rPr>
          <w:rFonts w:ascii="Times New Roman"/>
          <w:b w:val="false"/>
          <w:i w:val="false"/>
          <w:color w:val="000000"/>
          <w:sz w:val="28"/>
        </w:rPr>
        <w:t xml:space="preserve">
      3) по сверхнормативным потерям, понесенным субъектом естественной монополии; </w:t>
      </w:r>
    </w:p>
    <w:bookmarkEnd w:id="6659"/>
    <w:bookmarkStart w:name="z7576" w:id="6660"/>
    <w:p>
      <w:pPr>
        <w:spacing w:after="0"/>
        <w:ind w:left="0"/>
        <w:jc w:val="both"/>
      </w:pPr>
      <w:r>
        <w:rPr>
          <w:rFonts w:ascii="Times New Roman"/>
          <w:b w:val="false"/>
          <w:i w:val="false"/>
          <w:color w:val="000000"/>
          <w:sz w:val="28"/>
        </w:rPr>
        <w:t>
      4) по имуществу, переданному в качестве вклада в уставный капитал;</w:t>
      </w:r>
    </w:p>
    <w:bookmarkEnd w:id="6660"/>
    <w:bookmarkStart w:name="z7577" w:id="6661"/>
    <w:p>
      <w:pPr>
        <w:spacing w:after="0"/>
        <w:ind w:left="0"/>
        <w:jc w:val="both"/>
      </w:pPr>
      <w:r>
        <w:rPr>
          <w:rFonts w:ascii="Times New Roman"/>
          <w:b w:val="false"/>
          <w:i w:val="false"/>
          <w:color w:val="000000"/>
          <w:sz w:val="28"/>
        </w:rPr>
        <w:t>
      5) по объемам полезных ископаемых, передаваемых недропользователем в счет исполнения налогового обязательства в натуральной форме;</w:t>
      </w:r>
    </w:p>
    <w:bookmarkEnd w:id="6661"/>
    <w:bookmarkStart w:name="z7578" w:id="6662"/>
    <w:p>
      <w:pPr>
        <w:spacing w:after="0"/>
        <w:ind w:left="0"/>
        <w:jc w:val="both"/>
      </w:pPr>
      <w:r>
        <w:rPr>
          <w:rFonts w:ascii="Times New Roman"/>
          <w:b w:val="false"/>
          <w:i w:val="false"/>
          <w:color w:val="000000"/>
          <w:sz w:val="28"/>
        </w:rPr>
        <w:t xml:space="preserve">
      6)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w:t>
      </w:r>
    </w:p>
    <w:bookmarkEnd w:id="6662"/>
    <w:bookmarkStart w:name="z7579" w:id="6663"/>
    <w:p>
      <w:pPr>
        <w:spacing w:after="0"/>
        <w:ind w:left="0"/>
        <w:jc w:val="both"/>
      </w:pPr>
      <w:r>
        <w:rPr>
          <w:rFonts w:ascii="Times New Roman"/>
          <w:b w:val="false"/>
          <w:i w:val="false"/>
          <w:color w:val="000000"/>
          <w:sz w:val="28"/>
        </w:rPr>
        <w:t xml:space="preserve">
      3. Увеличение суммы налога на добавленную стоимость, относимого в зачет, производится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w:t>
      </w:r>
    </w:p>
    <w:bookmarkEnd w:id="6663"/>
    <w:bookmarkStart w:name="z7580" w:id="6664"/>
    <w:p>
      <w:pPr>
        <w:spacing w:after="0"/>
        <w:ind w:left="0"/>
        <w:jc w:val="both"/>
      </w:pPr>
      <w:r>
        <w:rPr>
          <w:rFonts w:ascii="Times New Roman"/>
          <w:b w:val="false"/>
          <w:i w:val="false"/>
          <w:color w:val="000000"/>
          <w:sz w:val="28"/>
        </w:rPr>
        <w:t xml:space="preserve">
      Увеличение или уменьшение суммы налога на добавленную стоимость, относимого в зачет,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bookmarkEnd w:id="6664"/>
    <w:bookmarkStart w:name="z7581" w:id="6665"/>
    <w:p>
      <w:pPr>
        <w:spacing w:after="0"/>
        <w:ind w:left="0"/>
        <w:jc w:val="both"/>
      </w:pPr>
      <w:r>
        <w:rPr>
          <w:rFonts w:ascii="Times New Roman"/>
          <w:b w:val="false"/>
          <w:i w:val="false"/>
          <w:color w:val="000000"/>
          <w:sz w:val="28"/>
        </w:rPr>
        <w:t>
      4. Корректировка суммы налога на добавленную стоимость, относимого в зачет, в случаях, установленных подпунктами 1), 2), 3), 4) и 5) пункта 2 и пунктом 3 настоящей статьи, производится в том налоговом периоде, в котором наступили такие случаи.</w:t>
      </w:r>
    </w:p>
    <w:bookmarkEnd w:id="6665"/>
    <w:bookmarkStart w:name="z17233" w:id="6666"/>
    <w:p>
      <w:pPr>
        <w:spacing w:after="0"/>
        <w:ind w:left="0"/>
        <w:jc w:val="both"/>
      </w:pPr>
      <w:r>
        <w:rPr>
          <w:rFonts w:ascii="Times New Roman"/>
          <w:b w:val="false"/>
          <w:i w:val="false"/>
          <w:color w:val="000000"/>
          <w:sz w:val="28"/>
        </w:rPr>
        <w:t>
      Корректировка суммы налога на добавленную стоимость, относимого в зачет, в случае, установленном подпунктом 6) пункта 2 настоящей статьи, производится в налоговом периоде, определенном пунктом 5 статьи 401 настоящего Кодекса.</w:t>
      </w:r>
    </w:p>
    <w:bookmarkEnd w:id="6666"/>
    <w:bookmarkStart w:name="z7582" w:id="6667"/>
    <w:p>
      <w:pPr>
        <w:spacing w:after="0"/>
        <w:ind w:left="0"/>
        <w:jc w:val="both"/>
      </w:pPr>
      <w:r>
        <w:rPr>
          <w:rFonts w:ascii="Times New Roman"/>
          <w:b w:val="false"/>
          <w:i w:val="false"/>
          <w:color w:val="000000"/>
          <w:sz w:val="28"/>
        </w:rPr>
        <w:t xml:space="preserve">
      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bookmarkEnd w:id="6667"/>
    <w:bookmarkStart w:name="z7583" w:id="6668"/>
    <w:p>
      <w:pPr>
        <w:spacing w:after="0"/>
        <w:ind w:left="0"/>
        <w:jc w:val="both"/>
      </w:pPr>
      <w:r>
        <w:rPr>
          <w:rFonts w:ascii="Times New Roman"/>
          <w:b w:val="false"/>
          <w:i w:val="false"/>
          <w:color w:val="000000"/>
          <w:sz w:val="28"/>
        </w:rPr>
        <w:t xml:space="preserve">
      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по которому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bookmarkEnd w:id="6668"/>
    <w:bookmarkStart w:name="z7584" w:id="6669"/>
    <w:p>
      <w:pPr>
        <w:spacing w:after="0"/>
        <w:ind w:left="0"/>
        <w:jc w:val="both"/>
      </w:pPr>
      <w:r>
        <w:rPr>
          <w:rFonts w:ascii="Times New Roman"/>
          <w:b w:val="false"/>
          <w:i w:val="false"/>
          <w:color w:val="000000"/>
          <w:sz w:val="28"/>
        </w:rPr>
        <w:t>
      НДСкорр = НДСовз х Sзем /Sобщ, где:</w:t>
      </w:r>
    </w:p>
    <w:bookmarkEnd w:id="6669"/>
    <w:bookmarkStart w:name="z7585" w:id="6670"/>
    <w:p>
      <w:pPr>
        <w:spacing w:after="0"/>
        <w:ind w:left="0"/>
        <w:jc w:val="both"/>
      </w:pPr>
      <w:r>
        <w:rPr>
          <w:rFonts w:ascii="Times New Roman"/>
          <w:b w:val="false"/>
          <w:i w:val="false"/>
          <w:color w:val="000000"/>
          <w:sz w:val="28"/>
        </w:rPr>
        <w:t>
      НДСкорр – сумма корректировки налога на добавленную стоимость;</w:t>
      </w:r>
    </w:p>
    <w:bookmarkEnd w:id="6670"/>
    <w:bookmarkStart w:name="z7586" w:id="6671"/>
    <w:p>
      <w:pPr>
        <w:spacing w:after="0"/>
        <w:ind w:left="0"/>
        <w:jc w:val="both"/>
      </w:pPr>
      <w:r>
        <w:rPr>
          <w:rFonts w:ascii="Times New Roman"/>
          <w:b w:val="false"/>
          <w:i w:val="false"/>
          <w:color w:val="000000"/>
          <w:sz w:val="28"/>
        </w:rPr>
        <w:t>
      НДСовз – сумма налога на добавленную стоимость, ранее признанного относимым в зачет;</w:t>
      </w:r>
    </w:p>
    <w:bookmarkEnd w:id="6671"/>
    <w:bookmarkStart w:name="z7587" w:id="6672"/>
    <w:p>
      <w:pPr>
        <w:spacing w:after="0"/>
        <w:ind w:left="0"/>
        <w:jc w:val="both"/>
      </w:pPr>
      <w:r>
        <w:rPr>
          <w:rFonts w:ascii="Times New Roman"/>
          <w:b w:val="false"/>
          <w:i w:val="false"/>
          <w:color w:val="000000"/>
          <w:sz w:val="28"/>
        </w:rPr>
        <w:t>
      Sобщ – общая площадь земельного участка до его деления;</w:t>
      </w:r>
    </w:p>
    <w:bookmarkEnd w:id="6672"/>
    <w:bookmarkStart w:name="z7588" w:id="6673"/>
    <w:p>
      <w:pPr>
        <w:spacing w:after="0"/>
        <w:ind w:left="0"/>
        <w:jc w:val="both"/>
      </w:pPr>
      <w:r>
        <w:rPr>
          <w:rFonts w:ascii="Times New Roman"/>
          <w:b w:val="false"/>
          <w:i w:val="false"/>
          <w:color w:val="000000"/>
          <w:sz w:val="28"/>
        </w:rPr>
        <w:t xml:space="preserve">
      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по которому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w:t>
      </w:r>
    </w:p>
    <w:bookmarkEnd w:id="6673"/>
    <w:bookmarkStart w:name="z7589" w:id="6674"/>
    <w:p>
      <w:pPr>
        <w:spacing w:after="0"/>
        <w:ind w:left="0"/>
        <w:jc w:val="both"/>
      </w:pPr>
      <w:r>
        <w:rPr>
          <w:rFonts w:ascii="Times New Roman"/>
          <w:b w:val="false"/>
          <w:i w:val="false"/>
          <w:color w:val="000000"/>
          <w:sz w:val="28"/>
        </w:rPr>
        <w:t xml:space="preserve">
      7. Не производится корректировка, предусмотренная настоящей статьей, в случаях,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372 настоящего Кодекса, за исключением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5 статьи 372 настоящего Кодекса. </w:t>
      </w:r>
    </w:p>
    <w:bookmarkEnd w:id="6674"/>
    <w:bookmarkStart w:name="z7590" w:id="6675"/>
    <w:p>
      <w:pPr>
        <w:spacing w:after="0"/>
        <w:ind w:left="0"/>
        <w:jc w:val="both"/>
      </w:pPr>
      <w:r>
        <w:rPr>
          <w:rFonts w:ascii="Times New Roman"/>
          <w:b w:val="false"/>
          <w:i w:val="false"/>
          <w:color w:val="000000"/>
          <w:sz w:val="28"/>
        </w:rPr>
        <w:t>
      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bookmarkEnd w:id="66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405. Корректировка сумм налога на добавленную стоимость, относимого в зачет, по сомнительным обязательствам, при списании обязательств </w:t>
      </w:r>
    </w:p>
    <w:bookmarkStart w:name="z7591" w:id="6676"/>
    <w:p>
      <w:pPr>
        <w:spacing w:after="0"/>
        <w:ind w:left="0"/>
        <w:jc w:val="both"/>
      </w:pPr>
      <w:r>
        <w:rPr>
          <w:rFonts w:ascii="Times New Roman"/>
          <w:b w:val="false"/>
          <w:i w:val="false"/>
          <w:color w:val="000000"/>
          <w:sz w:val="28"/>
        </w:rPr>
        <w:t xml:space="preserve">
      1. Если часть или весь размер обязательства по приобретенным товарам, работам, услугам признаются сомнительными в соответствии со </w:t>
      </w:r>
      <w:r>
        <w:rPr>
          <w:rFonts w:ascii="Times New Roman"/>
          <w:b w:val="false"/>
          <w:i w:val="false"/>
          <w:color w:val="000000"/>
          <w:sz w:val="28"/>
        </w:rPr>
        <w:t>статьей 230</w:t>
      </w:r>
      <w:r>
        <w:rPr>
          <w:rFonts w:ascii="Times New Roman"/>
          <w:b w:val="false"/>
          <w:i w:val="false"/>
          <w:color w:val="000000"/>
          <w:sz w:val="28"/>
        </w:rPr>
        <w:t xml:space="preserve">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w:t>
      </w:r>
      <w:r>
        <w:rPr>
          <w:rFonts w:ascii="Times New Roman"/>
          <w:b w:val="false"/>
          <w:i w:val="false"/>
          <w:color w:val="000000"/>
          <w:sz w:val="28"/>
        </w:rPr>
        <w:t>подпунктов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bookmarkEnd w:id="6676"/>
    <w:bookmarkStart w:name="z7592" w:id="6677"/>
    <w:p>
      <w:pPr>
        <w:spacing w:after="0"/>
        <w:ind w:left="0"/>
        <w:jc w:val="both"/>
      </w:pPr>
      <w:r>
        <w:rPr>
          <w:rFonts w:ascii="Times New Roman"/>
          <w:b w:val="false"/>
          <w:i w:val="false"/>
          <w:color w:val="000000"/>
          <w:sz w:val="28"/>
        </w:rPr>
        <w:t>
      следующего за днем окончания срока исполнения обязательства по приобретенным товарам, работам, услугам, срок исполнения которого определен;</w:t>
      </w:r>
    </w:p>
    <w:bookmarkEnd w:id="6677"/>
    <w:bookmarkStart w:name="z7593" w:id="6678"/>
    <w:p>
      <w:pPr>
        <w:spacing w:after="0"/>
        <w:ind w:left="0"/>
        <w:jc w:val="both"/>
      </w:pPr>
      <w:r>
        <w:rPr>
          <w:rFonts w:ascii="Times New Roman"/>
          <w:b w:val="false"/>
          <w:i w:val="false"/>
          <w:color w:val="000000"/>
          <w:sz w:val="28"/>
        </w:rPr>
        <w:t>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bookmarkEnd w:id="6678"/>
    <w:bookmarkStart w:name="z7594" w:id="6679"/>
    <w:p>
      <w:pPr>
        <w:spacing w:after="0"/>
        <w:ind w:left="0"/>
        <w:jc w:val="both"/>
      </w:pPr>
      <w:r>
        <w:rPr>
          <w:rFonts w:ascii="Times New Roman"/>
          <w:b w:val="false"/>
          <w:i w:val="false"/>
          <w:color w:val="000000"/>
          <w:sz w:val="28"/>
        </w:rPr>
        <w:t xml:space="preserve">
      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 </w:t>
      </w:r>
    </w:p>
    <w:bookmarkEnd w:id="6679"/>
    <w:bookmarkStart w:name="z7595" w:id="6680"/>
    <w:p>
      <w:pPr>
        <w:spacing w:after="0"/>
        <w:ind w:left="0"/>
        <w:jc w:val="both"/>
      </w:pPr>
      <w:r>
        <w:rPr>
          <w:rFonts w:ascii="Times New Roman"/>
          <w:b w:val="false"/>
          <w:i w:val="false"/>
          <w:color w:val="000000"/>
          <w:sz w:val="28"/>
        </w:rPr>
        <w:t xml:space="preserve">
      3. При списании обязательств в случаях,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bookmarkEnd w:id="6680"/>
    <w:bookmarkStart w:name="z7596" w:id="6681"/>
    <w:p>
      <w:pPr>
        <w:spacing w:after="0"/>
        <w:ind w:left="0"/>
        <w:jc w:val="both"/>
      </w:pPr>
      <w:r>
        <w:rPr>
          <w:rFonts w:ascii="Times New Roman"/>
          <w:b w:val="false"/>
          <w:i w:val="false"/>
          <w:color w:val="000000"/>
          <w:sz w:val="28"/>
        </w:rPr>
        <w:t xml:space="preserve">
      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p>
    <w:bookmarkEnd w:id="6681"/>
    <w:bookmarkStart w:name="z7597" w:id="6682"/>
    <w:p>
      <w:pPr>
        <w:spacing w:after="0"/>
        <w:ind w:left="0"/>
        <w:jc w:val="both"/>
      </w:pPr>
      <w:r>
        <w:rPr>
          <w:rFonts w:ascii="Times New Roman"/>
          <w:b w:val="false"/>
          <w:i w:val="false"/>
          <w:color w:val="000000"/>
          <w:sz w:val="28"/>
        </w:rPr>
        <w:t>
      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bookmarkEnd w:id="6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405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406. Налог на добавленную стоимость, относимый в зачет, с учетом корректировки</w:t>
      </w:r>
    </w:p>
    <w:bookmarkStart w:name="z7598" w:id="6683"/>
    <w:p>
      <w:pPr>
        <w:spacing w:after="0"/>
        <w:ind w:left="0"/>
        <w:jc w:val="both"/>
      </w:pPr>
      <w:r>
        <w:rPr>
          <w:rFonts w:ascii="Times New Roman"/>
          <w:b w:val="false"/>
          <w:i w:val="false"/>
          <w:color w:val="000000"/>
          <w:sz w:val="28"/>
        </w:rPr>
        <w:t>
      1. Сумма налога на добавленную стоимость, относимого в зачет, с учетом корректировки исчисляется за налоговый период в следующем порядке:</w:t>
      </w:r>
    </w:p>
    <w:bookmarkEnd w:id="6683"/>
    <w:bookmarkStart w:name="z7599" w:id="6684"/>
    <w:p>
      <w:pPr>
        <w:spacing w:after="0"/>
        <w:ind w:left="0"/>
        <w:jc w:val="both"/>
      </w:pPr>
      <w:r>
        <w:rPr>
          <w:rFonts w:ascii="Times New Roman"/>
          <w:b w:val="false"/>
          <w:i w:val="false"/>
          <w:color w:val="000000"/>
          <w:sz w:val="28"/>
        </w:rPr>
        <w:t xml:space="preserve">
      сумма налога на добавленную стоимость, относимого в зачет, определенная в соответствии со </w:t>
      </w:r>
      <w:r>
        <w:rPr>
          <w:rFonts w:ascii="Times New Roman"/>
          <w:b w:val="false"/>
          <w:i w:val="false"/>
          <w:color w:val="000000"/>
          <w:sz w:val="28"/>
        </w:rPr>
        <w:t>статьей 400</w:t>
      </w:r>
      <w:r>
        <w:rPr>
          <w:rFonts w:ascii="Times New Roman"/>
          <w:b w:val="false"/>
          <w:i w:val="false"/>
          <w:color w:val="000000"/>
          <w:sz w:val="28"/>
        </w:rPr>
        <w:t xml:space="preserve"> настоящего Кодекса,</w:t>
      </w:r>
    </w:p>
    <w:bookmarkEnd w:id="6684"/>
    <w:bookmarkStart w:name="z7600" w:id="6685"/>
    <w:p>
      <w:pPr>
        <w:spacing w:after="0"/>
        <w:ind w:left="0"/>
        <w:jc w:val="both"/>
      </w:pPr>
      <w:r>
        <w:rPr>
          <w:rFonts w:ascii="Times New Roman"/>
          <w:b w:val="false"/>
          <w:i w:val="false"/>
          <w:color w:val="000000"/>
          <w:sz w:val="28"/>
        </w:rPr>
        <w:t>
      минус</w:t>
      </w:r>
    </w:p>
    <w:bookmarkEnd w:id="6685"/>
    <w:bookmarkStart w:name="z7601" w:id="6686"/>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предусмотренной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 в сторону уменьшения,</w:t>
      </w:r>
    </w:p>
    <w:bookmarkEnd w:id="6686"/>
    <w:bookmarkStart w:name="z7602" w:id="6687"/>
    <w:p>
      <w:pPr>
        <w:spacing w:after="0"/>
        <w:ind w:left="0"/>
        <w:jc w:val="both"/>
      </w:pPr>
      <w:r>
        <w:rPr>
          <w:rFonts w:ascii="Times New Roman"/>
          <w:b w:val="false"/>
          <w:i w:val="false"/>
          <w:color w:val="000000"/>
          <w:sz w:val="28"/>
        </w:rPr>
        <w:t>
      плюс</w:t>
      </w:r>
    </w:p>
    <w:bookmarkEnd w:id="6687"/>
    <w:bookmarkStart w:name="z7603" w:id="6688"/>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предусмотренной </w:t>
      </w:r>
      <w:r>
        <w:rPr>
          <w:rFonts w:ascii="Times New Roman"/>
          <w:b w:val="false"/>
          <w:i w:val="false"/>
          <w:color w:val="000000"/>
          <w:sz w:val="28"/>
        </w:rPr>
        <w:t>пунктом 3</w:t>
      </w:r>
      <w:r>
        <w:rPr>
          <w:rFonts w:ascii="Times New Roman"/>
          <w:b w:val="false"/>
          <w:i w:val="false"/>
          <w:color w:val="000000"/>
          <w:sz w:val="28"/>
        </w:rPr>
        <w:t xml:space="preserve"> статьи 404 и </w:t>
      </w:r>
      <w:r>
        <w:rPr>
          <w:rFonts w:ascii="Times New Roman"/>
          <w:b w:val="false"/>
          <w:i w:val="false"/>
          <w:color w:val="000000"/>
          <w:sz w:val="28"/>
        </w:rPr>
        <w:t>пунктом 2</w:t>
      </w:r>
      <w:r>
        <w:rPr>
          <w:rFonts w:ascii="Times New Roman"/>
          <w:b w:val="false"/>
          <w:i w:val="false"/>
          <w:color w:val="000000"/>
          <w:sz w:val="28"/>
        </w:rPr>
        <w:t xml:space="preserve"> статьи 405 настоящего Кодекса, в сторону увеличения.</w:t>
      </w:r>
    </w:p>
    <w:bookmarkEnd w:id="6688"/>
    <w:bookmarkStart w:name="z7604" w:id="6689"/>
    <w:p>
      <w:pPr>
        <w:spacing w:after="0"/>
        <w:ind w:left="0"/>
        <w:jc w:val="both"/>
      </w:pPr>
      <w:r>
        <w:rPr>
          <w:rFonts w:ascii="Times New Roman"/>
          <w:b w:val="false"/>
          <w:i w:val="false"/>
          <w:color w:val="000000"/>
          <w:sz w:val="28"/>
        </w:rPr>
        <w:t>
      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bookmarkEnd w:id="6689"/>
    <w:p>
      <w:pPr>
        <w:spacing w:after="0"/>
        <w:ind w:left="0"/>
        <w:jc w:val="both"/>
      </w:pPr>
      <w:r>
        <w:rPr>
          <w:rFonts w:ascii="Times New Roman"/>
          <w:b/>
          <w:i w:val="false"/>
          <w:color w:val="000000"/>
          <w:sz w:val="28"/>
        </w:rPr>
        <w:t>Статья 407. Методы определения сумм налога на добавленную стоимость, разрешенного к отнесению в зачет</w:t>
      </w:r>
    </w:p>
    <w:bookmarkStart w:name="z7605" w:id="6690"/>
    <w:p>
      <w:pPr>
        <w:spacing w:after="0"/>
        <w:ind w:left="0"/>
        <w:jc w:val="both"/>
      </w:pPr>
      <w:r>
        <w:rPr>
          <w:rFonts w:ascii="Times New Roman"/>
          <w:b w:val="false"/>
          <w:i w:val="false"/>
          <w:color w:val="000000"/>
          <w:sz w:val="28"/>
        </w:rPr>
        <w:t>
      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bookmarkEnd w:id="6690"/>
    <w:bookmarkStart w:name="z7606" w:id="6691"/>
    <w:p>
      <w:pPr>
        <w:spacing w:after="0"/>
        <w:ind w:left="0"/>
        <w:jc w:val="both"/>
      </w:pPr>
      <w:r>
        <w:rPr>
          <w:rFonts w:ascii="Times New Roman"/>
          <w:b w:val="false"/>
          <w:i w:val="false"/>
          <w:color w:val="000000"/>
          <w:sz w:val="28"/>
        </w:rPr>
        <w:t>
      пропорциональным методом;</w:t>
      </w:r>
    </w:p>
    <w:bookmarkEnd w:id="6691"/>
    <w:bookmarkStart w:name="z7607" w:id="6692"/>
    <w:p>
      <w:pPr>
        <w:spacing w:after="0"/>
        <w:ind w:left="0"/>
        <w:jc w:val="both"/>
      </w:pPr>
      <w:r>
        <w:rPr>
          <w:rFonts w:ascii="Times New Roman"/>
          <w:b w:val="false"/>
          <w:i w:val="false"/>
          <w:color w:val="000000"/>
          <w:sz w:val="28"/>
        </w:rPr>
        <w:t>
      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bookmarkEnd w:id="6692"/>
    <w:bookmarkStart w:name="z7608" w:id="6693"/>
    <w:p>
      <w:pPr>
        <w:spacing w:after="0"/>
        <w:ind w:left="0"/>
        <w:jc w:val="both"/>
      </w:pPr>
      <w:r>
        <w:rPr>
          <w:rFonts w:ascii="Times New Roman"/>
          <w:b w:val="false"/>
          <w:i w:val="false"/>
          <w:color w:val="000000"/>
          <w:sz w:val="28"/>
        </w:rPr>
        <w:t>
      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bookmarkEnd w:id="6693"/>
    <w:bookmarkStart w:name="z7609" w:id="6694"/>
    <w:p>
      <w:pPr>
        <w:spacing w:after="0"/>
        <w:ind w:left="0"/>
        <w:jc w:val="both"/>
      </w:pPr>
      <w:r>
        <w:rPr>
          <w:rFonts w:ascii="Times New Roman"/>
          <w:b w:val="false"/>
          <w:i w:val="false"/>
          <w:color w:val="000000"/>
          <w:sz w:val="28"/>
        </w:rPr>
        <w:t xml:space="preserve">
      1) банки второго уровня, организации, осуществляющие отдельные виды банковских операций, организации, осуществляющие микрофинансовую деятельность (за исключением кредитных товариществ и ломбардов), – по оборотам, связанным с получением и реализацией залогового имущества (товаров); </w:t>
      </w:r>
    </w:p>
    <w:bookmarkEnd w:id="66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bookmarkStart w:name="z7611" w:id="6695"/>
    <w:p>
      <w:pPr>
        <w:spacing w:after="0"/>
        <w:ind w:left="0"/>
        <w:jc w:val="both"/>
      </w:pPr>
      <w:r>
        <w:rPr>
          <w:rFonts w:ascii="Times New Roman"/>
          <w:b w:val="false"/>
          <w:i w:val="false"/>
          <w:color w:val="000000"/>
          <w:sz w:val="28"/>
        </w:rPr>
        <w:t>
      залогового имущества (товара), полученного от банка по приобретенным у такого банка правам требования по активам;</w:t>
      </w:r>
    </w:p>
    <w:bookmarkEnd w:id="6695"/>
    <w:bookmarkStart w:name="z7612" w:id="6696"/>
    <w:p>
      <w:pPr>
        <w:spacing w:after="0"/>
        <w:ind w:left="0"/>
        <w:jc w:val="both"/>
      </w:pPr>
      <w:r>
        <w:rPr>
          <w:rFonts w:ascii="Times New Roman"/>
          <w:b w:val="false"/>
          <w:i w:val="false"/>
          <w:color w:val="000000"/>
          <w:sz w:val="28"/>
        </w:rPr>
        <w:t xml:space="preserve">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 </w:t>
      </w:r>
    </w:p>
    <w:bookmarkEnd w:id="66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3)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bookmarkStart w:name="z7614" w:id="6697"/>
    <w:p>
      <w:pPr>
        <w:spacing w:after="0"/>
        <w:ind w:left="0"/>
        <w:jc w:val="both"/>
      </w:pPr>
      <w:r>
        <w:rPr>
          <w:rFonts w:ascii="Times New Roman"/>
          <w:b w:val="false"/>
          <w:i w:val="false"/>
          <w:color w:val="000000"/>
          <w:sz w:val="28"/>
        </w:rPr>
        <w:t>
      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bookmarkEnd w:id="6697"/>
    <w:bookmarkStart w:name="z7615" w:id="6698"/>
    <w:p>
      <w:pPr>
        <w:spacing w:after="0"/>
        <w:ind w:left="0"/>
        <w:jc w:val="both"/>
      </w:pPr>
      <w:r>
        <w:rPr>
          <w:rFonts w:ascii="Times New Roman"/>
          <w:b w:val="false"/>
          <w:i w:val="false"/>
          <w:color w:val="000000"/>
          <w:sz w:val="28"/>
        </w:rPr>
        <w:t xml:space="preserve">
      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 </w:t>
      </w:r>
    </w:p>
    <w:bookmarkEnd w:id="6698"/>
    <w:bookmarkStart w:name="z7616" w:id="6699"/>
    <w:p>
      <w:pPr>
        <w:spacing w:after="0"/>
        <w:ind w:left="0"/>
        <w:jc w:val="both"/>
      </w:pPr>
      <w:r>
        <w:rPr>
          <w:rFonts w:ascii="Times New Roman"/>
          <w:b w:val="false"/>
          <w:i w:val="false"/>
          <w:color w:val="000000"/>
          <w:sz w:val="28"/>
        </w:rPr>
        <w:t xml:space="preserve">
      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bookmarkEnd w:id="6699"/>
    <w:bookmarkStart w:name="z7617" w:id="6700"/>
    <w:p>
      <w:pPr>
        <w:spacing w:after="0"/>
        <w:ind w:left="0"/>
        <w:jc w:val="both"/>
      </w:pPr>
      <w:r>
        <w:rPr>
          <w:rFonts w:ascii="Times New Roman"/>
          <w:b w:val="false"/>
          <w:i w:val="false"/>
          <w:color w:val="000000"/>
          <w:sz w:val="28"/>
        </w:rPr>
        <w:t>
      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деятельности;</w:t>
      </w:r>
    </w:p>
    <w:bookmarkEnd w:id="6700"/>
    <w:bookmarkStart w:name="z7618" w:id="6701"/>
    <w:p>
      <w:pPr>
        <w:spacing w:after="0"/>
        <w:ind w:left="0"/>
        <w:jc w:val="both"/>
      </w:pPr>
      <w:r>
        <w:rPr>
          <w:rFonts w:ascii="Times New Roman"/>
          <w:b w:val="false"/>
          <w:i w:val="false"/>
          <w:color w:val="000000"/>
          <w:sz w:val="28"/>
        </w:rPr>
        <w:t>
      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bookmarkEnd w:id="6701"/>
    <w:bookmarkStart w:name="z7619" w:id="6702"/>
    <w:p>
      <w:pPr>
        <w:spacing w:after="0"/>
        <w:ind w:left="0"/>
        <w:jc w:val="both"/>
      </w:pPr>
      <w:r>
        <w:rPr>
          <w:rFonts w:ascii="Times New Roman"/>
          <w:b w:val="false"/>
          <w:i w:val="false"/>
          <w:color w:val="000000"/>
          <w:sz w:val="28"/>
        </w:rPr>
        <w:t xml:space="preserve">
      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статьи 394 настоящего Кодекса, и облагаемому обороту. </w:t>
      </w:r>
    </w:p>
    <w:bookmarkEnd w:id="6702"/>
    <w:bookmarkStart w:name="z7620" w:id="6703"/>
    <w:p>
      <w:pPr>
        <w:spacing w:after="0"/>
        <w:ind w:left="0"/>
        <w:jc w:val="both"/>
      </w:pPr>
      <w:r>
        <w:rPr>
          <w:rFonts w:ascii="Times New Roman"/>
          <w:b w:val="false"/>
          <w:i w:val="false"/>
          <w:color w:val="000000"/>
          <w:sz w:val="28"/>
        </w:rPr>
        <w:t xml:space="preserve">
      3. Лицо, осуществляющее строительство объектов, обороты по реализации которых освобождаются от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bookmarkEnd w:id="6703"/>
    <w:bookmarkStart w:name="z7621" w:id="6704"/>
    <w:p>
      <w:pPr>
        <w:spacing w:after="0"/>
        <w:ind w:left="0"/>
        <w:jc w:val="both"/>
      </w:pPr>
      <w:r>
        <w:rPr>
          <w:rFonts w:ascii="Times New Roman"/>
          <w:b w:val="false"/>
          <w:i w:val="false"/>
          <w:color w:val="000000"/>
          <w:sz w:val="28"/>
        </w:rPr>
        <w:t xml:space="preserve">
      для целей оборотов, освобождаемых от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396 настоящего Кодекса, и прочего оборота; </w:t>
      </w:r>
    </w:p>
    <w:bookmarkEnd w:id="6704"/>
    <w:bookmarkStart w:name="z7622" w:id="6705"/>
    <w:p>
      <w:pPr>
        <w:spacing w:after="0"/>
        <w:ind w:left="0"/>
        <w:jc w:val="both"/>
      </w:pPr>
      <w:r>
        <w:rPr>
          <w:rFonts w:ascii="Times New Roman"/>
          <w:b w:val="false"/>
          <w:i w:val="false"/>
          <w:color w:val="000000"/>
          <w:sz w:val="28"/>
        </w:rPr>
        <w:t xml:space="preserve">
      в процессе строительства каждого объекта строительства – для целей применения </w:t>
      </w:r>
      <w:r>
        <w:rPr>
          <w:rFonts w:ascii="Times New Roman"/>
          <w:b w:val="false"/>
          <w:i w:val="false"/>
          <w:color w:val="000000"/>
          <w:sz w:val="28"/>
        </w:rPr>
        <w:t>пункта 3</w:t>
      </w:r>
      <w:r>
        <w:rPr>
          <w:rFonts w:ascii="Times New Roman"/>
          <w:b w:val="false"/>
          <w:i w:val="false"/>
          <w:color w:val="000000"/>
          <w:sz w:val="28"/>
        </w:rPr>
        <w:t xml:space="preserve"> статьи 402 и </w:t>
      </w:r>
      <w:r>
        <w:rPr>
          <w:rFonts w:ascii="Times New Roman"/>
          <w:b w:val="false"/>
          <w:i w:val="false"/>
          <w:color w:val="000000"/>
          <w:sz w:val="28"/>
        </w:rPr>
        <w:t>статьи 410</w:t>
      </w:r>
      <w:r>
        <w:rPr>
          <w:rFonts w:ascii="Times New Roman"/>
          <w:b w:val="false"/>
          <w:i w:val="false"/>
          <w:color w:val="000000"/>
          <w:sz w:val="28"/>
        </w:rPr>
        <w:t xml:space="preserve"> настоящего Кодекса.</w:t>
      </w:r>
    </w:p>
    <w:bookmarkEnd w:id="6705"/>
    <w:bookmarkStart w:name="z7623" w:id="6706"/>
    <w:p>
      <w:pPr>
        <w:spacing w:after="0"/>
        <w:ind w:left="0"/>
        <w:jc w:val="both"/>
      </w:pPr>
      <w:r>
        <w:rPr>
          <w:rFonts w:ascii="Times New Roman"/>
          <w:b w:val="false"/>
          <w:i w:val="false"/>
          <w:color w:val="000000"/>
          <w:sz w:val="28"/>
        </w:rPr>
        <w:t xml:space="preserve">
      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настоящего Кодекса.</w:t>
      </w:r>
    </w:p>
    <w:bookmarkEnd w:id="6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407 с изменением, внесенным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408. Порядок определения сумм налога на добавленную стоимость, разрешенного к отнесению в зачет, пропорциональным методом</w:t>
      </w:r>
    </w:p>
    <w:bookmarkStart w:name="z7624" w:id="6707"/>
    <w:p>
      <w:pPr>
        <w:spacing w:after="0"/>
        <w:ind w:left="0"/>
        <w:jc w:val="both"/>
      </w:pPr>
      <w:r>
        <w:rPr>
          <w:rFonts w:ascii="Times New Roman"/>
          <w:b w:val="false"/>
          <w:i w:val="false"/>
          <w:color w:val="000000"/>
          <w:sz w:val="28"/>
        </w:rPr>
        <w:t>
      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bookmarkEnd w:id="6707"/>
    <w:bookmarkStart w:name="z7625" w:id="6708"/>
    <w:p>
      <w:pPr>
        <w:spacing w:after="0"/>
        <w:ind w:left="0"/>
        <w:jc w:val="both"/>
      </w:pPr>
      <w:r>
        <w:rPr>
          <w:rFonts w:ascii="Times New Roman"/>
          <w:b w:val="false"/>
          <w:i w:val="false"/>
          <w:color w:val="000000"/>
          <w:sz w:val="28"/>
        </w:rPr>
        <w:t>
      НДСрз = НДСзач х О обл/ О общ, где:</w:t>
      </w:r>
    </w:p>
    <w:bookmarkEnd w:id="6708"/>
    <w:bookmarkStart w:name="z7626" w:id="6709"/>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bookmarkEnd w:id="6709"/>
    <w:bookmarkStart w:name="z7627" w:id="6710"/>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Данная сумма может иметь отрицательное значение; </w:t>
      </w:r>
    </w:p>
    <w:bookmarkEnd w:id="6710"/>
    <w:bookmarkStart w:name="z7628" w:id="6711"/>
    <w:p>
      <w:pPr>
        <w:spacing w:after="0"/>
        <w:ind w:left="0"/>
        <w:jc w:val="both"/>
      </w:pPr>
      <w:r>
        <w:rPr>
          <w:rFonts w:ascii="Times New Roman"/>
          <w:b w:val="false"/>
          <w:i w:val="false"/>
          <w:color w:val="000000"/>
          <w:sz w:val="28"/>
        </w:rPr>
        <w:t xml:space="preserve">
      О обл – сумма облагаемого оборота; </w:t>
      </w:r>
    </w:p>
    <w:bookmarkEnd w:id="6711"/>
    <w:bookmarkStart w:name="z7629" w:id="6712"/>
    <w:p>
      <w:pPr>
        <w:spacing w:after="0"/>
        <w:ind w:left="0"/>
        <w:jc w:val="both"/>
      </w:pPr>
      <w:r>
        <w:rPr>
          <w:rFonts w:ascii="Times New Roman"/>
          <w:b w:val="false"/>
          <w:i w:val="false"/>
          <w:color w:val="000000"/>
          <w:sz w:val="28"/>
        </w:rPr>
        <w:t xml:space="preserve">
      О общ – общая сумма оборота, определяемая как сумма облагаемых и необлагаемых оборотов. </w:t>
      </w:r>
    </w:p>
    <w:bookmarkEnd w:id="6712"/>
    <w:bookmarkStart w:name="z7630" w:id="6713"/>
    <w:p>
      <w:pPr>
        <w:spacing w:after="0"/>
        <w:ind w:left="0"/>
        <w:jc w:val="both"/>
      </w:pPr>
      <w:r>
        <w:rPr>
          <w:rFonts w:ascii="Times New Roman"/>
          <w:b w:val="false"/>
          <w:i w:val="false"/>
          <w:color w:val="000000"/>
          <w:sz w:val="28"/>
        </w:rPr>
        <w:t xml:space="preserve">
      При этом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w:t>
      </w:r>
    </w:p>
    <w:bookmarkEnd w:id="6713"/>
    <w:bookmarkStart w:name="z7631" w:id="6714"/>
    <w:p>
      <w:pPr>
        <w:spacing w:after="0"/>
        <w:ind w:left="0"/>
        <w:jc w:val="both"/>
      </w:pPr>
      <w:r>
        <w:rPr>
          <w:rFonts w:ascii="Times New Roman"/>
          <w:b w:val="false"/>
          <w:i w:val="false"/>
          <w:color w:val="000000"/>
          <w:sz w:val="28"/>
        </w:rPr>
        <w:t>
      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bookmarkEnd w:id="6714"/>
    <w:bookmarkStart w:name="z7632" w:id="6715"/>
    <w:p>
      <w:pPr>
        <w:spacing w:after="0"/>
        <w:ind w:left="0"/>
        <w:jc w:val="both"/>
      </w:pPr>
      <w:r>
        <w:rPr>
          <w:rFonts w:ascii="Times New Roman"/>
          <w:b w:val="false"/>
          <w:i w:val="false"/>
          <w:color w:val="000000"/>
          <w:sz w:val="28"/>
        </w:rPr>
        <w:t>
      2. Налог на добавленную стоимость, не разрешенный к отнесению в зачет, за налоговый период определяется по следующей формуле:</w:t>
      </w:r>
    </w:p>
    <w:bookmarkEnd w:id="6715"/>
    <w:bookmarkStart w:name="z7633" w:id="6716"/>
    <w:p>
      <w:pPr>
        <w:spacing w:after="0"/>
        <w:ind w:left="0"/>
        <w:jc w:val="both"/>
      </w:pPr>
      <w:r>
        <w:rPr>
          <w:rFonts w:ascii="Times New Roman"/>
          <w:b w:val="false"/>
          <w:i w:val="false"/>
          <w:color w:val="000000"/>
          <w:sz w:val="28"/>
        </w:rPr>
        <w:t>
      НДСнз = НДСзач – НДСрз, где:</w:t>
      </w:r>
    </w:p>
    <w:bookmarkEnd w:id="6716"/>
    <w:bookmarkStart w:name="z7634" w:id="6717"/>
    <w:p>
      <w:pPr>
        <w:spacing w:after="0"/>
        <w:ind w:left="0"/>
        <w:jc w:val="both"/>
      </w:pPr>
      <w:r>
        <w:rPr>
          <w:rFonts w:ascii="Times New Roman"/>
          <w:b w:val="false"/>
          <w:i w:val="false"/>
          <w:color w:val="000000"/>
          <w:sz w:val="28"/>
        </w:rPr>
        <w:t xml:space="preserve">
      НДСнз – сумма налога на добавленную стоимость, не разрешенного к отнесению в зачет. Данная сумма может иметь отрицательное значение; </w:t>
      </w:r>
    </w:p>
    <w:bookmarkEnd w:id="6717"/>
    <w:bookmarkStart w:name="z7635" w:id="6718"/>
    <w:p>
      <w:pPr>
        <w:spacing w:after="0"/>
        <w:ind w:left="0"/>
        <w:jc w:val="both"/>
      </w:pPr>
      <w:r>
        <w:rPr>
          <w:rFonts w:ascii="Times New Roman"/>
          <w:b w:val="false"/>
          <w:i w:val="false"/>
          <w:color w:val="000000"/>
          <w:sz w:val="28"/>
        </w:rPr>
        <w:t>
      НДСзач – сумма налога на добавленную стоимость, относимого в зачет, с учетом корректировки. Данная сумма может иметь отрицательное значение;</w:t>
      </w:r>
    </w:p>
    <w:bookmarkEnd w:id="6718"/>
    <w:bookmarkStart w:name="z7636" w:id="6719"/>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bookmarkEnd w:id="6719"/>
    <w:bookmarkStart w:name="z7637" w:id="6720"/>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в том числе ее отрицательное значение,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w:t>
      </w:r>
    </w:p>
    <w:bookmarkEnd w:id="6720"/>
    <w:p>
      <w:pPr>
        <w:spacing w:after="0"/>
        <w:ind w:left="0"/>
        <w:jc w:val="both"/>
      </w:pPr>
      <w:r>
        <w:rPr>
          <w:rFonts w:ascii="Times New Roman"/>
          <w:b/>
          <w:i w:val="false"/>
          <w:color w:val="000000"/>
          <w:sz w:val="28"/>
        </w:rPr>
        <w:t xml:space="preserve">Статья 409. Порядок определения сумм налога на добавленную стоимость, разрешенного к отнесению в зачет, через ведение раздельного учета </w:t>
      </w:r>
    </w:p>
    <w:bookmarkStart w:name="z7638" w:id="6721"/>
    <w:p>
      <w:pPr>
        <w:spacing w:after="0"/>
        <w:ind w:left="0"/>
        <w:jc w:val="both"/>
      </w:pPr>
      <w:r>
        <w:rPr>
          <w:rFonts w:ascii="Times New Roman"/>
          <w:b w:val="false"/>
          <w:i w:val="false"/>
          <w:color w:val="000000"/>
          <w:sz w:val="28"/>
        </w:rPr>
        <w:t xml:space="preserve">
      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bookmarkEnd w:id="6721"/>
    <w:bookmarkStart w:name="z7639" w:id="6722"/>
    <w:p>
      <w:pPr>
        <w:spacing w:after="0"/>
        <w:ind w:left="0"/>
        <w:jc w:val="both"/>
      </w:pPr>
      <w:r>
        <w:rPr>
          <w:rFonts w:ascii="Times New Roman"/>
          <w:b w:val="false"/>
          <w:i w:val="false"/>
          <w:color w:val="000000"/>
          <w:sz w:val="28"/>
        </w:rPr>
        <w:t xml:space="preserve">
      2. Кроме случаев, предусмотренных </w:t>
      </w:r>
      <w:r>
        <w:rPr>
          <w:rFonts w:ascii="Times New Roman"/>
          <w:b w:val="false"/>
          <w:i w:val="false"/>
          <w:color w:val="000000"/>
          <w:sz w:val="28"/>
        </w:rPr>
        <w:t>статьей 410</w:t>
      </w:r>
      <w:r>
        <w:rPr>
          <w:rFonts w:ascii="Times New Roman"/>
          <w:b w:val="false"/>
          <w:i w:val="false"/>
          <w:color w:val="000000"/>
          <w:sz w:val="28"/>
        </w:rPr>
        <w:t xml:space="preserve"> настоящего Кодекса, при ведении раздельного учета: </w:t>
      </w:r>
    </w:p>
    <w:bookmarkEnd w:id="6722"/>
    <w:bookmarkStart w:name="z7640" w:id="6723"/>
    <w:p>
      <w:pPr>
        <w:spacing w:after="0"/>
        <w:ind w:left="0"/>
        <w:jc w:val="both"/>
      </w:pPr>
      <w:r>
        <w:rPr>
          <w:rFonts w:ascii="Times New Roman"/>
          <w:b w:val="false"/>
          <w:i w:val="false"/>
          <w:color w:val="000000"/>
          <w:sz w:val="28"/>
        </w:rPr>
        <w:t>
      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bookmarkEnd w:id="6723"/>
    <w:bookmarkStart w:name="z7641" w:id="6724"/>
    <w:p>
      <w:pPr>
        <w:spacing w:after="0"/>
        <w:ind w:left="0"/>
        <w:jc w:val="both"/>
      </w:pPr>
      <w:r>
        <w:rPr>
          <w:rFonts w:ascii="Times New Roman"/>
          <w:b w:val="false"/>
          <w:i w:val="false"/>
          <w:color w:val="000000"/>
          <w:sz w:val="28"/>
        </w:rPr>
        <w:t xml:space="preserve">
      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bookmarkEnd w:id="6724"/>
    <w:bookmarkStart w:name="z7642" w:id="6725"/>
    <w:p>
      <w:pPr>
        <w:spacing w:after="0"/>
        <w:ind w:left="0"/>
        <w:jc w:val="both"/>
      </w:pPr>
      <w:r>
        <w:rPr>
          <w:rFonts w:ascii="Times New Roman"/>
          <w:b w:val="false"/>
          <w:i w:val="false"/>
          <w:color w:val="000000"/>
          <w:sz w:val="28"/>
        </w:rPr>
        <w:t>
      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bookmarkEnd w:id="6725"/>
    <w:bookmarkStart w:name="z7643" w:id="6726"/>
    <w:p>
      <w:pPr>
        <w:spacing w:after="0"/>
        <w:ind w:left="0"/>
        <w:jc w:val="both"/>
      </w:pPr>
      <w:r>
        <w:rPr>
          <w:rFonts w:ascii="Times New Roman"/>
          <w:b w:val="false"/>
          <w:i w:val="false"/>
          <w:color w:val="000000"/>
          <w:sz w:val="28"/>
        </w:rPr>
        <w:t xml:space="preserve">
      НДСрз = НДСзач х О обл/ О общ; </w:t>
      </w:r>
    </w:p>
    <w:bookmarkEnd w:id="6726"/>
    <w:bookmarkStart w:name="z7644" w:id="6727"/>
    <w:p>
      <w:pPr>
        <w:spacing w:after="0"/>
        <w:ind w:left="0"/>
        <w:jc w:val="both"/>
      </w:pPr>
      <w:r>
        <w:rPr>
          <w:rFonts w:ascii="Times New Roman"/>
          <w:b w:val="false"/>
          <w:i w:val="false"/>
          <w:color w:val="000000"/>
          <w:sz w:val="28"/>
        </w:rPr>
        <w:t>
      НДСнз = НДСзач - НДСрз, где:</w:t>
      </w:r>
    </w:p>
    <w:bookmarkEnd w:id="6727"/>
    <w:bookmarkStart w:name="z7645" w:id="6728"/>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bookmarkEnd w:id="6728"/>
    <w:bookmarkStart w:name="z7646" w:id="6729"/>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bookmarkEnd w:id="6729"/>
    <w:bookmarkStart w:name="z7647" w:id="6730"/>
    <w:p>
      <w:pPr>
        <w:spacing w:after="0"/>
        <w:ind w:left="0"/>
        <w:jc w:val="both"/>
      </w:pPr>
      <w:r>
        <w:rPr>
          <w:rFonts w:ascii="Times New Roman"/>
          <w:b w:val="false"/>
          <w:i w:val="false"/>
          <w:color w:val="000000"/>
          <w:sz w:val="28"/>
        </w:rPr>
        <w:t xml:space="preserve">
      О обл – сумма облагаемого оборота за налоговый период. При этом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407 настоящего Кодекса, определяют О обл как обороты, по которым осуществляется ведение раздельного учета в соответствии с настоящей статьей;</w:t>
      </w:r>
    </w:p>
    <w:bookmarkEnd w:id="6730"/>
    <w:bookmarkStart w:name="z7648" w:id="6731"/>
    <w:p>
      <w:pPr>
        <w:spacing w:after="0"/>
        <w:ind w:left="0"/>
        <w:jc w:val="both"/>
      </w:pPr>
      <w:r>
        <w:rPr>
          <w:rFonts w:ascii="Times New Roman"/>
          <w:b w:val="false"/>
          <w:i w:val="false"/>
          <w:color w:val="000000"/>
          <w:sz w:val="28"/>
        </w:rPr>
        <w:t xml:space="preserve">
      О общ – общая сумма оборота, определяемая как сумма облагаемых и необлагаемых оборотов; </w:t>
      </w:r>
    </w:p>
    <w:bookmarkEnd w:id="6731"/>
    <w:bookmarkStart w:name="z7649" w:id="6732"/>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Данная сумма может иметь отрицательное значение.</w:t>
      </w:r>
    </w:p>
    <w:bookmarkEnd w:id="6732"/>
    <w:bookmarkStart w:name="z7650" w:id="6733"/>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w:t>
      </w:r>
    </w:p>
    <w:bookmarkEnd w:id="6733"/>
    <w:p>
      <w:pPr>
        <w:spacing w:after="0"/>
        <w:ind w:left="0"/>
        <w:jc w:val="both"/>
      </w:pPr>
      <w:r>
        <w:rPr>
          <w:rFonts w:ascii="Times New Roman"/>
          <w:b/>
          <w:i w:val="false"/>
          <w:color w:val="000000"/>
          <w:sz w:val="28"/>
        </w:rPr>
        <w:t>Статья 410. Порядок определения сумм налога на добавленную стоимость, разрешенного к отнесению в зачет, плательщиками налога на добавленную стоимость, осуществляющими строительство жилого здания (части жилого здания) или деятельность по оказанию услуг казино, зала игровых автоматов, тотализатора и букмекерской конторы</w:t>
      </w:r>
    </w:p>
    <w:p>
      <w:pPr>
        <w:spacing w:after="0"/>
        <w:ind w:left="0"/>
        <w:jc w:val="both"/>
      </w:pPr>
      <w:r>
        <w:rPr>
          <w:rFonts w:ascii="Times New Roman"/>
          <w:b w:val="false"/>
          <w:i w:val="false"/>
          <w:color w:val="ff0000"/>
          <w:sz w:val="28"/>
        </w:rPr>
        <w:t xml:space="preserve">
      Сноска. Заголовок статьи 410 в редакции Закона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01.01.2019).</w:t>
      </w:r>
    </w:p>
    <w:bookmarkStart w:name="z7651" w:id="6734"/>
    <w:p>
      <w:pPr>
        <w:spacing w:after="0"/>
        <w:ind w:left="0"/>
        <w:jc w:val="both"/>
      </w:pPr>
      <w:r>
        <w:rPr>
          <w:rFonts w:ascii="Times New Roman"/>
          <w:b w:val="false"/>
          <w:i w:val="false"/>
          <w:color w:val="000000"/>
          <w:sz w:val="28"/>
        </w:rPr>
        <w:t>
      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bookmarkEnd w:id="6734"/>
    <w:bookmarkStart w:name="z7652" w:id="6735"/>
    <w:p>
      <w:pPr>
        <w:spacing w:after="0"/>
        <w:ind w:left="0"/>
        <w:jc w:val="both"/>
      </w:pPr>
      <w:r>
        <w:rPr>
          <w:rFonts w:ascii="Times New Roman"/>
          <w:b w:val="false"/>
          <w:i w:val="false"/>
          <w:color w:val="000000"/>
          <w:sz w:val="28"/>
        </w:rPr>
        <w:t xml:space="preserve">
      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bookmarkEnd w:id="6735"/>
    <w:bookmarkStart w:name="z7653" w:id="6736"/>
    <w:p>
      <w:pPr>
        <w:spacing w:after="0"/>
        <w:ind w:left="0"/>
        <w:jc w:val="both"/>
      </w:pPr>
      <w:r>
        <w:rPr>
          <w:rFonts w:ascii="Times New Roman"/>
          <w:b w:val="false"/>
          <w:i w:val="false"/>
          <w:color w:val="000000"/>
          <w:sz w:val="28"/>
        </w:rPr>
        <w:t>
      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bookmarkEnd w:id="6736"/>
    <w:bookmarkStart w:name="z7654" w:id="6737"/>
    <w:p>
      <w:pPr>
        <w:spacing w:after="0"/>
        <w:ind w:left="0"/>
        <w:jc w:val="both"/>
      </w:pPr>
      <w:r>
        <w:rPr>
          <w:rFonts w:ascii="Times New Roman"/>
          <w:b w:val="false"/>
          <w:i w:val="false"/>
          <w:color w:val="000000"/>
          <w:sz w:val="28"/>
        </w:rPr>
        <w:t>
      НДС рзнс = НДСуо х Sчнс / Sжз, где:</w:t>
      </w:r>
    </w:p>
    <w:bookmarkEnd w:id="6737"/>
    <w:bookmarkStart w:name="z7655" w:id="6738"/>
    <w:p>
      <w:pPr>
        <w:spacing w:after="0"/>
        <w:ind w:left="0"/>
        <w:jc w:val="both"/>
      </w:pPr>
      <w:r>
        <w:rPr>
          <w:rFonts w:ascii="Times New Roman"/>
          <w:b w:val="false"/>
          <w:i w:val="false"/>
          <w:color w:val="000000"/>
          <w:sz w:val="28"/>
        </w:rPr>
        <w:t>
      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6738"/>
    <w:bookmarkStart w:name="z7656" w:id="6739"/>
    <w:p>
      <w:pPr>
        <w:spacing w:after="0"/>
        <w:ind w:left="0"/>
        <w:jc w:val="both"/>
      </w:pPr>
      <w:r>
        <w:rPr>
          <w:rFonts w:ascii="Times New Roman"/>
          <w:b w:val="false"/>
          <w:i w:val="false"/>
          <w:color w:val="000000"/>
          <w:sz w:val="28"/>
        </w:rPr>
        <w:t xml:space="preserve">
      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402 настоящего Кодекса;</w:t>
      </w:r>
    </w:p>
    <w:bookmarkEnd w:id="6739"/>
    <w:bookmarkStart w:name="z7657" w:id="6740"/>
    <w:p>
      <w:pPr>
        <w:spacing w:after="0"/>
        <w:ind w:left="0"/>
        <w:jc w:val="both"/>
      </w:pPr>
      <w:r>
        <w:rPr>
          <w:rFonts w:ascii="Times New Roman"/>
          <w:b w:val="false"/>
          <w:i w:val="false"/>
          <w:color w:val="000000"/>
          <w:sz w:val="28"/>
        </w:rPr>
        <w:t>
      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6740"/>
    <w:bookmarkStart w:name="z7658" w:id="6741"/>
    <w:p>
      <w:pPr>
        <w:spacing w:after="0"/>
        <w:ind w:left="0"/>
        <w:jc w:val="both"/>
      </w:pPr>
      <w:r>
        <w:rPr>
          <w:rFonts w:ascii="Times New Roman"/>
          <w:b w:val="false"/>
          <w:i w:val="false"/>
          <w:color w:val="000000"/>
          <w:sz w:val="28"/>
        </w:rPr>
        <w:t>
      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6741"/>
    <w:bookmarkStart w:name="z7659" w:id="6742"/>
    <w:p>
      <w:pPr>
        <w:spacing w:after="0"/>
        <w:ind w:left="0"/>
        <w:jc w:val="both"/>
      </w:pPr>
      <w:r>
        <w:rPr>
          <w:rFonts w:ascii="Times New Roman"/>
          <w:b w:val="false"/>
          <w:i w:val="false"/>
          <w:color w:val="000000"/>
          <w:sz w:val="28"/>
        </w:rPr>
        <w:t>
      2. Плательщик налога на добавленную стоимость, осуществляющий строительство жилого здания (части жилого здания),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bookmarkEnd w:id="6742"/>
    <w:bookmarkStart w:name="z7660" w:id="6743"/>
    <w:p>
      <w:pPr>
        <w:spacing w:after="0"/>
        <w:ind w:left="0"/>
        <w:jc w:val="both"/>
      </w:pPr>
      <w:r>
        <w:rPr>
          <w:rFonts w:ascii="Times New Roman"/>
          <w:b w:val="false"/>
          <w:i w:val="false"/>
          <w:color w:val="000000"/>
          <w:sz w:val="28"/>
        </w:rPr>
        <w:t>
      НДСрз = (НДСзач – НДСрзнс) х Sнп / Sжз, где:</w:t>
      </w:r>
    </w:p>
    <w:bookmarkEnd w:id="6743"/>
    <w:bookmarkStart w:name="z7661" w:id="6744"/>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bookmarkEnd w:id="6744"/>
    <w:bookmarkStart w:name="z7662" w:id="6745"/>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 </w:t>
      </w:r>
    </w:p>
    <w:bookmarkEnd w:id="6745"/>
    <w:bookmarkStart w:name="z7663" w:id="6746"/>
    <w:p>
      <w:pPr>
        <w:spacing w:after="0"/>
        <w:ind w:left="0"/>
        <w:jc w:val="both"/>
      </w:pPr>
      <w:r>
        <w:rPr>
          <w:rFonts w:ascii="Times New Roman"/>
          <w:b w:val="false"/>
          <w:i w:val="false"/>
          <w:color w:val="000000"/>
          <w:sz w:val="28"/>
        </w:rPr>
        <w:t>
      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p>
    <w:bookmarkEnd w:id="6746"/>
    <w:bookmarkStart w:name="z7664" w:id="6747"/>
    <w:p>
      <w:pPr>
        <w:spacing w:after="0"/>
        <w:ind w:left="0"/>
        <w:jc w:val="both"/>
      </w:pPr>
      <w:r>
        <w:rPr>
          <w:rFonts w:ascii="Times New Roman"/>
          <w:b w:val="false"/>
          <w:i w:val="false"/>
          <w:color w:val="000000"/>
          <w:sz w:val="28"/>
        </w:rPr>
        <w:t>
      Sнп – площадь нежилых помещений в жилом здании (части жилого здания);</w:t>
      </w:r>
    </w:p>
    <w:bookmarkEnd w:id="6747"/>
    <w:bookmarkStart w:name="z7665" w:id="6748"/>
    <w:p>
      <w:pPr>
        <w:spacing w:after="0"/>
        <w:ind w:left="0"/>
        <w:jc w:val="both"/>
      </w:pPr>
      <w:r>
        <w:rPr>
          <w:rFonts w:ascii="Times New Roman"/>
          <w:b w:val="false"/>
          <w:i w:val="false"/>
          <w:color w:val="000000"/>
          <w:sz w:val="28"/>
        </w:rPr>
        <w:t>
      Sжз – общая площадь жилого здания (части жилого здания).</w:t>
      </w:r>
    </w:p>
    <w:bookmarkEnd w:id="6748"/>
    <w:bookmarkStart w:name="z7666" w:id="6749"/>
    <w:p>
      <w:pPr>
        <w:spacing w:after="0"/>
        <w:ind w:left="0"/>
        <w:jc w:val="both"/>
      </w:pPr>
      <w:r>
        <w:rPr>
          <w:rFonts w:ascii="Times New Roman"/>
          <w:b w:val="false"/>
          <w:i w:val="false"/>
          <w:color w:val="000000"/>
          <w:sz w:val="28"/>
        </w:rPr>
        <w:t xml:space="preserve">
      При этом сумма налога на добавленную стоимость, не разрешенного к отнесению в зачет,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и определяется по следующей формуле:</w:t>
      </w:r>
    </w:p>
    <w:bookmarkEnd w:id="6749"/>
    <w:bookmarkStart w:name="z7667" w:id="6750"/>
    <w:p>
      <w:pPr>
        <w:spacing w:after="0"/>
        <w:ind w:left="0"/>
        <w:jc w:val="both"/>
      </w:pPr>
      <w:r>
        <w:rPr>
          <w:rFonts w:ascii="Times New Roman"/>
          <w:b w:val="false"/>
          <w:i w:val="false"/>
          <w:color w:val="000000"/>
          <w:sz w:val="28"/>
        </w:rPr>
        <w:t>
      НДСнз = НДСзач – НДСрзнс- НДСрз, где:</w:t>
      </w:r>
    </w:p>
    <w:bookmarkEnd w:id="6750"/>
    <w:bookmarkStart w:name="z7668" w:id="6751"/>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bookmarkEnd w:id="6751"/>
    <w:bookmarkStart w:name="z14642" w:id="6752"/>
    <w:p>
      <w:pPr>
        <w:spacing w:after="0"/>
        <w:ind w:left="0"/>
        <w:jc w:val="both"/>
      </w:pPr>
      <w:r>
        <w:rPr>
          <w:rFonts w:ascii="Times New Roman"/>
          <w:b w:val="false"/>
          <w:i w:val="false"/>
          <w:color w:val="000000"/>
          <w:sz w:val="28"/>
        </w:rPr>
        <w:t xml:space="preserve">
      3. Налог на добавленную стоимость, разрешенный к отнесению в зачет, при осуществлении деятельности по оказанию услуг казино, зала игровых автоматов, тотализатора и букмекерской конторы определяется в размере 85 процентов от суммы налога на добавленную стоимость с облагаемого оборота, определенного в соответствии с пунктом 16 </w:t>
      </w:r>
      <w:r>
        <w:rPr>
          <w:rFonts w:ascii="Times New Roman"/>
          <w:b w:val="false"/>
          <w:i w:val="false"/>
          <w:color w:val="000000"/>
          <w:sz w:val="28"/>
        </w:rPr>
        <w:t>статьи 381</w:t>
      </w:r>
      <w:r>
        <w:rPr>
          <w:rFonts w:ascii="Times New Roman"/>
          <w:b w:val="false"/>
          <w:i w:val="false"/>
          <w:color w:val="000000"/>
          <w:sz w:val="28"/>
        </w:rPr>
        <w:t xml:space="preserve"> настоящего Кодекса.</w:t>
      </w:r>
    </w:p>
    <w:bookmarkEnd w:id="6752"/>
    <w:bookmarkStart w:name="z17234" w:id="6753"/>
    <w:p>
      <w:pPr>
        <w:spacing w:after="0"/>
        <w:ind w:left="0"/>
        <w:jc w:val="both"/>
      </w:pPr>
      <w:r>
        <w:rPr>
          <w:rFonts w:ascii="Times New Roman"/>
          <w:b w:val="false"/>
          <w:i w:val="false"/>
          <w:color w:val="000000"/>
          <w:sz w:val="28"/>
        </w:rPr>
        <w:t>
      Налог на добавленную стоимость, не разрешенный к отнесению в зачет, не учитывается для целей пункта 9 статьи 243 настоящего Кодекса.</w:t>
      </w:r>
    </w:p>
    <w:bookmarkEnd w:id="67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411. Дополнительная сумма налога на добавленную стоимость, относимого в зачет</w:t>
      </w:r>
    </w:p>
    <w:bookmarkStart w:name="z7669" w:id="6754"/>
    <w:p>
      <w:pPr>
        <w:spacing w:after="0"/>
        <w:ind w:left="0"/>
        <w:jc w:val="both"/>
      </w:pPr>
      <w:r>
        <w:rPr>
          <w:rFonts w:ascii="Times New Roman"/>
          <w:b w:val="false"/>
          <w:i w:val="false"/>
          <w:color w:val="000000"/>
          <w:sz w:val="28"/>
        </w:rPr>
        <w:t>
      1. Следующие лица вправе относить в зачет дополнительную сумму налога на добавленную стоимость:</w:t>
      </w:r>
    </w:p>
    <w:bookmarkEnd w:id="6754"/>
    <w:bookmarkStart w:name="z7670" w:id="6755"/>
    <w:p>
      <w:pPr>
        <w:spacing w:after="0"/>
        <w:ind w:left="0"/>
        <w:jc w:val="both"/>
      </w:pPr>
      <w:r>
        <w:rPr>
          <w:rFonts w:ascii="Times New Roman"/>
          <w:b w:val="false"/>
          <w:i w:val="false"/>
          <w:color w:val="000000"/>
          <w:sz w:val="28"/>
        </w:rPr>
        <w:t xml:space="preserve">
      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bookmarkEnd w:id="6755"/>
    <w:bookmarkStart w:name="z7671" w:id="6756"/>
    <w:p>
      <w:pPr>
        <w:spacing w:after="0"/>
        <w:ind w:left="0"/>
        <w:jc w:val="both"/>
      </w:pPr>
      <w:r>
        <w:rPr>
          <w:rFonts w:ascii="Times New Roman"/>
          <w:b w:val="false"/>
          <w:i w:val="false"/>
          <w:color w:val="000000"/>
          <w:sz w:val="28"/>
        </w:rPr>
        <w:t>
      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или промыслового рыболовства.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bookmarkEnd w:id="6756"/>
    <w:bookmarkStart w:name="z7672" w:id="6757"/>
    <w:p>
      <w:pPr>
        <w:spacing w:after="0"/>
        <w:ind w:left="0"/>
        <w:jc w:val="both"/>
      </w:pPr>
      <w:r>
        <w:rPr>
          <w:rFonts w:ascii="Times New Roman"/>
          <w:b w:val="false"/>
          <w:i w:val="false"/>
          <w:color w:val="000000"/>
          <w:sz w:val="28"/>
        </w:rPr>
        <w:t xml:space="preserve">
      производство мяса и мясопродуктов; </w:t>
      </w:r>
    </w:p>
    <w:bookmarkEnd w:id="6757"/>
    <w:bookmarkStart w:name="z7673" w:id="6758"/>
    <w:p>
      <w:pPr>
        <w:spacing w:after="0"/>
        <w:ind w:left="0"/>
        <w:jc w:val="both"/>
      </w:pPr>
      <w:r>
        <w:rPr>
          <w:rFonts w:ascii="Times New Roman"/>
          <w:b w:val="false"/>
          <w:i w:val="false"/>
          <w:color w:val="000000"/>
          <w:sz w:val="28"/>
        </w:rPr>
        <w:t xml:space="preserve">
      переработка и консервирование фруктов и овощей; </w:t>
      </w:r>
    </w:p>
    <w:bookmarkEnd w:id="6758"/>
    <w:bookmarkStart w:name="z7674" w:id="6759"/>
    <w:p>
      <w:pPr>
        <w:spacing w:after="0"/>
        <w:ind w:left="0"/>
        <w:jc w:val="both"/>
      </w:pPr>
      <w:r>
        <w:rPr>
          <w:rFonts w:ascii="Times New Roman"/>
          <w:b w:val="false"/>
          <w:i w:val="false"/>
          <w:color w:val="000000"/>
          <w:sz w:val="28"/>
        </w:rPr>
        <w:t xml:space="preserve">
      производство растительных и животных масел и жиров; </w:t>
      </w:r>
    </w:p>
    <w:bookmarkEnd w:id="6759"/>
    <w:bookmarkStart w:name="z7675" w:id="6760"/>
    <w:p>
      <w:pPr>
        <w:spacing w:after="0"/>
        <w:ind w:left="0"/>
        <w:jc w:val="both"/>
      </w:pPr>
      <w:r>
        <w:rPr>
          <w:rFonts w:ascii="Times New Roman"/>
          <w:b w:val="false"/>
          <w:i w:val="false"/>
          <w:color w:val="000000"/>
          <w:sz w:val="28"/>
        </w:rPr>
        <w:t xml:space="preserve">
      переработка молока и производство сыра; </w:t>
      </w:r>
    </w:p>
    <w:bookmarkEnd w:id="6760"/>
    <w:bookmarkStart w:name="z7676" w:id="6761"/>
    <w:p>
      <w:pPr>
        <w:spacing w:after="0"/>
        <w:ind w:left="0"/>
        <w:jc w:val="both"/>
      </w:pPr>
      <w:r>
        <w:rPr>
          <w:rFonts w:ascii="Times New Roman"/>
          <w:b w:val="false"/>
          <w:i w:val="false"/>
          <w:color w:val="000000"/>
          <w:sz w:val="28"/>
        </w:rPr>
        <w:t xml:space="preserve">
      производство продуктов мукомольно-крупяной промышленности; </w:t>
      </w:r>
    </w:p>
    <w:bookmarkEnd w:id="6761"/>
    <w:bookmarkStart w:name="z7677" w:id="6762"/>
    <w:p>
      <w:pPr>
        <w:spacing w:after="0"/>
        <w:ind w:left="0"/>
        <w:jc w:val="both"/>
      </w:pPr>
      <w:r>
        <w:rPr>
          <w:rFonts w:ascii="Times New Roman"/>
          <w:b w:val="false"/>
          <w:i w:val="false"/>
          <w:color w:val="000000"/>
          <w:sz w:val="28"/>
        </w:rPr>
        <w:t xml:space="preserve">
      производство готовых кормов для животных; </w:t>
      </w:r>
    </w:p>
    <w:bookmarkEnd w:id="6762"/>
    <w:bookmarkStart w:name="z7678" w:id="6763"/>
    <w:p>
      <w:pPr>
        <w:spacing w:after="0"/>
        <w:ind w:left="0"/>
        <w:jc w:val="both"/>
      </w:pPr>
      <w:r>
        <w:rPr>
          <w:rFonts w:ascii="Times New Roman"/>
          <w:b w:val="false"/>
          <w:i w:val="false"/>
          <w:color w:val="000000"/>
          <w:sz w:val="28"/>
        </w:rPr>
        <w:t xml:space="preserve">
      производство хлеба; </w:t>
      </w:r>
    </w:p>
    <w:bookmarkEnd w:id="6763"/>
    <w:bookmarkStart w:name="z7679" w:id="6764"/>
    <w:p>
      <w:pPr>
        <w:spacing w:after="0"/>
        <w:ind w:left="0"/>
        <w:jc w:val="both"/>
      </w:pPr>
      <w:r>
        <w:rPr>
          <w:rFonts w:ascii="Times New Roman"/>
          <w:b w:val="false"/>
          <w:i w:val="false"/>
          <w:color w:val="000000"/>
          <w:sz w:val="28"/>
        </w:rPr>
        <w:t xml:space="preserve">
      производство детского питания и диетических пищевых продуктов; </w:t>
      </w:r>
    </w:p>
    <w:bookmarkEnd w:id="6764"/>
    <w:bookmarkStart w:name="z7680" w:id="6765"/>
    <w:p>
      <w:pPr>
        <w:spacing w:after="0"/>
        <w:ind w:left="0"/>
        <w:jc w:val="both"/>
      </w:pPr>
      <w:r>
        <w:rPr>
          <w:rFonts w:ascii="Times New Roman"/>
          <w:b w:val="false"/>
          <w:i w:val="false"/>
          <w:color w:val="000000"/>
          <w:sz w:val="28"/>
        </w:rPr>
        <w:t>
      производство продуктов крахмалопаточной промышленности;</w:t>
      </w:r>
    </w:p>
    <w:bookmarkEnd w:id="6765"/>
    <w:bookmarkStart w:name="z7681" w:id="6766"/>
    <w:p>
      <w:pPr>
        <w:spacing w:after="0"/>
        <w:ind w:left="0"/>
        <w:jc w:val="both"/>
      </w:pPr>
      <w:r>
        <w:rPr>
          <w:rFonts w:ascii="Times New Roman"/>
          <w:b w:val="false"/>
          <w:i w:val="false"/>
          <w:color w:val="000000"/>
          <w:sz w:val="28"/>
        </w:rPr>
        <w:t>
      переработка шкур и шерсти сельскохозяйственных животных;</w:t>
      </w:r>
    </w:p>
    <w:bookmarkEnd w:id="6766"/>
    <w:bookmarkStart w:name="z7682" w:id="67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переработка рыбы живой;</w:t>
      </w:r>
    </w:p>
    <w:bookmarkEnd w:id="6767"/>
    <w:bookmarkStart w:name="z17345" w:id="6768"/>
    <w:p>
      <w:pPr>
        <w:spacing w:after="0"/>
        <w:ind w:left="0"/>
        <w:jc w:val="both"/>
      </w:pPr>
      <w:r>
        <w:rPr>
          <w:rFonts w:ascii="Times New Roman"/>
          <w:b w:val="false"/>
          <w:i w:val="false"/>
          <w:color w:val="000000"/>
          <w:sz w:val="28"/>
        </w:rPr>
        <w:t>
      производство дрожжей;</w:t>
      </w:r>
    </w:p>
    <w:bookmarkEnd w:id="6768"/>
    <w:bookmarkStart w:name="z17346" w:id="6769"/>
    <w:p>
      <w:pPr>
        <w:spacing w:after="0"/>
        <w:ind w:left="0"/>
        <w:jc w:val="both"/>
      </w:pPr>
      <w:r>
        <w:rPr>
          <w:rFonts w:ascii="Times New Roman"/>
          <w:b w:val="false"/>
          <w:i w:val="false"/>
          <w:color w:val="000000"/>
          <w:sz w:val="28"/>
        </w:rPr>
        <w:t>
      производство шоколада, сахаристых кондитерских изделий, печенья и мучных кондитерских изделий длительного хранения при условии заключения налогоплательщиком соглашения в порядке, определенном уполномоченным органом в области развития агропромышленного комплекса;</w:t>
      </w:r>
    </w:p>
    <w:bookmarkEnd w:id="6769"/>
    <w:bookmarkStart w:name="z17347" w:id="6770"/>
    <w:p>
      <w:pPr>
        <w:spacing w:after="0"/>
        <w:ind w:left="0"/>
        <w:jc w:val="both"/>
      </w:pPr>
      <w:r>
        <w:rPr>
          <w:rFonts w:ascii="Times New Roman"/>
          <w:b w:val="false"/>
          <w:i w:val="false"/>
          <w:color w:val="000000"/>
          <w:sz w:val="28"/>
        </w:rPr>
        <w:t>
      производство сахара;</w:t>
      </w:r>
    </w:p>
    <w:bookmarkEnd w:id="6770"/>
    <w:bookmarkStart w:name="z15337" w:id="67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сельскохозяйственные кооперативы по оборотам по: </w:t>
      </w:r>
    </w:p>
    <w:bookmarkEnd w:id="6771"/>
    <w:bookmarkStart w:name="z7685" w:id="6772"/>
    <w:p>
      <w:pPr>
        <w:spacing w:after="0"/>
        <w:ind w:left="0"/>
        <w:jc w:val="both"/>
      </w:pPr>
      <w:r>
        <w:rPr>
          <w:rFonts w:ascii="Times New Roman"/>
          <w:b w:val="false"/>
          <w:i w:val="false"/>
          <w:color w:val="000000"/>
          <w:sz w:val="28"/>
        </w:rPr>
        <w:t>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bookmarkEnd w:id="6772"/>
    <w:bookmarkStart w:name="z7686" w:id="6773"/>
    <w:p>
      <w:pPr>
        <w:spacing w:after="0"/>
        <w:ind w:left="0"/>
        <w:jc w:val="both"/>
      </w:pPr>
      <w:r>
        <w:rPr>
          <w:rFonts w:ascii="Times New Roman"/>
          <w:b w:val="false"/>
          <w:i w:val="false"/>
          <w:color w:val="000000"/>
          <w:sz w:val="28"/>
        </w:rPr>
        <w:t>
      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bookmarkEnd w:id="6773"/>
    <w:p>
      <w:pPr>
        <w:spacing w:after="0"/>
        <w:ind w:left="0"/>
        <w:jc w:val="both"/>
      </w:pPr>
      <w:r>
        <w:rPr>
          <w:rFonts w:ascii="Times New Roman"/>
          <w:b w:val="false"/>
          <w:i w:val="false"/>
          <w:color w:val="000000"/>
          <w:sz w:val="28"/>
        </w:rPr>
        <w:t>
      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bookmarkStart w:name="z16339" w:id="6774"/>
    <w:p>
      <w:pPr>
        <w:spacing w:after="0"/>
        <w:ind w:left="0"/>
        <w:jc w:val="both"/>
      </w:pPr>
      <w:r>
        <w:rPr>
          <w:rFonts w:ascii="Times New Roman"/>
          <w:b w:val="false"/>
          <w:i w:val="false"/>
          <w:color w:val="000000"/>
          <w:sz w:val="28"/>
        </w:rPr>
        <w:t>
      4) созданные юридические лица в течение двух лет с момента государственной регистрации – по оборотам по реализации товаров, являющихся результатом осуществления деятельности по производству продукции в обрабатывающей промышленности (за исключением металлургической промышленности).</w:t>
      </w:r>
    </w:p>
    <w:bookmarkEnd w:id="6774"/>
    <w:bookmarkStart w:name="z16340" w:id="6775"/>
    <w:p>
      <w:pPr>
        <w:spacing w:after="0"/>
        <w:ind w:left="0"/>
        <w:jc w:val="both"/>
      </w:pPr>
      <w:r>
        <w:rPr>
          <w:rFonts w:ascii="Times New Roman"/>
          <w:b w:val="false"/>
          <w:i w:val="false"/>
          <w:color w:val="000000"/>
          <w:sz w:val="28"/>
        </w:rPr>
        <w:t>
      При этом произведенная продукция должна соответствовать критериям достаточной переработки и подтверждаться сертификатом о происхождении товара в соответствии с законодательством Республики Казахстан.</w:t>
      </w:r>
    </w:p>
    <w:bookmarkEnd w:id="6775"/>
    <w:bookmarkStart w:name="z16341" w:id="6776"/>
    <w:p>
      <w:pPr>
        <w:spacing w:after="0"/>
        <w:ind w:left="0"/>
        <w:jc w:val="both"/>
      </w:pPr>
      <w:r>
        <w:rPr>
          <w:rFonts w:ascii="Times New Roman"/>
          <w:b w:val="false"/>
          <w:i w:val="false"/>
          <w:color w:val="000000"/>
          <w:sz w:val="28"/>
        </w:rPr>
        <w:t>
      Положения настоящего подпункта распространяются на продукцию, производство которой отсутствует на территории Республики Казахстан либо не покрывает потребности Республики Казахстан.</w:t>
      </w:r>
    </w:p>
    <w:bookmarkEnd w:id="6776"/>
    <w:bookmarkStart w:name="z16342" w:id="6777"/>
    <w:p>
      <w:pPr>
        <w:spacing w:after="0"/>
        <w:ind w:left="0"/>
        <w:jc w:val="both"/>
      </w:pPr>
      <w:r>
        <w:rPr>
          <w:rFonts w:ascii="Times New Roman"/>
          <w:b w:val="false"/>
          <w:i w:val="false"/>
          <w:color w:val="000000"/>
          <w:sz w:val="28"/>
        </w:rPr>
        <w:t>
      Уполномоченный орган в области государственной поддержки индустриальной деятельности на основании сведений соответствующих уполномоченных органов публикует перечень продукции, производство которой отсутствует на территории Республики Казахстан либо не покрывает потребности Республики Казахстан, в соответствии с классификатором продукции по видам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 по состоянию на 1 июля 2021 года не позднее 20 июля 2021 года и в последующем – ежегодно по состоянию на 1 января не позднее 10 января соответствующего года.</w:t>
      </w:r>
    </w:p>
    <w:bookmarkEnd w:id="6777"/>
    <w:bookmarkStart w:name="z16343" w:id="6778"/>
    <w:p>
      <w:pPr>
        <w:spacing w:after="0"/>
        <w:ind w:left="0"/>
        <w:jc w:val="both"/>
      </w:pPr>
      <w:r>
        <w:rPr>
          <w:rFonts w:ascii="Times New Roman"/>
          <w:b w:val="false"/>
          <w:i w:val="false"/>
          <w:color w:val="000000"/>
          <w:sz w:val="28"/>
        </w:rPr>
        <w:t>
      Положения настоящего подпункта распространяются на юридические лица, которые впервые вводят в эксплуатацию на территории Республики Казахстан здания, сооружения, машины и оборудование для осуществления деятельности по производству продукции в обрабатывающей промышленности (за исключением металлургической промышленности).</w:t>
      </w:r>
    </w:p>
    <w:bookmarkEnd w:id="6778"/>
    <w:bookmarkStart w:name="z7687" w:id="67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не распространяются на обороты по реализации подакцизных товаров и продуктов их переработки. </w:t>
      </w:r>
    </w:p>
    <w:bookmarkEnd w:id="6779"/>
    <w:bookmarkStart w:name="z7689" w:id="6780"/>
    <w:p>
      <w:pPr>
        <w:spacing w:after="0"/>
        <w:ind w:left="0"/>
        <w:jc w:val="both"/>
      </w:pPr>
      <w:r>
        <w:rPr>
          <w:rFonts w:ascii="Times New Roman"/>
          <w:b w:val="false"/>
          <w:i w:val="false"/>
          <w:color w:val="000000"/>
          <w:sz w:val="28"/>
        </w:rPr>
        <w:t>
      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6780"/>
    <w:bookmarkStart w:name="z7690" w:id="6781"/>
    <w:p>
      <w:pPr>
        <w:spacing w:after="0"/>
        <w:ind w:left="0"/>
        <w:jc w:val="both"/>
      </w:pPr>
      <w:r>
        <w:rPr>
          <w:rFonts w:ascii="Times New Roman"/>
          <w:b w:val="false"/>
          <w:i w:val="false"/>
          <w:color w:val="000000"/>
          <w:sz w:val="28"/>
        </w:rPr>
        <w:t>
      2. Налогоплательщики, указанные в пункте 1 настоящей статьи, вправе применять положения настоящей статьи при условии ведения раздельного учета:</w:t>
      </w:r>
    </w:p>
    <w:bookmarkEnd w:id="6781"/>
    <w:bookmarkStart w:name="z7691" w:id="6782"/>
    <w:p>
      <w:pPr>
        <w:spacing w:after="0"/>
        <w:ind w:left="0"/>
        <w:jc w:val="both"/>
      </w:pPr>
      <w:r>
        <w:rPr>
          <w:rFonts w:ascii="Times New Roman"/>
          <w:b w:val="false"/>
          <w:i w:val="false"/>
          <w:color w:val="000000"/>
          <w:sz w:val="28"/>
        </w:rPr>
        <w:t>
      оборотов по реализации по деятельности, предусмотренной пунктом 1 настоящей статьи, и иной деятельности;</w:t>
      </w:r>
    </w:p>
    <w:bookmarkEnd w:id="6782"/>
    <w:bookmarkStart w:name="z7692" w:id="6783"/>
    <w:p>
      <w:pPr>
        <w:spacing w:after="0"/>
        <w:ind w:left="0"/>
        <w:jc w:val="both"/>
      </w:pPr>
      <w:r>
        <w:rPr>
          <w:rFonts w:ascii="Times New Roman"/>
          <w:b w:val="false"/>
          <w:i w:val="false"/>
          <w:color w:val="000000"/>
          <w:sz w:val="28"/>
        </w:rPr>
        <w:t>
      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bookmarkEnd w:id="6783"/>
    <w:bookmarkStart w:name="z14069" w:id="6784"/>
    <w:p>
      <w:pPr>
        <w:spacing w:after="0"/>
        <w:ind w:left="0"/>
        <w:jc w:val="both"/>
      </w:pPr>
      <w:r>
        <w:rPr>
          <w:rFonts w:ascii="Times New Roman"/>
          <w:b w:val="false"/>
          <w:i w:val="false"/>
          <w:color w:val="000000"/>
          <w:sz w:val="28"/>
        </w:rPr>
        <w:t>
      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bookmarkEnd w:id="6784"/>
    <w:bookmarkStart w:name="z14070" w:id="6785"/>
    <w:p>
      <w:pPr>
        <w:spacing w:after="0"/>
        <w:ind w:left="0"/>
        <w:jc w:val="both"/>
      </w:pPr>
      <w:r>
        <w:rPr>
          <w:rFonts w:ascii="Times New Roman"/>
          <w:b w:val="false"/>
          <w:i w:val="false"/>
          <w:color w:val="000000"/>
          <w:sz w:val="28"/>
        </w:rPr>
        <w:t>
      НДСрз 1 = НДСзач х О обл / О общ;</w:t>
      </w:r>
    </w:p>
    <w:bookmarkEnd w:id="6785"/>
    <w:bookmarkStart w:name="z14071" w:id="6786"/>
    <w:p>
      <w:pPr>
        <w:spacing w:after="0"/>
        <w:ind w:left="0"/>
        <w:jc w:val="both"/>
      </w:pPr>
      <w:r>
        <w:rPr>
          <w:rFonts w:ascii="Times New Roman"/>
          <w:b w:val="false"/>
          <w:i w:val="false"/>
          <w:color w:val="000000"/>
          <w:sz w:val="28"/>
        </w:rPr>
        <w:t>
      НДСрз 2 = НДСзач – НДСрз 1, где:</w:t>
      </w:r>
    </w:p>
    <w:bookmarkEnd w:id="6786"/>
    <w:bookmarkStart w:name="z14072" w:id="6787"/>
    <w:p>
      <w:pPr>
        <w:spacing w:after="0"/>
        <w:ind w:left="0"/>
        <w:jc w:val="both"/>
      </w:pPr>
      <w:r>
        <w:rPr>
          <w:rFonts w:ascii="Times New Roman"/>
          <w:b w:val="false"/>
          <w:i w:val="false"/>
          <w:color w:val="000000"/>
          <w:sz w:val="28"/>
        </w:rPr>
        <w:t>
      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bookmarkEnd w:id="6787"/>
    <w:bookmarkStart w:name="z14073" w:id="6788"/>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 </w:t>
      </w:r>
    </w:p>
    <w:bookmarkEnd w:id="6788"/>
    <w:bookmarkStart w:name="z14074" w:id="6789"/>
    <w:p>
      <w:pPr>
        <w:spacing w:after="0"/>
        <w:ind w:left="0"/>
        <w:jc w:val="both"/>
      </w:pPr>
      <w:r>
        <w:rPr>
          <w:rFonts w:ascii="Times New Roman"/>
          <w:b w:val="false"/>
          <w:i w:val="false"/>
          <w:color w:val="000000"/>
          <w:sz w:val="28"/>
        </w:rPr>
        <w:t>
      О обл – сумма облагаемого оборота за налоговый период, по которому осуществляется ведение раздельного учета в соответствии с настоящей статьей;</w:t>
      </w:r>
    </w:p>
    <w:bookmarkEnd w:id="6789"/>
    <w:bookmarkStart w:name="z14075" w:id="6790"/>
    <w:p>
      <w:pPr>
        <w:spacing w:after="0"/>
        <w:ind w:left="0"/>
        <w:jc w:val="both"/>
      </w:pPr>
      <w:r>
        <w:rPr>
          <w:rFonts w:ascii="Times New Roman"/>
          <w:b w:val="false"/>
          <w:i w:val="false"/>
          <w:color w:val="000000"/>
          <w:sz w:val="28"/>
        </w:rPr>
        <w:t xml:space="preserve">
      О общ – общая сумма оборота, определяемая как сумма оборотов по деятельности, предусмотренной пунктом 1 настоящей статьи, и иной деятельности; </w:t>
      </w:r>
    </w:p>
    <w:bookmarkEnd w:id="6790"/>
    <w:bookmarkStart w:name="z14076" w:id="6791"/>
    <w:p>
      <w:pPr>
        <w:spacing w:after="0"/>
        <w:ind w:left="0"/>
        <w:jc w:val="both"/>
      </w:pPr>
      <w:r>
        <w:rPr>
          <w:rFonts w:ascii="Times New Roman"/>
          <w:b w:val="false"/>
          <w:i w:val="false"/>
          <w:color w:val="000000"/>
          <w:sz w:val="28"/>
        </w:rPr>
        <w:t>
      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bookmarkEnd w:id="6791"/>
    <w:bookmarkStart w:name="z14077" w:id="6792"/>
    <w:p>
      <w:pPr>
        <w:spacing w:after="0"/>
        <w:ind w:left="0"/>
        <w:jc w:val="both"/>
      </w:pPr>
      <w:r>
        <w:rPr>
          <w:rFonts w:ascii="Times New Roman"/>
          <w:b w:val="false"/>
          <w:i w:val="false"/>
          <w:color w:val="000000"/>
          <w:sz w:val="28"/>
        </w:rPr>
        <w:t xml:space="preserve">
      При наличии необлагаемых оборотов сумма разрешенного к отнесению в зачет налога на добавленную стоимость по иной деятельности определяется с учетом </w:t>
      </w:r>
      <w:r>
        <w:rPr>
          <w:rFonts w:ascii="Times New Roman"/>
          <w:b w:val="false"/>
          <w:i w:val="false"/>
          <w:color w:val="000000"/>
          <w:sz w:val="28"/>
        </w:rPr>
        <w:t>статей 408</w:t>
      </w:r>
      <w:r>
        <w:rPr>
          <w:rFonts w:ascii="Times New Roman"/>
          <w:b w:val="false"/>
          <w:i w:val="false"/>
          <w:color w:val="000000"/>
          <w:sz w:val="28"/>
        </w:rPr>
        <w:t xml:space="preserve"> и </w:t>
      </w:r>
      <w:r>
        <w:rPr>
          <w:rFonts w:ascii="Times New Roman"/>
          <w:b w:val="false"/>
          <w:i w:val="false"/>
          <w:color w:val="000000"/>
          <w:sz w:val="28"/>
        </w:rPr>
        <w:t>409</w:t>
      </w:r>
      <w:r>
        <w:rPr>
          <w:rFonts w:ascii="Times New Roman"/>
          <w:b w:val="false"/>
          <w:i w:val="false"/>
          <w:color w:val="000000"/>
          <w:sz w:val="28"/>
        </w:rPr>
        <w:t xml:space="preserve"> настоящего Кодекса. </w:t>
      </w:r>
    </w:p>
    <w:bookmarkEnd w:id="6792"/>
    <w:bookmarkStart w:name="z14078" w:id="6793"/>
    <w:p>
      <w:pPr>
        <w:spacing w:after="0"/>
        <w:ind w:left="0"/>
        <w:jc w:val="both"/>
      </w:pPr>
      <w:r>
        <w:rPr>
          <w:rFonts w:ascii="Times New Roman"/>
          <w:b w:val="false"/>
          <w:i w:val="false"/>
          <w:color w:val="000000"/>
          <w:sz w:val="28"/>
        </w:rPr>
        <w:t xml:space="preserve">
      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настоящего Кодекса.</w:t>
      </w:r>
    </w:p>
    <w:bookmarkEnd w:id="6793"/>
    <w:bookmarkStart w:name="z7693" w:id="6794"/>
    <w:p>
      <w:pPr>
        <w:spacing w:after="0"/>
        <w:ind w:left="0"/>
        <w:jc w:val="both"/>
      </w:pPr>
      <w:r>
        <w:rPr>
          <w:rFonts w:ascii="Times New Roman"/>
          <w:b w:val="false"/>
          <w:i w:val="false"/>
          <w:color w:val="000000"/>
          <w:sz w:val="28"/>
        </w:rPr>
        <w:t>
      3. Не вправе применять положения настоящей статьи налогоплательщики, указанные в подпунктах 1), 3) и 4) части первой пункта 1 настоящей статьи, если лицо является иностранцем, юридическим лицом-нерезидентом, осуществляющим деятельность в Республике Казахстан через постоянное учреждение.</w:t>
      </w:r>
    </w:p>
    <w:bookmarkEnd w:id="6794"/>
    <w:bookmarkStart w:name="z7694" w:id="6795"/>
    <w:p>
      <w:pPr>
        <w:spacing w:after="0"/>
        <w:ind w:left="0"/>
        <w:jc w:val="both"/>
      </w:pPr>
      <w:r>
        <w:rPr>
          <w:rFonts w:ascii="Times New Roman"/>
          <w:b w:val="false"/>
          <w:i w:val="false"/>
          <w:color w:val="000000"/>
          <w:sz w:val="28"/>
        </w:rPr>
        <w:t>
      4. Расчет дополнительной суммы налога на добавленную стоимость, относимого в зачет, производится по следующей формуле:</w:t>
      </w:r>
    </w:p>
    <w:bookmarkEnd w:id="6795"/>
    <w:bookmarkStart w:name="z7695" w:id="6796"/>
    <w:p>
      <w:pPr>
        <w:spacing w:after="0"/>
        <w:ind w:left="0"/>
        <w:jc w:val="both"/>
      </w:pPr>
      <w:r>
        <w:rPr>
          <w:rFonts w:ascii="Times New Roman"/>
          <w:b w:val="false"/>
          <w:i w:val="false"/>
          <w:color w:val="000000"/>
          <w:sz w:val="28"/>
        </w:rPr>
        <w:t>
      НДСдз = (НДСобл – НДСрз– НДСпр) х 70%, где:</w:t>
      </w:r>
    </w:p>
    <w:bookmarkEnd w:id="6796"/>
    <w:bookmarkStart w:name="z7696" w:id="6797"/>
    <w:p>
      <w:pPr>
        <w:spacing w:after="0"/>
        <w:ind w:left="0"/>
        <w:jc w:val="both"/>
      </w:pPr>
      <w:r>
        <w:rPr>
          <w:rFonts w:ascii="Times New Roman"/>
          <w:b w:val="false"/>
          <w:i w:val="false"/>
          <w:color w:val="000000"/>
          <w:sz w:val="28"/>
        </w:rPr>
        <w:t>
      НДСдз – дополнительная сумма налога на добавленную стоимость, относимого в зачет;</w:t>
      </w:r>
    </w:p>
    <w:bookmarkEnd w:id="6797"/>
    <w:bookmarkStart w:name="z7697" w:id="6798"/>
    <w:p>
      <w:pPr>
        <w:spacing w:after="0"/>
        <w:ind w:left="0"/>
        <w:jc w:val="both"/>
      </w:pPr>
      <w:r>
        <w:rPr>
          <w:rFonts w:ascii="Times New Roman"/>
          <w:b w:val="false"/>
          <w:i w:val="false"/>
          <w:color w:val="000000"/>
          <w:sz w:val="28"/>
        </w:rPr>
        <w:t>
      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bookmarkEnd w:id="6798"/>
    <w:bookmarkStart w:name="z7698" w:id="6799"/>
    <w:p>
      <w:pPr>
        <w:spacing w:after="0"/>
        <w:ind w:left="0"/>
        <w:jc w:val="both"/>
      </w:pPr>
      <w:r>
        <w:rPr>
          <w:rFonts w:ascii="Times New Roman"/>
          <w:b w:val="false"/>
          <w:i w:val="false"/>
          <w:color w:val="000000"/>
          <w:sz w:val="28"/>
        </w:rPr>
        <w:t xml:space="preserve">
      НДСрз – сумма налога на добавленную стоимость, разрешенного к отнесению в зачет, определенная в соответствии со </w:t>
      </w:r>
      <w:r>
        <w:rPr>
          <w:rFonts w:ascii="Times New Roman"/>
          <w:b w:val="false"/>
          <w:i w:val="false"/>
          <w:color w:val="000000"/>
          <w:sz w:val="28"/>
        </w:rPr>
        <w:t>статьями 408</w:t>
      </w:r>
      <w:r>
        <w:rPr>
          <w:rFonts w:ascii="Times New Roman"/>
          <w:b w:val="false"/>
          <w:i w:val="false"/>
          <w:color w:val="000000"/>
          <w:sz w:val="28"/>
        </w:rPr>
        <w:t xml:space="preserve">, </w:t>
      </w:r>
      <w:r>
        <w:rPr>
          <w:rFonts w:ascii="Times New Roman"/>
          <w:b w:val="false"/>
          <w:i w:val="false"/>
          <w:color w:val="000000"/>
          <w:sz w:val="28"/>
        </w:rPr>
        <w:t>409</w:t>
      </w:r>
      <w:r>
        <w:rPr>
          <w:rFonts w:ascii="Times New Roman"/>
          <w:b w:val="false"/>
          <w:i w:val="false"/>
          <w:color w:val="000000"/>
          <w:sz w:val="28"/>
        </w:rPr>
        <w:t xml:space="preserve"> и </w:t>
      </w:r>
      <w:r>
        <w:rPr>
          <w:rFonts w:ascii="Times New Roman"/>
          <w:b w:val="false"/>
          <w:i w:val="false"/>
          <w:color w:val="000000"/>
          <w:sz w:val="28"/>
        </w:rPr>
        <w:t>410</w:t>
      </w:r>
      <w:r>
        <w:rPr>
          <w:rFonts w:ascii="Times New Roman"/>
          <w:b w:val="false"/>
          <w:i w:val="false"/>
          <w:color w:val="000000"/>
          <w:sz w:val="28"/>
        </w:rPr>
        <w:t xml:space="preserve">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bookmarkEnd w:id="6799"/>
    <w:bookmarkStart w:name="z7699" w:id="6800"/>
    <w:p>
      <w:pPr>
        <w:spacing w:after="0"/>
        <w:ind w:left="0"/>
        <w:jc w:val="both"/>
      </w:pPr>
      <w:r>
        <w:rPr>
          <w:rFonts w:ascii="Times New Roman"/>
          <w:b w:val="false"/>
          <w:i w:val="false"/>
          <w:color w:val="000000"/>
          <w:sz w:val="28"/>
        </w:rPr>
        <w:t xml:space="preserve">
      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bookmarkEnd w:id="6800"/>
    <w:bookmarkStart w:name="z7700" w:id="6801"/>
    <w:p>
      <w:pPr>
        <w:spacing w:after="0"/>
        <w:ind w:left="0"/>
        <w:jc w:val="both"/>
      </w:pPr>
      <w:r>
        <w:rPr>
          <w:rFonts w:ascii="Times New Roman"/>
          <w:b w:val="false"/>
          <w:i w:val="false"/>
          <w:color w:val="000000"/>
          <w:sz w:val="28"/>
        </w:rPr>
        <w:t>
      Полученное нулевое или отрицательное значение не учитывается при исчислении налога на добавленную стоимость за налоговый период.</w:t>
      </w:r>
    </w:p>
    <w:bookmarkEnd w:id="6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411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01.07.2021);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7701" w:id="6802"/>
    <w:p>
      <w:pPr>
        <w:spacing w:after="0"/>
        <w:ind w:left="0"/>
        <w:jc w:val="left"/>
      </w:pPr>
      <w:r>
        <w:rPr>
          <w:rFonts w:ascii="Times New Roman"/>
          <w:b/>
          <w:i w:val="false"/>
          <w:color w:val="000000"/>
        </w:rPr>
        <w:t xml:space="preserve"> Глава 47. СЧЕТ-ФАКТУРА</w:t>
      </w:r>
    </w:p>
    <w:bookmarkEnd w:id="6802"/>
    <w:p>
      <w:pPr>
        <w:spacing w:after="0"/>
        <w:ind w:left="0"/>
        <w:jc w:val="both"/>
      </w:pPr>
      <w:r>
        <w:rPr>
          <w:rFonts w:ascii="Times New Roman"/>
          <w:b/>
          <w:i w:val="false"/>
          <w:color w:val="000000"/>
          <w:sz w:val="28"/>
        </w:rPr>
        <w:t>Статья 412. Общие положения</w:t>
      </w:r>
    </w:p>
    <w:bookmarkStart w:name="z7702" w:id="6803"/>
    <w:p>
      <w:pPr>
        <w:spacing w:after="0"/>
        <w:ind w:left="0"/>
        <w:jc w:val="both"/>
      </w:pPr>
      <w:r>
        <w:rPr>
          <w:rFonts w:ascii="Times New Roman"/>
          <w:b w:val="false"/>
          <w:i w:val="false"/>
          <w:color w:val="000000"/>
          <w:sz w:val="28"/>
        </w:rPr>
        <w:t>
      1. При совершении оборота по реализации товаров, работ, услуг обязаны выписать счет-фактуру:</w:t>
      </w:r>
    </w:p>
    <w:bookmarkEnd w:id="6803"/>
    <w:bookmarkStart w:name="z14259" w:id="6804"/>
    <w:p>
      <w:pPr>
        <w:spacing w:after="0"/>
        <w:ind w:left="0"/>
        <w:jc w:val="both"/>
      </w:pPr>
      <w:r>
        <w:rPr>
          <w:rFonts w:ascii="Times New Roman"/>
          <w:b w:val="false"/>
          <w:i w:val="false"/>
          <w:color w:val="000000"/>
          <w:sz w:val="28"/>
        </w:rPr>
        <w:t xml:space="preserve">
      1) плательщики налога на добавленную стоимость, предусмотренные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w:t>
      </w:r>
    </w:p>
    <w:bookmarkEnd w:id="6804"/>
    <w:bookmarkStart w:name="z14260" w:id="6805"/>
    <w:p>
      <w:pPr>
        <w:spacing w:after="0"/>
        <w:ind w:left="0"/>
        <w:jc w:val="both"/>
      </w:pPr>
      <w:r>
        <w:rPr>
          <w:rFonts w:ascii="Times New Roman"/>
          <w:b w:val="false"/>
          <w:i w:val="false"/>
          <w:color w:val="000000"/>
          <w:sz w:val="28"/>
        </w:rPr>
        <w:t>
      2)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bookmarkEnd w:id="6805"/>
    <w:bookmarkStart w:name="z14261" w:id="6806"/>
    <w:p>
      <w:pPr>
        <w:spacing w:after="0"/>
        <w:ind w:left="0"/>
        <w:jc w:val="both"/>
      </w:pPr>
      <w:r>
        <w:rPr>
          <w:rFonts w:ascii="Times New Roman"/>
          <w:b w:val="false"/>
          <w:i w:val="false"/>
          <w:color w:val="000000"/>
          <w:sz w:val="28"/>
        </w:rPr>
        <w:t xml:space="preserve">
      3) комиссионер, не являющийся плательщиком налога на добавленную стоимость, в случаях, установленных </w:t>
      </w:r>
      <w:r>
        <w:rPr>
          <w:rFonts w:ascii="Times New Roman"/>
          <w:b w:val="false"/>
          <w:i w:val="false"/>
          <w:color w:val="000000"/>
          <w:sz w:val="28"/>
        </w:rPr>
        <w:t>статьей 416</w:t>
      </w:r>
      <w:r>
        <w:rPr>
          <w:rFonts w:ascii="Times New Roman"/>
          <w:b w:val="false"/>
          <w:i w:val="false"/>
          <w:color w:val="000000"/>
          <w:sz w:val="28"/>
        </w:rPr>
        <w:t xml:space="preserve"> настоящего Кодекса;</w:t>
      </w:r>
    </w:p>
    <w:bookmarkEnd w:id="6806"/>
    <w:bookmarkStart w:name="z14262" w:id="6807"/>
    <w:p>
      <w:pPr>
        <w:spacing w:after="0"/>
        <w:ind w:left="0"/>
        <w:jc w:val="both"/>
      </w:pPr>
      <w:r>
        <w:rPr>
          <w:rFonts w:ascii="Times New Roman"/>
          <w:b w:val="false"/>
          <w:i w:val="false"/>
          <w:color w:val="000000"/>
          <w:sz w:val="28"/>
        </w:rPr>
        <w:t xml:space="preserve">
      4) экспедитор, не являющийся плательщиком налога на добавленную стоимость, в случаях, установленных </w:t>
      </w:r>
      <w:r>
        <w:rPr>
          <w:rFonts w:ascii="Times New Roman"/>
          <w:b w:val="false"/>
          <w:i w:val="false"/>
          <w:color w:val="000000"/>
          <w:sz w:val="28"/>
        </w:rPr>
        <w:t>статьей 415</w:t>
      </w:r>
      <w:r>
        <w:rPr>
          <w:rFonts w:ascii="Times New Roman"/>
          <w:b w:val="false"/>
          <w:i w:val="false"/>
          <w:color w:val="000000"/>
          <w:sz w:val="28"/>
        </w:rPr>
        <w:t xml:space="preserve"> настоящего Кодекса;</w:t>
      </w:r>
    </w:p>
    <w:bookmarkEnd w:id="6807"/>
    <w:bookmarkStart w:name="z14263" w:id="6808"/>
    <w:p>
      <w:pPr>
        <w:spacing w:after="0"/>
        <w:ind w:left="0"/>
        <w:jc w:val="both"/>
      </w:pPr>
      <w:r>
        <w:rPr>
          <w:rFonts w:ascii="Times New Roman"/>
          <w:b w:val="false"/>
          <w:i w:val="false"/>
          <w:color w:val="000000"/>
          <w:sz w:val="28"/>
        </w:rPr>
        <w:t>
      5) налогоплательщики в случае реализации импортированных товаров;</w:t>
      </w:r>
    </w:p>
    <w:bookmarkEnd w:id="6808"/>
    <w:bookmarkStart w:name="z14643" w:id="6809"/>
    <w:p>
      <w:pPr>
        <w:spacing w:after="0"/>
        <w:ind w:left="0"/>
        <w:jc w:val="both"/>
      </w:pPr>
      <w:r>
        <w:rPr>
          <w:rFonts w:ascii="Times New Roman"/>
          <w:b w:val="false"/>
          <w:i w:val="false"/>
          <w:color w:val="000000"/>
          <w:sz w:val="28"/>
        </w:rPr>
        <w:t>
      6) структурное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bookmarkEnd w:id="6809"/>
    <w:bookmarkStart w:name="z87" w:id="6810"/>
    <w:p>
      <w:pPr>
        <w:spacing w:after="0"/>
        <w:ind w:left="0"/>
        <w:jc w:val="both"/>
      </w:pPr>
      <w:r>
        <w:rPr>
          <w:rFonts w:ascii="Times New Roman"/>
          <w:b w:val="false"/>
          <w:i w:val="false"/>
          <w:color w:val="000000"/>
          <w:sz w:val="28"/>
        </w:rPr>
        <w:t>
      7) налогоплательщики, не являющиеся плательщиками налога на добавленную стоимость, в случае реализации товаров, которые поступили в модуль "Виртуальный склад" информационной системы электронных счетов-фактур к таким налогоплательщикам;</w:t>
      </w:r>
    </w:p>
    <w:bookmarkEnd w:id="6810"/>
    <w:bookmarkStart w:name="z16332" w:id="6811"/>
    <w:p>
      <w:pPr>
        <w:spacing w:after="0"/>
        <w:ind w:left="0"/>
        <w:jc w:val="both"/>
      </w:pPr>
      <w:r>
        <w:rPr>
          <w:rFonts w:ascii="Times New Roman"/>
          <w:b w:val="false"/>
          <w:i w:val="false"/>
          <w:color w:val="000000"/>
          <w:sz w:val="28"/>
        </w:rPr>
        <w:t>
      8) юридические лица-резиденты (за исключением государственных учреждений и государственных организаций среднего образования),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не зарегистрированные в качестве плательщика налога на добавленную стоимость в Республике Казахстан,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w:t>
      </w:r>
    </w:p>
    <w:bookmarkEnd w:id="6811"/>
    <w:bookmarkStart w:name="z16333" w:id="6812"/>
    <w:p>
      <w:pPr>
        <w:spacing w:after="0"/>
        <w:ind w:left="0"/>
        <w:jc w:val="both"/>
      </w:pPr>
      <w:r>
        <w:rPr>
          <w:rFonts w:ascii="Times New Roman"/>
          <w:b w:val="false"/>
          <w:i w:val="false"/>
          <w:color w:val="000000"/>
          <w:sz w:val="28"/>
        </w:rPr>
        <w:t>
      Настоящий подпункт применяется при осуществлении гражданско-правовых сделок между субъектами предпринимательства, за исключением случаев, когда покупателем является лицо, применяющее специальный налоговый режим на основе патента, упрощенной декларации или для крестьянских или фермерских хозяйств;</w:t>
      </w:r>
    </w:p>
    <w:bookmarkEnd w:id="6812"/>
    <w:bookmarkStart w:name="z16334" w:id="6813"/>
    <w:p>
      <w:pPr>
        <w:spacing w:after="0"/>
        <w:ind w:left="0"/>
        <w:jc w:val="both"/>
      </w:pPr>
      <w:r>
        <w:rPr>
          <w:rFonts w:ascii="Times New Roman"/>
          <w:b w:val="false"/>
          <w:i w:val="false"/>
          <w:color w:val="000000"/>
          <w:sz w:val="28"/>
        </w:rPr>
        <w:t>
      9) налогоплательщики – по услугам международной перевозки грузов.</w:t>
      </w:r>
    </w:p>
    <w:bookmarkEnd w:id="6813"/>
    <w:bookmarkStart w:name="z17238" w:id="6814"/>
    <w:p>
      <w:pPr>
        <w:spacing w:after="0"/>
        <w:ind w:left="0"/>
        <w:jc w:val="both"/>
      </w:pPr>
      <w:r>
        <w:rPr>
          <w:rFonts w:ascii="Times New Roman"/>
          <w:b w:val="false"/>
          <w:i w:val="false"/>
          <w:color w:val="000000"/>
          <w:sz w:val="28"/>
        </w:rPr>
        <w:t>
      10) юридическое лицо, аккредитованное в установленном порядке для осуществления деятельности по подтверждению соответствия, определенное законодательством Республики Казахстан о техническом регулировании;</w:t>
      </w:r>
    </w:p>
    <w:bookmarkEnd w:id="6814"/>
    <w:bookmarkStart w:name="z17239" w:id="6815"/>
    <w:p>
      <w:pPr>
        <w:spacing w:after="0"/>
        <w:ind w:left="0"/>
        <w:jc w:val="both"/>
      </w:pPr>
      <w:r>
        <w:rPr>
          <w:rFonts w:ascii="Times New Roman"/>
          <w:b w:val="false"/>
          <w:i w:val="false"/>
          <w:color w:val="000000"/>
          <w:sz w:val="28"/>
        </w:rPr>
        <w:t>
      11)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815"/>
    <w:bookmarkStart w:name="z17405" w:id="6816"/>
    <w:p>
      <w:pPr>
        <w:spacing w:after="0"/>
        <w:ind w:left="0"/>
        <w:jc w:val="both"/>
      </w:pPr>
      <w:r>
        <w:rPr>
          <w:rFonts w:ascii="Times New Roman"/>
          <w:b w:val="false"/>
          <w:i w:val="false"/>
          <w:color w:val="000000"/>
          <w:sz w:val="28"/>
        </w:rPr>
        <w:t xml:space="preserve">
      12) налогоплательщики, применяющие специальный налоговый режим розничного налога, по требованию покупателя товаров, работ, услуг в целях соблюдения положений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w:t>
      </w:r>
    </w:p>
    <w:bookmarkEnd w:id="6816"/>
    <w:bookmarkStart w:name="z16154" w:id="6817"/>
    <w:p>
      <w:pPr>
        <w:spacing w:after="0"/>
        <w:ind w:left="0"/>
        <w:jc w:val="both"/>
      </w:pPr>
      <w:r>
        <w:rPr>
          <w:rFonts w:ascii="Times New Roman"/>
          <w:b w:val="false"/>
          <w:i w:val="false"/>
          <w:color w:val="000000"/>
          <w:sz w:val="28"/>
        </w:rPr>
        <w:t>
      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bookmarkEnd w:id="6817"/>
    <w:bookmarkStart w:name="z7708" w:id="6818"/>
    <w:p>
      <w:pPr>
        <w:spacing w:after="0"/>
        <w:ind w:left="0"/>
        <w:jc w:val="both"/>
      </w:pPr>
      <w:r>
        <w:rPr>
          <w:rFonts w:ascii="Times New Roman"/>
          <w:b w:val="false"/>
          <w:i w:val="false"/>
          <w:color w:val="000000"/>
          <w:sz w:val="28"/>
        </w:rPr>
        <w:t>
      2. Счет-фактура выписывается в электронной форме, за исключением следующих случаев, когда налогоплательщик вправе выписывать счет-фактуру на бумажном носителе:</w:t>
      </w:r>
    </w:p>
    <w:bookmarkEnd w:id="6818"/>
    <w:bookmarkStart w:name="z14264" w:id="6819"/>
    <w:p>
      <w:pPr>
        <w:spacing w:after="0"/>
        <w:ind w:left="0"/>
        <w:jc w:val="both"/>
      </w:pPr>
      <w:r>
        <w:rPr>
          <w:rFonts w:ascii="Times New Roman"/>
          <w:b w:val="false"/>
          <w:i w:val="false"/>
          <w:color w:val="000000"/>
          <w:sz w:val="28"/>
        </w:rPr>
        <w:t>
      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bookmarkEnd w:id="6819"/>
    <w:bookmarkStart w:name="z14265" w:id="6820"/>
    <w:p>
      <w:pPr>
        <w:spacing w:after="0"/>
        <w:ind w:left="0"/>
        <w:jc w:val="both"/>
      </w:pPr>
      <w:r>
        <w:rPr>
          <w:rFonts w:ascii="Times New Roman"/>
          <w:b w:val="false"/>
          <w:i w:val="false"/>
          <w:color w:val="000000"/>
          <w:sz w:val="28"/>
        </w:rPr>
        <w:t>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bookmarkEnd w:id="6820"/>
    <w:bookmarkStart w:name="z14266" w:id="6821"/>
    <w:p>
      <w:pPr>
        <w:spacing w:after="0"/>
        <w:ind w:left="0"/>
        <w:jc w:val="both"/>
      </w:pPr>
      <w:r>
        <w:rPr>
          <w:rFonts w:ascii="Times New Roman"/>
          <w:b w:val="false"/>
          <w:i w:val="false"/>
          <w:color w:val="000000"/>
          <w:sz w:val="28"/>
        </w:rPr>
        <w:t>
      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bookmarkEnd w:id="6821"/>
    <w:bookmarkStart w:name="z14267" w:id="6822"/>
    <w:p>
      <w:pPr>
        <w:spacing w:after="0"/>
        <w:ind w:left="0"/>
        <w:jc w:val="both"/>
      </w:pPr>
      <w:r>
        <w:rPr>
          <w:rFonts w:ascii="Times New Roman"/>
          <w:b w:val="false"/>
          <w:i w:val="false"/>
          <w:color w:val="000000"/>
          <w:sz w:val="28"/>
        </w:rPr>
        <w:t>
      После устранения технических ошибок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w:t>
      </w:r>
    </w:p>
    <w:bookmarkEnd w:id="6822"/>
    <w:bookmarkStart w:name="z17240" w:id="6823"/>
    <w:p>
      <w:pPr>
        <w:spacing w:after="0"/>
        <w:ind w:left="0"/>
        <w:jc w:val="both"/>
      </w:pPr>
      <w:r>
        <w:rPr>
          <w:rFonts w:ascii="Times New Roman"/>
          <w:b w:val="false"/>
          <w:i w:val="false"/>
          <w:color w:val="000000"/>
          <w:sz w:val="28"/>
        </w:rPr>
        <w:t>
      2-1. При ограничении выписки электронных счетов-фактур в информационной системе электронных счетов-фактур в соответствии со статьей 120-1 настоящего Кодекса счет-фактура выписывается на бумажном носителе.</w:t>
      </w:r>
    </w:p>
    <w:bookmarkEnd w:id="6823"/>
    <w:bookmarkStart w:name="z17241" w:id="6824"/>
    <w:p>
      <w:pPr>
        <w:spacing w:after="0"/>
        <w:ind w:left="0"/>
        <w:jc w:val="both"/>
      </w:pPr>
      <w:r>
        <w:rPr>
          <w:rFonts w:ascii="Times New Roman"/>
          <w:b w:val="false"/>
          <w:i w:val="false"/>
          <w:color w:val="000000"/>
          <w:sz w:val="28"/>
        </w:rPr>
        <w:t>
      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ограничения выписки счетов-фактур в электронной форме в информационной системе электронных счетов-фактур в соответствии со статьей 120-1 настоящего Кодекса.</w:t>
      </w:r>
    </w:p>
    <w:bookmarkEnd w:id="6824"/>
    <w:bookmarkStart w:name="z7713" w:id="6825"/>
    <w:p>
      <w:pPr>
        <w:spacing w:after="0"/>
        <w:ind w:left="0"/>
        <w:jc w:val="both"/>
      </w:pPr>
      <w:r>
        <w:rPr>
          <w:rFonts w:ascii="Times New Roman"/>
          <w:b w:val="false"/>
          <w:i w:val="false"/>
          <w:color w:val="000000"/>
          <w:sz w:val="28"/>
        </w:rPr>
        <w:t>
      3. Счет-фактура в электронной форме выписывается в информационной системе электронных счетов-фактур в порядке и по форме, которые определены уполномоченным органом.</w:t>
      </w:r>
    </w:p>
    <w:bookmarkEnd w:id="6825"/>
    <w:bookmarkStart w:name="z14644" w:id="6826"/>
    <w:p>
      <w:pPr>
        <w:spacing w:after="0"/>
        <w:ind w:left="0"/>
        <w:jc w:val="both"/>
      </w:pPr>
      <w:r>
        <w:rPr>
          <w:rFonts w:ascii="Times New Roman"/>
          <w:b w:val="false"/>
          <w:i w:val="false"/>
          <w:color w:val="000000"/>
          <w:sz w:val="28"/>
        </w:rPr>
        <w:t>
      3-1. Перечень товаров,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размещается на его интернет-ресурсе.</w:t>
      </w:r>
    </w:p>
    <w:bookmarkEnd w:id="6826"/>
    <w:bookmarkStart w:name="z7714" w:id="6827"/>
    <w:p>
      <w:pPr>
        <w:spacing w:after="0"/>
        <w:ind w:left="0"/>
        <w:jc w:val="both"/>
      </w:pPr>
      <w:r>
        <w:rPr>
          <w:rFonts w:ascii="Times New Roman"/>
          <w:b w:val="false"/>
          <w:i w:val="false"/>
          <w:color w:val="000000"/>
          <w:sz w:val="28"/>
        </w:rPr>
        <w:t>
      4. Выписка счета-фактуры на бумажном носителе производится в порядке, определенном пунктами 5 – 12 настоящей статьи, по форме, определяемой налогоплательщиком самостоятельно.</w:t>
      </w:r>
    </w:p>
    <w:bookmarkEnd w:id="6827"/>
    <w:bookmarkStart w:name="z7715" w:id="6828"/>
    <w:p>
      <w:pPr>
        <w:spacing w:after="0"/>
        <w:ind w:left="0"/>
        <w:jc w:val="both"/>
      </w:pPr>
      <w:r>
        <w:rPr>
          <w:rFonts w:ascii="Times New Roman"/>
          <w:b w:val="false"/>
          <w:i w:val="false"/>
          <w:color w:val="000000"/>
          <w:sz w:val="28"/>
        </w:rPr>
        <w:t>
      5. В счете-фактуре должны быть указаны:</w:t>
      </w:r>
    </w:p>
    <w:bookmarkEnd w:id="6828"/>
    <w:bookmarkStart w:name="z7716" w:id="6829"/>
    <w:p>
      <w:pPr>
        <w:spacing w:after="0"/>
        <w:ind w:left="0"/>
        <w:jc w:val="both"/>
      </w:pPr>
      <w:r>
        <w:rPr>
          <w:rFonts w:ascii="Times New Roman"/>
          <w:b w:val="false"/>
          <w:i w:val="false"/>
          <w:color w:val="000000"/>
          <w:sz w:val="28"/>
        </w:rPr>
        <w:t>
      1) порядковый номер счета-фактуры;</w:t>
      </w:r>
    </w:p>
    <w:bookmarkEnd w:id="6829"/>
    <w:bookmarkStart w:name="z7717" w:id="6830"/>
    <w:p>
      <w:pPr>
        <w:spacing w:after="0"/>
        <w:ind w:left="0"/>
        <w:jc w:val="both"/>
      </w:pPr>
      <w:r>
        <w:rPr>
          <w:rFonts w:ascii="Times New Roman"/>
          <w:b w:val="false"/>
          <w:i w:val="false"/>
          <w:color w:val="000000"/>
          <w:sz w:val="28"/>
        </w:rPr>
        <w:t xml:space="preserve">
      2) идентификационный номер поставщика и получателя товаров, работ, услуг; </w:t>
      </w:r>
    </w:p>
    <w:bookmarkEnd w:id="6830"/>
    <w:bookmarkStart w:name="z7718" w:id="6831"/>
    <w:p>
      <w:pPr>
        <w:spacing w:after="0"/>
        <w:ind w:left="0"/>
        <w:jc w:val="both"/>
      </w:pPr>
      <w:r>
        <w:rPr>
          <w:rFonts w:ascii="Times New Roman"/>
          <w:b w:val="false"/>
          <w:i w:val="false"/>
          <w:color w:val="000000"/>
          <w:sz w:val="28"/>
        </w:rPr>
        <w:t>
      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bookmarkEnd w:id="6831"/>
    <w:bookmarkStart w:name="z7719" w:id="6832"/>
    <w:p>
      <w:pPr>
        <w:spacing w:after="0"/>
        <w:ind w:left="0"/>
        <w:jc w:val="both"/>
      </w:pPr>
      <w:r>
        <w:rPr>
          <w:rFonts w:ascii="Times New Roman"/>
          <w:b w:val="false"/>
          <w:i w:val="false"/>
          <w:color w:val="000000"/>
          <w:sz w:val="28"/>
        </w:rPr>
        <w:t>
      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bookmarkEnd w:id="6832"/>
    <w:bookmarkStart w:name="z7720" w:id="6833"/>
    <w:p>
      <w:pPr>
        <w:spacing w:after="0"/>
        <w:ind w:left="0"/>
        <w:jc w:val="both"/>
      </w:pPr>
      <w:r>
        <w:rPr>
          <w:rFonts w:ascii="Times New Roman"/>
          <w:b w:val="false"/>
          <w:i w:val="false"/>
          <w:color w:val="000000"/>
          <w:sz w:val="28"/>
        </w:rPr>
        <w:t>
      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bookmarkEnd w:id="6833"/>
    <w:bookmarkStart w:name="z7721" w:id="6834"/>
    <w:p>
      <w:pPr>
        <w:spacing w:after="0"/>
        <w:ind w:left="0"/>
        <w:jc w:val="both"/>
      </w:pPr>
      <w:r>
        <w:rPr>
          <w:rFonts w:ascii="Times New Roman"/>
          <w:b w:val="false"/>
          <w:i w:val="false"/>
          <w:color w:val="000000"/>
          <w:sz w:val="28"/>
        </w:rPr>
        <w:t>
      4) дата выписки счета-фактуры;</w:t>
      </w:r>
    </w:p>
    <w:bookmarkEnd w:id="6834"/>
    <w:bookmarkStart w:name="z7722" w:id="6835"/>
    <w:p>
      <w:pPr>
        <w:spacing w:after="0"/>
        <w:ind w:left="0"/>
        <w:jc w:val="both"/>
      </w:pPr>
      <w:r>
        <w:rPr>
          <w:rFonts w:ascii="Times New Roman"/>
          <w:b w:val="false"/>
          <w:i w:val="false"/>
          <w:color w:val="000000"/>
          <w:sz w:val="28"/>
        </w:rPr>
        <w:t xml:space="preserve">
      5) в случаях, предусмотренных </w:t>
      </w:r>
      <w:r>
        <w:rPr>
          <w:rFonts w:ascii="Times New Roman"/>
          <w:b w:val="false"/>
          <w:i w:val="false"/>
          <w:color w:val="000000"/>
          <w:sz w:val="28"/>
        </w:rPr>
        <w:t>статьей 416</w:t>
      </w:r>
      <w:r>
        <w:rPr>
          <w:rFonts w:ascii="Times New Roman"/>
          <w:b w:val="false"/>
          <w:i w:val="false"/>
          <w:color w:val="000000"/>
          <w:sz w:val="28"/>
        </w:rPr>
        <w:t xml:space="preserve"> настоящего Кодекса, статус поставщика – комитент или комиссионер;</w:t>
      </w:r>
    </w:p>
    <w:bookmarkEnd w:id="6835"/>
    <w:bookmarkStart w:name="z7723" w:id="6836"/>
    <w:p>
      <w:pPr>
        <w:spacing w:after="0"/>
        <w:ind w:left="0"/>
        <w:jc w:val="both"/>
      </w:pPr>
      <w:r>
        <w:rPr>
          <w:rFonts w:ascii="Times New Roman"/>
          <w:b w:val="false"/>
          <w:i w:val="false"/>
          <w:color w:val="000000"/>
          <w:sz w:val="28"/>
        </w:rPr>
        <w:t xml:space="preserve">
      6) в случае реализации подакцизных товаров – дополнительно сумма акциза, если такая реализация является объектом обложения акцизом в соответствии с положениями </w:t>
      </w:r>
      <w:r>
        <w:rPr>
          <w:rFonts w:ascii="Times New Roman"/>
          <w:b w:val="false"/>
          <w:i w:val="false"/>
          <w:color w:val="000000"/>
          <w:sz w:val="28"/>
        </w:rPr>
        <w:t>раздела 11</w:t>
      </w:r>
      <w:r>
        <w:rPr>
          <w:rFonts w:ascii="Times New Roman"/>
          <w:b w:val="false"/>
          <w:i w:val="false"/>
          <w:color w:val="000000"/>
          <w:sz w:val="28"/>
        </w:rPr>
        <w:t xml:space="preserve"> настоящего Кодекса;</w:t>
      </w:r>
    </w:p>
    <w:bookmarkEnd w:id="6836"/>
    <w:bookmarkStart w:name="z7724" w:id="6837"/>
    <w:p>
      <w:pPr>
        <w:spacing w:after="0"/>
        <w:ind w:left="0"/>
        <w:jc w:val="both"/>
      </w:pPr>
      <w:r>
        <w:rPr>
          <w:rFonts w:ascii="Times New Roman"/>
          <w:b w:val="false"/>
          <w:i w:val="false"/>
          <w:color w:val="000000"/>
          <w:sz w:val="28"/>
        </w:rPr>
        <w:t xml:space="preserve">
      7) наименование реализуемых товаров, работ, услуг; </w:t>
      </w:r>
    </w:p>
    <w:bookmarkEnd w:id="6837"/>
    <w:bookmarkStart w:name="z7725" w:id="6838"/>
    <w:p>
      <w:pPr>
        <w:spacing w:after="0"/>
        <w:ind w:left="0"/>
        <w:jc w:val="both"/>
      </w:pPr>
      <w:r>
        <w:rPr>
          <w:rFonts w:ascii="Times New Roman"/>
          <w:b w:val="false"/>
          <w:i w:val="false"/>
          <w:color w:val="000000"/>
          <w:sz w:val="28"/>
        </w:rPr>
        <w:t>
      8) размер облагаемого (необлагаемого) оборота;</w:t>
      </w:r>
    </w:p>
    <w:bookmarkEnd w:id="6838"/>
    <w:bookmarkStart w:name="z7726" w:id="6839"/>
    <w:p>
      <w:pPr>
        <w:spacing w:after="0"/>
        <w:ind w:left="0"/>
        <w:jc w:val="both"/>
      </w:pPr>
      <w:r>
        <w:rPr>
          <w:rFonts w:ascii="Times New Roman"/>
          <w:b w:val="false"/>
          <w:i w:val="false"/>
          <w:color w:val="000000"/>
          <w:sz w:val="28"/>
        </w:rPr>
        <w:t xml:space="preserve">
      9) ставка налога на добавленную стоимость; </w:t>
      </w:r>
    </w:p>
    <w:bookmarkEnd w:id="6839"/>
    <w:bookmarkStart w:name="z7727" w:id="6840"/>
    <w:p>
      <w:pPr>
        <w:spacing w:after="0"/>
        <w:ind w:left="0"/>
        <w:jc w:val="both"/>
      </w:pPr>
      <w:r>
        <w:rPr>
          <w:rFonts w:ascii="Times New Roman"/>
          <w:b w:val="false"/>
          <w:i w:val="false"/>
          <w:color w:val="000000"/>
          <w:sz w:val="28"/>
        </w:rPr>
        <w:t xml:space="preserve">
      10) сумма налога на добавленную стоимость; </w:t>
      </w:r>
    </w:p>
    <w:bookmarkEnd w:id="6840"/>
    <w:bookmarkStart w:name="z7728" w:id="6841"/>
    <w:p>
      <w:pPr>
        <w:spacing w:after="0"/>
        <w:ind w:left="0"/>
        <w:jc w:val="both"/>
      </w:pPr>
      <w:r>
        <w:rPr>
          <w:rFonts w:ascii="Times New Roman"/>
          <w:b w:val="false"/>
          <w:i w:val="false"/>
          <w:color w:val="000000"/>
          <w:sz w:val="28"/>
        </w:rPr>
        <w:t>
      11) стоимость товаров, работ, услуг с учетом налога на добавленную стоимость;</w:t>
      </w:r>
    </w:p>
    <w:bookmarkEnd w:id="6841"/>
    <w:bookmarkStart w:name="z7729" w:id="6842"/>
    <w:p>
      <w:pPr>
        <w:spacing w:after="0"/>
        <w:ind w:left="0"/>
        <w:jc w:val="both"/>
      </w:pPr>
      <w:r>
        <w:rPr>
          <w:rFonts w:ascii="Times New Roman"/>
          <w:b w:val="false"/>
          <w:i w:val="false"/>
          <w:color w:val="000000"/>
          <w:sz w:val="28"/>
        </w:rPr>
        <w:t>
      12) в отношении товаров – код товарной номенклатуры внешнеэкономической деятельности;</w:t>
      </w:r>
    </w:p>
    <w:bookmarkEnd w:id="6842"/>
    <w:bookmarkStart w:name="z16155" w:id="6843"/>
    <w:p>
      <w:pPr>
        <w:spacing w:after="0"/>
        <w:ind w:left="0"/>
        <w:jc w:val="both"/>
      </w:pPr>
      <w:r>
        <w:rPr>
          <w:rFonts w:ascii="Times New Roman"/>
          <w:b w:val="false"/>
          <w:i w:val="false"/>
          <w:color w:val="000000"/>
          <w:sz w:val="28"/>
        </w:rPr>
        <w:t>
      13) в случае реализации товаров, работ, услуг по договору о государственных закупках – дата и номер договора о государственных закупках.</w:t>
      </w:r>
    </w:p>
    <w:bookmarkEnd w:id="6843"/>
    <w:bookmarkStart w:name="z7730" w:id="6844"/>
    <w:p>
      <w:pPr>
        <w:spacing w:after="0"/>
        <w:ind w:left="0"/>
        <w:jc w:val="both"/>
      </w:pPr>
      <w:r>
        <w:rPr>
          <w:rFonts w:ascii="Times New Roman"/>
          <w:b w:val="false"/>
          <w:i w:val="false"/>
          <w:color w:val="000000"/>
          <w:sz w:val="28"/>
        </w:rPr>
        <w:t>
      6. В счете-фактуре размер облагаемого оборота указывается отдельно по каждому наименованию товаров, работ, услуг.</w:t>
      </w:r>
    </w:p>
    <w:bookmarkEnd w:id="6844"/>
    <w:bookmarkStart w:name="z7731" w:id="6845"/>
    <w:p>
      <w:pPr>
        <w:spacing w:after="0"/>
        <w:ind w:left="0"/>
        <w:jc w:val="both"/>
      </w:pPr>
      <w:r>
        <w:rPr>
          <w:rFonts w:ascii="Times New Roman"/>
          <w:b w:val="false"/>
          <w:i w:val="false"/>
          <w:color w:val="000000"/>
          <w:sz w:val="28"/>
        </w:rPr>
        <w:t>
      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bookmarkEnd w:id="6845"/>
    <w:bookmarkStart w:name="z7732" w:id="6846"/>
    <w:p>
      <w:pPr>
        <w:spacing w:after="0"/>
        <w:ind w:left="0"/>
        <w:jc w:val="both"/>
      </w:pPr>
      <w:r>
        <w:rPr>
          <w:rFonts w:ascii="Times New Roman"/>
          <w:b w:val="false"/>
          <w:i w:val="false"/>
          <w:color w:val="000000"/>
          <w:sz w:val="28"/>
        </w:rPr>
        <w:t xml:space="preserve">
      7. Стоимостные и суммовые значения в счете-фактуре, выписанном на бумажном носителе, указываются в национальной валюте Республики Казахстан. </w:t>
      </w:r>
    </w:p>
    <w:bookmarkEnd w:id="6846"/>
    <w:bookmarkStart w:name="z7733" w:id="6847"/>
    <w:p>
      <w:pPr>
        <w:spacing w:after="0"/>
        <w:ind w:left="0"/>
        <w:jc w:val="both"/>
      </w:pPr>
      <w:r>
        <w:rPr>
          <w:rFonts w:ascii="Times New Roman"/>
          <w:b w:val="false"/>
          <w:i w:val="false"/>
          <w:color w:val="000000"/>
          <w:sz w:val="28"/>
        </w:rPr>
        <w:t>
      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bookmarkEnd w:id="6847"/>
    <w:bookmarkStart w:name="z7734" w:id="6848"/>
    <w:p>
      <w:pPr>
        <w:spacing w:after="0"/>
        <w:ind w:left="0"/>
        <w:jc w:val="both"/>
      </w:pPr>
      <w:r>
        <w:rPr>
          <w:rFonts w:ascii="Times New Roman"/>
          <w:b w:val="false"/>
          <w:i w:val="false"/>
          <w:color w:val="000000"/>
          <w:sz w:val="28"/>
        </w:rPr>
        <w:t>
      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bookmarkEnd w:id="6848"/>
    <w:bookmarkStart w:name="z7735" w:id="6849"/>
    <w:p>
      <w:pPr>
        <w:spacing w:after="0"/>
        <w:ind w:left="0"/>
        <w:jc w:val="both"/>
      </w:pPr>
      <w:r>
        <w:rPr>
          <w:rFonts w:ascii="Times New Roman"/>
          <w:b w:val="false"/>
          <w:i w:val="false"/>
          <w:color w:val="000000"/>
          <w:sz w:val="28"/>
        </w:rPr>
        <w:t xml:space="preserve">
      2) по сделкам (операциям) по реализации товаров на экспорт, облагаемым по нулевой ставке налога на добавленную стоимость в соответствии со </w:t>
      </w:r>
      <w:r>
        <w:rPr>
          <w:rFonts w:ascii="Times New Roman"/>
          <w:b w:val="false"/>
          <w:i w:val="false"/>
          <w:color w:val="000000"/>
          <w:sz w:val="28"/>
        </w:rPr>
        <w:t>статьями 386</w:t>
      </w:r>
      <w:r>
        <w:rPr>
          <w:rFonts w:ascii="Times New Roman"/>
          <w:b w:val="false"/>
          <w:i w:val="false"/>
          <w:color w:val="000000"/>
          <w:sz w:val="28"/>
        </w:rPr>
        <w:t xml:space="preserve">, </w:t>
      </w:r>
      <w:r>
        <w:rPr>
          <w:rFonts w:ascii="Times New Roman"/>
          <w:b w:val="false"/>
          <w:i w:val="false"/>
          <w:color w:val="000000"/>
          <w:sz w:val="28"/>
        </w:rPr>
        <w:t>447</w:t>
      </w:r>
      <w:r>
        <w:rPr>
          <w:rFonts w:ascii="Times New Roman"/>
          <w:b w:val="false"/>
          <w:i w:val="false"/>
          <w:color w:val="000000"/>
          <w:sz w:val="28"/>
        </w:rPr>
        <w:t xml:space="preserve"> и </w:t>
      </w:r>
      <w:r>
        <w:rPr>
          <w:rFonts w:ascii="Times New Roman"/>
          <w:b w:val="false"/>
          <w:i w:val="false"/>
          <w:color w:val="000000"/>
          <w:sz w:val="28"/>
        </w:rPr>
        <w:t>449</w:t>
      </w:r>
      <w:r>
        <w:rPr>
          <w:rFonts w:ascii="Times New Roman"/>
          <w:b w:val="false"/>
          <w:i w:val="false"/>
          <w:color w:val="000000"/>
          <w:sz w:val="28"/>
        </w:rPr>
        <w:t xml:space="preserve"> настоящего Кодекса;</w:t>
      </w:r>
    </w:p>
    <w:bookmarkEnd w:id="6849"/>
    <w:bookmarkStart w:name="z7736" w:id="6850"/>
    <w:p>
      <w:pPr>
        <w:spacing w:after="0"/>
        <w:ind w:left="0"/>
        <w:jc w:val="both"/>
      </w:pPr>
      <w:r>
        <w:rPr>
          <w:rFonts w:ascii="Times New Roman"/>
          <w:b w:val="false"/>
          <w:i w:val="false"/>
          <w:color w:val="000000"/>
          <w:sz w:val="28"/>
        </w:rPr>
        <w:t xml:space="preserve">
      3) по оборотам по реализации услуг по международным перевозкам, облагаемым по нулевой ставке налога на добавленную стоимость в соответствии со </w:t>
      </w:r>
      <w:r>
        <w:rPr>
          <w:rFonts w:ascii="Times New Roman"/>
          <w:b w:val="false"/>
          <w:i w:val="false"/>
          <w:color w:val="000000"/>
          <w:sz w:val="28"/>
        </w:rPr>
        <w:t>статьей 387</w:t>
      </w:r>
      <w:r>
        <w:rPr>
          <w:rFonts w:ascii="Times New Roman"/>
          <w:b w:val="false"/>
          <w:i w:val="false"/>
          <w:color w:val="000000"/>
          <w:sz w:val="28"/>
        </w:rPr>
        <w:t xml:space="preserve"> настоящего Кодекса;</w:t>
      </w:r>
    </w:p>
    <w:bookmarkEnd w:id="6850"/>
    <w:bookmarkStart w:name="z7737" w:id="6851"/>
    <w:p>
      <w:pPr>
        <w:spacing w:after="0"/>
        <w:ind w:left="0"/>
        <w:jc w:val="both"/>
      </w:pPr>
      <w:r>
        <w:rPr>
          <w:rFonts w:ascii="Times New Roman"/>
          <w:b w:val="false"/>
          <w:i w:val="false"/>
          <w:color w:val="000000"/>
          <w:sz w:val="28"/>
        </w:rPr>
        <w:t xml:space="preserve">
      4) по оборотам по реализации, облагаемым по нулевой ставке налога на добавленную стоимость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393 настоящего Кодекса.</w:t>
      </w:r>
    </w:p>
    <w:bookmarkEnd w:id="6851"/>
    <w:bookmarkStart w:name="z7738" w:id="6852"/>
    <w:p>
      <w:pPr>
        <w:spacing w:after="0"/>
        <w:ind w:left="0"/>
        <w:jc w:val="both"/>
      </w:pPr>
      <w:r>
        <w:rPr>
          <w:rFonts w:ascii="Times New Roman"/>
          <w:b w:val="false"/>
          <w:i w:val="false"/>
          <w:color w:val="000000"/>
          <w:sz w:val="28"/>
        </w:rPr>
        <w:t>
      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bookmarkEnd w:id="6852"/>
    <w:bookmarkStart w:name="z7739" w:id="6853"/>
    <w:p>
      <w:pPr>
        <w:spacing w:after="0"/>
        <w:ind w:left="0"/>
        <w:jc w:val="both"/>
      </w:pPr>
      <w:r>
        <w:rPr>
          <w:rFonts w:ascii="Times New Roman"/>
          <w:b w:val="false"/>
          <w:i w:val="false"/>
          <w:color w:val="000000"/>
          <w:sz w:val="28"/>
        </w:rPr>
        <w:t>
      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p>
    <w:bookmarkEnd w:id="6853"/>
    <w:bookmarkStart w:name="z7740" w:id="6854"/>
    <w:p>
      <w:pPr>
        <w:spacing w:after="0"/>
        <w:ind w:left="0"/>
        <w:jc w:val="both"/>
      </w:pPr>
      <w:r>
        <w:rPr>
          <w:rFonts w:ascii="Times New Roman"/>
          <w:b w:val="false"/>
          <w:i w:val="false"/>
          <w:color w:val="000000"/>
          <w:sz w:val="28"/>
        </w:rPr>
        <w:t>
      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пункта указывается идентификационный номер такого структурного подразделения.</w:t>
      </w:r>
    </w:p>
    <w:bookmarkEnd w:id="6854"/>
    <w:bookmarkStart w:name="z7741" w:id="6855"/>
    <w:p>
      <w:pPr>
        <w:spacing w:after="0"/>
        <w:ind w:left="0"/>
        <w:jc w:val="both"/>
      </w:pPr>
      <w:r>
        <w:rPr>
          <w:rFonts w:ascii="Times New Roman"/>
          <w:b w:val="false"/>
          <w:i w:val="false"/>
          <w:color w:val="000000"/>
          <w:sz w:val="28"/>
        </w:rPr>
        <w:t xml:space="preserve">
      9. Налогоплательщики указывают в счете-фактуре или ином документе, предусмотренном </w:t>
      </w:r>
      <w:r>
        <w:rPr>
          <w:rFonts w:ascii="Times New Roman"/>
          <w:b w:val="false"/>
          <w:i w:val="false"/>
          <w:color w:val="000000"/>
          <w:sz w:val="28"/>
        </w:rPr>
        <w:t>пунктом 1</w:t>
      </w:r>
      <w:r>
        <w:rPr>
          <w:rFonts w:ascii="Times New Roman"/>
          <w:b w:val="false"/>
          <w:i w:val="false"/>
          <w:color w:val="000000"/>
          <w:sz w:val="28"/>
        </w:rPr>
        <w:t xml:space="preserve"> статьи 400 настоящего Кодекса:</w:t>
      </w:r>
    </w:p>
    <w:bookmarkEnd w:id="6855"/>
    <w:bookmarkStart w:name="z7742" w:id="6856"/>
    <w:p>
      <w:pPr>
        <w:spacing w:after="0"/>
        <w:ind w:left="0"/>
        <w:jc w:val="both"/>
      </w:pPr>
      <w:r>
        <w:rPr>
          <w:rFonts w:ascii="Times New Roman"/>
          <w:b w:val="false"/>
          <w:i w:val="false"/>
          <w:color w:val="000000"/>
          <w:sz w:val="28"/>
        </w:rPr>
        <w:t>
      1) по оборотам, облагаемым налогом на добавленную стоимость, – сумму налога на добавленную стоимость;</w:t>
      </w:r>
    </w:p>
    <w:bookmarkEnd w:id="6856"/>
    <w:bookmarkStart w:name="z7743" w:id="6857"/>
    <w:p>
      <w:pPr>
        <w:spacing w:after="0"/>
        <w:ind w:left="0"/>
        <w:jc w:val="both"/>
      </w:pPr>
      <w:r>
        <w:rPr>
          <w:rFonts w:ascii="Times New Roman"/>
          <w:b w:val="false"/>
          <w:i w:val="false"/>
          <w:color w:val="000000"/>
          <w:sz w:val="28"/>
        </w:rPr>
        <w:t>
      2) по необлагаемым оборотам, в том числе освобожденным от налога на добавленную стоимость, – отметку "Без НДС".</w:t>
      </w:r>
    </w:p>
    <w:bookmarkEnd w:id="6857"/>
    <w:bookmarkStart w:name="z7744" w:id="6858"/>
    <w:p>
      <w:pPr>
        <w:spacing w:after="0"/>
        <w:ind w:left="0"/>
        <w:jc w:val="both"/>
      </w:pPr>
      <w:r>
        <w:rPr>
          <w:rFonts w:ascii="Times New Roman"/>
          <w:b w:val="false"/>
          <w:i w:val="false"/>
          <w:color w:val="000000"/>
          <w:sz w:val="28"/>
        </w:rPr>
        <w:t>
      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bookmarkEnd w:id="6858"/>
    <w:bookmarkStart w:name="z7745" w:id="6859"/>
    <w:p>
      <w:pPr>
        <w:spacing w:after="0"/>
        <w:ind w:left="0"/>
        <w:jc w:val="both"/>
      </w:pPr>
      <w:r>
        <w:rPr>
          <w:rFonts w:ascii="Times New Roman"/>
          <w:b w:val="false"/>
          <w:i w:val="false"/>
          <w:color w:val="000000"/>
          <w:sz w:val="28"/>
        </w:rPr>
        <w:t>
      11. Счет-фактура на бумажном носителе выписывается в двух экземплярах, один из которых передается получателю товаров, работ, услуг.</w:t>
      </w:r>
    </w:p>
    <w:bookmarkEnd w:id="6859"/>
    <w:bookmarkStart w:name="z7746" w:id="6860"/>
    <w:p>
      <w:pPr>
        <w:spacing w:after="0"/>
        <w:ind w:left="0"/>
        <w:jc w:val="both"/>
      </w:pPr>
      <w:r>
        <w:rPr>
          <w:rFonts w:ascii="Times New Roman"/>
          <w:b w:val="false"/>
          <w:i w:val="false"/>
          <w:color w:val="000000"/>
          <w:sz w:val="28"/>
        </w:rPr>
        <w:t>
      12. Счет-фактура, выписанный на бумажном носителе, заверяется:</w:t>
      </w:r>
    </w:p>
    <w:bookmarkEnd w:id="6860"/>
    <w:bookmarkStart w:name="z7747" w:id="6861"/>
    <w:p>
      <w:pPr>
        <w:spacing w:after="0"/>
        <w:ind w:left="0"/>
        <w:jc w:val="both"/>
      </w:pPr>
      <w:r>
        <w:rPr>
          <w:rFonts w:ascii="Times New Roman"/>
          <w:b w:val="false"/>
          <w:i w:val="false"/>
          <w:color w:val="000000"/>
          <w:sz w:val="28"/>
        </w:rPr>
        <w:t>
      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bookmarkEnd w:id="6861"/>
    <w:bookmarkStart w:name="z7748" w:id="6862"/>
    <w:p>
      <w:pPr>
        <w:spacing w:after="0"/>
        <w:ind w:left="0"/>
        <w:jc w:val="both"/>
      </w:pPr>
      <w:r>
        <w:rPr>
          <w:rFonts w:ascii="Times New Roman"/>
          <w:b w:val="false"/>
          <w:i w:val="false"/>
          <w:color w:val="000000"/>
          <w:sz w:val="28"/>
        </w:rPr>
        <w:t>
      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bookmarkEnd w:id="6862"/>
    <w:bookmarkStart w:name="z7749" w:id="6863"/>
    <w:p>
      <w:pPr>
        <w:spacing w:after="0"/>
        <w:ind w:left="0"/>
        <w:jc w:val="both"/>
      </w:pPr>
      <w:r>
        <w:rPr>
          <w:rFonts w:ascii="Times New Roman"/>
          <w:b w:val="false"/>
          <w:i w:val="false"/>
          <w:color w:val="000000"/>
          <w:sz w:val="28"/>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bookmarkEnd w:id="6863"/>
    <w:bookmarkStart w:name="z7750" w:id="6864"/>
    <w:p>
      <w:pPr>
        <w:spacing w:after="0"/>
        <w:ind w:left="0"/>
        <w:jc w:val="both"/>
      </w:pPr>
      <w:r>
        <w:rPr>
          <w:rFonts w:ascii="Times New Roman"/>
          <w:b w:val="false"/>
          <w:i w:val="false"/>
          <w:color w:val="000000"/>
          <w:sz w:val="28"/>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bookmarkEnd w:id="6864"/>
    <w:bookmarkStart w:name="z7751" w:id="6865"/>
    <w:p>
      <w:pPr>
        <w:spacing w:after="0"/>
        <w:ind w:left="0"/>
        <w:jc w:val="both"/>
      </w:pPr>
      <w:r>
        <w:rPr>
          <w:rFonts w:ascii="Times New Roman"/>
          <w:b w:val="false"/>
          <w:i w:val="false"/>
          <w:color w:val="000000"/>
          <w:sz w:val="28"/>
        </w:rPr>
        <w:t>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bookmarkEnd w:id="6865"/>
    <w:bookmarkStart w:name="z7752" w:id="6866"/>
    <w:p>
      <w:pPr>
        <w:spacing w:after="0"/>
        <w:ind w:left="0"/>
        <w:jc w:val="both"/>
      </w:pPr>
      <w:r>
        <w:rPr>
          <w:rFonts w:ascii="Times New Roman"/>
          <w:b w:val="false"/>
          <w:i w:val="false"/>
          <w:color w:val="000000"/>
          <w:sz w:val="28"/>
        </w:rPr>
        <w:t xml:space="preserve">
      Счет-фактура, выписанный уполномоченным представителем участников простого товарищества (консорциума), в случаях,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bookmarkEnd w:id="6866"/>
    <w:bookmarkStart w:name="z7753" w:id="6867"/>
    <w:p>
      <w:pPr>
        <w:spacing w:after="0"/>
        <w:ind w:left="0"/>
        <w:jc w:val="both"/>
      </w:pPr>
      <w:r>
        <w:rPr>
          <w:rFonts w:ascii="Times New Roman"/>
          <w:b w:val="false"/>
          <w:i w:val="false"/>
          <w:color w:val="000000"/>
          <w:sz w:val="28"/>
        </w:rPr>
        <w:t>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bookmarkEnd w:id="6867"/>
    <w:bookmarkStart w:name="z7754" w:id="6868"/>
    <w:p>
      <w:pPr>
        <w:spacing w:after="0"/>
        <w:ind w:left="0"/>
        <w:jc w:val="both"/>
      </w:pPr>
      <w:r>
        <w:rPr>
          <w:rFonts w:ascii="Times New Roman"/>
          <w:b w:val="false"/>
          <w:i w:val="false"/>
          <w:color w:val="000000"/>
          <w:sz w:val="28"/>
        </w:rPr>
        <w:t>
      Счет-фактура, выписанный в электронной форме, заверяется электронной цифровой подписью.</w:t>
      </w:r>
    </w:p>
    <w:bookmarkEnd w:id="6868"/>
    <w:bookmarkStart w:name="z7755" w:id="6869"/>
    <w:p>
      <w:pPr>
        <w:spacing w:after="0"/>
        <w:ind w:left="0"/>
        <w:jc w:val="both"/>
      </w:pPr>
      <w:r>
        <w:rPr>
          <w:rFonts w:ascii="Times New Roman"/>
          <w:b w:val="false"/>
          <w:i w:val="false"/>
          <w:color w:val="000000"/>
          <w:sz w:val="28"/>
        </w:rPr>
        <w:t>
      13. Выписка счета-фактуры, за исключением случаев, предусмотренных подпунктами 2), 5) и 7) части первой пункта 1 настоящей статьи, не требуется в случаях:</w:t>
      </w:r>
    </w:p>
    <w:bookmarkEnd w:id="6869"/>
    <w:bookmarkStart w:name="z7756" w:id="6870"/>
    <w:p>
      <w:pPr>
        <w:spacing w:after="0"/>
        <w:ind w:left="0"/>
        <w:jc w:val="both"/>
      </w:pPr>
      <w:r>
        <w:rPr>
          <w:rFonts w:ascii="Times New Roman"/>
          <w:b w:val="false"/>
          <w:i w:val="false"/>
          <w:color w:val="000000"/>
          <w:sz w:val="28"/>
        </w:rPr>
        <w:t>
      1) реализации товаров, работ, услуг, расчеты за которые осуществляются:</w:t>
      </w:r>
    </w:p>
    <w:bookmarkEnd w:id="6870"/>
    <w:bookmarkStart w:name="z7757" w:id="6871"/>
    <w:p>
      <w:pPr>
        <w:spacing w:after="0"/>
        <w:ind w:left="0"/>
        <w:jc w:val="both"/>
      </w:pPr>
      <w:r>
        <w:rPr>
          <w:rFonts w:ascii="Times New Roman"/>
          <w:b w:val="false"/>
          <w:i w:val="false"/>
          <w:color w:val="000000"/>
          <w:sz w:val="28"/>
        </w:rPr>
        <w:t>
      наличными деньгами с представлением покупателю чека контрольно-кассовой машины и (или) через терминалы оплаты услуг;</w:t>
      </w:r>
    </w:p>
    <w:bookmarkEnd w:id="6871"/>
    <w:bookmarkStart w:name="z7758" w:id="6872"/>
    <w:p>
      <w:pPr>
        <w:spacing w:after="0"/>
        <w:ind w:left="0"/>
        <w:jc w:val="both"/>
      </w:pPr>
      <w:r>
        <w:rPr>
          <w:rFonts w:ascii="Times New Roman"/>
          <w:b w:val="false"/>
          <w:i w:val="false"/>
          <w:color w:val="000000"/>
          <w:sz w:val="28"/>
        </w:rPr>
        <w:t>
      с применением оборудования (устройства), предназначенного для осуществления платежей с использованием платежных карточек;</w:t>
      </w:r>
    </w:p>
    <w:bookmarkEnd w:id="6872"/>
    <w:bookmarkStart w:name="z17406" w:id="6873"/>
    <w:p>
      <w:pPr>
        <w:spacing w:after="0"/>
        <w:ind w:left="0"/>
        <w:jc w:val="both"/>
      </w:pPr>
      <w:r>
        <w:rPr>
          <w:rFonts w:ascii="Times New Roman"/>
          <w:b w:val="false"/>
          <w:i w:val="false"/>
          <w:color w:val="000000"/>
          <w:sz w:val="28"/>
        </w:rPr>
        <w:t>
      с представлением покупателю товаров, работ, услуг чека специального мобильного приложения, содержащего идентификационный номер такого покупателя товаров, работ, услуг;</w:t>
      </w:r>
    </w:p>
    <w:bookmarkEnd w:id="6873"/>
    <w:bookmarkStart w:name="z7759" w:id="6874"/>
    <w:p>
      <w:pPr>
        <w:spacing w:after="0"/>
        <w:ind w:left="0"/>
        <w:jc w:val="both"/>
      </w:pPr>
      <w:r>
        <w:rPr>
          <w:rFonts w:ascii="Times New Roman"/>
          <w:b w:val="false"/>
          <w:i w:val="false"/>
          <w:color w:val="000000"/>
          <w:sz w:val="28"/>
        </w:rPr>
        <w:t xml:space="preserve">
      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 </w:t>
      </w:r>
    </w:p>
    <w:bookmarkEnd w:id="6874"/>
    <w:bookmarkStart w:name="z7760" w:id="6875"/>
    <w:p>
      <w:pPr>
        <w:spacing w:after="0"/>
        <w:ind w:left="0"/>
        <w:jc w:val="both"/>
      </w:pPr>
      <w:r>
        <w:rPr>
          <w:rFonts w:ascii="Times New Roman"/>
          <w:b w:val="false"/>
          <w:i w:val="false"/>
          <w:color w:val="000000"/>
          <w:sz w:val="28"/>
        </w:rPr>
        <w:t xml:space="preserve">
      3) осуществления расчетов через банки второго уровня, оператора почты за предоставленные физическому лицу коммунальные услуги, услуги связи; </w:t>
      </w:r>
    </w:p>
    <w:bookmarkEnd w:id="6875"/>
    <w:bookmarkStart w:name="z7761" w:id="6876"/>
    <w:p>
      <w:pPr>
        <w:spacing w:after="0"/>
        <w:ind w:left="0"/>
        <w:jc w:val="both"/>
      </w:pPr>
      <w:r>
        <w:rPr>
          <w:rFonts w:ascii="Times New Roman"/>
          <w:b w:val="false"/>
          <w:i w:val="false"/>
          <w:color w:val="000000"/>
          <w:sz w:val="28"/>
        </w:rPr>
        <w:t>
      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bookmarkEnd w:id="6876"/>
    <w:bookmarkStart w:name="z7762" w:id="6877"/>
    <w:p>
      <w:pPr>
        <w:spacing w:after="0"/>
        <w:ind w:left="0"/>
        <w:jc w:val="both"/>
      </w:pPr>
      <w:r>
        <w:rPr>
          <w:rFonts w:ascii="Times New Roman"/>
          <w:b w:val="false"/>
          <w:i w:val="false"/>
          <w:color w:val="000000"/>
          <w:sz w:val="28"/>
        </w:rPr>
        <w:t>
      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bookmarkEnd w:id="6877"/>
    <w:bookmarkStart w:name="z7763" w:id="6878"/>
    <w:p>
      <w:pPr>
        <w:spacing w:after="0"/>
        <w:ind w:left="0"/>
        <w:jc w:val="both"/>
      </w:pPr>
      <w:r>
        <w:rPr>
          <w:rFonts w:ascii="Times New Roman"/>
          <w:b w:val="false"/>
          <w:i w:val="false"/>
          <w:color w:val="000000"/>
          <w:sz w:val="28"/>
        </w:rPr>
        <w:t xml:space="preserve">
      6) оказания услуг, предусмотренных </w:t>
      </w:r>
      <w:r>
        <w:rPr>
          <w:rFonts w:ascii="Times New Roman"/>
          <w:b w:val="false"/>
          <w:i w:val="false"/>
          <w:color w:val="000000"/>
          <w:sz w:val="28"/>
        </w:rPr>
        <w:t>статьей 397</w:t>
      </w:r>
      <w:r>
        <w:rPr>
          <w:rFonts w:ascii="Times New Roman"/>
          <w:b w:val="false"/>
          <w:i w:val="false"/>
          <w:color w:val="000000"/>
          <w:sz w:val="28"/>
        </w:rPr>
        <w:t xml:space="preserve"> настоящего Кодекса;</w:t>
      </w:r>
    </w:p>
    <w:bookmarkEnd w:id="6878"/>
    <w:bookmarkStart w:name="z14645" w:id="6879"/>
    <w:p>
      <w:pPr>
        <w:spacing w:after="0"/>
        <w:ind w:left="0"/>
        <w:jc w:val="both"/>
      </w:pPr>
      <w:r>
        <w:rPr>
          <w:rFonts w:ascii="Times New Roman"/>
          <w:b w:val="false"/>
          <w:i w:val="false"/>
          <w:color w:val="000000"/>
          <w:sz w:val="28"/>
        </w:rPr>
        <w:t>
      7) оказания услуг по деятельности казино, зала игровых автоматов, тотализатора и букмекерской конторы.</w:t>
      </w:r>
    </w:p>
    <w:bookmarkEnd w:id="6879"/>
    <w:bookmarkStart w:name="z7764" w:id="6880"/>
    <w:p>
      <w:pPr>
        <w:spacing w:after="0"/>
        <w:ind w:left="0"/>
        <w:jc w:val="both"/>
      </w:pPr>
      <w:r>
        <w:rPr>
          <w:rFonts w:ascii="Times New Roman"/>
          <w:b w:val="false"/>
          <w:i w:val="false"/>
          <w:color w:val="000000"/>
          <w:sz w:val="28"/>
        </w:rPr>
        <w:t xml:space="preserve">
      Положения подпунктов 1) и 2) части первой настоящего пункта не применяются в случае реализации товаров, работ, услуг лицам,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436 настоящего Кодекса.</w:t>
      </w:r>
    </w:p>
    <w:bookmarkEnd w:id="6880"/>
    <w:bookmarkStart w:name="z16156" w:id="6881"/>
    <w:p>
      <w:pPr>
        <w:spacing w:after="0"/>
        <w:ind w:left="0"/>
        <w:jc w:val="both"/>
      </w:pPr>
      <w:r>
        <w:rPr>
          <w:rFonts w:ascii="Times New Roman"/>
          <w:b w:val="false"/>
          <w:i w:val="false"/>
          <w:color w:val="000000"/>
          <w:sz w:val="28"/>
        </w:rPr>
        <w:t>
      В случаях, предусмотренных подпунктами 2), 5) и 7) части первой пункта 1 настоящей статьи, выписка счета-фактуры не требуется при реализации:</w:t>
      </w:r>
    </w:p>
    <w:bookmarkEnd w:id="6881"/>
    <w:p>
      <w:pPr>
        <w:spacing w:after="0"/>
        <w:ind w:left="0"/>
        <w:jc w:val="both"/>
      </w:pPr>
      <w:r>
        <w:rPr>
          <w:rFonts w:ascii="Times New Roman"/>
          <w:b w:val="false"/>
          <w:i w:val="false"/>
          <w:color w:val="000000"/>
          <w:sz w:val="28"/>
        </w:rPr>
        <w:t>
      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pPr>
        <w:spacing w:after="0"/>
        <w:ind w:left="0"/>
        <w:jc w:val="both"/>
      </w:pPr>
      <w:r>
        <w:rPr>
          <w:rFonts w:ascii="Times New Roman"/>
          <w:b w:val="false"/>
          <w:i w:val="false"/>
          <w:color w:val="000000"/>
          <w:sz w:val="28"/>
        </w:rPr>
        <w:t xml:space="preserve">
      2) физическим или юридическим лицам, являющимся субъектами микропредпринимательства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Start w:name="z7765" w:id="6882"/>
    <w:p>
      <w:pPr>
        <w:spacing w:after="0"/>
        <w:ind w:left="0"/>
        <w:jc w:val="both"/>
      </w:pPr>
      <w:r>
        <w:rPr>
          <w:rFonts w:ascii="Times New Roman"/>
          <w:b w:val="false"/>
          <w:i w:val="false"/>
          <w:color w:val="000000"/>
          <w:sz w:val="28"/>
        </w:rPr>
        <w:t>
      14. В случаях, предусмотренных подпунктами 1) и 2) части первой и частью третьей пункта 13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bookmarkEnd w:id="6882"/>
    <w:bookmarkStart w:name="z7766" w:id="6883"/>
    <w:p>
      <w:pPr>
        <w:spacing w:after="0"/>
        <w:ind w:left="0"/>
        <w:jc w:val="both"/>
      </w:pPr>
      <w:r>
        <w:rPr>
          <w:rFonts w:ascii="Times New Roman"/>
          <w:b w:val="false"/>
          <w:i w:val="false"/>
          <w:color w:val="000000"/>
          <w:sz w:val="28"/>
        </w:rPr>
        <w:t>
      В случае, предусмотренном подпунктом 4) части первой пункта 13 настоящей статьи, получатель услуг вправе в течение ста восьмидесяти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bookmarkEnd w:id="6883"/>
    <w:bookmarkStart w:name="z109" w:id="6884"/>
    <w:p>
      <w:pPr>
        <w:spacing w:after="0"/>
        <w:ind w:left="0"/>
        <w:jc w:val="both"/>
      </w:pPr>
      <w:r>
        <w:rPr>
          <w:rFonts w:ascii="Times New Roman"/>
          <w:b w:val="false"/>
          <w:i w:val="false"/>
          <w:color w:val="000000"/>
          <w:sz w:val="28"/>
        </w:rPr>
        <w:t>
      В случае приобретения товаров, работ, услуг у налогоплательщика, указанного в подпункте 8) части первой пункта 1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w:t>
      </w:r>
    </w:p>
    <w:bookmarkEnd w:id="6884"/>
    <w:bookmarkStart w:name="z17242" w:id="6885"/>
    <w:p>
      <w:pPr>
        <w:spacing w:after="0"/>
        <w:ind w:left="0"/>
        <w:jc w:val="both"/>
      </w:pPr>
      <w:r>
        <w:rPr>
          <w:rFonts w:ascii="Times New Roman"/>
          <w:b w:val="false"/>
          <w:i w:val="false"/>
          <w:color w:val="000000"/>
          <w:sz w:val="28"/>
        </w:rPr>
        <w:t>
      Выписка счета-фактуры в соответствии с положениями настоящего пункта осуществляется по месту реализации товаров, работ, услуг.</w:t>
      </w:r>
    </w:p>
    <w:bookmarkEnd w:id="6885"/>
    <w:bookmarkStart w:name="z7767" w:id="6886"/>
    <w:p>
      <w:pPr>
        <w:spacing w:after="0"/>
        <w:ind w:left="0"/>
        <w:jc w:val="both"/>
      </w:pPr>
      <w:r>
        <w:rPr>
          <w:rFonts w:ascii="Times New Roman"/>
          <w:b w:val="false"/>
          <w:i w:val="false"/>
          <w:color w:val="000000"/>
          <w:sz w:val="28"/>
        </w:rPr>
        <w:t xml:space="preserve">
      15. Особенности выписки счетов-фактур в отдельных случаях установлены </w:t>
      </w:r>
      <w:r>
        <w:rPr>
          <w:rFonts w:ascii="Times New Roman"/>
          <w:b w:val="false"/>
          <w:i w:val="false"/>
          <w:color w:val="000000"/>
          <w:sz w:val="28"/>
        </w:rPr>
        <w:t>статьями 414</w:t>
      </w:r>
      <w:r>
        <w:rPr>
          <w:rFonts w:ascii="Times New Roman"/>
          <w:b w:val="false"/>
          <w:i w:val="false"/>
          <w:color w:val="000000"/>
          <w:sz w:val="28"/>
        </w:rPr>
        <w:t xml:space="preserve"> – </w:t>
      </w:r>
      <w:r>
        <w:rPr>
          <w:rFonts w:ascii="Times New Roman"/>
          <w:b w:val="false"/>
          <w:i w:val="false"/>
          <w:color w:val="000000"/>
          <w:sz w:val="28"/>
        </w:rPr>
        <w:t>418</w:t>
      </w:r>
      <w:r>
        <w:rPr>
          <w:rFonts w:ascii="Times New Roman"/>
          <w:b w:val="false"/>
          <w:i w:val="false"/>
          <w:color w:val="000000"/>
          <w:sz w:val="28"/>
        </w:rPr>
        <w:t xml:space="preserve"> настоящего Кодекса.</w:t>
      </w:r>
    </w:p>
    <w:bookmarkEnd w:id="68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413. Сроки выписки счетов-фактур</w:t>
      </w:r>
    </w:p>
    <w:bookmarkStart w:name="z7768" w:id="6887"/>
    <w:p>
      <w:pPr>
        <w:spacing w:after="0"/>
        <w:ind w:left="0"/>
        <w:jc w:val="both"/>
      </w:pPr>
      <w:r>
        <w:rPr>
          <w:rFonts w:ascii="Times New Roman"/>
          <w:b w:val="false"/>
          <w:i w:val="false"/>
          <w:color w:val="000000"/>
          <w:sz w:val="28"/>
        </w:rPr>
        <w:t>
      1. Счет-фактура выписывается:</w:t>
      </w:r>
    </w:p>
    <w:bookmarkEnd w:id="6887"/>
    <w:bookmarkStart w:name="z7769" w:id="6888"/>
    <w:p>
      <w:pPr>
        <w:spacing w:after="0"/>
        <w:ind w:left="0"/>
        <w:jc w:val="both"/>
      </w:pPr>
      <w:r>
        <w:rPr>
          <w:rFonts w:ascii="Times New Roman"/>
          <w:b w:val="false"/>
          <w:i w:val="false"/>
          <w:color w:val="000000"/>
          <w:sz w:val="28"/>
        </w:rPr>
        <w:t xml:space="preserve">
      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за исключением магистральных газопроводов, 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436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bookmarkEnd w:id="6888"/>
    <w:bookmarkStart w:name="z7770" w:id="6889"/>
    <w:p>
      <w:pPr>
        <w:spacing w:after="0"/>
        <w:ind w:left="0"/>
        <w:jc w:val="both"/>
      </w:pPr>
      <w:r>
        <w:rPr>
          <w:rFonts w:ascii="Times New Roman"/>
          <w:b w:val="false"/>
          <w:i w:val="false"/>
          <w:color w:val="000000"/>
          <w:sz w:val="28"/>
        </w:rPr>
        <w:t>
      2)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bookmarkEnd w:id="6889"/>
    <w:bookmarkStart w:name="z7771" w:id="6890"/>
    <w:p>
      <w:pPr>
        <w:spacing w:after="0"/>
        <w:ind w:left="0"/>
        <w:jc w:val="both"/>
      </w:pPr>
      <w:r>
        <w:rPr>
          <w:rFonts w:ascii="Times New Roman"/>
          <w:b w:val="false"/>
          <w:i w:val="false"/>
          <w:color w:val="000000"/>
          <w:sz w:val="28"/>
        </w:rPr>
        <w:t>
      3) 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счет-фактура;</w:t>
      </w:r>
    </w:p>
    <w:bookmarkEnd w:id="6890"/>
    <w:bookmarkStart w:name="z14646" w:id="6891"/>
    <w:p>
      <w:pPr>
        <w:spacing w:after="0"/>
        <w:ind w:left="0"/>
        <w:jc w:val="both"/>
      </w:pPr>
      <w:r>
        <w:rPr>
          <w:rFonts w:ascii="Times New Roman"/>
          <w:b w:val="false"/>
          <w:i w:val="false"/>
          <w:color w:val="000000"/>
          <w:sz w:val="28"/>
        </w:rPr>
        <w:t>
      3-1)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 не позднее 20 числа месяца, следующего за месяцем, на который по таким товарам приходится дата совершения оборота по реализации;</w:t>
      </w:r>
    </w:p>
    <w:bookmarkEnd w:id="6891"/>
    <w:bookmarkStart w:name="z7772" w:id="6892"/>
    <w:p>
      <w:pPr>
        <w:spacing w:after="0"/>
        <w:ind w:left="0"/>
        <w:jc w:val="both"/>
      </w:pPr>
      <w:r>
        <w:rPr>
          <w:rFonts w:ascii="Times New Roman"/>
          <w:b w:val="false"/>
          <w:i w:val="false"/>
          <w:color w:val="000000"/>
          <w:sz w:val="28"/>
        </w:rPr>
        <w:t>
      4) в остальных случаях – не ранее даты совершения оборота по реализации и не позднее пятнадцати календарных дней после такой даты.</w:t>
      </w:r>
    </w:p>
    <w:bookmarkEnd w:id="6892"/>
    <w:bookmarkStart w:name="z7773" w:id="6893"/>
    <w:p>
      <w:pPr>
        <w:spacing w:after="0"/>
        <w:ind w:left="0"/>
        <w:jc w:val="both"/>
      </w:pPr>
      <w:r>
        <w:rPr>
          <w:rFonts w:ascii="Times New Roman"/>
          <w:b w:val="false"/>
          <w:i w:val="false"/>
          <w:color w:val="000000"/>
          <w:sz w:val="28"/>
        </w:rPr>
        <w:t>
      2. В целях выполнения требований пункта 14 статьи 412 настоящего Кодекса выписка счета-фактуры осуществляется в день или в течение ста девяноста пяти календарных дней после даты совершения оборота.</w:t>
      </w:r>
    </w:p>
    <w:bookmarkEnd w:id="6893"/>
    <w:bookmarkStart w:name="z7774" w:id="6894"/>
    <w:p>
      <w:pPr>
        <w:spacing w:after="0"/>
        <w:ind w:left="0"/>
        <w:jc w:val="both"/>
      </w:pPr>
      <w:r>
        <w:rPr>
          <w:rFonts w:ascii="Times New Roman"/>
          <w:b w:val="false"/>
          <w:i w:val="false"/>
          <w:color w:val="000000"/>
          <w:sz w:val="28"/>
        </w:rPr>
        <w:t>
      3. Исправленный счет-фактура выписывается при необходимости внесения изменений и дополнений в ранее выписанный счет-фактуру.</w:t>
      </w:r>
    </w:p>
    <w:bookmarkEnd w:id="6894"/>
    <w:bookmarkStart w:name="z7775" w:id="6895"/>
    <w:p>
      <w:pPr>
        <w:spacing w:after="0"/>
        <w:ind w:left="0"/>
        <w:jc w:val="both"/>
      </w:pPr>
      <w:r>
        <w:rPr>
          <w:rFonts w:ascii="Times New Roman"/>
          <w:b w:val="false"/>
          <w:i w:val="false"/>
          <w:color w:val="000000"/>
          <w:sz w:val="28"/>
        </w:rPr>
        <w:t xml:space="preserve">
      4. Сроки выписки дополнительного счета-фактуры установлены </w:t>
      </w:r>
      <w:r>
        <w:rPr>
          <w:rFonts w:ascii="Times New Roman"/>
          <w:b w:val="false"/>
          <w:i w:val="false"/>
          <w:color w:val="000000"/>
          <w:sz w:val="28"/>
        </w:rPr>
        <w:t>статьей 420</w:t>
      </w:r>
      <w:r>
        <w:rPr>
          <w:rFonts w:ascii="Times New Roman"/>
          <w:b w:val="false"/>
          <w:i w:val="false"/>
          <w:color w:val="000000"/>
          <w:sz w:val="28"/>
        </w:rPr>
        <w:t xml:space="preserve"> настоящего Кодекса. </w:t>
      </w:r>
    </w:p>
    <w:bookmarkEnd w:id="6895"/>
    <w:bookmarkStart w:name="z7776" w:id="6896"/>
    <w:p>
      <w:pPr>
        <w:spacing w:after="0"/>
        <w:ind w:left="0"/>
        <w:jc w:val="both"/>
      </w:pPr>
      <w:r>
        <w:rPr>
          <w:rFonts w:ascii="Times New Roman"/>
          <w:b w:val="false"/>
          <w:i w:val="false"/>
          <w:color w:val="000000"/>
          <w:sz w:val="28"/>
        </w:rPr>
        <w:t xml:space="preserve">
      При несоблюдении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bookmarkEnd w:id="6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414. Особенности выписки счетов-фактур при реализации печатных изданий и иной продукции средств массовой информации</w:t>
      </w:r>
    </w:p>
    <w:bookmarkStart w:name="z7777" w:id="6897"/>
    <w:p>
      <w:pPr>
        <w:spacing w:after="0"/>
        <w:ind w:left="0"/>
        <w:jc w:val="both"/>
      </w:pPr>
      <w:r>
        <w:rPr>
          <w:rFonts w:ascii="Times New Roman"/>
          <w:b w:val="false"/>
          <w:i w:val="false"/>
          <w:color w:val="000000"/>
          <w:sz w:val="28"/>
        </w:rPr>
        <w:t>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bookmarkEnd w:id="6897"/>
    <w:bookmarkStart w:name="z7778" w:id="6898"/>
    <w:p>
      <w:pPr>
        <w:spacing w:after="0"/>
        <w:ind w:left="0"/>
        <w:jc w:val="both"/>
      </w:pPr>
      <w:r>
        <w:rPr>
          <w:rFonts w:ascii="Times New Roman"/>
          <w:b w:val="false"/>
          <w:i w:val="false"/>
          <w:color w:val="000000"/>
          <w:sz w:val="28"/>
        </w:rPr>
        <w:t>
      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bookmarkEnd w:id="6898"/>
    <w:p>
      <w:pPr>
        <w:spacing w:after="0"/>
        <w:ind w:left="0"/>
        <w:jc w:val="both"/>
      </w:pPr>
      <w:r>
        <w:rPr>
          <w:rFonts w:ascii="Times New Roman"/>
          <w:b/>
          <w:i w:val="false"/>
          <w:color w:val="000000"/>
          <w:sz w:val="28"/>
        </w:rPr>
        <w:t>Статья 415. Особенности выписки счетов-фактур экспедиторами</w:t>
      </w:r>
    </w:p>
    <w:bookmarkStart w:name="z7779" w:id="6899"/>
    <w:p>
      <w:pPr>
        <w:spacing w:after="0"/>
        <w:ind w:left="0"/>
        <w:jc w:val="both"/>
      </w:pPr>
      <w:r>
        <w:rPr>
          <w:rFonts w:ascii="Times New Roman"/>
          <w:b w:val="false"/>
          <w:i w:val="false"/>
          <w:color w:val="000000"/>
          <w:sz w:val="28"/>
        </w:rPr>
        <w:t>
      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bookmarkEnd w:id="6899"/>
    <w:bookmarkStart w:name="z7780" w:id="6900"/>
    <w:p>
      <w:pPr>
        <w:spacing w:after="0"/>
        <w:ind w:left="0"/>
        <w:jc w:val="both"/>
      </w:pPr>
      <w:r>
        <w:rPr>
          <w:rFonts w:ascii="Times New Roman"/>
          <w:b w:val="false"/>
          <w:i w:val="false"/>
          <w:color w:val="000000"/>
          <w:sz w:val="28"/>
        </w:rPr>
        <w:t>
      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bookmarkEnd w:id="6900"/>
    <w:bookmarkStart w:name="z7781" w:id="6901"/>
    <w:p>
      <w:pPr>
        <w:spacing w:after="0"/>
        <w:ind w:left="0"/>
        <w:jc w:val="both"/>
      </w:pPr>
      <w:r>
        <w:rPr>
          <w:rFonts w:ascii="Times New Roman"/>
          <w:b w:val="false"/>
          <w:i w:val="false"/>
          <w:color w:val="000000"/>
          <w:sz w:val="28"/>
        </w:rPr>
        <w:t>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bookmarkEnd w:id="6901"/>
    <w:bookmarkStart w:name="z7782" w:id="6902"/>
    <w:p>
      <w:pPr>
        <w:spacing w:after="0"/>
        <w:ind w:left="0"/>
        <w:jc w:val="both"/>
      </w:pPr>
      <w:r>
        <w:rPr>
          <w:rFonts w:ascii="Times New Roman"/>
          <w:b w:val="false"/>
          <w:i w:val="false"/>
          <w:color w:val="000000"/>
          <w:sz w:val="28"/>
        </w:rPr>
        <w:t>
      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bookmarkEnd w:id="6902"/>
    <w:bookmarkStart w:name="z7783" w:id="6903"/>
    <w:p>
      <w:pPr>
        <w:spacing w:after="0"/>
        <w:ind w:left="0"/>
        <w:jc w:val="both"/>
      </w:pPr>
      <w:r>
        <w:rPr>
          <w:rFonts w:ascii="Times New Roman"/>
          <w:b w:val="false"/>
          <w:i w:val="false"/>
          <w:color w:val="000000"/>
          <w:sz w:val="28"/>
        </w:rPr>
        <w:t>
      являющимися плательщиками налога на добавленную стоимость;</w:t>
      </w:r>
    </w:p>
    <w:bookmarkEnd w:id="6903"/>
    <w:bookmarkStart w:name="z7784" w:id="6904"/>
    <w:p>
      <w:pPr>
        <w:spacing w:after="0"/>
        <w:ind w:left="0"/>
        <w:jc w:val="both"/>
      </w:pPr>
      <w:r>
        <w:rPr>
          <w:rFonts w:ascii="Times New Roman"/>
          <w:b w:val="false"/>
          <w:i w:val="false"/>
          <w:color w:val="000000"/>
          <w:sz w:val="28"/>
        </w:rPr>
        <w:t>
      не являющимися плательщиками налога на добавленную стоимость.</w:t>
      </w:r>
    </w:p>
    <w:bookmarkEnd w:id="6904"/>
    <w:bookmarkStart w:name="z7785" w:id="6905"/>
    <w:p>
      <w:pPr>
        <w:spacing w:after="0"/>
        <w:ind w:left="0"/>
        <w:jc w:val="both"/>
      </w:pPr>
      <w:r>
        <w:rPr>
          <w:rFonts w:ascii="Times New Roman"/>
          <w:b w:val="false"/>
          <w:i w:val="false"/>
          <w:color w:val="000000"/>
          <w:sz w:val="28"/>
        </w:rPr>
        <w:t xml:space="preserve">
      В целях выполнения требований </w:t>
      </w:r>
      <w:r>
        <w:rPr>
          <w:rFonts w:ascii="Times New Roman"/>
          <w:b w:val="false"/>
          <w:i w:val="false"/>
          <w:color w:val="000000"/>
          <w:sz w:val="28"/>
        </w:rPr>
        <w:t>подпунктов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5 статьи 412 настоящего Кодекса в счете-фактуре, выписываемом экспедитором, в качестве реквизитов:</w:t>
      </w:r>
    </w:p>
    <w:bookmarkEnd w:id="6905"/>
    <w:bookmarkStart w:name="z7786" w:id="6906"/>
    <w:p>
      <w:pPr>
        <w:spacing w:after="0"/>
        <w:ind w:left="0"/>
        <w:jc w:val="both"/>
      </w:pPr>
      <w:r>
        <w:rPr>
          <w:rFonts w:ascii="Times New Roman"/>
          <w:b w:val="false"/>
          <w:i w:val="false"/>
          <w:color w:val="000000"/>
          <w:sz w:val="28"/>
        </w:rPr>
        <w:t>
      поставщика – указываются реквизиты экспедитора;</w:t>
      </w:r>
    </w:p>
    <w:bookmarkEnd w:id="6906"/>
    <w:bookmarkStart w:name="z7787" w:id="6907"/>
    <w:p>
      <w:pPr>
        <w:spacing w:after="0"/>
        <w:ind w:left="0"/>
        <w:jc w:val="both"/>
      </w:pPr>
      <w:r>
        <w:rPr>
          <w:rFonts w:ascii="Times New Roman"/>
          <w:b w:val="false"/>
          <w:i w:val="false"/>
          <w:color w:val="000000"/>
          <w:sz w:val="28"/>
        </w:rPr>
        <w:t>
      получателя – указываются реквизиты налогоплательщика, являющегося клиентом по договору транспортной экспедиции.</w:t>
      </w:r>
    </w:p>
    <w:bookmarkEnd w:id="6907"/>
    <w:bookmarkStart w:name="z7788" w:id="6908"/>
    <w:p>
      <w:pPr>
        <w:spacing w:after="0"/>
        <w:ind w:left="0"/>
        <w:jc w:val="both"/>
      </w:pPr>
      <w:r>
        <w:rPr>
          <w:rFonts w:ascii="Times New Roman"/>
          <w:b w:val="false"/>
          <w:i w:val="false"/>
          <w:color w:val="000000"/>
          <w:sz w:val="28"/>
        </w:rPr>
        <w:t xml:space="preserve">
      3. При осуществлении деятельности по договору транспортной экспедиции экспедитор составляет налоговый регистр в соответствии со </w:t>
      </w:r>
      <w:r>
        <w:rPr>
          <w:rFonts w:ascii="Times New Roman"/>
          <w:b w:val="false"/>
          <w:i w:val="false"/>
          <w:color w:val="000000"/>
          <w:sz w:val="28"/>
        </w:rPr>
        <w:t>статьей 215</w:t>
      </w:r>
      <w:r>
        <w:rPr>
          <w:rFonts w:ascii="Times New Roman"/>
          <w:b w:val="false"/>
          <w:i w:val="false"/>
          <w:color w:val="000000"/>
          <w:sz w:val="28"/>
        </w:rP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bookmarkEnd w:id="6908"/>
    <w:bookmarkStart w:name="z7789" w:id="6909"/>
    <w:p>
      <w:pPr>
        <w:spacing w:after="0"/>
        <w:ind w:left="0"/>
        <w:jc w:val="both"/>
      </w:pPr>
      <w:r>
        <w:rPr>
          <w:rFonts w:ascii="Times New Roman"/>
          <w:b w:val="false"/>
          <w:i w:val="false"/>
          <w:color w:val="000000"/>
          <w:sz w:val="28"/>
        </w:rPr>
        <w:t>
      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bookmarkEnd w:id="6909"/>
    <w:p>
      <w:pPr>
        <w:spacing w:after="0"/>
        <w:ind w:left="0"/>
        <w:jc w:val="both"/>
      </w:pPr>
      <w:r>
        <w:rPr>
          <w:rFonts w:ascii="Times New Roman"/>
          <w:b/>
          <w:i w:val="false"/>
          <w:color w:val="000000"/>
          <w:sz w:val="28"/>
        </w:rPr>
        <w:t>Статья 416. Особенности выписки счетов-фактур по договорам, условия которых соответствуют условиям договора комиссии</w:t>
      </w:r>
    </w:p>
    <w:bookmarkStart w:name="z15340" w:id="6910"/>
    <w:p>
      <w:pPr>
        <w:spacing w:after="0"/>
        <w:ind w:left="0"/>
        <w:jc w:val="both"/>
      </w:pPr>
      <w:r>
        <w:rPr>
          <w:rFonts w:ascii="Times New Roman"/>
          <w:b w:val="false"/>
          <w:i w:val="false"/>
          <w:color w:val="000000"/>
          <w:sz w:val="28"/>
        </w:rPr>
        <w:t>
      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w:t>
      </w:r>
    </w:p>
    <w:bookmarkEnd w:id="6910"/>
    <w:bookmarkStart w:name="z15341" w:id="6911"/>
    <w:p>
      <w:pPr>
        <w:spacing w:after="0"/>
        <w:ind w:left="0"/>
        <w:jc w:val="both"/>
      </w:pPr>
      <w:r>
        <w:rPr>
          <w:rFonts w:ascii="Times New Roman"/>
          <w:b w:val="false"/>
          <w:i w:val="false"/>
          <w:color w:val="000000"/>
          <w:sz w:val="28"/>
        </w:rPr>
        <w:t>
      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bookmarkEnd w:id="6911"/>
    <w:bookmarkStart w:name="z15342" w:id="6912"/>
    <w:p>
      <w:pPr>
        <w:spacing w:after="0"/>
        <w:ind w:left="0"/>
        <w:jc w:val="both"/>
      </w:pPr>
      <w:r>
        <w:rPr>
          <w:rFonts w:ascii="Times New Roman"/>
          <w:b w:val="false"/>
          <w:i w:val="false"/>
          <w:color w:val="000000"/>
          <w:sz w:val="28"/>
        </w:rPr>
        <w:t>
      Счет-фактура выписывается комиссионером с учетом данных:</w:t>
      </w:r>
    </w:p>
    <w:bookmarkEnd w:id="6912"/>
    <w:bookmarkStart w:name="z15343" w:id="6913"/>
    <w:p>
      <w:pPr>
        <w:spacing w:after="0"/>
        <w:ind w:left="0"/>
        <w:jc w:val="both"/>
      </w:pPr>
      <w:r>
        <w:rPr>
          <w:rFonts w:ascii="Times New Roman"/>
          <w:b w:val="false"/>
          <w:i w:val="false"/>
          <w:color w:val="000000"/>
          <w:sz w:val="28"/>
        </w:rPr>
        <w:t>
      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bookmarkEnd w:id="6913"/>
    <w:bookmarkStart w:name="z15344" w:id="6914"/>
    <w:p>
      <w:pPr>
        <w:spacing w:after="0"/>
        <w:ind w:left="0"/>
        <w:jc w:val="both"/>
      </w:pPr>
      <w:r>
        <w:rPr>
          <w:rFonts w:ascii="Times New Roman"/>
          <w:b w:val="false"/>
          <w:i w:val="false"/>
          <w:color w:val="000000"/>
          <w:sz w:val="28"/>
        </w:rPr>
        <w:t>
      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bookmarkEnd w:id="6914"/>
    <w:bookmarkStart w:name="z15345" w:id="6915"/>
    <w:p>
      <w:pPr>
        <w:spacing w:after="0"/>
        <w:ind w:left="0"/>
        <w:jc w:val="both"/>
      </w:pPr>
      <w:r>
        <w:rPr>
          <w:rFonts w:ascii="Times New Roman"/>
          <w:b w:val="false"/>
          <w:i w:val="false"/>
          <w:color w:val="000000"/>
          <w:sz w:val="28"/>
        </w:rPr>
        <w:t>
      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bookmarkEnd w:id="6915"/>
    <w:bookmarkStart w:name="z15346" w:id="6916"/>
    <w:p>
      <w:pPr>
        <w:spacing w:after="0"/>
        <w:ind w:left="0"/>
        <w:jc w:val="both"/>
      </w:pPr>
      <w:r>
        <w:rPr>
          <w:rFonts w:ascii="Times New Roman"/>
          <w:b w:val="false"/>
          <w:i w:val="false"/>
          <w:color w:val="000000"/>
          <w:sz w:val="28"/>
        </w:rPr>
        <w:t>
      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w:t>
      </w:r>
    </w:p>
    <w:bookmarkEnd w:id="6916"/>
    <w:bookmarkStart w:name="z15347" w:id="6917"/>
    <w:p>
      <w:pPr>
        <w:spacing w:after="0"/>
        <w:ind w:left="0"/>
        <w:jc w:val="both"/>
      </w:pPr>
      <w:r>
        <w:rPr>
          <w:rFonts w:ascii="Times New Roman"/>
          <w:b w:val="false"/>
          <w:i w:val="false"/>
          <w:color w:val="000000"/>
          <w:sz w:val="28"/>
        </w:rPr>
        <w:t xml:space="preserve">
      2. 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bookmarkEnd w:id="6917"/>
    <w:bookmarkStart w:name="z15348" w:id="6918"/>
    <w:p>
      <w:pPr>
        <w:spacing w:after="0"/>
        <w:ind w:left="0"/>
        <w:jc w:val="both"/>
      </w:pPr>
      <w:r>
        <w:rPr>
          <w:rFonts w:ascii="Times New Roman"/>
          <w:b w:val="false"/>
          <w:i w:val="false"/>
          <w:color w:val="000000"/>
          <w:sz w:val="28"/>
        </w:rPr>
        <w:t>
      поставщика – указываются реквизиты комитента с указанием статуса "комитент";</w:t>
      </w:r>
    </w:p>
    <w:bookmarkEnd w:id="6918"/>
    <w:bookmarkStart w:name="z15349" w:id="6919"/>
    <w:p>
      <w:pPr>
        <w:spacing w:after="0"/>
        <w:ind w:left="0"/>
        <w:jc w:val="both"/>
      </w:pPr>
      <w:r>
        <w:rPr>
          <w:rFonts w:ascii="Times New Roman"/>
          <w:b w:val="false"/>
          <w:i w:val="false"/>
          <w:color w:val="000000"/>
          <w:sz w:val="28"/>
        </w:rPr>
        <w:t>
      получателя – указываются реквизиты комиссионера с указанием статуса "комиссионер".</w:t>
      </w:r>
    </w:p>
    <w:bookmarkEnd w:id="6919"/>
    <w:bookmarkStart w:name="z15350" w:id="6920"/>
    <w:p>
      <w:pPr>
        <w:spacing w:after="0"/>
        <w:ind w:left="0"/>
        <w:jc w:val="both"/>
      </w:pPr>
      <w:r>
        <w:rPr>
          <w:rFonts w:ascii="Times New Roman"/>
          <w:b w:val="false"/>
          <w:i w:val="false"/>
          <w:color w:val="000000"/>
          <w:sz w:val="28"/>
        </w:rPr>
        <w:t xml:space="preserve">
      При выписке комиссионером счета-фактуры получателю товаров, работ, услуг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поставщика указываются реквизиты комиссионера с указанием статуса "комиссионер".</w:t>
      </w:r>
    </w:p>
    <w:bookmarkEnd w:id="6920"/>
    <w:bookmarkStart w:name="z15351" w:id="6921"/>
    <w:p>
      <w:pPr>
        <w:spacing w:after="0"/>
        <w:ind w:left="0"/>
        <w:jc w:val="both"/>
      </w:pPr>
      <w:r>
        <w:rPr>
          <w:rFonts w:ascii="Times New Roman"/>
          <w:b w:val="false"/>
          <w:i w:val="false"/>
          <w:color w:val="000000"/>
          <w:sz w:val="28"/>
        </w:rPr>
        <w:t>
      3. При передаче комиссионером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bookmarkEnd w:id="6921"/>
    <w:bookmarkStart w:name="z15352" w:id="6922"/>
    <w:p>
      <w:pPr>
        <w:spacing w:after="0"/>
        <w:ind w:left="0"/>
        <w:jc w:val="both"/>
      </w:pPr>
      <w:r>
        <w:rPr>
          <w:rFonts w:ascii="Times New Roman"/>
          <w:b w:val="false"/>
          <w:i w:val="false"/>
          <w:color w:val="000000"/>
          <w:sz w:val="28"/>
        </w:rPr>
        <w:t>
      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bookmarkEnd w:id="6922"/>
    <w:bookmarkStart w:name="z15353" w:id="6923"/>
    <w:p>
      <w:pPr>
        <w:spacing w:after="0"/>
        <w:ind w:left="0"/>
        <w:jc w:val="both"/>
      </w:pPr>
      <w:r>
        <w:rPr>
          <w:rFonts w:ascii="Times New Roman"/>
          <w:b w:val="false"/>
          <w:i w:val="false"/>
          <w:color w:val="000000"/>
          <w:sz w:val="28"/>
        </w:rPr>
        <w:t>
      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bookmarkEnd w:id="6923"/>
    <w:bookmarkStart w:name="z15354" w:id="6924"/>
    <w:p>
      <w:pPr>
        <w:spacing w:after="0"/>
        <w:ind w:left="0"/>
        <w:jc w:val="both"/>
      </w:pPr>
      <w:r>
        <w:rPr>
          <w:rFonts w:ascii="Times New Roman"/>
          <w:b w:val="false"/>
          <w:i w:val="false"/>
          <w:color w:val="000000"/>
          <w:sz w:val="28"/>
        </w:rPr>
        <w:t>
      Счет-фактура выписывается комиссионером с учетом данных:</w:t>
      </w:r>
    </w:p>
    <w:bookmarkEnd w:id="6924"/>
    <w:bookmarkStart w:name="z15355" w:id="6925"/>
    <w:p>
      <w:pPr>
        <w:spacing w:after="0"/>
        <w:ind w:left="0"/>
        <w:jc w:val="both"/>
      </w:pPr>
      <w:r>
        <w:rPr>
          <w:rFonts w:ascii="Times New Roman"/>
          <w:b w:val="false"/>
          <w:i w:val="false"/>
          <w:color w:val="000000"/>
          <w:sz w:val="28"/>
        </w:rPr>
        <w:t>
      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bookmarkEnd w:id="6925"/>
    <w:bookmarkStart w:name="z15356" w:id="6926"/>
    <w:p>
      <w:pPr>
        <w:spacing w:after="0"/>
        <w:ind w:left="0"/>
        <w:jc w:val="both"/>
      </w:pPr>
      <w:r>
        <w:rPr>
          <w:rFonts w:ascii="Times New Roman"/>
          <w:b w:val="false"/>
          <w:i w:val="false"/>
          <w:color w:val="000000"/>
          <w:sz w:val="28"/>
        </w:rPr>
        <w:t>
      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bookmarkEnd w:id="6926"/>
    <w:bookmarkStart w:name="z15357" w:id="6927"/>
    <w:p>
      <w:pPr>
        <w:spacing w:after="0"/>
        <w:ind w:left="0"/>
        <w:jc w:val="both"/>
      </w:pPr>
      <w:r>
        <w:rPr>
          <w:rFonts w:ascii="Times New Roman"/>
          <w:b w:val="false"/>
          <w:i w:val="false"/>
          <w:color w:val="000000"/>
          <w:sz w:val="28"/>
        </w:rPr>
        <w:t xml:space="preserve">
      документа, подтверждающего стоимость работ, услуг, являющихся оборотом комиссионера по приобретению работ, услуг от нерезидента; </w:t>
      </w:r>
    </w:p>
    <w:bookmarkEnd w:id="6927"/>
    <w:bookmarkStart w:name="z15358" w:id="6928"/>
    <w:p>
      <w:pPr>
        <w:spacing w:after="0"/>
        <w:ind w:left="0"/>
        <w:jc w:val="both"/>
      </w:pPr>
      <w:r>
        <w:rPr>
          <w:rFonts w:ascii="Times New Roman"/>
          <w:b w:val="false"/>
          <w:i w:val="false"/>
          <w:color w:val="000000"/>
          <w:sz w:val="28"/>
        </w:rPr>
        <w:t>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или в заявлении о ввозе товаров и уплате косвенных налогов – в случае импорта товаров.</w:t>
      </w:r>
    </w:p>
    <w:bookmarkEnd w:id="6928"/>
    <w:bookmarkStart w:name="z15359" w:id="6929"/>
    <w:p>
      <w:pPr>
        <w:spacing w:after="0"/>
        <w:ind w:left="0"/>
        <w:jc w:val="both"/>
      </w:pPr>
      <w:r>
        <w:rPr>
          <w:rFonts w:ascii="Times New Roman"/>
          <w:b w:val="false"/>
          <w:i w:val="false"/>
          <w:color w:val="000000"/>
          <w:sz w:val="28"/>
        </w:rPr>
        <w:t>
      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bookmarkEnd w:id="6929"/>
    <w:bookmarkStart w:name="z15360" w:id="6930"/>
    <w:p>
      <w:pPr>
        <w:spacing w:after="0"/>
        <w:ind w:left="0"/>
        <w:jc w:val="both"/>
      </w:pPr>
      <w:r>
        <w:rPr>
          <w:rFonts w:ascii="Times New Roman"/>
          <w:b w:val="false"/>
          <w:i w:val="false"/>
          <w:color w:val="000000"/>
          <w:sz w:val="28"/>
        </w:rPr>
        <w:t xml:space="preserve">
      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bookmarkEnd w:id="6930"/>
    <w:bookmarkStart w:name="z15361" w:id="6931"/>
    <w:p>
      <w:pPr>
        <w:spacing w:after="0"/>
        <w:ind w:left="0"/>
        <w:jc w:val="both"/>
      </w:pPr>
      <w:r>
        <w:rPr>
          <w:rFonts w:ascii="Times New Roman"/>
          <w:b w:val="false"/>
          <w:i w:val="false"/>
          <w:color w:val="000000"/>
          <w:sz w:val="28"/>
        </w:rPr>
        <w:t>
      поставщика – указываются реквизиты комиссионера с указанием статуса "комиссионер";</w:t>
      </w:r>
    </w:p>
    <w:bookmarkEnd w:id="6931"/>
    <w:bookmarkStart w:name="z15362" w:id="6932"/>
    <w:p>
      <w:pPr>
        <w:spacing w:after="0"/>
        <w:ind w:left="0"/>
        <w:jc w:val="both"/>
      </w:pPr>
      <w:r>
        <w:rPr>
          <w:rFonts w:ascii="Times New Roman"/>
          <w:b w:val="false"/>
          <w:i w:val="false"/>
          <w:color w:val="000000"/>
          <w:sz w:val="28"/>
        </w:rPr>
        <w:t>
      получателя – указываются реквизиты комитента с указанием статуса "комитент".</w:t>
      </w:r>
    </w:p>
    <w:bookmarkEnd w:id="6932"/>
    <w:bookmarkStart w:name="z15363" w:id="6933"/>
    <w:p>
      <w:pPr>
        <w:spacing w:after="0"/>
        <w:ind w:left="0"/>
        <w:jc w:val="both"/>
      </w:pPr>
      <w:r>
        <w:rPr>
          <w:rFonts w:ascii="Times New Roman"/>
          <w:b w:val="false"/>
          <w:i w:val="false"/>
          <w:color w:val="000000"/>
          <w:sz w:val="28"/>
        </w:rPr>
        <w:t xml:space="preserve">
      При выписке третьим лицом, являющимся поставщиком товаров, работ, услуг, счета-фактуры комиссионеру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получателя указываются реквизиты комиссионера.</w:t>
      </w:r>
    </w:p>
    <w:bookmarkEnd w:id="6933"/>
    <w:bookmarkStart w:name="z15364" w:id="6934"/>
    <w:p>
      <w:pPr>
        <w:spacing w:after="0"/>
        <w:ind w:left="0"/>
        <w:jc w:val="both"/>
      </w:pPr>
      <w:r>
        <w:rPr>
          <w:rFonts w:ascii="Times New Roman"/>
          <w:b w:val="false"/>
          <w:i w:val="false"/>
          <w:color w:val="000000"/>
          <w:sz w:val="28"/>
        </w:rPr>
        <w:t xml:space="preserve">
      5. Счет-фактура, выписанный в соответствии с указанными требованиями, а также требованиями </w:t>
      </w:r>
      <w:r>
        <w:rPr>
          <w:rFonts w:ascii="Times New Roman"/>
          <w:b w:val="false"/>
          <w:i w:val="false"/>
          <w:color w:val="000000"/>
          <w:sz w:val="28"/>
        </w:rPr>
        <w:t>статьи 400</w:t>
      </w:r>
      <w:r>
        <w:rPr>
          <w:rFonts w:ascii="Times New Roman"/>
          <w:b w:val="false"/>
          <w:i w:val="false"/>
          <w:color w:val="000000"/>
          <w:sz w:val="28"/>
        </w:rPr>
        <w:t xml:space="preserve">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bookmarkEnd w:id="69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bookmarkStart w:name="z7813" w:id="6935"/>
    <w:p>
      <w:pPr>
        <w:spacing w:after="0"/>
        <w:ind w:left="0"/>
        <w:jc w:val="both"/>
      </w:pPr>
      <w:r>
        <w:rPr>
          <w:rFonts w:ascii="Times New Roman"/>
          <w:b w:val="false"/>
          <w:i w:val="false"/>
          <w:color w:val="000000"/>
          <w:sz w:val="28"/>
        </w:rPr>
        <w:t>
      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bookmarkEnd w:id="6935"/>
    <w:bookmarkStart w:name="z7814" w:id="6936"/>
    <w:p>
      <w:pPr>
        <w:spacing w:after="0"/>
        <w:ind w:left="0"/>
        <w:jc w:val="both"/>
      </w:pPr>
      <w:r>
        <w:rPr>
          <w:rFonts w:ascii="Times New Roman"/>
          <w:b w:val="false"/>
          <w:i w:val="false"/>
          <w:color w:val="000000"/>
          <w:sz w:val="28"/>
        </w:rPr>
        <w:t>
      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bookmarkEnd w:id="6936"/>
    <w:bookmarkStart w:name="z7815" w:id="6937"/>
    <w:p>
      <w:pPr>
        <w:spacing w:after="0"/>
        <w:ind w:left="0"/>
        <w:jc w:val="both"/>
      </w:pPr>
      <w:r>
        <w:rPr>
          <w:rFonts w:ascii="Times New Roman"/>
          <w:b w:val="false"/>
          <w:i w:val="false"/>
          <w:color w:val="000000"/>
          <w:sz w:val="28"/>
        </w:rPr>
        <w:t xml:space="preserve">
      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bookmarkEnd w:id="6937"/>
    <w:bookmarkStart w:name="z7816" w:id="6938"/>
    <w:p>
      <w:pPr>
        <w:spacing w:after="0"/>
        <w:ind w:left="0"/>
        <w:jc w:val="both"/>
      </w:pPr>
      <w:r>
        <w:rPr>
          <w:rFonts w:ascii="Times New Roman"/>
          <w:b w:val="false"/>
          <w:i w:val="false"/>
          <w:color w:val="000000"/>
          <w:sz w:val="28"/>
        </w:rPr>
        <w:t>
      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bookmarkEnd w:id="6938"/>
    <w:bookmarkStart w:name="z7817" w:id="6939"/>
    <w:p>
      <w:pPr>
        <w:spacing w:after="0"/>
        <w:ind w:left="0"/>
        <w:jc w:val="both"/>
      </w:pPr>
      <w:r>
        <w:rPr>
          <w:rFonts w:ascii="Times New Roman"/>
          <w:b w:val="false"/>
          <w:i w:val="false"/>
          <w:color w:val="000000"/>
          <w:sz w:val="28"/>
        </w:rPr>
        <w:t>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bookmarkEnd w:id="6939"/>
    <w:bookmarkStart w:name="z7818" w:id="6940"/>
    <w:p>
      <w:pPr>
        <w:spacing w:after="0"/>
        <w:ind w:left="0"/>
        <w:jc w:val="both"/>
      </w:pPr>
      <w:r>
        <w:rPr>
          <w:rFonts w:ascii="Times New Roman"/>
          <w:b w:val="false"/>
          <w:i w:val="false"/>
          <w:color w:val="000000"/>
          <w:sz w:val="28"/>
        </w:rPr>
        <w:t>
      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bookmarkEnd w:id="6940"/>
    <w:bookmarkStart w:name="z7819" w:id="6941"/>
    <w:p>
      <w:pPr>
        <w:spacing w:after="0"/>
        <w:ind w:left="0"/>
        <w:jc w:val="both"/>
      </w:pPr>
      <w:r>
        <w:rPr>
          <w:rFonts w:ascii="Times New Roman"/>
          <w:b w:val="false"/>
          <w:i w:val="false"/>
          <w:color w:val="000000"/>
          <w:sz w:val="28"/>
        </w:rPr>
        <w:t>
      2) суммы приобретения, в том числе суммы налога на добавленную стоимость, приходящиеся на каждого из участников договора о совместной деятельности.</w:t>
      </w:r>
    </w:p>
    <w:bookmarkEnd w:id="6941"/>
    <w:bookmarkStart w:name="z7820" w:id="6942"/>
    <w:p>
      <w:pPr>
        <w:spacing w:after="0"/>
        <w:ind w:left="0"/>
        <w:jc w:val="both"/>
      </w:pPr>
      <w:r>
        <w:rPr>
          <w:rFonts w:ascii="Times New Roman"/>
          <w:b w:val="false"/>
          <w:i w:val="false"/>
          <w:color w:val="000000"/>
          <w:sz w:val="28"/>
        </w:rPr>
        <w:t>
      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bookmarkEnd w:id="6942"/>
    <w:bookmarkStart w:name="z7821" w:id="6943"/>
    <w:p>
      <w:pPr>
        <w:spacing w:after="0"/>
        <w:ind w:left="0"/>
        <w:jc w:val="both"/>
      </w:pPr>
      <w:r>
        <w:rPr>
          <w:rFonts w:ascii="Times New Roman"/>
          <w:b w:val="false"/>
          <w:i w:val="false"/>
          <w:color w:val="000000"/>
          <w:sz w:val="28"/>
        </w:rPr>
        <w:t xml:space="preserve">
      5. Положения настоящей статьи не применяются при реализации (приобретении)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w:t>
      </w:r>
    </w:p>
    <w:bookmarkEnd w:id="6943"/>
    <w:p>
      <w:pPr>
        <w:spacing w:after="0"/>
        <w:ind w:left="0"/>
        <w:jc w:val="both"/>
      </w:pPr>
      <w:r>
        <w:rPr>
          <w:rFonts w:ascii="Times New Roman"/>
          <w:b/>
          <w:i w:val="false"/>
          <w:color w:val="000000"/>
          <w:sz w:val="28"/>
        </w:rPr>
        <w:t>Статья 418. Особенности выписки счетов-фактур в отдельных случаях</w:t>
      </w:r>
    </w:p>
    <w:bookmarkStart w:name="z7822" w:id="6944"/>
    <w:p>
      <w:pPr>
        <w:spacing w:after="0"/>
        <w:ind w:left="0"/>
        <w:jc w:val="both"/>
      </w:pPr>
      <w:r>
        <w:rPr>
          <w:rFonts w:ascii="Times New Roman"/>
          <w:b w:val="false"/>
          <w:i w:val="false"/>
          <w:color w:val="000000"/>
          <w:sz w:val="28"/>
        </w:rPr>
        <w:t xml:space="preserve">
      1. При реализации (приобретении)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bookmarkEnd w:id="6944"/>
    <w:bookmarkStart w:name="z7823" w:id="6945"/>
    <w:p>
      <w:pPr>
        <w:spacing w:after="0"/>
        <w:ind w:left="0"/>
        <w:jc w:val="both"/>
      </w:pPr>
      <w:r>
        <w:rPr>
          <w:rFonts w:ascii="Times New Roman"/>
          <w:b w:val="false"/>
          <w:i w:val="false"/>
          <w:color w:val="000000"/>
          <w:sz w:val="28"/>
        </w:rPr>
        <w:t xml:space="preserve">
      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374 настоящего Кодекса, – поверенным в порядке, определенном настоящим разделом.</w:t>
      </w:r>
    </w:p>
    <w:bookmarkEnd w:id="6945"/>
    <w:p>
      <w:pPr>
        <w:spacing w:after="0"/>
        <w:ind w:left="0"/>
        <w:jc w:val="both"/>
      </w:pPr>
      <w:r>
        <w:rPr>
          <w:rFonts w:ascii="Times New Roman"/>
          <w:b/>
          <w:i w:val="false"/>
          <w:color w:val="000000"/>
          <w:sz w:val="28"/>
        </w:rPr>
        <w:t>Статья 419. Внесение изменений и дополнений в счет-фактуру</w:t>
      </w:r>
    </w:p>
    <w:bookmarkStart w:name="z7824" w:id="6946"/>
    <w:p>
      <w:pPr>
        <w:spacing w:after="0"/>
        <w:ind w:left="0"/>
        <w:jc w:val="both"/>
      </w:pPr>
      <w:r>
        <w:rPr>
          <w:rFonts w:ascii="Times New Roman"/>
          <w:b w:val="false"/>
          <w:i w:val="false"/>
          <w:color w:val="000000"/>
          <w:sz w:val="28"/>
        </w:rPr>
        <w:t>
      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bookmarkEnd w:id="6946"/>
    <w:bookmarkStart w:name="z7825" w:id="6947"/>
    <w:p>
      <w:pPr>
        <w:spacing w:after="0"/>
        <w:ind w:left="0"/>
        <w:jc w:val="both"/>
      </w:pPr>
      <w:r>
        <w:rPr>
          <w:rFonts w:ascii="Times New Roman"/>
          <w:b w:val="false"/>
          <w:i w:val="false"/>
          <w:color w:val="000000"/>
          <w:sz w:val="28"/>
        </w:rPr>
        <w:t>
      При выписке исправленного счета-фактуры ранее выписанный счет-фактура аннулируется, также аннулируются дополнительные счета-фактуры при их наличии.</w:t>
      </w:r>
    </w:p>
    <w:bookmarkEnd w:id="6947"/>
    <w:bookmarkStart w:name="z16157" w:id="6948"/>
    <w:p>
      <w:pPr>
        <w:spacing w:after="0"/>
        <w:ind w:left="0"/>
        <w:jc w:val="both"/>
      </w:pPr>
      <w:r>
        <w:rPr>
          <w:rFonts w:ascii="Times New Roman"/>
          <w:b w:val="false"/>
          <w:i w:val="false"/>
          <w:color w:val="000000"/>
          <w:sz w:val="28"/>
        </w:rPr>
        <w:t>
      Для восстановления аннулированных дополнительных счетов-фактур выписываются дополнительные счета-фактуры к исправленному счету-фактуре.</w:t>
      </w:r>
    </w:p>
    <w:bookmarkEnd w:id="6948"/>
    <w:bookmarkStart w:name="z7826" w:id="6949"/>
    <w:p>
      <w:pPr>
        <w:spacing w:after="0"/>
        <w:ind w:left="0"/>
        <w:jc w:val="both"/>
      </w:pPr>
      <w:r>
        <w:rPr>
          <w:rFonts w:ascii="Times New Roman"/>
          <w:b w:val="false"/>
          <w:i w:val="false"/>
          <w:color w:val="000000"/>
          <w:sz w:val="28"/>
        </w:rPr>
        <w:t>
      2. Исправленный счет-фактура должен:</w:t>
      </w:r>
    </w:p>
    <w:bookmarkEnd w:id="6949"/>
    <w:bookmarkStart w:name="z7827" w:id="6950"/>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bookmarkEnd w:id="6950"/>
    <w:bookmarkStart w:name="z7828" w:id="6951"/>
    <w:p>
      <w:pPr>
        <w:spacing w:after="0"/>
        <w:ind w:left="0"/>
        <w:jc w:val="both"/>
      </w:pPr>
      <w:r>
        <w:rPr>
          <w:rFonts w:ascii="Times New Roman"/>
          <w:b w:val="false"/>
          <w:i w:val="false"/>
          <w:color w:val="000000"/>
          <w:sz w:val="28"/>
        </w:rPr>
        <w:t>
      2) содержать следующую информацию:</w:t>
      </w:r>
    </w:p>
    <w:bookmarkEnd w:id="6951"/>
    <w:bookmarkStart w:name="z7829" w:id="6952"/>
    <w:p>
      <w:pPr>
        <w:spacing w:after="0"/>
        <w:ind w:left="0"/>
        <w:jc w:val="both"/>
      </w:pPr>
      <w:r>
        <w:rPr>
          <w:rFonts w:ascii="Times New Roman"/>
          <w:b w:val="false"/>
          <w:i w:val="false"/>
          <w:color w:val="000000"/>
          <w:sz w:val="28"/>
        </w:rPr>
        <w:t xml:space="preserve">
      пометку о том, что счет-фактура является исправленным; </w:t>
      </w:r>
    </w:p>
    <w:bookmarkEnd w:id="6952"/>
    <w:bookmarkStart w:name="z7830" w:id="6953"/>
    <w:p>
      <w:pPr>
        <w:spacing w:after="0"/>
        <w:ind w:left="0"/>
        <w:jc w:val="both"/>
      </w:pPr>
      <w:r>
        <w:rPr>
          <w:rFonts w:ascii="Times New Roman"/>
          <w:b w:val="false"/>
          <w:i w:val="false"/>
          <w:color w:val="000000"/>
          <w:sz w:val="28"/>
        </w:rPr>
        <w:t xml:space="preserve">
      порядковый номер и дату выписки исправленного счета-фактуры; </w:t>
      </w:r>
    </w:p>
    <w:bookmarkEnd w:id="6953"/>
    <w:bookmarkStart w:name="z7832" w:id="6954"/>
    <w:p>
      <w:pPr>
        <w:spacing w:after="0"/>
        <w:ind w:left="0"/>
        <w:jc w:val="both"/>
      </w:pPr>
      <w:r>
        <w:rPr>
          <w:rFonts w:ascii="Times New Roman"/>
          <w:b w:val="false"/>
          <w:i w:val="false"/>
          <w:color w:val="000000"/>
          <w:sz w:val="28"/>
        </w:rPr>
        <w:t>
      порядковый номер и дату выписки аннулируемого счета-фактуры.</w:t>
      </w:r>
    </w:p>
    <w:bookmarkEnd w:id="6954"/>
    <w:bookmarkStart w:name="z7833" w:id="6955"/>
    <w:p>
      <w:pPr>
        <w:spacing w:after="0"/>
        <w:ind w:left="0"/>
        <w:jc w:val="both"/>
      </w:pPr>
      <w:r>
        <w:rPr>
          <w:rFonts w:ascii="Times New Roman"/>
          <w:b w:val="false"/>
          <w:i w:val="false"/>
          <w:color w:val="000000"/>
          <w:sz w:val="28"/>
        </w:rPr>
        <w:t>
      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bookmarkEnd w:id="6955"/>
    <w:bookmarkStart w:name="z7834" w:id="6956"/>
    <w:p>
      <w:pPr>
        <w:spacing w:after="0"/>
        <w:ind w:left="0"/>
        <w:jc w:val="both"/>
      </w:pPr>
      <w:r>
        <w:rPr>
          <w:rFonts w:ascii="Times New Roman"/>
          <w:b w:val="false"/>
          <w:i w:val="false"/>
          <w:color w:val="000000"/>
          <w:sz w:val="28"/>
        </w:rPr>
        <w:t xml:space="preserve">
      1) заверение получателем товаров, работ, услуг такого счета-фактуры подписями и печатью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412 настоящего Кодекса;</w:t>
      </w:r>
    </w:p>
    <w:bookmarkEnd w:id="6956"/>
    <w:bookmarkStart w:name="z7835" w:id="6957"/>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bookmarkEnd w:id="6957"/>
    <w:bookmarkStart w:name="z7836" w:id="6958"/>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bookmarkEnd w:id="6958"/>
    <w:bookmarkStart w:name="z7837" w:id="6959"/>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bookmarkEnd w:id="6959"/>
    <w:bookmarkStart w:name="z7838" w:id="6960"/>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bookmarkEnd w:id="6960"/>
    <w:bookmarkStart w:name="z7839" w:id="6961"/>
    <w:p>
      <w:pPr>
        <w:spacing w:after="0"/>
        <w:ind w:left="0"/>
        <w:jc w:val="both"/>
      </w:pPr>
      <w:r>
        <w:rPr>
          <w:rFonts w:ascii="Times New Roman"/>
          <w:b w:val="false"/>
          <w:i w:val="false"/>
          <w:color w:val="000000"/>
          <w:sz w:val="28"/>
        </w:rPr>
        <w:t>
      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bookmarkEnd w:id="6961"/>
    <w:bookmarkStart w:name="z7840" w:id="6962"/>
    <w:p>
      <w:pPr>
        <w:spacing w:after="0"/>
        <w:ind w:left="0"/>
        <w:jc w:val="both"/>
      </w:pPr>
      <w:r>
        <w:rPr>
          <w:rFonts w:ascii="Times New Roman"/>
          <w:b w:val="false"/>
          <w:i w:val="false"/>
          <w:color w:val="000000"/>
          <w:sz w:val="28"/>
        </w:rPr>
        <w:t xml:space="preserve">
      Положения настоящей статьи не применяются в случаях, предусмотренных </w:t>
      </w:r>
      <w:r>
        <w:rPr>
          <w:rFonts w:ascii="Times New Roman"/>
          <w:b w:val="false"/>
          <w:i w:val="false"/>
          <w:color w:val="000000"/>
          <w:sz w:val="28"/>
        </w:rPr>
        <w:t>статьей 420</w:t>
      </w:r>
      <w:r>
        <w:rPr>
          <w:rFonts w:ascii="Times New Roman"/>
          <w:b w:val="false"/>
          <w:i w:val="false"/>
          <w:color w:val="000000"/>
          <w:sz w:val="28"/>
        </w:rPr>
        <w:t xml:space="preserve"> настоящего Кодекса.</w:t>
      </w:r>
    </w:p>
    <w:bookmarkEnd w:id="69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420. Выписка дополнительного счета-фактуры</w:t>
      </w:r>
    </w:p>
    <w:bookmarkStart w:name="z7841" w:id="6963"/>
    <w:p>
      <w:pPr>
        <w:spacing w:after="0"/>
        <w:ind w:left="0"/>
        <w:jc w:val="both"/>
      </w:pPr>
      <w:r>
        <w:rPr>
          <w:rFonts w:ascii="Times New Roman"/>
          <w:b w:val="false"/>
          <w:i w:val="false"/>
          <w:color w:val="000000"/>
          <w:sz w:val="28"/>
        </w:rPr>
        <w:t>
      1. Выписка дополнительного счета-фактуры производится поставщиком в случаях:</w:t>
      </w:r>
    </w:p>
    <w:bookmarkEnd w:id="6963"/>
    <w:bookmarkStart w:name="z7842" w:id="6964"/>
    <w:p>
      <w:pPr>
        <w:spacing w:after="0"/>
        <w:ind w:left="0"/>
        <w:jc w:val="both"/>
      </w:pPr>
      <w:r>
        <w:rPr>
          <w:rFonts w:ascii="Times New Roman"/>
          <w:b w:val="false"/>
          <w:i w:val="false"/>
          <w:color w:val="000000"/>
          <w:sz w:val="28"/>
        </w:rPr>
        <w:t xml:space="preserve">
      1) корректировки размера оборота в соответствии со </w:t>
      </w:r>
      <w:r>
        <w:rPr>
          <w:rFonts w:ascii="Times New Roman"/>
          <w:b w:val="false"/>
          <w:i w:val="false"/>
          <w:color w:val="000000"/>
          <w:sz w:val="28"/>
        </w:rPr>
        <w:t>статьей 383</w:t>
      </w:r>
      <w:r>
        <w:rPr>
          <w:rFonts w:ascii="Times New Roman"/>
          <w:b w:val="false"/>
          <w:i w:val="false"/>
          <w:color w:val="000000"/>
          <w:sz w:val="28"/>
        </w:rPr>
        <w:t xml:space="preserve"> настоящего Кодекса;</w:t>
      </w:r>
    </w:p>
    <w:bookmarkEnd w:id="6964"/>
    <w:bookmarkStart w:name="z7843" w:id="6965"/>
    <w:p>
      <w:pPr>
        <w:spacing w:after="0"/>
        <w:ind w:left="0"/>
        <w:jc w:val="both"/>
      </w:pPr>
      <w:r>
        <w:rPr>
          <w:rFonts w:ascii="Times New Roman"/>
          <w:b w:val="false"/>
          <w:i w:val="false"/>
          <w:color w:val="000000"/>
          <w:sz w:val="28"/>
        </w:rPr>
        <w:t xml:space="preserve">
      2) несоблюдения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w:t>
      </w:r>
    </w:p>
    <w:bookmarkEnd w:id="6965"/>
    <w:bookmarkStart w:name="z7844" w:id="6966"/>
    <w:p>
      <w:pPr>
        <w:spacing w:after="0"/>
        <w:ind w:left="0"/>
        <w:jc w:val="both"/>
      </w:pPr>
      <w:r>
        <w:rPr>
          <w:rFonts w:ascii="Times New Roman"/>
          <w:b w:val="false"/>
          <w:i w:val="false"/>
          <w:color w:val="000000"/>
          <w:sz w:val="28"/>
        </w:rPr>
        <w:t>
      2. Дополнительный счет-фактура должен:</w:t>
      </w:r>
    </w:p>
    <w:bookmarkEnd w:id="6966"/>
    <w:bookmarkStart w:name="z7845" w:id="6967"/>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bookmarkEnd w:id="6967"/>
    <w:bookmarkStart w:name="z7846" w:id="6968"/>
    <w:p>
      <w:pPr>
        <w:spacing w:after="0"/>
        <w:ind w:left="0"/>
        <w:jc w:val="both"/>
      </w:pPr>
      <w:r>
        <w:rPr>
          <w:rFonts w:ascii="Times New Roman"/>
          <w:b w:val="false"/>
          <w:i w:val="false"/>
          <w:color w:val="000000"/>
          <w:sz w:val="28"/>
        </w:rPr>
        <w:t>
      2) содержать следующую информацию:</w:t>
      </w:r>
    </w:p>
    <w:bookmarkEnd w:id="6968"/>
    <w:bookmarkStart w:name="z7847" w:id="6969"/>
    <w:p>
      <w:pPr>
        <w:spacing w:after="0"/>
        <w:ind w:left="0"/>
        <w:jc w:val="both"/>
      </w:pPr>
      <w:r>
        <w:rPr>
          <w:rFonts w:ascii="Times New Roman"/>
          <w:b w:val="false"/>
          <w:i w:val="false"/>
          <w:color w:val="000000"/>
          <w:sz w:val="28"/>
        </w:rPr>
        <w:t>
      пометку о том, что счет-фактура является дополнительным;</w:t>
      </w:r>
    </w:p>
    <w:bookmarkEnd w:id="6969"/>
    <w:bookmarkStart w:name="z7848" w:id="6970"/>
    <w:p>
      <w:pPr>
        <w:spacing w:after="0"/>
        <w:ind w:left="0"/>
        <w:jc w:val="both"/>
      </w:pPr>
      <w:r>
        <w:rPr>
          <w:rFonts w:ascii="Times New Roman"/>
          <w:b w:val="false"/>
          <w:i w:val="false"/>
          <w:color w:val="000000"/>
          <w:sz w:val="28"/>
        </w:rPr>
        <w:t>
      порядковый номер и дату выписки дополнительного счета-фактуры;</w:t>
      </w:r>
    </w:p>
    <w:bookmarkEnd w:id="6970"/>
    <w:bookmarkStart w:name="z7849" w:id="6971"/>
    <w:p>
      <w:pPr>
        <w:spacing w:after="0"/>
        <w:ind w:left="0"/>
        <w:jc w:val="both"/>
      </w:pPr>
      <w:r>
        <w:rPr>
          <w:rFonts w:ascii="Times New Roman"/>
          <w:b w:val="false"/>
          <w:i w:val="false"/>
          <w:color w:val="000000"/>
          <w:sz w:val="28"/>
        </w:rPr>
        <w:t>
      порядковый номер и дату выписки счета-фактуры, к которому выписывается дополнительный счет-фактура;</w:t>
      </w:r>
    </w:p>
    <w:bookmarkEnd w:id="6971"/>
    <w:bookmarkStart w:name="z7850" w:id="6972"/>
    <w:p>
      <w:pPr>
        <w:spacing w:after="0"/>
        <w:ind w:left="0"/>
        <w:jc w:val="both"/>
      </w:pPr>
      <w:r>
        <w:rPr>
          <w:rFonts w:ascii="Times New Roman"/>
          <w:b w:val="false"/>
          <w:i w:val="false"/>
          <w:color w:val="000000"/>
          <w:sz w:val="28"/>
        </w:rPr>
        <w:t xml:space="preserve">
      сумму корректировки размера оборота в случае его изменения; </w:t>
      </w:r>
    </w:p>
    <w:bookmarkEnd w:id="6972"/>
    <w:bookmarkStart w:name="z7851" w:id="6973"/>
    <w:p>
      <w:pPr>
        <w:spacing w:after="0"/>
        <w:ind w:left="0"/>
        <w:jc w:val="both"/>
      </w:pPr>
      <w:r>
        <w:rPr>
          <w:rFonts w:ascii="Times New Roman"/>
          <w:b w:val="false"/>
          <w:i w:val="false"/>
          <w:color w:val="000000"/>
          <w:sz w:val="28"/>
        </w:rPr>
        <w:t>
      сумму корректировки налога на добавленную стоимость в случае его изменения;</w:t>
      </w:r>
    </w:p>
    <w:bookmarkEnd w:id="6973"/>
    <w:bookmarkStart w:name="z7852" w:id="6974"/>
    <w:p>
      <w:pPr>
        <w:spacing w:after="0"/>
        <w:ind w:left="0"/>
        <w:jc w:val="both"/>
      </w:pPr>
      <w:r>
        <w:rPr>
          <w:rFonts w:ascii="Times New Roman"/>
          <w:b w:val="false"/>
          <w:i w:val="false"/>
          <w:color w:val="000000"/>
          <w:sz w:val="28"/>
        </w:rPr>
        <w:t>
      дату совершения оборота на сумму корректировки размера оборота – при выписке в электронной форме;</w:t>
      </w:r>
    </w:p>
    <w:bookmarkEnd w:id="6974"/>
    <w:bookmarkStart w:name="z7853" w:id="6975"/>
    <w:p>
      <w:pPr>
        <w:spacing w:after="0"/>
        <w:ind w:left="0"/>
        <w:jc w:val="both"/>
      </w:pPr>
      <w:r>
        <w:rPr>
          <w:rFonts w:ascii="Times New Roman"/>
          <w:b w:val="false"/>
          <w:i w:val="false"/>
          <w:color w:val="000000"/>
          <w:sz w:val="28"/>
        </w:rPr>
        <w:t xml:space="preserve">
      отметку "несоблюдение </w:t>
      </w:r>
      <w:r>
        <w:rPr>
          <w:rFonts w:ascii="Times New Roman"/>
          <w:b w:val="false"/>
          <w:i w:val="false"/>
          <w:color w:val="000000"/>
          <w:sz w:val="28"/>
        </w:rPr>
        <w:t>статьи 197</w:t>
      </w:r>
      <w:r>
        <w:rPr>
          <w:rFonts w:ascii="Times New Roman"/>
          <w:b w:val="false"/>
          <w:i w:val="false"/>
          <w:color w:val="000000"/>
          <w:sz w:val="28"/>
        </w:rPr>
        <w:t xml:space="preserve"> Налогового кодекса" в случае, установленном подпунктом 2) пункта 1 настоящей статьи. </w:t>
      </w:r>
    </w:p>
    <w:bookmarkEnd w:id="6975"/>
    <w:bookmarkStart w:name="z7854" w:id="6976"/>
    <w:p>
      <w:pPr>
        <w:spacing w:after="0"/>
        <w:ind w:left="0"/>
        <w:jc w:val="both"/>
      </w:pPr>
      <w:r>
        <w:rPr>
          <w:rFonts w:ascii="Times New Roman"/>
          <w:b w:val="false"/>
          <w:i w:val="false"/>
          <w:color w:val="000000"/>
          <w:sz w:val="28"/>
        </w:rPr>
        <w:t>
      3. Дополнительный счет-фактура выписывается не ранее даты совершения оборота на сумму корректировки и не позднее пятнадцати календарных дней после такой даты.</w:t>
      </w:r>
    </w:p>
    <w:bookmarkEnd w:id="6976"/>
    <w:bookmarkStart w:name="z7855" w:id="6977"/>
    <w:p>
      <w:pPr>
        <w:spacing w:after="0"/>
        <w:ind w:left="0"/>
        <w:jc w:val="both"/>
      </w:pPr>
      <w:r>
        <w:rPr>
          <w:rFonts w:ascii="Times New Roman"/>
          <w:b w:val="false"/>
          <w:i w:val="false"/>
          <w:color w:val="000000"/>
          <w:sz w:val="28"/>
        </w:rPr>
        <w:t>
      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bookmarkEnd w:id="6977"/>
    <w:bookmarkStart w:name="z7856" w:id="6978"/>
    <w:p>
      <w:pPr>
        <w:spacing w:after="0"/>
        <w:ind w:left="0"/>
        <w:jc w:val="both"/>
      </w:pPr>
      <w:r>
        <w:rPr>
          <w:rFonts w:ascii="Times New Roman"/>
          <w:b w:val="false"/>
          <w:i w:val="false"/>
          <w:color w:val="000000"/>
          <w:sz w:val="28"/>
        </w:rPr>
        <w:t xml:space="preserve">
      1) заверение получателем товаров, работ, услуг такого счета-фактуры подписями и печатью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412 настоящего Кодекса;</w:t>
      </w:r>
    </w:p>
    <w:bookmarkEnd w:id="6978"/>
    <w:bookmarkStart w:name="z7857" w:id="6979"/>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bookmarkEnd w:id="6979"/>
    <w:bookmarkStart w:name="z7858" w:id="6980"/>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bookmarkEnd w:id="6980"/>
    <w:bookmarkStart w:name="z7859" w:id="6981"/>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bookmarkEnd w:id="6981"/>
    <w:bookmarkStart w:name="z7860" w:id="6982"/>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bookmarkEnd w:id="6982"/>
    <w:bookmarkStart w:name="z7861" w:id="6983"/>
    <w:p>
      <w:pPr>
        <w:spacing w:after="0"/>
        <w:ind w:left="0"/>
        <w:jc w:val="both"/>
      </w:pPr>
      <w:r>
        <w:rPr>
          <w:rFonts w:ascii="Times New Roman"/>
          <w:b w:val="false"/>
          <w:i w:val="false"/>
          <w:color w:val="000000"/>
          <w:sz w:val="28"/>
        </w:rPr>
        <w:t>
      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bookmarkEnd w:id="69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862" w:id="6984"/>
    <w:p>
      <w:pPr>
        <w:spacing w:after="0"/>
        <w:ind w:left="0"/>
        <w:jc w:val="left"/>
      </w:pPr>
      <w:r>
        <w:rPr>
          <w:rFonts w:ascii="Times New Roman"/>
          <w:b/>
          <w:i w:val="false"/>
          <w:color w:val="000000"/>
        </w:rPr>
        <w:t xml:space="preserve"> Глава 48. ПОРЯДОК ИСЧИСЛЕНИЯ И УПЛАТЫ НАЛОГА</w:t>
      </w:r>
    </w:p>
    <w:bookmarkEnd w:id="6984"/>
    <w:p>
      <w:pPr>
        <w:spacing w:after="0"/>
        <w:ind w:left="0"/>
        <w:jc w:val="both"/>
      </w:pPr>
      <w:r>
        <w:rPr>
          <w:rFonts w:ascii="Times New Roman"/>
          <w:b/>
          <w:i w:val="false"/>
          <w:color w:val="000000"/>
          <w:sz w:val="28"/>
        </w:rPr>
        <w:t>Статья 421. Исчисление налога на добавленную стоимость</w:t>
      </w:r>
    </w:p>
    <w:bookmarkStart w:name="z7863" w:id="6985"/>
    <w:p>
      <w:pPr>
        <w:spacing w:after="0"/>
        <w:ind w:left="0"/>
        <w:jc w:val="both"/>
      </w:pPr>
      <w:r>
        <w:rPr>
          <w:rFonts w:ascii="Times New Roman"/>
          <w:b w:val="false"/>
          <w:i w:val="false"/>
          <w:color w:val="000000"/>
          <w:sz w:val="28"/>
        </w:rPr>
        <w:t>
      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bookmarkEnd w:id="6985"/>
    <w:bookmarkStart w:name="z7864" w:id="6986"/>
    <w:p>
      <w:pPr>
        <w:spacing w:after="0"/>
        <w:ind w:left="0"/>
        <w:jc w:val="both"/>
      </w:pPr>
      <w:r>
        <w:rPr>
          <w:rFonts w:ascii="Times New Roman"/>
          <w:b w:val="false"/>
          <w:i w:val="false"/>
          <w:color w:val="000000"/>
          <w:sz w:val="28"/>
        </w:rPr>
        <w:t xml:space="preserve">
      сумма налога на добавленную стоимость, начисленного с облагаемого оборота, </w:t>
      </w:r>
    </w:p>
    <w:bookmarkEnd w:id="6986"/>
    <w:bookmarkStart w:name="z7865" w:id="6987"/>
    <w:p>
      <w:pPr>
        <w:spacing w:after="0"/>
        <w:ind w:left="0"/>
        <w:jc w:val="both"/>
      </w:pPr>
      <w:r>
        <w:rPr>
          <w:rFonts w:ascii="Times New Roman"/>
          <w:b w:val="false"/>
          <w:i w:val="false"/>
          <w:color w:val="000000"/>
          <w:sz w:val="28"/>
        </w:rPr>
        <w:t>
      минус</w:t>
      </w:r>
    </w:p>
    <w:bookmarkEnd w:id="6987"/>
    <w:bookmarkStart w:name="z7866" w:id="6988"/>
    <w:p>
      <w:pPr>
        <w:spacing w:after="0"/>
        <w:ind w:left="0"/>
        <w:jc w:val="both"/>
      </w:pPr>
      <w:r>
        <w:rPr>
          <w:rFonts w:ascii="Times New Roman"/>
          <w:b w:val="false"/>
          <w:i w:val="false"/>
          <w:color w:val="000000"/>
          <w:sz w:val="28"/>
        </w:rPr>
        <w:t xml:space="preserve">
      сумма налога на добавленную стоимость, разрешенного к отнесению в зачет, определенная в соответствии со </w:t>
      </w:r>
      <w:r>
        <w:rPr>
          <w:rFonts w:ascii="Times New Roman"/>
          <w:b w:val="false"/>
          <w:i w:val="false"/>
          <w:color w:val="000000"/>
          <w:sz w:val="28"/>
        </w:rPr>
        <w:t>статьями 408</w:t>
      </w:r>
      <w:r>
        <w:rPr>
          <w:rFonts w:ascii="Times New Roman"/>
          <w:b w:val="false"/>
          <w:i w:val="false"/>
          <w:color w:val="000000"/>
          <w:sz w:val="28"/>
        </w:rPr>
        <w:t xml:space="preserve">, </w:t>
      </w:r>
      <w:r>
        <w:rPr>
          <w:rFonts w:ascii="Times New Roman"/>
          <w:b w:val="false"/>
          <w:i w:val="false"/>
          <w:color w:val="000000"/>
          <w:sz w:val="28"/>
        </w:rPr>
        <w:t>409</w:t>
      </w:r>
      <w:r>
        <w:rPr>
          <w:rFonts w:ascii="Times New Roman"/>
          <w:b w:val="false"/>
          <w:i w:val="false"/>
          <w:color w:val="000000"/>
          <w:sz w:val="28"/>
        </w:rPr>
        <w:t xml:space="preserve"> и </w:t>
      </w:r>
      <w:r>
        <w:rPr>
          <w:rFonts w:ascii="Times New Roman"/>
          <w:b w:val="false"/>
          <w:i w:val="false"/>
          <w:color w:val="000000"/>
          <w:sz w:val="28"/>
        </w:rPr>
        <w:t>410</w:t>
      </w:r>
      <w:r>
        <w:rPr>
          <w:rFonts w:ascii="Times New Roman"/>
          <w:b w:val="false"/>
          <w:i w:val="false"/>
          <w:color w:val="000000"/>
          <w:sz w:val="28"/>
        </w:rPr>
        <w:t xml:space="preserve"> настоящего Кодекса,</w:t>
      </w:r>
    </w:p>
    <w:bookmarkEnd w:id="6988"/>
    <w:bookmarkStart w:name="z7867" w:id="6989"/>
    <w:p>
      <w:pPr>
        <w:spacing w:after="0"/>
        <w:ind w:left="0"/>
        <w:jc w:val="both"/>
      </w:pPr>
      <w:r>
        <w:rPr>
          <w:rFonts w:ascii="Times New Roman"/>
          <w:b w:val="false"/>
          <w:i w:val="false"/>
          <w:color w:val="000000"/>
          <w:sz w:val="28"/>
        </w:rPr>
        <w:t xml:space="preserve">
      минус </w:t>
      </w:r>
    </w:p>
    <w:bookmarkEnd w:id="6989"/>
    <w:bookmarkStart w:name="z7868" w:id="6990"/>
    <w:p>
      <w:pPr>
        <w:spacing w:after="0"/>
        <w:ind w:left="0"/>
        <w:jc w:val="both"/>
      </w:pPr>
      <w:r>
        <w:rPr>
          <w:rFonts w:ascii="Times New Roman"/>
          <w:b w:val="false"/>
          <w:i w:val="false"/>
          <w:color w:val="000000"/>
          <w:sz w:val="28"/>
        </w:rPr>
        <w:t xml:space="preserve">
      дополнительная сумма налога на добавленную стоимость, относимого в зачет, определенная в соответствии со </w:t>
      </w:r>
      <w:r>
        <w:rPr>
          <w:rFonts w:ascii="Times New Roman"/>
          <w:b w:val="false"/>
          <w:i w:val="false"/>
          <w:color w:val="000000"/>
          <w:sz w:val="28"/>
        </w:rPr>
        <w:t>статьей 411</w:t>
      </w:r>
      <w:r>
        <w:rPr>
          <w:rFonts w:ascii="Times New Roman"/>
          <w:b w:val="false"/>
          <w:i w:val="false"/>
          <w:color w:val="000000"/>
          <w:sz w:val="28"/>
        </w:rPr>
        <w:t xml:space="preserve"> настоящего Кодекса.</w:t>
      </w:r>
    </w:p>
    <w:bookmarkEnd w:id="6990"/>
    <w:bookmarkStart w:name="z7869" w:id="6991"/>
    <w:p>
      <w:pPr>
        <w:spacing w:after="0"/>
        <w:ind w:left="0"/>
        <w:jc w:val="both"/>
      </w:pPr>
      <w:r>
        <w:rPr>
          <w:rFonts w:ascii="Times New Roman"/>
          <w:b w:val="false"/>
          <w:i w:val="false"/>
          <w:color w:val="000000"/>
          <w:sz w:val="28"/>
        </w:rPr>
        <w:t>
      2. Сумма налога на добавленную стоимость, начисленного с облагаемого оборота, определяется в следующем порядке:</w:t>
      </w:r>
    </w:p>
    <w:bookmarkEnd w:id="6991"/>
    <w:bookmarkStart w:name="z7870" w:id="6992"/>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и облагаемого оборота, за исключением оборотов по реализации, указанных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уменьшенного и (или) увеличенного на сумму оборотов, предусмотренных </w:t>
      </w:r>
      <w:r>
        <w:rPr>
          <w:rFonts w:ascii="Times New Roman"/>
          <w:b w:val="false"/>
          <w:i w:val="false"/>
          <w:color w:val="000000"/>
          <w:sz w:val="28"/>
        </w:rPr>
        <w:t>статьями 383</w:t>
      </w:r>
      <w:r>
        <w:rPr>
          <w:rFonts w:ascii="Times New Roman"/>
          <w:b w:val="false"/>
          <w:i w:val="false"/>
          <w:color w:val="000000"/>
          <w:sz w:val="28"/>
        </w:rPr>
        <w:t xml:space="preserve"> и </w:t>
      </w:r>
      <w:r>
        <w:rPr>
          <w:rFonts w:ascii="Times New Roman"/>
          <w:b w:val="false"/>
          <w:i w:val="false"/>
          <w:color w:val="000000"/>
          <w:sz w:val="28"/>
        </w:rPr>
        <w:t>384</w:t>
      </w:r>
      <w:r>
        <w:rPr>
          <w:rFonts w:ascii="Times New Roman"/>
          <w:b w:val="false"/>
          <w:i w:val="false"/>
          <w:color w:val="000000"/>
          <w:sz w:val="28"/>
        </w:rPr>
        <w:t xml:space="preserve"> настоящего Кодекса, </w:t>
      </w:r>
    </w:p>
    <w:bookmarkEnd w:id="6992"/>
    <w:bookmarkStart w:name="z7871" w:id="6993"/>
    <w:p>
      <w:pPr>
        <w:spacing w:after="0"/>
        <w:ind w:left="0"/>
        <w:jc w:val="both"/>
      </w:pPr>
      <w:r>
        <w:rPr>
          <w:rFonts w:ascii="Times New Roman"/>
          <w:b w:val="false"/>
          <w:i w:val="false"/>
          <w:color w:val="000000"/>
          <w:sz w:val="28"/>
        </w:rPr>
        <w:t>
      плюс</w:t>
      </w:r>
    </w:p>
    <w:bookmarkEnd w:id="6993"/>
    <w:bookmarkStart w:name="z7872" w:id="6994"/>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2</w:t>
      </w:r>
      <w:r>
        <w:rPr>
          <w:rFonts w:ascii="Times New Roman"/>
          <w:b w:val="false"/>
          <w:i w:val="false"/>
          <w:color w:val="000000"/>
          <w:sz w:val="28"/>
        </w:rPr>
        <w:t xml:space="preserve"> статьи 422 настоящего Кодекса, и оборотов по реализации, указанных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уменьшенных и (или) увеличенных на сумму оборотов, предусмотренных </w:t>
      </w:r>
      <w:r>
        <w:rPr>
          <w:rFonts w:ascii="Times New Roman"/>
          <w:b w:val="false"/>
          <w:i w:val="false"/>
          <w:color w:val="000000"/>
          <w:sz w:val="28"/>
        </w:rPr>
        <w:t>статьями 383</w:t>
      </w:r>
      <w:r>
        <w:rPr>
          <w:rFonts w:ascii="Times New Roman"/>
          <w:b w:val="false"/>
          <w:i w:val="false"/>
          <w:color w:val="000000"/>
          <w:sz w:val="28"/>
        </w:rPr>
        <w:t xml:space="preserve"> и </w:t>
      </w:r>
      <w:r>
        <w:rPr>
          <w:rFonts w:ascii="Times New Roman"/>
          <w:b w:val="false"/>
          <w:i w:val="false"/>
          <w:color w:val="000000"/>
          <w:sz w:val="28"/>
        </w:rPr>
        <w:t>384</w:t>
      </w:r>
      <w:r>
        <w:rPr>
          <w:rFonts w:ascii="Times New Roman"/>
          <w:b w:val="false"/>
          <w:i w:val="false"/>
          <w:color w:val="000000"/>
          <w:sz w:val="28"/>
        </w:rPr>
        <w:t xml:space="preserve"> настоящего Кодекса.</w:t>
      </w:r>
    </w:p>
    <w:bookmarkEnd w:id="6994"/>
    <w:bookmarkStart w:name="z14647" w:id="6995"/>
    <w:p>
      <w:pPr>
        <w:spacing w:after="0"/>
        <w:ind w:left="0"/>
        <w:jc w:val="both"/>
      </w:pPr>
      <w:r>
        <w:rPr>
          <w:rFonts w:ascii="Times New Roman"/>
          <w:b w:val="false"/>
          <w:i w:val="false"/>
          <w:color w:val="000000"/>
          <w:sz w:val="28"/>
        </w:rPr>
        <w:t>
      2-1. Сумма налога на добавленную стоимость по деятельности по оказанию услуг казино, зала игровых автоматов, тотализатора и букмекерской конторы за налоговый период исчисляется в следующем порядке:</w:t>
      </w:r>
    </w:p>
    <w:bookmarkEnd w:id="6995"/>
    <w:bookmarkStart w:name="z14648" w:id="6996"/>
    <w:p>
      <w:pPr>
        <w:spacing w:after="0"/>
        <w:ind w:left="0"/>
        <w:jc w:val="both"/>
      </w:pPr>
      <w:r>
        <w:rPr>
          <w:rFonts w:ascii="Times New Roman"/>
          <w:b w:val="false"/>
          <w:i w:val="false"/>
          <w:color w:val="000000"/>
          <w:sz w:val="28"/>
        </w:rPr>
        <w:t xml:space="preserve">
      сумма налога на добавленную стоимость с облагаемого оборота, определенного в соответствии с пунктом 16 </w:t>
      </w:r>
      <w:r>
        <w:rPr>
          <w:rFonts w:ascii="Times New Roman"/>
          <w:b w:val="false"/>
          <w:i w:val="false"/>
          <w:color w:val="000000"/>
          <w:sz w:val="28"/>
        </w:rPr>
        <w:t>статьи 381</w:t>
      </w:r>
      <w:r>
        <w:rPr>
          <w:rFonts w:ascii="Times New Roman"/>
          <w:b w:val="false"/>
          <w:i w:val="false"/>
          <w:color w:val="000000"/>
          <w:sz w:val="28"/>
        </w:rPr>
        <w:t xml:space="preserve"> настоящего Кодекса,</w:t>
      </w:r>
    </w:p>
    <w:bookmarkEnd w:id="6996"/>
    <w:bookmarkStart w:name="z14649" w:id="6997"/>
    <w:p>
      <w:pPr>
        <w:spacing w:after="0"/>
        <w:ind w:left="0"/>
        <w:jc w:val="both"/>
      </w:pPr>
      <w:r>
        <w:rPr>
          <w:rFonts w:ascii="Times New Roman"/>
          <w:b w:val="false"/>
          <w:i w:val="false"/>
          <w:color w:val="000000"/>
          <w:sz w:val="28"/>
        </w:rPr>
        <w:t>
      минус</w:t>
      </w:r>
    </w:p>
    <w:bookmarkEnd w:id="6997"/>
    <w:bookmarkStart w:name="z14650" w:id="6998"/>
    <w:p>
      <w:pPr>
        <w:spacing w:after="0"/>
        <w:ind w:left="0"/>
        <w:jc w:val="both"/>
      </w:pPr>
      <w:r>
        <w:rPr>
          <w:rFonts w:ascii="Times New Roman"/>
          <w:b w:val="false"/>
          <w:i w:val="false"/>
          <w:color w:val="000000"/>
          <w:sz w:val="28"/>
        </w:rPr>
        <w:t xml:space="preserve">
      сумма налога на добавленную стоимость, разрешенного к отнесению в зачет, определенная в соответствии с пунктом 3 </w:t>
      </w:r>
      <w:r>
        <w:rPr>
          <w:rFonts w:ascii="Times New Roman"/>
          <w:b w:val="false"/>
          <w:i w:val="false"/>
          <w:color w:val="000000"/>
          <w:sz w:val="28"/>
        </w:rPr>
        <w:t>статьи 410</w:t>
      </w:r>
      <w:r>
        <w:rPr>
          <w:rFonts w:ascii="Times New Roman"/>
          <w:b w:val="false"/>
          <w:i w:val="false"/>
          <w:color w:val="000000"/>
          <w:sz w:val="28"/>
        </w:rPr>
        <w:t xml:space="preserve"> настоящего Кодекса.</w:t>
      </w:r>
    </w:p>
    <w:bookmarkEnd w:id="6998"/>
    <w:bookmarkStart w:name="z7873" w:id="6999"/>
    <w:p>
      <w:pPr>
        <w:spacing w:after="0"/>
        <w:ind w:left="0"/>
        <w:jc w:val="both"/>
      </w:pPr>
      <w:r>
        <w:rPr>
          <w:rFonts w:ascii="Times New Roman"/>
          <w:b w:val="false"/>
          <w:i w:val="false"/>
          <w:color w:val="000000"/>
          <w:sz w:val="28"/>
        </w:rPr>
        <w:t>
      3. Если результат расчета, предусмотренного пунктом 1 настоящей статьи, имеет:</w:t>
      </w:r>
    </w:p>
    <w:bookmarkEnd w:id="6999"/>
    <w:bookmarkStart w:name="z7874" w:id="7000"/>
    <w:p>
      <w:pPr>
        <w:spacing w:after="0"/>
        <w:ind w:left="0"/>
        <w:jc w:val="both"/>
      </w:pPr>
      <w:r>
        <w:rPr>
          <w:rFonts w:ascii="Times New Roman"/>
          <w:b w:val="false"/>
          <w:i w:val="false"/>
          <w:color w:val="000000"/>
          <w:sz w:val="28"/>
        </w:rPr>
        <w:t>
      1) положительное значение, такой результат является суммой налога, подлежащего уплате в бюджет в порядке, определенном настоящим Кодексом;</w:t>
      </w:r>
    </w:p>
    <w:bookmarkEnd w:id="7000"/>
    <w:bookmarkStart w:name="z7875" w:id="7001"/>
    <w:p>
      <w:pPr>
        <w:spacing w:after="0"/>
        <w:ind w:left="0"/>
        <w:jc w:val="both"/>
      </w:pPr>
      <w:r>
        <w:rPr>
          <w:rFonts w:ascii="Times New Roman"/>
          <w:b w:val="false"/>
          <w:i w:val="false"/>
          <w:color w:val="000000"/>
          <w:sz w:val="28"/>
        </w:rPr>
        <w:t>
      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bookmarkEnd w:id="7001"/>
    <w:bookmarkStart w:name="z7876" w:id="7002"/>
    <w:p>
      <w:pPr>
        <w:spacing w:after="0"/>
        <w:ind w:left="0"/>
        <w:jc w:val="both"/>
      </w:pPr>
      <w:r>
        <w:rPr>
          <w:rFonts w:ascii="Times New Roman"/>
          <w:b w:val="false"/>
          <w:i w:val="false"/>
          <w:color w:val="000000"/>
          <w:sz w:val="28"/>
        </w:rPr>
        <w:t xml:space="preserve">
      4. Сумма налога на добавленную стоимость за нерезидента исчисляется путем применения ставки,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к размеру оборота по приобретению работ, услуг от нерезидента.</w:t>
      </w:r>
    </w:p>
    <w:bookmarkEnd w:id="7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421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422. Ставки налога на добавленную стоимость</w:t>
      </w:r>
    </w:p>
    <w:bookmarkStart w:name="z7877" w:id="7003"/>
    <w:p>
      <w:pPr>
        <w:spacing w:after="0"/>
        <w:ind w:left="0"/>
        <w:jc w:val="both"/>
      </w:pPr>
      <w:r>
        <w:rPr>
          <w:rFonts w:ascii="Times New Roman"/>
          <w:b w:val="false"/>
          <w:i w:val="false"/>
          <w:color w:val="000000"/>
          <w:sz w:val="28"/>
        </w:rPr>
        <w:t>
      1. Ставка налога на добавленную стоимость составляет 12 процентов и применяется к размеру облагаемого оборота и облагаемого импорта.</w:t>
      </w:r>
    </w:p>
    <w:bookmarkEnd w:id="7003"/>
    <w:bookmarkStart w:name="z7878" w:id="7004"/>
    <w:p>
      <w:pPr>
        <w:spacing w:after="0"/>
        <w:ind w:left="0"/>
        <w:jc w:val="both"/>
      </w:pPr>
      <w:r>
        <w:rPr>
          <w:rFonts w:ascii="Times New Roman"/>
          <w:b w:val="false"/>
          <w:i w:val="false"/>
          <w:color w:val="000000"/>
          <w:sz w:val="28"/>
        </w:rPr>
        <w:t xml:space="preserve">
      2. Обороты по реализации товаров, работ, услуг, указанные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облагаются налогом на добавленную стоимость по нулевой ставке.</w:t>
      </w:r>
    </w:p>
    <w:bookmarkEnd w:id="7004"/>
    <w:bookmarkStart w:name="z7879" w:id="7005"/>
    <w:p>
      <w:pPr>
        <w:spacing w:after="0"/>
        <w:ind w:left="0"/>
        <w:jc w:val="both"/>
      </w:pPr>
      <w:r>
        <w:rPr>
          <w:rFonts w:ascii="Times New Roman"/>
          <w:b w:val="false"/>
          <w:i w:val="false"/>
          <w:color w:val="000000"/>
          <w:sz w:val="28"/>
        </w:rPr>
        <w:t xml:space="preserve">
      В случае неподтверждения в соответствии с </w:t>
      </w:r>
      <w:r>
        <w:rPr>
          <w:rFonts w:ascii="Times New Roman"/>
          <w:b w:val="false"/>
          <w:i w:val="false"/>
          <w:color w:val="000000"/>
          <w:sz w:val="28"/>
        </w:rPr>
        <w:t>главой 44</w:t>
      </w:r>
      <w:r>
        <w:rPr>
          <w:rFonts w:ascii="Times New Roman"/>
          <w:b w:val="false"/>
          <w:i w:val="false"/>
          <w:color w:val="000000"/>
          <w:sz w:val="28"/>
        </w:rPr>
        <w:t xml:space="preserve">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bookmarkEnd w:id="7005"/>
    <w:bookmarkStart w:name="z7880" w:id="7006"/>
    <w:p>
      <w:pPr>
        <w:spacing w:after="0"/>
        <w:ind w:left="0"/>
        <w:jc w:val="both"/>
      </w:pPr>
      <w:r>
        <w:rPr>
          <w:rFonts w:ascii="Times New Roman"/>
          <w:b w:val="false"/>
          <w:i w:val="false"/>
          <w:color w:val="000000"/>
          <w:sz w:val="28"/>
        </w:rPr>
        <w:t>
      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bookmarkEnd w:id="7006"/>
    <w:bookmarkStart w:name="z7881" w:id="7007"/>
    <w:p>
      <w:pPr>
        <w:spacing w:after="0"/>
        <w:ind w:left="0"/>
        <w:jc w:val="both"/>
      </w:pPr>
      <w:r>
        <w:rPr>
          <w:rFonts w:ascii="Times New Roman"/>
          <w:b w:val="false"/>
          <w:i w:val="false"/>
          <w:color w:val="000000"/>
          <w:sz w:val="28"/>
        </w:rPr>
        <w:t xml:space="preserve">
      3. При снятии лица с регистрационного учета по налогу на добавленную стоимость к размеру облагаемого оборота, определяемого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380 настоящего Кодекса, применяется ставка налога на добавленную стоимость:</w:t>
      </w:r>
    </w:p>
    <w:bookmarkEnd w:id="7007"/>
    <w:bookmarkStart w:name="z7882" w:id="7008"/>
    <w:p>
      <w:pPr>
        <w:spacing w:after="0"/>
        <w:ind w:left="0"/>
        <w:jc w:val="both"/>
      </w:pPr>
      <w:r>
        <w:rPr>
          <w:rFonts w:ascii="Times New Roman"/>
          <w:b w:val="false"/>
          <w:i w:val="false"/>
          <w:color w:val="000000"/>
          <w:sz w:val="28"/>
        </w:rPr>
        <w:t>
      1) по товарно-материальным запасам – действующая на дату снятия лица с регистрационного учета по налогу на добавленную стоимость;</w:t>
      </w:r>
    </w:p>
    <w:bookmarkEnd w:id="7008"/>
    <w:bookmarkStart w:name="z7883" w:id="7009"/>
    <w:p>
      <w:pPr>
        <w:spacing w:after="0"/>
        <w:ind w:left="0"/>
        <w:jc w:val="both"/>
      </w:pPr>
      <w:r>
        <w:rPr>
          <w:rFonts w:ascii="Times New Roman"/>
          <w:b w:val="false"/>
          <w:i w:val="false"/>
          <w:color w:val="000000"/>
          <w:sz w:val="28"/>
        </w:rPr>
        <w:t>
      2) по основным средствам, нематериальным и биологическим активам, инвестициям в недвижимость – действовавшая на дату их приобретения.</w:t>
      </w:r>
    </w:p>
    <w:bookmarkEnd w:id="7009"/>
    <w:p>
      <w:pPr>
        <w:spacing w:after="0"/>
        <w:ind w:left="0"/>
        <w:jc w:val="both"/>
      </w:pPr>
      <w:r>
        <w:rPr>
          <w:rFonts w:ascii="Times New Roman"/>
          <w:b/>
          <w:i w:val="false"/>
          <w:color w:val="000000"/>
          <w:sz w:val="28"/>
        </w:rPr>
        <w:t>Статья 423. Налоговый период</w:t>
      </w:r>
    </w:p>
    <w:bookmarkStart w:name="z7884" w:id="7010"/>
    <w:p>
      <w:pPr>
        <w:spacing w:after="0"/>
        <w:ind w:left="0"/>
        <w:jc w:val="both"/>
      </w:pPr>
      <w:r>
        <w:rPr>
          <w:rFonts w:ascii="Times New Roman"/>
          <w:b w:val="false"/>
          <w:i w:val="false"/>
          <w:color w:val="000000"/>
          <w:sz w:val="28"/>
        </w:rPr>
        <w:t>
      Налоговым периодом по налогу на добавленную стоимость является календарный квартал.</w:t>
      </w:r>
    </w:p>
    <w:bookmarkEnd w:id="7010"/>
    <w:p>
      <w:pPr>
        <w:spacing w:after="0"/>
        <w:ind w:left="0"/>
        <w:jc w:val="both"/>
      </w:pPr>
      <w:r>
        <w:rPr>
          <w:rFonts w:ascii="Times New Roman"/>
          <w:b/>
          <w:i w:val="false"/>
          <w:color w:val="000000"/>
          <w:sz w:val="28"/>
        </w:rPr>
        <w:t xml:space="preserve">Статья 424. Налоговая декларация </w:t>
      </w:r>
    </w:p>
    <w:bookmarkStart w:name="z7885" w:id="7011"/>
    <w:p>
      <w:pPr>
        <w:spacing w:after="0"/>
        <w:ind w:left="0"/>
        <w:jc w:val="both"/>
      </w:pPr>
      <w:r>
        <w:rPr>
          <w:rFonts w:ascii="Times New Roman"/>
          <w:b w:val="false"/>
          <w:i w:val="false"/>
          <w:color w:val="000000"/>
          <w:sz w:val="28"/>
        </w:rPr>
        <w:t xml:space="preserve">
      1. Плательщик налога на добавленную стоимость, указанный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bookmarkEnd w:id="7011"/>
    <w:bookmarkStart w:name="z7886" w:id="7012"/>
    <w:p>
      <w:pPr>
        <w:spacing w:after="0"/>
        <w:ind w:left="0"/>
        <w:jc w:val="both"/>
      </w:pPr>
      <w:r>
        <w:rPr>
          <w:rFonts w:ascii="Times New Roman"/>
          <w:b w:val="false"/>
          <w:i w:val="false"/>
          <w:color w:val="000000"/>
          <w:sz w:val="28"/>
        </w:rPr>
        <w:t>
      Обязательство по представлению декларации по налогу на добавленную стоимость не распространяется на лиц, указанных в подпунктах 2) и 3) пункта 1 статьи 367 настоящего Кодекса, по которым не произведена постановка на регистрационный учет по налогу на добавленную стоимость.</w:t>
      </w:r>
    </w:p>
    <w:bookmarkEnd w:id="7012"/>
    <w:bookmarkStart w:name="z7887" w:id="7013"/>
    <w:p>
      <w:pPr>
        <w:spacing w:after="0"/>
        <w:ind w:left="0"/>
        <w:jc w:val="both"/>
      </w:pPr>
      <w:r>
        <w:rPr>
          <w:rFonts w:ascii="Times New Roman"/>
          <w:b w:val="false"/>
          <w:i w:val="false"/>
          <w:color w:val="000000"/>
          <w:sz w:val="28"/>
        </w:rPr>
        <w:t xml:space="preserve">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bookmarkEnd w:id="7013"/>
    <w:bookmarkStart w:name="z7888" w:id="7014"/>
    <w:p>
      <w:pPr>
        <w:spacing w:after="0"/>
        <w:ind w:left="0"/>
        <w:jc w:val="both"/>
      </w:pPr>
      <w:r>
        <w:rPr>
          <w:rFonts w:ascii="Times New Roman"/>
          <w:b w:val="false"/>
          <w:i w:val="false"/>
          <w:color w:val="000000"/>
          <w:sz w:val="28"/>
        </w:rPr>
        <w:t>
      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bookmarkEnd w:id="7014"/>
    <w:bookmarkStart w:name="z7889" w:id="7015"/>
    <w:p>
      <w:pPr>
        <w:spacing w:after="0"/>
        <w:ind w:left="0"/>
        <w:jc w:val="both"/>
      </w:pPr>
      <w:r>
        <w:rPr>
          <w:rFonts w:ascii="Times New Roman"/>
          <w:b w:val="false"/>
          <w:i w:val="false"/>
          <w:color w:val="000000"/>
          <w:sz w:val="28"/>
        </w:rPr>
        <w:t>
      Количество ячеек для указания номеров счетов-фактур не ограничивается при представлении в электронной форме:</w:t>
      </w:r>
    </w:p>
    <w:bookmarkEnd w:id="7015"/>
    <w:bookmarkStart w:name="z7890" w:id="7016"/>
    <w:p>
      <w:pPr>
        <w:spacing w:after="0"/>
        <w:ind w:left="0"/>
        <w:jc w:val="both"/>
      </w:pPr>
      <w:r>
        <w:rPr>
          <w:rFonts w:ascii="Times New Roman"/>
          <w:b w:val="false"/>
          <w:i w:val="false"/>
          <w:color w:val="000000"/>
          <w:sz w:val="28"/>
        </w:rPr>
        <w:t>
      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bookmarkEnd w:id="7016"/>
    <w:bookmarkStart w:name="z7891" w:id="7017"/>
    <w:p>
      <w:pPr>
        <w:spacing w:after="0"/>
        <w:ind w:left="0"/>
        <w:jc w:val="both"/>
      </w:pPr>
      <w:r>
        <w:rPr>
          <w:rFonts w:ascii="Times New Roman"/>
          <w:b w:val="false"/>
          <w:i w:val="false"/>
          <w:color w:val="000000"/>
          <w:sz w:val="28"/>
        </w:rPr>
        <w:t>
      2) реестра счетов-фактур по реализованным товарам, работам, услугам в течение отчетного налогового периода.</w:t>
      </w:r>
    </w:p>
    <w:bookmarkEnd w:id="7017"/>
    <w:bookmarkStart w:name="z7892" w:id="7018"/>
    <w:p>
      <w:pPr>
        <w:spacing w:after="0"/>
        <w:ind w:left="0"/>
        <w:jc w:val="both"/>
      </w:pPr>
      <w:r>
        <w:rPr>
          <w:rFonts w:ascii="Times New Roman"/>
          <w:b w:val="false"/>
          <w:i w:val="false"/>
          <w:color w:val="000000"/>
          <w:sz w:val="28"/>
        </w:rPr>
        <w:t>
      В случае если плательщик налога на добавленную стоимость:</w:t>
      </w:r>
    </w:p>
    <w:bookmarkEnd w:id="7018"/>
    <w:bookmarkStart w:name="z7893" w:id="7019"/>
    <w:p>
      <w:pPr>
        <w:spacing w:after="0"/>
        <w:ind w:left="0"/>
        <w:jc w:val="both"/>
      </w:pPr>
      <w:r>
        <w:rPr>
          <w:rFonts w:ascii="Times New Roman"/>
          <w:b w:val="false"/>
          <w:i w:val="false"/>
          <w:color w:val="000000"/>
          <w:sz w:val="28"/>
        </w:rPr>
        <w:t>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bookmarkEnd w:id="7019"/>
    <w:bookmarkStart w:name="z7894" w:id="7020"/>
    <w:p>
      <w:pPr>
        <w:spacing w:after="0"/>
        <w:ind w:left="0"/>
        <w:jc w:val="both"/>
      </w:pPr>
      <w:r>
        <w:rPr>
          <w:rFonts w:ascii="Times New Roman"/>
          <w:b w:val="false"/>
          <w:i w:val="false"/>
          <w:color w:val="000000"/>
          <w:sz w:val="28"/>
        </w:rPr>
        <w:t xml:space="preserve">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bookmarkEnd w:id="7020"/>
    <w:bookmarkStart w:name="z7895" w:id="7021"/>
    <w:p>
      <w:pPr>
        <w:spacing w:after="0"/>
        <w:ind w:left="0"/>
        <w:jc w:val="both"/>
      </w:pPr>
      <w:r>
        <w:rPr>
          <w:rFonts w:ascii="Times New Roman"/>
          <w:b w:val="false"/>
          <w:i w:val="false"/>
          <w:color w:val="000000"/>
          <w:sz w:val="28"/>
        </w:rPr>
        <w:t>
      В случае если плательщик налога на добавленную стоимость:</w:t>
      </w:r>
    </w:p>
    <w:bookmarkEnd w:id="7021"/>
    <w:bookmarkStart w:name="z7896" w:id="7022"/>
    <w:p>
      <w:pPr>
        <w:spacing w:after="0"/>
        <w:ind w:left="0"/>
        <w:jc w:val="both"/>
      </w:pPr>
      <w:r>
        <w:rPr>
          <w:rFonts w:ascii="Times New Roman"/>
          <w:b w:val="false"/>
          <w:i w:val="false"/>
          <w:color w:val="000000"/>
          <w:sz w:val="28"/>
        </w:rPr>
        <w:t>
      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bookmarkEnd w:id="7022"/>
    <w:bookmarkStart w:name="z7897" w:id="7023"/>
    <w:p>
      <w:pPr>
        <w:spacing w:after="0"/>
        <w:ind w:left="0"/>
        <w:jc w:val="both"/>
      </w:pPr>
      <w:r>
        <w:rPr>
          <w:rFonts w:ascii="Times New Roman"/>
          <w:b w:val="false"/>
          <w:i w:val="false"/>
          <w:color w:val="000000"/>
          <w:sz w:val="28"/>
        </w:rPr>
        <w:t>
      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bookmarkEnd w:id="70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99" w:id="7024"/>
    <w:p>
      <w:pPr>
        <w:spacing w:after="0"/>
        <w:ind w:left="0"/>
        <w:jc w:val="both"/>
      </w:pPr>
      <w:r>
        <w:rPr>
          <w:rFonts w:ascii="Times New Roman"/>
          <w:b w:val="false"/>
          <w:i w:val="false"/>
          <w:color w:val="000000"/>
          <w:sz w:val="28"/>
        </w:rPr>
        <w:t xml:space="preserve">
      4. Налогоплательщик, снятый с регистрационного учета по решению налогового органа в случаях,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месяца, следующего за месяцем,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bookmarkEnd w:id="7024"/>
    <w:bookmarkStart w:name="z17243" w:id="7025"/>
    <w:p>
      <w:pPr>
        <w:spacing w:after="0"/>
        <w:ind w:left="0"/>
        <w:jc w:val="both"/>
      </w:pPr>
      <w:r>
        <w:rPr>
          <w:rFonts w:ascii="Times New Roman"/>
          <w:b w:val="false"/>
          <w:i w:val="false"/>
          <w:color w:val="000000"/>
          <w:sz w:val="28"/>
        </w:rPr>
        <w:t>
      Положение настоящего пункта не распространяется на лиц, указанных в подпункте 4), абзацах восьмом и девятом подпункта 6) пункта 4 статьи 85 настоящего Кодекса.</w:t>
      </w:r>
    </w:p>
    <w:bookmarkEnd w:id="7025"/>
    <w:bookmarkStart w:name="z14651" w:id="7026"/>
    <w:p>
      <w:pPr>
        <w:spacing w:after="0"/>
        <w:ind w:left="0"/>
        <w:jc w:val="both"/>
      </w:pPr>
      <w:r>
        <w:rPr>
          <w:rFonts w:ascii="Times New Roman"/>
          <w:b w:val="false"/>
          <w:i w:val="false"/>
          <w:color w:val="000000"/>
          <w:sz w:val="28"/>
        </w:rPr>
        <w:t xml:space="preserve">
      5. Плательщики налога на добавленную стоимость, осуществляющие деятельность по оказанию услуг казино, зала игровых автоматов, тотализатора и букмекерской конторы, представляют налоговую отчетность в соответствии с положениями </w:t>
      </w:r>
      <w:r>
        <w:rPr>
          <w:rFonts w:ascii="Times New Roman"/>
          <w:b w:val="false"/>
          <w:i w:val="false"/>
          <w:color w:val="000000"/>
          <w:sz w:val="28"/>
        </w:rPr>
        <w:t>раздела 16</w:t>
      </w:r>
      <w:r>
        <w:rPr>
          <w:rFonts w:ascii="Times New Roman"/>
          <w:b w:val="false"/>
          <w:i w:val="false"/>
          <w:color w:val="000000"/>
          <w:sz w:val="28"/>
        </w:rPr>
        <w:t xml:space="preserve"> настоящего Кодекса.</w:t>
      </w:r>
    </w:p>
    <w:bookmarkEnd w:id="70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425. Сроки уплаты налога на добавленную стоимость</w:t>
      </w:r>
    </w:p>
    <w:bookmarkStart w:name="z7900" w:id="7027"/>
    <w:p>
      <w:pPr>
        <w:spacing w:after="0"/>
        <w:ind w:left="0"/>
        <w:jc w:val="both"/>
      </w:pPr>
      <w:r>
        <w:rPr>
          <w:rFonts w:ascii="Times New Roman"/>
          <w:b w:val="false"/>
          <w:i w:val="false"/>
          <w:color w:val="000000"/>
          <w:sz w:val="28"/>
        </w:rPr>
        <w:t>
      Налог на добавленную стоимость подлежит уплате в бюджет по месту нахождения налогоплательщика в следующие сроки:</w:t>
      </w:r>
    </w:p>
    <w:bookmarkEnd w:id="7027"/>
    <w:bookmarkStart w:name="z7901" w:id="7028"/>
    <w:p>
      <w:pPr>
        <w:spacing w:after="0"/>
        <w:ind w:left="0"/>
        <w:jc w:val="both"/>
      </w:pPr>
      <w:r>
        <w:rPr>
          <w:rFonts w:ascii="Times New Roman"/>
          <w:b w:val="false"/>
          <w:i w:val="false"/>
          <w:color w:val="000000"/>
          <w:sz w:val="28"/>
        </w:rPr>
        <w:t>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bookmarkEnd w:id="70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26.02.2021 в соответствии с Законом РК от 02.07.2020 </w:t>
      </w:r>
      <w:r>
        <w:rPr>
          <w:rFonts w:ascii="Times New Roman"/>
          <w:b w:val="false"/>
          <w:i w:val="false"/>
          <w:color w:val="000000"/>
          <w:sz w:val="28"/>
        </w:rPr>
        <w:t>№ 354-VI</w:t>
      </w:r>
      <w:r>
        <w:rPr>
          <w:rFonts w:ascii="Times New Roman"/>
          <w:b w:val="false"/>
          <w:i w:val="false"/>
          <w:color w:val="ff0000"/>
          <w:sz w:val="28"/>
        </w:rPr>
        <w:t>;</w:t>
      </w:r>
      <w:r>
        <w:br/>
      </w:r>
      <w:r>
        <w:rPr>
          <w:rFonts w:ascii="Times New Roman"/>
          <w:b w:val="false"/>
          <w:i w:val="false"/>
          <w:color w:val="000000"/>
          <w:sz w:val="28"/>
        </w:rPr>
        <w:t>
</w:t>
      </w:r>
    </w:p>
    <w:bookmarkStart w:name="z7902" w:id="7029"/>
    <w:p>
      <w:pPr>
        <w:spacing w:after="0"/>
        <w:ind w:left="0"/>
        <w:jc w:val="both"/>
      </w:pPr>
      <w:r>
        <w:rPr>
          <w:rFonts w:ascii="Times New Roman"/>
          <w:b w:val="false"/>
          <w:i w:val="false"/>
          <w:color w:val="000000"/>
          <w:sz w:val="28"/>
        </w:rPr>
        <w:t>
      2) в сроки, определенные таможенным законодательством Республики Казахстан, – сумма налога на добавленную стоимость по импортируемым товарам;</w:t>
      </w:r>
    </w:p>
    <w:bookmarkEnd w:id="7029"/>
    <w:bookmarkStart w:name="z7903" w:id="7030"/>
    <w:p>
      <w:pPr>
        <w:spacing w:after="0"/>
        <w:ind w:left="0"/>
        <w:jc w:val="both"/>
      </w:pPr>
      <w:r>
        <w:rPr>
          <w:rFonts w:ascii="Times New Roman"/>
          <w:b w:val="false"/>
          <w:i w:val="false"/>
          <w:color w:val="000000"/>
          <w:sz w:val="28"/>
        </w:rPr>
        <w:t xml:space="preserve">
      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w:t>
      </w:r>
      <w:r>
        <w:rPr>
          <w:rFonts w:ascii="Times New Roman"/>
          <w:b w:val="false"/>
          <w:i w:val="false"/>
          <w:color w:val="000000"/>
          <w:sz w:val="28"/>
        </w:rPr>
        <w:t>статьей 85</w:t>
      </w:r>
      <w:r>
        <w:rPr>
          <w:rFonts w:ascii="Times New Roman"/>
          <w:b w:val="false"/>
          <w:i w:val="false"/>
          <w:color w:val="000000"/>
          <w:sz w:val="28"/>
        </w:rPr>
        <w:t xml:space="preserve"> настоящего Кодекса.</w:t>
      </w:r>
    </w:p>
    <w:bookmarkEnd w:id="7030"/>
    <w:bookmarkStart w:name="z7904" w:id="7031"/>
    <w:p>
      <w:pPr>
        <w:spacing w:after="0"/>
        <w:ind w:left="0"/>
        <w:jc w:val="both"/>
      </w:pPr>
      <w:r>
        <w:rPr>
          <w:rFonts w:ascii="Times New Roman"/>
          <w:b w:val="false"/>
          <w:i w:val="false"/>
          <w:color w:val="000000"/>
          <w:sz w:val="28"/>
        </w:rPr>
        <w:t>
      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bookmarkEnd w:id="70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425 с изменениями, внесенными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01.07.2020 и действует до 26.02.2021).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bookmarkStart w:name="z7905" w:id="7032"/>
    <w:p>
      <w:pPr>
        <w:spacing w:after="0"/>
        <w:ind w:left="0"/>
        <w:jc w:val="both"/>
      </w:pPr>
      <w:r>
        <w:rPr>
          <w:rFonts w:ascii="Times New Roman"/>
          <w:b w:val="false"/>
          <w:i w:val="false"/>
          <w:color w:val="000000"/>
          <w:sz w:val="28"/>
        </w:rPr>
        <w:t>
      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bookmarkEnd w:id="7032"/>
    <w:bookmarkStart w:name="z7906" w:id="7033"/>
    <w:p>
      <w:pPr>
        <w:spacing w:after="0"/>
        <w:ind w:left="0"/>
        <w:jc w:val="both"/>
      </w:pPr>
      <w:r>
        <w:rPr>
          <w:rFonts w:ascii="Times New Roman"/>
          <w:b w:val="false"/>
          <w:i w:val="false"/>
          <w:color w:val="000000"/>
          <w:sz w:val="28"/>
        </w:rPr>
        <w:t>
      каждым участником простого товарищества в части доли налога на добавленную стоимость, приходящейся на указанного участника;</w:t>
      </w:r>
    </w:p>
    <w:bookmarkEnd w:id="7033"/>
    <w:bookmarkStart w:name="z7907" w:id="7034"/>
    <w:p>
      <w:pPr>
        <w:spacing w:after="0"/>
        <w:ind w:left="0"/>
        <w:jc w:val="both"/>
      </w:pPr>
      <w:r>
        <w:rPr>
          <w:rFonts w:ascii="Times New Roman"/>
          <w:b w:val="false"/>
          <w:i w:val="false"/>
          <w:color w:val="000000"/>
          <w:sz w:val="28"/>
        </w:rPr>
        <w:t>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bookmarkEnd w:id="7034"/>
    <w:bookmarkStart w:name="z7908" w:id="7035"/>
    <w:p>
      <w:pPr>
        <w:spacing w:after="0"/>
        <w:ind w:left="0"/>
        <w:jc w:val="both"/>
      </w:pPr>
      <w:r>
        <w:rPr>
          <w:rFonts w:ascii="Times New Roman"/>
          <w:b w:val="false"/>
          <w:i w:val="false"/>
          <w:color w:val="000000"/>
          <w:sz w:val="28"/>
        </w:rPr>
        <w:t>
      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bookmarkEnd w:id="7035"/>
    <w:bookmarkStart w:name="z7909" w:id="7036"/>
    <w:p>
      <w:pPr>
        <w:spacing w:after="0"/>
        <w:ind w:left="0"/>
        <w:jc w:val="both"/>
      </w:pPr>
      <w:r>
        <w:rPr>
          <w:rFonts w:ascii="Times New Roman"/>
          <w:b w:val="false"/>
          <w:i w:val="false"/>
          <w:color w:val="000000"/>
          <w:sz w:val="28"/>
        </w:rPr>
        <w:t xml:space="preserve">
      счета-фактуры по реализации (приобретению) товаров, работ, услуг выписываются в соответствии с требованиями </w:t>
      </w:r>
      <w:r>
        <w:rPr>
          <w:rFonts w:ascii="Times New Roman"/>
          <w:b w:val="false"/>
          <w:i w:val="false"/>
          <w:color w:val="000000"/>
          <w:sz w:val="28"/>
        </w:rPr>
        <w:t>статьи 417</w:t>
      </w:r>
      <w:r>
        <w:rPr>
          <w:rFonts w:ascii="Times New Roman"/>
          <w:b w:val="false"/>
          <w:i w:val="false"/>
          <w:color w:val="000000"/>
          <w:sz w:val="28"/>
        </w:rPr>
        <w:t xml:space="preserve"> настоящего Кодекса;</w:t>
      </w:r>
    </w:p>
    <w:bookmarkEnd w:id="7036"/>
    <w:bookmarkStart w:name="z7910" w:id="7037"/>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bookmarkEnd w:id="7037"/>
    <w:bookmarkStart w:name="z7911" w:id="7038"/>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bookmarkEnd w:id="7038"/>
    <w:bookmarkStart w:name="z7912" w:id="7039"/>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участнику простого товарищества (консорциума), представившему декларацию;</w:t>
      </w:r>
    </w:p>
    <w:bookmarkEnd w:id="7039"/>
    <w:bookmarkStart w:name="z7913" w:id="7040"/>
    <w:p>
      <w:pPr>
        <w:spacing w:after="0"/>
        <w:ind w:left="0"/>
        <w:jc w:val="both"/>
      </w:pPr>
      <w:r>
        <w:rPr>
          <w:rFonts w:ascii="Times New Roman"/>
          <w:b w:val="false"/>
          <w:i w:val="false"/>
          <w:color w:val="000000"/>
          <w:sz w:val="28"/>
        </w:rPr>
        <w:t>
      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bookmarkEnd w:id="7040"/>
    <w:bookmarkStart w:name="z7914" w:id="7041"/>
    <w:p>
      <w:pPr>
        <w:spacing w:after="0"/>
        <w:ind w:left="0"/>
        <w:jc w:val="both"/>
      </w:pPr>
      <w:r>
        <w:rPr>
          <w:rFonts w:ascii="Times New Roman"/>
          <w:b w:val="false"/>
          <w:i w:val="false"/>
          <w:color w:val="000000"/>
          <w:sz w:val="28"/>
        </w:rPr>
        <w:t>
      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bookmarkEnd w:id="7041"/>
    <w:bookmarkStart w:name="z7915" w:id="7042"/>
    <w:p>
      <w:pPr>
        <w:spacing w:after="0"/>
        <w:ind w:left="0"/>
        <w:jc w:val="both"/>
      </w:pPr>
      <w:r>
        <w:rPr>
          <w:rFonts w:ascii="Times New Roman"/>
          <w:b w:val="false"/>
          <w:i w:val="false"/>
          <w:color w:val="000000"/>
          <w:sz w:val="28"/>
        </w:rPr>
        <w:t xml:space="preserve">
      счета-фактуры по реализации (приобретению) товаров, работ, услуг выписываются в общеустановленном порядке в соответствии с требованиями </w:t>
      </w:r>
      <w:r>
        <w:rPr>
          <w:rFonts w:ascii="Times New Roman"/>
          <w:b w:val="false"/>
          <w:i w:val="false"/>
          <w:color w:val="000000"/>
          <w:sz w:val="28"/>
        </w:rPr>
        <w:t>статьи 412</w:t>
      </w:r>
      <w:r>
        <w:rPr>
          <w:rFonts w:ascii="Times New Roman"/>
          <w:b w:val="false"/>
          <w:i w:val="false"/>
          <w:color w:val="000000"/>
          <w:sz w:val="28"/>
        </w:rPr>
        <w:t xml:space="preserve"> настоящего Кодекса с указанием реквизитов оператора;</w:t>
      </w:r>
    </w:p>
    <w:bookmarkEnd w:id="7042"/>
    <w:bookmarkStart w:name="z7916" w:id="7043"/>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bookmarkEnd w:id="7043"/>
    <w:bookmarkStart w:name="z7917" w:id="7044"/>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bookmarkEnd w:id="7044"/>
    <w:bookmarkStart w:name="z7918" w:id="7045"/>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оператору;</w:t>
      </w:r>
    </w:p>
    <w:bookmarkEnd w:id="7045"/>
    <w:bookmarkStart w:name="z7919" w:id="7046"/>
    <w:p>
      <w:pPr>
        <w:spacing w:after="0"/>
        <w:ind w:left="0"/>
        <w:jc w:val="both"/>
      </w:pPr>
      <w:r>
        <w:rPr>
          <w:rFonts w:ascii="Times New Roman"/>
          <w:b w:val="false"/>
          <w:i w:val="false"/>
          <w:color w:val="000000"/>
          <w:sz w:val="28"/>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bookmarkEnd w:id="7046"/>
    <w:bookmarkStart w:name="z7920" w:id="7047"/>
    <w:p>
      <w:pPr>
        <w:spacing w:after="0"/>
        <w:ind w:left="0"/>
        <w:jc w:val="both"/>
      </w:pPr>
      <w:r>
        <w:rPr>
          <w:rFonts w:ascii="Times New Roman"/>
          <w:b w:val="false"/>
          <w:i w:val="false"/>
          <w:color w:val="000000"/>
          <w:sz w:val="28"/>
        </w:rPr>
        <w:t>
      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bookmarkEnd w:id="70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Примечание РЦПИ!      </w:t>
      </w:r>
      <w:r>
        <w:br/>
      </w:r>
      <w:r>
        <w:rPr>
          <w:rFonts w:ascii="Times New Roman"/>
          <w:b w:val="false"/>
          <w:i w:val="false"/>
          <w:color w:val="000000"/>
          <w:sz w:val="28"/>
        </w:rPr>
        <w:t>
</w:t>
      </w:r>
      <w:r>
        <w:rPr>
          <w:rFonts w:ascii="Times New Roman"/>
          <w:b w:val="false"/>
          <w:i w:val="false"/>
          <w:color w:val="ff0000"/>
          <w:sz w:val="28"/>
        </w:rPr>
        <w:t xml:space="preserve">      Статья 427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427. Уплата налога на добавленную стоимость на импортируемые товары методом зачета</w:t>
      </w:r>
    </w:p>
    <w:bookmarkStart w:name="z7921" w:id="7048"/>
    <w:p>
      <w:pPr>
        <w:spacing w:after="0"/>
        <w:ind w:left="0"/>
        <w:jc w:val="both"/>
      </w:pPr>
      <w:r>
        <w:rPr>
          <w:rFonts w:ascii="Times New Roman"/>
          <w:b w:val="false"/>
          <w:i w:val="false"/>
          <w:color w:val="000000"/>
          <w:sz w:val="28"/>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по следующим товарам, помещаемым под таможенную процедуру выпуска для внутреннего потребления:</w:t>
      </w:r>
    </w:p>
    <w:bookmarkEnd w:id="7048"/>
    <w:bookmarkStart w:name="z7922" w:id="7049"/>
    <w:p>
      <w:pPr>
        <w:spacing w:after="0"/>
        <w:ind w:left="0"/>
        <w:jc w:val="both"/>
      </w:pPr>
      <w:r>
        <w:rPr>
          <w:rFonts w:ascii="Times New Roman"/>
          <w:b w:val="false"/>
          <w:i w:val="false"/>
          <w:color w:val="000000"/>
          <w:sz w:val="28"/>
        </w:rPr>
        <w:t>
      1) оборудование;</w:t>
      </w:r>
    </w:p>
    <w:bookmarkEnd w:id="7049"/>
    <w:bookmarkStart w:name="z7923" w:id="7050"/>
    <w:p>
      <w:pPr>
        <w:spacing w:after="0"/>
        <w:ind w:left="0"/>
        <w:jc w:val="both"/>
      </w:pPr>
      <w:r>
        <w:rPr>
          <w:rFonts w:ascii="Times New Roman"/>
          <w:b w:val="false"/>
          <w:i w:val="false"/>
          <w:color w:val="000000"/>
          <w:sz w:val="28"/>
        </w:rPr>
        <w:t>
      2) сельскохозяйственная техника;</w:t>
      </w:r>
    </w:p>
    <w:bookmarkEnd w:id="7050"/>
    <w:bookmarkStart w:name="z7924" w:id="7051"/>
    <w:p>
      <w:pPr>
        <w:spacing w:after="0"/>
        <w:ind w:left="0"/>
        <w:jc w:val="both"/>
      </w:pPr>
      <w:r>
        <w:rPr>
          <w:rFonts w:ascii="Times New Roman"/>
          <w:b w:val="false"/>
          <w:i w:val="false"/>
          <w:color w:val="000000"/>
          <w:sz w:val="28"/>
        </w:rPr>
        <w:t>
      3) грузовой подвижной состав автомобильного транспорта;</w:t>
      </w:r>
    </w:p>
    <w:bookmarkEnd w:id="7051"/>
    <w:bookmarkStart w:name="z7925" w:id="7052"/>
    <w:p>
      <w:pPr>
        <w:spacing w:after="0"/>
        <w:ind w:left="0"/>
        <w:jc w:val="both"/>
      </w:pPr>
      <w:r>
        <w:rPr>
          <w:rFonts w:ascii="Times New Roman"/>
          <w:b w:val="false"/>
          <w:i w:val="false"/>
          <w:color w:val="000000"/>
          <w:sz w:val="28"/>
        </w:rPr>
        <w:t>
      4) вертолеты и самолеты;</w:t>
      </w:r>
    </w:p>
    <w:bookmarkEnd w:id="7052"/>
    <w:bookmarkStart w:name="z7926" w:id="7053"/>
    <w:p>
      <w:pPr>
        <w:spacing w:after="0"/>
        <w:ind w:left="0"/>
        <w:jc w:val="both"/>
      </w:pPr>
      <w:r>
        <w:rPr>
          <w:rFonts w:ascii="Times New Roman"/>
          <w:b w:val="false"/>
          <w:i w:val="false"/>
          <w:color w:val="000000"/>
          <w:sz w:val="28"/>
        </w:rPr>
        <w:t>
      5) локомотивы железнодорожные и вагоны;</w:t>
      </w:r>
    </w:p>
    <w:bookmarkEnd w:id="7053"/>
    <w:bookmarkStart w:name="z7927" w:id="7054"/>
    <w:p>
      <w:pPr>
        <w:spacing w:after="0"/>
        <w:ind w:left="0"/>
        <w:jc w:val="both"/>
      </w:pPr>
      <w:r>
        <w:rPr>
          <w:rFonts w:ascii="Times New Roman"/>
          <w:b w:val="false"/>
          <w:i w:val="false"/>
          <w:color w:val="000000"/>
          <w:sz w:val="28"/>
        </w:rPr>
        <w:t xml:space="preserve">
      6) морские суда; </w:t>
      </w:r>
    </w:p>
    <w:bookmarkEnd w:id="7054"/>
    <w:bookmarkStart w:name="z7928" w:id="7055"/>
    <w:p>
      <w:pPr>
        <w:spacing w:after="0"/>
        <w:ind w:left="0"/>
        <w:jc w:val="both"/>
      </w:pPr>
      <w:r>
        <w:rPr>
          <w:rFonts w:ascii="Times New Roman"/>
          <w:b w:val="false"/>
          <w:i w:val="false"/>
          <w:color w:val="000000"/>
          <w:sz w:val="28"/>
        </w:rPr>
        <w:t>
      7) запасные части;</w:t>
      </w:r>
    </w:p>
    <w:bookmarkEnd w:id="7055"/>
    <w:bookmarkStart w:name="z16680" w:id="7056"/>
    <w:p>
      <w:pPr>
        <w:spacing w:after="0"/>
        <w:ind w:left="0"/>
        <w:jc w:val="both"/>
      </w:pPr>
      <w:r>
        <w:rPr>
          <w:rFonts w:ascii="Times New Roman"/>
          <w:b w:val="false"/>
          <w:i w:val="false"/>
          <w:color w:val="000000"/>
          <w:sz w:val="28"/>
        </w:rPr>
        <w:t>
      7-1) пестициды;</w:t>
      </w:r>
    </w:p>
    <w:bookmarkEnd w:id="7056"/>
    <w:bookmarkStart w:name="z16681" w:id="7057"/>
    <w:p>
      <w:pPr>
        <w:spacing w:after="0"/>
        <w:ind w:left="0"/>
        <w:jc w:val="both"/>
      </w:pPr>
      <w:r>
        <w:rPr>
          <w:rFonts w:ascii="Times New Roman"/>
          <w:b w:val="false"/>
          <w:i w:val="false"/>
          <w:color w:val="000000"/>
          <w:sz w:val="28"/>
        </w:rPr>
        <w:t>
      7-2) племенные животные и оборудование для искусственного осеменения;</w:t>
      </w:r>
    </w:p>
    <w:bookmarkEnd w:id="7057"/>
    <w:bookmarkStart w:name="z16682" w:id="7058"/>
    <w:p>
      <w:pPr>
        <w:spacing w:after="0"/>
        <w:ind w:left="0"/>
        <w:jc w:val="both"/>
      </w:pPr>
      <w:r>
        <w:rPr>
          <w:rFonts w:ascii="Times New Roman"/>
          <w:b w:val="false"/>
          <w:i w:val="false"/>
          <w:color w:val="000000"/>
          <w:sz w:val="28"/>
        </w:rPr>
        <w:t>
      7-3) крупный рогатый скот живой.</w:t>
      </w:r>
    </w:p>
    <w:bookmarkEnd w:id="70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7932" w:id="7059"/>
    <w:p>
      <w:pPr>
        <w:spacing w:after="0"/>
        <w:ind w:left="0"/>
        <w:jc w:val="both"/>
      </w:pPr>
      <w:r>
        <w:rPr>
          <w:rFonts w:ascii="Times New Roman"/>
          <w:b w:val="false"/>
          <w:i w:val="false"/>
          <w:color w:val="000000"/>
          <w:sz w:val="28"/>
        </w:rPr>
        <w:t>
      Перечень указанных товаров и порядок его формирования определяются уполномоченным органом в области налоговой политики.</w:t>
      </w:r>
    </w:p>
    <w:bookmarkEnd w:id="7059"/>
    <w:bookmarkStart w:name="z7933" w:id="7060"/>
    <w:p>
      <w:pPr>
        <w:spacing w:after="0"/>
        <w:ind w:left="0"/>
        <w:jc w:val="both"/>
      </w:pPr>
      <w:r>
        <w:rPr>
          <w:rFonts w:ascii="Times New Roman"/>
          <w:b w:val="false"/>
          <w:i w:val="false"/>
          <w:color w:val="000000"/>
          <w:sz w:val="28"/>
        </w:rPr>
        <w:t>
      В данный перечень включаются товары, производство которых отсутствует на территории Республики Казахстан.</w:t>
      </w:r>
    </w:p>
    <w:bookmarkEnd w:id="7060"/>
    <w:bookmarkStart w:name="z16683" w:id="7061"/>
    <w:p>
      <w:pPr>
        <w:spacing w:after="0"/>
        <w:ind w:left="0"/>
        <w:jc w:val="both"/>
      </w:pPr>
      <w:r>
        <w:rPr>
          <w:rFonts w:ascii="Times New Roman"/>
          <w:b w:val="false"/>
          <w:i w:val="false"/>
          <w:color w:val="000000"/>
          <w:sz w:val="28"/>
        </w:rPr>
        <w:t>
      В данный перечень включаются товары, указанные в подпунктах 7-1), 7-2) и 7-3) части первой настоящего пункта, которые не покрывают потребности Республики Казахстан.</w:t>
      </w:r>
    </w:p>
    <w:bookmarkEnd w:id="7061"/>
    <w:bookmarkStart w:name="z7934" w:id="7062"/>
    <w:p>
      <w:pPr>
        <w:spacing w:after="0"/>
        <w:ind w:left="0"/>
        <w:jc w:val="both"/>
      </w:pPr>
      <w:r>
        <w:rPr>
          <w:rFonts w:ascii="Times New Roman"/>
          <w:b w:val="false"/>
          <w:i w:val="false"/>
          <w:color w:val="000000"/>
          <w:sz w:val="28"/>
        </w:rPr>
        <w:t xml:space="preserve">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w:t>
      </w:r>
    </w:p>
    <w:bookmarkEnd w:id="7062"/>
    <w:bookmarkStart w:name="z7935" w:id="7063"/>
    <w:p>
      <w:pPr>
        <w:spacing w:after="0"/>
        <w:ind w:left="0"/>
        <w:jc w:val="both"/>
      </w:pPr>
      <w:r>
        <w:rPr>
          <w:rFonts w:ascii="Times New Roman"/>
          <w:b w:val="false"/>
          <w:i w:val="false"/>
          <w:color w:val="000000"/>
          <w:sz w:val="28"/>
        </w:rPr>
        <w:t>
      1) не предназначенных для дальнейшей реализации;</w:t>
      </w:r>
    </w:p>
    <w:bookmarkEnd w:id="7063"/>
    <w:bookmarkStart w:name="z7936" w:id="7064"/>
    <w:p>
      <w:pPr>
        <w:spacing w:after="0"/>
        <w:ind w:left="0"/>
        <w:jc w:val="both"/>
      </w:pPr>
      <w:r>
        <w:rPr>
          <w:rFonts w:ascii="Times New Roman"/>
          <w:b w:val="false"/>
          <w:i w:val="false"/>
          <w:color w:val="000000"/>
          <w:sz w:val="28"/>
        </w:rPr>
        <w:t xml:space="preserve">
      2) с целью передачи в финансовый лизинг, за исключением передачи в международный финансовый лизинг; </w:t>
      </w:r>
    </w:p>
    <w:bookmarkEnd w:id="7064"/>
    <w:bookmarkStart w:name="z7937" w:id="7065"/>
    <w:p>
      <w:pPr>
        <w:spacing w:after="0"/>
        <w:ind w:left="0"/>
        <w:jc w:val="both"/>
      </w:pPr>
      <w:r>
        <w:rPr>
          <w:rFonts w:ascii="Times New Roman"/>
          <w:b w:val="false"/>
          <w:i w:val="false"/>
          <w:color w:val="000000"/>
          <w:sz w:val="28"/>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7065"/>
    <w:bookmarkStart w:name="z7938" w:id="7066"/>
    <w:p>
      <w:pPr>
        <w:spacing w:after="0"/>
        <w:ind w:left="0"/>
        <w:jc w:val="both"/>
      </w:pPr>
      <w:r>
        <w:rPr>
          <w:rFonts w:ascii="Times New Roman"/>
          <w:b w:val="false"/>
          <w:i w:val="false"/>
          <w:color w:val="000000"/>
          <w:sz w:val="28"/>
        </w:rPr>
        <w:t>
      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bookmarkEnd w:id="7066"/>
    <w:bookmarkStart w:name="z7939" w:id="7067"/>
    <w:p>
      <w:pPr>
        <w:spacing w:after="0"/>
        <w:ind w:left="0"/>
        <w:jc w:val="both"/>
      </w:pPr>
      <w:r>
        <w:rPr>
          <w:rFonts w:ascii="Times New Roman"/>
          <w:b w:val="false"/>
          <w:i w:val="false"/>
          <w:color w:val="000000"/>
          <w:sz w:val="28"/>
        </w:rPr>
        <w:t>
      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bookmarkEnd w:id="7067"/>
    <w:bookmarkStart w:name="z7940" w:id="7068"/>
    <w:p>
      <w:pPr>
        <w:spacing w:after="0"/>
        <w:ind w:left="0"/>
        <w:jc w:val="both"/>
      </w:pPr>
      <w:r>
        <w:rPr>
          <w:rFonts w:ascii="Times New Roman"/>
          <w:b w:val="false"/>
          <w:i w:val="false"/>
          <w:color w:val="000000"/>
          <w:sz w:val="28"/>
        </w:rPr>
        <w:t>
      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7068"/>
    <w:bookmarkStart w:name="z7941" w:id="7069"/>
    <w:p>
      <w:pPr>
        <w:spacing w:after="0"/>
        <w:ind w:left="0"/>
        <w:jc w:val="both"/>
      </w:pPr>
      <w:r>
        <w:rPr>
          <w:rFonts w:ascii="Times New Roman"/>
          <w:b w:val="false"/>
          <w:i w:val="false"/>
          <w:color w:val="000000"/>
          <w:sz w:val="28"/>
        </w:rPr>
        <w:t>
      При этом не являются нарушениями требований, установленных настоящей статьей:</w:t>
      </w:r>
    </w:p>
    <w:bookmarkEnd w:id="70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6684" w:id="7070"/>
    <w:p>
      <w:pPr>
        <w:spacing w:after="0"/>
        <w:ind w:left="0"/>
        <w:jc w:val="both"/>
      </w:pPr>
      <w:r>
        <w:rPr>
          <w:rFonts w:ascii="Times New Roman"/>
          <w:b w:val="false"/>
          <w:i w:val="false"/>
          <w:color w:val="000000"/>
          <w:sz w:val="28"/>
        </w:rPr>
        <w:t>
      1-1) реализация мяса и мясных продуктов, полученных в результате вынужденного забоя животных, указанных в подпунктах 7-2) и 7-3) части первой пункта 1 настоящей статьи, или убыль (падеж) таких животных в пределах норм естественной убыли.</w:t>
      </w:r>
    </w:p>
    <w:bookmarkEnd w:id="70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Порядок вынужденного забоя и нормы естественной убыли утверждаются уполномоченным органом в области развития агропромышленного комплекса;</w:t>
      </w:r>
    </w:p>
    <w:bookmarkStart w:name="z7943" w:id="7071"/>
    <w:p>
      <w:pPr>
        <w:spacing w:after="0"/>
        <w:ind w:left="0"/>
        <w:jc w:val="both"/>
      </w:pPr>
      <w:r>
        <w:rPr>
          <w:rFonts w:ascii="Times New Roman"/>
          <w:b w:val="false"/>
          <w:i w:val="false"/>
          <w:color w:val="000000"/>
          <w:sz w:val="28"/>
        </w:rPr>
        <w:t>
      2) вывоз в соответствии с процедурой реэкспорта ранее ввезенных товаров;</w:t>
      </w:r>
    </w:p>
    <w:bookmarkEnd w:id="7071"/>
    <w:bookmarkStart w:name="z7944" w:id="7072"/>
    <w:p>
      <w:pPr>
        <w:spacing w:after="0"/>
        <w:ind w:left="0"/>
        <w:jc w:val="both"/>
      </w:pPr>
      <w:r>
        <w:rPr>
          <w:rFonts w:ascii="Times New Roman"/>
          <w:b w:val="false"/>
          <w:i w:val="false"/>
          <w:color w:val="000000"/>
          <w:sz w:val="28"/>
        </w:rPr>
        <w:t>
      3) снятие с регистрационного учета по налогу на добавленную стоимость после выпуска товаров;</w:t>
      </w:r>
    </w:p>
    <w:bookmarkEnd w:id="7072"/>
    <w:bookmarkStart w:name="z16158" w:id="7073"/>
    <w:p>
      <w:pPr>
        <w:spacing w:after="0"/>
        <w:ind w:left="0"/>
        <w:jc w:val="both"/>
      </w:pPr>
      <w:r>
        <w:rPr>
          <w:rFonts w:ascii="Times New Roman"/>
          <w:b w:val="false"/>
          <w:i w:val="false"/>
          <w:color w:val="000000"/>
          <w:sz w:val="28"/>
        </w:rPr>
        <w:t>
      4)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bookmarkEnd w:id="7073"/>
    <w:bookmarkStart w:name="z7945" w:id="7074"/>
    <w:p>
      <w:pPr>
        <w:spacing w:after="0"/>
        <w:ind w:left="0"/>
        <w:jc w:val="both"/>
      </w:pPr>
      <w:r>
        <w:rPr>
          <w:rFonts w:ascii="Times New Roman"/>
          <w:b w:val="false"/>
          <w:i w:val="false"/>
          <w:color w:val="000000"/>
          <w:sz w:val="28"/>
        </w:rPr>
        <w:t>
      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bookmarkEnd w:id="7074"/>
    <w:bookmarkStart w:name="z7946" w:id="7075"/>
    <w:p>
      <w:pPr>
        <w:spacing w:after="0"/>
        <w:ind w:left="0"/>
        <w:jc w:val="both"/>
      </w:pPr>
      <w:r>
        <w:rPr>
          <w:rFonts w:ascii="Times New Roman"/>
          <w:b w:val="false"/>
          <w:i w:val="false"/>
          <w:color w:val="000000"/>
          <w:sz w:val="28"/>
        </w:rPr>
        <w:t>
      Положения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bookmarkEnd w:id="7075"/>
    <w:bookmarkStart w:name="z7947" w:id="7076"/>
    <w:p>
      <w:pPr>
        <w:spacing w:after="0"/>
        <w:ind w:left="0"/>
        <w:jc w:val="both"/>
      </w:pPr>
      <w:r>
        <w:rPr>
          <w:rFonts w:ascii="Times New Roman"/>
          <w:b w:val="false"/>
          <w:i w:val="false"/>
          <w:color w:val="000000"/>
          <w:sz w:val="28"/>
        </w:rPr>
        <w:t>
      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bookmarkEnd w:id="7076"/>
    <w:bookmarkStart w:name="z7948" w:id="7077"/>
    <w:p>
      <w:pPr>
        <w:spacing w:after="0"/>
        <w:ind w:left="0"/>
        <w:jc w:val="both"/>
      </w:pPr>
      <w:r>
        <w:rPr>
          <w:rFonts w:ascii="Times New Roman"/>
          <w:b w:val="false"/>
          <w:i w:val="false"/>
          <w:color w:val="000000"/>
          <w:sz w:val="28"/>
        </w:rPr>
        <w:t>
      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bookmarkEnd w:id="70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427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ст.3</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Статья 428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 </w:t>
      </w:r>
    </w:p>
    <w:bookmarkStart w:name="z7949" w:id="7078"/>
    <w:p>
      <w:pPr>
        <w:spacing w:after="0"/>
        <w:ind w:left="0"/>
        <w:jc w:val="both"/>
      </w:pPr>
      <w:r>
        <w:rPr>
          <w:rFonts w:ascii="Times New Roman"/>
          <w:b w:val="false"/>
          <w:i w:val="false"/>
          <w:color w:val="000000"/>
          <w:sz w:val="28"/>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по следующим товарам, импортируемым на территорию Республики Казахстан с территории государств-членов Евразийского экономического союза:</w:t>
      </w:r>
    </w:p>
    <w:bookmarkEnd w:id="7078"/>
    <w:bookmarkStart w:name="z7950" w:id="7079"/>
    <w:p>
      <w:pPr>
        <w:spacing w:after="0"/>
        <w:ind w:left="0"/>
        <w:jc w:val="both"/>
      </w:pPr>
      <w:r>
        <w:rPr>
          <w:rFonts w:ascii="Times New Roman"/>
          <w:b w:val="false"/>
          <w:i w:val="false"/>
          <w:color w:val="000000"/>
          <w:sz w:val="28"/>
        </w:rPr>
        <w:t>
      1) оборудование;</w:t>
      </w:r>
    </w:p>
    <w:bookmarkEnd w:id="7079"/>
    <w:bookmarkStart w:name="z7951" w:id="7080"/>
    <w:p>
      <w:pPr>
        <w:spacing w:after="0"/>
        <w:ind w:left="0"/>
        <w:jc w:val="both"/>
      </w:pPr>
      <w:r>
        <w:rPr>
          <w:rFonts w:ascii="Times New Roman"/>
          <w:b w:val="false"/>
          <w:i w:val="false"/>
          <w:color w:val="000000"/>
          <w:sz w:val="28"/>
        </w:rPr>
        <w:t>
      2) сельскохозяйственная техника;</w:t>
      </w:r>
    </w:p>
    <w:bookmarkEnd w:id="7080"/>
    <w:bookmarkStart w:name="z7952" w:id="7081"/>
    <w:p>
      <w:pPr>
        <w:spacing w:after="0"/>
        <w:ind w:left="0"/>
        <w:jc w:val="both"/>
      </w:pPr>
      <w:r>
        <w:rPr>
          <w:rFonts w:ascii="Times New Roman"/>
          <w:b w:val="false"/>
          <w:i w:val="false"/>
          <w:color w:val="000000"/>
          <w:sz w:val="28"/>
        </w:rPr>
        <w:t xml:space="preserve">
      3) грузовой подвижной состав автомобильного транспорта; </w:t>
      </w:r>
    </w:p>
    <w:bookmarkEnd w:id="7081"/>
    <w:bookmarkStart w:name="z7953" w:id="7082"/>
    <w:p>
      <w:pPr>
        <w:spacing w:after="0"/>
        <w:ind w:left="0"/>
        <w:jc w:val="both"/>
      </w:pPr>
      <w:r>
        <w:rPr>
          <w:rFonts w:ascii="Times New Roman"/>
          <w:b w:val="false"/>
          <w:i w:val="false"/>
          <w:color w:val="000000"/>
          <w:sz w:val="28"/>
        </w:rPr>
        <w:t>
      4) вертолеты и самолеты;</w:t>
      </w:r>
    </w:p>
    <w:bookmarkEnd w:id="7082"/>
    <w:bookmarkStart w:name="z7954" w:id="7083"/>
    <w:p>
      <w:pPr>
        <w:spacing w:after="0"/>
        <w:ind w:left="0"/>
        <w:jc w:val="both"/>
      </w:pPr>
      <w:r>
        <w:rPr>
          <w:rFonts w:ascii="Times New Roman"/>
          <w:b w:val="false"/>
          <w:i w:val="false"/>
          <w:color w:val="000000"/>
          <w:sz w:val="28"/>
        </w:rPr>
        <w:t>
      5) локомотивы железнодорожные и вагоны;</w:t>
      </w:r>
    </w:p>
    <w:bookmarkEnd w:id="7083"/>
    <w:bookmarkStart w:name="z7955" w:id="7084"/>
    <w:p>
      <w:pPr>
        <w:spacing w:after="0"/>
        <w:ind w:left="0"/>
        <w:jc w:val="both"/>
      </w:pPr>
      <w:r>
        <w:rPr>
          <w:rFonts w:ascii="Times New Roman"/>
          <w:b w:val="false"/>
          <w:i w:val="false"/>
          <w:color w:val="000000"/>
          <w:sz w:val="28"/>
        </w:rPr>
        <w:t xml:space="preserve">
      6) морские суда; </w:t>
      </w:r>
    </w:p>
    <w:bookmarkEnd w:id="7084"/>
    <w:bookmarkStart w:name="z7956" w:id="7085"/>
    <w:p>
      <w:pPr>
        <w:spacing w:after="0"/>
        <w:ind w:left="0"/>
        <w:jc w:val="both"/>
      </w:pPr>
      <w:r>
        <w:rPr>
          <w:rFonts w:ascii="Times New Roman"/>
          <w:b w:val="false"/>
          <w:i w:val="false"/>
          <w:color w:val="000000"/>
          <w:sz w:val="28"/>
        </w:rPr>
        <w:t>
      7) запасные части;</w:t>
      </w:r>
    </w:p>
    <w:bookmarkEnd w:id="7085"/>
    <w:bookmarkStart w:name="z16686" w:id="7086"/>
    <w:p>
      <w:pPr>
        <w:spacing w:after="0"/>
        <w:ind w:left="0"/>
        <w:jc w:val="both"/>
      </w:pPr>
      <w:r>
        <w:rPr>
          <w:rFonts w:ascii="Times New Roman"/>
          <w:b w:val="false"/>
          <w:i w:val="false"/>
          <w:color w:val="000000"/>
          <w:sz w:val="28"/>
        </w:rPr>
        <w:t>
      7-1) пестициды;</w:t>
      </w:r>
    </w:p>
    <w:bookmarkEnd w:id="7086"/>
    <w:bookmarkStart w:name="z16687" w:id="7087"/>
    <w:p>
      <w:pPr>
        <w:spacing w:after="0"/>
        <w:ind w:left="0"/>
        <w:jc w:val="both"/>
      </w:pPr>
      <w:r>
        <w:rPr>
          <w:rFonts w:ascii="Times New Roman"/>
          <w:b w:val="false"/>
          <w:i w:val="false"/>
          <w:color w:val="000000"/>
          <w:sz w:val="28"/>
        </w:rPr>
        <w:t>
      7-2) племенные животные и оборудование для искусственного осеменения;</w:t>
      </w:r>
    </w:p>
    <w:bookmarkEnd w:id="7087"/>
    <w:bookmarkStart w:name="z16688" w:id="7088"/>
    <w:p>
      <w:pPr>
        <w:spacing w:after="0"/>
        <w:ind w:left="0"/>
        <w:jc w:val="both"/>
      </w:pPr>
      <w:r>
        <w:rPr>
          <w:rFonts w:ascii="Times New Roman"/>
          <w:b w:val="false"/>
          <w:i w:val="false"/>
          <w:color w:val="000000"/>
          <w:sz w:val="28"/>
        </w:rPr>
        <w:t>
      7-3) крупный рогатый скот живой.</w:t>
      </w:r>
    </w:p>
    <w:bookmarkEnd w:id="70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7960" w:id="7089"/>
    <w:p>
      <w:pPr>
        <w:spacing w:after="0"/>
        <w:ind w:left="0"/>
        <w:jc w:val="both"/>
      </w:pPr>
      <w:r>
        <w:rPr>
          <w:rFonts w:ascii="Times New Roman"/>
          <w:b w:val="false"/>
          <w:i w:val="false"/>
          <w:color w:val="000000"/>
          <w:sz w:val="28"/>
        </w:rPr>
        <w:t>
      Перечень указанных товаров и порядок его формирования определяются уполномоченным органом в области налоговой политики.</w:t>
      </w:r>
    </w:p>
    <w:bookmarkEnd w:id="7089"/>
    <w:bookmarkStart w:name="z7961" w:id="7090"/>
    <w:p>
      <w:pPr>
        <w:spacing w:after="0"/>
        <w:ind w:left="0"/>
        <w:jc w:val="both"/>
      </w:pPr>
      <w:r>
        <w:rPr>
          <w:rFonts w:ascii="Times New Roman"/>
          <w:b w:val="false"/>
          <w:i w:val="false"/>
          <w:color w:val="000000"/>
          <w:sz w:val="28"/>
        </w:rPr>
        <w:t>
      В данный перечень включаются товары, производство которых отсутствует на территории Республики Казахстан.</w:t>
      </w:r>
    </w:p>
    <w:bookmarkEnd w:id="7090"/>
    <w:bookmarkStart w:name="z16689" w:id="7091"/>
    <w:p>
      <w:pPr>
        <w:spacing w:after="0"/>
        <w:ind w:left="0"/>
        <w:jc w:val="both"/>
      </w:pPr>
      <w:r>
        <w:rPr>
          <w:rFonts w:ascii="Times New Roman"/>
          <w:b w:val="false"/>
          <w:i w:val="false"/>
          <w:color w:val="000000"/>
          <w:sz w:val="28"/>
        </w:rPr>
        <w:t>
      В данный перечень включаются товары, указанные в подпунктах 7-1), 7-2) и 7-3) части первой настоящего пункта, которые не покрывают потребности Республики Казахстан.</w:t>
      </w:r>
    </w:p>
    <w:bookmarkEnd w:id="7091"/>
    <w:bookmarkStart w:name="z7962" w:id="7092"/>
    <w:p>
      <w:pPr>
        <w:spacing w:after="0"/>
        <w:ind w:left="0"/>
        <w:jc w:val="both"/>
      </w:pPr>
      <w:r>
        <w:rPr>
          <w:rFonts w:ascii="Times New Roman"/>
          <w:b w:val="false"/>
          <w:i w:val="false"/>
          <w:color w:val="000000"/>
          <w:sz w:val="28"/>
        </w:rPr>
        <w:t xml:space="preserve">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w:t>
      </w:r>
    </w:p>
    <w:bookmarkEnd w:id="7092"/>
    <w:bookmarkStart w:name="z7963" w:id="7093"/>
    <w:p>
      <w:pPr>
        <w:spacing w:after="0"/>
        <w:ind w:left="0"/>
        <w:jc w:val="both"/>
      </w:pPr>
      <w:r>
        <w:rPr>
          <w:rFonts w:ascii="Times New Roman"/>
          <w:b w:val="false"/>
          <w:i w:val="false"/>
          <w:color w:val="000000"/>
          <w:sz w:val="28"/>
        </w:rPr>
        <w:t>
      1) не предназначенных для дальнейшей реализации;</w:t>
      </w:r>
    </w:p>
    <w:bookmarkEnd w:id="7093"/>
    <w:bookmarkStart w:name="z7964" w:id="7094"/>
    <w:p>
      <w:pPr>
        <w:spacing w:after="0"/>
        <w:ind w:left="0"/>
        <w:jc w:val="both"/>
      </w:pPr>
      <w:r>
        <w:rPr>
          <w:rFonts w:ascii="Times New Roman"/>
          <w:b w:val="false"/>
          <w:i w:val="false"/>
          <w:color w:val="000000"/>
          <w:sz w:val="28"/>
        </w:rPr>
        <w:t>
      2) с целью передачи в финансовый лизинг, за исключением передачи в международный финансовый лизинг;</w:t>
      </w:r>
    </w:p>
    <w:bookmarkEnd w:id="7094"/>
    <w:bookmarkStart w:name="z7965" w:id="7095"/>
    <w:p>
      <w:pPr>
        <w:spacing w:after="0"/>
        <w:ind w:left="0"/>
        <w:jc w:val="both"/>
      </w:pPr>
      <w:r>
        <w:rPr>
          <w:rFonts w:ascii="Times New Roman"/>
          <w:b w:val="false"/>
          <w:i w:val="false"/>
          <w:color w:val="000000"/>
          <w:sz w:val="28"/>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7095"/>
    <w:bookmarkStart w:name="z7966" w:id="7096"/>
    <w:p>
      <w:pPr>
        <w:spacing w:after="0"/>
        <w:ind w:left="0"/>
        <w:jc w:val="both"/>
      </w:pPr>
      <w:r>
        <w:rPr>
          <w:rFonts w:ascii="Times New Roman"/>
          <w:b w:val="false"/>
          <w:i w:val="false"/>
          <w:color w:val="000000"/>
          <w:sz w:val="28"/>
        </w:rPr>
        <w:t xml:space="preserve">
      3. Плательщик налога на добавленную стоимость, указанный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одновременно с заявлением о ввозе товаров и уплате косвенных налогов представляет в налоговый орган:</w:t>
      </w:r>
    </w:p>
    <w:bookmarkEnd w:id="7096"/>
    <w:bookmarkStart w:name="z7967" w:id="7097"/>
    <w:p>
      <w:pPr>
        <w:spacing w:after="0"/>
        <w:ind w:left="0"/>
        <w:jc w:val="both"/>
      </w:pPr>
      <w:r>
        <w:rPr>
          <w:rFonts w:ascii="Times New Roman"/>
          <w:b w:val="false"/>
          <w:i w:val="false"/>
          <w:color w:val="000000"/>
          <w:sz w:val="28"/>
        </w:rPr>
        <w:t xml:space="preserve">
      1) документы,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456 настоящего Кодекса;</w:t>
      </w:r>
    </w:p>
    <w:bookmarkEnd w:id="7097"/>
    <w:bookmarkStart w:name="z7968" w:id="7098"/>
    <w:p>
      <w:pPr>
        <w:spacing w:after="0"/>
        <w:ind w:left="0"/>
        <w:jc w:val="both"/>
      </w:pPr>
      <w:r>
        <w:rPr>
          <w:rFonts w:ascii="Times New Roman"/>
          <w:b w:val="false"/>
          <w:i w:val="false"/>
          <w:color w:val="000000"/>
          <w:sz w:val="28"/>
        </w:rPr>
        <w:t>
      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bookmarkEnd w:id="7098"/>
    <w:bookmarkStart w:name="z7969" w:id="7099"/>
    <w:p>
      <w:pPr>
        <w:spacing w:after="0"/>
        <w:ind w:left="0"/>
        <w:jc w:val="both"/>
      </w:pPr>
      <w:r>
        <w:rPr>
          <w:rFonts w:ascii="Times New Roman"/>
          <w:b w:val="false"/>
          <w:i w:val="false"/>
          <w:color w:val="000000"/>
          <w:sz w:val="28"/>
        </w:rPr>
        <w:t>
      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bookmarkEnd w:id="7099"/>
    <w:bookmarkStart w:name="z7970" w:id="7100"/>
    <w:p>
      <w:pPr>
        <w:spacing w:after="0"/>
        <w:ind w:left="0"/>
        <w:jc w:val="both"/>
      </w:pPr>
      <w:r>
        <w:rPr>
          <w:rFonts w:ascii="Times New Roman"/>
          <w:b w:val="false"/>
          <w:i w:val="false"/>
          <w:color w:val="000000"/>
          <w:sz w:val="28"/>
        </w:rPr>
        <w:t>
      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bookmarkEnd w:id="7100"/>
    <w:bookmarkStart w:name="z7971" w:id="7101"/>
    <w:p>
      <w:pPr>
        <w:spacing w:after="0"/>
        <w:ind w:left="0"/>
        <w:jc w:val="both"/>
      </w:pPr>
      <w:r>
        <w:rPr>
          <w:rFonts w:ascii="Times New Roman"/>
          <w:b w:val="false"/>
          <w:i w:val="false"/>
          <w:color w:val="000000"/>
          <w:sz w:val="28"/>
        </w:rPr>
        <w:t>
      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bookmarkEnd w:id="7101"/>
    <w:bookmarkStart w:name="z7972" w:id="7102"/>
    <w:p>
      <w:pPr>
        <w:spacing w:after="0"/>
        <w:ind w:left="0"/>
        <w:jc w:val="both"/>
      </w:pPr>
      <w:r>
        <w:rPr>
          <w:rFonts w:ascii="Times New Roman"/>
          <w:b w:val="false"/>
          <w:i w:val="false"/>
          <w:color w:val="000000"/>
          <w:sz w:val="28"/>
        </w:rPr>
        <w:t>
      При этом не являются нарушениями требований, установленных настоящей статьей:</w:t>
      </w:r>
    </w:p>
    <w:bookmarkEnd w:id="7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6690" w:id="7103"/>
    <w:p>
      <w:pPr>
        <w:spacing w:after="0"/>
        <w:ind w:left="0"/>
        <w:jc w:val="both"/>
      </w:pPr>
      <w:r>
        <w:rPr>
          <w:rFonts w:ascii="Times New Roman"/>
          <w:b w:val="false"/>
          <w:i w:val="false"/>
          <w:color w:val="000000"/>
          <w:sz w:val="28"/>
        </w:rPr>
        <w:t>
      1-1) реализация мяса и мясных продуктов, полученных в результате вынужденного забоя животных, указанных в подпунктах 7-2) и 7-3) части первой пункта 1 настоящей статьи, или убыль (падеж) таких животных в пределах норм естественной убыли.</w:t>
      </w:r>
    </w:p>
    <w:bookmarkEnd w:id="71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Порядок вынужденного забоя и нормы естественной убыли утверждаются уполномоченным органом в области развития агропромышленного комплекса;</w:t>
      </w:r>
    </w:p>
    <w:bookmarkStart w:name="z7974" w:id="7104"/>
    <w:p>
      <w:pPr>
        <w:spacing w:after="0"/>
        <w:ind w:left="0"/>
        <w:jc w:val="both"/>
      </w:pPr>
      <w:r>
        <w:rPr>
          <w:rFonts w:ascii="Times New Roman"/>
          <w:b w:val="false"/>
          <w:i w:val="false"/>
          <w:color w:val="000000"/>
          <w:sz w:val="28"/>
        </w:rPr>
        <w:t xml:space="preserve">
      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w:t>
      </w:r>
      <w:r>
        <w:rPr>
          <w:rFonts w:ascii="Times New Roman"/>
          <w:b w:val="false"/>
          <w:i w:val="false"/>
          <w:color w:val="000000"/>
          <w:sz w:val="28"/>
        </w:rPr>
        <w:t>статьей 442</w:t>
      </w:r>
      <w:r>
        <w:rPr>
          <w:rFonts w:ascii="Times New Roman"/>
          <w:b w:val="false"/>
          <w:i w:val="false"/>
          <w:color w:val="000000"/>
          <w:sz w:val="28"/>
        </w:rPr>
        <w:t xml:space="preserve"> настоящего Кодекса;</w:t>
      </w:r>
    </w:p>
    <w:bookmarkEnd w:id="7104"/>
    <w:bookmarkStart w:name="z16159" w:id="7105"/>
    <w:p>
      <w:pPr>
        <w:spacing w:after="0"/>
        <w:ind w:left="0"/>
        <w:jc w:val="both"/>
      </w:pPr>
      <w:r>
        <w:rPr>
          <w:rFonts w:ascii="Times New Roman"/>
          <w:b w:val="false"/>
          <w:i w:val="false"/>
          <w:color w:val="000000"/>
          <w:sz w:val="28"/>
        </w:rPr>
        <w:t>
      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bookmarkEnd w:id="7105"/>
    <w:bookmarkStart w:name="z7975" w:id="7106"/>
    <w:p>
      <w:pPr>
        <w:spacing w:after="0"/>
        <w:ind w:left="0"/>
        <w:jc w:val="both"/>
      </w:pPr>
      <w:r>
        <w:rPr>
          <w:rFonts w:ascii="Times New Roman"/>
          <w:b w:val="false"/>
          <w:i w:val="false"/>
          <w:color w:val="000000"/>
          <w:sz w:val="28"/>
        </w:rPr>
        <w:t>
      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bookmarkEnd w:id="7106"/>
    <w:bookmarkStart w:name="z7976" w:id="7107"/>
    <w:p>
      <w:pPr>
        <w:spacing w:after="0"/>
        <w:ind w:left="0"/>
        <w:jc w:val="both"/>
      </w:pPr>
      <w:r>
        <w:rPr>
          <w:rFonts w:ascii="Times New Roman"/>
          <w:b w:val="false"/>
          <w:i w:val="false"/>
          <w:color w:val="000000"/>
          <w:sz w:val="28"/>
        </w:rPr>
        <w:t>
      7. Положения настоящей статьи также распространяются на товары, импортированные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bookmarkEnd w:id="7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428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ст.3</w:t>
      </w:r>
      <w:r>
        <w:rPr>
          <w:rFonts w:ascii="Times New Roman"/>
          <w:b w:val="false"/>
          <w:i w:val="false"/>
          <w:color w:val="ff0000"/>
          <w:sz w:val="28"/>
        </w:rPr>
        <w:t>).</w:t>
      </w:r>
      <w:r>
        <w:br/>
      </w:r>
      <w:r>
        <w:rPr>
          <w:rFonts w:ascii="Times New Roman"/>
          <w:b w:val="false"/>
          <w:i w:val="false"/>
          <w:color w:val="000000"/>
          <w:sz w:val="28"/>
        </w:rPr>
        <w:t>
</w:t>
      </w:r>
    </w:p>
    <w:bookmarkStart w:name="z7977" w:id="7108"/>
    <w:p>
      <w:pPr>
        <w:spacing w:after="0"/>
        <w:ind w:left="0"/>
        <w:jc w:val="left"/>
      </w:pPr>
      <w:r>
        <w:rPr>
          <w:rFonts w:ascii="Times New Roman"/>
          <w:b/>
          <w:i w:val="false"/>
          <w:color w:val="000000"/>
        </w:rPr>
        <w:t xml:space="preserve"> Глава 49. ВЗАИМООТНОШЕНИЯ С БЮДЖЕТОМ ПО НАЛОГУ НА ДОБАВЛЕННУЮ СТОИМОСТЬ</w:t>
      </w:r>
    </w:p>
    <w:bookmarkEnd w:id="7108"/>
    <w:p>
      <w:pPr>
        <w:spacing w:after="0"/>
        <w:ind w:left="0"/>
        <w:jc w:val="both"/>
      </w:pPr>
      <w:r>
        <w:rPr>
          <w:rFonts w:ascii="Times New Roman"/>
          <w:b/>
          <w:i w:val="false"/>
          <w:color w:val="000000"/>
          <w:sz w:val="28"/>
        </w:rPr>
        <w:t>Статья 429. Превышение суммы налога на добавленную стоимость, относимого в зачет, над суммой начисленного налога за налоговый период</w:t>
      </w:r>
    </w:p>
    <w:bookmarkStart w:name="z7978" w:id="7109"/>
    <w:p>
      <w:pPr>
        <w:spacing w:after="0"/>
        <w:ind w:left="0"/>
        <w:jc w:val="both"/>
      </w:pPr>
      <w:r>
        <w:rPr>
          <w:rFonts w:ascii="Times New Roman"/>
          <w:b w:val="false"/>
          <w:i w:val="false"/>
          <w:color w:val="000000"/>
          <w:sz w:val="28"/>
        </w:rPr>
        <w:t xml:space="preserve">
      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bookmarkEnd w:id="7109"/>
    <w:bookmarkStart w:name="z7979" w:id="7110"/>
    <w:p>
      <w:pPr>
        <w:spacing w:after="0"/>
        <w:ind w:left="0"/>
        <w:jc w:val="both"/>
      </w:pPr>
      <w:r>
        <w:rPr>
          <w:rFonts w:ascii="Times New Roman"/>
          <w:b w:val="false"/>
          <w:i w:val="false"/>
          <w:color w:val="000000"/>
          <w:sz w:val="28"/>
        </w:rPr>
        <w:t>
      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bookmarkEnd w:id="7110"/>
    <w:bookmarkStart w:name="z7980" w:id="7111"/>
    <w:p>
      <w:pPr>
        <w:spacing w:after="0"/>
        <w:ind w:left="0"/>
        <w:jc w:val="both"/>
      </w:pPr>
      <w:r>
        <w:rPr>
          <w:rFonts w:ascii="Times New Roman"/>
          <w:b w:val="false"/>
          <w:i w:val="false"/>
          <w:color w:val="000000"/>
          <w:sz w:val="28"/>
        </w:rPr>
        <w:t xml:space="preserve">
      2. Превышение налога на добавленную стоимость, сложившееся на конец налогового периода,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w:t>
      </w:r>
      <w:r>
        <w:rPr>
          <w:rFonts w:ascii="Times New Roman"/>
          <w:b w:val="false"/>
          <w:i w:val="false"/>
          <w:color w:val="000000"/>
          <w:sz w:val="28"/>
        </w:rPr>
        <w:t>статьей 431</w:t>
      </w:r>
      <w:r>
        <w:rPr>
          <w:rFonts w:ascii="Times New Roman"/>
          <w:b w:val="false"/>
          <w:i w:val="false"/>
          <w:color w:val="000000"/>
          <w:sz w:val="28"/>
        </w:rPr>
        <w:t xml:space="preserve"> настоящего Кодекса, если одновременно выполняются следующие условия:</w:t>
      </w:r>
    </w:p>
    <w:bookmarkEnd w:id="7111"/>
    <w:bookmarkStart w:name="z7981" w:id="7112"/>
    <w:p>
      <w:pPr>
        <w:spacing w:after="0"/>
        <w:ind w:left="0"/>
        <w:jc w:val="both"/>
      </w:pPr>
      <w:r>
        <w:rPr>
          <w:rFonts w:ascii="Times New Roman"/>
          <w:b w:val="false"/>
          <w:i w:val="false"/>
          <w:color w:val="000000"/>
          <w:sz w:val="28"/>
        </w:rPr>
        <w:t>
      1) плательщиком налога на добавленную стоимость осуществляется постоянная реализация товаров, работ, услуг, облагаемых по нулевой ставке;</w:t>
      </w:r>
    </w:p>
    <w:bookmarkEnd w:id="7112"/>
    <w:bookmarkStart w:name="z7982" w:id="7113"/>
    <w:p>
      <w:pPr>
        <w:spacing w:after="0"/>
        <w:ind w:left="0"/>
        <w:jc w:val="both"/>
      </w:pPr>
      <w:r>
        <w:rPr>
          <w:rFonts w:ascii="Times New Roman"/>
          <w:b w:val="false"/>
          <w:i w:val="false"/>
          <w:color w:val="000000"/>
          <w:sz w:val="28"/>
        </w:rPr>
        <w:t>
      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bookmarkEnd w:id="7113"/>
    <w:bookmarkStart w:name="z7983" w:id="7114"/>
    <w:p>
      <w:pPr>
        <w:spacing w:after="0"/>
        <w:ind w:left="0"/>
        <w:jc w:val="both"/>
      </w:pPr>
      <w:r>
        <w:rPr>
          <w:rFonts w:ascii="Times New Roman"/>
          <w:b w:val="false"/>
          <w:i w:val="false"/>
          <w:color w:val="000000"/>
          <w:sz w:val="28"/>
        </w:rPr>
        <w:t>
      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bookmarkEnd w:id="7114"/>
    <w:bookmarkStart w:name="z7984" w:id="7115"/>
    <w:p>
      <w:pPr>
        <w:spacing w:after="0"/>
        <w:ind w:left="0"/>
        <w:jc w:val="both"/>
      </w:pPr>
      <w:r>
        <w:rPr>
          <w:rFonts w:ascii="Times New Roman"/>
          <w:b w:val="false"/>
          <w:i w:val="false"/>
          <w:color w:val="000000"/>
          <w:sz w:val="28"/>
        </w:rPr>
        <w:t xml:space="preserve">
      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товарам (работам, услугам), использованным для целей оборота по реализации, облагаемого по нулевой ставке. </w:t>
      </w:r>
    </w:p>
    <w:bookmarkEnd w:id="7115"/>
    <w:bookmarkStart w:name="z7985" w:id="7116"/>
    <w:p>
      <w:pPr>
        <w:spacing w:after="0"/>
        <w:ind w:left="0"/>
        <w:jc w:val="both"/>
      </w:pPr>
      <w:r>
        <w:rPr>
          <w:rFonts w:ascii="Times New Roman"/>
          <w:b w:val="false"/>
          <w:i w:val="false"/>
          <w:color w:val="000000"/>
          <w:sz w:val="28"/>
        </w:rPr>
        <w:t xml:space="preserve">
      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декларации по налогу на добавленную стоимость. </w:t>
      </w:r>
    </w:p>
    <w:bookmarkEnd w:id="7116"/>
    <w:bookmarkStart w:name="z7986" w:id="7117"/>
    <w:p>
      <w:pPr>
        <w:spacing w:after="0"/>
        <w:ind w:left="0"/>
        <w:jc w:val="both"/>
      </w:pPr>
      <w:r>
        <w:rPr>
          <w:rFonts w:ascii="Times New Roman"/>
          <w:b w:val="false"/>
          <w:i w:val="false"/>
          <w:color w:val="000000"/>
          <w:sz w:val="28"/>
        </w:rPr>
        <w:t xml:space="preserve">
      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w:t>
      </w:r>
    </w:p>
    <w:bookmarkEnd w:id="7117"/>
    <w:bookmarkStart w:name="z7987" w:id="7118"/>
    <w:p>
      <w:pPr>
        <w:spacing w:after="0"/>
        <w:ind w:left="0"/>
        <w:jc w:val="both"/>
      </w:pPr>
      <w:r>
        <w:rPr>
          <w:rFonts w:ascii="Times New Roman"/>
          <w:b w:val="false"/>
          <w:i w:val="false"/>
          <w:color w:val="000000"/>
          <w:sz w:val="28"/>
        </w:rPr>
        <w:t xml:space="preserve">
      5. Превышение налога на добавленную стоимость, указанное в </w:t>
      </w:r>
      <w:r>
        <w:rPr>
          <w:rFonts w:ascii="Times New Roman"/>
          <w:b w:val="false"/>
          <w:i w:val="false"/>
          <w:color w:val="000000"/>
          <w:sz w:val="28"/>
        </w:rPr>
        <w:t>пункте 1</w:t>
      </w:r>
      <w:r>
        <w:rPr>
          <w:rFonts w:ascii="Times New Roman"/>
          <w:b w:val="false"/>
          <w:i w:val="false"/>
          <w:color w:val="000000"/>
          <w:sz w:val="28"/>
        </w:rPr>
        <w:t xml:space="preserve">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bookmarkEnd w:id="7118"/>
    <w:bookmarkStart w:name="z14652" w:id="7119"/>
    <w:p>
      <w:pPr>
        <w:spacing w:after="0"/>
        <w:ind w:left="0"/>
        <w:jc w:val="both"/>
      </w:pPr>
      <w:r>
        <w:rPr>
          <w:rFonts w:ascii="Times New Roman"/>
          <w:b w:val="false"/>
          <w:i w:val="false"/>
          <w:color w:val="000000"/>
          <w:sz w:val="28"/>
        </w:rPr>
        <w:t xml:space="preserve">
      Превышение налога на добавленную стоимость, установленное настоящим пунктом, возвращается по выбору налогоплательщика порядка и сроков, которые установлены </w:t>
      </w:r>
      <w:r>
        <w:rPr>
          <w:rFonts w:ascii="Times New Roman"/>
          <w:b w:val="false"/>
          <w:i w:val="false"/>
          <w:color w:val="000000"/>
          <w:sz w:val="28"/>
        </w:rPr>
        <w:t>статьями 431</w:t>
      </w:r>
      <w:r>
        <w:rPr>
          <w:rFonts w:ascii="Times New Roman"/>
          <w:b w:val="false"/>
          <w:i w:val="false"/>
          <w:color w:val="000000"/>
          <w:sz w:val="28"/>
        </w:rPr>
        <w:t xml:space="preserve"> и (или) </w:t>
      </w:r>
      <w:r>
        <w:rPr>
          <w:rFonts w:ascii="Times New Roman"/>
          <w:b w:val="false"/>
          <w:i w:val="false"/>
          <w:color w:val="000000"/>
          <w:sz w:val="28"/>
        </w:rPr>
        <w:t>434</w:t>
      </w:r>
      <w:r>
        <w:rPr>
          <w:rFonts w:ascii="Times New Roman"/>
          <w:b w:val="false"/>
          <w:i w:val="false"/>
          <w:color w:val="000000"/>
          <w:sz w:val="28"/>
        </w:rPr>
        <w:t xml:space="preserve"> настоящего Кодекса.</w:t>
      </w:r>
    </w:p>
    <w:bookmarkEnd w:id="7119"/>
    <w:bookmarkStart w:name="z14653" w:id="7120"/>
    <w:p>
      <w:pPr>
        <w:spacing w:after="0"/>
        <w:ind w:left="0"/>
        <w:jc w:val="both"/>
      </w:pPr>
      <w:r>
        <w:rPr>
          <w:rFonts w:ascii="Times New Roman"/>
          <w:b w:val="false"/>
          <w:i w:val="false"/>
          <w:color w:val="000000"/>
          <w:sz w:val="28"/>
        </w:rPr>
        <w:t xml:space="preserve">
      В случае выбора </w:t>
      </w:r>
      <w:r>
        <w:rPr>
          <w:rFonts w:ascii="Times New Roman"/>
          <w:b w:val="false"/>
          <w:i w:val="false"/>
          <w:color w:val="000000"/>
          <w:sz w:val="28"/>
        </w:rPr>
        <w:t>статьи 434</w:t>
      </w:r>
      <w:r>
        <w:rPr>
          <w:rFonts w:ascii="Times New Roman"/>
          <w:b w:val="false"/>
          <w:i w:val="false"/>
          <w:color w:val="000000"/>
          <w:sz w:val="28"/>
        </w:rPr>
        <w:t xml:space="preserve"> настоящего Кодекса на оставшуюся часть превышения налога на добавленную стоимость налогоплательщик вправе применить </w:t>
      </w:r>
      <w:r>
        <w:rPr>
          <w:rFonts w:ascii="Times New Roman"/>
          <w:b w:val="false"/>
          <w:i w:val="false"/>
          <w:color w:val="000000"/>
          <w:sz w:val="28"/>
        </w:rPr>
        <w:t>статью 431</w:t>
      </w:r>
      <w:r>
        <w:rPr>
          <w:rFonts w:ascii="Times New Roman"/>
          <w:b w:val="false"/>
          <w:i w:val="false"/>
          <w:color w:val="000000"/>
          <w:sz w:val="28"/>
        </w:rPr>
        <w:t xml:space="preserve"> настоящего Кодекса.</w:t>
      </w:r>
    </w:p>
    <w:bookmarkEnd w:id="7120"/>
    <w:bookmarkStart w:name="z7988" w:id="7121"/>
    <w:p>
      <w:pPr>
        <w:spacing w:after="0"/>
        <w:ind w:left="0"/>
        <w:jc w:val="both"/>
      </w:pPr>
      <w:r>
        <w:rPr>
          <w:rFonts w:ascii="Times New Roman"/>
          <w:b w:val="false"/>
          <w:i w:val="false"/>
          <w:color w:val="000000"/>
          <w:sz w:val="28"/>
        </w:rPr>
        <w:t>
      6. Положения пунктов 2, 3 и 4 настоящей статьи не применяются:</w:t>
      </w:r>
    </w:p>
    <w:bookmarkEnd w:id="7121"/>
    <w:bookmarkStart w:name="z7989" w:id="7122"/>
    <w:p>
      <w:pPr>
        <w:spacing w:after="0"/>
        <w:ind w:left="0"/>
        <w:jc w:val="both"/>
      </w:pPr>
      <w:r>
        <w:rPr>
          <w:rFonts w:ascii="Times New Roman"/>
          <w:b w:val="false"/>
          <w:i w:val="false"/>
          <w:color w:val="000000"/>
          <w:sz w:val="28"/>
        </w:rPr>
        <w:t xml:space="preserve">
      к сумме превышения налога на добавленную стоимость, возврат которого осуществляется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w:t>
      </w:r>
    </w:p>
    <w:bookmarkEnd w:id="7122"/>
    <w:bookmarkStart w:name="z7990" w:id="7123"/>
    <w:p>
      <w:pPr>
        <w:spacing w:after="0"/>
        <w:ind w:left="0"/>
        <w:jc w:val="both"/>
      </w:pPr>
      <w:r>
        <w:rPr>
          <w:rFonts w:ascii="Times New Roman"/>
          <w:b w:val="false"/>
          <w:i w:val="false"/>
          <w:color w:val="000000"/>
          <w:sz w:val="28"/>
        </w:rPr>
        <w:t xml:space="preserve">
      к налогоплательщикам, указанным в подпункте 1) пункта 2 </w:t>
      </w:r>
      <w:r>
        <w:rPr>
          <w:rFonts w:ascii="Times New Roman"/>
          <w:b w:val="false"/>
          <w:i w:val="false"/>
          <w:color w:val="000000"/>
          <w:sz w:val="28"/>
        </w:rPr>
        <w:t>статьи 434</w:t>
      </w:r>
      <w:r>
        <w:rPr>
          <w:rFonts w:ascii="Times New Roman"/>
          <w:b w:val="false"/>
          <w:i w:val="false"/>
          <w:color w:val="000000"/>
          <w:sz w:val="28"/>
        </w:rPr>
        <w:t xml:space="preserve"> настоящего Кодекса, имеющим право на применение упрощенного порядка возврата превышения налога на добавленную стоимость.</w:t>
      </w:r>
    </w:p>
    <w:bookmarkEnd w:id="7123"/>
    <w:bookmarkStart w:name="z7991" w:id="7124"/>
    <w:p>
      <w:pPr>
        <w:spacing w:after="0"/>
        <w:ind w:left="0"/>
        <w:jc w:val="both"/>
      </w:pPr>
      <w:r>
        <w:rPr>
          <w:rFonts w:ascii="Times New Roman"/>
          <w:b w:val="false"/>
          <w:i w:val="false"/>
          <w:color w:val="000000"/>
          <w:sz w:val="28"/>
        </w:rPr>
        <w:t>
      7. При определении суммы превышения налога на добавленную стоимость, подлежащего возврату из бюджета, не учитывается сумма налога на добавленную стоимость, отнесенная в зачет по:</w:t>
      </w:r>
    </w:p>
    <w:bookmarkEnd w:id="7124"/>
    <w:bookmarkStart w:name="z7992" w:id="7125"/>
    <w:p>
      <w:pPr>
        <w:spacing w:after="0"/>
        <w:ind w:left="0"/>
        <w:jc w:val="both"/>
      </w:pPr>
      <w:r>
        <w:rPr>
          <w:rFonts w:ascii="Times New Roman"/>
          <w:b w:val="false"/>
          <w:i w:val="false"/>
          <w:color w:val="000000"/>
          <w:sz w:val="28"/>
        </w:rPr>
        <w:t>
      счетам-фактурам, выписанным заготовительной организацией в сфере агропромышленного комплекса;</w:t>
      </w:r>
    </w:p>
    <w:bookmarkEnd w:id="7125"/>
    <w:bookmarkStart w:name="z7993" w:id="7126"/>
    <w:p>
      <w:pPr>
        <w:spacing w:after="0"/>
        <w:ind w:left="0"/>
        <w:jc w:val="both"/>
      </w:pPr>
      <w:r>
        <w:rPr>
          <w:rFonts w:ascii="Times New Roman"/>
          <w:b w:val="false"/>
          <w:i w:val="false"/>
          <w:color w:val="000000"/>
          <w:sz w:val="28"/>
        </w:rPr>
        <w:t>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bookmarkEnd w:id="7126"/>
    <w:bookmarkStart w:name="z7994" w:id="7127"/>
    <w:p>
      <w:pPr>
        <w:spacing w:after="0"/>
        <w:ind w:left="0"/>
        <w:jc w:val="both"/>
      </w:pPr>
      <w:r>
        <w:rPr>
          <w:rFonts w:ascii="Times New Roman"/>
          <w:b w:val="false"/>
          <w:i w:val="false"/>
          <w:color w:val="000000"/>
          <w:sz w:val="28"/>
        </w:rPr>
        <w:t>
      8. По налогоплательщикам, снятым с регистрационного учета по налогу на добавленную стоимость, подлежит списанию превышение налога на добавленную стоимость, сложившееся:</w:t>
      </w:r>
    </w:p>
    <w:bookmarkEnd w:id="7127"/>
    <w:bookmarkStart w:name="z16160" w:id="7128"/>
    <w:p>
      <w:pPr>
        <w:spacing w:after="0"/>
        <w:ind w:left="0"/>
        <w:jc w:val="both"/>
      </w:pPr>
      <w:r>
        <w:rPr>
          <w:rFonts w:ascii="Times New Roman"/>
          <w:b w:val="false"/>
          <w:i w:val="false"/>
          <w:color w:val="000000"/>
          <w:sz w:val="28"/>
        </w:rPr>
        <w:t xml:space="preserve">
      на дату вынесения решения налогового органа, в случае невыполнения условий,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bookmarkEnd w:id="7128"/>
    <w:bookmarkStart w:name="z16161" w:id="7129"/>
    <w:p>
      <w:pPr>
        <w:spacing w:after="0"/>
        <w:ind w:left="0"/>
        <w:jc w:val="both"/>
      </w:pPr>
      <w:r>
        <w:rPr>
          <w:rFonts w:ascii="Times New Roman"/>
          <w:b w:val="false"/>
          <w:i w:val="false"/>
          <w:color w:val="000000"/>
          <w:sz w:val="28"/>
        </w:rPr>
        <w:t xml:space="preserve">
      после выполнения требований, указанных в подпункте 3)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w:t>
      </w:r>
    </w:p>
    <w:bookmarkEnd w:id="7129"/>
    <w:bookmarkStart w:name="z16162" w:id="7130"/>
    <w:p>
      <w:pPr>
        <w:spacing w:after="0"/>
        <w:ind w:left="0"/>
        <w:jc w:val="both"/>
      </w:pPr>
      <w:r>
        <w:rPr>
          <w:rFonts w:ascii="Times New Roman"/>
          <w:b w:val="false"/>
          <w:i w:val="false"/>
          <w:color w:val="000000"/>
          <w:sz w:val="28"/>
        </w:rPr>
        <w:t>
      Списание превышения налога на добавленную стоимость с лицевых счетов налогоплательщиков осуществляется в порядке, определенном уполномоченным органом.</w:t>
      </w:r>
    </w:p>
    <w:bookmarkEnd w:id="7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997" w:id="7131"/>
    <w:p>
      <w:pPr>
        <w:spacing w:after="0"/>
        <w:ind w:left="0"/>
        <w:jc w:val="both"/>
      </w:pPr>
      <w:r>
        <w:rPr>
          <w:rFonts w:ascii="Times New Roman"/>
          <w:b w:val="false"/>
          <w:i w:val="false"/>
          <w:color w:val="000000"/>
          <w:sz w:val="28"/>
        </w:rPr>
        <w:t>
      10. Правила возврата превышения налога на добавленную стоимость утверждаются уполномоченным органом.</w:t>
      </w:r>
    </w:p>
    <w:bookmarkEnd w:id="7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430. Возврат налога на добавленную стоимость по отдельным основаниям</w:t>
      </w:r>
    </w:p>
    <w:bookmarkStart w:name="z7998" w:id="7132"/>
    <w:p>
      <w:pPr>
        <w:spacing w:after="0"/>
        <w:ind w:left="0"/>
        <w:jc w:val="both"/>
      </w:pPr>
      <w:r>
        <w:rPr>
          <w:rFonts w:ascii="Times New Roman"/>
          <w:b w:val="false"/>
          <w:i w:val="false"/>
          <w:color w:val="000000"/>
          <w:sz w:val="28"/>
        </w:rPr>
        <w:t>
      Возврату из бюджета подлежит налог на добавленную стоимость: </w:t>
      </w:r>
    </w:p>
    <w:bookmarkEnd w:id="7132"/>
    <w:bookmarkStart w:name="z7999" w:id="7133"/>
    <w:p>
      <w:pPr>
        <w:spacing w:after="0"/>
        <w:ind w:left="0"/>
        <w:jc w:val="both"/>
      </w:pPr>
      <w:r>
        <w:rPr>
          <w:rFonts w:ascii="Times New Roman"/>
          <w:b w:val="false"/>
          <w:i w:val="false"/>
          <w:color w:val="000000"/>
          <w:sz w:val="28"/>
        </w:rPr>
        <w:t xml:space="preserve">
      1) уплаченный поставщикам товаров, работ, услуг, приобретенных за счет средств гранта, в порядке, определенном </w:t>
      </w:r>
      <w:r>
        <w:rPr>
          <w:rFonts w:ascii="Times New Roman"/>
          <w:b w:val="false"/>
          <w:i w:val="false"/>
          <w:color w:val="000000"/>
          <w:sz w:val="28"/>
        </w:rPr>
        <w:t>статьей 435</w:t>
      </w:r>
      <w:r>
        <w:rPr>
          <w:rFonts w:ascii="Times New Roman"/>
          <w:b w:val="false"/>
          <w:i w:val="false"/>
          <w:color w:val="000000"/>
          <w:sz w:val="28"/>
        </w:rPr>
        <w:t xml:space="preserve"> настоящего Кодекса; </w:t>
      </w:r>
    </w:p>
    <w:bookmarkEnd w:id="7133"/>
    <w:bookmarkStart w:name="z8000" w:id="7134"/>
    <w:p>
      <w:pPr>
        <w:spacing w:after="0"/>
        <w:ind w:left="0"/>
        <w:jc w:val="both"/>
      </w:pPr>
      <w:r>
        <w:rPr>
          <w:rFonts w:ascii="Times New Roman"/>
          <w:b w:val="false"/>
          <w:i w:val="false"/>
          <w:color w:val="000000"/>
          <w:sz w:val="28"/>
        </w:rPr>
        <w:t xml:space="preserve">
      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определенном </w:t>
      </w:r>
      <w:r>
        <w:rPr>
          <w:rFonts w:ascii="Times New Roman"/>
          <w:b w:val="false"/>
          <w:i w:val="false"/>
          <w:color w:val="000000"/>
          <w:sz w:val="28"/>
        </w:rPr>
        <w:t>статьей 436</w:t>
      </w:r>
      <w:r>
        <w:rPr>
          <w:rFonts w:ascii="Times New Roman"/>
          <w:b w:val="false"/>
          <w:i w:val="false"/>
          <w:color w:val="000000"/>
          <w:sz w:val="28"/>
        </w:rPr>
        <w:t xml:space="preserve"> настоящего Кодекса;</w:t>
      </w:r>
    </w:p>
    <w:bookmarkEnd w:id="7134"/>
    <w:bookmarkStart w:name="z8001" w:id="7135"/>
    <w:p>
      <w:pPr>
        <w:spacing w:after="0"/>
        <w:ind w:left="0"/>
        <w:jc w:val="both"/>
      </w:pPr>
      <w:r>
        <w:rPr>
          <w:rFonts w:ascii="Times New Roman"/>
          <w:b w:val="false"/>
          <w:i w:val="false"/>
          <w:color w:val="000000"/>
          <w:sz w:val="28"/>
        </w:rPr>
        <w:t xml:space="preserve">
      3) излишне уплаченный в бюджет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135"/>
    <w:p>
      <w:pPr>
        <w:spacing w:after="0"/>
        <w:ind w:left="0"/>
        <w:jc w:val="both"/>
      </w:pPr>
      <w:r>
        <w:rPr>
          <w:rFonts w:ascii="Times New Roman"/>
          <w:b/>
          <w:i w:val="false"/>
          <w:color w:val="000000"/>
          <w:sz w:val="28"/>
        </w:rPr>
        <w:t>Статья 431. Порядок и сроки возврата превышения налога на добавленную стоимость</w:t>
      </w:r>
    </w:p>
    <w:bookmarkStart w:name="z8002" w:id="7136"/>
    <w:p>
      <w:pPr>
        <w:spacing w:after="0"/>
        <w:ind w:left="0"/>
        <w:jc w:val="both"/>
      </w:pPr>
      <w:r>
        <w:rPr>
          <w:rFonts w:ascii="Times New Roman"/>
          <w:b w:val="false"/>
          <w:i w:val="false"/>
          <w:color w:val="000000"/>
          <w:sz w:val="28"/>
        </w:rPr>
        <w:t xml:space="preserve">
      1. Возврат превышения налога на добавленную стоимость осуществляется налогоплательщику: </w:t>
      </w:r>
    </w:p>
    <w:bookmarkEnd w:id="7136"/>
    <w:bookmarkStart w:name="z8003" w:id="7137"/>
    <w:p>
      <w:pPr>
        <w:spacing w:after="0"/>
        <w:ind w:left="0"/>
        <w:jc w:val="both"/>
      </w:pPr>
      <w:r>
        <w:rPr>
          <w:rFonts w:ascii="Times New Roman"/>
          <w:b w:val="false"/>
          <w:i w:val="false"/>
          <w:color w:val="000000"/>
          <w:sz w:val="28"/>
        </w:rPr>
        <w:t xml:space="preserve">
      1) в порядке и сроки, которые установлены настоящей статьей, если иное не установлено </w:t>
      </w:r>
      <w:r>
        <w:rPr>
          <w:rFonts w:ascii="Times New Roman"/>
          <w:b w:val="false"/>
          <w:i w:val="false"/>
          <w:color w:val="000000"/>
          <w:sz w:val="28"/>
        </w:rPr>
        <w:t>статьями 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w:t>
      </w:r>
    </w:p>
    <w:bookmarkEnd w:id="7137"/>
    <w:bookmarkStart w:name="z8004" w:id="7138"/>
    <w:p>
      <w:pPr>
        <w:spacing w:after="0"/>
        <w:ind w:left="0"/>
        <w:jc w:val="both"/>
      </w:pPr>
      <w:r>
        <w:rPr>
          <w:rFonts w:ascii="Times New Roman"/>
          <w:b w:val="false"/>
          <w:i w:val="false"/>
          <w:color w:val="000000"/>
          <w:sz w:val="28"/>
        </w:rPr>
        <w:t>
      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bookmarkEnd w:id="7138"/>
    <w:bookmarkStart w:name="z8005" w:id="7139"/>
    <w:p>
      <w:pPr>
        <w:spacing w:after="0"/>
        <w:ind w:left="0"/>
        <w:jc w:val="both"/>
      </w:pPr>
      <w:r>
        <w:rPr>
          <w:rFonts w:ascii="Times New Roman"/>
          <w:b w:val="false"/>
          <w:i w:val="false"/>
          <w:color w:val="000000"/>
          <w:sz w:val="28"/>
        </w:rPr>
        <w:t xml:space="preserve">
      2. Если иное не установлено </w:t>
      </w:r>
      <w:r>
        <w:rPr>
          <w:rFonts w:ascii="Times New Roman"/>
          <w:b w:val="false"/>
          <w:i w:val="false"/>
          <w:color w:val="000000"/>
          <w:sz w:val="28"/>
        </w:rPr>
        <w:t>статьями 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bookmarkEnd w:id="7139"/>
    <w:bookmarkStart w:name="z8007" w:id="7140"/>
    <w:p>
      <w:pPr>
        <w:spacing w:after="0"/>
        <w:ind w:left="0"/>
        <w:jc w:val="both"/>
      </w:pPr>
      <w:r>
        <w:rPr>
          <w:rFonts w:ascii="Times New Roman"/>
          <w:b w:val="false"/>
          <w:i w:val="false"/>
          <w:color w:val="000000"/>
          <w:sz w:val="28"/>
        </w:rPr>
        <w:t>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bookmarkEnd w:id="7140"/>
    <w:bookmarkStart w:name="z8008" w:id="7141"/>
    <w:p>
      <w:pPr>
        <w:spacing w:after="0"/>
        <w:ind w:left="0"/>
        <w:jc w:val="both"/>
      </w:pPr>
      <w:r>
        <w:rPr>
          <w:rFonts w:ascii="Times New Roman"/>
          <w:b w:val="false"/>
          <w:i w:val="false"/>
          <w:color w:val="000000"/>
          <w:sz w:val="28"/>
        </w:rPr>
        <w:t>
      в остальных случаях – в течение семидесяти пяти рабочих дней.</w:t>
      </w:r>
    </w:p>
    <w:bookmarkEnd w:id="7141"/>
    <w:bookmarkStart w:name="z8009" w:id="7142"/>
    <w:p>
      <w:pPr>
        <w:spacing w:after="0"/>
        <w:ind w:left="0"/>
        <w:jc w:val="both"/>
      </w:pPr>
      <w:r>
        <w:rPr>
          <w:rFonts w:ascii="Times New Roman"/>
          <w:b w:val="false"/>
          <w:i w:val="false"/>
          <w:color w:val="000000"/>
          <w:sz w:val="28"/>
        </w:rPr>
        <w:t xml:space="preserve">
      При этом течение срока возврата суммы превышения налога на добавленную стоимость начинается после истечения тридцати календарных дней со срока, установленного для представления декларации по налогу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424 настоящего Кодекса.</w:t>
      </w:r>
    </w:p>
    <w:bookmarkEnd w:id="7142"/>
    <w:bookmarkStart w:name="z8010" w:id="7143"/>
    <w:p>
      <w:pPr>
        <w:spacing w:after="0"/>
        <w:ind w:left="0"/>
        <w:jc w:val="both"/>
      </w:pPr>
      <w:r>
        <w:rPr>
          <w:rFonts w:ascii="Times New Roman"/>
          <w:b w:val="false"/>
          <w:i w:val="false"/>
          <w:color w:val="000000"/>
          <w:sz w:val="28"/>
        </w:rPr>
        <w:t>
      В целях настоящего пункта основаниями для возврата суммы превышения налога на добавленную стоимость являются:</w:t>
      </w:r>
    </w:p>
    <w:bookmarkEnd w:id="7143"/>
    <w:bookmarkStart w:name="z8011" w:id="7144"/>
    <w:p>
      <w:pPr>
        <w:spacing w:after="0"/>
        <w:ind w:left="0"/>
        <w:jc w:val="both"/>
      </w:pPr>
      <w:r>
        <w:rPr>
          <w:rFonts w:ascii="Times New Roman"/>
          <w:b w:val="false"/>
          <w:i w:val="false"/>
          <w:color w:val="000000"/>
          <w:sz w:val="28"/>
        </w:rPr>
        <w:t>
      1) акт налоговой проверки по подтверждению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bookmarkEnd w:id="7144"/>
    <w:bookmarkStart w:name="z8012" w:id="7145"/>
    <w:p>
      <w:pPr>
        <w:spacing w:after="0"/>
        <w:ind w:left="0"/>
        <w:jc w:val="both"/>
      </w:pPr>
      <w:r>
        <w:rPr>
          <w:rFonts w:ascii="Times New Roman"/>
          <w:b w:val="false"/>
          <w:i w:val="false"/>
          <w:color w:val="000000"/>
          <w:sz w:val="28"/>
        </w:rPr>
        <w:t xml:space="preserve">
      2) заключение к акту налоговой проверки, оформленное в случае, предусмотренном </w:t>
      </w:r>
      <w:r>
        <w:rPr>
          <w:rFonts w:ascii="Times New Roman"/>
          <w:b w:val="false"/>
          <w:i w:val="false"/>
          <w:color w:val="000000"/>
          <w:sz w:val="28"/>
        </w:rPr>
        <w:t>пунктом 13</w:t>
      </w:r>
      <w:r>
        <w:rPr>
          <w:rFonts w:ascii="Times New Roman"/>
          <w:b w:val="false"/>
          <w:i w:val="false"/>
          <w:color w:val="000000"/>
          <w:sz w:val="28"/>
        </w:rPr>
        <w:t xml:space="preserve"> статьи 152 настоящего Кодекса.</w:t>
      </w:r>
    </w:p>
    <w:bookmarkEnd w:id="7145"/>
    <w:bookmarkStart w:name="z8013" w:id="7146"/>
    <w:p>
      <w:pPr>
        <w:spacing w:after="0"/>
        <w:ind w:left="0"/>
        <w:jc w:val="both"/>
      </w:pPr>
      <w:r>
        <w:rPr>
          <w:rFonts w:ascii="Times New Roman"/>
          <w:b w:val="false"/>
          <w:i w:val="false"/>
          <w:color w:val="000000"/>
          <w:sz w:val="28"/>
        </w:rPr>
        <w:t>
      3. Не производится возврат превышения налога на добавленную стоимость:</w:t>
      </w:r>
    </w:p>
    <w:bookmarkEnd w:id="7146"/>
    <w:bookmarkStart w:name="z8014" w:id="7147"/>
    <w:p>
      <w:pPr>
        <w:spacing w:after="0"/>
        <w:ind w:left="0"/>
        <w:jc w:val="both"/>
      </w:pPr>
      <w:r>
        <w:rPr>
          <w:rFonts w:ascii="Times New Roman"/>
          <w:b w:val="false"/>
          <w:i w:val="false"/>
          <w:color w:val="000000"/>
          <w:sz w:val="28"/>
        </w:rPr>
        <w:t>
      1) налогоплательщику, осуществляющему расчеты с бюджетом в специальных налоговых режимах, установленных для:</w:t>
      </w:r>
    </w:p>
    <w:bookmarkEnd w:id="7147"/>
    <w:bookmarkStart w:name="z8015" w:id="7148"/>
    <w:p>
      <w:pPr>
        <w:spacing w:after="0"/>
        <w:ind w:left="0"/>
        <w:jc w:val="both"/>
      </w:pPr>
      <w:r>
        <w:rPr>
          <w:rFonts w:ascii="Times New Roman"/>
          <w:b w:val="false"/>
          <w:i w:val="false"/>
          <w:color w:val="000000"/>
          <w:sz w:val="28"/>
        </w:rPr>
        <w:t xml:space="preserve">
      субъектов малого бизнеса; </w:t>
      </w:r>
    </w:p>
    <w:bookmarkEnd w:id="7148"/>
    <w:bookmarkStart w:name="z8016" w:id="7149"/>
    <w:p>
      <w:pPr>
        <w:spacing w:after="0"/>
        <w:ind w:left="0"/>
        <w:jc w:val="both"/>
      </w:pPr>
      <w:r>
        <w:rPr>
          <w:rFonts w:ascii="Times New Roman"/>
          <w:b w:val="false"/>
          <w:i w:val="false"/>
          <w:color w:val="000000"/>
          <w:sz w:val="28"/>
        </w:rPr>
        <w:t>
      крестьянских или фермерских хозяйств;</w:t>
      </w:r>
    </w:p>
    <w:bookmarkEnd w:id="7149"/>
    <w:bookmarkStart w:name="z8017" w:id="7150"/>
    <w:p>
      <w:pPr>
        <w:spacing w:after="0"/>
        <w:ind w:left="0"/>
        <w:jc w:val="both"/>
      </w:pPr>
      <w:r>
        <w:rPr>
          <w:rFonts w:ascii="Times New Roman"/>
          <w:b w:val="false"/>
          <w:i w:val="false"/>
          <w:color w:val="000000"/>
          <w:sz w:val="28"/>
        </w:rPr>
        <w:t>
      производителей сельскохозяйственной продукции, продукции аквакультуры (рыбоводства) и сельскохозяйственных кооперативов;</w:t>
      </w:r>
    </w:p>
    <w:bookmarkEnd w:id="7150"/>
    <w:bookmarkStart w:name="z8018" w:id="7151"/>
    <w:p>
      <w:pPr>
        <w:spacing w:after="0"/>
        <w:ind w:left="0"/>
        <w:jc w:val="both"/>
      </w:pPr>
      <w:r>
        <w:rPr>
          <w:rFonts w:ascii="Times New Roman"/>
          <w:b w:val="false"/>
          <w:i w:val="false"/>
          <w:color w:val="000000"/>
          <w:sz w:val="28"/>
        </w:rPr>
        <w:t xml:space="preserve">
      2) налогоплательщику за налоговые периоды, по которым он применял положения </w:t>
      </w:r>
      <w:r>
        <w:rPr>
          <w:rFonts w:ascii="Times New Roman"/>
          <w:b w:val="false"/>
          <w:i w:val="false"/>
          <w:color w:val="000000"/>
          <w:sz w:val="28"/>
        </w:rPr>
        <w:t>статьи 411</w:t>
      </w:r>
      <w:r>
        <w:rPr>
          <w:rFonts w:ascii="Times New Roman"/>
          <w:b w:val="false"/>
          <w:i w:val="false"/>
          <w:color w:val="000000"/>
          <w:sz w:val="28"/>
        </w:rPr>
        <w:t xml:space="preserve"> настоящего Кодекса.</w:t>
      </w:r>
    </w:p>
    <w:bookmarkEnd w:id="7151"/>
    <w:bookmarkStart w:name="z8019" w:id="7152"/>
    <w:p>
      <w:pPr>
        <w:spacing w:after="0"/>
        <w:ind w:left="0"/>
        <w:jc w:val="both"/>
      </w:pPr>
      <w:r>
        <w:rPr>
          <w:rFonts w:ascii="Times New Roman"/>
          <w:b w:val="false"/>
          <w:i w:val="false"/>
          <w:color w:val="000000"/>
          <w:sz w:val="28"/>
        </w:rPr>
        <w:t xml:space="preserve">
      4. Сумма превышения налога на добавленную стоимость, подтвержденная к возврату из бюджета, возвращается налогоплательщику в порядке, определенном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w:t>
      </w:r>
    </w:p>
    <w:bookmarkEnd w:id="7152"/>
    <w:bookmarkStart w:name="z8020" w:id="7153"/>
    <w:p>
      <w:pPr>
        <w:spacing w:after="0"/>
        <w:ind w:left="0"/>
        <w:jc w:val="both"/>
      </w:pPr>
      <w:r>
        <w:rPr>
          <w:rFonts w:ascii="Times New Roman"/>
          <w:b w:val="false"/>
          <w:i w:val="false"/>
          <w:color w:val="000000"/>
          <w:sz w:val="28"/>
        </w:rPr>
        <w:t xml:space="preserve">
      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налогоплательщиком в случае его согласия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bookmarkEnd w:id="7153"/>
    <w:bookmarkStart w:name="z8021" w:id="7154"/>
    <w:p>
      <w:pPr>
        <w:spacing w:after="0"/>
        <w:ind w:left="0"/>
        <w:jc w:val="both"/>
      </w:pPr>
      <w:r>
        <w:rPr>
          <w:rFonts w:ascii="Times New Roman"/>
          <w:b w:val="false"/>
          <w:i w:val="false"/>
          <w:color w:val="000000"/>
          <w:sz w:val="28"/>
        </w:rPr>
        <w:t xml:space="preserve">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104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bookmarkEnd w:id="7154"/>
    <w:bookmarkStart w:name="z8022" w:id="7155"/>
    <w:p>
      <w:pPr>
        <w:spacing w:after="0"/>
        <w:ind w:left="0"/>
        <w:jc w:val="both"/>
      </w:pPr>
      <w:r>
        <w:rPr>
          <w:rFonts w:ascii="Times New Roman"/>
          <w:b w:val="false"/>
          <w:i w:val="false"/>
          <w:color w:val="000000"/>
          <w:sz w:val="28"/>
        </w:rPr>
        <w:t xml:space="preserve">
      6. Суммы, указанные в пункте 5 настоящей статьи, подлежат уплате в бюджет с начислением пени за каждый день с даты возврата из бюджета в размере, указанном в </w:t>
      </w:r>
      <w:r>
        <w:rPr>
          <w:rFonts w:ascii="Times New Roman"/>
          <w:b w:val="false"/>
          <w:i w:val="false"/>
          <w:color w:val="000000"/>
          <w:sz w:val="28"/>
        </w:rPr>
        <w:t>пункте 4</w:t>
      </w:r>
      <w:r>
        <w:rPr>
          <w:rFonts w:ascii="Times New Roman"/>
          <w:b w:val="false"/>
          <w:i w:val="false"/>
          <w:color w:val="000000"/>
          <w:sz w:val="28"/>
        </w:rPr>
        <w:t xml:space="preserve"> статьи 104 настоящего Кодекса.</w:t>
      </w:r>
    </w:p>
    <w:bookmarkEnd w:id="7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432. Особенности возврата превышения налога на добавленную стоимость отдельным категориям налогоплательщиков </w:t>
      </w:r>
    </w:p>
    <w:bookmarkStart w:name="z8023" w:id="7156"/>
    <w:p>
      <w:pPr>
        <w:spacing w:after="0"/>
        <w:ind w:left="0"/>
        <w:jc w:val="both"/>
      </w:pPr>
      <w:r>
        <w:rPr>
          <w:rFonts w:ascii="Times New Roman"/>
          <w:b w:val="false"/>
          <w:i w:val="false"/>
          <w:color w:val="000000"/>
          <w:sz w:val="28"/>
        </w:rPr>
        <w:t>
      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bookmarkEnd w:id="7156"/>
    <w:bookmarkStart w:name="z8024" w:id="7157"/>
    <w:p>
      <w:pPr>
        <w:spacing w:after="0"/>
        <w:ind w:left="0"/>
        <w:jc w:val="both"/>
      </w:pPr>
      <w:r>
        <w:rPr>
          <w:rFonts w:ascii="Times New Roman"/>
          <w:b w:val="false"/>
          <w:i w:val="false"/>
          <w:color w:val="000000"/>
          <w:sz w:val="28"/>
        </w:rPr>
        <w:t>
      Для целей настоящей статьи к зданиям производственного назначения относятся:</w:t>
      </w:r>
    </w:p>
    <w:bookmarkEnd w:id="7157"/>
    <w:bookmarkStart w:name="z8025" w:id="7158"/>
    <w:p>
      <w:pPr>
        <w:spacing w:after="0"/>
        <w:ind w:left="0"/>
        <w:jc w:val="both"/>
      </w:pPr>
      <w:r>
        <w:rPr>
          <w:rFonts w:ascii="Times New Roman"/>
          <w:b w:val="false"/>
          <w:i w:val="false"/>
          <w:color w:val="000000"/>
          <w:sz w:val="28"/>
        </w:rPr>
        <w:t>
      1) промышленные здания и склады;</w:t>
      </w:r>
    </w:p>
    <w:bookmarkEnd w:id="7158"/>
    <w:bookmarkStart w:name="z8026" w:id="7159"/>
    <w:p>
      <w:pPr>
        <w:spacing w:after="0"/>
        <w:ind w:left="0"/>
        <w:jc w:val="both"/>
      </w:pPr>
      <w:r>
        <w:rPr>
          <w:rFonts w:ascii="Times New Roman"/>
          <w:b w:val="false"/>
          <w:i w:val="false"/>
          <w:color w:val="000000"/>
          <w:sz w:val="28"/>
        </w:rPr>
        <w:t>
      2) здания транспорта, связи и коммуникаций;</w:t>
      </w:r>
    </w:p>
    <w:bookmarkEnd w:id="7159"/>
    <w:bookmarkStart w:name="z8027" w:id="7160"/>
    <w:p>
      <w:pPr>
        <w:spacing w:after="0"/>
        <w:ind w:left="0"/>
        <w:jc w:val="both"/>
      </w:pPr>
      <w:r>
        <w:rPr>
          <w:rFonts w:ascii="Times New Roman"/>
          <w:b w:val="false"/>
          <w:i w:val="false"/>
          <w:color w:val="000000"/>
          <w:sz w:val="28"/>
        </w:rPr>
        <w:t>
      3) нежилые сельскохозяйственные здания.</w:t>
      </w:r>
    </w:p>
    <w:bookmarkEnd w:id="7160"/>
    <w:bookmarkStart w:name="z8028" w:id="7161"/>
    <w:p>
      <w:pPr>
        <w:spacing w:after="0"/>
        <w:ind w:left="0"/>
        <w:jc w:val="both"/>
      </w:pPr>
      <w:r>
        <w:rPr>
          <w:rFonts w:ascii="Times New Roman"/>
          <w:b w:val="false"/>
          <w:i w:val="false"/>
          <w:color w:val="000000"/>
          <w:sz w:val="28"/>
        </w:rPr>
        <w:t>
      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bookmarkEnd w:id="7161"/>
    <w:bookmarkStart w:name="z8029" w:id="7162"/>
    <w:p>
      <w:pPr>
        <w:spacing w:after="0"/>
        <w:ind w:left="0"/>
        <w:jc w:val="both"/>
      </w:pPr>
      <w:r>
        <w:rPr>
          <w:rFonts w:ascii="Times New Roman"/>
          <w:b w:val="false"/>
          <w:i w:val="false"/>
          <w:color w:val="000000"/>
          <w:sz w:val="28"/>
        </w:rPr>
        <w:t>
      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bookmarkEnd w:id="7162"/>
    <w:bookmarkStart w:name="z8030" w:id="7163"/>
    <w:p>
      <w:pPr>
        <w:spacing w:after="0"/>
        <w:ind w:left="0"/>
        <w:jc w:val="both"/>
      </w:pPr>
      <w:r>
        <w:rPr>
          <w:rFonts w:ascii="Times New Roman"/>
          <w:b w:val="false"/>
          <w:i w:val="false"/>
          <w:color w:val="000000"/>
          <w:sz w:val="28"/>
        </w:rPr>
        <w:t>
      Положения части первой настоящего пункта применяются также и при строительстве "под ключ" в соответствии с законодательством Республики Казахстан.</w:t>
      </w:r>
    </w:p>
    <w:bookmarkEnd w:id="7163"/>
    <w:bookmarkStart w:name="z8031" w:id="7164"/>
    <w:p>
      <w:pPr>
        <w:spacing w:after="0"/>
        <w:ind w:left="0"/>
        <w:jc w:val="both"/>
      </w:pPr>
      <w:r>
        <w:rPr>
          <w:rFonts w:ascii="Times New Roman"/>
          <w:b w:val="false"/>
          <w:i w:val="false"/>
          <w:color w:val="000000"/>
          <w:sz w:val="28"/>
        </w:rPr>
        <w:t>
      При этом под периодом строительства понимается период времени между началом строительства и датой ввода в эксплуатацию зданий, сооружений.</w:t>
      </w:r>
    </w:p>
    <w:bookmarkEnd w:id="7164"/>
    <w:bookmarkStart w:name="z8032" w:id="7165"/>
    <w:p>
      <w:pPr>
        <w:spacing w:after="0"/>
        <w:ind w:left="0"/>
        <w:jc w:val="both"/>
      </w:pPr>
      <w:r>
        <w:rPr>
          <w:rFonts w:ascii="Times New Roman"/>
          <w:b w:val="false"/>
          <w:i w:val="false"/>
          <w:color w:val="000000"/>
          <w:sz w:val="28"/>
        </w:rPr>
        <w:t>
      Для целей настоящей статьи началом строительства признается наиболее ранняя из следующих дат:</w:t>
      </w:r>
    </w:p>
    <w:bookmarkEnd w:id="7165"/>
    <w:bookmarkStart w:name="z8033" w:id="7166"/>
    <w:p>
      <w:pPr>
        <w:spacing w:after="0"/>
        <w:ind w:left="0"/>
        <w:jc w:val="both"/>
      </w:pPr>
      <w:r>
        <w:rPr>
          <w:rFonts w:ascii="Times New Roman"/>
          <w:b w:val="false"/>
          <w:i w:val="false"/>
          <w:color w:val="000000"/>
          <w:sz w:val="28"/>
        </w:rPr>
        <w:t>
      1) дата заключения контракта (договора) на осуществление строительства;</w:t>
      </w:r>
    </w:p>
    <w:bookmarkEnd w:id="7166"/>
    <w:bookmarkStart w:name="z8034" w:id="7167"/>
    <w:p>
      <w:pPr>
        <w:spacing w:after="0"/>
        <w:ind w:left="0"/>
        <w:jc w:val="both"/>
      </w:pPr>
      <w:r>
        <w:rPr>
          <w:rFonts w:ascii="Times New Roman"/>
          <w:b w:val="false"/>
          <w:i w:val="false"/>
          <w:color w:val="000000"/>
          <w:sz w:val="28"/>
        </w:rPr>
        <w:t>
      2) дата заключения контракта (договора) на осуществление проектных работ.</w:t>
      </w:r>
    </w:p>
    <w:bookmarkEnd w:id="7167"/>
    <w:bookmarkStart w:name="z8035" w:id="7168"/>
    <w:p>
      <w:pPr>
        <w:spacing w:after="0"/>
        <w:ind w:left="0"/>
        <w:jc w:val="both"/>
      </w:pPr>
      <w:r>
        <w:rPr>
          <w:rFonts w:ascii="Times New Roman"/>
          <w:b w:val="false"/>
          <w:i w:val="false"/>
          <w:color w:val="000000"/>
          <w:sz w:val="28"/>
        </w:rPr>
        <w:t>
      Положения настоящего пункта применяются при одновременном соблюдении следующих условий:</w:t>
      </w:r>
    </w:p>
    <w:bookmarkEnd w:id="7168"/>
    <w:bookmarkStart w:name="z8036" w:id="7169"/>
    <w:p>
      <w:pPr>
        <w:spacing w:after="0"/>
        <w:ind w:left="0"/>
        <w:jc w:val="both"/>
      </w:pPr>
      <w:r>
        <w:rPr>
          <w:rFonts w:ascii="Times New Roman"/>
          <w:b w:val="false"/>
          <w:i w:val="false"/>
          <w:color w:val="000000"/>
          <w:sz w:val="28"/>
        </w:rPr>
        <w:t>
      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bookmarkEnd w:id="7169"/>
    <w:bookmarkStart w:name="z8037" w:id="7170"/>
    <w:p>
      <w:pPr>
        <w:spacing w:after="0"/>
        <w:ind w:left="0"/>
        <w:jc w:val="both"/>
      </w:pPr>
      <w:r>
        <w:rPr>
          <w:rFonts w:ascii="Times New Roman"/>
          <w:b w:val="false"/>
          <w:i w:val="false"/>
          <w:color w:val="000000"/>
          <w:sz w:val="28"/>
        </w:rPr>
        <w:t xml:space="preserve">
      2) строительство осуществляется на основании долгосрочного контракта,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282 настоящего Кодекса;</w:t>
      </w:r>
    </w:p>
    <w:bookmarkEnd w:id="7170"/>
    <w:bookmarkStart w:name="z8038" w:id="7171"/>
    <w:p>
      <w:pPr>
        <w:spacing w:after="0"/>
        <w:ind w:left="0"/>
        <w:jc w:val="both"/>
      </w:pPr>
      <w:r>
        <w:rPr>
          <w:rFonts w:ascii="Times New Roman"/>
          <w:b w:val="false"/>
          <w:i w:val="false"/>
          <w:color w:val="000000"/>
          <w:sz w:val="28"/>
        </w:rPr>
        <w:t>
      3) здания, сооружения признаны основными средствами;</w:t>
      </w:r>
    </w:p>
    <w:bookmarkEnd w:id="7171"/>
    <w:bookmarkStart w:name="z8039" w:id="7172"/>
    <w:p>
      <w:pPr>
        <w:spacing w:after="0"/>
        <w:ind w:left="0"/>
        <w:jc w:val="both"/>
      </w:pPr>
      <w:r>
        <w:rPr>
          <w:rFonts w:ascii="Times New Roman"/>
          <w:b w:val="false"/>
          <w:i w:val="false"/>
          <w:color w:val="000000"/>
          <w:sz w:val="28"/>
        </w:rPr>
        <w:t>
      4) здания, сооружения приняты в эксплуатацию.</w:t>
      </w:r>
    </w:p>
    <w:bookmarkEnd w:id="7172"/>
    <w:bookmarkStart w:name="z8040" w:id="7173"/>
    <w:p>
      <w:pPr>
        <w:spacing w:after="0"/>
        <w:ind w:left="0"/>
        <w:jc w:val="both"/>
      </w:pPr>
      <w:r>
        <w:rPr>
          <w:rFonts w:ascii="Times New Roman"/>
          <w:b w:val="false"/>
          <w:i w:val="false"/>
          <w:color w:val="000000"/>
          <w:sz w:val="28"/>
        </w:rPr>
        <w:t xml:space="preserve">
      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r>
        <w:rPr>
          <w:rFonts w:ascii="Times New Roman"/>
          <w:b w:val="false"/>
          <w:i w:val="false"/>
          <w:color w:val="000000"/>
          <w:sz w:val="28"/>
        </w:rPr>
        <w:t>статьи 48</w:t>
      </w:r>
      <w:r>
        <w:rPr>
          <w:rFonts w:ascii="Times New Roman"/>
          <w:b w:val="false"/>
          <w:i w:val="false"/>
          <w:color w:val="000000"/>
          <w:sz w:val="28"/>
        </w:rPr>
        <w:t xml:space="preserve"> настоящего Кодекса.</w:t>
      </w:r>
    </w:p>
    <w:bookmarkEnd w:id="7173"/>
    <w:bookmarkStart w:name="z8041" w:id="7174"/>
    <w:p>
      <w:pPr>
        <w:spacing w:after="0"/>
        <w:ind w:left="0"/>
        <w:jc w:val="both"/>
      </w:pPr>
      <w:r>
        <w:rPr>
          <w:rFonts w:ascii="Times New Roman"/>
          <w:b w:val="false"/>
          <w:i w:val="false"/>
          <w:color w:val="000000"/>
          <w:sz w:val="28"/>
        </w:rPr>
        <w:t>
      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пунктом 3 настоящей статьи.</w:t>
      </w:r>
    </w:p>
    <w:bookmarkEnd w:id="7174"/>
    <w:bookmarkStart w:name="z8042" w:id="7175"/>
    <w:p>
      <w:pPr>
        <w:spacing w:after="0"/>
        <w:ind w:left="0"/>
        <w:jc w:val="both"/>
      </w:pPr>
      <w:r>
        <w:rPr>
          <w:rFonts w:ascii="Times New Roman"/>
          <w:b w:val="false"/>
          <w:i w:val="false"/>
          <w:color w:val="000000"/>
          <w:sz w:val="28"/>
        </w:rPr>
        <w:t>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bookmarkEnd w:id="7175"/>
    <w:bookmarkStart w:name="z8043" w:id="7176"/>
    <w:p>
      <w:pPr>
        <w:spacing w:after="0"/>
        <w:ind w:left="0"/>
        <w:jc w:val="both"/>
      </w:pPr>
      <w:r>
        <w:rPr>
          <w:rFonts w:ascii="Times New Roman"/>
          <w:b w:val="false"/>
          <w:i w:val="false"/>
          <w:color w:val="000000"/>
          <w:sz w:val="28"/>
        </w:rPr>
        <w:t>
      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bookmarkEnd w:id="7176"/>
    <w:bookmarkStart w:name="z8044" w:id="7177"/>
    <w:p>
      <w:pPr>
        <w:spacing w:after="0"/>
        <w:ind w:left="0"/>
        <w:jc w:val="both"/>
      </w:pPr>
      <w:r>
        <w:rPr>
          <w:rFonts w:ascii="Times New Roman"/>
          <w:b w:val="false"/>
          <w:i w:val="false"/>
          <w:color w:val="000000"/>
          <w:sz w:val="28"/>
        </w:rPr>
        <w:t xml:space="preserve">
      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w:t>
      </w:r>
      <w:r>
        <w:rPr>
          <w:rFonts w:ascii="Times New Roman"/>
          <w:b w:val="false"/>
          <w:i w:val="false"/>
          <w:color w:val="000000"/>
          <w:sz w:val="28"/>
        </w:rPr>
        <w:t>статьи 48</w:t>
      </w:r>
      <w:r>
        <w:rPr>
          <w:rFonts w:ascii="Times New Roman"/>
          <w:b w:val="false"/>
          <w:i w:val="false"/>
          <w:color w:val="000000"/>
          <w:sz w:val="28"/>
        </w:rPr>
        <w:t xml:space="preserve"> настоящего Кодекса.</w:t>
      </w:r>
    </w:p>
    <w:bookmarkEnd w:id="7177"/>
    <w:bookmarkStart w:name="z8045" w:id="7178"/>
    <w:p>
      <w:pPr>
        <w:spacing w:after="0"/>
        <w:ind w:left="0"/>
        <w:jc w:val="both"/>
      </w:pPr>
      <w:r>
        <w:rPr>
          <w:rFonts w:ascii="Times New Roman"/>
          <w:b w:val="false"/>
          <w:i w:val="false"/>
          <w:color w:val="000000"/>
          <w:sz w:val="28"/>
        </w:rPr>
        <w:t>
      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bookmarkEnd w:id="7178"/>
    <w:bookmarkStart w:name="z8046" w:id="7179"/>
    <w:p>
      <w:pPr>
        <w:spacing w:after="0"/>
        <w:ind w:left="0"/>
        <w:jc w:val="both"/>
      </w:pPr>
      <w:r>
        <w:rPr>
          <w:rFonts w:ascii="Times New Roman"/>
          <w:b w:val="false"/>
          <w:i w:val="false"/>
          <w:color w:val="000000"/>
          <w:sz w:val="28"/>
        </w:rPr>
        <w:t xml:space="preserve">
      4. Положения настоящей статьи не применяются к сумме превышения налога на добавленную стоимость, возврат которого осуществляется в соответствии со </w:t>
      </w:r>
      <w:r>
        <w:rPr>
          <w:rFonts w:ascii="Times New Roman"/>
          <w:b w:val="false"/>
          <w:i w:val="false"/>
          <w:color w:val="000000"/>
          <w:sz w:val="28"/>
        </w:rPr>
        <w:t>статьей 429</w:t>
      </w:r>
      <w:r>
        <w:rPr>
          <w:rFonts w:ascii="Times New Roman"/>
          <w:b w:val="false"/>
          <w:i w:val="false"/>
          <w:color w:val="000000"/>
          <w:sz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w:t>
      </w:r>
      <w:r>
        <w:rPr>
          <w:rFonts w:ascii="Times New Roman"/>
          <w:b w:val="false"/>
          <w:i w:val="false"/>
          <w:color w:val="000000"/>
          <w:sz w:val="28"/>
        </w:rPr>
        <w:t>статьей 434</w:t>
      </w:r>
      <w:r>
        <w:rPr>
          <w:rFonts w:ascii="Times New Roman"/>
          <w:b w:val="false"/>
          <w:i w:val="false"/>
          <w:color w:val="000000"/>
          <w:sz w:val="28"/>
        </w:rPr>
        <w:t xml:space="preserve"> настоящего Кодекса.</w:t>
      </w:r>
    </w:p>
    <w:bookmarkEnd w:id="7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432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433. Особенности возврата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w:t>
      </w:r>
    </w:p>
    <w:bookmarkStart w:name="z14160" w:id="7180"/>
    <w:p>
      <w:pPr>
        <w:spacing w:after="0"/>
        <w:ind w:left="0"/>
        <w:jc w:val="both"/>
      </w:pPr>
      <w:r>
        <w:rPr>
          <w:rFonts w:ascii="Times New Roman"/>
          <w:b w:val="false"/>
          <w:i w:val="false"/>
          <w:color w:val="ff0000"/>
          <w:sz w:val="28"/>
        </w:rPr>
        <w:t xml:space="preserve">
      Сноска. Статья 433 исключена,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End w:id="7180"/>
    <w:p>
      <w:pPr>
        <w:spacing w:after="0"/>
        <w:ind w:left="0"/>
        <w:jc w:val="both"/>
      </w:pPr>
      <w:r>
        <w:rPr>
          <w:rFonts w:ascii="Times New Roman"/>
          <w:b/>
          <w:i w:val="false"/>
          <w:color w:val="000000"/>
          <w:sz w:val="28"/>
        </w:rPr>
        <w:t>Статья 434. Упрощенный порядок возврата превышения налога на добавленную стоимость</w:t>
      </w:r>
    </w:p>
    <w:bookmarkStart w:name="z8077" w:id="7181"/>
    <w:p>
      <w:pPr>
        <w:spacing w:after="0"/>
        <w:ind w:left="0"/>
        <w:jc w:val="both"/>
      </w:pPr>
      <w:r>
        <w:rPr>
          <w:rFonts w:ascii="Times New Roman"/>
          <w:b w:val="false"/>
          <w:i w:val="false"/>
          <w:color w:val="000000"/>
          <w:sz w:val="28"/>
        </w:rPr>
        <w:t>
      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bookmarkEnd w:id="7181"/>
    <w:bookmarkStart w:name="z8078" w:id="7182"/>
    <w:p>
      <w:pPr>
        <w:spacing w:after="0"/>
        <w:ind w:left="0"/>
        <w:jc w:val="both"/>
      </w:pPr>
      <w:r>
        <w:rPr>
          <w:rFonts w:ascii="Times New Roman"/>
          <w:b w:val="false"/>
          <w:i w:val="false"/>
          <w:color w:val="000000"/>
          <w:sz w:val="28"/>
        </w:rPr>
        <w:t>
      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bookmarkEnd w:id="7182"/>
    <w:bookmarkStart w:name="z16164" w:id="7183"/>
    <w:p>
      <w:pPr>
        <w:spacing w:after="0"/>
        <w:ind w:left="0"/>
        <w:jc w:val="both"/>
      </w:pPr>
      <w:r>
        <w:rPr>
          <w:rFonts w:ascii="Times New Roman"/>
          <w:b w:val="false"/>
          <w:i w:val="false"/>
          <w:color w:val="000000"/>
          <w:sz w:val="28"/>
        </w:rPr>
        <w:t>
      1) состоящие не менее двенадцати последовательных месяцев на налоговом мониторинге;</w:t>
      </w:r>
    </w:p>
    <w:bookmarkEnd w:id="7183"/>
    <w:bookmarkStart w:name="z16165" w:id="7184"/>
    <w:p>
      <w:pPr>
        <w:spacing w:after="0"/>
        <w:ind w:left="0"/>
        <w:jc w:val="both"/>
      </w:pPr>
      <w:r>
        <w:rPr>
          <w:rFonts w:ascii="Times New Roman"/>
          <w:b w:val="false"/>
          <w:i w:val="false"/>
          <w:color w:val="000000"/>
          <w:sz w:val="28"/>
        </w:rPr>
        <w:t>
      2) производители товаров собственного производства, перечень которых утверждается уполномоченным органом в области регулирования торговой деятельности по согласованию с уполномоченным органом и уполномоченным органом в области налоговой политики.</w:t>
      </w:r>
    </w:p>
    <w:bookmarkEnd w:id="7184"/>
    <w:bookmarkStart w:name="z16611" w:id="7185"/>
    <w:p>
      <w:pPr>
        <w:spacing w:after="0"/>
        <w:ind w:left="0"/>
        <w:jc w:val="both"/>
      </w:pPr>
      <w:r>
        <w:rPr>
          <w:rFonts w:ascii="Times New Roman"/>
          <w:b w:val="false"/>
          <w:i w:val="false"/>
          <w:color w:val="000000"/>
          <w:sz w:val="28"/>
        </w:rPr>
        <w:t>
      3) экспортеры сырья при конвертации не менее 50 процентов валютной выручки, поступившей за налоговый период.</w:t>
      </w:r>
    </w:p>
    <w:bookmarkEnd w:id="7185"/>
    <w:bookmarkStart w:name="z16612" w:id="7186"/>
    <w:p>
      <w:pPr>
        <w:spacing w:after="0"/>
        <w:ind w:left="0"/>
        <w:jc w:val="both"/>
      </w:pPr>
      <w:r>
        <w:rPr>
          <w:rFonts w:ascii="Times New Roman"/>
          <w:b w:val="false"/>
          <w:i w:val="false"/>
          <w:color w:val="000000"/>
          <w:sz w:val="28"/>
        </w:rPr>
        <w:t>
      Перечень экспортеров сырья, предусмотренных настоящим подпунктом, утверждается Правительством Республики Казахстан.</w:t>
      </w:r>
    </w:p>
    <w:bookmarkEnd w:id="7186"/>
    <w:bookmarkStart w:name="z16613" w:id="7187"/>
    <w:p>
      <w:pPr>
        <w:spacing w:after="0"/>
        <w:ind w:left="0"/>
        <w:jc w:val="both"/>
      </w:pPr>
      <w:r>
        <w:rPr>
          <w:rFonts w:ascii="Times New Roman"/>
          <w:b w:val="false"/>
          <w:i w:val="false"/>
          <w:color w:val="000000"/>
          <w:sz w:val="28"/>
        </w:rPr>
        <w:t>
      Представление заключения в налоговые органы о конвертации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bookmarkEnd w:id="7187"/>
    <w:bookmarkStart w:name="z16614" w:id="7188"/>
    <w:p>
      <w:pPr>
        <w:spacing w:after="0"/>
        <w:ind w:left="0"/>
        <w:jc w:val="both"/>
      </w:pPr>
      <w:r>
        <w:rPr>
          <w:rFonts w:ascii="Times New Roman"/>
          <w:b w:val="false"/>
          <w:i w:val="false"/>
          <w:color w:val="000000"/>
          <w:sz w:val="28"/>
        </w:rPr>
        <w:t>
      Для получения заключения, указанного в части второй настоящего пункта, налоговые органы направляют соответствующий запрос о конвертации валютной выручки по состоянию на дату составления такого заключения.</w:t>
      </w:r>
    </w:p>
    <w:bookmarkEnd w:id="7188"/>
    <w:bookmarkStart w:name="z8079" w:id="7189"/>
    <w:p>
      <w:pPr>
        <w:spacing w:after="0"/>
        <w:ind w:left="0"/>
        <w:jc w:val="both"/>
      </w:pPr>
      <w:r>
        <w:rPr>
          <w:rFonts w:ascii="Times New Roman"/>
          <w:b w:val="false"/>
          <w:i w:val="false"/>
          <w:color w:val="000000"/>
          <w:sz w:val="28"/>
        </w:rPr>
        <w:t>
      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bookmarkEnd w:id="7189"/>
    <w:bookmarkStart w:name="z8080" w:id="7190"/>
    <w:p>
      <w:pPr>
        <w:spacing w:after="0"/>
        <w:ind w:left="0"/>
        <w:jc w:val="both"/>
      </w:pPr>
      <w:r>
        <w:rPr>
          <w:rFonts w:ascii="Times New Roman"/>
          <w:b w:val="false"/>
          <w:i w:val="false"/>
          <w:color w:val="000000"/>
          <w:sz w:val="28"/>
        </w:rPr>
        <w:t>
      Если иное не установлено настоящим пунктом, при реорганизации путем слияния или присоединения налогоплательщиков, указанных в подпункте 1) части первой настоящего пункта,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которые соответствовали требованиям, предусмотренным настоящим пунктом.</w:t>
      </w:r>
    </w:p>
    <w:bookmarkEnd w:id="7190"/>
    <w:bookmarkStart w:name="z8081" w:id="7191"/>
    <w:p>
      <w:pPr>
        <w:spacing w:after="0"/>
        <w:ind w:left="0"/>
        <w:jc w:val="both"/>
      </w:pPr>
      <w:r>
        <w:rPr>
          <w:rFonts w:ascii="Times New Roman"/>
          <w:b w:val="false"/>
          <w:i w:val="false"/>
          <w:color w:val="000000"/>
          <w:sz w:val="28"/>
        </w:rPr>
        <w:t>
      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bookmarkEnd w:id="7191"/>
    <w:bookmarkStart w:name="z8082" w:id="7192"/>
    <w:p>
      <w:pPr>
        <w:spacing w:after="0"/>
        <w:ind w:left="0"/>
        <w:jc w:val="both"/>
      </w:pPr>
      <w:r>
        <w:rPr>
          <w:rFonts w:ascii="Times New Roman"/>
          <w:b w:val="false"/>
          <w:i w:val="false"/>
          <w:color w:val="000000"/>
          <w:sz w:val="28"/>
        </w:rPr>
        <w:t>
      Положения части четвертой настоящего пункта применяются при одновременном соблюдении следующих условий:</w:t>
      </w:r>
    </w:p>
    <w:bookmarkEnd w:id="7192"/>
    <w:bookmarkStart w:name="z8083" w:id="7193"/>
    <w:p>
      <w:pPr>
        <w:spacing w:after="0"/>
        <w:ind w:left="0"/>
        <w:jc w:val="both"/>
      </w:pPr>
      <w:r>
        <w:rPr>
          <w:rFonts w:ascii="Times New Roman"/>
          <w:b w:val="false"/>
          <w:i w:val="false"/>
          <w:color w:val="000000"/>
          <w:sz w:val="28"/>
        </w:rPr>
        <w:t>
      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bookmarkEnd w:id="7193"/>
    <w:bookmarkStart w:name="z8084" w:id="7194"/>
    <w:p>
      <w:pPr>
        <w:spacing w:after="0"/>
        <w:ind w:left="0"/>
        <w:jc w:val="both"/>
      </w:pPr>
      <w:r>
        <w:rPr>
          <w:rFonts w:ascii="Times New Roman"/>
          <w:b w:val="false"/>
          <w:i w:val="false"/>
          <w:color w:val="000000"/>
          <w:sz w:val="28"/>
        </w:rPr>
        <w:t>
      контрольный пакет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bookmarkEnd w:id="7194"/>
    <w:bookmarkStart w:name="z16166" w:id="7195"/>
    <w:p>
      <w:pPr>
        <w:spacing w:after="0"/>
        <w:ind w:left="0"/>
        <w:jc w:val="both"/>
      </w:pPr>
      <w:r>
        <w:rPr>
          <w:rFonts w:ascii="Times New Roman"/>
          <w:b w:val="false"/>
          <w:i w:val="false"/>
          <w:color w:val="000000"/>
          <w:sz w:val="28"/>
        </w:rPr>
        <w:t xml:space="preserve">
      При реорганизации путем слияния или присоединения налогоплательщиков, указанных в подпунктах 2) и 3) части первой настоящего пункта, такие налогоплательщики вправе применить упрощенный порядок возврата превышения налога на добавленную стоимость после проведения налоговой проверки в порядке, установленном </w:t>
      </w:r>
      <w:r>
        <w:rPr>
          <w:rFonts w:ascii="Times New Roman"/>
          <w:b w:val="false"/>
          <w:i w:val="false"/>
          <w:color w:val="000000"/>
          <w:sz w:val="28"/>
        </w:rPr>
        <w:t>статьей 152</w:t>
      </w:r>
      <w:r>
        <w:rPr>
          <w:rFonts w:ascii="Times New Roman"/>
          <w:b w:val="false"/>
          <w:i w:val="false"/>
          <w:color w:val="000000"/>
          <w:sz w:val="28"/>
        </w:rPr>
        <w:t xml:space="preserve"> настоящего Кодекса. При этом в проверяемый период включается налоговый период, в котором осуществлена реорганизация.</w:t>
      </w:r>
    </w:p>
    <w:bookmarkEnd w:id="7195"/>
    <w:bookmarkStart w:name="z8085" w:id="7196"/>
    <w:p>
      <w:pPr>
        <w:spacing w:after="0"/>
        <w:ind w:left="0"/>
        <w:jc w:val="both"/>
      </w:pPr>
      <w:r>
        <w:rPr>
          <w:rFonts w:ascii="Times New Roman"/>
          <w:b w:val="false"/>
          <w:i w:val="false"/>
          <w:color w:val="000000"/>
          <w:sz w:val="28"/>
        </w:rPr>
        <w:t>
      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bookmarkEnd w:id="7196"/>
    <w:bookmarkStart w:name="z8086" w:id="7197"/>
    <w:p>
      <w:pPr>
        <w:spacing w:after="0"/>
        <w:ind w:left="0"/>
        <w:jc w:val="both"/>
      </w:pPr>
      <w:r>
        <w:rPr>
          <w:rFonts w:ascii="Times New Roman"/>
          <w:b w:val="false"/>
          <w:i w:val="false"/>
          <w:color w:val="000000"/>
          <w:sz w:val="28"/>
        </w:rPr>
        <w:t>
      При этом возврату в упрощенном порядке подлежит превышение налога на добавленную стоимость:</w:t>
      </w:r>
    </w:p>
    <w:bookmarkEnd w:id="7197"/>
    <w:bookmarkStart w:name="z8087" w:id="7198"/>
    <w:p>
      <w:pPr>
        <w:spacing w:after="0"/>
        <w:ind w:left="0"/>
        <w:jc w:val="both"/>
      </w:pPr>
      <w:r>
        <w:rPr>
          <w:rFonts w:ascii="Times New Roman"/>
          <w:b w:val="false"/>
          <w:i w:val="false"/>
          <w:color w:val="000000"/>
          <w:sz w:val="28"/>
        </w:rPr>
        <w:t>
      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bookmarkEnd w:id="7198"/>
    <w:bookmarkStart w:name="z8088" w:id="7199"/>
    <w:p>
      <w:pPr>
        <w:spacing w:after="0"/>
        <w:ind w:left="0"/>
        <w:jc w:val="both"/>
      </w:pPr>
      <w:r>
        <w:rPr>
          <w:rFonts w:ascii="Times New Roman"/>
          <w:b w:val="false"/>
          <w:i w:val="false"/>
          <w:color w:val="000000"/>
          <w:sz w:val="28"/>
        </w:rPr>
        <w:t>
      для налогоплательщиков, состоящих на горизонтальном мониторинге, – в размере не более 90 процентов от суммы превышения налога на добавленную стоимость, сложившегося за отчетный налоговый период;</w:t>
      </w:r>
    </w:p>
    <w:bookmarkEnd w:id="7199"/>
    <w:bookmarkStart w:name="z16167" w:id="7200"/>
    <w:p>
      <w:pPr>
        <w:spacing w:after="0"/>
        <w:ind w:left="0"/>
        <w:jc w:val="both"/>
      </w:pPr>
      <w:r>
        <w:rPr>
          <w:rFonts w:ascii="Times New Roman"/>
          <w:b w:val="false"/>
          <w:i w:val="false"/>
          <w:color w:val="000000"/>
          <w:sz w:val="28"/>
        </w:rPr>
        <w:t>
      для налогоплательщиков, являющихся производителями товаров собственного производства обрабатывающей промышленности:</w:t>
      </w:r>
    </w:p>
    <w:bookmarkEnd w:id="7200"/>
    <w:bookmarkStart w:name="z17244" w:id="7201"/>
    <w:p>
      <w:pPr>
        <w:spacing w:after="0"/>
        <w:ind w:left="0"/>
        <w:jc w:val="both"/>
      </w:pPr>
      <w:r>
        <w:rPr>
          <w:rFonts w:ascii="Times New Roman"/>
          <w:b w:val="false"/>
          <w:i w:val="false"/>
          <w:color w:val="000000"/>
          <w:sz w:val="28"/>
        </w:rPr>
        <w:t>
      соответствующих условиям пункта 2 статьи 429 настоящего Кодекса, – в размере не более 50 процентов от суммы превышения налога на добавленную стоимость, сложившегося за отчетный налоговый период;</w:t>
      </w:r>
    </w:p>
    <w:bookmarkEnd w:id="7201"/>
    <w:bookmarkStart w:name="z17245" w:id="7202"/>
    <w:p>
      <w:pPr>
        <w:spacing w:after="0"/>
        <w:ind w:left="0"/>
        <w:jc w:val="both"/>
      </w:pPr>
      <w:r>
        <w:rPr>
          <w:rFonts w:ascii="Times New Roman"/>
          <w:b w:val="false"/>
          <w:i w:val="false"/>
          <w:color w:val="000000"/>
          <w:sz w:val="28"/>
        </w:rPr>
        <w:t>
      соответствующих условиям пункта 3 статьи 429 настоящего Кодекса, – в размере не более 50 процентов от части суммы налога на добавленную стоимость, отнесенного в зачет по товарам (работам, услугам), использованным для целей оборота по реализации, облагаемого по нулевой ставке, но не более 50 процентов от суммы превышения налога на добавленную стоимость, сложившегося за отчетный налоговый период;</w:t>
      </w:r>
    </w:p>
    <w:bookmarkEnd w:id="7202"/>
    <w:bookmarkStart w:name="z16615" w:id="7203"/>
    <w:p>
      <w:pPr>
        <w:spacing w:after="0"/>
        <w:ind w:left="0"/>
        <w:jc w:val="both"/>
      </w:pPr>
      <w:r>
        <w:rPr>
          <w:rFonts w:ascii="Times New Roman"/>
          <w:b w:val="false"/>
          <w:i w:val="false"/>
          <w:color w:val="000000"/>
          <w:sz w:val="28"/>
        </w:rPr>
        <w:t xml:space="preserve">
      для экспортеров сырья при конвертации не менее 50 процентов валютной выручки, поступившей за налоговый период, которые соответствуют условиям </w:t>
      </w:r>
      <w:r>
        <w:rPr>
          <w:rFonts w:ascii="Times New Roman"/>
          <w:b w:val="false"/>
          <w:i w:val="false"/>
          <w:color w:val="000000"/>
          <w:sz w:val="28"/>
        </w:rPr>
        <w:t>пункта 2</w:t>
      </w:r>
      <w:r>
        <w:rPr>
          <w:rFonts w:ascii="Times New Roman"/>
          <w:b w:val="false"/>
          <w:i w:val="false"/>
          <w:color w:val="000000"/>
          <w:sz w:val="28"/>
        </w:rPr>
        <w:t xml:space="preserve"> статьи 429 настоящего Кодекса, – в размере не более 80 процентов от суммы превышения налога на добавленную стоимость, сложившегося за отчетный налоговый период.</w:t>
      </w:r>
    </w:p>
    <w:bookmarkEnd w:id="7203"/>
    <w:bookmarkStart w:name="z8089" w:id="7204"/>
    <w:p>
      <w:pPr>
        <w:spacing w:after="0"/>
        <w:ind w:left="0"/>
        <w:jc w:val="both"/>
      </w:pPr>
      <w:r>
        <w:rPr>
          <w:rFonts w:ascii="Times New Roman"/>
          <w:b w:val="false"/>
          <w:i w:val="false"/>
          <w:color w:val="000000"/>
          <w:sz w:val="28"/>
        </w:rPr>
        <w:t>
      3. Возврат суммы превышения налога на добавленную стоимость в упрощенном порядке производится в течение пятнадцати рабочих дней после истечения 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bookmarkEnd w:id="7204"/>
    <w:bookmarkStart w:name="z16168" w:id="7205"/>
    <w:p>
      <w:pPr>
        <w:spacing w:after="0"/>
        <w:ind w:left="0"/>
        <w:jc w:val="both"/>
      </w:pPr>
      <w:r>
        <w:rPr>
          <w:rFonts w:ascii="Times New Roman"/>
          <w:b w:val="false"/>
          <w:i w:val="false"/>
          <w:color w:val="000000"/>
          <w:sz w:val="28"/>
        </w:rPr>
        <w:t xml:space="preserve">
      В случае продления срока представления налоговой отчетности по налогу на добавленную стоимость в соответствии с подпунктами 2) и 3) </w:t>
      </w:r>
      <w:r>
        <w:rPr>
          <w:rFonts w:ascii="Times New Roman"/>
          <w:b w:val="false"/>
          <w:i w:val="false"/>
          <w:color w:val="000000"/>
          <w:sz w:val="28"/>
        </w:rPr>
        <w:t>пункта 3</w:t>
      </w:r>
      <w:r>
        <w:rPr>
          <w:rFonts w:ascii="Times New Roman"/>
          <w:b w:val="false"/>
          <w:i w:val="false"/>
          <w:color w:val="000000"/>
          <w:sz w:val="28"/>
        </w:rPr>
        <w:t xml:space="preserve"> статьи 212 настоящего Кодекса, возврат превышения суммы налога на добавленную стоимость производится с учетом периода продления.</w:t>
      </w:r>
    </w:p>
    <w:bookmarkEnd w:id="7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435. Возврат налога на добавленную стоимость, уплаченного по товарам, работам, услугам, приобретенным за счет средств гранта</w:t>
      </w:r>
    </w:p>
    <w:bookmarkStart w:name="z8090" w:id="7206"/>
    <w:p>
      <w:pPr>
        <w:spacing w:after="0"/>
        <w:ind w:left="0"/>
        <w:jc w:val="both"/>
      </w:pPr>
      <w:r>
        <w:rPr>
          <w:rFonts w:ascii="Times New Roman"/>
          <w:b w:val="false"/>
          <w:i w:val="false"/>
          <w:color w:val="000000"/>
          <w:sz w:val="28"/>
        </w:rPr>
        <w:t>
      1. Возврат налога на добавленную стоимость, уплаченного по товарам, работам, услугам, приобретенным за счет средств гранта, производится:</w:t>
      </w:r>
    </w:p>
    <w:bookmarkEnd w:id="7206"/>
    <w:bookmarkStart w:name="z8091" w:id="7207"/>
    <w:p>
      <w:pPr>
        <w:spacing w:after="0"/>
        <w:ind w:left="0"/>
        <w:jc w:val="both"/>
      </w:pPr>
      <w:r>
        <w:rPr>
          <w:rFonts w:ascii="Times New Roman"/>
          <w:b w:val="false"/>
          <w:i w:val="false"/>
          <w:color w:val="000000"/>
          <w:sz w:val="28"/>
        </w:rPr>
        <w:t xml:space="preserve">
      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bookmarkEnd w:id="7207"/>
    <w:bookmarkStart w:name="z8092" w:id="7208"/>
    <w:p>
      <w:pPr>
        <w:spacing w:after="0"/>
        <w:ind w:left="0"/>
        <w:jc w:val="both"/>
      </w:pPr>
      <w:r>
        <w:rPr>
          <w:rFonts w:ascii="Times New Roman"/>
          <w:b w:val="false"/>
          <w:i w:val="false"/>
          <w:color w:val="000000"/>
          <w:sz w:val="28"/>
        </w:rPr>
        <w:t xml:space="preserve">
      2) исполнителю – лицу, назначенному грантополучателем для целей реализации гранта (далее – исполнитель). </w:t>
      </w:r>
    </w:p>
    <w:bookmarkEnd w:id="7208"/>
    <w:bookmarkStart w:name="z8093" w:id="7209"/>
    <w:p>
      <w:pPr>
        <w:spacing w:after="0"/>
        <w:ind w:left="0"/>
        <w:jc w:val="both"/>
      </w:pPr>
      <w:r>
        <w:rPr>
          <w:rFonts w:ascii="Times New Roman"/>
          <w:b w:val="false"/>
          <w:i w:val="false"/>
          <w:color w:val="000000"/>
          <w:sz w:val="28"/>
        </w:rPr>
        <w:t xml:space="preserve">
      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 </w:t>
      </w:r>
    </w:p>
    <w:bookmarkEnd w:id="7209"/>
    <w:bookmarkStart w:name="z8094" w:id="7210"/>
    <w:p>
      <w:pPr>
        <w:spacing w:after="0"/>
        <w:ind w:left="0"/>
        <w:jc w:val="both"/>
      </w:pPr>
      <w:r>
        <w:rPr>
          <w:rFonts w:ascii="Times New Roman"/>
          <w:b w:val="false"/>
          <w:i w:val="false"/>
          <w:color w:val="000000"/>
          <w:sz w:val="28"/>
        </w:rPr>
        <w:t xml:space="preserve">
      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bookmarkEnd w:id="7210"/>
    <w:bookmarkStart w:name="z8095" w:id="7211"/>
    <w:p>
      <w:pPr>
        <w:spacing w:after="0"/>
        <w:ind w:left="0"/>
        <w:jc w:val="both"/>
      </w:pPr>
      <w:r>
        <w:rPr>
          <w:rFonts w:ascii="Times New Roman"/>
          <w:b w:val="false"/>
          <w:i w:val="false"/>
          <w:color w:val="000000"/>
          <w:sz w:val="28"/>
        </w:rPr>
        <w:t xml:space="preserve">
      2) товары, работы, услуги приобретены исключительно в целях, для реализации которых предоставлен грант; </w:t>
      </w:r>
    </w:p>
    <w:bookmarkEnd w:id="7211"/>
    <w:bookmarkStart w:name="z8096" w:id="7212"/>
    <w:p>
      <w:pPr>
        <w:spacing w:after="0"/>
        <w:ind w:left="0"/>
        <w:jc w:val="both"/>
      </w:pPr>
      <w:r>
        <w:rPr>
          <w:rFonts w:ascii="Times New Roman"/>
          <w:b w:val="false"/>
          <w:i w:val="false"/>
          <w:color w:val="000000"/>
          <w:sz w:val="28"/>
        </w:rPr>
        <w:t xml:space="preserve">
      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bookmarkEnd w:id="7212"/>
    <w:bookmarkStart w:name="z8097" w:id="7213"/>
    <w:p>
      <w:pPr>
        <w:spacing w:after="0"/>
        <w:ind w:left="0"/>
        <w:jc w:val="both"/>
      </w:pPr>
      <w:r>
        <w:rPr>
          <w:rFonts w:ascii="Times New Roman"/>
          <w:b w:val="false"/>
          <w:i w:val="false"/>
          <w:color w:val="000000"/>
          <w:sz w:val="28"/>
        </w:rPr>
        <w:t xml:space="preserve">
      3. Возврат налога на добавленную стоимость в соответствии с настоящей статьей производится грантополучателям или исполнителям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 на основании документов, подтверждающих уплату налога на добавленную стоимость из средств гранта. </w:t>
      </w:r>
    </w:p>
    <w:bookmarkEnd w:id="7213"/>
    <w:bookmarkStart w:name="z8098" w:id="7214"/>
    <w:p>
      <w:pPr>
        <w:spacing w:after="0"/>
        <w:ind w:left="0"/>
        <w:jc w:val="both"/>
      </w:pPr>
      <w:r>
        <w:rPr>
          <w:rFonts w:ascii="Times New Roman"/>
          <w:b w:val="false"/>
          <w:i w:val="false"/>
          <w:color w:val="000000"/>
          <w:sz w:val="28"/>
        </w:rPr>
        <w:t xml:space="preserve">
      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p>
    <w:bookmarkEnd w:id="7214"/>
    <w:bookmarkStart w:name="z8099" w:id="7215"/>
    <w:p>
      <w:pPr>
        <w:spacing w:after="0"/>
        <w:ind w:left="0"/>
        <w:jc w:val="both"/>
      </w:pPr>
      <w:r>
        <w:rPr>
          <w:rFonts w:ascii="Times New Roman"/>
          <w:b w:val="false"/>
          <w:i w:val="false"/>
          <w:color w:val="000000"/>
          <w:sz w:val="28"/>
        </w:rPr>
        <w:t>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bookmarkEnd w:id="7215"/>
    <w:bookmarkStart w:name="z8100" w:id="7216"/>
    <w:p>
      <w:pPr>
        <w:spacing w:after="0"/>
        <w:ind w:left="0"/>
        <w:jc w:val="both"/>
      </w:pPr>
      <w:r>
        <w:rPr>
          <w:rFonts w:ascii="Times New Roman"/>
          <w:b w:val="false"/>
          <w:i w:val="false"/>
          <w:color w:val="000000"/>
          <w:sz w:val="28"/>
        </w:rPr>
        <w:t xml:space="preserve">
      2) копию договора (контракта), заключенного грантополучателем либо исполнителем с поставщиком товаров, работ, услуг; </w:t>
      </w:r>
    </w:p>
    <w:bookmarkEnd w:id="7216"/>
    <w:bookmarkStart w:name="z8101" w:id="7217"/>
    <w:p>
      <w:pPr>
        <w:spacing w:after="0"/>
        <w:ind w:left="0"/>
        <w:jc w:val="both"/>
      </w:pPr>
      <w:r>
        <w:rPr>
          <w:rFonts w:ascii="Times New Roman"/>
          <w:b w:val="false"/>
          <w:i w:val="false"/>
          <w:color w:val="000000"/>
          <w:sz w:val="28"/>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bookmarkEnd w:id="7217"/>
    <w:bookmarkStart w:name="z8102" w:id="7218"/>
    <w:p>
      <w:pPr>
        <w:spacing w:after="0"/>
        <w:ind w:left="0"/>
        <w:jc w:val="both"/>
      </w:pPr>
      <w:r>
        <w:rPr>
          <w:rFonts w:ascii="Times New Roman"/>
          <w:b w:val="false"/>
          <w:i w:val="false"/>
          <w:color w:val="000000"/>
          <w:sz w:val="28"/>
        </w:rPr>
        <w:t xml:space="preserve">
      4) документы, подтверждающие отгрузку и получение товаров, работ, услуг; </w:t>
      </w:r>
    </w:p>
    <w:bookmarkEnd w:id="7218"/>
    <w:bookmarkStart w:name="z8103" w:id="7219"/>
    <w:p>
      <w:pPr>
        <w:spacing w:after="0"/>
        <w:ind w:left="0"/>
        <w:jc w:val="both"/>
      </w:pPr>
      <w:r>
        <w:rPr>
          <w:rFonts w:ascii="Times New Roman"/>
          <w:b w:val="false"/>
          <w:i w:val="false"/>
          <w:color w:val="000000"/>
          <w:sz w:val="28"/>
        </w:rPr>
        <w:t>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bookmarkEnd w:id="7219"/>
    <w:bookmarkStart w:name="z8104" w:id="7220"/>
    <w:p>
      <w:pPr>
        <w:spacing w:after="0"/>
        <w:ind w:left="0"/>
        <w:jc w:val="both"/>
      </w:pPr>
      <w:r>
        <w:rPr>
          <w:rFonts w:ascii="Times New Roman"/>
          <w:b w:val="false"/>
          <w:i w:val="false"/>
          <w:color w:val="000000"/>
          <w:sz w:val="28"/>
        </w:rPr>
        <w:t xml:space="preserve">
      6) накладную, товарно-транспортную накладную; </w:t>
      </w:r>
    </w:p>
    <w:bookmarkEnd w:id="7220"/>
    <w:bookmarkStart w:name="z8105" w:id="7221"/>
    <w:p>
      <w:pPr>
        <w:spacing w:after="0"/>
        <w:ind w:left="0"/>
        <w:jc w:val="both"/>
      </w:pPr>
      <w:r>
        <w:rPr>
          <w:rFonts w:ascii="Times New Roman"/>
          <w:b w:val="false"/>
          <w:i w:val="false"/>
          <w:color w:val="000000"/>
          <w:sz w:val="28"/>
        </w:rPr>
        <w:t xml:space="preserve">
      7) документ, подтверждающий получение товара материально- ответственным лицом грантополучателя или исполнителя; </w:t>
      </w:r>
    </w:p>
    <w:bookmarkEnd w:id="7221"/>
    <w:bookmarkStart w:name="z8106" w:id="7222"/>
    <w:p>
      <w:pPr>
        <w:spacing w:after="0"/>
        <w:ind w:left="0"/>
        <w:jc w:val="both"/>
      </w:pPr>
      <w:r>
        <w:rPr>
          <w:rFonts w:ascii="Times New Roman"/>
          <w:b w:val="false"/>
          <w:i w:val="false"/>
          <w:color w:val="000000"/>
          <w:sz w:val="28"/>
        </w:rPr>
        <w:t xml:space="preserve">
      8) акты выполненных и принятых грантополучателем или исполнителем работ, услуг, оформленные в установленном порядке; </w:t>
      </w:r>
    </w:p>
    <w:bookmarkEnd w:id="7222"/>
    <w:bookmarkStart w:name="z8107" w:id="7223"/>
    <w:p>
      <w:pPr>
        <w:spacing w:after="0"/>
        <w:ind w:left="0"/>
        <w:jc w:val="both"/>
      </w:pPr>
      <w:r>
        <w:rPr>
          <w:rFonts w:ascii="Times New Roman"/>
          <w:b w:val="false"/>
          <w:i w:val="false"/>
          <w:color w:val="000000"/>
          <w:sz w:val="28"/>
        </w:rPr>
        <w:t xml:space="preserve">
      9) документы, подтверждающие оплату за полученные товары, работы, услуги, в том числе уплату налога на добавленную стоимость. </w:t>
      </w:r>
    </w:p>
    <w:bookmarkEnd w:id="7223"/>
    <w:bookmarkStart w:name="z8108" w:id="7224"/>
    <w:p>
      <w:pPr>
        <w:spacing w:after="0"/>
        <w:ind w:left="0"/>
        <w:jc w:val="both"/>
      </w:pPr>
      <w:r>
        <w:rPr>
          <w:rFonts w:ascii="Times New Roman"/>
          <w:b w:val="false"/>
          <w:i w:val="false"/>
          <w:color w:val="000000"/>
          <w:sz w:val="28"/>
        </w:rPr>
        <w:t xml:space="preserve">
      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bookmarkEnd w:id="7224"/>
    <w:p>
      <w:pPr>
        <w:spacing w:after="0"/>
        <w:ind w:left="0"/>
        <w:jc w:val="both"/>
      </w:pPr>
      <w:r>
        <w:rPr>
          <w:rFonts w:ascii="Times New Roman"/>
          <w:b/>
          <w:i w:val="false"/>
          <w:color w:val="000000"/>
          <w:sz w:val="28"/>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Start w:name="z8109" w:id="7225"/>
    <w:p>
      <w:pPr>
        <w:spacing w:after="0"/>
        <w:ind w:left="0"/>
        <w:jc w:val="both"/>
      </w:pPr>
      <w:r>
        <w:rPr>
          <w:rFonts w:ascii="Times New Roman"/>
          <w:b w:val="false"/>
          <w:i w:val="false"/>
          <w:color w:val="000000"/>
          <w:sz w:val="28"/>
        </w:rPr>
        <w:t>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bookmarkEnd w:id="7225"/>
    <w:bookmarkStart w:name="z8110" w:id="7226"/>
    <w:p>
      <w:pPr>
        <w:spacing w:after="0"/>
        <w:ind w:left="0"/>
        <w:jc w:val="both"/>
      </w:pPr>
      <w:r>
        <w:rPr>
          <w:rFonts w:ascii="Times New Roman"/>
          <w:b w:val="false"/>
          <w:i w:val="false"/>
          <w:color w:val="000000"/>
          <w:sz w:val="28"/>
        </w:rPr>
        <w:t>
      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Казахстан.</w:t>
      </w:r>
    </w:p>
    <w:bookmarkEnd w:id="7226"/>
    <w:bookmarkStart w:name="z8111" w:id="7227"/>
    <w:p>
      <w:pPr>
        <w:spacing w:after="0"/>
        <w:ind w:left="0"/>
        <w:jc w:val="both"/>
      </w:pPr>
      <w:r>
        <w:rPr>
          <w:rFonts w:ascii="Times New Roman"/>
          <w:b w:val="false"/>
          <w:i w:val="false"/>
          <w:color w:val="000000"/>
          <w:sz w:val="28"/>
        </w:rPr>
        <w:t xml:space="preserve">
      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bookmarkEnd w:id="7227"/>
    <w:bookmarkStart w:name="z8112" w:id="7228"/>
    <w:p>
      <w:pPr>
        <w:spacing w:after="0"/>
        <w:ind w:left="0"/>
        <w:jc w:val="both"/>
      </w:pPr>
      <w:r>
        <w:rPr>
          <w:rFonts w:ascii="Times New Roman"/>
          <w:b w:val="false"/>
          <w:i w:val="false"/>
          <w:color w:val="000000"/>
          <w:sz w:val="28"/>
        </w:rPr>
        <w:t>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bookmarkEnd w:id="7228"/>
    <w:bookmarkStart w:name="z8113" w:id="7229"/>
    <w:p>
      <w:pPr>
        <w:spacing w:after="0"/>
        <w:ind w:left="0"/>
        <w:jc w:val="both"/>
      </w:pPr>
      <w:r>
        <w:rPr>
          <w:rFonts w:ascii="Times New Roman"/>
          <w:b w:val="false"/>
          <w:i w:val="false"/>
          <w:color w:val="000000"/>
          <w:sz w:val="28"/>
        </w:rPr>
        <w:t>
      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месячного расчетного показателя, установленный законом о республиканском бюджете и действующий на дату выписки счета-фактуры.</w:t>
      </w:r>
    </w:p>
    <w:bookmarkEnd w:id="7229"/>
    <w:bookmarkStart w:name="z8114" w:id="7230"/>
    <w:p>
      <w:pPr>
        <w:spacing w:after="0"/>
        <w:ind w:left="0"/>
        <w:jc w:val="both"/>
      </w:pPr>
      <w:r>
        <w:rPr>
          <w:rFonts w:ascii="Times New Roman"/>
          <w:b w:val="false"/>
          <w:i w:val="false"/>
          <w:color w:val="000000"/>
          <w:sz w:val="28"/>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p>
    <w:bookmarkEnd w:id="7230"/>
    <w:bookmarkStart w:name="z8115" w:id="7231"/>
    <w:p>
      <w:pPr>
        <w:spacing w:after="0"/>
        <w:ind w:left="0"/>
        <w:jc w:val="both"/>
      </w:pPr>
      <w:r>
        <w:rPr>
          <w:rFonts w:ascii="Times New Roman"/>
          <w:b w:val="false"/>
          <w:i w:val="false"/>
          <w:color w:val="000000"/>
          <w:sz w:val="28"/>
        </w:rPr>
        <w:t xml:space="preserve">
      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bookmarkEnd w:id="7231"/>
    <w:bookmarkStart w:name="z8116" w:id="7232"/>
    <w:p>
      <w:pPr>
        <w:spacing w:after="0"/>
        <w:ind w:left="0"/>
        <w:jc w:val="both"/>
      </w:pPr>
      <w:r>
        <w:rPr>
          <w:rFonts w:ascii="Times New Roman"/>
          <w:b w:val="false"/>
          <w:i w:val="false"/>
          <w:color w:val="000000"/>
          <w:sz w:val="28"/>
        </w:rPr>
        <w:t>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bookmarkEnd w:id="7232"/>
    <w:bookmarkStart w:name="z8117" w:id="7233"/>
    <w:p>
      <w:pPr>
        <w:spacing w:after="0"/>
        <w:ind w:left="0"/>
        <w:jc w:val="both"/>
      </w:pPr>
      <w:r>
        <w:rPr>
          <w:rFonts w:ascii="Times New Roman"/>
          <w:b w:val="false"/>
          <w:i w:val="false"/>
          <w:color w:val="000000"/>
          <w:sz w:val="28"/>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bookmarkEnd w:id="7233"/>
    <w:bookmarkStart w:name="z8118" w:id="7234"/>
    <w:p>
      <w:pPr>
        <w:spacing w:after="0"/>
        <w:ind w:left="0"/>
        <w:jc w:val="both"/>
      </w:pPr>
      <w:r>
        <w:rPr>
          <w:rFonts w:ascii="Times New Roman"/>
          <w:b w:val="false"/>
          <w:i w:val="false"/>
          <w:color w:val="000000"/>
          <w:sz w:val="28"/>
        </w:rPr>
        <w:t>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bookmarkEnd w:id="7234"/>
    <w:bookmarkStart w:name="z8119" w:id="7235"/>
    <w:p>
      <w:pPr>
        <w:spacing w:after="0"/>
        <w:ind w:left="0"/>
        <w:jc w:val="both"/>
      </w:pPr>
      <w:r>
        <w:rPr>
          <w:rFonts w:ascii="Times New Roman"/>
          <w:b w:val="false"/>
          <w:i w:val="false"/>
          <w:color w:val="000000"/>
          <w:sz w:val="28"/>
        </w:rPr>
        <w:t>
      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bookmarkEnd w:id="7235"/>
    <w:bookmarkStart w:name="z8120" w:id="7236"/>
    <w:p>
      <w:pPr>
        <w:spacing w:after="0"/>
        <w:ind w:left="0"/>
        <w:jc w:val="both"/>
      </w:pPr>
      <w:r>
        <w:rPr>
          <w:rFonts w:ascii="Times New Roman"/>
          <w:b w:val="false"/>
          <w:i w:val="false"/>
          <w:color w:val="000000"/>
          <w:sz w:val="28"/>
        </w:rPr>
        <w:t>
      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bookmarkEnd w:id="7236"/>
    <w:bookmarkStart w:name="z8121" w:id="7237"/>
    <w:p>
      <w:pPr>
        <w:spacing w:after="0"/>
        <w:ind w:left="0"/>
        <w:jc w:val="both"/>
      </w:pPr>
      <w:r>
        <w:rPr>
          <w:rFonts w:ascii="Times New Roman"/>
          <w:b w:val="false"/>
          <w:i w:val="false"/>
          <w:color w:val="000000"/>
          <w:sz w:val="28"/>
        </w:rPr>
        <w:t>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сумм налога на добавленную стоимость.</w:t>
      </w:r>
    </w:p>
    <w:bookmarkEnd w:id="7237"/>
    <w:bookmarkStart w:name="z8122" w:id="7238"/>
    <w:p>
      <w:pPr>
        <w:spacing w:after="0"/>
        <w:ind w:left="0"/>
        <w:jc w:val="both"/>
      </w:pPr>
      <w:r>
        <w:rPr>
          <w:rFonts w:ascii="Times New Roman"/>
          <w:b w:val="false"/>
          <w:i w:val="false"/>
          <w:color w:val="000000"/>
          <w:sz w:val="28"/>
        </w:rPr>
        <w:t>
      В случае отказа в возврате сумм налога на добавленную стоимость налоговые органы сообщают, какие нарушения и по каким документам они были допущены.</w:t>
      </w:r>
    </w:p>
    <w:bookmarkEnd w:id="7238"/>
    <w:bookmarkStart w:name="z8123" w:id="7239"/>
    <w:p>
      <w:pPr>
        <w:spacing w:after="0"/>
        <w:ind w:left="0"/>
        <w:jc w:val="both"/>
      </w:pPr>
      <w:r>
        <w:rPr>
          <w:rFonts w:ascii="Times New Roman"/>
          <w:b w:val="false"/>
          <w:i w:val="false"/>
          <w:color w:val="000000"/>
          <w:sz w:val="28"/>
        </w:rPr>
        <w:t>
      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bookmarkEnd w:id="7239"/>
    <w:bookmarkStart w:name="z8124" w:id="7240"/>
    <w:p>
      <w:pPr>
        <w:spacing w:after="0"/>
        <w:ind w:left="0"/>
        <w:jc w:val="both"/>
      </w:pPr>
      <w:r>
        <w:rPr>
          <w:rFonts w:ascii="Times New Roman"/>
          <w:b w:val="false"/>
          <w:i w:val="false"/>
          <w:color w:val="000000"/>
          <w:sz w:val="28"/>
        </w:rPr>
        <w:t>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bookmarkEnd w:id="7240"/>
    <w:bookmarkStart w:name="z8125" w:id="7241"/>
    <w:p>
      <w:pPr>
        <w:spacing w:after="0"/>
        <w:ind w:left="0"/>
        <w:jc w:val="both"/>
      </w:pPr>
      <w:r>
        <w:rPr>
          <w:rFonts w:ascii="Times New Roman"/>
          <w:b w:val="false"/>
          <w:i w:val="false"/>
          <w:color w:val="000000"/>
          <w:sz w:val="28"/>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bookmarkEnd w:id="7241"/>
    <w:bookmarkStart w:name="z8126" w:id="7242"/>
    <w:p>
      <w:pPr>
        <w:spacing w:after="0"/>
        <w:ind w:left="0"/>
        <w:jc w:val="both"/>
      </w:pPr>
      <w:r>
        <w:rPr>
          <w:rFonts w:ascii="Times New Roman"/>
          <w:b w:val="false"/>
          <w:i w:val="false"/>
          <w:color w:val="000000"/>
          <w:sz w:val="28"/>
        </w:rPr>
        <w:t>
      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bookmarkEnd w:id="7242"/>
    <w:bookmarkStart w:name="z8127" w:id="7243"/>
    <w:p>
      <w:pPr>
        <w:spacing w:after="0"/>
        <w:ind w:left="0"/>
        <w:jc w:val="both"/>
      </w:pPr>
      <w:r>
        <w:rPr>
          <w:rFonts w:ascii="Times New Roman"/>
          <w:b w:val="false"/>
          <w:i w:val="false"/>
          <w:color w:val="000000"/>
          <w:sz w:val="28"/>
        </w:rPr>
        <w:t>
      8. Представительства направляют документы в налоговые органы на казахском и (или) русском языках.</w:t>
      </w:r>
    </w:p>
    <w:bookmarkEnd w:id="7243"/>
    <w:bookmarkStart w:name="z8128" w:id="7244"/>
    <w:p>
      <w:pPr>
        <w:spacing w:after="0"/>
        <w:ind w:left="0"/>
        <w:jc w:val="both"/>
      </w:pPr>
      <w:r>
        <w:rPr>
          <w:rFonts w:ascii="Times New Roman"/>
          <w:b w:val="false"/>
          <w:i w:val="false"/>
          <w:color w:val="000000"/>
          <w:sz w:val="28"/>
        </w:rPr>
        <w:t xml:space="preserve">
      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bookmarkEnd w:id="7244"/>
    <w:bookmarkStart w:name="z8129" w:id="7245"/>
    <w:p>
      <w:pPr>
        <w:spacing w:after="0"/>
        <w:ind w:left="0"/>
        <w:jc w:val="both"/>
      </w:pPr>
      <w:r>
        <w:rPr>
          <w:rFonts w:ascii="Times New Roman"/>
          <w:b w:val="false"/>
          <w:i w:val="false"/>
          <w:color w:val="000000"/>
          <w:sz w:val="28"/>
        </w:rPr>
        <w:t xml:space="preserve">
      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определенном законодательством Республики Казахстан. </w:t>
      </w:r>
    </w:p>
    <w:bookmarkEnd w:id="7245"/>
    <w:bookmarkStart w:name="z8130" w:id="7246"/>
    <w:p>
      <w:pPr>
        <w:spacing w:after="0"/>
        <w:ind w:left="0"/>
        <w:jc w:val="left"/>
      </w:pPr>
      <w:r>
        <w:rPr>
          <w:rFonts w:ascii="Times New Roman"/>
          <w:b/>
          <w:i w:val="false"/>
          <w:color w:val="000000"/>
        </w:rPr>
        <w:t xml:space="preserve"> Глава 50. ОСОБЕННОСТИ ОБЛОЖЕНИЯ НАЛОГОМ НА ДОБАВЛЕННУЮ СТОИМОСТЬ ПРИ ЭКСПОРТЕ И ИМПОРТЕ ТОВАРОВ, ВЫПОЛНЕНИИ РАБОТ, ОКАЗАНИИ УСЛУГ В ЕВРАЗИЙСКОМ ЭКОНОМИЧЕСКОМ СОЮЗЕ</w:t>
      </w:r>
    </w:p>
    <w:bookmarkEnd w:id="7246"/>
    <w:p>
      <w:pPr>
        <w:spacing w:after="0"/>
        <w:ind w:left="0"/>
        <w:jc w:val="both"/>
      </w:pPr>
      <w:r>
        <w:rPr>
          <w:rFonts w:ascii="Times New Roman"/>
          <w:b/>
          <w:i w:val="false"/>
          <w:color w:val="000000"/>
          <w:sz w:val="28"/>
        </w:rPr>
        <w:t xml:space="preserve">Статья 437. Общие положения </w:t>
      </w:r>
    </w:p>
    <w:bookmarkStart w:name="z8131" w:id="7247"/>
    <w:p>
      <w:pPr>
        <w:spacing w:after="0"/>
        <w:ind w:left="0"/>
        <w:jc w:val="both"/>
      </w:pPr>
      <w:r>
        <w:rPr>
          <w:rFonts w:ascii="Times New Roman"/>
          <w:b w:val="false"/>
          <w:i w:val="false"/>
          <w:color w:val="000000"/>
          <w:sz w:val="28"/>
        </w:rPr>
        <w:t>
      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p>
    <w:bookmarkEnd w:id="7247"/>
    <w:bookmarkStart w:name="z8132" w:id="7248"/>
    <w:p>
      <w:pPr>
        <w:spacing w:after="0"/>
        <w:ind w:left="0"/>
        <w:jc w:val="both"/>
      </w:pPr>
      <w:r>
        <w:rPr>
          <w:rFonts w:ascii="Times New Roman"/>
          <w:b w:val="false"/>
          <w:i w:val="false"/>
          <w:color w:val="000000"/>
          <w:sz w:val="28"/>
        </w:rPr>
        <w:t>
      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bookmarkEnd w:id="7248"/>
    <w:bookmarkStart w:name="z8133" w:id="7249"/>
    <w:p>
      <w:pPr>
        <w:spacing w:after="0"/>
        <w:ind w:left="0"/>
        <w:jc w:val="both"/>
      </w:pPr>
      <w:r>
        <w:rPr>
          <w:rFonts w:ascii="Times New Roman"/>
          <w:b w:val="false"/>
          <w:i w:val="false"/>
          <w:color w:val="000000"/>
          <w:sz w:val="28"/>
        </w:rPr>
        <w:t>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p>
    <w:bookmarkEnd w:id="7249"/>
    <w:bookmarkStart w:name="z8134" w:id="7250"/>
    <w:p>
      <w:pPr>
        <w:spacing w:after="0"/>
        <w:ind w:left="0"/>
        <w:jc w:val="both"/>
      </w:pPr>
      <w:r>
        <w:rPr>
          <w:rFonts w:ascii="Times New Roman"/>
          <w:b w:val="false"/>
          <w:i w:val="false"/>
          <w:color w:val="000000"/>
          <w:sz w:val="28"/>
        </w:rPr>
        <w:t>
      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Евразийского экономического союза.</w:t>
      </w:r>
    </w:p>
    <w:bookmarkEnd w:id="7250"/>
    <w:bookmarkStart w:name="z8135" w:id="7251"/>
    <w:p>
      <w:pPr>
        <w:spacing w:after="0"/>
        <w:ind w:left="0"/>
        <w:jc w:val="both"/>
      </w:pPr>
      <w:r>
        <w:rPr>
          <w:rFonts w:ascii="Times New Roman"/>
          <w:b w:val="false"/>
          <w:i w:val="false"/>
          <w:color w:val="000000"/>
          <w:sz w:val="28"/>
        </w:rPr>
        <w:t>
      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bookmarkEnd w:id="7251"/>
    <w:bookmarkStart w:name="z8136" w:id="7252"/>
    <w:p>
      <w:pPr>
        <w:spacing w:after="0"/>
        <w:ind w:left="0"/>
        <w:jc w:val="both"/>
      </w:pPr>
      <w:r>
        <w:rPr>
          <w:rFonts w:ascii="Times New Roman"/>
          <w:b w:val="false"/>
          <w:i w:val="false"/>
          <w:color w:val="000000"/>
          <w:sz w:val="28"/>
        </w:rPr>
        <w:t xml:space="preserve">
      Взимание налога на добавленную стоимость по товарам, импортируемым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применяемой к размеру облагаемого импорта.</w:t>
      </w:r>
    </w:p>
    <w:bookmarkEnd w:id="7252"/>
    <w:bookmarkStart w:name="z8137" w:id="7253"/>
    <w:p>
      <w:pPr>
        <w:spacing w:after="0"/>
        <w:ind w:left="0"/>
        <w:jc w:val="both"/>
      </w:pPr>
      <w:r>
        <w:rPr>
          <w:rFonts w:ascii="Times New Roman"/>
          <w:b w:val="false"/>
          <w:i w:val="false"/>
          <w:color w:val="000000"/>
          <w:sz w:val="28"/>
        </w:rPr>
        <w:t>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bookmarkEnd w:id="7253"/>
    <w:bookmarkStart w:name="z8138" w:id="7254"/>
    <w:p>
      <w:pPr>
        <w:spacing w:after="0"/>
        <w:ind w:left="0"/>
        <w:jc w:val="both"/>
      </w:pPr>
      <w:r>
        <w:rPr>
          <w:rFonts w:ascii="Times New Roman"/>
          <w:b w:val="false"/>
          <w:i w:val="false"/>
          <w:color w:val="000000"/>
          <w:sz w:val="28"/>
        </w:rPr>
        <w:t>
      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bookmarkEnd w:id="7254"/>
    <w:bookmarkStart w:name="z8139" w:id="7255"/>
    <w:p>
      <w:pPr>
        <w:spacing w:after="0"/>
        <w:ind w:left="0"/>
        <w:jc w:val="both"/>
      </w:pPr>
      <w:r>
        <w:rPr>
          <w:rFonts w:ascii="Times New Roman"/>
          <w:b w:val="false"/>
          <w:i w:val="false"/>
          <w:color w:val="000000"/>
          <w:sz w:val="28"/>
        </w:rPr>
        <w:t>
      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bookmarkEnd w:id="7255"/>
    <w:bookmarkStart w:name="z8140" w:id="7256"/>
    <w:p>
      <w:pPr>
        <w:spacing w:after="0"/>
        <w:ind w:left="0"/>
        <w:jc w:val="both"/>
      </w:pPr>
      <w:r>
        <w:rPr>
          <w:rFonts w:ascii="Times New Roman"/>
          <w:b w:val="false"/>
          <w:i w:val="false"/>
          <w:color w:val="000000"/>
          <w:sz w:val="28"/>
        </w:rPr>
        <w:t>
      1) передача имущества (предмета лизинга) в собственность лизингополучателю по фиксированной цене определена договором лизинга;</w:t>
      </w:r>
    </w:p>
    <w:bookmarkEnd w:id="7256"/>
    <w:bookmarkStart w:name="z8141" w:id="7257"/>
    <w:p>
      <w:pPr>
        <w:spacing w:after="0"/>
        <w:ind w:left="0"/>
        <w:jc w:val="both"/>
      </w:pPr>
      <w:r>
        <w:rPr>
          <w:rFonts w:ascii="Times New Roman"/>
          <w:b w:val="false"/>
          <w:i w:val="false"/>
          <w:color w:val="000000"/>
          <w:sz w:val="28"/>
        </w:rPr>
        <w:t>
      2) срок лизинга превышает 75 процентов срока полезной службы передаваемого по лизингу имущества (предмета лизинга);</w:t>
      </w:r>
    </w:p>
    <w:bookmarkEnd w:id="7257"/>
    <w:bookmarkStart w:name="z8142" w:id="7258"/>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bookmarkEnd w:id="7258"/>
    <w:bookmarkStart w:name="z8143" w:id="7259"/>
    <w:p>
      <w:pPr>
        <w:spacing w:after="0"/>
        <w:ind w:left="0"/>
        <w:jc w:val="both"/>
      </w:pPr>
      <w:r>
        <w:rPr>
          <w:rFonts w:ascii="Times New Roman"/>
          <w:b w:val="false"/>
          <w:i w:val="false"/>
          <w:color w:val="000000"/>
          <w:sz w:val="28"/>
        </w:rPr>
        <w:t>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bookmarkEnd w:id="7259"/>
    <w:bookmarkStart w:name="z8144" w:id="7260"/>
    <w:p>
      <w:pPr>
        <w:spacing w:after="0"/>
        <w:ind w:left="0"/>
        <w:jc w:val="both"/>
      </w:pPr>
      <w:r>
        <w:rPr>
          <w:rFonts w:ascii="Times New Roman"/>
          <w:b w:val="false"/>
          <w:i w:val="false"/>
          <w:color w:val="000000"/>
          <w:sz w:val="28"/>
        </w:rPr>
        <w:t>
      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bookmarkEnd w:id="7260"/>
    <w:bookmarkStart w:name="z8145" w:id="7261"/>
    <w:p>
      <w:pPr>
        <w:spacing w:after="0"/>
        <w:ind w:left="0"/>
        <w:jc w:val="both"/>
      </w:pPr>
      <w:r>
        <w:rPr>
          <w:rFonts w:ascii="Times New Roman"/>
          <w:b w:val="false"/>
          <w:i w:val="false"/>
          <w:color w:val="000000"/>
          <w:sz w:val="28"/>
        </w:rPr>
        <w:t>
      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bookmarkEnd w:id="7261"/>
    <w:bookmarkStart w:name="z8146" w:id="7262"/>
    <w:p>
      <w:pPr>
        <w:spacing w:after="0"/>
        <w:ind w:left="0"/>
        <w:jc w:val="both"/>
      </w:pPr>
      <w:r>
        <w:rPr>
          <w:rFonts w:ascii="Times New Roman"/>
          <w:b w:val="false"/>
          <w:i w:val="false"/>
          <w:color w:val="000000"/>
          <w:sz w:val="28"/>
        </w:rPr>
        <w:t>
      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bookmarkEnd w:id="7262"/>
    <w:p>
      <w:pPr>
        <w:spacing w:after="0"/>
        <w:ind w:left="0"/>
        <w:jc w:val="both"/>
      </w:pPr>
      <w:r>
        <w:rPr>
          <w:rFonts w:ascii="Times New Roman"/>
          <w:b/>
          <w:i w:val="false"/>
          <w:color w:val="000000"/>
          <w:sz w:val="28"/>
        </w:rPr>
        <w:t>Статья 438. Плательщики налога на добавленную стоимость в Евразийском экономическом союзе</w:t>
      </w:r>
    </w:p>
    <w:bookmarkStart w:name="z8147" w:id="7263"/>
    <w:p>
      <w:pPr>
        <w:spacing w:after="0"/>
        <w:ind w:left="0"/>
        <w:jc w:val="both"/>
      </w:pPr>
      <w:r>
        <w:rPr>
          <w:rFonts w:ascii="Times New Roman"/>
          <w:b w:val="false"/>
          <w:i w:val="false"/>
          <w:color w:val="000000"/>
          <w:sz w:val="28"/>
        </w:rPr>
        <w:t>
      Плательщиками налога на добавленную стоимость в Евразийском экономическом союзе являются:</w:t>
      </w:r>
    </w:p>
    <w:bookmarkEnd w:id="7263"/>
    <w:bookmarkStart w:name="z8148" w:id="7264"/>
    <w:p>
      <w:pPr>
        <w:spacing w:after="0"/>
        <w:ind w:left="0"/>
        <w:jc w:val="both"/>
      </w:pPr>
      <w:r>
        <w:rPr>
          <w:rFonts w:ascii="Times New Roman"/>
          <w:b w:val="false"/>
          <w:i w:val="false"/>
          <w:color w:val="000000"/>
          <w:sz w:val="28"/>
        </w:rPr>
        <w:t xml:space="preserve">
      1) лица,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bookmarkEnd w:id="7264"/>
    <w:bookmarkStart w:name="z8149" w:id="7265"/>
    <w:p>
      <w:pPr>
        <w:spacing w:after="0"/>
        <w:ind w:left="0"/>
        <w:jc w:val="both"/>
      </w:pPr>
      <w:r>
        <w:rPr>
          <w:rFonts w:ascii="Times New Roman"/>
          <w:b w:val="false"/>
          <w:i w:val="false"/>
          <w:color w:val="000000"/>
          <w:sz w:val="28"/>
        </w:rPr>
        <w:t>
      2) лица, импортирующие товары на территорию Республики Казахстан с территории государств-членов Евразийского экономического союза:</w:t>
      </w:r>
    </w:p>
    <w:bookmarkEnd w:id="7265"/>
    <w:bookmarkStart w:name="z8150" w:id="7266"/>
    <w:p>
      <w:pPr>
        <w:spacing w:after="0"/>
        <w:ind w:left="0"/>
        <w:jc w:val="both"/>
      </w:pPr>
      <w:r>
        <w:rPr>
          <w:rFonts w:ascii="Times New Roman"/>
          <w:b w:val="false"/>
          <w:i w:val="false"/>
          <w:color w:val="000000"/>
          <w:sz w:val="28"/>
        </w:rPr>
        <w:t>
      юридическое лицо-резидент;</w:t>
      </w:r>
    </w:p>
    <w:bookmarkEnd w:id="7266"/>
    <w:bookmarkStart w:name="z8151" w:id="7267"/>
    <w:p>
      <w:pPr>
        <w:spacing w:after="0"/>
        <w:ind w:left="0"/>
        <w:jc w:val="both"/>
      </w:pPr>
      <w:r>
        <w:rPr>
          <w:rFonts w:ascii="Times New Roman"/>
          <w:b w:val="false"/>
          <w:i w:val="false"/>
          <w:color w:val="000000"/>
          <w:sz w:val="28"/>
        </w:rPr>
        <w:t>
      структурное подразделение юридического лица-резидента в случае, если оно является стороной договора (контракта);</w:t>
      </w:r>
    </w:p>
    <w:bookmarkEnd w:id="7267"/>
    <w:bookmarkStart w:name="z8152" w:id="7268"/>
    <w:p>
      <w:pPr>
        <w:spacing w:after="0"/>
        <w:ind w:left="0"/>
        <w:jc w:val="both"/>
      </w:pPr>
      <w:r>
        <w:rPr>
          <w:rFonts w:ascii="Times New Roman"/>
          <w:b w:val="false"/>
          <w:i w:val="false"/>
          <w:color w:val="000000"/>
          <w:sz w:val="28"/>
        </w:rPr>
        <w:t>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p>
    <w:bookmarkEnd w:id="7268"/>
    <w:bookmarkStart w:name="z8153" w:id="7269"/>
    <w:p>
      <w:pPr>
        <w:spacing w:after="0"/>
        <w:ind w:left="0"/>
        <w:jc w:val="both"/>
      </w:pPr>
      <w:r>
        <w:rPr>
          <w:rFonts w:ascii="Times New Roman"/>
          <w:b w:val="false"/>
          <w:i w:val="false"/>
          <w:color w:val="000000"/>
          <w:sz w:val="28"/>
        </w:rPr>
        <w:t>
      юридическое 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bookmarkEnd w:id="7269"/>
    <w:bookmarkStart w:name="z8154" w:id="7270"/>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структурное подразделение;</w:t>
      </w:r>
    </w:p>
    <w:bookmarkEnd w:id="7270"/>
    <w:bookmarkStart w:name="z8155" w:id="7271"/>
    <w:p>
      <w:pPr>
        <w:spacing w:after="0"/>
        <w:ind w:left="0"/>
        <w:jc w:val="both"/>
      </w:pPr>
      <w:r>
        <w:rPr>
          <w:rFonts w:ascii="Times New Roman"/>
          <w:b w:val="false"/>
          <w:i w:val="false"/>
          <w:color w:val="000000"/>
          <w:sz w:val="28"/>
        </w:rPr>
        <w:t>
      юридическое лицо-нерезидент, осуществляющее деятельность без образования постоянного учреждения;</w:t>
      </w:r>
    </w:p>
    <w:bookmarkEnd w:id="7271"/>
    <w:bookmarkStart w:name="z8156" w:id="7272"/>
    <w:p>
      <w:pPr>
        <w:spacing w:after="0"/>
        <w:ind w:left="0"/>
        <w:jc w:val="both"/>
      </w:pPr>
      <w:r>
        <w:rPr>
          <w:rFonts w:ascii="Times New Roman"/>
          <w:b w:val="false"/>
          <w:i w:val="false"/>
          <w:color w:val="000000"/>
          <w:sz w:val="28"/>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bookmarkEnd w:id="7272"/>
    <w:bookmarkStart w:name="z8157" w:id="7273"/>
    <w:p>
      <w:pPr>
        <w:spacing w:after="0"/>
        <w:ind w:left="0"/>
        <w:jc w:val="both"/>
      </w:pPr>
      <w:r>
        <w:rPr>
          <w:rFonts w:ascii="Times New Roman"/>
          <w:b w:val="false"/>
          <w:i w:val="false"/>
          <w:color w:val="000000"/>
          <w:sz w:val="28"/>
        </w:rPr>
        <w:t>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bookmarkEnd w:id="7273"/>
    <w:bookmarkStart w:name="z8158" w:id="7274"/>
    <w:p>
      <w:pPr>
        <w:spacing w:after="0"/>
        <w:ind w:left="0"/>
        <w:jc w:val="both"/>
      </w:pPr>
      <w:r>
        <w:rPr>
          <w:rFonts w:ascii="Times New Roman"/>
          <w:b w:val="false"/>
          <w:i w:val="false"/>
          <w:color w:val="000000"/>
          <w:sz w:val="28"/>
        </w:rPr>
        <w:t>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bookmarkEnd w:id="7274"/>
    <w:bookmarkStart w:name="z8159" w:id="7275"/>
    <w:p>
      <w:pPr>
        <w:spacing w:after="0"/>
        <w:ind w:left="0"/>
        <w:jc w:val="both"/>
      </w:pPr>
      <w:r>
        <w:rPr>
          <w:rFonts w:ascii="Times New Roman"/>
          <w:b w:val="false"/>
          <w:i w:val="false"/>
          <w:color w:val="000000"/>
          <w:sz w:val="28"/>
        </w:rPr>
        <w:t>
      медиаторы, импортирующие товары в целях осуществления деятельности медиатора;</w:t>
      </w:r>
    </w:p>
    <w:bookmarkEnd w:id="7275"/>
    <w:bookmarkStart w:name="z8160" w:id="7276"/>
    <w:p>
      <w:pPr>
        <w:spacing w:after="0"/>
        <w:ind w:left="0"/>
        <w:jc w:val="both"/>
      </w:pPr>
      <w:r>
        <w:rPr>
          <w:rFonts w:ascii="Times New Roman"/>
          <w:b w:val="false"/>
          <w:i w:val="false"/>
          <w:color w:val="000000"/>
          <w:sz w:val="28"/>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bookmarkEnd w:id="7276"/>
    <w:p>
      <w:pPr>
        <w:spacing w:after="0"/>
        <w:ind w:left="0"/>
        <w:jc w:val="both"/>
      </w:pPr>
      <w:r>
        <w:rPr>
          <w:rFonts w:ascii="Times New Roman"/>
          <w:b/>
          <w:i w:val="false"/>
          <w:color w:val="000000"/>
          <w:sz w:val="28"/>
        </w:rPr>
        <w:t>Статья 439. Объекты налогообложения, определение облагаемого оборота</w:t>
      </w:r>
    </w:p>
    <w:bookmarkStart w:name="z8161" w:id="7277"/>
    <w:p>
      <w:pPr>
        <w:spacing w:after="0"/>
        <w:ind w:left="0"/>
        <w:jc w:val="both"/>
      </w:pPr>
      <w:r>
        <w:rPr>
          <w:rFonts w:ascii="Times New Roman"/>
          <w:b w:val="false"/>
          <w:i w:val="false"/>
          <w:color w:val="000000"/>
          <w:sz w:val="28"/>
        </w:rPr>
        <w:t xml:space="preserve">
      Если иное не установлено </w:t>
      </w:r>
      <w:r>
        <w:rPr>
          <w:rFonts w:ascii="Times New Roman"/>
          <w:b w:val="false"/>
          <w:i w:val="false"/>
          <w:color w:val="000000"/>
          <w:sz w:val="28"/>
        </w:rPr>
        <w:t>статьей 440</w:t>
      </w:r>
      <w:r>
        <w:rPr>
          <w:rFonts w:ascii="Times New Roman"/>
          <w:b w:val="false"/>
          <w:i w:val="false"/>
          <w:color w:val="000000"/>
          <w:sz w:val="28"/>
        </w:rPr>
        <w:t xml:space="preserve">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w:t>
      </w:r>
      <w:r>
        <w:rPr>
          <w:rFonts w:ascii="Times New Roman"/>
          <w:b w:val="false"/>
          <w:i w:val="false"/>
          <w:color w:val="000000"/>
          <w:sz w:val="28"/>
        </w:rPr>
        <w:t>статьями 368</w:t>
      </w:r>
      <w:r>
        <w:rPr>
          <w:rFonts w:ascii="Times New Roman"/>
          <w:b w:val="false"/>
          <w:i w:val="false"/>
          <w:color w:val="000000"/>
          <w:sz w:val="28"/>
        </w:rPr>
        <w:t xml:space="preserve">, </w:t>
      </w:r>
      <w:r>
        <w:rPr>
          <w:rFonts w:ascii="Times New Roman"/>
          <w:b w:val="false"/>
          <w:i w:val="false"/>
          <w:color w:val="000000"/>
          <w:sz w:val="28"/>
        </w:rPr>
        <w:t>369</w:t>
      </w:r>
      <w:r>
        <w:rPr>
          <w:rFonts w:ascii="Times New Roman"/>
          <w:b w:val="false"/>
          <w:i w:val="false"/>
          <w:color w:val="000000"/>
          <w:sz w:val="28"/>
        </w:rPr>
        <w:t xml:space="preserve"> и </w:t>
      </w:r>
      <w:r>
        <w:rPr>
          <w:rFonts w:ascii="Times New Roman"/>
          <w:b w:val="false"/>
          <w:i w:val="false"/>
          <w:color w:val="000000"/>
          <w:sz w:val="28"/>
        </w:rPr>
        <w:t>373</w:t>
      </w:r>
      <w:r>
        <w:rPr>
          <w:rFonts w:ascii="Times New Roman"/>
          <w:b w:val="false"/>
          <w:i w:val="false"/>
          <w:color w:val="000000"/>
          <w:sz w:val="28"/>
        </w:rPr>
        <w:t xml:space="preserve"> настоящего Кодекса.</w:t>
      </w:r>
    </w:p>
    <w:bookmarkEnd w:id="7277"/>
    <w:p>
      <w:pPr>
        <w:spacing w:after="0"/>
        <w:ind w:left="0"/>
        <w:jc w:val="both"/>
      </w:pPr>
      <w:r>
        <w:rPr>
          <w:rFonts w:ascii="Times New Roman"/>
          <w:b/>
          <w:i w:val="false"/>
          <w:color w:val="000000"/>
          <w:sz w:val="28"/>
        </w:rPr>
        <w:t>Статья 440. Определение оборота по реализации товаров, работ, услуг и облагаемого импорта в Евразийском экономическом союзе</w:t>
      </w:r>
    </w:p>
    <w:bookmarkStart w:name="z8162" w:id="7278"/>
    <w:p>
      <w:pPr>
        <w:spacing w:after="0"/>
        <w:ind w:left="0"/>
        <w:jc w:val="both"/>
      </w:pPr>
      <w:r>
        <w:rPr>
          <w:rFonts w:ascii="Times New Roman"/>
          <w:b w:val="false"/>
          <w:i w:val="false"/>
          <w:color w:val="000000"/>
          <w:sz w:val="28"/>
        </w:rPr>
        <w:t xml:space="preserve">
      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 </w:t>
      </w:r>
    </w:p>
    <w:bookmarkEnd w:id="7278"/>
    <w:bookmarkStart w:name="z8163" w:id="7279"/>
    <w:p>
      <w:pPr>
        <w:spacing w:after="0"/>
        <w:ind w:left="0"/>
        <w:jc w:val="both"/>
      </w:pPr>
      <w:r>
        <w:rPr>
          <w:rFonts w:ascii="Times New Roman"/>
          <w:b w:val="false"/>
          <w:i w:val="false"/>
          <w:color w:val="000000"/>
          <w:sz w:val="28"/>
        </w:rPr>
        <w:t>
      2. Не является оборотом по реализации временный вывоз товаров с территории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bookmarkEnd w:id="7279"/>
    <w:bookmarkStart w:name="z8164" w:id="7280"/>
    <w:p>
      <w:pPr>
        <w:spacing w:after="0"/>
        <w:ind w:left="0"/>
        <w:jc w:val="both"/>
      </w:pPr>
      <w:r>
        <w:rPr>
          <w:rFonts w:ascii="Times New Roman"/>
          <w:b w:val="false"/>
          <w:i w:val="false"/>
          <w:color w:val="000000"/>
          <w:sz w:val="28"/>
        </w:rPr>
        <w:t xml:space="preserve">
      3. Оборотом по реализации работ, услуг в Евразийском экономическом союзе являются обороты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372 настоящего Кодекса, если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441 настоящего Кодекса местом реализации работ, услуг признается Республика Казахстан.</w:t>
      </w:r>
    </w:p>
    <w:bookmarkEnd w:id="7280"/>
    <w:bookmarkStart w:name="z8165" w:id="7281"/>
    <w:p>
      <w:pPr>
        <w:spacing w:after="0"/>
        <w:ind w:left="0"/>
        <w:jc w:val="both"/>
      </w:pPr>
      <w:r>
        <w:rPr>
          <w:rFonts w:ascii="Times New Roman"/>
          <w:b w:val="false"/>
          <w:i w:val="false"/>
          <w:color w:val="000000"/>
          <w:sz w:val="28"/>
        </w:rPr>
        <w:t>
      4. Облагаемым импортом являются:</w:t>
      </w:r>
    </w:p>
    <w:bookmarkEnd w:id="7281"/>
    <w:bookmarkStart w:name="z8166" w:id="7282"/>
    <w:p>
      <w:pPr>
        <w:spacing w:after="0"/>
        <w:ind w:left="0"/>
        <w:jc w:val="both"/>
      </w:pPr>
      <w:r>
        <w:rPr>
          <w:rFonts w:ascii="Times New Roman"/>
          <w:b w:val="false"/>
          <w:i w:val="false"/>
          <w:color w:val="000000"/>
          <w:sz w:val="28"/>
        </w:rPr>
        <w:t xml:space="preserve">
      1) товары, ввезенные (ввозимые) на территорию Республики Казахстан (за исключением освобожденных от налога на добавленную стоимость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451 настоящего Кодекса).</w:t>
      </w:r>
    </w:p>
    <w:bookmarkEnd w:id="7282"/>
    <w:bookmarkStart w:name="z8167" w:id="7283"/>
    <w:p>
      <w:pPr>
        <w:spacing w:after="0"/>
        <w:ind w:left="0"/>
        <w:jc w:val="both"/>
      </w:pPr>
      <w:r>
        <w:rPr>
          <w:rFonts w:ascii="Times New Roman"/>
          <w:b w:val="false"/>
          <w:i w:val="false"/>
          <w:color w:val="000000"/>
          <w:sz w:val="28"/>
        </w:rPr>
        <w:t>
      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bookmarkEnd w:id="7283"/>
    <w:bookmarkStart w:name="z8168" w:id="7284"/>
    <w:p>
      <w:pPr>
        <w:spacing w:after="0"/>
        <w:ind w:left="0"/>
        <w:jc w:val="both"/>
      </w:pPr>
      <w:r>
        <w:rPr>
          <w:rFonts w:ascii="Times New Roman"/>
          <w:b w:val="false"/>
          <w:i w:val="false"/>
          <w:color w:val="000000"/>
          <w:sz w:val="28"/>
        </w:rPr>
        <w:t>
      2) товары, являющиеся продуктами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bookmarkEnd w:id="7284"/>
    <w:bookmarkStart w:name="z8169" w:id="7285"/>
    <w:p>
      <w:pPr>
        <w:spacing w:after="0"/>
        <w:ind w:left="0"/>
        <w:jc w:val="both"/>
      </w:pPr>
      <w:r>
        <w:rPr>
          <w:rFonts w:ascii="Times New Roman"/>
          <w:b w:val="false"/>
          <w:i w:val="false"/>
          <w:color w:val="000000"/>
          <w:sz w:val="28"/>
        </w:rPr>
        <w:t>
      5. Не является облагаемым импортом:</w:t>
      </w:r>
    </w:p>
    <w:bookmarkEnd w:id="7285"/>
    <w:bookmarkStart w:name="z8170" w:id="7286"/>
    <w:p>
      <w:pPr>
        <w:spacing w:after="0"/>
        <w:ind w:left="0"/>
        <w:jc w:val="both"/>
      </w:pPr>
      <w:r>
        <w:rPr>
          <w:rFonts w:ascii="Times New Roman"/>
          <w:b w:val="false"/>
          <w:i w:val="false"/>
          <w:color w:val="000000"/>
          <w:sz w:val="28"/>
        </w:rPr>
        <w:t>
      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свойств и характеристик;</w:t>
      </w:r>
    </w:p>
    <w:bookmarkEnd w:id="7286"/>
    <w:bookmarkStart w:name="z8171" w:id="7287"/>
    <w:p>
      <w:pPr>
        <w:spacing w:after="0"/>
        <w:ind w:left="0"/>
        <w:jc w:val="both"/>
      </w:pPr>
      <w:r>
        <w:rPr>
          <w:rFonts w:ascii="Times New Roman"/>
          <w:b w:val="false"/>
          <w:i w:val="false"/>
          <w:color w:val="000000"/>
          <w:sz w:val="28"/>
        </w:rPr>
        <w:t>
      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Евразийского экономического союза.</w:t>
      </w:r>
    </w:p>
    <w:bookmarkEnd w:id="7287"/>
    <w:bookmarkStart w:name="z8172" w:id="7288"/>
    <w:p>
      <w:pPr>
        <w:spacing w:after="0"/>
        <w:ind w:left="0"/>
        <w:jc w:val="both"/>
      </w:pPr>
      <w:r>
        <w:rPr>
          <w:rFonts w:ascii="Times New Roman"/>
          <w:b w:val="false"/>
          <w:i w:val="false"/>
          <w:color w:val="000000"/>
          <w:sz w:val="28"/>
        </w:rPr>
        <w:t>
      Положения настоящего пункта применяются при временном ввозе товаров:</w:t>
      </w:r>
    </w:p>
    <w:bookmarkEnd w:id="7288"/>
    <w:bookmarkStart w:name="z8173" w:id="7289"/>
    <w:p>
      <w:pPr>
        <w:spacing w:after="0"/>
        <w:ind w:left="0"/>
        <w:jc w:val="both"/>
      </w:pPr>
      <w:r>
        <w:rPr>
          <w:rFonts w:ascii="Times New Roman"/>
          <w:b w:val="false"/>
          <w:i w:val="false"/>
          <w:color w:val="000000"/>
          <w:sz w:val="28"/>
        </w:rPr>
        <w:t>
      1) по договорам имущественного найма (аренды) движимого имущества и транспортных средств;</w:t>
      </w:r>
    </w:p>
    <w:bookmarkEnd w:id="7289"/>
    <w:bookmarkStart w:name="z8174" w:id="7290"/>
    <w:p>
      <w:pPr>
        <w:spacing w:after="0"/>
        <w:ind w:left="0"/>
        <w:jc w:val="both"/>
      </w:pPr>
      <w:r>
        <w:rPr>
          <w:rFonts w:ascii="Times New Roman"/>
          <w:b w:val="false"/>
          <w:i w:val="false"/>
          <w:color w:val="000000"/>
          <w:sz w:val="28"/>
        </w:rPr>
        <w:t xml:space="preserve">
      2) на выставки и ярмарки. </w:t>
      </w:r>
    </w:p>
    <w:bookmarkEnd w:id="7290"/>
    <w:bookmarkStart w:name="z8175" w:id="7291"/>
    <w:p>
      <w:pPr>
        <w:spacing w:after="0"/>
        <w:ind w:left="0"/>
        <w:jc w:val="both"/>
      </w:pPr>
      <w:r>
        <w:rPr>
          <w:rFonts w:ascii="Times New Roman"/>
          <w:b w:val="false"/>
          <w:i w:val="false"/>
          <w:color w:val="000000"/>
          <w:sz w:val="28"/>
        </w:rPr>
        <w:t xml:space="preserve">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r>
        <w:rPr>
          <w:rFonts w:ascii="Times New Roman"/>
          <w:b w:val="false"/>
          <w:i w:val="false"/>
          <w:color w:val="000000"/>
          <w:sz w:val="28"/>
        </w:rPr>
        <w:t>пунктом 2</w:t>
      </w:r>
      <w:r>
        <w:rPr>
          <w:rFonts w:ascii="Times New Roman"/>
          <w:b w:val="false"/>
          <w:i w:val="false"/>
          <w:color w:val="000000"/>
          <w:sz w:val="28"/>
        </w:rPr>
        <w:t xml:space="preserve"> статьи 387 настоящего Кодекса.</w:t>
      </w:r>
    </w:p>
    <w:bookmarkEnd w:id="7291"/>
    <w:bookmarkStart w:name="z8176" w:id="7292"/>
    <w:p>
      <w:pPr>
        <w:spacing w:after="0"/>
        <w:ind w:left="0"/>
        <w:jc w:val="both"/>
      </w:pPr>
      <w:r>
        <w:rPr>
          <w:rFonts w:ascii="Times New Roman"/>
          <w:b w:val="false"/>
          <w:i w:val="false"/>
          <w:color w:val="000000"/>
          <w:sz w:val="28"/>
        </w:rPr>
        <w:t>
      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End w:id="7292"/>
    <w:bookmarkStart w:name="z17246" w:id="7293"/>
    <w:p>
      <w:pPr>
        <w:spacing w:after="0"/>
        <w:ind w:left="0"/>
        <w:jc w:val="both"/>
      </w:pPr>
      <w:r>
        <w:rPr>
          <w:rFonts w:ascii="Times New Roman"/>
          <w:b w:val="false"/>
          <w:i w:val="false"/>
          <w:color w:val="000000"/>
          <w:sz w:val="28"/>
        </w:rPr>
        <w:t>
      В случае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End w:id="7293"/>
    <w:bookmarkStart w:name="z8177" w:id="7294"/>
    <w:p>
      <w:pPr>
        <w:spacing w:after="0"/>
        <w:ind w:left="0"/>
        <w:jc w:val="both"/>
      </w:pPr>
      <w:r>
        <w:rPr>
          <w:rFonts w:ascii="Times New Roman"/>
          <w:b w:val="false"/>
          <w:i w:val="false"/>
          <w:color w:val="000000"/>
          <w:sz w:val="28"/>
        </w:rPr>
        <w:t>
      6. Косвенные налоги не взимаются при импорте на территорию Республики Казахстан:</w:t>
      </w:r>
    </w:p>
    <w:bookmarkEnd w:id="7294"/>
    <w:bookmarkStart w:name="z8178" w:id="7295"/>
    <w:p>
      <w:pPr>
        <w:spacing w:after="0"/>
        <w:ind w:left="0"/>
        <w:jc w:val="both"/>
      </w:pPr>
      <w:r>
        <w:rPr>
          <w:rFonts w:ascii="Times New Roman"/>
          <w:b w:val="false"/>
          <w:i w:val="false"/>
          <w:color w:val="000000"/>
          <w:sz w:val="28"/>
        </w:rPr>
        <w:t>
      1) товаров, ввозимых физическими лицами не в целях предпринимательской деятельности;</w:t>
      </w:r>
    </w:p>
    <w:bookmarkEnd w:id="7295"/>
    <w:bookmarkStart w:name="z8179" w:id="7296"/>
    <w:p>
      <w:pPr>
        <w:spacing w:after="0"/>
        <w:ind w:left="0"/>
        <w:jc w:val="both"/>
      </w:pPr>
      <w:r>
        <w:rPr>
          <w:rFonts w:ascii="Times New Roman"/>
          <w:b w:val="false"/>
          <w:i w:val="false"/>
          <w:color w:val="000000"/>
          <w:sz w:val="28"/>
        </w:rPr>
        <w:t>
      2) товаров, ввозимых с территории государства-члена Евразийского экономического союза в связи с их передачей в пределах одного юридического лица.</w:t>
      </w:r>
    </w:p>
    <w:bookmarkEnd w:id="7296"/>
    <w:bookmarkStart w:name="z8180" w:id="7297"/>
    <w:p>
      <w:pPr>
        <w:spacing w:after="0"/>
        <w:ind w:left="0"/>
        <w:jc w:val="both"/>
      </w:pPr>
      <w:r>
        <w:rPr>
          <w:rFonts w:ascii="Times New Roman"/>
          <w:b w:val="false"/>
          <w:i w:val="false"/>
          <w:color w:val="000000"/>
          <w:sz w:val="28"/>
        </w:rPr>
        <w:t>
      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bookmarkEnd w:id="7297"/>
    <w:bookmarkStart w:name="z8181" w:id="7298"/>
    <w:p>
      <w:pPr>
        <w:spacing w:after="0"/>
        <w:ind w:left="0"/>
        <w:jc w:val="both"/>
      </w:pPr>
      <w:r>
        <w:rPr>
          <w:rFonts w:ascii="Times New Roman"/>
          <w:b w:val="false"/>
          <w:i w:val="false"/>
          <w:color w:val="000000"/>
          <w:sz w:val="28"/>
        </w:rPr>
        <w:t>
      При временном ввозе 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bookmarkEnd w:id="7298"/>
    <w:bookmarkStart w:name="z8182" w:id="7299"/>
    <w:p>
      <w:pPr>
        <w:spacing w:after="0"/>
        <w:ind w:left="0"/>
        <w:jc w:val="both"/>
      </w:pPr>
      <w:r>
        <w:rPr>
          <w:rFonts w:ascii="Times New Roman"/>
          <w:b w:val="false"/>
          <w:i w:val="false"/>
          <w:color w:val="000000"/>
          <w:sz w:val="28"/>
        </w:rPr>
        <w:t>
      Форма уведомления о ввозе (вывозе) товаров, порядок и сроки его представления в налоговые органы утверждаются уполномоченным органом.</w:t>
      </w:r>
    </w:p>
    <w:bookmarkEnd w:id="7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440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441. Место реализации товаров, работ, услуг</w:t>
      </w:r>
    </w:p>
    <w:bookmarkStart w:name="z8183" w:id="7300"/>
    <w:p>
      <w:pPr>
        <w:spacing w:after="0"/>
        <w:ind w:left="0"/>
        <w:jc w:val="both"/>
      </w:pPr>
      <w:r>
        <w:rPr>
          <w:rFonts w:ascii="Times New Roman"/>
          <w:b w:val="false"/>
          <w:i w:val="false"/>
          <w:color w:val="000000"/>
          <w:sz w:val="28"/>
        </w:rPr>
        <w:t xml:space="preserve">
      1. Место реализации товаров определяется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378 настоящего Кодекса.</w:t>
      </w:r>
    </w:p>
    <w:bookmarkEnd w:id="7300"/>
    <w:bookmarkStart w:name="z8184" w:id="7301"/>
    <w:p>
      <w:pPr>
        <w:spacing w:after="0"/>
        <w:ind w:left="0"/>
        <w:jc w:val="both"/>
      </w:pPr>
      <w:r>
        <w:rPr>
          <w:rFonts w:ascii="Times New Roman"/>
          <w:b w:val="false"/>
          <w:i w:val="false"/>
          <w:color w:val="000000"/>
          <w:sz w:val="28"/>
        </w:rPr>
        <w:t>
      2. Местом реализации работ, услуг признается территория государства-члена Евразийского экономического союза, если:</w:t>
      </w:r>
    </w:p>
    <w:bookmarkEnd w:id="7301"/>
    <w:bookmarkStart w:name="z8185" w:id="7302"/>
    <w:p>
      <w:pPr>
        <w:spacing w:after="0"/>
        <w:ind w:left="0"/>
        <w:jc w:val="both"/>
      </w:pPr>
      <w:r>
        <w:rPr>
          <w:rFonts w:ascii="Times New Roman"/>
          <w:b w:val="false"/>
          <w:i w:val="false"/>
          <w:color w:val="000000"/>
          <w:sz w:val="28"/>
        </w:rPr>
        <w:t>
      1) работы, услуги связаны непосредственно с недвижимым имуществом, находящимся на территории этого государства.</w:t>
      </w:r>
    </w:p>
    <w:bookmarkEnd w:id="7302"/>
    <w:bookmarkStart w:name="z8186" w:id="7303"/>
    <w:p>
      <w:pPr>
        <w:spacing w:after="0"/>
        <w:ind w:left="0"/>
        <w:jc w:val="both"/>
      </w:pPr>
      <w:r>
        <w:rPr>
          <w:rFonts w:ascii="Times New Roman"/>
          <w:b w:val="false"/>
          <w:i w:val="false"/>
          <w:color w:val="000000"/>
          <w:sz w:val="28"/>
        </w:rPr>
        <w:t>
      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bookmarkEnd w:id="7303"/>
    <w:bookmarkStart w:name="z8187" w:id="7304"/>
    <w:p>
      <w:pPr>
        <w:spacing w:after="0"/>
        <w:ind w:left="0"/>
        <w:jc w:val="both"/>
      </w:pPr>
      <w:r>
        <w:rPr>
          <w:rFonts w:ascii="Times New Roman"/>
          <w:b w:val="false"/>
          <w:i w:val="false"/>
          <w:color w:val="000000"/>
          <w:sz w:val="28"/>
        </w:rPr>
        <w:t>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bookmarkEnd w:id="7304"/>
    <w:bookmarkStart w:name="z8188" w:id="7305"/>
    <w:p>
      <w:pPr>
        <w:spacing w:after="0"/>
        <w:ind w:left="0"/>
        <w:jc w:val="both"/>
      </w:pPr>
      <w:r>
        <w:rPr>
          <w:rFonts w:ascii="Times New Roman"/>
          <w:b w:val="false"/>
          <w:i w:val="false"/>
          <w:color w:val="000000"/>
          <w:sz w:val="28"/>
        </w:rPr>
        <w:t>
      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bookmarkEnd w:id="7305"/>
    <w:bookmarkStart w:name="z8189" w:id="7306"/>
    <w:p>
      <w:pPr>
        <w:spacing w:after="0"/>
        <w:ind w:left="0"/>
        <w:jc w:val="both"/>
      </w:pPr>
      <w:r>
        <w:rPr>
          <w:rFonts w:ascii="Times New Roman"/>
          <w:b w:val="false"/>
          <w:i w:val="false"/>
          <w:color w:val="000000"/>
          <w:sz w:val="28"/>
        </w:rPr>
        <w:t>
      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bookmarkEnd w:id="7306"/>
    <w:bookmarkStart w:name="z8190" w:id="7307"/>
    <w:p>
      <w:pPr>
        <w:spacing w:after="0"/>
        <w:ind w:left="0"/>
        <w:jc w:val="both"/>
      </w:pPr>
      <w:r>
        <w:rPr>
          <w:rFonts w:ascii="Times New Roman"/>
          <w:b w:val="false"/>
          <w:i w:val="false"/>
          <w:color w:val="000000"/>
          <w:sz w:val="28"/>
        </w:rPr>
        <w:t>
      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bookmarkEnd w:id="7307"/>
    <w:bookmarkStart w:name="z8191" w:id="7308"/>
    <w:p>
      <w:pPr>
        <w:spacing w:after="0"/>
        <w:ind w:left="0"/>
        <w:jc w:val="both"/>
      </w:pPr>
      <w:r>
        <w:rPr>
          <w:rFonts w:ascii="Times New Roman"/>
          <w:b w:val="false"/>
          <w:i w:val="false"/>
          <w:color w:val="000000"/>
          <w:sz w:val="28"/>
        </w:rPr>
        <w:t>
      3) услуги в сфере культуры, искусства, обучения (образования), физической культуры, туризма, отдыха и спорта оказаны на территории этого государства;</w:t>
      </w:r>
    </w:p>
    <w:bookmarkEnd w:id="7308"/>
    <w:bookmarkStart w:name="z8192" w:id="7309"/>
    <w:p>
      <w:pPr>
        <w:spacing w:after="0"/>
        <w:ind w:left="0"/>
        <w:jc w:val="both"/>
      </w:pPr>
      <w:r>
        <w:rPr>
          <w:rFonts w:ascii="Times New Roman"/>
          <w:b w:val="false"/>
          <w:i w:val="false"/>
          <w:color w:val="000000"/>
          <w:sz w:val="28"/>
        </w:rPr>
        <w:t>
      4) налогоплательщиком этого государства приобретаются:</w:t>
      </w:r>
    </w:p>
    <w:bookmarkEnd w:id="7309"/>
    <w:bookmarkStart w:name="z8193" w:id="7310"/>
    <w:p>
      <w:pPr>
        <w:spacing w:after="0"/>
        <w:ind w:left="0"/>
        <w:jc w:val="both"/>
      </w:pPr>
      <w:r>
        <w:rPr>
          <w:rFonts w:ascii="Times New Roman"/>
          <w:b w:val="false"/>
          <w:i w:val="false"/>
          <w:color w:val="000000"/>
          <w:sz w:val="28"/>
        </w:rPr>
        <w:t>
      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bookmarkEnd w:id="7310"/>
    <w:bookmarkStart w:name="z8194" w:id="7311"/>
    <w:p>
      <w:pPr>
        <w:spacing w:after="0"/>
        <w:ind w:left="0"/>
        <w:jc w:val="both"/>
      </w:pPr>
      <w:r>
        <w:rPr>
          <w:rFonts w:ascii="Times New Roman"/>
          <w:b w:val="false"/>
          <w:i w:val="false"/>
          <w:color w:val="000000"/>
          <w:sz w:val="28"/>
        </w:rPr>
        <w:t>
      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bookmarkEnd w:id="7311"/>
    <w:bookmarkStart w:name="z8195" w:id="7312"/>
    <w:p>
      <w:pPr>
        <w:spacing w:after="0"/>
        <w:ind w:left="0"/>
        <w:jc w:val="both"/>
      </w:pPr>
      <w:r>
        <w:rPr>
          <w:rFonts w:ascii="Times New Roman"/>
          <w:b w:val="false"/>
          <w:i w:val="false"/>
          <w:color w:val="000000"/>
          <w:sz w:val="28"/>
        </w:rPr>
        <w:t>
      услуги по предоставлению персонала в случае, если персонал работает в месте деятельности покупателя.</w:t>
      </w:r>
    </w:p>
    <w:bookmarkEnd w:id="7312"/>
    <w:bookmarkStart w:name="z8196" w:id="7313"/>
    <w:p>
      <w:pPr>
        <w:spacing w:after="0"/>
        <w:ind w:left="0"/>
        <w:jc w:val="both"/>
      </w:pPr>
      <w:r>
        <w:rPr>
          <w:rFonts w:ascii="Times New Roman"/>
          <w:b w:val="false"/>
          <w:i w:val="false"/>
          <w:color w:val="000000"/>
          <w:sz w:val="28"/>
        </w:rPr>
        <w:t>
      Положения настоящего подпункта применяются также при:</w:t>
      </w:r>
    </w:p>
    <w:bookmarkEnd w:id="7313"/>
    <w:bookmarkStart w:name="z8197" w:id="7314"/>
    <w:p>
      <w:pPr>
        <w:spacing w:after="0"/>
        <w:ind w:left="0"/>
        <w:jc w:val="both"/>
      </w:pPr>
      <w:r>
        <w:rPr>
          <w:rFonts w:ascii="Times New Roman"/>
          <w:b w:val="false"/>
          <w:i w:val="false"/>
          <w:color w:val="000000"/>
          <w:sz w:val="28"/>
        </w:rPr>
        <w:t>
      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bookmarkEnd w:id="7314"/>
    <w:bookmarkStart w:name="z8198" w:id="7315"/>
    <w:p>
      <w:pPr>
        <w:spacing w:after="0"/>
        <w:ind w:left="0"/>
        <w:jc w:val="both"/>
      </w:pPr>
      <w:r>
        <w:rPr>
          <w:rFonts w:ascii="Times New Roman"/>
          <w:b w:val="false"/>
          <w:i w:val="false"/>
          <w:color w:val="000000"/>
          <w:sz w:val="28"/>
        </w:rPr>
        <w:t>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bookmarkEnd w:id="7315"/>
    <w:bookmarkStart w:name="z8199" w:id="7316"/>
    <w:p>
      <w:pPr>
        <w:spacing w:after="0"/>
        <w:ind w:left="0"/>
        <w:jc w:val="both"/>
      </w:pPr>
      <w:r>
        <w:rPr>
          <w:rFonts w:ascii="Times New Roman"/>
          <w:b w:val="false"/>
          <w:i w:val="false"/>
          <w:color w:val="000000"/>
          <w:sz w:val="28"/>
        </w:rPr>
        <w:t>
      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bookmarkEnd w:id="7316"/>
    <w:bookmarkStart w:name="z8200" w:id="7317"/>
    <w:p>
      <w:pPr>
        <w:spacing w:after="0"/>
        <w:ind w:left="0"/>
        <w:jc w:val="both"/>
      </w:pPr>
      <w:r>
        <w:rPr>
          <w:rFonts w:ascii="Times New Roman"/>
          <w:b w:val="false"/>
          <w:i w:val="false"/>
          <w:color w:val="000000"/>
          <w:sz w:val="28"/>
        </w:rPr>
        <w:t>
      5) работы выполняются, услуги оказываются налогоплательщиком этого государства, если иное не предусмотрено подпунктами 1), 2), 3) и 4) настоящего пункта.</w:t>
      </w:r>
    </w:p>
    <w:bookmarkEnd w:id="7317"/>
    <w:bookmarkStart w:name="z8201" w:id="7318"/>
    <w:p>
      <w:pPr>
        <w:spacing w:after="0"/>
        <w:ind w:left="0"/>
        <w:jc w:val="both"/>
      </w:pPr>
      <w:r>
        <w:rPr>
          <w:rFonts w:ascii="Times New Roman"/>
          <w:b w:val="false"/>
          <w:i w:val="false"/>
          <w:color w:val="000000"/>
          <w:sz w:val="28"/>
        </w:rPr>
        <w:t>
      Положения настоящего подпункта применяются также при аренде, лизинге и предоставлении в пользование на иных основаниях транспортных средств.</w:t>
      </w:r>
    </w:p>
    <w:bookmarkEnd w:id="7318"/>
    <w:bookmarkStart w:name="z8202" w:id="7319"/>
    <w:p>
      <w:pPr>
        <w:spacing w:after="0"/>
        <w:ind w:left="0"/>
        <w:jc w:val="both"/>
      </w:pPr>
      <w:r>
        <w:rPr>
          <w:rFonts w:ascii="Times New Roman"/>
          <w:b w:val="false"/>
          <w:i w:val="false"/>
          <w:color w:val="000000"/>
          <w:sz w:val="28"/>
        </w:rPr>
        <w:t>
      3. Документами, подтверждающими место реализации работ, услуг, являются:</w:t>
      </w:r>
    </w:p>
    <w:bookmarkEnd w:id="7319"/>
    <w:bookmarkStart w:name="z8203" w:id="7320"/>
    <w:p>
      <w:pPr>
        <w:spacing w:after="0"/>
        <w:ind w:left="0"/>
        <w:jc w:val="both"/>
      </w:pPr>
      <w:r>
        <w:rPr>
          <w:rFonts w:ascii="Times New Roman"/>
          <w:b w:val="false"/>
          <w:i w:val="false"/>
          <w:color w:val="000000"/>
          <w:sz w:val="28"/>
        </w:rPr>
        <w:t>
      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bookmarkEnd w:id="7320"/>
    <w:bookmarkStart w:name="z8204" w:id="7321"/>
    <w:p>
      <w:pPr>
        <w:spacing w:after="0"/>
        <w:ind w:left="0"/>
        <w:jc w:val="both"/>
      </w:pPr>
      <w:r>
        <w:rPr>
          <w:rFonts w:ascii="Times New Roman"/>
          <w:b w:val="false"/>
          <w:i w:val="false"/>
          <w:color w:val="000000"/>
          <w:sz w:val="28"/>
        </w:rPr>
        <w:t>
      документы, подтверждающие факт выполнения работ, оказания услуг;</w:t>
      </w:r>
    </w:p>
    <w:bookmarkEnd w:id="7321"/>
    <w:bookmarkStart w:name="z8205" w:id="7322"/>
    <w:p>
      <w:pPr>
        <w:spacing w:after="0"/>
        <w:ind w:left="0"/>
        <w:jc w:val="both"/>
      </w:pPr>
      <w:r>
        <w:rPr>
          <w:rFonts w:ascii="Times New Roman"/>
          <w:b w:val="false"/>
          <w:i w:val="false"/>
          <w:color w:val="000000"/>
          <w:sz w:val="28"/>
        </w:rPr>
        <w:t>
      иные документы, предусмотренные законодательством Республики Казахстан.</w:t>
      </w:r>
    </w:p>
    <w:bookmarkEnd w:id="7322"/>
    <w:bookmarkStart w:name="z8206" w:id="7323"/>
    <w:p>
      <w:pPr>
        <w:spacing w:after="0"/>
        <w:ind w:left="0"/>
        <w:jc w:val="both"/>
      </w:pPr>
      <w:r>
        <w:rPr>
          <w:rFonts w:ascii="Times New Roman"/>
          <w:b w:val="false"/>
          <w:i w:val="false"/>
          <w:color w:val="000000"/>
          <w:sz w:val="28"/>
        </w:rPr>
        <w:t>
      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bookmarkEnd w:id="7323"/>
    <w:bookmarkStart w:name="z16353" w:id="7324"/>
    <w:p>
      <w:pPr>
        <w:spacing w:after="0"/>
        <w:ind w:left="0"/>
        <w:jc w:val="both"/>
      </w:pPr>
      <w:r>
        <w:rPr>
          <w:rFonts w:ascii="Times New Roman"/>
          <w:b w:val="false"/>
          <w:i w:val="false"/>
          <w:color w:val="000000"/>
          <w:sz w:val="28"/>
        </w:rPr>
        <w:t>
      5. Положения настоящей статьи не применяются в случаях, установленных разделом 25 настоящего Кодекса.</w:t>
      </w:r>
    </w:p>
    <w:bookmarkEnd w:id="73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442. Дата совершения оборота по реализации товаров, работ, услуг, облагаемого импорта</w:t>
      </w:r>
    </w:p>
    <w:bookmarkStart w:name="z8207" w:id="7325"/>
    <w:p>
      <w:pPr>
        <w:spacing w:after="0"/>
        <w:ind w:left="0"/>
        <w:jc w:val="both"/>
      </w:pPr>
      <w:r>
        <w:rPr>
          <w:rFonts w:ascii="Times New Roman"/>
          <w:b w:val="false"/>
          <w:i w:val="false"/>
          <w:color w:val="000000"/>
          <w:sz w:val="28"/>
        </w:rPr>
        <w:t>
      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bookmarkEnd w:id="7325"/>
    <w:bookmarkStart w:name="z8208" w:id="7326"/>
    <w:p>
      <w:pPr>
        <w:spacing w:after="0"/>
        <w:ind w:left="0"/>
        <w:jc w:val="both"/>
      </w:pPr>
      <w:r>
        <w:rPr>
          <w:rFonts w:ascii="Times New Roman"/>
          <w:b w:val="false"/>
          <w:i w:val="false"/>
          <w:color w:val="000000"/>
          <w:sz w:val="28"/>
        </w:rPr>
        <w:t>
      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bookmarkEnd w:id="7326"/>
    <w:bookmarkStart w:name="z8209" w:id="7327"/>
    <w:p>
      <w:pPr>
        <w:spacing w:after="0"/>
        <w:ind w:left="0"/>
        <w:jc w:val="both"/>
      </w:pPr>
      <w:r>
        <w:rPr>
          <w:rFonts w:ascii="Times New Roman"/>
          <w:b w:val="false"/>
          <w:i w:val="false"/>
          <w:color w:val="000000"/>
          <w:sz w:val="28"/>
        </w:rPr>
        <w:t>
      Если иное не установлено настоящим пунктом, для целей настоящей главы датой принятия на учет импортированных товаров является:</w:t>
      </w:r>
    </w:p>
    <w:bookmarkEnd w:id="7327"/>
    <w:bookmarkStart w:name="z8210" w:id="7328"/>
    <w:p>
      <w:pPr>
        <w:spacing w:after="0"/>
        <w:ind w:left="0"/>
        <w:jc w:val="both"/>
      </w:pPr>
      <w:r>
        <w:rPr>
          <w:rFonts w:ascii="Times New Roman"/>
          <w:b w:val="false"/>
          <w:i w:val="false"/>
          <w:color w:val="000000"/>
          <w:sz w:val="28"/>
        </w:rPr>
        <w:t>
      1) наиболее ранняя из дат 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328"/>
    <w:bookmarkStart w:name="z8211" w:id="7329"/>
    <w:p>
      <w:pPr>
        <w:spacing w:after="0"/>
        <w:ind w:left="0"/>
        <w:jc w:val="both"/>
      </w:pPr>
      <w:r>
        <w:rPr>
          <w:rFonts w:ascii="Times New Roman"/>
          <w:b w:val="false"/>
          <w:i w:val="false"/>
          <w:color w:val="000000"/>
          <w:sz w:val="28"/>
        </w:rPr>
        <w:t>
      2) дата ввоза таких товаров на территорию Республики Казахстан.</w:t>
      </w:r>
    </w:p>
    <w:bookmarkEnd w:id="7329"/>
    <w:bookmarkStart w:name="z8212" w:id="7330"/>
    <w:p>
      <w:pPr>
        <w:spacing w:after="0"/>
        <w:ind w:left="0"/>
        <w:jc w:val="both"/>
      </w:pPr>
      <w:r>
        <w:rPr>
          <w:rFonts w:ascii="Times New Roman"/>
          <w:b w:val="false"/>
          <w:i w:val="false"/>
          <w:color w:val="000000"/>
          <w:sz w:val="28"/>
        </w:rPr>
        <w:t>
      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bookmarkEnd w:id="7330"/>
    <w:bookmarkStart w:name="z8213" w:id="7331"/>
    <w:p>
      <w:pPr>
        <w:spacing w:after="0"/>
        <w:ind w:left="0"/>
        <w:jc w:val="both"/>
      </w:pPr>
      <w:r>
        <w:rPr>
          <w:rFonts w:ascii="Times New Roman"/>
          <w:b w:val="false"/>
          <w:i w:val="false"/>
          <w:color w:val="000000"/>
          <w:sz w:val="28"/>
        </w:rPr>
        <w:t>
      Для целей настоящего пункта датой ввоза товаров на территорию Республики Казахстан является:</w:t>
      </w:r>
    </w:p>
    <w:bookmarkEnd w:id="7331"/>
    <w:bookmarkStart w:name="z8214" w:id="7332"/>
    <w:p>
      <w:pPr>
        <w:spacing w:after="0"/>
        <w:ind w:left="0"/>
        <w:jc w:val="both"/>
      </w:pPr>
      <w:r>
        <w:rPr>
          <w:rFonts w:ascii="Times New Roman"/>
          <w:b w:val="false"/>
          <w:i w:val="false"/>
          <w:color w:val="000000"/>
          <w:sz w:val="28"/>
        </w:rPr>
        <w:t>
      при перевозке товаров воздушными или морскими судами – дата ввоза в аэропорт или порт, расположенные на территории Республики Казахстан;</w:t>
      </w:r>
    </w:p>
    <w:bookmarkEnd w:id="7332"/>
    <w:bookmarkStart w:name="z8215" w:id="7333"/>
    <w:p>
      <w:pPr>
        <w:spacing w:after="0"/>
        <w:ind w:left="0"/>
        <w:jc w:val="both"/>
      </w:pPr>
      <w:r>
        <w:rPr>
          <w:rFonts w:ascii="Times New Roman"/>
          <w:b w:val="false"/>
          <w:i w:val="false"/>
          <w:color w:val="000000"/>
          <w:sz w:val="28"/>
        </w:rPr>
        <w:t>
      при перевозке товаров в международном автомобильном сообщении – дата пересечения Государственной границы Республики Казахстан.</w:t>
      </w:r>
    </w:p>
    <w:bookmarkEnd w:id="7333"/>
    <w:bookmarkStart w:name="z8216" w:id="7334"/>
    <w:p>
      <w:pPr>
        <w:spacing w:after="0"/>
        <w:ind w:left="0"/>
        <w:jc w:val="both"/>
      </w:pPr>
      <w:r>
        <w:rPr>
          <w:rFonts w:ascii="Times New Roman"/>
          <w:b w:val="false"/>
          <w:i w:val="false"/>
          <w:color w:val="000000"/>
          <w:sz w:val="28"/>
        </w:rPr>
        <w:t>
      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структурными подразделениями территориального подразделения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bookmarkEnd w:id="7334"/>
    <w:bookmarkStart w:name="z8217" w:id="7335"/>
    <w:p>
      <w:pPr>
        <w:spacing w:after="0"/>
        <w:ind w:left="0"/>
        <w:jc w:val="both"/>
      </w:pPr>
      <w:r>
        <w:rPr>
          <w:rFonts w:ascii="Times New Roman"/>
          <w:b w:val="false"/>
          <w:i w:val="false"/>
          <w:color w:val="000000"/>
          <w:sz w:val="28"/>
        </w:rPr>
        <w:t>
      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bookmarkEnd w:id="7335"/>
    <w:bookmarkStart w:name="z8218" w:id="7336"/>
    <w:p>
      <w:pPr>
        <w:spacing w:after="0"/>
        <w:ind w:left="0"/>
        <w:jc w:val="both"/>
      </w:pPr>
      <w:r>
        <w:rPr>
          <w:rFonts w:ascii="Times New Roman"/>
          <w:b w:val="false"/>
          <w:i w:val="false"/>
          <w:color w:val="000000"/>
          <w:sz w:val="28"/>
        </w:rPr>
        <w:t>
      при транспортировке товаров по системе магистральных трубопроводов или по линиям электропередачи – дата ввоза на пункт сдачи товаров;</w:t>
      </w:r>
    </w:p>
    <w:bookmarkEnd w:id="7336"/>
    <w:bookmarkStart w:name="z8219" w:id="7337"/>
    <w:p>
      <w:pPr>
        <w:spacing w:after="0"/>
        <w:ind w:left="0"/>
        <w:jc w:val="both"/>
      </w:pPr>
      <w:r>
        <w:rPr>
          <w:rFonts w:ascii="Times New Roman"/>
          <w:b w:val="false"/>
          <w:i w:val="false"/>
          <w:color w:val="000000"/>
          <w:sz w:val="28"/>
        </w:rPr>
        <w:t>
      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bookmarkEnd w:id="7337"/>
    <w:bookmarkStart w:name="z8220" w:id="7338"/>
    <w:p>
      <w:pPr>
        <w:spacing w:after="0"/>
        <w:ind w:left="0"/>
        <w:jc w:val="both"/>
      </w:pPr>
      <w:r>
        <w:rPr>
          <w:rFonts w:ascii="Times New Roman"/>
          <w:b w:val="false"/>
          <w:i w:val="false"/>
          <w:color w:val="000000"/>
          <w:sz w:val="28"/>
        </w:rPr>
        <w:t>
      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bookmarkEnd w:id="7338"/>
    <w:bookmarkStart w:name="z8221" w:id="7339"/>
    <w:p>
      <w:pPr>
        <w:spacing w:after="0"/>
        <w:ind w:left="0"/>
        <w:jc w:val="both"/>
      </w:pPr>
      <w:r>
        <w:rPr>
          <w:rFonts w:ascii="Times New Roman"/>
          <w:b w:val="false"/>
          <w:i w:val="false"/>
          <w:color w:val="000000"/>
          <w:sz w:val="28"/>
        </w:rPr>
        <w:t>
      При отсутствии признания (отражения)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bookmarkEnd w:id="7339"/>
    <w:bookmarkStart w:name="z8222" w:id="7340"/>
    <w:p>
      <w:pPr>
        <w:spacing w:after="0"/>
        <w:ind w:left="0"/>
        <w:jc w:val="both"/>
      </w:pPr>
      <w:r>
        <w:rPr>
          <w:rFonts w:ascii="Times New Roman"/>
          <w:b w:val="false"/>
          <w:i w:val="false"/>
          <w:color w:val="000000"/>
          <w:sz w:val="28"/>
        </w:rPr>
        <w:t>
      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bookmarkEnd w:id="7340"/>
    <w:bookmarkStart w:name="z8223" w:id="7341"/>
    <w:p>
      <w:pPr>
        <w:spacing w:after="0"/>
        <w:ind w:left="0"/>
        <w:jc w:val="both"/>
      </w:pPr>
      <w:r>
        <w:rPr>
          <w:rFonts w:ascii="Times New Roman"/>
          <w:b w:val="false"/>
          <w:i w:val="false"/>
          <w:color w:val="000000"/>
          <w:sz w:val="28"/>
        </w:rPr>
        <w:t>
      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bookmarkEnd w:id="7341"/>
    <w:bookmarkStart w:name="z8224" w:id="7342"/>
    <w:p>
      <w:pPr>
        <w:spacing w:after="0"/>
        <w:ind w:left="0"/>
        <w:jc w:val="both"/>
      </w:pPr>
      <w:r>
        <w:rPr>
          <w:rFonts w:ascii="Times New Roman"/>
          <w:b w:val="false"/>
          <w:i w:val="false"/>
          <w:color w:val="000000"/>
          <w:sz w:val="28"/>
        </w:rPr>
        <w:t>
      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bookmarkEnd w:id="7342"/>
    <w:bookmarkStart w:name="z8225" w:id="7343"/>
    <w:p>
      <w:pPr>
        <w:spacing w:after="0"/>
        <w:ind w:left="0"/>
        <w:jc w:val="both"/>
      </w:pPr>
      <w:r>
        <w:rPr>
          <w:rFonts w:ascii="Times New Roman"/>
          <w:b w:val="false"/>
          <w:i w:val="false"/>
          <w:color w:val="000000"/>
          <w:sz w:val="28"/>
        </w:rPr>
        <w:t>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bookmarkEnd w:id="7343"/>
    <w:bookmarkStart w:name="z8226" w:id="7344"/>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bookmarkEnd w:id="7344"/>
    <w:bookmarkStart w:name="z8227" w:id="7345"/>
    <w:p>
      <w:pPr>
        <w:spacing w:after="0"/>
        <w:ind w:left="0"/>
        <w:jc w:val="both"/>
      </w:pPr>
      <w:r>
        <w:rPr>
          <w:rFonts w:ascii="Times New Roman"/>
          <w:b w:val="false"/>
          <w:i w:val="false"/>
          <w:color w:val="000000"/>
          <w:sz w:val="28"/>
        </w:rPr>
        <w:t>
      4. Датой совершения оборота по реализации работ, услуг является день выполнения работ, оказания услуг, если иное не предусмотрено настоящим пунктом.</w:t>
      </w:r>
    </w:p>
    <w:bookmarkEnd w:id="7345"/>
    <w:bookmarkStart w:name="z8228" w:id="7346"/>
    <w:p>
      <w:pPr>
        <w:spacing w:after="0"/>
        <w:ind w:left="0"/>
        <w:jc w:val="both"/>
      </w:pPr>
      <w:r>
        <w:rPr>
          <w:rFonts w:ascii="Times New Roman"/>
          <w:b w:val="false"/>
          <w:i w:val="false"/>
          <w:color w:val="000000"/>
          <w:sz w:val="28"/>
        </w:rPr>
        <w:t>
      Днем выполнения работ, оказания услуг признается дата подписания документа, подтверждающего факт выполнения работ, оказания услуг.</w:t>
      </w:r>
    </w:p>
    <w:bookmarkEnd w:id="7346"/>
    <w:bookmarkStart w:name="z8229" w:id="7347"/>
    <w:p>
      <w:pPr>
        <w:spacing w:after="0"/>
        <w:ind w:left="0"/>
        <w:jc w:val="both"/>
      </w:pPr>
      <w:r>
        <w:rPr>
          <w:rFonts w:ascii="Times New Roman"/>
          <w:b w:val="false"/>
          <w:i w:val="false"/>
          <w:color w:val="000000"/>
          <w:sz w:val="28"/>
        </w:rPr>
        <w:t>
      Если работы, услуги реализуются на постоянной (непрерывной) основе, то датой совершения оборота по реализации является дата, которая наступит первой:</w:t>
      </w:r>
    </w:p>
    <w:bookmarkEnd w:id="7347"/>
    <w:bookmarkStart w:name="z8230" w:id="7348"/>
    <w:p>
      <w:pPr>
        <w:spacing w:after="0"/>
        <w:ind w:left="0"/>
        <w:jc w:val="both"/>
      </w:pPr>
      <w:r>
        <w:rPr>
          <w:rFonts w:ascii="Times New Roman"/>
          <w:b w:val="false"/>
          <w:i w:val="false"/>
          <w:color w:val="000000"/>
          <w:sz w:val="28"/>
        </w:rPr>
        <w:t>
      дата выписки счета-фактуры;</w:t>
      </w:r>
    </w:p>
    <w:bookmarkEnd w:id="7348"/>
    <w:bookmarkStart w:name="z8231" w:id="7349"/>
    <w:p>
      <w:pPr>
        <w:spacing w:after="0"/>
        <w:ind w:left="0"/>
        <w:jc w:val="both"/>
      </w:pPr>
      <w:r>
        <w:rPr>
          <w:rFonts w:ascii="Times New Roman"/>
          <w:b w:val="false"/>
          <w:i w:val="false"/>
          <w:color w:val="000000"/>
          <w:sz w:val="28"/>
        </w:rPr>
        <w:t>
      дата получения каждого платежа (независимо от формы расчета).</w:t>
      </w:r>
    </w:p>
    <w:bookmarkEnd w:id="7349"/>
    <w:bookmarkStart w:name="z8232" w:id="7350"/>
    <w:p>
      <w:pPr>
        <w:spacing w:after="0"/>
        <w:ind w:left="0"/>
        <w:jc w:val="both"/>
      </w:pPr>
      <w:r>
        <w:rPr>
          <w:rFonts w:ascii="Times New Roman"/>
          <w:b w:val="false"/>
          <w:i w:val="false"/>
          <w:color w:val="000000"/>
          <w:sz w:val="28"/>
        </w:rPr>
        <w:t>
      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bookmarkEnd w:id="7350"/>
    <w:bookmarkStart w:name="z8233" w:id="7351"/>
    <w:p>
      <w:pPr>
        <w:spacing w:after="0"/>
        <w:ind w:left="0"/>
        <w:jc w:val="both"/>
      </w:pPr>
      <w:r>
        <w:rPr>
          <w:rFonts w:ascii="Times New Roman"/>
          <w:b w:val="false"/>
          <w:i w:val="false"/>
          <w:color w:val="000000"/>
          <w:sz w:val="28"/>
        </w:rPr>
        <w:t>
      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bookmarkEnd w:id="7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443. Определение размера облагаемого оборота при экспорте товаров</w:t>
      </w:r>
    </w:p>
    <w:bookmarkStart w:name="z8234" w:id="7352"/>
    <w:p>
      <w:pPr>
        <w:spacing w:after="0"/>
        <w:ind w:left="0"/>
        <w:jc w:val="both"/>
      </w:pPr>
      <w:r>
        <w:rPr>
          <w:rFonts w:ascii="Times New Roman"/>
          <w:b w:val="false"/>
          <w:i w:val="false"/>
          <w:color w:val="000000"/>
          <w:sz w:val="28"/>
        </w:rPr>
        <w:t>
      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bookmarkEnd w:id="7352"/>
    <w:bookmarkStart w:name="z8235" w:id="7353"/>
    <w:p>
      <w:pPr>
        <w:spacing w:after="0"/>
        <w:ind w:left="0"/>
        <w:jc w:val="both"/>
      </w:pPr>
      <w:r>
        <w:rPr>
          <w:rFonts w:ascii="Times New Roman"/>
          <w:b w:val="false"/>
          <w:i w:val="false"/>
          <w:color w:val="000000"/>
          <w:sz w:val="28"/>
        </w:rPr>
        <w:t>
      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bookmarkEnd w:id="7353"/>
    <w:bookmarkStart w:name="z8236" w:id="7354"/>
    <w:p>
      <w:pPr>
        <w:spacing w:after="0"/>
        <w:ind w:left="0"/>
        <w:jc w:val="both"/>
      </w:pPr>
      <w:r>
        <w:rPr>
          <w:rFonts w:ascii="Times New Roman"/>
          <w:b w:val="false"/>
          <w:i w:val="false"/>
          <w:color w:val="000000"/>
          <w:sz w:val="28"/>
        </w:rPr>
        <w:t>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bookmarkEnd w:id="7354"/>
    <w:bookmarkStart w:name="z8237" w:id="7355"/>
    <w:p>
      <w:pPr>
        <w:spacing w:after="0"/>
        <w:ind w:left="0"/>
        <w:jc w:val="both"/>
      </w:pPr>
      <w:r>
        <w:rPr>
          <w:rFonts w:ascii="Times New Roman"/>
          <w:b w:val="false"/>
          <w:i w:val="false"/>
          <w:color w:val="000000"/>
          <w:sz w:val="28"/>
        </w:rPr>
        <w:t>
      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bookmarkEnd w:id="7355"/>
    <w:bookmarkStart w:name="z8238" w:id="7356"/>
    <w:p>
      <w:pPr>
        <w:spacing w:after="0"/>
        <w:ind w:left="0"/>
        <w:jc w:val="both"/>
      </w:pPr>
      <w:r>
        <w:rPr>
          <w:rFonts w:ascii="Times New Roman"/>
          <w:b w:val="false"/>
          <w:i w:val="false"/>
          <w:color w:val="000000"/>
          <w:sz w:val="28"/>
        </w:rPr>
        <w:t>
      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bookmarkEnd w:id="7356"/>
    <w:bookmarkStart w:name="z8239" w:id="7357"/>
    <w:p>
      <w:pPr>
        <w:spacing w:after="0"/>
        <w:ind w:left="0"/>
        <w:jc w:val="both"/>
      </w:pPr>
      <w:r>
        <w:rPr>
          <w:rFonts w:ascii="Times New Roman"/>
          <w:b w:val="false"/>
          <w:i w:val="false"/>
          <w:color w:val="000000"/>
          <w:sz w:val="28"/>
        </w:rPr>
        <w:t>
      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bookmarkEnd w:id="7357"/>
    <w:p>
      <w:pPr>
        <w:spacing w:after="0"/>
        <w:ind w:left="0"/>
        <w:jc w:val="both"/>
      </w:pPr>
      <w:r>
        <w:rPr>
          <w:rFonts w:ascii="Times New Roman"/>
          <w:b/>
          <w:i w:val="false"/>
          <w:color w:val="000000"/>
          <w:sz w:val="28"/>
        </w:rPr>
        <w:t>Статья 444. Определение размера облагаемого импорта</w:t>
      </w:r>
    </w:p>
    <w:bookmarkStart w:name="z8240" w:id="7358"/>
    <w:p>
      <w:pPr>
        <w:spacing w:after="0"/>
        <w:ind w:left="0"/>
        <w:jc w:val="both"/>
      </w:pPr>
      <w:r>
        <w:rPr>
          <w:rFonts w:ascii="Times New Roman"/>
          <w:b w:val="false"/>
          <w:i w:val="false"/>
          <w:color w:val="000000"/>
          <w:sz w:val="28"/>
        </w:rPr>
        <w:t>
      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bookmarkEnd w:id="7358"/>
    <w:bookmarkStart w:name="z8241" w:id="7359"/>
    <w:p>
      <w:pPr>
        <w:spacing w:after="0"/>
        <w:ind w:left="0"/>
        <w:jc w:val="both"/>
      </w:pPr>
      <w:r>
        <w:rPr>
          <w:rFonts w:ascii="Times New Roman"/>
          <w:b w:val="false"/>
          <w:i w:val="false"/>
          <w:color w:val="000000"/>
          <w:sz w:val="28"/>
        </w:rPr>
        <w:t>
      2. Для целей настоящей статьи стоимость приобретенных товаров определяется на основании принципа определения цены в целях налогообложения.</w:t>
      </w:r>
    </w:p>
    <w:bookmarkEnd w:id="7359"/>
    <w:bookmarkStart w:name="z8242" w:id="7360"/>
    <w:p>
      <w:pPr>
        <w:spacing w:after="0"/>
        <w:ind w:left="0"/>
        <w:jc w:val="both"/>
      </w:pPr>
      <w:r>
        <w:rPr>
          <w:rFonts w:ascii="Times New Roman"/>
          <w:b w:val="false"/>
          <w:i w:val="false"/>
          <w:color w:val="000000"/>
          <w:sz w:val="28"/>
        </w:rPr>
        <w:t>
      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bookmarkEnd w:id="7360"/>
    <w:bookmarkStart w:name="z8243" w:id="7361"/>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bookmarkEnd w:id="7361"/>
    <w:bookmarkStart w:name="z8244" w:id="7362"/>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bookmarkEnd w:id="7362"/>
    <w:bookmarkStart w:name="z16498" w:id="7363"/>
    <w:p>
      <w:pPr>
        <w:spacing w:after="0"/>
        <w:ind w:left="0"/>
        <w:jc w:val="both"/>
      </w:pPr>
      <w:r>
        <w:rPr>
          <w:rFonts w:ascii="Times New Roman"/>
          <w:b w:val="false"/>
          <w:i w:val="false"/>
          <w:color w:val="000000"/>
          <w:sz w:val="28"/>
        </w:rPr>
        <w:t>
      В отношении отдельных видов импортируемых товаров для определения стоимости приобретенных товаров применяется минимальный уровень цен в соответствии с порядком, определенным уполномоченным органом в области регулирования торговой деятельности.</w:t>
      </w:r>
    </w:p>
    <w:bookmarkEnd w:id="7363"/>
    <w:bookmarkStart w:name="z16499" w:id="7364"/>
    <w:p>
      <w:pPr>
        <w:spacing w:after="0"/>
        <w:ind w:left="0"/>
        <w:jc w:val="both"/>
      </w:pPr>
      <w:r>
        <w:rPr>
          <w:rFonts w:ascii="Times New Roman"/>
          <w:b w:val="false"/>
          <w:i w:val="false"/>
          <w:color w:val="000000"/>
          <w:sz w:val="28"/>
        </w:rPr>
        <w:t>
      Перечень отдельных видов товаров, в отношении которых применяется минимальный уровень цен, утверждается Правительством Республики Казахстан.</w:t>
      </w:r>
    </w:p>
    <w:bookmarkEnd w:id="7364"/>
    <w:bookmarkStart w:name="z8245" w:id="7365"/>
    <w:p>
      <w:pPr>
        <w:spacing w:after="0"/>
        <w:ind w:left="0"/>
        <w:jc w:val="both"/>
      </w:pPr>
      <w:r>
        <w:rPr>
          <w:rFonts w:ascii="Times New Roman"/>
          <w:b w:val="false"/>
          <w:i w:val="false"/>
          <w:color w:val="000000"/>
          <w:sz w:val="28"/>
        </w:rPr>
        <w:t>
      3. В размер облагаемого импорта товаров включаются суммы акциза по подакцизным товарам.</w:t>
      </w:r>
    </w:p>
    <w:bookmarkEnd w:id="7365"/>
    <w:bookmarkStart w:name="z8246" w:id="7366"/>
    <w:p>
      <w:pPr>
        <w:spacing w:after="0"/>
        <w:ind w:left="0"/>
        <w:jc w:val="both"/>
      </w:pPr>
      <w:r>
        <w:rPr>
          <w:rFonts w:ascii="Times New Roman"/>
          <w:b w:val="false"/>
          <w:i w:val="false"/>
          <w:color w:val="000000"/>
          <w:sz w:val="28"/>
        </w:rPr>
        <w:t>
      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bookmarkEnd w:id="7366"/>
    <w:bookmarkStart w:name="z8247" w:id="7367"/>
    <w:p>
      <w:pPr>
        <w:spacing w:after="0"/>
        <w:ind w:left="0"/>
        <w:jc w:val="both"/>
      </w:pPr>
      <w:r>
        <w:rPr>
          <w:rFonts w:ascii="Times New Roman"/>
          <w:b w:val="false"/>
          <w:i w:val="false"/>
          <w:color w:val="000000"/>
          <w:sz w:val="28"/>
        </w:rPr>
        <w:t>
      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bookmarkEnd w:id="7367"/>
    <w:bookmarkStart w:name="z8248" w:id="7368"/>
    <w:p>
      <w:pPr>
        <w:spacing w:after="0"/>
        <w:ind w:left="0"/>
        <w:jc w:val="both"/>
      </w:pPr>
      <w:r>
        <w:rPr>
          <w:rFonts w:ascii="Times New Roman"/>
          <w:b w:val="false"/>
          <w:i w:val="false"/>
          <w:color w:val="000000"/>
          <w:sz w:val="28"/>
        </w:rPr>
        <w:t>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bookmarkEnd w:id="7368"/>
    <w:bookmarkStart w:name="z8249" w:id="7369"/>
    <w:p>
      <w:pPr>
        <w:spacing w:after="0"/>
        <w:ind w:left="0"/>
        <w:jc w:val="both"/>
      </w:pPr>
      <w:r>
        <w:rPr>
          <w:rFonts w:ascii="Times New Roman"/>
          <w:b w:val="false"/>
          <w:i w:val="false"/>
          <w:color w:val="000000"/>
          <w:sz w:val="28"/>
        </w:rPr>
        <w:t>
      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bookmarkEnd w:id="7369"/>
    <w:bookmarkStart w:name="z8250" w:id="7370"/>
    <w:p>
      <w:pPr>
        <w:spacing w:after="0"/>
        <w:ind w:left="0"/>
        <w:jc w:val="both"/>
      </w:pPr>
      <w:r>
        <w:rPr>
          <w:rFonts w:ascii="Times New Roman"/>
          <w:b w:val="false"/>
          <w:i w:val="false"/>
          <w:color w:val="000000"/>
          <w:sz w:val="28"/>
        </w:rPr>
        <w:t xml:space="preserve">
      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w:t>
      </w:r>
      <w:r>
        <w:rPr>
          <w:rFonts w:ascii="Times New Roman"/>
          <w:b w:val="false"/>
          <w:i w:val="false"/>
          <w:color w:val="000000"/>
          <w:sz w:val="28"/>
        </w:rPr>
        <w:t>пунктом 3</w:t>
      </w:r>
      <w:r>
        <w:rPr>
          <w:rFonts w:ascii="Times New Roman"/>
          <w:b w:val="false"/>
          <w:i w:val="false"/>
          <w:color w:val="000000"/>
          <w:sz w:val="28"/>
        </w:rPr>
        <w:t xml:space="preserve">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bookmarkEnd w:id="7370"/>
    <w:bookmarkStart w:name="z8251" w:id="7371"/>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bookmarkEnd w:id="7371"/>
    <w:bookmarkStart w:name="z8252" w:id="7372"/>
    <w:p>
      <w:pPr>
        <w:spacing w:after="0"/>
        <w:ind w:left="0"/>
        <w:jc w:val="both"/>
      </w:pPr>
      <w:r>
        <w:rPr>
          <w:rFonts w:ascii="Times New Roman"/>
          <w:b w:val="false"/>
          <w:i w:val="false"/>
          <w:color w:val="000000"/>
          <w:sz w:val="28"/>
        </w:rPr>
        <w:t xml:space="preserve">
      В случае досрочного погашения лизингополучателем лизинговых платежей, предусмотренных договором (контрактом) лизинга, соответствующим условиям </w:t>
      </w:r>
      <w:r>
        <w:rPr>
          <w:rFonts w:ascii="Times New Roman"/>
          <w:b w:val="false"/>
          <w:i w:val="false"/>
          <w:color w:val="000000"/>
          <w:sz w:val="28"/>
        </w:rPr>
        <w:t>пункта 2</w:t>
      </w:r>
      <w:r>
        <w:rPr>
          <w:rFonts w:ascii="Times New Roman"/>
          <w:b w:val="false"/>
          <w:i w:val="false"/>
          <w:color w:val="000000"/>
          <w:sz w:val="28"/>
        </w:rPr>
        <w:t xml:space="preserve">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bookmarkEnd w:id="7372"/>
    <w:bookmarkStart w:name="z8253" w:id="7373"/>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bookmarkEnd w:id="7373"/>
    <w:bookmarkStart w:name="z8254" w:id="7374"/>
    <w:p>
      <w:pPr>
        <w:spacing w:after="0"/>
        <w:ind w:left="0"/>
        <w:jc w:val="both"/>
      </w:pPr>
      <w:r>
        <w:rPr>
          <w:rFonts w:ascii="Times New Roman"/>
          <w:b w:val="false"/>
          <w:i w:val="false"/>
          <w:color w:val="000000"/>
          <w:sz w:val="28"/>
        </w:rPr>
        <w:t>
      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bookmarkEnd w:id="7374"/>
    <w:bookmarkStart w:name="z8255" w:id="7375"/>
    <w:p>
      <w:pPr>
        <w:spacing w:after="0"/>
        <w:ind w:left="0"/>
        <w:jc w:val="both"/>
      </w:pPr>
      <w:r>
        <w:rPr>
          <w:rFonts w:ascii="Times New Roman"/>
          <w:b w:val="false"/>
          <w:i w:val="false"/>
          <w:color w:val="000000"/>
          <w:sz w:val="28"/>
        </w:rPr>
        <w:t>
      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bookmarkEnd w:id="7375"/>
    <w:bookmarkStart w:name="z8256" w:id="7376"/>
    <w:p>
      <w:pPr>
        <w:spacing w:after="0"/>
        <w:ind w:left="0"/>
        <w:jc w:val="both"/>
      </w:pPr>
      <w:r>
        <w:rPr>
          <w:rFonts w:ascii="Times New Roman"/>
          <w:b w:val="false"/>
          <w:i w:val="false"/>
          <w:color w:val="000000"/>
          <w:sz w:val="28"/>
        </w:rPr>
        <w:t xml:space="preserve">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bookmarkEnd w:id="73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444 с изменениями, внесенными законами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445. Определение размера облагаемого оборота по реализации работ, услуг</w:t>
      </w:r>
    </w:p>
    <w:bookmarkStart w:name="z8257" w:id="7377"/>
    <w:p>
      <w:pPr>
        <w:spacing w:after="0"/>
        <w:ind w:left="0"/>
        <w:jc w:val="both"/>
      </w:pPr>
      <w:r>
        <w:rPr>
          <w:rFonts w:ascii="Times New Roman"/>
          <w:b w:val="false"/>
          <w:i w:val="false"/>
          <w:color w:val="000000"/>
          <w:sz w:val="28"/>
        </w:rPr>
        <w:t xml:space="preserve">
      Если иное не установлено настоящей главой, размер облагаемого оборота по реализации работ, услуг определяется в соответствии со </w:t>
      </w:r>
      <w:r>
        <w:rPr>
          <w:rFonts w:ascii="Times New Roman"/>
          <w:b w:val="false"/>
          <w:i w:val="false"/>
          <w:color w:val="000000"/>
          <w:sz w:val="28"/>
        </w:rPr>
        <w:t>статьями 380</w:t>
      </w:r>
      <w:r>
        <w:rPr>
          <w:rFonts w:ascii="Times New Roman"/>
          <w:b w:val="false"/>
          <w:i w:val="false"/>
          <w:color w:val="000000"/>
          <w:sz w:val="28"/>
        </w:rPr>
        <w:t xml:space="preserve">, </w:t>
      </w:r>
      <w:r>
        <w:rPr>
          <w:rFonts w:ascii="Times New Roman"/>
          <w:b w:val="false"/>
          <w:i w:val="false"/>
          <w:color w:val="000000"/>
          <w:sz w:val="28"/>
        </w:rPr>
        <w:t>381</w:t>
      </w:r>
      <w:r>
        <w:rPr>
          <w:rFonts w:ascii="Times New Roman"/>
          <w:b w:val="false"/>
          <w:i w:val="false"/>
          <w:color w:val="000000"/>
          <w:sz w:val="28"/>
        </w:rPr>
        <w:t xml:space="preserve"> и </w:t>
      </w:r>
      <w:r>
        <w:rPr>
          <w:rFonts w:ascii="Times New Roman"/>
          <w:b w:val="false"/>
          <w:i w:val="false"/>
          <w:color w:val="000000"/>
          <w:sz w:val="28"/>
        </w:rPr>
        <w:t>382</w:t>
      </w:r>
      <w:r>
        <w:rPr>
          <w:rFonts w:ascii="Times New Roman"/>
          <w:b w:val="false"/>
          <w:i w:val="false"/>
          <w:color w:val="000000"/>
          <w:sz w:val="28"/>
        </w:rPr>
        <w:t xml:space="preserve"> настоящего Кодекса.</w:t>
      </w:r>
    </w:p>
    <w:bookmarkEnd w:id="7377"/>
    <w:p>
      <w:pPr>
        <w:spacing w:after="0"/>
        <w:ind w:left="0"/>
        <w:jc w:val="both"/>
      </w:pPr>
      <w:r>
        <w:rPr>
          <w:rFonts w:ascii="Times New Roman"/>
          <w:b/>
          <w:i w:val="false"/>
          <w:color w:val="000000"/>
          <w:sz w:val="28"/>
        </w:rPr>
        <w:t>Статья 446. Экспорт товаров в Евразийском экономическом союзе</w:t>
      </w:r>
    </w:p>
    <w:bookmarkStart w:name="z8258" w:id="7378"/>
    <w:p>
      <w:pPr>
        <w:spacing w:after="0"/>
        <w:ind w:left="0"/>
        <w:jc w:val="both"/>
      </w:pPr>
      <w:r>
        <w:rPr>
          <w:rFonts w:ascii="Times New Roman"/>
          <w:b w:val="false"/>
          <w:i w:val="false"/>
          <w:color w:val="000000"/>
          <w:sz w:val="28"/>
        </w:rPr>
        <w:t>
      1. При 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bookmarkEnd w:id="7378"/>
    <w:bookmarkStart w:name="z8259" w:id="7379"/>
    <w:p>
      <w:pPr>
        <w:spacing w:after="0"/>
        <w:ind w:left="0"/>
        <w:jc w:val="both"/>
      </w:pPr>
      <w:r>
        <w:rPr>
          <w:rFonts w:ascii="Times New Roman"/>
          <w:b w:val="false"/>
          <w:i w:val="false"/>
          <w:color w:val="000000"/>
          <w:sz w:val="28"/>
        </w:rPr>
        <w:t xml:space="preserve">
      Если иное не установлено настоящей главой, при экспорте товаров 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w:t>
      </w:r>
      <w:r>
        <w:rPr>
          <w:rFonts w:ascii="Times New Roman"/>
          <w:b w:val="false"/>
          <w:i w:val="false"/>
          <w:color w:val="000000"/>
          <w:sz w:val="28"/>
        </w:rPr>
        <w:t>главой 46</w:t>
      </w:r>
      <w:r>
        <w:rPr>
          <w:rFonts w:ascii="Times New Roman"/>
          <w:b w:val="false"/>
          <w:i w:val="false"/>
          <w:color w:val="000000"/>
          <w:sz w:val="28"/>
        </w:rPr>
        <w:t xml:space="preserve"> настоящего Кодекса.</w:t>
      </w:r>
    </w:p>
    <w:bookmarkEnd w:id="7379"/>
    <w:bookmarkStart w:name="z8260" w:id="7380"/>
    <w:p>
      <w:pPr>
        <w:spacing w:after="0"/>
        <w:ind w:left="0"/>
        <w:jc w:val="both"/>
      </w:pPr>
      <w:r>
        <w:rPr>
          <w:rFonts w:ascii="Times New Roman"/>
          <w:b w:val="false"/>
          <w:i w:val="false"/>
          <w:color w:val="000000"/>
          <w:sz w:val="28"/>
        </w:rPr>
        <w:t>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bookmarkEnd w:id="7380"/>
    <w:bookmarkStart w:name="z8261" w:id="7381"/>
    <w:p>
      <w:pPr>
        <w:spacing w:after="0"/>
        <w:ind w:left="0"/>
        <w:jc w:val="both"/>
      </w:pPr>
      <w:r>
        <w:rPr>
          <w:rFonts w:ascii="Times New Roman"/>
          <w:b w:val="false"/>
          <w:i w:val="false"/>
          <w:color w:val="000000"/>
          <w:sz w:val="28"/>
        </w:rPr>
        <w:t>
      3. При вывозе товаров (предметов лизинга) с территории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bookmarkEnd w:id="7381"/>
    <w:p>
      <w:pPr>
        <w:spacing w:after="0"/>
        <w:ind w:left="0"/>
        <w:jc w:val="both"/>
      </w:pPr>
      <w:r>
        <w:rPr>
          <w:rFonts w:ascii="Times New Roman"/>
          <w:b/>
          <w:i w:val="false"/>
          <w:color w:val="000000"/>
          <w:sz w:val="28"/>
        </w:rPr>
        <w:t>Статья 447. Подтверждение экспорта товаров</w:t>
      </w:r>
    </w:p>
    <w:bookmarkStart w:name="z8262" w:id="7382"/>
    <w:p>
      <w:pPr>
        <w:spacing w:after="0"/>
        <w:ind w:left="0"/>
        <w:jc w:val="both"/>
      </w:pPr>
      <w:r>
        <w:rPr>
          <w:rFonts w:ascii="Times New Roman"/>
          <w:b w:val="false"/>
          <w:i w:val="false"/>
          <w:color w:val="000000"/>
          <w:sz w:val="28"/>
        </w:rPr>
        <w:t>
      1. Документами, подтверждающими экспорт товаров, являются:</w:t>
      </w:r>
    </w:p>
    <w:bookmarkEnd w:id="7382"/>
    <w:bookmarkStart w:name="z8263" w:id="7383"/>
    <w:p>
      <w:pPr>
        <w:spacing w:after="0"/>
        <w:ind w:left="0"/>
        <w:jc w:val="both"/>
      </w:pPr>
      <w:r>
        <w:rPr>
          <w:rFonts w:ascii="Times New Roman"/>
          <w:b w:val="false"/>
          <w:i w:val="false"/>
          <w:color w:val="000000"/>
          <w:sz w:val="28"/>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bookmarkEnd w:id="7383"/>
    <w:bookmarkStart w:name="z8264" w:id="7384"/>
    <w:p>
      <w:pPr>
        <w:spacing w:after="0"/>
        <w:ind w:left="0"/>
        <w:jc w:val="both"/>
      </w:pPr>
      <w:r>
        <w:rPr>
          <w:rFonts w:ascii="Times New Roman"/>
          <w:b w:val="false"/>
          <w:i w:val="false"/>
          <w:color w:val="000000"/>
          <w:sz w:val="28"/>
        </w:rPr>
        <w:t>
      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в электронной форме);</w:t>
      </w:r>
    </w:p>
    <w:bookmarkEnd w:id="7384"/>
    <w:bookmarkStart w:name="z8265" w:id="7385"/>
    <w:p>
      <w:pPr>
        <w:spacing w:after="0"/>
        <w:ind w:left="0"/>
        <w:jc w:val="both"/>
      </w:pPr>
      <w:r>
        <w:rPr>
          <w:rFonts w:ascii="Times New Roman"/>
          <w:b w:val="false"/>
          <w:i w:val="false"/>
          <w:color w:val="000000"/>
          <w:sz w:val="28"/>
        </w:rPr>
        <w:t>
      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bookmarkEnd w:id="7385"/>
    <w:bookmarkStart w:name="z8266" w:id="7386"/>
    <w:p>
      <w:pPr>
        <w:spacing w:after="0"/>
        <w:ind w:left="0"/>
        <w:jc w:val="both"/>
      </w:pPr>
      <w:r>
        <w:rPr>
          <w:rFonts w:ascii="Times New Roman"/>
          <w:b w:val="false"/>
          <w:i w:val="false"/>
          <w:color w:val="000000"/>
          <w:sz w:val="28"/>
        </w:rPr>
        <w:t>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386"/>
    <w:bookmarkStart w:name="z8267" w:id="7387"/>
    <w:p>
      <w:pPr>
        <w:spacing w:after="0"/>
        <w:ind w:left="0"/>
        <w:jc w:val="both"/>
      </w:pPr>
      <w:r>
        <w:rPr>
          <w:rFonts w:ascii="Times New Roman"/>
          <w:b w:val="false"/>
          <w:i w:val="false"/>
          <w:color w:val="000000"/>
          <w:sz w:val="28"/>
        </w:rPr>
        <w:t>
      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7387"/>
    <w:bookmarkStart w:name="z8268" w:id="7388"/>
    <w:p>
      <w:pPr>
        <w:spacing w:after="0"/>
        <w:ind w:left="0"/>
        <w:jc w:val="both"/>
      </w:pPr>
      <w:r>
        <w:rPr>
          <w:rFonts w:ascii="Times New Roman"/>
          <w:b w:val="false"/>
          <w:i w:val="false"/>
          <w:color w:val="000000"/>
          <w:sz w:val="28"/>
        </w:rPr>
        <w:t xml:space="preserve">
      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393 настоящего Кодекса, подтверждение экспорта продуктов переработки осуществляется на основании следующих документов:</w:t>
      </w:r>
    </w:p>
    <w:bookmarkEnd w:id="7388"/>
    <w:bookmarkStart w:name="z8269" w:id="7389"/>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7389"/>
    <w:bookmarkStart w:name="z8270" w:id="7390"/>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7390"/>
    <w:bookmarkStart w:name="z8271" w:id="7391"/>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7391"/>
    <w:bookmarkStart w:name="z8272" w:id="7392"/>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7392"/>
    <w:bookmarkStart w:name="z8273" w:id="7393"/>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393"/>
    <w:bookmarkStart w:name="z8274" w:id="7394"/>
    <w:p>
      <w:pPr>
        <w:spacing w:after="0"/>
        <w:ind w:left="0"/>
        <w:jc w:val="both"/>
      </w:pPr>
      <w:r>
        <w:rPr>
          <w:rFonts w:ascii="Times New Roman"/>
          <w:b w:val="false"/>
          <w:i w:val="false"/>
          <w:color w:val="000000"/>
          <w:sz w:val="28"/>
        </w:rPr>
        <w:t>
      5) заявления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 в электронной форме);</w:t>
      </w:r>
    </w:p>
    <w:bookmarkEnd w:id="7394"/>
    <w:bookmarkStart w:name="z8275" w:id="7395"/>
    <w:p>
      <w:pPr>
        <w:spacing w:after="0"/>
        <w:ind w:left="0"/>
        <w:jc w:val="both"/>
      </w:pPr>
      <w:r>
        <w:rPr>
          <w:rFonts w:ascii="Times New Roman"/>
          <w:b w:val="false"/>
          <w:i w:val="false"/>
          <w:color w:val="000000"/>
          <w:sz w:val="28"/>
        </w:rPr>
        <w:t>
      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bookmarkEnd w:id="7395"/>
    <w:bookmarkStart w:name="z8276" w:id="7396"/>
    <w:p>
      <w:pPr>
        <w:spacing w:after="0"/>
        <w:ind w:left="0"/>
        <w:jc w:val="both"/>
      </w:pPr>
      <w:r>
        <w:rPr>
          <w:rFonts w:ascii="Times New Roman"/>
          <w:b w:val="false"/>
          <w:i w:val="false"/>
          <w:color w:val="000000"/>
          <w:sz w:val="28"/>
        </w:rPr>
        <w:t>
      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bookmarkEnd w:id="7396"/>
    <w:bookmarkStart w:name="z8277" w:id="7397"/>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397"/>
    <w:bookmarkStart w:name="z8278" w:id="7398"/>
    <w:p>
      <w:pPr>
        <w:spacing w:after="0"/>
        <w:ind w:left="0"/>
        <w:jc w:val="both"/>
      </w:pPr>
      <w:r>
        <w:rPr>
          <w:rFonts w:ascii="Times New Roman"/>
          <w:b w:val="false"/>
          <w:i w:val="false"/>
          <w:color w:val="000000"/>
          <w:sz w:val="28"/>
        </w:rPr>
        <w:t>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398"/>
    <w:bookmarkStart w:name="z8279" w:id="7399"/>
    <w:p>
      <w:pPr>
        <w:spacing w:after="0"/>
        <w:ind w:left="0"/>
        <w:jc w:val="both"/>
      </w:pPr>
      <w:r>
        <w:rPr>
          <w:rFonts w:ascii="Times New Roman"/>
          <w:b w:val="false"/>
          <w:i w:val="false"/>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7399"/>
    <w:bookmarkStart w:name="z8280" w:id="7400"/>
    <w:p>
      <w:pPr>
        <w:spacing w:after="0"/>
        <w:ind w:left="0"/>
        <w:jc w:val="both"/>
      </w:pPr>
      <w:r>
        <w:rPr>
          <w:rFonts w:ascii="Times New Roman"/>
          <w:b w:val="false"/>
          <w:i w:val="false"/>
          <w:color w:val="000000"/>
          <w:sz w:val="28"/>
        </w:rPr>
        <w:t>
      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bookmarkEnd w:id="7400"/>
    <w:bookmarkStart w:name="z8281" w:id="7401"/>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7401"/>
    <w:bookmarkStart w:name="z8282" w:id="7402"/>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7402"/>
    <w:bookmarkStart w:name="z8283" w:id="7403"/>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7403"/>
    <w:bookmarkStart w:name="z8284" w:id="7404"/>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7404"/>
    <w:bookmarkStart w:name="z8285" w:id="7405"/>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405"/>
    <w:bookmarkStart w:name="z8286" w:id="7406"/>
    <w:p>
      <w:pPr>
        <w:spacing w:after="0"/>
        <w:ind w:left="0"/>
        <w:jc w:val="both"/>
      </w:pPr>
      <w:r>
        <w:rPr>
          <w:rFonts w:ascii="Times New Roman"/>
          <w:b w:val="false"/>
          <w:i w:val="false"/>
          <w:color w:val="000000"/>
          <w:sz w:val="28"/>
        </w:rPr>
        <w:t>
      5) копий товаросопроводительных документов.</w:t>
      </w:r>
    </w:p>
    <w:bookmarkEnd w:id="7406"/>
    <w:bookmarkStart w:name="z8287" w:id="7407"/>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407"/>
    <w:bookmarkStart w:name="z8288" w:id="7408"/>
    <w:p>
      <w:pPr>
        <w:spacing w:after="0"/>
        <w:ind w:left="0"/>
        <w:jc w:val="both"/>
      </w:pPr>
      <w:r>
        <w:rPr>
          <w:rFonts w:ascii="Times New Roman"/>
          <w:b w:val="false"/>
          <w:i w:val="false"/>
          <w:color w:val="000000"/>
          <w:sz w:val="28"/>
        </w:rPr>
        <w:t>
      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bookmarkEnd w:id="7408"/>
    <w:bookmarkStart w:name="z8289" w:id="7409"/>
    <w:p>
      <w:pPr>
        <w:spacing w:after="0"/>
        <w:ind w:left="0"/>
        <w:jc w:val="both"/>
      </w:pPr>
      <w:r>
        <w:rPr>
          <w:rFonts w:ascii="Times New Roman"/>
          <w:b w:val="false"/>
          <w:i w:val="false"/>
          <w:color w:val="000000"/>
          <w:sz w:val="28"/>
        </w:rPr>
        <w:t>
      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bookmarkEnd w:id="7409"/>
    <w:bookmarkStart w:name="z8290" w:id="7410"/>
    <w:p>
      <w:pPr>
        <w:spacing w:after="0"/>
        <w:ind w:left="0"/>
        <w:jc w:val="both"/>
      </w:pPr>
      <w:r>
        <w:rPr>
          <w:rFonts w:ascii="Times New Roman"/>
          <w:b w:val="false"/>
          <w:i w:val="false"/>
          <w:color w:val="000000"/>
          <w:sz w:val="28"/>
        </w:rPr>
        <w:t>
      вывозе товаров в таможенной процедуре экспорта по системе магистральных трубопроводов или по линиям электропередачи;</w:t>
      </w:r>
    </w:p>
    <w:bookmarkEnd w:id="7410"/>
    <w:bookmarkStart w:name="z8292" w:id="7411"/>
    <w:p>
      <w:pPr>
        <w:spacing w:after="0"/>
        <w:ind w:left="0"/>
        <w:jc w:val="both"/>
      </w:pPr>
      <w:r>
        <w:rPr>
          <w:rFonts w:ascii="Times New Roman"/>
          <w:b w:val="false"/>
          <w:i w:val="false"/>
          <w:color w:val="000000"/>
          <w:sz w:val="28"/>
        </w:rPr>
        <w:t>
      вывозе товаров в таможенной процедуре экспорта с применением процедуры временного декларирования;</w:t>
      </w:r>
    </w:p>
    <w:bookmarkEnd w:id="7411"/>
    <w:bookmarkStart w:name="z14662" w:id="7412"/>
    <w:p>
      <w:pPr>
        <w:spacing w:after="0"/>
        <w:ind w:left="0"/>
        <w:jc w:val="both"/>
      </w:pPr>
      <w:r>
        <w:rPr>
          <w:rFonts w:ascii="Times New Roman"/>
          <w:b w:val="false"/>
          <w:i w:val="false"/>
          <w:color w:val="000000"/>
          <w:sz w:val="28"/>
        </w:rPr>
        <w:t>
      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bookmarkEnd w:id="7412"/>
    <w:bookmarkStart w:name="z8293" w:id="7413"/>
    <w:p>
      <w:pPr>
        <w:spacing w:after="0"/>
        <w:ind w:left="0"/>
        <w:jc w:val="both"/>
      </w:pPr>
      <w:r>
        <w:rPr>
          <w:rFonts w:ascii="Times New Roman"/>
          <w:b w:val="false"/>
          <w:i w:val="false"/>
          <w:color w:val="000000"/>
          <w:sz w:val="28"/>
        </w:rPr>
        <w:t>
      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bookmarkEnd w:id="7413"/>
    <w:bookmarkStart w:name="z8294" w:id="7414"/>
    <w:p>
      <w:pPr>
        <w:spacing w:after="0"/>
        <w:ind w:left="0"/>
        <w:jc w:val="both"/>
      </w:pPr>
      <w:r>
        <w:rPr>
          <w:rFonts w:ascii="Times New Roman"/>
          <w:b w:val="false"/>
          <w:i w:val="false"/>
          <w:color w:val="000000"/>
          <w:sz w:val="28"/>
        </w:rPr>
        <w:t>
      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414"/>
    <w:bookmarkStart w:name="z8295" w:id="7415"/>
    <w:p>
      <w:pPr>
        <w:spacing w:after="0"/>
        <w:ind w:left="0"/>
        <w:jc w:val="both"/>
      </w:pPr>
      <w:r>
        <w:rPr>
          <w:rFonts w:ascii="Times New Roman"/>
          <w:b w:val="false"/>
          <w:i w:val="false"/>
          <w:color w:val="000000"/>
          <w:sz w:val="28"/>
        </w:rPr>
        <w:t>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74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448. Налогообложение международных перевозок в Евразийском экономическом союзе</w:t>
      </w:r>
    </w:p>
    <w:bookmarkStart w:name="z8296" w:id="7416"/>
    <w:p>
      <w:pPr>
        <w:spacing w:after="0"/>
        <w:ind w:left="0"/>
        <w:jc w:val="both"/>
      </w:pPr>
      <w:r>
        <w:rPr>
          <w:rFonts w:ascii="Times New Roman"/>
          <w:b w:val="false"/>
          <w:i w:val="false"/>
          <w:color w:val="000000"/>
          <w:sz w:val="28"/>
        </w:rPr>
        <w:t xml:space="preserve">
      1. Если иное не установлено настоящей статьей, налогообложение международных перевозок в Евразийском экономическом союзе производится в соответствии со </w:t>
      </w:r>
      <w:r>
        <w:rPr>
          <w:rFonts w:ascii="Times New Roman"/>
          <w:b w:val="false"/>
          <w:i w:val="false"/>
          <w:color w:val="000000"/>
          <w:sz w:val="28"/>
        </w:rPr>
        <w:t>статьей 387</w:t>
      </w:r>
      <w:r>
        <w:rPr>
          <w:rFonts w:ascii="Times New Roman"/>
          <w:b w:val="false"/>
          <w:i w:val="false"/>
          <w:color w:val="000000"/>
          <w:sz w:val="28"/>
        </w:rPr>
        <w:t xml:space="preserve"> настоящего Кодекса.</w:t>
      </w:r>
    </w:p>
    <w:bookmarkEnd w:id="7416"/>
    <w:bookmarkStart w:name="z8297" w:id="7417"/>
    <w:p>
      <w:pPr>
        <w:spacing w:after="0"/>
        <w:ind w:left="0"/>
        <w:jc w:val="both"/>
      </w:pPr>
      <w:r>
        <w:rPr>
          <w:rFonts w:ascii="Times New Roman"/>
          <w:b w:val="false"/>
          <w:i w:val="false"/>
          <w:color w:val="000000"/>
          <w:sz w:val="28"/>
        </w:rPr>
        <w:t>
      2. Перевозка экспортируемых или импортируемых товаров по системе магистральных трубопроводов на таможенной территории Евразийского экономического союза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Евразийского экономического союза.</w:t>
      </w:r>
    </w:p>
    <w:bookmarkEnd w:id="7417"/>
    <w:bookmarkStart w:name="z8298" w:id="7418"/>
    <w:p>
      <w:pPr>
        <w:spacing w:after="0"/>
        <w:ind w:left="0"/>
        <w:jc w:val="both"/>
      </w:pPr>
      <w:r>
        <w:rPr>
          <w:rFonts w:ascii="Times New Roman"/>
          <w:b w:val="false"/>
          <w:i w:val="false"/>
          <w:color w:val="000000"/>
          <w:sz w:val="28"/>
        </w:rPr>
        <w:t>
      3. Для целей пункта 2 настоящей статьи подтверждающими документами являются:</w:t>
      </w:r>
    </w:p>
    <w:bookmarkEnd w:id="7418"/>
    <w:bookmarkStart w:name="z8299" w:id="7419"/>
    <w:p>
      <w:pPr>
        <w:spacing w:after="0"/>
        <w:ind w:left="0"/>
        <w:jc w:val="both"/>
      </w:pPr>
      <w:r>
        <w:rPr>
          <w:rFonts w:ascii="Times New Roman"/>
          <w:b w:val="false"/>
          <w:i w:val="false"/>
          <w:color w:val="000000"/>
          <w:sz w:val="28"/>
        </w:rPr>
        <w:t>
      1) в случае экспорта – копия заявления о ввозе товаров и уплате косвенных налогов, полученного экспортером от импортера товаров;</w:t>
      </w:r>
    </w:p>
    <w:bookmarkEnd w:id="7419"/>
    <w:bookmarkStart w:name="z8300" w:id="7420"/>
    <w:p>
      <w:pPr>
        <w:spacing w:after="0"/>
        <w:ind w:left="0"/>
        <w:jc w:val="both"/>
      </w:pPr>
      <w:r>
        <w:rPr>
          <w:rFonts w:ascii="Times New Roman"/>
          <w:b w:val="false"/>
          <w:i w:val="false"/>
          <w:color w:val="000000"/>
          <w:sz w:val="28"/>
        </w:rPr>
        <w:t>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bookmarkEnd w:id="7420"/>
    <w:bookmarkStart w:name="z8301" w:id="7421"/>
    <w:p>
      <w:pPr>
        <w:spacing w:after="0"/>
        <w:ind w:left="0"/>
        <w:jc w:val="both"/>
      </w:pPr>
      <w:r>
        <w:rPr>
          <w:rFonts w:ascii="Times New Roman"/>
          <w:b w:val="false"/>
          <w:i w:val="false"/>
          <w:color w:val="000000"/>
          <w:sz w:val="28"/>
        </w:rPr>
        <w:t>
      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7421"/>
    <w:bookmarkStart w:name="z8302" w:id="7422"/>
    <w:p>
      <w:pPr>
        <w:spacing w:after="0"/>
        <w:ind w:left="0"/>
        <w:jc w:val="both"/>
      </w:pPr>
      <w:r>
        <w:rPr>
          <w:rFonts w:ascii="Times New Roman"/>
          <w:b w:val="false"/>
          <w:i w:val="false"/>
          <w:color w:val="000000"/>
          <w:sz w:val="28"/>
        </w:rPr>
        <w:t>
      4) счета-фактуры.</w:t>
      </w:r>
    </w:p>
    <w:bookmarkEnd w:id="7422"/>
    <w:bookmarkStart w:name="z8303" w:id="7423"/>
    <w:p>
      <w:pPr>
        <w:spacing w:after="0"/>
        <w:ind w:left="0"/>
        <w:jc w:val="both"/>
      </w:pPr>
      <w:r>
        <w:rPr>
          <w:rFonts w:ascii="Times New Roman"/>
          <w:b w:val="false"/>
          <w:i w:val="false"/>
          <w:color w:val="000000"/>
          <w:sz w:val="28"/>
        </w:rPr>
        <w:t>
      4. Перевозка грузов по системе магистральных трубопроводов с территории одного государства-члена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следующими документами:</w:t>
      </w:r>
    </w:p>
    <w:bookmarkEnd w:id="7423"/>
    <w:bookmarkStart w:name="z8304" w:id="7424"/>
    <w:p>
      <w:pPr>
        <w:spacing w:after="0"/>
        <w:ind w:left="0"/>
        <w:jc w:val="both"/>
      </w:pPr>
      <w:r>
        <w:rPr>
          <w:rFonts w:ascii="Times New Roman"/>
          <w:b w:val="false"/>
          <w:i w:val="false"/>
          <w:color w:val="000000"/>
          <w:sz w:val="28"/>
        </w:rPr>
        <w:t>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7424"/>
    <w:bookmarkStart w:name="z8305" w:id="7425"/>
    <w:p>
      <w:pPr>
        <w:spacing w:after="0"/>
        <w:ind w:left="0"/>
        <w:jc w:val="both"/>
      </w:pPr>
      <w:r>
        <w:rPr>
          <w:rFonts w:ascii="Times New Roman"/>
          <w:b w:val="false"/>
          <w:i w:val="false"/>
          <w:color w:val="000000"/>
          <w:sz w:val="28"/>
        </w:rPr>
        <w:t>
      2) счетами-фактурами.</w:t>
      </w:r>
    </w:p>
    <w:bookmarkEnd w:id="74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449. Налогообложение работ по переработке давальческого сырья в Евразийском экономическом союзе</w:t>
      </w:r>
    </w:p>
    <w:bookmarkStart w:name="z8306" w:id="7426"/>
    <w:p>
      <w:pPr>
        <w:spacing w:after="0"/>
        <w:ind w:left="0"/>
        <w:jc w:val="both"/>
      </w:pPr>
      <w:r>
        <w:rPr>
          <w:rFonts w:ascii="Times New Roman"/>
          <w:b w:val="false"/>
          <w:i w:val="false"/>
          <w:color w:val="000000"/>
          <w:sz w:val="28"/>
        </w:rPr>
        <w:t xml:space="preserve">
      1.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r>
        <w:rPr>
          <w:rFonts w:ascii="Times New Roman"/>
          <w:b w:val="false"/>
          <w:i w:val="false"/>
          <w:color w:val="000000"/>
          <w:sz w:val="28"/>
        </w:rPr>
        <w:t>статьей 450</w:t>
      </w:r>
      <w:r>
        <w:rPr>
          <w:rFonts w:ascii="Times New Roman"/>
          <w:b w:val="false"/>
          <w:i w:val="false"/>
          <w:color w:val="000000"/>
          <w:sz w:val="28"/>
        </w:rPr>
        <w:t xml:space="preserve"> настоящего Кодекса.</w:t>
      </w:r>
    </w:p>
    <w:bookmarkEnd w:id="7426"/>
    <w:bookmarkStart w:name="z8307" w:id="7427"/>
    <w:p>
      <w:pPr>
        <w:spacing w:after="0"/>
        <w:ind w:left="0"/>
        <w:jc w:val="both"/>
      </w:pPr>
      <w:r>
        <w:rPr>
          <w:rFonts w:ascii="Times New Roman"/>
          <w:b w:val="false"/>
          <w:i w:val="false"/>
          <w:color w:val="000000"/>
          <w:sz w:val="28"/>
        </w:rPr>
        <w:t>
      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bookmarkEnd w:id="7427"/>
    <w:bookmarkStart w:name="z8308" w:id="7428"/>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7428"/>
    <w:bookmarkStart w:name="z8309" w:id="7429"/>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429"/>
    <w:bookmarkStart w:name="z8310" w:id="7430"/>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430"/>
    <w:bookmarkStart w:name="z8311" w:id="7431"/>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431"/>
    <w:bookmarkStart w:name="z8312" w:id="7432"/>
    <w:p>
      <w:pPr>
        <w:spacing w:after="0"/>
        <w:ind w:left="0"/>
        <w:jc w:val="both"/>
      </w:pPr>
      <w:r>
        <w:rPr>
          <w:rFonts w:ascii="Times New Roman"/>
          <w:b w:val="false"/>
          <w:i w:val="false"/>
          <w:color w:val="000000"/>
          <w:sz w:val="28"/>
        </w:rPr>
        <w:t>
      5) заявление о ввозе товаров и уплате косвенных налогов (на бумажном носителе в оригинале или копии либо в электронной форме), подтверждающие уплату налога на добавленную стоимость со стоимости работ по переработке давальческого сырья.</w:t>
      </w:r>
    </w:p>
    <w:bookmarkEnd w:id="7432"/>
    <w:bookmarkStart w:name="z8313" w:id="7433"/>
    <w:p>
      <w:pPr>
        <w:spacing w:after="0"/>
        <w:ind w:left="0"/>
        <w:jc w:val="both"/>
      </w:pPr>
      <w:r>
        <w:rPr>
          <w:rFonts w:ascii="Times New Roman"/>
          <w:b w:val="false"/>
          <w:i w:val="false"/>
          <w:color w:val="000000"/>
          <w:sz w:val="28"/>
        </w:rPr>
        <w:t>
      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 указанное в части первой настоящего подпункта, не представляются;</w:t>
      </w:r>
    </w:p>
    <w:bookmarkEnd w:id="7433"/>
    <w:bookmarkStart w:name="z8314" w:id="7434"/>
    <w:p>
      <w:pPr>
        <w:spacing w:after="0"/>
        <w:ind w:left="0"/>
        <w:jc w:val="both"/>
      </w:pPr>
      <w:r>
        <w:rPr>
          <w:rFonts w:ascii="Times New Roman"/>
          <w:b w:val="false"/>
          <w:i w:val="false"/>
          <w:color w:val="000000"/>
          <w:sz w:val="28"/>
        </w:rPr>
        <w:t xml:space="preserve">
      6)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434"/>
    <w:bookmarkStart w:name="z8315" w:id="7435"/>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7435"/>
    <w:bookmarkStart w:name="z8316" w:id="7436"/>
    <w:p>
      <w:pPr>
        <w:spacing w:after="0"/>
        <w:ind w:left="0"/>
        <w:jc w:val="both"/>
      </w:pPr>
      <w:r>
        <w:rPr>
          <w:rFonts w:ascii="Times New Roman"/>
          <w:b w:val="false"/>
          <w:i w:val="false"/>
          <w:color w:val="000000"/>
          <w:sz w:val="28"/>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7436"/>
    <w:bookmarkStart w:name="z8317" w:id="7437"/>
    <w:p>
      <w:pPr>
        <w:spacing w:after="0"/>
        <w:ind w:left="0"/>
        <w:jc w:val="both"/>
      </w:pPr>
      <w:r>
        <w:rPr>
          <w:rFonts w:ascii="Times New Roman"/>
          <w:b w:val="false"/>
          <w:i w:val="false"/>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bookmarkEnd w:id="7437"/>
    <w:bookmarkStart w:name="z8318" w:id="7438"/>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438"/>
    <w:bookmarkStart w:name="z8319" w:id="7439"/>
    <w:p>
      <w:pPr>
        <w:spacing w:after="0"/>
        <w:ind w:left="0"/>
        <w:jc w:val="both"/>
      </w:pPr>
      <w:r>
        <w:rPr>
          <w:rFonts w:ascii="Times New Roman"/>
          <w:b w:val="false"/>
          <w:i w:val="false"/>
          <w:color w:val="000000"/>
          <w:sz w:val="28"/>
        </w:rPr>
        <w:t>
      3) акты приема-сдачи давальческого сырья и готовой продукции;</w:t>
      </w:r>
    </w:p>
    <w:bookmarkEnd w:id="7439"/>
    <w:bookmarkStart w:name="z8320" w:id="7440"/>
    <w:p>
      <w:pPr>
        <w:spacing w:after="0"/>
        <w:ind w:left="0"/>
        <w:jc w:val="both"/>
      </w:pPr>
      <w:r>
        <w:rPr>
          <w:rFonts w:ascii="Times New Roman"/>
          <w:b w:val="false"/>
          <w:i w:val="false"/>
          <w:color w:val="000000"/>
          <w:sz w:val="28"/>
        </w:rPr>
        <w:t>
      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440"/>
    <w:bookmarkStart w:name="z8321" w:id="7441"/>
    <w:p>
      <w:pPr>
        <w:spacing w:after="0"/>
        <w:ind w:left="0"/>
        <w:jc w:val="both"/>
      </w:pPr>
      <w:r>
        <w:rPr>
          <w:rFonts w:ascii="Times New Roman"/>
          <w:b w:val="false"/>
          <w:i w:val="false"/>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441"/>
    <w:bookmarkStart w:name="z8322" w:id="7442"/>
    <w:p>
      <w:pPr>
        <w:spacing w:after="0"/>
        <w:ind w:left="0"/>
        <w:jc w:val="both"/>
      </w:pPr>
      <w:r>
        <w:rPr>
          <w:rFonts w:ascii="Times New Roman"/>
          <w:b w:val="false"/>
          <w:i w:val="false"/>
          <w:color w:val="000000"/>
          <w:sz w:val="28"/>
        </w:rPr>
        <w:t>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bookmarkEnd w:id="7442"/>
    <w:bookmarkStart w:name="z8323" w:id="7443"/>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7443"/>
    <w:bookmarkStart w:name="z8324" w:id="7444"/>
    <w:p>
      <w:pPr>
        <w:spacing w:after="0"/>
        <w:ind w:left="0"/>
        <w:jc w:val="both"/>
      </w:pPr>
      <w:r>
        <w:rPr>
          <w:rFonts w:ascii="Times New Roman"/>
          <w:b w:val="false"/>
          <w:i w:val="false"/>
          <w:color w:val="000000"/>
          <w:sz w:val="28"/>
        </w:rPr>
        <w:t xml:space="preserve">
      8)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444"/>
    <w:bookmarkStart w:name="z8325" w:id="7445"/>
    <w:p>
      <w:pPr>
        <w:spacing w:after="0"/>
        <w:ind w:left="0"/>
        <w:jc w:val="both"/>
      </w:pPr>
      <w:r>
        <w:rPr>
          <w:rFonts w:ascii="Times New Roman"/>
          <w:b w:val="false"/>
          <w:i w:val="false"/>
          <w:color w:val="000000"/>
          <w:sz w:val="28"/>
        </w:rPr>
        <w:t>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7445"/>
    <w:bookmarkStart w:name="z8326" w:id="7446"/>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7446"/>
    <w:bookmarkStart w:name="z8327" w:id="7447"/>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447"/>
    <w:bookmarkStart w:name="z8328" w:id="7448"/>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448"/>
    <w:bookmarkStart w:name="z8329" w:id="7449"/>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449"/>
    <w:bookmarkStart w:name="z8330" w:id="7450"/>
    <w:p>
      <w:pPr>
        <w:spacing w:after="0"/>
        <w:ind w:left="0"/>
        <w:jc w:val="both"/>
      </w:pPr>
      <w:r>
        <w:rPr>
          <w:rFonts w:ascii="Times New Roman"/>
          <w:b w:val="false"/>
          <w:i w:val="false"/>
          <w:color w:val="000000"/>
          <w:sz w:val="28"/>
        </w:rPr>
        <w:t>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декларирование;</w:t>
      </w:r>
    </w:p>
    <w:bookmarkEnd w:id="7450"/>
    <w:bookmarkStart w:name="z8331" w:id="7451"/>
    <w:p>
      <w:pPr>
        <w:spacing w:after="0"/>
        <w:ind w:left="0"/>
        <w:jc w:val="both"/>
      </w:pPr>
      <w:r>
        <w:rPr>
          <w:rFonts w:ascii="Times New Roman"/>
          <w:b w:val="false"/>
          <w:i w:val="false"/>
          <w:color w:val="000000"/>
          <w:sz w:val="28"/>
        </w:rPr>
        <w:t>
      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bookmarkEnd w:id="7451"/>
    <w:bookmarkStart w:name="z8332" w:id="7452"/>
    <w:p>
      <w:pPr>
        <w:spacing w:after="0"/>
        <w:ind w:left="0"/>
        <w:jc w:val="both"/>
      </w:pPr>
      <w:r>
        <w:rPr>
          <w:rFonts w:ascii="Times New Roman"/>
          <w:b w:val="false"/>
          <w:i w:val="false"/>
          <w:color w:val="000000"/>
          <w:sz w:val="28"/>
        </w:rPr>
        <w:t xml:space="preserve">
      7)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452"/>
    <w:bookmarkStart w:name="z8333" w:id="7453"/>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w:t>
      </w:r>
    </w:p>
    <w:bookmarkEnd w:id="7453"/>
    <w:bookmarkStart w:name="z8334" w:id="7454"/>
    <w:p>
      <w:pPr>
        <w:spacing w:after="0"/>
        <w:ind w:left="0"/>
        <w:jc w:val="both"/>
      </w:pPr>
      <w:r>
        <w:rPr>
          <w:rFonts w:ascii="Times New Roman"/>
          <w:b w:val="false"/>
          <w:i w:val="false"/>
          <w:color w:val="000000"/>
          <w:sz w:val="28"/>
        </w:rPr>
        <w:t xml:space="preserve">
      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w:t>
      </w:r>
    </w:p>
    <w:bookmarkEnd w:id="7454"/>
    <w:bookmarkStart w:name="z8335" w:id="7455"/>
    <w:p>
      <w:pPr>
        <w:spacing w:after="0"/>
        <w:ind w:left="0"/>
        <w:jc w:val="both"/>
      </w:pPr>
      <w:r>
        <w:rPr>
          <w:rFonts w:ascii="Times New Roman"/>
          <w:b w:val="false"/>
          <w:i w:val="false"/>
          <w:color w:val="000000"/>
          <w:sz w:val="28"/>
        </w:rPr>
        <w:t>
      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bookmarkEnd w:id="7455"/>
    <w:bookmarkStart w:name="z8336" w:id="7456"/>
    <w:p>
      <w:pPr>
        <w:spacing w:after="0"/>
        <w:ind w:left="0"/>
        <w:jc w:val="both"/>
      </w:pPr>
      <w:r>
        <w:rPr>
          <w:rFonts w:ascii="Times New Roman"/>
          <w:b w:val="false"/>
          <w:i w:val="false"/>
          <w:color w:val="000000"/>
          <w:sz w:val="28"/>
        </w:rPr>
        <w:t>
      7. Переработка давальческого сырья должна соответствовать условиям переработки товаров, установленным уполномоченным органом.</w:t>
      </w:r>
    </w:p>
    <w:bookmarkEnd w:id="7456"/>
    <w:bookmarkStart w:name="z8337" w:id="7457"/>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 должно содержать следующие сведения:</w:t>
      </w:r>
    </w:p>
    <w:bookmarkEnd w:id="7457"/>
    <w:bookmarkStart w:name="z8338" w:id="7458"/>
    <w:p>
      <w:pPr>
        <w:spacing w:after="0"/>
        <w:ind w:left="0"/>
        <w:jc w:val="both"/>
      </w:pPr>
      <w:r>
        <w:rPr>
          <w:rFonts w:ascii="Times New Roman"/>
          <w:b w:val="false"/>
          <w:i w:val="false"/>
          <w:color w:val="000000"/>
          <w:sz w:val="28"/>
        </w:rPr>
        <w:t>
      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bookmarkEnd w:id="7458"/>
    <w:bookmarkStart w:name="z8339" w:id="7459"/>
    <w:p>
      <w:pPr>
        <w:spacing w:after="0"/>
        <w:ind w:left="0"/>
        <w:jc w:val="both"/>
      </w:pPr>
      <w:r>
        <w:rPr>
          <w:rFonts w:ascii="Times New Roman"/>
          <w:b w:val="false"/>
          <w:i w:val="false"/>
          <w:color w:val="000000"/>
          <w:sz w:val="28"/>
        </w:rPr>
        <w:t>
      2) дату и номер договора (контракта) на переработку, срок переработки;</w:t>
      </w:r>
    </w:p>
    <w:bookmarkEnd w:id="7459"/>
    <w:bookmarkStart w:name="z8340" w:id="7460"/>
    <w:p>
      <w:pPr>
        <w:spacing w:after="0"/>
        <w:ind w:left="0"/>
        <w:jc w:val="both"/>
      </w:pPr>
      <w:r>
        <w:rPr>
          <w:rFonts w:ascii="Times New Roman"/>
          <w:b w:val="false"/>
          <w:i w:val="false"/>
          <w:color w:val="000000"/>
          <w:sz w:val="28"/>
        </w:rPr>
        <w:t xml:space="preserve">
      3) нормы выхода продуктов переработки; </w:t>
      </w:r>
    </w:p>
    <w:bookmarkEnd w:id="7460"/>
    <w:bookmarkStart w:name="z8341" w:id="7461"/>
    <w:p>
      <w:pPr>
        <w:spacing w:after="0"/>
        <w:ind w:left="0"/>
        <w:jc w:val="both"/>
      </w:pPr>
      <w:r>
        <w:rPr>
          <w:rFonts w:ascii="Times New Roman"/>
          <w:b w:val="false"/>
          <w:i w:val="false"/>
          <w:color w:val="000000"/>
          <w:sz w:val="28"/>
        </w:rPr>
        <w:t>
      4) характер переработки;</w:t>
      </w:r>
    </w:p>
    <w:bookmarkEnd w:id="7461"/>
    <w:bookmarkStart w:name="z8342" w:id="7462"/>
    <w:p>
      <w:pPr>
        <w:spacing w:after="0"/>
        <w:ind w:left="0"/>
        <w:jc w:val="both"/>
      </w:pPr>
      <w:r>
        <w:rPr>
          <w:rFonts w:ascii="Times New Roman"/>
          <w:b w:val="false"/>
          <w:i w:val="false"/>
          <w:color w:val="000000"/>
          <w:sz w:val="28"/>
        </w:rPr>
        <w:t>
      5) сведения о лице, осуществляющем переработку.</w:t>
      </w:r>
    </w:p>
    <w:bookmarkEnd w:id="7462"/>
    <w:bookmarkStart w:name="z8343" w:id="7463"/>
    <w:p>
      <w:pPr>
        <w:spacing w:after="0"/>
        <w:ind w:left="0"/>
        <w:jc w:val="both"/>
      </w:pPr>
      <w:r>
        <w:rPr>
          <w:rFonts w:ascii="Times New Roman"/>
          <w:b w:val="false"/>
          <w:i w:val="false"/>
          <w:color w:val="000000"/>
          <w:sz w:val="28"/>
        </w:rPr>
        <w:t>
      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bookmarkEnd w:id="74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450. Срок переработки давальческого сырья</w:t>
      </w:r>
    </w:p>
    <w:bookmarkStart w:name="z8344" w:id="7464"/>
    <w:p>
      <w:pPr>
        <w:spacing w:after="0"/>
        <w:ind w:left="0"/>
        <w:jc w:val="both"/>
      </w:pPr>
      <w:r>
        <w:rPr>
          <w:rFonts w:ascii="Times New Roman"/>
          <w:b w:val="false"/>
          <w:i w:val="false"/>
          <w:color w:val="000000"/>
          <w:sz w:val="28"/>
        </w:rPr>
        <w:t>
      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bookmarkEnd w:id="7464"/>
    <w:bookmarkStart w:name="z8345" w:id="7465"/>
    <w:p>
      <w:pPr>
        <w:spacing w:after="0"/>
        <w:ind w:left="0"/>
        <w:jc w:val="both"/>
      </w:pPr>
      <w:r>
        <w:rPr>
          <w:rFonts w:ascii="Times New Roman"/>
          <w:b w:val="false"/>
          <w:i w:val="false"/>
          <w:color w:val="000000"/>
          <w:sz w:val="28"/>
        </w:rPr>
        <w:t>
      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bookmarkEnd w:id="7465"/>
    <w:bookmarkStart w:name="z8346" w:id="7466"/>
    <w:p>
      <w:pPr>
        <w:spacing w:after="0"/>
        <w:ind w:left="0"/>
        <w:jc w:val="both"/>
      </w:pPr>
      <w:r>
        <w:rPr>
          <w:rFonts w:ascii="Times New Roman"/>
          <w:b w:val="false"/>
          <w:i w:val="false"/>
          <w:color w:val="000000"/>
          <w:sz w:val="28"/>
        </w:rPr>
        <w:t xml:space="preserve">
      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за исключением случаев, установленных пунктом 3 статьи 393 настоящего Кодекса и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447 настоящего Кодекса.</w:t>
      </w:r>
    </w:p>
    <w:bookmarkEnd w:id="7466"/>
    <w:bookmarkStart w:name="z8347" w:id="7467"/>
    <w:p>
      <w:pPr>
        <w:spacing w:after="0"/>
        <w:ind w:left="0"/>
        <w:jc w:val="both"/>
      </w:pPr>
      <w:r>
        <w:rPr>
          <w:rFonts w:ascii="Times New Roman"/>
          <w:b w:val="false"/>
          <w:i w:val="false"/>
          <w:color w:val="000000"/>
          <w:sz w:val="28"/>
        </w:rPr>
        <w:t>
      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467"/>
    <w:bookmarkStart w:name="z8348" w:id="7468"/>
    <w:p>
      <w:pPr>
        <w:spacing w:after="0"/>
        <w:ind w:left="0"/>
        <w:jc w:val="both"/>
      </w:pPr>
      <w:r>
        <w:rPr>
          <w:rFonts w:ascii="Times New Roman"/>
          <w:b w:val="false"/>
          <w:i w:val="false"/>
          <w:color w:val="000000"/>
          <w:sz w:val="28"/>
        </w:rPr>
        <w:t>
      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bookmarkEnd w:id="7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451. Обороты и импорт, освобожденные от налога на добавленную стоимость в Евразийском экономическом союзе</w:t>
      </w:r>
    </w:p>
    <w:bookmarkStart w:name="z8349" w:id="7469"/>
    <w:p>
      <w:pPr>
        <w:spacing w:after="0"/>
        <w:ind w:left="0"/>
        <w:jc w:val="both"/>
      </w:pPr>
      <w:r>
        <w:rPr>
          <w:rFonts w:ascii="Times New Roman"/>
          <w:b w:val="false"/>
          <w:i w:val="false"/>
          <w:color w:val="000000"/>
          <w:sz w:val="28"/>
        </w:rPr>
        <w:t>
      1. Освобождаются от налога на добавленную стоимость обороты по реализации:</w:t>
      </w:r>
    </w:p>
    <w:bookmarkEnd w:id="7469"/>
    <w:bookmarkStart w:name="z8350" w:id="7470"/>
    <w:p>
      <w:pPr>
        <w:spacing w:after="0"/>
        <w:ind w:left="0"/>
        <w:jc w:val="both"/>
      </w:pPr>
      <w:r>
        <w:rPr>
          <w:rFonts w:ascii="Times New Roman"/>
          <w:b w:val="false"/>
          <w:i w:val="false"/>
          <w:color w:val="000000"/>
          <w:sz w:val="28"/>
        </w:rPr>
        <w:t xml:space="preserve">
      1) работ, услуг, указанных в </w:t>
      </w:r>
      <w:r>
        <w:rPr>
          <w:rFonts w:ascii="Times New Roman"/>
          <w:b w:val="false"/>
          <w:i w:val="false"/>
          <w:color w:val="000000"/>
          <w:sz w:val="28"/>
        </w:rPr>
        <w:t>главе 45</w:t>
      </w:r>
      <w:r>
        <w:rPr>
          <w:rFonts w:ascii="Times New Roman"/>
          <w:b w:val="false"/>
          <w:i w:val="false"/>
          <w:color w:val="000000"/>
          <w:sz w:val="28"/>
        </w:rPr>
        <w:t xml:space="preserve"> настоящего Кодекса, если местом их реализации является Республика Казахстан;</w:t>
      </w:r>
    </w:p>
    <w:bookmarkEnd w:id="7470"/>
    <w:bookmarkStart w:name="z8351" w:id="7471"/>
    <w:p>
      <w:pPr>
        <w:spacing w:after="0"/>
        <w:ind w:left="0"/>
        <w:jc w:val="both"/>
      </w:pPr>
      <w:r>
        <w:rPr>
          <w:rFonts w:ascii="Times New Roman"/>
          <w:b w:val="false"/>
          <w:i w:val="false"/>
          <w:color w:val="000000"/>
          <w:sz w:val="28"/>
        </w:rPr>
        <w:t>
      2)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p>
    <w:bookmarkEnd w:id="7471"/>
    <w:bookmarkStart w:name="z8352" w:id="7472"/>
    <w:p>
      <w:pPr>
        <w:spacing w:after="0"/>
        <w:ind w:left="0"/>
        <w:jc w:val="both"/>
      </w:pPr>
      <w:r>
        <w:rPr>
          <w:rFonts w:ascii="Times New Roman"/>
          <w:b w:val="false"/>
          <w:i w:val="false"/>
          <w:color w:val="000000"/>
          <w:sz w:val="28"/>
        </w:rPr>
        <w:t xml:space="preserve">
      Документами, подтверждающими оказание услуг, указанных в настоящем подпункте, являются документы, предусмотренные </w:t>
      </w:r>
      <w:r>
        <w:rPr>
          <w:rFonts w:ascii="Times New Roman"/>
          <w:b w:val="false"/>
          <w:i w:val="false"/>
          <w:color w:val="000000"/>
          <w:sz w:val="28"/>
        </w:rPr>
        <w:t>пунктом 3</w:t>
      </w:r>
      <w:r>
        <w:rPr>
          <w:rFonts w:ascii="Times New Roman"/>
          <w:b w:val="false"/>
          <w:i w:val="false"/>
          <w:color w:val="000000"/>
          <w:sz w:val="28"/>
        </w:rPr>
        <w:t xml:space="preserve"> статьи 441 настоящего Кодекса.</w:t>
      </w:r>
    </w:p>
    <w:bookmarkEnd w:id="7472"/>
    <w:bookmarkStart w:name="z8353" w:id="7473"/>
    <w:p>
      <w:pPr>
        <w:spacing w:after="0"/>
        <w:ind w:left="0"/>
        <w:jc w:val="both"/>
      </w:pPr>
      <w:r>
        <w:rPr>
          <w:rFonts w:ascii="Times New Roman"/>
          <w:b w:val="false"/>
          <w:i w:val="false"/>
          <w:color w:val="000000"/>
          <w:sz w:val="28"/>
        </w:rPr>
        <w:t>
      Перечень услуг, указанных в настоящем подпункте, утверждается уполномоченным органом;</w:t>
      </w:r>
    </w:p>
    <w:bookmarkEnd w:id="7473"/>
    <w:bookmarkStart w:name="z8354" w:id="7474"/>
    <w:p>
      <w:pPr>
        <w:spacing w:after="0"/>
        <w:ind w:left="0"/>
        <w:jc w:val="both"/>
      </w:pPr>
      <w:r>
        <w:rPr>
          <w:rFonts w:ascii="Times New Roman"/>
          <w:b w:val="false"/>
          <w:i w:val="false"/>
          <w:color w:val="000000"/>
          <w:sz w:val="28"/>
        </w:rPr>
        <w:t>
      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bookmarkEnd w:id="7474"/>
    <w:bookmarkStart w:name="z8355" w:id="7475"/>
    <w:p>
      <w:pPr>
        <w:spacing w:after="0"/>
        <w:ind w:left="0"/>
        <w:jc w:val="both"/>
      </w:pPr>
      <w:r>
        <w:rPr>
          <w:rFonts w:ascii="Times New Roman"/>
          <w:b w:val="false"/>
          <w:i w:val="false"/>
          <w:color w:val="000000"/>
          <w:sz w:val="28"/>
        </w:rPr>
        <w:t>
      2. Освобождается от налога на добавленную стоимость импорт следующих товаров:</w:t>
      </w:r>
    </w:p>
    <w:bookmarkEnd w:id="7475"/>
    <w:bookmarkStart w:name="z8356" w:id="7476"/>
    <w:p>
      <w:pPr>
        <w:spacing w:after="0"/>
        <w:ind w:left="0"/>
        <w:jc w:val="both"/>
      </w:pPr>
      <w:r>
        <w:rPr>
          <w:rFonts w:ascii="Times New Roman"/>
          <w:b w:val="false"/>
          <w:i w:val="false"/>
          <w:color w:val="000000"/>
          <w:sz w:val="28"/>
        </w:rPr>
        <w:t xml:space="preserve">
      1) предусмотренных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 </w:t>
      </w:r>
      <w:r>
        <w:rPr>
          <w:rFonts w:ascii="Times New Roman"/>
          <w:b w:val="false"/>
          <w:i w:val="false"/>
          <w:color w:val="000000"/>
          <w:sz w:val="28"/>
        </w:rPr>
        <w:t>13)</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пункта 1 статьи 399 настоящего Кодекса.</w:t>
      </w:r>
    </w:p>
    <w:bookmarkEnd w:id="7476"/>
    <w:bookmarkStart w:name="z8357" w:id="7477"/>
    <w:p>
      <w:pPr>
        <w:spacing w:after="0"/>
        <w:ind w:left="0"/>
        <w:jc w:val="both"/>
      </w:pPr>
      <w:r>
        <w:rPr>
          <w:rFonts w:ascii="Times New Roman"/>
          <w:b w:val="false"/>
          <w:i w:val="false"/>
          <w:color w:val="000000"/>
          <w:sz w:val="28"/>
        </w:rPr>
        <w:t>
      Порядок освобождения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p>
    <w:bookmarkEnd w:id="7477"/>
    <w:bookmarkStart w:name="z8358" w:id="7478"/>
    <w:p>
      <w:pPr>
        <w:spacing w:after="0"/>
        <w:ind w:left="0"/>
        <w:jc w:val="both"/>
      </w:pPr>
      <w:r>
        <w:rPr>
          <w:rFonts w:ascii="Times New Roman"/>
          <w:b w:val="false"/>
          <w:i w:val="false"/>
          <w:color w:val="000000"/>
          <w:sz w:val="28"/>
        </w:rPr>
        <w:t>
      2) импортируемых в рамках гарантийного обслуживания, предусмотренного договором (контрактом).</w:t>
      </w:r>
    </w:p>
    <w:bookmarkEnd w:id="7478"/>
    <w:bookmarkStart w:name="z8359" w:id="7479"/>
    <w:p>
      <w:pPr>
        <w:spacing w:after="0"/>
        <w:ind w:left="0"/>
        <w:jc w:val="both"/>
      </w:pPr>
      <w:r>
        <w:rPr>
          <w:rFonts w:ascii="Times New Roman"/>
          <w:b w:val="false"/>
          <w:i w:val="false"/>
          <w:color w:val="000000"/>
          <w:sz w:val="28"/>
        </w:rPr>
        <w:t>
      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bookmarkEnd w:id="7479"/>
    <w:bookmarkStart w:name="z8360" w:id="7480"/>
    <w:p>
      <w:pPr>
        <w:spacing w:after="0"/>
        <w:ind w:left="0"/>
        <w:jc w:val="both"/>
      </w:pPr>
      <w:r>
        <w:rPr>
          <w:rFonts w:ascii="Times New Roman"/>
          <w:b w:val="false"/>
          <w:i w:val="false"/>
          <w:color w:val="000000"/>
          <w:sz w:val="28"/>
        </w:rPr>
        <w:t>
      3) сырья и (или) материалов в рамках инвестиционного контракта при одновременном соответствии следующим условиям:</w:t>
      </w:r>
    </w:p>
    <w:bookmarkEnd w:id="7480"/>
    <w:bookmarkStart w:name="z8361" w:id="7481"/>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центральным уполномоченным органом по бюджетному планированию;</w:t>
      </w:r>
    </w:p>
    <w:bookmarkEnd w:id="7481"/>
    <w:bookmarkStart w:name="z8362" w:id="7482"/>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bookmarkEnd w:id="7482"/>
    <w:bookmarkStart w:name="z8363" w:id="7483"/>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bookmarkEnd w:id="7483"/>
    <w:bookmarkStart w:name="z8364" w:id="7484"/>
    <w:p>
      <w:pPr>
        <w:spacing w:after="0"/>
        <w:ind w:left="0"/>
        <w:jc w:val="both"/>
      </w:pPr>
      <w:r>
        <w:rPr>
          <w:rFonts w:ascii="Times New Roman"/>
          <w:b w:val="false"/>
          <w:i w:val="false"/>
          <w:color w:val="000000"/>
          <w:sz w:val="28"/>
        </w:rPr>
        <w:t>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bookmarkEnd w:id="7484"/>
    <w:bookmarkStart w:name="z8365" w:id="7485"/>
    <w:p>
      <w:pPr>
        <w:spacing w:after="0"/>
        <w:ind w:left="0"/>
        <w:jc w:val="both"/>
      </w:pPr>
      <w:r>
        <w:rPr>
          <w:rFonts w:ascii="Times New Roman"/>
          <w:b w:val="false"/>
          <w:i w:val="false"/>
          <w:color w:val="000000"/>
          <w:sz w:val="28"/>
        </w:rPr>
        <w:t>
      4)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bookmarkEnd w:id="7485"/>
    <w:bookmarkStart w:name="z15365" w:id="7486"/>
    <w:p>
      <w:pPr>
        <w:spacing w:after="0"/>
        <w:ind w:left="0"/>
        <w:jc w:val="both"/>
      </w:pPr>
      <w:r>
        <w:rPr>
          <w:rFonts w:ascii="Times New Roman"/>
          <w:b w:val="false"/>
          <w:i w:val="false"/>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bookmarkEnd w:id="7486"/>
    <w:bookmarkStart w:name="z15366" w:id="7487"/>
    <w:p>
      <w:pPr>
        <w:spacing w:after="0"/>
        <w:ind w:left="0"/>
        <w:jc w:val="both"/>
      </w:pPr>
      <w:r>
        <w:rPr>
          <w:rFonts w:ascii="Times New Roman"/>
          <w:b w:val="false"/>
          <w:i w:val="false"/>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bookmarkEnd w:id="7487"/>
    <w:bookmarkStart w:name="z15367" w:id="7488"/>
    <w:p>
      <w:pPr>
        <w:spacing w:after="0"/>
        <w:ind w:left="0"/>
        <w:jc w:val="both"/>
      </w:pPr>
      <w:r>
        <w:rPr>
          <w:rFonts w:ascii="Times New Roman"/>
          <w:b w:val="false"/>
          <w:i w:val="false"/>
          <w:color w:val="000000"/>
          <w:sz w:val="28"/>
        </w:rPr>
        <w:t>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bookmarkEnd w:id="7488"/>
    <w:bookmarkStart w:name="z8368" w:id="7489"/>
    <w:p>
      <w:pPr>
        <w:spacing w:after="0"/>
        <w:ind w:left="0"/>
        <w:jc w:val="both"/>
      </w:pPr>
      <w:r>
        <w:rPr>
          <w:rFonts w:ascii="Times New Roman"/>
          <w:b w:val="false"/>
          <w:i w:val="false"/>
          <w:color w:val="000000"/>
          <w:sz w:val="28"/>
        </w:rPr>
        <w:t>
      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bookmarkEnd w:id="7489"/>
    <w:bookmarkStart w:name="z8369" w:id="7490"/>
    <w:p>
      <w:pPr>
        <w:spacing w:after="0"/>
        <w:ind w:left="0"/>
        <w:jc w:val="both"/>
      </w:pPr>
      <w:r>
        <w:rPr>
          <w:rFonts w:ascii="Times New Roman"/>
          <w:b w:val="false"/>
          <w:i w:val="false"/>
          <w:color w:val="000000"/>
          <w:sz w:val="28"/>
        </w:rPr>
        <w:t>
      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p>
    <w:bookmarkEnd w:id="7490"/>
    <w:bookmarkStart w:name="z8370" w:id="7491"/>
    <w:p>
      <w:pPr>
        <w:spacing w:after="0"/>
        <w:ind w:left="0"/>
        <w:jc w:val="both"/>
      </w:pPr>
      <w:r>
        <w:rPr>
          <w:rFonts w:ascii="Times New Roman"/>
          <w:b w:val="false"/>
          <w:i w:val="false"/>
          <w:color w:val="000000"/>
          <w:sz w:val="28"/>
        </w:rPr>
        <w:t>
      5.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bookmarkEnd w:id="7491"/>
    <w:bookmarkStart w:name="z8371" w:id="7492"/>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bookmarkEnd w:id="7492"/>
    <w:bookmarkStart w:name="z8372" w:id="7493"/>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bookmarkEnd w:id="7493"/>
    <w:bookmarkStart w:name="z8373" w:id="7494"/>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74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452. Порядок отнесения в зачет сумм налога на добавленную стоимость в Евразийском экономическом союзе</w:t>
      </w:r>
    </w:p>
    <w:bookmarkStart w:name="z8374" w:id="7495"/>
    <w:p>
      <w:pPr>
        <w:spacing w:after="0"/>
        <w:ind w:left="0"/>
        <w:jc w:val="both"/>
      </w:pPr>
      <w:r>
        <w:rPr>
          <w:rFonts w:ascii="Times New Roman"/>
          <w:b w:val="false"/>
          <w:i w:val="false"/>
          <w:color w:val="000000"/>
          <w:sz w:val="28"/>
        </w:rPr>
        <w:t xml:space="preserve">
      1. Если иное не установлено настоящей статьей, налог на добавленную стоимость относится в зачет в порядке, определенном </w:t>
      </w:r>
      <w:r>
        <w:rPr>
          <w:rFonts w:ascii="Times New Roman"/>
          <w:b w:val="false"/>
          <w:i w:val="false"/>
          <w:color w:val="000000"/>
          <w:sz w:val="28"/>
        </w:rPr>
        <w:t>главой 46</w:t>
      </w:r>
      <w:r>
        <w:rPr>
          <w:rFonts w:ascii="Times New Roman"/>
          <w:b w:val="false"/>
          <w:i w:val="false"/>
          <w:color w:val="000000"/>
          <w:sz w:val="28"/>
        </w:rPr>
        <w:t xml:space="preserve"> настоящего Кодекса.</w:t>
      </w:r>
    </w:p>
    <w:bookmarkEnd w:id="7495"/>
    <w:bookmarkStart w:name="z8375" w:id="7496"/>
    <w:p>
      <w:pPr>
        <w:spacing w:after="0"/>
        <w:ind w:left="0"/>
        <w:jc w:val="both"/>
      </w:pPr>
      <w:r>
        <w:rPr>
          <w:rFonts w:ascii="Times New Roman"/>
          <w:b w:val="false"/>
          <w:i w:val="false"/>
          <w:color w:val="000000"/>
          <w:sz w:val="28"/>
        </w:rPr>
        <w:t>
      2. При импорте товаров на территорию Республики Казахстан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bookmarkEnd w:id="7496"/>
    <w:bookmarkStart w:name="z8376" w:id="7497"/>
    <w:p>
      <w:pPr>
        <w:spacing w:after="0"/>
        <w:ind w:left="0"/>
        <w:jc w:val="both"/>
      </w:pPr>
      <w:r>
        <w:rPr>
          <w:rFonts w:ascii="Times New Roman"/>
          <w:b w:val="false"/>
          <w:i w:val="false"/>
          <w:color w:val="000000"/>
          <w:sz w:val="28"/>
        </w:rPr>
        <w:t xml:space="preserve">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текущем налоговом периоде, подлежат зачету в текущем налоговом периоде.</w:t>
      </w:r>
    </w:p>
    <w:bookmarkEnd w:id="7497"/>
    <w:bookmarkStart w:name="z8377" w:id="7498"/>
    <w:p>
      <w:pPr>
        <w:spacing w:after="0"/>
        <w:ind w:left="0"/>
        <w:jc w:val="both"/>
      </w:pPr>
      <w:r>
        <w:rPr>
          <w:rFonts w:ascii="Times New Roman"/>
          <w:b w:val="false"/>
          <w:i w:val="false"/>
          <w:color w:val="000000"/>
          <w:sz w:val="28"/>
        </w:rPr>
        <w:t>
      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bookmarkEnd w:id="7498"/>
    <w:p>
      <w:pPr>
        <w:spacing w:after="0"/>
        <w:ind w:left="0"/>
        <w:jc w:val="both"/>
      </w:pPr>
      <w:r>
        <w:rPr>
          <w:rFonts w:ascii="Times New Roman"/>
          <w:b/>
          <w:i w:val="false"/>
          <w:color w:val="000000"/>
          <w:sz w:val="28"/>
        </w:rPr>
        <w:t xml:space="preserve">Статья 453. Счет-фактура </w:t>
      </w:r>
    </w:p>
    <w:bookmarkStart w:name="z8378" w:id="7499"/>
    <w:p>
      <w:pPr>
        <w:spacing w:after="0"/>
        <w:ind w:left="0"/>
        <w:jc w:val="both"/>
      </w:pPr>
      <w:r>
        <w:rPr>
          <w:rFonts w:ascii="Times New Roman"/>
          <w:b w:val="false"/>
          <w:i w:val="false"/>
          <w:color w:val="000000"/>
          <w:sz w:val="28"/>
        </w:rPr>
        <w:t xml:space="preserve">
      1. Порядок выписки счетов-фактур определяется в соответствии с </w:t>
      </w:r>
      <w:r>
        <w:rPr>
          <w:rFonts w:ascii="Times New Roman"/>
          <w:b w:val="false"/>
          <w:i w:val="false"/>
          <w:color w:val="000000"/>
          <w:sz w:val="28"/>
        </w:rPr>
        <w:t>главой 47</w:t>
      </w:r>
      <w:r>
        <w:rPr>
          <w:rFonts w:ascii="Times New Roman"/>
          <w:b w:val="false"/>
          <w:i w:val="false"/>
          <w:color w:val="000000"/>
          <w:sz w:val="28"/>
        </w:rPr>
        <w:t xml:space="preserve"> настоящего Кодекса, если иное не установлено настоящей статьей.</w:t>
      </w:r>
    </w:p>
    <w:bookmarkEnd w:id="7499"/>
    <w:bookmarkStart w:name="z8379" w:id="7500"/>
    <w:p>
      <w:pPr>
        <w:spacing w:after="0"/>
        <w:ind w:left="0"/>
        <w:jc w:val="both"/>
      </w:pPr>
      <w:r>
        <w:rPr>
          <w:rFonts w:ascii="Times New Roman"/>
          <w:b w:val="false"/>
          <w:i w:val="false"/>
          <w:color w:val="000000"/>
          <w:sz w:val="28"/>
        </w:rPr>
        <w:t>
      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 не позднее двадцати календарных дней после даты совершения оборота по реализации.</w:t>
      </w:r>
    </w:p>
    <w:bookmarkEnd w:id="7500"/>
    <w:bookmarkStart w:name="z8382" w:id="7501"/>
    <w:p>
      <w:pPr>
        <w:spacing w:after="0"/>
        <w:ind w:left="0"/>
        <w:jc w:val="both"/>
      </w:pPr>
      <w:r>
        <w:rPr>
          <w:rFonts w:ascii="Times New Roman"/>
          <w:b w:val="false"/>
          <w:i w:val="false"/>
          <w:color w:val="000000"/>
          <w:sz w:val="28"/>
        </w:rPr>
        <w:t>
      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bookmarkEnd w:id="7501"/>
    <w:bookmarkStart w:name="z8383" w:id="7502"/>
    <w:p>
      <w:pPr>
        <w:spacing w:after="0"/>
        <w:ind w:left="0"/>
        <w:jc w:val="both"/>
      </w:pPr>
      <w:r>
        <w:rPr>
          <w:rFonts w:ascii="Times New Roman"/>
          <w:b w:val="false"/>
          <w:i w:val="false"/>
          <w:color w:val="000000"/>
          <w:sz w:val="28"/>
        </w:rPr>
        <w:t xml:space="preserve">
      4. Счет-фактура, выписываемый в случаях, указанных в пунктах 2 и 3 настоящей статьи, должен соответствовать требованиям, установленным </w:t>
      </w:r>
      <w:r>
        <w:rPr>
          <w:rFonts w:ascii="Times New Roman"/>
          <w:b w:val="false"/>
          <w:i w:val="false"/>
          <w:color w:val="000000"/>
          <w:sz w:val="28"/>
        </w:rPr>
        <w:t>пунктом 5</w:t>
      </w:r>
      <w:r>
        <w:rPr>
          <w:rFonts w:ascii="Times New Roman"/>
          <w:b w:val="false"/>
          <w:i w:val="false"/>
          <w:color w:val="000000"/>
          <w:sz w:val="28"/>
        </w:rPr>
        <w:t xml:space="preserve"> статьи 412 настоящего Кодекса, а также отражать:</w:t>
      </w:r>
    </w:p>
    <w:bookmarkEnd w:id="7502"/>
    <w:bookmarkStart w:name="z8384" w:id="7503"/>
    <w:p>
      <w:pPr>
        <w:spacing w:after="0"/>
        <w:ind w:left="0"/>
        <w:jc w:val="both"/>
      </w:pPr>
      <w:r>
        <w:rPr>
          <w:rFonts w:ascii="Times New Roman"/>
          <w:b w:val="false"/>
          <w:i w:val="false"/>
          <w:color w:val="000000"/>
          <w:sz w:val="28"/>
        </w:rPr>
        <w:t>
      1) дату совершения оборота по реализации;</w:t>
      </w:r>
    </w:p>
    <w:bookmarkEnd w:id="7503"/>
    <w:bookmarkStart w:name="z8385" w:id="7504"/>
    <w:p>
      <w:pPr>
        <w:spacing w:after="0"/>
        <w:ind w:left="0"/>
        <w:jc w:val="both"/>
      </w:pPr>
      <w:r>
        <w:rPr>
          <w:rFonts w:ascii="Times New Roman"/>
          <w:b w:val="false"/>
          <w:i w:val="false"/>
          <w:color w:val="000000"/>
          <w:sz w:val="28"/>
        </w:rPr>
        <w:t>
      2) номер, идентифицирующий лицо в качестве налогоплательщика-покупателя в государстве-члене Евразийского экономического союза.</w:t>
      </w:r>
    </w:p>
    <w:bookmarkEnd w:id="7504"/>
    <w:bookmarkStart w:name="z8386" w:id="7505"/>
    <w:p>
      <w:pPr>
        <w:spacing w:after="0"/>
        <w:ind w:left="0"/>
        <w:jc w:val="both"/>
      </w:pPr>
      <w:r>
        <w:rPr>
          <w:rFonts w:ascii="Times New Roman"/>
          <w:b w:val="false"/>
          <w:i w:val="false"/>
          <w:color w:val="000000"/>
          <w:sz w:val="28"/>
        </w:rPr>
        <w:t>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bookmarkEnd w:id="7505"/>
    <w:bookmarkStart w:name="z8387" w:id="7506"/>
    <w:p>
      <w:pPr>
        <w:spacing w:after="0"/>
        <w:ind w:left="0"/>
        <w:jc w:val="both"/>
      </w:pPr>
      <w:r>
        <w:rPr>
          <w:rFonts w:ascii="Times New Roman"/>
          <w:b w:val="false"/>
          <w:i w:val="false"/>
          <w:color w:val="000000"/>
          <w:sz w:val="28"/>
        </w:rPr>
        <w:t>
      Сумма вознаграждения лизингодателя-налогоплательщика Республики Казахстан в счете-фактуре должна быть выделена отдельной строкой.</w:t>
      </w:r>
    </w:p>
    <w:bookmarkEnd w:id="7506"/>
    <w:bookmarkStart w:name="z8388" w:id="7507"/>
    <w:p>
      <w:pPr>
        <w:spacing w:after="0"/>
        <w:ind w:left="0"/>
        <w:jc w:val="both"/>
      </w:pPr>
      <w:r>
        <w:rPr>
          <w:rFonts w:ascii="Times New Roman"/>
          <w:b w:val="false"/>
          <w:i w:val="false"/>
          <w:color w:val="000000"/>
          <w:sz w:val="28"/>
        </w:rPr>
        <w:t>
      6. При реализации импортером товаров, ввезенных с территории государств – членов Евразийского экономического союза 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 периодом.</w:t>
      </w:r>
    </w:p>
    <w:bookmarkEnd w:id="7507"/>
    <w:bookmarkStart w:name="z17247" w:id="7508"/>
    <w:p>
      <w:pPr>
        <w:spacing w:after="0"/>
        <w:ind w:left="0"/>
        <w:jc w:val="both"/>
      </w:pPr>
      <w:r>
        <w:rPr>
          <w:rFonts w:ascii="Times New Roman"/>
          <w:b w:val="false"/>
          <w:i w:val="false"/>
          <w:color w:val="000000"/>
          <w:sz w:val="28"/>
        </w:rPr>
        <w:t>
      В иных случаях счет-фактура при реализации импортером товаров, ввезенных с территории государств – членов Евразийского экономического союза на территорию Республики Казахстан, выписывается в сроки, установленные главой 47 настоящего Кодекса.</w:t>
      </w:r>
    </w:p>
    <w:bookmarkEnd w:id="7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454. Особенности определения плательщиков налога на добавленную стоимость при импорте товаров</w:t>
      </w:r>
    </w:p>
    <w:bookmarkStart w:name="z8389" w:id="7509"/>
    <w:p>
      <w:pPr>
        <w:spacing w:after="0"/>
        <w:ind w:left="0"/>
        <w:jc w:val="both"/>
      </w:pPr>
      <w:r>
        <w:rPr>
          <w:rFonts w:ascii="Times New Roman"/>
          <w:b w:val="false"/>
          <w:i w:val="false"/>
          <w:color w:val="000000"/>
          <w:sz w:val="28"/>
        </w:rPr>
        <w:t>
      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bookmarkEnd w:id="7509"/>
    <w:bookmarkStart w:name="z8390" w:id="7510"/>
    <w:p>
      <w:pPr>
        <w:spacing w:after="0"/>
        <w:ind w:left="0"/>
        <w:jc w:val="both"/>
      </w:pPr>
      <w:r>
        <w:rPr>
          <w:rFonts w:ascii="Times New Roman"/>
          <w:b w:val="false"/>
          <w:i w:val="false"/>
          <w:color w:val="000000"/>
          <w:sz w:val="28"/>
        </w:rPr>
        <w:t>
      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bookmarkEnd w:id="7510"/>
    <w:bookmarkStart w:name="z8391" w:id="7511"/>
    <w:p>
      <w:pPr>
        <w:spacing w:after="0"/>
        <w:ind w:left="0"/>
        <w:jc w:val="both"/>
      </w:pPr>
      <w:r>
        <w:rPr>
          <w:rFonts w:ascii="Times New Roman"/>
          <w:b w:val="false"/>
          <w:i w:val="false"/>
          <w:color w:val="000000"/>
          <w:sz w:val="28"/>
        </w:rPr>
        <w:t>
      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bookmarkEnd w:id="7511"/>
    <w:bookmarkStart w:name="z8392" w:id="7512"/>
    <w:p>
      <w:pPr>
        <w:spacing w:after="0"/>
        <w:ind w:left="0"/>
        <w:jc w:val="both"/>
      </w:pPr>
      <w:r>
        <w:rPr>
          <w:rFonts w:ascii="Times New Roman"/>
          <w:b w:val="false"/>
          <w:i w:val="false"/>
          <w:color w:val="000000"/>
          <w:sz w:val="28"/>
        </w:rPr>
        <w:t>
      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bookmarkEnd w:id="7512"/>
    <w:bookmarkStart w:name="z8393" w:id="7513"/>
    <w:p>
      <w:pPr>
        <w:spacing w:after="0"/>
        <w:ind w:left="0"/>
        <w:jc w:val="both"/>
      </w:pPr>
      <w:r>
        <w:rPr>
          <w:rFonts w:ascii="Times New Roman"/>
          <w:b w:val="false"/>
          <w:i w:val="false"/>
          <w:color w:val="000000"/>
          <w:sz w:val="28"/>
        </w:rPr>
        <w:t>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bookmarkEnd w:id="7513"/>
    <w:bookmarkStart w:name="z8394" w:id="7514"/>
    <w:p>
      <w:pPr>
        <w:spacing w:after="0"/>
        <w:ind w:left="0"/>
        <w:jc w:val="both"/>
      </w:pPr>
      <w:r>
        <w:rPr>
          <w:rFonts w:ascii="Times New Roman"/>
          <w:b w:val="false"/>
          <w:i w:val="false"/>
          <w:color w:val="000000"/>
          <w:sz w:val="28"/>
        </w:rPr>
        <w:t>
      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bookmarkEnd w:id="7514"/>
    <w:bookmarkStart w:name="z8395" w:id="7515"/>
    <w:p>
      <w:pPr>
        <w:spacing w:after="0"/>
        <w:ind w:left="0"/>
        <w:jc w:val="both"/>
      </w:pPr>
      <w:r>
        <w:rPr>
          <w:rFonts w:ascii="Times New Roman"/>
          <w:b w:val="false"/>
          <w:i w:val="false"/>
          <w:color w:val="000000"/>
          <w:sz w:val="28"/>
        </w:rPr>
        <w:t>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bookmarkEnd w:id="7515"/>
    <w:bookmarkStart w:name="z8396" w:id="7516"/>
    <w:p>
      <w:pPr>
        <w:spacing w:after="0"/>
        <w:ind w:left="0"/>
        <w:jc w:val="both"/>
      </w:pPr>
      <w:r>
        <w:rPr>
          <w:rFonts w:ascii="Times New Roman"/>
          <w:b w:val="false"/>
          <w:i w:val="false"/>
          <w:color w:val="000000"/>
          <w:sz w:val="28"/>
        </w:rPr>
        <w:t>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Евразийского экономического союза.</w:t>
      </w:r>
    </w:p>
    <w:bookmarkEnd w:id="7516"/>
    <w:bookmarkStart w:name="z8397" w:id="7517"/>
    <w:p>
      <w:pPr>
        <w:spacing w:after="0"/>
        <w:ind w:left="0"/>
        <w:jc w:val="both"/>
      </w:pPr>
      <w:r>
        <w:rPr>
          <w:rFonts w:ascii="Times New Roman"/>
          <w:b w:val="false"/>
          <w:i w:val="false"/>
          <w:color w:val="000000"/>
          <w:sz w:val="28"/>
        </w:rPr>
        <w:t>
      Порядок контроля за уплатой налога на добавленную стоимость по выставочно-ярмарочной торговле определяется уполномоченным органом.</w:t>
      </w:r>
    </w:p>
    <w:bookmarkEnd w:id="7517"/>
    <w:bookmarkStart w:name="z8398" w:id="7518"/>
    <w:p>
      <w:pPr>
        <w:spacing w:after="0"/>
        <w:ind w:left="0"/>
        <w:jc w:val="both"/>
      </w:pPr>
      <w:r>
        <w:rPr>
          <w:rFonts w:ascii="Times New Roman"/>
          <w:b w:val="false"/>
          <w:i w:val="false"/>
          <w:color w:val="000000"/>
          <w:sz w:val="28"/>
        </w:rPr>
        <w:t>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bookmarkEnd w:id="7518"/>
    <w:p>
      <w:pPr>
        <w:spacing w:after="0"/>
        <w:ind w:left="0"/>
        <w:jc w:val="both"/>
      </w:pPr>
      <w:r>
        <w:rPr>
          <w:rFonts w:ascii="Times New Roman"/>
          <w:b/>
          <w:i w:val="false"/>
          <w:color w:val="000000"/>
          <w:sz w:val="28"/>
        </w:rPr>
        <w:t>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с территорий государств-членов Евразийского экономического союза</w:t>
      </w:r>
    </w:p>
    <w:p>
      <w:pPr>
        <w:spacing w:after="0"/>
        <w:ind w:left="0"/>
        <w:jc w:val="both"/>
      </w:pPr>
      <w:r>
        <w:rPr>
          <w:rFonts w:ascii="Times New Roman"/>
          <w:b w:val="false"/>
          <w:i w:val="false"/>
          <w:color w:val="ff0000"/>
          <w:sz w:val="28"/>
        </w:rPr>
        <w:t xml:space="preserve">
      Сноска. Заголовок статьи 455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8399" w:id="7519"/>
    <w:p>
      <w:pPr>
        <w:spacing w:after="0"/>
        <w:ind w:left="0"/>
        <w:jc w:val="both"/>
      </w:pPr>
      <w:r>
        <w:rPr>
          <w:rFonts w:ascii="Times New Roman"/>
          <w:b w:val="false"/>
          <w:i w:val="false"/>
          <w:color w:val="000000"/>
          <w:sz w:val="28"/>
        </w:rPr>
        <w:t>
      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bookmarkEnd w:id="7519"/>
    <w:bookmarkStart w:name="z8400" w:id="7520"/>
    <w:p>
      <w:pPr>
        <w:spacing w:after="0"/>
        <w:ind w:left="0"/>
        <w:jc w:val="both"/>
      </w:pPr>
      <w:r>
        <w:rPr>
          <w:rFonts w:ascii="Times New Roman"/>
          <w:b w:val="false"/>
          <w:i w:val="false"/>
          <w:color w:val="000000"/>
          <w:sz w:val="28"/>
        </w:rPr>
        <w:t xml:space="preserve">
      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w:t>
      </w:r>
      <w:r>
        <w:rPr>
          <w:rFonts w:ascii="Times New Roman"/>
          <w:b w:val="false"/>
          <w:i w:val="false"/>
          <w:color w:val="000000"/>
          <w:sz w:val="28"/>
        </w:rPr>
        <w:t>пунктом 7</w:t>
      </w:r>
      <w:r>
        <w:rPr>
          <w:rFonts w:ascii="Times New Roman"/>
          <w:b w:val="false"/>
          <w:i w:val="false"/>
          <w:color w:val="000000"/>
          <w:sz w:val="28"/>
        </w:rPr>
        <w:t xml:space="preserve"> статьи 456 настоящего Кодекса.</w:t>
      </w:r>
    </w:p>
    <w:bookmarkEnd w:id="7520"/>
    <w:bookmarkStart w:name="z8401" w:id="7521"/>
    <w:p>
      <w:pPr>
        <w:spacing w:after="0"/>
        <w:ind w:left="0"/>
        <w:jc w:val="both"/>
      </w:pPr>
      <w:r>
        <w:rPr>
          <w:rFonts w:ascii="Times New Roman"/>
          <w:b w:val="false"/>
          <w:i w:val="false"/>
          <w:color w:val="000000"/>
          <w:sz w:val="28"/>
        </w:rPr>
        <w:t>
      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bookmarkEnd w:id="7521"/>
    <w:bookmarkStart w:name="z8402" w:id="7522"/>
    <w:p>
      <w:pPr>
        <w:spacing w:after="0"/>
        <w:ind w:left="0"/>
        <w:jc w:val="both"/>
      </w:pPr>
      <w:r>
        <w:rPr>
          <w:rFonts w:ascii="Times New Roman"/>
          <w:b w:val="false"/>
          <w:i w:val="false"/>
          <w:color w:val="000000"/>
          <w:sz w:val="28"/>
        </w:rPr>
        <w:t>
      3. Реализация товаров, выполнение работ или оказание услуг поверенным от имени и за счет доверителя не являются оборотом по реализации поверенного.</w:t>
      </w:r>
    </w:p>
    <w:bookmarkEnd w:id="7522"/>
    <w:bookmarkStart w:name="z8403" w:id="7523"/>
    <w:p>
      <w:pPr>
        <w:spacing w:after="0"/>
        <w:ind w:left="0"/>
        <w:jc w:val="both"/>
      </w:pPr>
      <w:r>
        <w:rPr>
          <w:rFonts w:ascii="Times New Roman"/>
          <w:b w:val="false"/>
          <w:i w:val="false"/>
          <w:color w:val="000000"/>
          <w:sz w:val="28"/>
        </w:rPr>
        <w:t>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bookmarkEnd w:id="7523"/>
    <w:bookmarkStart w:name="z8404" w:id="7524"/>
    <w:p>
      <w:pPr>
        <w:spacing w:after="0"/>
        <w:ind w:left="0"/>
        <w:jc w:val="both"/>
      </w:pPr>
      <w:r>
        <w:rPr>
          <w:rFonts w:ascii="Times New Roman"/>
          <w:b w:val="false"/>
          <w:i w:val="false"/>
          <w:color w:val="000000"/>
          <w:sz w:val="28"/>
        </w:rPr>
        <w:t xml:space="preserve">
      В счете-фактуре, выписываемом комиссионером (поверенным) покупателю, должны быть указаны реквизиты, установленные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bookmarkEnd w:id="7524"/>
    <w:bookmarkStart w:name="z8405" w:id="7525"/>
    <w:p>
      <w:pPr>
        <w:spacing w:after="0"/>
        <w:ind w:left="0"/>
        <w:jc w:val="both"/>
      </w:pPr>
      <w:r>
        <w:rPr>
          <w:rFonts w:ascii="Times New Roman"/>
          <w:b w:val="false"/>
          <w:i w:val="false"/>
          <w:color w:val="000000"/>
          <w:sz w:val="28"/>
        </w:rPr>
        <w:t>
      Сумма налога на добавленную стоимость, уплаченная комиссионером (поверенным) по импортируемым товарам, в счете-фактуре выделяется отдельной строкой.</w:t>
      </w:r>
    </w:p>
    <w:bookmarkEnd w:id="7525"/>
    <w:bookmarkStart w:name="z8406" w:id="7526"/>
    <w:p>
      <w:pPr>
        <w:spacing w:after="0"/>
        <w:ind w:left="0"/>
        <w:jc w:val="both"/>
      </w:pPr>
      <w:r>
        <w:rPr>
          <w:rFonts w:ascii="Times New Roman"/>
          <w:b w:val="false"/>
          <w:i w:val="false"/>
          <w:color w:val="000000"/>
          <w:sz w:val="28"/>
        </w:rPr>
        <w:t>
      К такому счету-фактуре прилагаются полученные от комиссионера (поверенного) копия заявления о ввозе товаров и уплате косвенных налогов, являющегося основанием для отнесения в зачет налога на добавленную стоимость, уплаченного при импорте товаров комиссионером (поверенным).</w:t>
      </w:r>
    </w:p>
    <w:bookmarkEnd w:id="7526"/>
    <w:bookmarkStart w:name="z8407" w:id="7527"/>
    <w:p>
      <w:pPr>
        <w:spacing w:after="0"/>
        <w:ind w:left="0"/>
        <w:jc w:val="both"/>
      </w:pPr>
      <w:r>
        <w:rPr>
          <w:rFonts w:ascii="Times New Roman"/>
          <w:b w:val="false"/>
          <w:i w:val="false"/>
          <w:color w:val="000000"/>
          <w:sz w:val="28"/>
        </w:rPr>
        <w:t>
      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bookmarkEnd w:id="7527"/>
    <w:bookmarkStart w:name="z8408" w:id="7528"/>
    <w:p>
      <w:pPr>
        <w:spacing w:after="0"/>
        <w:ind w:left="0"/>
        <w:jc w:val="both"/>
      </w:pPr>
      <w:r>
        <w:rPr>
          <w:rFonts w:ascii="Times New Roman"/>
          <w:b w:val="false"/>
          <w:i w:val="false"/>
          <w:color w:val="000000"/>
          <w:sz w:val="28"/>
        </w:rPr>
        <w:t>
      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bookmarkEnd w:id="7528"/>
    <w:bookmarkStart w:name="z8409" w:id="7529"/>
    <w:p>
      <w:pPr>
        <w:spacing w:after="0"/>
        <w:ind w:left="0"/>
        <w:jc w:val="both"/>
      </w:pPr>
      <w:r>
        <w:rPr>
          <w:rFonts w:ascii="Times New Roman"/>
          <w:b w:val="false"/>
          <w:i w:val="false"/>
          <w:color w:val="000000"/>
          <w:sz w:val="28"/>
        </w:rPr>
        <w:t>
      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bookmarkEnd w:id="7529"/>
    <w:bookmarkStart w:name="z8410" w:id="7530"/>
    <w:p>
      <w:pPr>
        <w:spacing w:after="0"/>
        <w:ind w:left="0"/>
        <w:jc w:val="both"/>
      </w:pPr>
      <w:r>
        <w:rPr>
          <w:rFonts w:ascii="Times New Roman"/>
          <w:b w:val="false"/>
          <w:i w:val="false"/>
          <w:color w:val="000000"/>
          <w:sz w:val="28"/>
        </w:rPr>
        <w:t>
      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bookmarkEnd w:id="7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456. Порядок исчисления и уплаты налога на добавленную стоимость при импорте товаров в Евразийском экономическом союзе</w:t>
      </w:r>
    </w:p>
    <w:bookmarkStart w:name="z16169" w:id="7531"/>
    <w:p>
      <w:pPr>
        <w:spacing w:after="0"/>
        <w:ind w:left="0"/>
        <w:jc w:val="both"/>
      </w:pPr>
      <w:r>
        <w:rPr>
          <w:rFonts w:ascii="Times New Roman"/>
          <w:b w:val="false"/>
          <w:i w:val="false"/>
          <w:color w:val="000000"/>
          <w:sz w:val="28"/>
        </w:rPr>
        <w:t xml:space="preserve">
      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w:t>
      </w:r>
      <w:r>
        <w:rPr>
          <w:rFonts w:ascii="Times New Roman"/>
          <w:b w:val="false"/>
          <w:i w:val="false"/>
          <w:color w:val="000000"/>
          <w:sz w:val="28"/>
        </w:rPr>
        <w:t>главой 48</w:t>
      </w:r>
      <w:r>
        <w:rPr>
          <w:rFonts w:ascii="Times New Roman"/>
          <w:b w:val="false"/>
          <w:i w:val="false"/>
          <w:color w:val="000000"/>
          <w:sz w:val="28"/>
        </w:rPr>
        <w:t xml:space="preserve"> настоящего Кодекса.</w:t>
      </w:r>
    </w:p>
    <w:bookmarkEnd w:id="7531"/>
    <w:bookmarkStart w:name="z16170" w:id="7532"/>
    <w:p>
      <w:pPr>
        <w:spacing w:after="0"/>
        <w:ind w:left="0"/>
        <w:jc w:val="both"/>
      </w:pPr>
      <w:r>
        <w:rPr>
          <w:rFonts w:ascii="Times New Roman"/>
          <w:b w:val="false"/>
          <w:i w:val="false"/>
          <w:color w:val="000000"/>
          <w:sz w:val="28"/>
        </w:rPr>
        <w:t>
      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bookmarkEnd w:id="7532"/>
    <w:bookmarkStart w:name="z16171" w:id="7533"/>
    <w:p>
      <w:pPr>
        <w:spacing w:after="0"/>
        <w:ind w:left="0"/>
        <w:jc w:val="both"/>
      </w:pPr>
      <w:r>
        <w:rPr>
          <w:rFonts w:ascii="Times New Roman"/>
          <w:b w:val="false"/>
          <w:i w:val="false"/>
          <w:color w:val="000000"/>
          <w:sz w:val="28"/>
        </w:rPr>
        <w:t>
      Одновременно с заявлением о ввозе товаров и уплате косвенных налогов налогоплательщик представляет в налоговый орган следующие документы:</w:t>
      </w:r>
    </w:p>
    <w:bookmarkEnd w:id="7533"/>
    <w:bookmarkStart w:name="z16172" w:id="7534"/>
    <w:p>
      <w:pPr>
        <w:spacing w:after="0"/>
        <w:ind w:left="0"/>
        <w:jc w:val="both"/>
      </w:pPr>
      <w:r>
        <w:rPr>
          <w:rFonts w:ascii="Times New Roman"/>
          <w:b w:val="false"/>
          <w:i w:val="false"/>
          <w:color w:val="000000"/>
          <w:sz w:val="28"/>
        </w:rPr>
        <w:t xml:space="preserve">
      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 с учетом требований </w:t>
      </w:r>
      <w:r>
        <w:rPr>
          <w:rFonts w:ascii="Times New Roman"/>
          <w:b w:val="false"/>
          <w:i w:val="false"/>
          <w:color w:val="000000"/>
          <w:sz w:val="28"/>
        </w:rPr>
        <w:t>статьи 451</w:t>
      </w:r>
      <w:r>
        <w:rPr>
          <w:rFonts w:ascii="Times New Roman"/>
          <w:b w:val="false"/>
          <w:i w:val="false"/>
          <w:color w:val="000000"/>
          <w:sz w:val="28"/>
        </w:rPr>
        <w:t xml:space="preserve"> настоящего Кодекса.</w:t>
      </w:r>
    </w:p>
    <w:bookmarkEnd w:id="7534"/>
    <w:bookmarkStart w:name="z16173" w:id="7535"/>
    <w:p>
      <w:pPr>
        <w:spacing w:after="0"/>
        <w:ind w:left="0"/>
        <w:jc w:val="both"/>
      </w:pPr>
      <w:r>
        <w:rPr>
          <w:rFonts w:ascii="Times New Roman"/>
          <w:b w:val="false"/>
          <w:i w:val="false"/>
          <w:color w:val="000000"/>
          <w:sz w:val="28"/>
        </w:rPr>
        <w:t>
      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bookmarkEnd w:id="7535"/>
    <w:bookmarkStart w:name="z16174" w:id="7536"/>
    <w:p>
      <w:pPr>
        <w:spacing w:after="0"/>
        <w:ind w:left="0"/>
        <w:jc w:val="both"/>
      </w:pPr>
      <w:r>
        <w:rPr>
          <w:rFonts w:ascii="Times New Roman"/>
          <w:b w:val="false"/>
          <w:i w:val="false"/>
          <w:color w:val="000000"/>
          <w:sz w:val="28"/>
        </w:rPr>
        <w:t>
      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bookmarkEnd w:id="7536"/>
    <w:bookmarkStart w:name="z16175" w:id="7537"/>
    <w:p>
      <w:pPr>
        <w:spacing w:after="0"/>
        <w:ind w:left="0"/>
        <w:jc w:val="both"/>
      </w:pPr>
      <w:r>
        <w:rPr>
          <w:rFonts w:ascii="Times New Roman"/>
          <w:b w:val="false"/>
          <w:i w:val="false"/>
          <w:color w:val="000000"/>
          <w:sz w:val="28"/>
        </w:rPr>
        <w:t>
      2)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bookmarkEnd w:id="7537"/>
    <w:bookmarkStart w:name="z16176" w:id="7538"/>
    <w:p>
      <w:pPr>
        <w:spacing w:after="0"/>
        <w:ind w:left="0"/>
        <w:jc w:val="both"/>
      </w:pPr>
      <w:r>
        <w:rPr>
          <w:rFonts w:ascii="Times New Roman"/>
          <w:b w:val="false"/>
          <w:i w:val="false"/>
          <w:color w:val="000000"/>
          <w:sz w:val="28"/>
        </w:rPr>
        <w:t>
      3)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bookmarkEnd w:id="7538"/>
    <w:bookmarkStart w:name="z16177" w:id="7539"/>
    <w:p>
      <w:pPr>
        <w:spacing w:after="0"/>
        <w:ind w:left="0"/>
        <w:jc w:val="both"/>
      </w:pPr>
      <w:r>
        <w:rPr>
          <w:rFonts w:ascii="Times New Roman"/>
          <w:b w:val="false"/>
          <w:i w:val="false"/>
          <w:color w:val="000000"/>
          <w:sz w:val="28"/>
        </w:rPr>
        <w:t>
      Если выставление (выписка) счета-фактуры не предусмотрено (не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bookmarkEnd w:id="7539"/>
    <w:bookmarkStart w:name="z16178" w:id="7540"/>
    <w:p>
      <w:pPr>
        <w:spacing w:after="0"/>
        <w:ind w:left="0"/>
        <w:jc w:val="both"/>
      </w:pPr>
      <w:r>
        <w:rPr>
          <w:rFonts w:ascii="Times New Roman"/>
          <w:b w:val="false"/>
          <w:i w:val="false"/>
          <w:color w:val="000000"/>
          <w:sz w:val="28"/>
        </w:rPr>
        <w:t>
      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bookmarkEnd w:id="7540"/>
    <w:bookmarkStart w:name="z16179" w:id="7541"/>
    <w:p>
      <w:pPr>
        <w:spacing w:after="0"/>
        <w:ind w:left="0"/>
        <w:jc w:val="both"/>
      </w:pPr>
      <w:r>
        <w:rPr>
          <w:rFonts w:ascii="Times New Roman"/>
          <w:b w:val="false"/>
          <w:i w:val="false"/>
          <w:color w:val="000000"/>
          <w:sz w:val="28"/>
        </w:rPr>
        <w:t xml:space="preserve">
      5) информационное сообщение (в случаях, предусмотренных пунктами 2, 3, 4 и 5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bookmarkEnd w:id="7541"/>
    <w:bookmarkStart w:name="z16180" w:id="7542"/>
    <w:p>
      <w:pPr>
        <w:spacing w:after="0"/>
        <w:ind w:left="0"/>
        <w:jc w:val="both"/>
      </w:pPr>
      <w:r>
        <w:rPr>
          <w:rFonts w:ascii="Times New Roman"/>
          <w:b w:val="false"/>
          <w:i w:val="false"/>
          <w:color w:val="000000"/>
          <w:sz w:val="28"/>
        </w:rPr>
        <w:t>
      номер, идентифицирующий лицо в качестве налогоплательщика государства-члена Евразийского экономического союза;</w:t>
      </w:r>
    </w:p>
    <w:bookmarkEnd w:id="7542"/>
    <w:bookmarkStart w:name="z16181" w:id="7543"/>
    <w:p>
      <w:pPr>
        <w:spacing w:after="0"/>
        <w:ind w:left="0"/>
        <w:jc w:val="both"/>
      </w:pPr>
      <w:r>
        <w:rPr>
          <w:rFonts w:ascii="Times New Roman"/>
          <w:b w:val="false"/>
          <w:i w:val="false"/>
          <w:color w:val="000000"/>
          <w:sz w:val="28"/>
        </w:rPr>
        <w:t>
      наименование налогоплательщика (организации, индивидуального предпринимателя) государства-члена Евразийского экономического союза;</w:t>
      </w:r>
    </w:p>
    <w:bookmarkEnd w:id="7543"/>
    <w:bookmarkStart w:name="z16182" w:id="7544"/>
    <w:p>
      <w:pPr>
        <w:spacing w:after="0"/>
        <w:ind w:left="0"/>
        <w:jc w:val="both"/>
      </w:pPr>
      <w:r>
        <w:rPr>
          <w:rFonts w:ascii="Times New Roman"/>
          <w:b w:val="false"/>
          <w:i w:val="false"/>
          <w:color w:val="000000"/>
          <w:sz w:val="28"/>
        </w:rPr>
        <w:t>
      место нахождения (жительства) налогоплательщика государства-члена Евразийского экономического союза;</w:t>
      </w:r>
    </w:p>
    <w:bookmarkEnd w:id="7544"/>
    <w:bookmarkStart w:name="z16183" w:id="7545"/>
    <w:p>
      <w:pPr>
        <w:spacing w:after="0"/>
        <w:ind w:left="0"/>
        <w:jc w:val="both"/>
      </w:pPr>
      <w:r>
        <w:rPr>
          <w:rFonts w:ascii="Times New Roman"/>
          <w:b w:val="false"/>
          <w:i w:val="false"/>
          <w:color w:val="000000"/>
          <w:sz w:val="28"/>
        </w:rPr>
        <w:t>
      номер и дата контракта (договора);</w:t>
      </w:r>
    </w:p>
    <w:bookmarkEnd w:id="7545"/>
    <w:bookmarkStart w:name="z16184" w:id="7546"/>
    <w:p>
      <w:pPr>
        <w:spacing w:after="0"/>
        <w:ind w:left="0"/>
        <w:jc w:val="both"/>
      </w:pPr>
      <w:r>
        <w:rPr>
          <w:rFonts w:ascii="Times New Roman"/>
          <w:b w:val="false"/>
          <w:i w:val="false"/>
          <w:color w:val="000000"/>
          <w:sz w:val="28"/>
        </w:rPr>
        <w:t>
      номер и дата спецификации.</w:t>
      </w:r>
    </w:p>
    <w:bookmarkEnd w:id="7546"/>
    <w:bookmarkStart w:name="z16185" w:id="7547"/>
    <w:p>
      <w:pPr>
        <w:spacing w:after="0"/>
        <w:ind w:left="0"/>
        <w:jc w:val="both"/>
      </w:pPr>
      <w:r>
        <w:rPr>
          <w:rFonts w:ascii="Times New Roman"/>
          <w:b w:val="false"/>
          <w:i w:val="false"/>
          <w:color w:val="000000"/>
          <w:sz w:val="28"/>
        </w:rPr>
        <w:t>
      В случае если налогоплательщик государства-члена Евразийского экономического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bookmarkEnd w:id="7547"/>
    <w:bookmarkStart w:name="z16186" w:id="7548"/>
    <w:p>
      <w:pPr>
        <w:spacing w:after="0"/>
        <w:ind w:left="0"/>
        <w:jc w:val="both"/>
      </w:pPr>
      <w:r>
        <w:rPr>
          <w:rFonts w:ascii="Times New Roman"/>
          <w:b w:val="false"/>
          <w:i w:val="false"/>
          <w:color w:val="000000"/>
          <w:sz w:val="28"/>
        </w:rPr>
        <w:t>
      В случае представления информационного сообщения на иностранном языке обязательно наличие перевода на казахский и русский языки.</w:t>
      </w:r>
    </w:p>
    <w:bookmarkEnd w:id="7548"/>
    <w:bookmarkStart w:name="z16187" w:id="7549"/>
    <w:p>
      <w:pPr>
        <w:spacing w:after="0"/>
        <w:ind w:left="0"/>
        <w:jc w:val="both"/>
      </w:pPr>
      <w:r>
        <w:rPr>
          <w:rFonts w:ascii="Times New Roman"/>
          <w:b w:val="false"/>
          <w:i w:val="false"/>
          <w:color w:val="000000"/>
          <w:sz w:val="28"/>
        </w:rPr>
        <w:t>
      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bookmarkEnd w:id="7549"/>
    <w:bookmarkStart w:name="z16188" w:id="7550"/>
    <w:p>
      <w:pPr>
        <w:spacing w:after="0"/>
        <w:ind w:left="0"/>
        <w:jc w:val="both"/>
      </w:pPr>
      <w:r>
        <w:rPr>
          <w:rFonts w:ascii="Times New Roman"/>
          <w:b w:val="false"/>
          <w:i w:val="false"/>
          <w:color w:val="000000"/>
          <w:sz w:val="28"/>
        </w:rPr>
        <w:t>
      6) договоры (контракты) комиссии или поручения (в случаях их заключения);</w:t>
      </w:r>
    </w:p>
    <w:bookmarkEnd w:id="7550"/>
    <w:bookmarkStart w:name="z16189" w:id="7551"/>
    <w:p>
      <w:pPr>
        <w:spacing w:after="0"/>
        <w:ind w:left="0"/>
        <w:jc w:val="both"/>
      </w:pPr>
      <w:r>
        <w:rPr>
          <w:rFonts w:ascii="Times New Roman"/>
          <w:b w:val="false"/>
          <w:i w:val="false"/>
          <w:color w:val="000000"/>
          <w:sz w:val="28"/>
        </w:rPr>
        <w:t xml:space="preserve">
      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пунктами 2 и 3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за исключением случаев, когда налог на добавленную стоимость уплачивается комиссионером, поверенным).</w:t>
      </w:r>
    </w:p>
    <w:bookmarkEnd w:id="7551"/>
    <w:bookmarkStart w:name="z16190" w:id="7552"/>
    <w:p>
      <w:pPr>
        <w:spacing w:after="0"/>
        <w:ind w:left="0"/>
        <w:jc w:val="both"/>
      </w:pPr>
      <w:r>
        <w:rPr>
          <w:rFonts w:ascii="Times New Roman"/>
          <w:b w:val="false"/>
          <w:i w:val="false"/>
          <w:color w:val="000000"/>
          <w:sz w:val="28"/>
        </w:rPr>
        <w:t>
      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bookmarkEnd w:id="7552"/>
    <w:bookmarkStart w:name="z16191" w:id="7553"/>
    <w:p>
      <w:pPr>
        <w:spacing w:after="0"/>
        <w:ind w:left="0"/>
        <w:jc w:val="both"/>
      </w:pPr>
      <w:r>
        <w:rPr>
          <w:rFonts w:ascii="Times New Roman"/>
          <w:b w:val="false"/>
          <w:i w:val="false"/>
          <w:color w:val="000000"/>
          <w:sz w:val="28"/>
        </w:rPr>
        <w:t>
      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bookmarkEnd w:id="7553"/>
    <w:bookmarkStart w:name="z16192" w:id="7554"/>
    <w:p>
      <w:pPr>
        <w:spacing w:after="0"/>
        <w:ind w:left="0"/>
        <w:jc w:val="both"/>
      </w:pPr>
      <w:r>
        <w:rPr>
          <w:rFonts w:ascii="Times New Roman"/>
          <w:b w:val="false"/>
          <w:i w:val="false"/>
          <w:color w:val="000000"/>
          <w:sz w:val="28"/>
        </w:rPr>
        <w:t>
      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bookmarkEnd w:id="7554"/>
    <w:bookmarkStart w:name="z16193" w:id="7555"/>
    <w:p>
      <w:pPr>
        <w:spacing w:after="0"/>
        <w:ind w:left="0"/>
        <w:jc w:val="both"/>
      </w:pPr>
      <w:r>
        <w:rPr>
          <w:rFonts w:ascii="Times New Roman"/>
          <w:b w:val="false"/>
          <w:i w:val="false"/>
          <w:color w:val="000000"/>
          <w:sz w:val="28"/>
        </w:rPr>
        <w:t>
      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bookmarkEnd w:id="7555"/>
    <w:bookmarkStart w:name="z16194" w:id="7556"/>
    <w:p>
      <w:pPr>
        <w:spacing w:after="0"/>
        <w:ind w:left="0"/>
        <w:jc w:val="both"/>
      </w:pPr>
      <w:r>
        <w:rPr>
          <w:rFonts w:ascii="Times New Roman"/>
          <w:b w:val="false"/>
          <w:i w:val="false"/>
          <w:color w:val="000000"/>
          <w:sz w:val="28"/>
        </w:rPr>
        <w:t>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bookmarkEnd w:id="7556"/>
    <w:bookmarkStart w:name="z16195" w:id="7557"/>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bookmarkEnd w:id="7557"/>
    <w:bookmarkStart w:name="z16196" w:id="7558"/>
    <w:p>
      <w:pPr>
        <w:spacing w:after="0"/>
        <w:ind w:left="0"/>
        <w:jc w:val="both"/>
      </w:pPr>
      <w:r>
        <w:rPr>
          <w:rFonts w:ascii="Times New Roman"/>
          <w:b w:val="false"/>
          <w:i w:val="false"/>
          <w:color w:val="000000"/>
          <w:sz w:val="28"/>
        </w:rPr>
        <w:t>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bookmarkEnd w:id="75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Форма заявления о ввозе товаров и уплате косвенных налогов, правила ее заполнения и представления утверждаются уполномоченным органом.</w:t>
      </w:r>
    </w:p>
    <w:bookmarkStart w:name="z16198" w:id="7559"/>
    <w:p>
      <w:pPr>
        <w:spacing w:after="0"/>
        <w:ind w:left="0"/>
        <w:jc w:val="both"/>
      </w:pPr>
      <w:r>
        <w:rPr>
          <w:rFonts w:ascii="Times New Roman"/>
          <w:b w:val="false"/>
          <w:i w:val="false"/>
          <w:color w:val="000000"/>
          <w:sz w:val="28"/>
        </w:rPr>
        <w:t>
      3. Заявление о ввозе товаров и уплате косвенных налогов на бумажном носителе (в четырех экземплярах) и в электронной форме представляются:</w:t>
      </w:r>
    </w:p>
    <w:bookmarkEnd w:id="7559"/>
    <w:bookmarkStart w:name="z16199" w:id="7560"/>
    <w:p>
      <w:pPr>
        <w:spacing w:after="0"/>
        <w:ind w:left="0"/>
        <w:jc w:val="both"/>
      </w:pPr>
      <w:r>
        <w:rPr>
          <w:rFonts w:ascii="Times New Roman"/>
          <w:b w:val="false"/>
          <w:i w:val="false"/>
          <w:color w:val="000000"/>
          <w:sz w:val="28"/>
        </w:rPr>
        <w:t xml:space="preserve">
      1) лицами, импортирующими на территорию Республики Казахстан с территории государств-членов Евразийского экономического союза товары с освобождением от уплаты налога на добавленную стоимость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451 настоящего Кодекса и (или) уплатой налога на добавленную стоимость методом зачета в соответствии со статьей 428 настоящего Кодекса;</w:t>
      </w:r>
    </w:p>
    <w:bookmarkEnd w:id="7560"/>
    <w:bookmarkStart w:name="z16200" w:id="7561"/>
    <w:p>
      <w:pPr>
        <w:spacing w:after="0"/>
        <w:ind w:left="0"/>
        <w:jc w:val="both"/>
      </w:pPr>
      <w:r>
        <w:rPr>
          <w:rFonts w:ascii="Times New Roman"/>
          <w:b w:val="false"/>
          <w:i w:val="false"/>
          <w:color w:val="000000"/>
          <w:sz w:val="28"/>
        </w:rPr>
        <w:t xml:space="preserve">
      2) налогоплательщиком в случае внесения изменений и дополнений в заявление о ввозе товаров и уплате косвенных налогов, предусмотренном </w:t>
      </w:r>
      <w:r>
        <w:rPr>
          <w:rFonts w:ascii="Times New Roman"/>
          <w:b w:val="false"/>
          <w:i w:val="false"/>
          <w:color w:val="000000"/>
          <w:sz w:val="28"/>
        </w:rPr>
        <w:t>пунктом 2</w:t>
      </w:r>
      <w:r>
        <w:rPr>
          <w:rFonts w:ascii="Times New Roman"/>
          <w:b w:val="false"/>
          <w:i w:val="false"/>
          <w:color w:val="000000"/>
          <w:sz w:val="28"/>
        </w:rPr>
        <w:t xml:space="preserve"> статьи 459 настоящего Кодекса.</w:t>
      </w:r>
    </w:p>
    <w:bookmarkEnd w:id="7561"/>
    <w:bookmarkStart w:name="z16201" w:id="7562"/>
    <w:p>
      <w:pPr>
        <w:spacing w:after="0"/>
        <w:ind w:left="0"/>
        <w:jc w:val="both"/>
      </w:pPr>
      <w:r>
        <w:rPr>
          <w:rFonts w:ascii="Times New Roman"/>
          <w:b w:val="false"/>
          <w:i w:val="false"/>
          <w:color w:val="000000"/>
          <w:sz w:val="28"/>
        </w:rPr>
        <w:t>
      4. При представлении заявления о ввозе товаров и уплате косвенных налогов только в электронной форме документы, указанные в подпунктах 1) – 7) части второй пункта 2 настоящей статьи, не представляются.</w:t>
      </w:r>
    </w:p>
    <w:bookmarkEnd w:id="7562"/>
    <w:bookmarkStart w:name="z16202" w:id="7563"/>
    <w:p>
      <w:pPr>
        <w:spacing w:after="0"/>
        <w:ind w:left="0"/>
        <w:jc w:val="both"/>
      </w:pPr>
      <w:r>
        <w:rPr>
          <w:rFonts w:ascii="Times New Roman"/>
          <w:b w:val="false"/>
          <w:i w:val="false"/>
          <w:color w:val="000000"/>
          <w:sz w:val="28"/>
        </w:rPr>
        <w:t>
      Положение настоящего пункта не применяется в случаях, установленных пунктом 3 настоящей статьи.</w:t>
      </w:r>
    </w:p>
    <w:bookmarkEnd w:id="7563"/>
    <w:bookmarkStart w:name="z16203" w:id="7564"/>
    <w:p>
      <w:pPr>
        <w:spacing w:after="0"/>
        <w:ind w:left="0"/>
        <w:jc w:val="both"/>
      </w:pPr>
      <w:r>
        <w:rPr>
          <w:rFonts w:ascii="Times New Roman"/>
          <w:b w:val="false"/>
          <w:i w:val="false"/>
          <w:color w:val="000000"/>
          <w:sz w:val="28"/>
        </w:rPr>
        <w:t>
      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bookmarkEnd w:id="7564"/>
    <w:bookmarkStart w:name="z16204" w:id="7565"/>
    <w:p>
      <w:pPr>
        <w:spacing w:after="0"/>
        <w:ind w:left="0"/>
        <w:jc w:val="both"/>
      </w:pPr>
      <w:r>
        <w:rPr>
          <w:rFonts w:ascii="Times New Roman"/>
          <w:b w:val="false"/>
          <w:i w:val="false"/>
          <w:color w:val="000000"/>
          <w:sz w:val="28"/>
        </w:rPr>
        <w:t xml:space="preserve">
      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bookmarkEnd w:id="7565"/>
    <w:bookmarkStart w:name="z16205" w:id="7566"/>
    <w:p>
      <w:pPr>
        <w:spacing w:after="0"/>
        <w:ind w:left="0"/>
        <w:jc w:val="both"/>
      </w:pPr>
      <w:r>
        <w:rPr>
          <w:rFonts w:ascii="Times New Roman"/>
          <w:b w:val="false"/>
          <w:i w:val="false"/>
          <w:color w:val="000000"/>
          <w:sz w:val="28"/>
        </w:rPr>
        <w:t>
      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bookmarkEnd w:id="7566"/>
    <w:bookmarkStart w:name="z16206" w:id="7567"/>
    <w:p>
      <w:pPr>
        <w:spacing w:after="0"/>
        <w:ind w:left="0"/>
        <w:jc w:val="both"/>
      </w:pPr>
      <w:r>
        <w:rPr>
          <w:rFonts w:ascii="Times New Roman"/>
          <w:b w:val="false"/>
          <w:i w:val="false"/>
          <w:color w:val="000000"/>
          <w:sz w:val="28"/>
        </w:rPr>
        <w:t>
      При этом допускается исполнение налогового обязательства в течение налогового периода.</w:t>
      </w:r>
    </w:p>
    <w:bookmarkEnd w:id="7567"/>
    <w:bookmarkStart w:name="z16207" w:id="7568"/>
    <w:p>
      <w:pPr>
        <w:spacing w:after="0"/>
        <w:ind w:left="0"/>
        <w:jc w:val="both"/>
      </w:pPr>
      <w:r>
        <w:rPr>
          <w:rFonts w:ascii="Times New Roman"/>
          <w:b w:val="false"/>
          <w:i w:val="false"/>
          <w:color w:val="000000"/>
          <w:sz w:val="28"/>
        </w:rPr>
        <w:t>
      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bookmarkEnd w:id="7568"/>
    <w:bookmarkStart w:name="z16208" w:id="7569"/>
    <w:p>
      <w:pPr>
        <w:spacing w:after="0"/>
        <w:ind w:left="0"/>
        <w:jc w:val="both"/>
      </w:pPr>
      <w:r>
        <w:rPr>
          <w:rFonts w:ascii="Times New Roman"/>
          <w:b w:val="false"/>
          <w:i w:val="false"/>
          <w:color w:val="000000"/>
          <w:sz w:val="28"/>
        </w:rPr>
        <w:t>
      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bookmarkEnd w:id="7569"/>
    <w:bookmarkStart w:name="z16209" w:id="7570"/>
    <w:p>
      <w:pPr>
        <w:spacing w:after="0"/>
        <w:ind w:left="0"/>
        <w:jc w:val="both"/>
      </w:pPr>
      <w:r>
        <w:rPr>
          <w:rFonts w:ascii="Times New Roman"/>
          <w:b w:val="false"/>
          <w:i w:val="false"/>
          <w:color w:val="000000"/>
          <w:sz w:val="28"/>
        </w:rPr>
        <w:t>
      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bookmarkEnd w:id="7570"/>
    <w:bookmarkStart w:name="z16210" w:id="7571"/>
    <w:p>
      <w:pPr>
        <w:spacing w:after="0"/>
        <w:ind w:left="0"/>
        <w:jc w:val="both"/>
      </w:pPr>
      <w:r>
        <w:rPr>
          <w:rFonts w:ascii="Times New Roman"/>
          <w:b w:val="false"/>
          <w:i w:val="false"/>
          <w:color w:val="000000"/>
          <w:sz w:val="28"/>
        </w:rPr>
        <w:t>
      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bookmarkEnd w:id="7571"/>
    <w:bookmarkStart w:name="z16211" w:id="7572"/>
    <w:p>
      <w:pPr>
        <w:spacing w:after="0"/>
        <w:ind w:left="0"/>
        <w:jc w:val="both"/>
      </w:pPr>
      <w:r>
        <w:rPr>
          <w:rFonts w:ascii="Times New Roman"/>
          <w:b w:val="false"/>
          <w:i w:val="false"/>
          <w:color w:val="000000"/>
          <w:sz w:val="28"/>
        </w:rPr>
        <w:t>
      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bookmarkEnd w:id="7572"/>
    <w:bookmarkStart w:name="z16212" w:id="7573"/>
    <w:p>
      <w:pPr>
        <w:spacing w:after="0"/>
        <w:ind w:left="0"/>
        <w:jc w:val="both"/>
      </w:pPr>
      <w:r>
        <w:rPr>
          <w:rFonts w:ascii="Times New Roman"/>
          <w:b w:val="false"/>
          <w:i w:val="false"/>
          <w:color w:val="000000"/>
          <w:sz w:val="28"/>
        </w:rPr>
        <w:t>
      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bookmarkEnd w:id="7573"/>
    <w:bookmarkStart w:name="z16213" w:id="7574"/>
    <w:p>
      <w:pPr>
        <w:spacing w:after="0"/>
        <w:ind w:left="0"/>
        <w:jc w:val="both"/>
      </w:pPr>
      <w:r>
        <w:rPr>
          <w:rFonts w:ascii="Times New Roman"/>
          <w:b w:val="false"/>
          <w:i w:val="false"/>
          <w:color w:val="000000"/>
          <w:sz w:val="28"/>
        </w:rPr>
        <w:t xml:space="preserve">
      10. 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изменили цену импортированных товаров.</w:t>
      </w:r>
    </w:p>
    <w:bookmarkEnd w:id="7574"/>
    <w:bookmarkStart w:name="z16214" w:id="7575"/>
    <w:p>
      <w:pPr>
        <w:spacing w:after="0"/>
        <w:ind w:left="0"/>
        <w:jc w:val="both"/>
      </w:pPr>
      <w:r>
        <w:rPr>
          <w:rFonts w:ascii="Times New Roman"/>
          <w:b w:val="false"/>
          <w:i w:val="false"/>
          <w:color w:val="000000"/>
          <w:sz w:val="28"/>
        </w:rPr>
        <w:t>
      При этом в заявлении о ввозе товаров и уплате косвенных налогов отражается измененная стоимость приобретенных импортированных товаров.</w:t>
      </w:r>
    </w:p>
    <w:bookmarkEnd w:id="7575"/>
    <w:bookmarkStart w:name="z16215" w:id="7576"/>
    <w:p>
      <w:pPr>
        <w:spacing w:after="0"/>
        <w:ind w:left="0"/>
        <w:jc w:val="both"/>
      </w:pPr>
      <w:r>
        <w:rPr>
          <w:rFonts w:ascii="Times New Roman"/>
          <w:b w:val="false"/>
          <w:i w:val="false"/>
          <w:color w:val="000000"/>
          <w:sz w:val="28"/>
        </w:rPr>
        <w:t>
      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bookmarkEnd w:id="7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457. Порядок исчисления и уплаты налога на добавленную стоимость при экспорте товаров в Евразийском экономическом союзе</w:t>
      </w:r>
    </w:p>
    <w:bookmarkStart w:name="z8464" w:id="7577"/>
    <w:p>
      <w:pPr>
        <w:spacing w:after="0"/>
        <w:ind w:left="0"/>
        <w:jc w:val="both"/>
      </w:pPr>
      <w:r>
        <w:rPr>
          <w:rFonts w:ascii="Times New Roman"/>
          <w:b w:val="false"/>
          <w:i w:val="false"/>
          <w:color w:val="ff0000"/>
          <w:sz w:val="28"/>
        </w:rPr>
        <w:t xml:space="preserve">
      1. Исключен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7577"/>
    <w:bookmarkStart w:name="z8465" w:id="7578"/>
    <w:p>
      <w:pPr>
        <w:spacing w:after="0"/>
        <w:ind w:left="0"/>
        <w:jc w:val="both"/>
      </w:pPr>
      <w:r>
        <w:rPr>
          <w:rFonts w:ascii="Times New Roman"/>
          <w:b w:val="false"/>
          <w:i w:val="false"/>
          <w:color w:val="000000"/>
          <w:sz w:val="28"/>
        </w:rPr>
        <w:t>
      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bookmarkEnd w:id="7578"/>
    <w:bookmarkStart w:name="z8466" w:id="7579"/>
    <w:p>
      <w:pPr>
        <w:spacing w:after="0"/>
        <w:ind w:left="0"/>
        <w:jc w:val="both"/>
      </w:pPr>
      <w:r>
        <w:rPr>
          <w:rFonts w:ascii="Times New Roman"/>
          <w:b w:val="false"/>
          <w:i w:val="false"/>
          <w:color w:val="000000"/>
          <w:sz w:val="28"/>
        </w:rPr>
        <w:t>
      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bookmarkEnd w:id="7579"/>
    <w:bookmarkStart w:name="z8467" w:id="7580"/>
    <w:p>
      <w:pPr>
        <w:spacing w:after="0"/>
        <w:ind w:left="0"/>
        <w:jc w:val="both"/>
      </w:pPr>
      <w:r>
        <w:rPr>
          <w:rFonts w:ascii="Times New Roman"/>
          <w:b w:val="false"/>
          <w:i w:val="false"/>
          <w:color w:val="000000"/>
          <w:sz w:val="28"/>
        </w:rPr>
        <w:t xml:space="preserve">
      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указанный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обязан уплатить налог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в срок, предусмотренный </w:t>
      </w:r>
      <w:r>
        <w:rPr>
          <w:rFonts w:ascii="Times New Roman"/>
          <w:b w:val="false"/>
          <w:i w:val="false"/>
          <w:color w:val="000000"/>
          <w:sz w:val="28"/>
        </w:rPr>
        <w:t>статьей 425</w:t>
      </w:r>
      <w:r>
        <w:rPr>
          <w:rFonts w:ascii="Times New Roman"/>
          <w:b w:val="false"/>
          <w:i w:val="false"/>
          <w:color w:val="000000"/>
          <w:sz w:val="28"/>
        </w:rPr>
        <w:t xml:space="preserve"> настоящего Кодекса.</w:t>
      </w:r>
    </w:p>
    <w:bookmarkEnd w:id="7580"/>
    <w:bookmarkStart w:name="z8468" w:id="7581"/>
    <w:p>
      <w:pPr>
        <w:spacing w:after="0"/>
        <w:ind w:left="0"/>
        <w:jc w:val="both"/>
      </w:pPr>
      <w:r>
        <w:rPr>
          <w:rFonts w:ascii="Times New Roman"/>
          <w:b w:val="false"/>
          <w:i w:val="false"/>
          <w:color w:val="000000"/>
          <w:sz w:val="28"/>
        </w:rPr>
        <w:t>
      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bookmarkEnd w:id="7581"/>
    <w:bookmarkStart w:name="z8469" w:id="7582"/>
    <w:p>
      <w:pPr>
        <w:spacing w:after="0"/>
        <w:ind w:left="0"/>
        <w:jc w:val="both"/>
      </w:pPr>
      <w:r>
        <w:rPr>
          <w:rFonts w:ascii="Times New Roman"/>
          <w:b w:val="false"/>
          <w:i w:val="false"/>
          <w:color w:val="000000"/>
          <w:sz w:val="28"/>
        </w:rPr>
        <w:t>
      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bookmarkEnd w:id="7582"/>
    <w:bookmarkStart w:name="z8470" w:id="7583"/>
    <w:p>
      <w:pPr>
        <w:spacing w:after="0"/>
        <w:ind w:left="0"/>
        <w:jc w:val="both"/>
      </w:pPr>
      <w:r>
        <w:rPr>
          <w:rFonts w:ascii="Times New Roman"/>
          <w:b w:val="false"/>
          <w:i w:val="false"/>
          <w:color w:val="000000"/>
          <w:sz w:val="28"/>
        </w:rPr>
        <w:t xml:space="preserve">
      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583"/>
    <w:bookmarkStart w:name="z8471" w:id="7584"/>
    <w:p>
      <w:pPr>
        <w:spacing w:after="0"/>
        <w:ind w:left="0"/>
        <w:jc w:val="both"/>
      </w:pPr>
      <w:r>
        <w:rPr>
          <w:rFonts w:ascii="Times New Roman"/>
          <w:b w:val="false"/>
          <w:i w:val="false"/>
          <w:color w:val="000000"/>
          <w:sz w:val="28"/>
        </w:rPr>
        <w:t>
      При этом уплаченные суммы пени, начисленные в соответствии с пунктом 4 настоящей статьи, возврату не подлежат.</w:t>
      </w:r>
    </w:p>
    <w:bookmarkEnd w:id="75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458. Отзыв заявления о ввозе товаров и уплате косвенных налогов при импорте товаров в Евразийском экономическом союзе</w:t>
      </w:r>
    </w:p>
    <w:bookmarkStart w:name="z8472" w:id="7585"/>
    <w:p>
      <w:pPr>
        <w:spacing w:after="0"/>
        <w:ind w:left="0"/>
        <w:jc w:val="both"/>
      </w:pPr>
      <w:r>
        <w:rPr>
          <w:rFonts w:ascii="Times New Roman"/>
          <w:b w:val="false"/>
          <w:i w:val="false"/>
          <w:color w:val="000000"/>
          <w:sz w:val="28"/>
        </w:rPr>
        <w:t>
      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 нахождения (жительства) налогоплательщика.</w:t>
      </w:r>
    </w:p>
    <w:bookmarkEnd w:id="7585"/>
    <w:bookmarkStart w:name="z8473" w:id="7586"/>
    <w:p>
      <w:pPr>
        <w:spacing w:after="0"/>
        <w:ind w:left="0"/>
        <w:jc w:val="both"/>
      </w:pPr>
      <w:r>
        <w:rPr>
          <w:rFonts w:ascii="Times New Roman"/>
          <w:b w:val="false"/>
          <w:i w:val="false"/>
          <w:color w:val="000000"/>
          <w:sz w:val="28"/>
        </w:rPr>
        <w:t>
      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товаров и уплате косвенных налогов, не влияющих на размер налоговой базы для исчисления сумм косвенных налогов.</w:t>
      </w:r>
    </w:p>
    <w:bookmarkEnd w:id="7586"/>
    <w:bookmarkStart w:name="z8477" w:id="7587"/>
    <w:p>
      <w:pPr>
        <w:spacing w:after="0"/>
        <w:ind w:left="0"/>
        <w:jc w:val="both"/>
      </w:pPr>
      <w:r>
        <w:rPr>
          <w:rFonts w:ascii="Times New Roman"/>
          <w:b w:val="false"/>
          <w:i w:val="false"/>
          <w:color w:val="000000"/>
          <w:sz w:val="28"/>
        </w:rPr>
        <w:t>
      3. Отзыв заявления о ввозе товаров и уплате косвенных налогов производится налогоплательщиком путем подачи налогового заявления в налоговый орган в случаях:</w:t>
      </w:r>
    </w:p>
    <w:bookmarkEnd w:id="7587"/>
    <w:bookmarkStart w:name="z16216" w:id="7588"/>
    <w:p>
      <w:pPr>
        <w:spacing w:after="0"/>
        <w:ind w:left="0"/>
        <w:jc w:val="both"/>
      </w:pPr>
      <w:r>
        <w:rPr>
          <w:rFonts w:ascii="Times New Roman"/>
          <w:b w:val="false"/>
          <w:i w:val="false"/>
          <w:color w:val="000000"/>
          <w:sz w:val="28"/>
        </w:rPr>
        <w:t>
      1) ошибочного представления заявления о ввозе товаров и уплате косвенных налогов;</w:t>
      </w:r>
    </w:p>
    <w:bookmarkEnd w:id="7588"/>
    <w:bookmarkStart w:name="z16217" w:id="7589"/>
    <w:p>
      <w:pPr>
        <w:spacing w:after="0"/>
        <w:ind w:left="0"/>
        <w:jc w:val="both"/>
      </w:pPr>
      <w:r>
        <w:rPr>
          <w:rFonts w:ascii="Times New Roman"/>
          <w:b w:val="false"/>
          <w:i w:val="false"/>
          <w:color w:val="000000"/>
          <w:sz w:val="28"/>
        </w:rPr>
        <w:t>
      2) установления налоговым органом факта отсутствия импорта товара;</w:t>
      </w:r>
    </w:p>
    <w:bookmarkEnd w:id="7589"/>
    <w:bookmarkStart w:name="z16218" w:id="7590"/>
    <w:p>
      <w:pPr>
        <w:spacing w:after="0"/>
        <w:ind w:left="0"/>
        <w:jc w:val="both"/>
      </w:pPr>
      <w:r>
        <w:rPr>
          <w:rFonts w:ascii="Times New Roman"/>
          <w:b w:val="false"/>
          <w:i w:val="false"/>
          <w:color w:val="000000"/>
          <w:sz w:val="28"/>
        </w:rPr>
        <w:t xml:space="preserve">
      3) внесения изменений и дополнений в сведения, ранее указанные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459 настоящего Кодекса.</w:t>
      </w:r>
    </w:p>
    <w:bookmarkEnd w:id="7590"/>
    <w:bookmarkStart w:name="z8481" w:id="7591"/>
    <w:p>
      <w:pPr>
        <w:spacing w:after="0"/>
        <w:ind w:left="0"/>
        <w:jc w:val="both"/>
      </w:pPr>
      <w:r>
        <w:rPr>
          <w:rFonts w:ascii="Times New Roman"/>
          <w:b w:val="false"/>
          <w:i w:val="false"/>
          <w:color w:val="000000"/>
          <w:sz w:val="28"/>
        </w:rPr>
        <w:t>
      4. Отзыв заявления о ввозе товаров и уплате косвенных налогов производится одним из следующих методов:</w:t>
      </w:r>
    </w:p>
    <w:bookmarkEnd w:id="7591"/>
    <w:bookmarkStart w:name="z16219" w:id="7592"/>
    <w:p>
      <w:pPr>
        <w:spacing w:after="0"/>
        <w:ind w:left="0"/>
        <w:jc w:val="both"/>
      </w:pPr>
      <w:r>
        <w:rPr>
          <w:rFonts w:ascii="Times New Roman"/>
          <w:b w:val="false"/>
          <w:i w:val="false"/>
          <w:color w:val="000000"/>
          <w:sz w:val="28"/>
        </w:rPr>
        <w:t>
      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bookmarkEnd w:id="7592"/>
    <w:bookmarkStart w:name="z16220" w:id="7593"/>
    <w:p>
      <w:pPr>
        <w:spacing w:after="0"/>
        <w:ind w:left="0"/>
        <w:jc w:val="both"/>
      </w:pPr>
      <w:r>
        <w:rPr>
          <w:rFonts w:ascii="Times New Roman"/>
          <w:b w:val="false"/>
          <w:i w:val="false"/>
          <w:color w:val="000000"/>
          <w:sz w:val="28"/>
        </w:rPr>
        <w:t>
      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bookmarkEnd w:id="7593"/>
    <w:bookmarkStart w:name="z16221" w:id="7594"/>
    <w:p>
      <w:pPr>
        <w:spacing w:after="0"/>
        <w:ind w:left="0"/>
        <w:jc w:val="both"/>
      </w:pPr>
      <w:r>
        <w:rPr>
          <w:rFonts w:ascii="Times New Roman"/>
          <w:b w:val="false"/>
          <w:i w:val="false"/>
          <w:color w:val="000000"/>
          <w:sz w:val="28"/>
        </w:rPr>
        <w:t>
      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bookmarkEnd w:id="7594"/>
    <w:bookmarkStart w:name="z16222" w:id="7595"/>
    <w:p>
      <w:pPr>
        <w:spacing w:after="0"/>
        <w:ind w:left="0"/>
        <w:jc w:val="both"/>
      </w:pPr>
      <w:r>
        <w:rPr>
          <w:rFonts w:ascii="Times New Roman"/>
          <w:b w:val="false"/>
          <w:i w:val="false"/>
          <w:color w:val="000000"/>
          <w:sz w:val="28"/>
        </w:rPr>
        <w:t>
      3) изменения в случае направления заявления о ввозе товаров и уплате косвенных налогов в налоговый орган не по месту нахождения (жительства).</w:t>
      </w:r>
    </w:p>
    <w:bookmarkEnd w:id="7595"/>
    <w:bookmarkStart w:name="z16223" w:id="7596"/>
    <w:p>
      <w:pPr>
        <w:spacing w:after="0"/>
        <w:ind w:left="0"/>
        <w:jc w:val="both"/>
      </w:pPr>
      <w:r>
        <w:rPr>
          <w:rFonts w:ascii="Times New Roman"/>
          <w:b w:val="false"/>
          <w:i w:val="false"/>
          <w:color w:val="000000"/>
          <w:sz w:val="28"/>
        </w:rPr>
        <w:t>
      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уплате косвенных налогов с учетом заявленных изменений и (или) дополнений.</w:t>
      </w:r>
    </w:p>
    <w:bookmarkEnd w:id="7596"/>
    <w:bookmarkStart w:name="z8484" w:id="7597"/>
    <w:p>
      <w:pPr>
        <w:spacing w:after="0"/>
        <w:ind w:left="0"/>
        <w:jc w:val="both"/>
      </w:pPr>
      <w:r>
        <w:rPr>
          <w:rFonts w:ascii="Times New Roman"/>
          <w:b w:val="false"/>
          <w:i w:val="false"/>
          <w:color w:val="000000"/>
          <w:sz w:val="28"/>
        </w:rPr>
        <w:t>
      5. Не допускается внесение налогоплательщиком изменений и дополнений в заявление о ввозе товаров и уплате косвенных налогов:</w:t>
      </w:r>
    </w:p>
    <w:bookmarkEnd w:id="7597"/>
    <w:bookmarkStart w:name="z8485" w:id="7598"/>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bookmarkEnd w:id="7598"/>
    <w:bookmarkStart w:name="z8486" w:id="7599"/>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bookmarkEnd w:id="7599"/>
    <w:bookmarkStart w:name="z8487" w:id="7600"/>
    <w:p>
      <w:pPr>
        <w:spacing w:after="0"/>
        <w:ind w:left="0"/>
        <w:jc w:val="both"/>
      </w:pPr>
      <w:r>
        <w:rPr>
          <w:rFonts w:ascii="Times New Roman"/>
          <w:b w:val="false"/>
          <w:i w:val="false"/>
          <w:color w:val="000000"/>
          <w:sz w:val="28"/>
        </w:rPr>
        <w:t>
      6. Порядок отзыва заявления о ввозе товаров и уплате косвенных налогов определяется уполномоченным органом.</w:t>
      </w:r>
    </w:p>
    <w:bookmarkEnd w:id="76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459. Порядок корректировки сумм налога на добавленную стоимость, уплаченного при импорте товаров</w:t>
      </w:r>
    </w:p>
    <w:bookmarkStart w:name="z8488" w:id="7601"/>
    <w:p>
      <w:pPr>
        <w:spacing w:after="0"/>
        <w:ind w:left="0"/>
        <w:jc w:val="both"/>
      </w:pPr>
      <w:r>
        <w:rPr>
          <w:rFonts w:ascii="Times New Roman"/>
          <w:b w:val="false"/>
          <w:i w:val="false"/>
          <w:color w:val="000000"/>
          <w:sz w:val="28"/>
        </w:rPr>
        <w:t>
      1. В случае осуществления частичного и (или) полного возврата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bookmarkEnd w:id="7601"/>
    <w:bookmarkStart w:name="z8489" w:id="7602"/>
    <w:p>
      <w:pPr>
        <w:spacing w:after="0"/>
        <w:ind w:left="0"/>
        <w:jc w:val="both"/>
      </w:pPr>
      <w:r>
        <w:rPr>
          <w:rFonts w:ascii="Times New Roman"/>
          <w:b w:val="false"/>
          <w:i w:val="false"/>
          <w:color w:val="000000"/>
          <w:sz w:val="28"/>
        </w:rPr>
        <w:t xml:space="preserve">
      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bookmarkEnd w:id="7602"/>
    <w:bookmarkStart w:name="z8490" w:id="7603"/>
    <w:p>
      <w:pPr>
        <w:spacing w:after="0"/>
        <w:ind w:left="0"/>
        <w:jc w:val="both"/>
      </w:pPr>
      <w:r>
        <w:rPr>
          <w:rFonts w:ascii="Times New Roman"/>
          <w:b w:val="false"/>
          <w:i w:val="false"/>
          <w:color w:val="000000"/>
          <w:sz w:val="28"/>
        </w:rPr>
        <w:t xml:space="preserve">
      3. При полном возврате товаров по причине ненадлежащих качества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458 настоящего Кодекса.</w:t>
      </w:r>
    </w:p>
    <w:bookmarkEnd w:id="7603"/>
    <w:bookmarkStart w:name="z8491" w:id="7604"/>
    <w:p>
      <w:pPr>
        <w:spacing w:after="0"/>
        <w:ind w:left="0"/>
        <w:jc w:val="both"/>
      </w:pPr>
      <w:r>
        <w:rPr>
          <w:rFonts w:ascii="Times New Roman"/>
          <w:b w:val="false"/>
          <w:i w:val="false"/>
          <w:color w:val="000000"/>
          <w:sz w:val="28"/>
        </w:rPr>
        <w:t>
      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являются:</w:t>
      </w:r>
    </w:p>
    <w:bookmarkEnd w:id="7604"/>
    <w:bookmarkStart w:name="z8492" w:id="7605"/>
    <w:p>
      <w:pPr>
        <w:spacing w:after="0"/>
        <w:ind w:left="0"/>
        <w:jc w:val="both"/>
      </w:pPr>
      <w:r>
        <w:rPr>
          <w:rFonts w:ascii="Times New Roman"/>
          <w:b w:val="false"/>
          <w:i w:val="false"/>
          <w:color w:val="000000"/>
          <w:sz w:val="28"/>
        </w:rPr>
        <w:t>
      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bookmarkEnd w:id="7605"/>
    <w:bookmarkStart w:name="z8493" w:id="7606"/>
    <w:p>
      <w:pPr>
        <w:spacing w:after="0"/>
        <w:ind w:left="0"/>
        <w:jc w:val="both"/>
      </w:pPr>
      <w:r>
        <w:rPr>
          <w:rFonts w:ascii="Times New Roman"/>
          <w:b w:val="false"/>
          <w:i w:val="false"/>
          <w:color w:val="000000"/>
          <w:sz w:val="28"/>
        </w:rPr>
        <w:t>
      2) акты приема-передачи товара (в случае отсутствия транспортировки возвращенных товаров);</w:t>
      </w:r>
    </w:p>
    <w:bookmarkEnd w:id="7606"/>
    <w:bookmarkStart w:name="z8494" w:id="7607"/>
    <w:p>
      <w:pPr>
        <w:spacing w:after="0"/>
        <w:ind w:left="0"/>
        <w:jc w:val="both"/>
      </w:pPr>
      <w:r>
        <w:rPr>
          <w:rFonts w:ascii="Times New Roman"/>
          <w:b w:val="false"/>
          <w:i w:val="false"/>
          <w:color w:val="000000"/>
          <w:sz w:val="28"/>
        </w:rPr>
        <w:t>
      3) транспортные (товаросопроводительные) документы (в случае транспортировки возвращенных товаров);</w:t>
      </w:r>
    </w:p>
    <w:bookmarkEnd w:id="7607"/>
    <w:bookmarkStart w:name="z8495" w:id="7608"/>
    <w:p>
      <w:pPr>
        <w:spacing w:after="0"/>
        <w:ind w:left="0"/>
        <w:jc w:val="both"/>
      </w:pPr>
      <w:r>
        <w:rPr>
          <w:rFonts w:ascii="Times New Roman"/>
          <w:b w:val="false"/>
          <w:i w:val="false"/>
          <w:color w:val="000000"/>
          <w:sz w:val="28"/>
        </w:rPr>
        <w:t>
      4) акты уничтожения (в случае уничтожения товаров).</w:t>
      </w:r>
    </w:p>
    <w:bookmarkEnd w:id="7608"/>
    <w:bookmarkStart w:name="z8496" w:id="7609"/>
    <w:p>
      <w:pPr>
        <w:spacing w:after="0"/>
        <w:ind w:left="0"/>
        <w:jc w:val="both"/>
      </w:pPr>
      <w:r>
        <w:rPr>
          <w:rFonts w:ascii="Times New Roman"/>
          <w:b w:val="false"/>
          <w:i w:val="false"/>
          <w:color w:val="000000"/>
          <w:sz w:val="28"/>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предусмотренными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части второй пункта 2 статьи 456 настоящего Кодекса.</w:t>
      </w:r>
    </w:p>
    <w:bookmarkEnd w:id="7609"/>
    <w:bookmarkStart w:name="z8497" w:id="7610"/>
    <w:p>
      <w:pPr>
        <w:spacing w:after="0"/>
        <w:ind w:left="0"/>
        <w:jc w:val="both"/>
      </w:pPr>
      <w:r>
        <w:rPr>
          <w:rFonts w:ascii="Times New Roman"/>
          <w:b w:val="false"/>
          <w:i w:val="false"/>
          <w:color w:val="000000"/>
          <w:sz w:val="28"/>
        </w:rPr>
        <w:t>
      5. Не подлежит обложению налогом на добавленную стоимость:</w:t>
      </w:r>
    </w:p>
    <w:bookmarkEnd w:id="7610"/>
    <w:bookmarkStart w:name="z8498" w:id="7611"/>
    <w:p>
      <w:pPr>
        <w:spacing w:after="0"/>
        <w:ind w:left="0"/>
        <w:jc w:val="both"/>
      </w:pPr>
      <w:r>
        <w:rPr>
          <w:rFonts w:ascii="Times New Roman"/>
          <w:b w:val="false"/>
          <w:i w:val="false"/>
          <w:color w:val="000000"/>
          <w:sz w:val="28"/>
        </w:rPr>
        <w:t>
      1) утрата товаров, понесенная налогоплательщиком в пределах норм естественной убыли, установленных законодательством Республики Казахстан;</w:t>
      </w:r>
    </w:p>
    <w:bookmarkEnd w:id="7611"/>
    <w:bookmarkStart w:name="z8499" w:id="7612"/>
    <w:p>
      <w:pPr>
        <w:spacing w:after="0"/>
        <w:ind w:left="0"/>
        <w:jc w:val="both"/>
      </w:pPr>
      <w:r>
        <w:rPr>
          <w:rFonts w:ascii="Times New Roman"/>
          <w:b w:val="false"/>
          <w:i w:val="false"/>
          <w:color w:val="000000"/>
          <w:sz w:val="28"/>
        </w:rPr>
        <w:t>
      2) порча товаров, возникшая в результате чрезвычайных ситуаций природного и техногенного характера.</w:t>
      </w:r>
    </w:p>
    <w:bookmarkEnd w:id="7612"/>
    <w:bookmarkStart w:name="z8500" w:id="7613"/>
    <w:p>
      <w:pPr>
        <w:spacing w:after="0"/>
        <w:ind w:left="0"/>
        <w:jc w:val="both"/>
      </w:pPr>
      <w:r>
        <w:rPr>
          <w:rFonts w:ascii="Times New Roman"/>
          <w:b w:val="false"/>
          <w:i w:val="false"/>
          <w:color w:val="000000"/>
          <w:sz w:val="28"/>
        </w:rPr>
        <w:t>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bookmarkEnd w:id="76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8501" w:id="7614"/>
    <w:p>
      <w:pPr>
        <w:spacing w:after="0"/>
        <w:ind w:left="0"/>
        <w:jc w:val="left"/>
      </w:pPr>
      <w:r>
        <w:rPr>
          <w:rFonts w:ascii="Times New Roman"/>
          <w:b/>
          <w:i w:val="false"/>
          <w:color w:val="000000"/>
        </w:rPr>
        <w:t xml:space="preserve"> РАЗДЕЛ 11. АКЦИЗЫ</w:t>
      </w:r>
    </w:p>
    <w:bookmarkEnd w:id="7614"/>
    <w:bookmarkStart w:name="z8502" w:id="7615"/>
    <w:p>
      <w:pPr>
        <w:spacing w:after="0"/>
        <w:ind w:left="0"/>
        <w:jc w:val="left"/>
      </w:pPr>
      <w:r>
        <w:rPr>
          <w:rFonts w:ascii="Times New Roman"/>
          <w:b/>
          <w:i w:val="false"/>
          <w:color w:val="000000"/>
        </w:rPr>
        <w:t xml:space="preserve"> Глава 51. ОБЩИЕ ПОЛОЖЕНИЯ</w:t>
      </w:r>
    </w:p>
    <w:bookmarkEnd w:id="7615"/>
    <w:p>
      <w:pPr>
        <w:spacing w:after="0"/>
        <w:ind w:left="0"/>
        <w:jc w:val="both"/>
      </w:pPr>
      <w:r>
        <w:rPr>
          <w:rFonts w:ascii="Times New Roman"/>
          <w:b/>
          <w:i w:val="false"/>
          <w:color w:val="000000"/>
          <w:sz w:val="28"/>
        </w:rPr>
        <w:t xml:space="preserve">Статья 460. Применение акцизов </w:t>
      </w:r>
    </w:p>
    <w:bookmarkStart w:name="z8503" w:id="7616"/>
    <w:p>
      <w:pPr>
        <w:spacing w:after="0"/>
        <w:ind w:left="0"/>
        <w:jc w:val="both"/>
      </w:pPr>
      <w:r>
        <w:rPr>
          <w:rFonts w:ascii="Times New Roman"/>
          <w:b w:val="false"/>
          <w:i w:val="false"/>
          <w:color w:val="000000"/>
          <w:sz w:val="28"/>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w:t>
      </w:r>
      <w:r>
        <w:rPr>
          <w:rFonts w:ascii="Times New Roman"/>
          <w:b w:val="false"/>
          <w:i w:val="false"/>
          <w:color w:val="000000"/>
          <w:sz w:val="28"/>
        </w:rPr>
        <w:t>статье 462</w:t>
      </w:r>
      <w:r>
        <w:rPr>
          <w:rFonts w:ascii="Times New Roman"/>
          <w:b w:val="false"/>
          <w:i w:val="false"/>
          <w:color w:val="000000"/>
          <w:sz w:val="28"/>
        </w:rPr>
        <w:t xml:space="preserve"> настоящего Кодекса. </w:t>
      </w:r>
    </w:p>
    <w:bookmarkEnd w:id="7616"/>
    <w:p>
      <w:pPr>
        <w:spacing w:after="0"/>
        <w:ind w:left="0"/>
        <w:jc w:val="both"/>
      </w:pPr>
      <w:r>
        <w:rPr>
          <w:rFonts w:ascii="Times New Roman"/>
          <w:b/>
          <w:i w:val="false"/>
          <w:color w:val="000000"/>
          <w:sz w:val="28"/>
        </w:rPr>
        <w:t xml:space="preserve">Статья 461. Плательщики </w:t>
      </w:r>
    </w:p>
    <w:bookmarkStart w:name="z8504" w:id="7617"/>
    <w:p>
      <w:pPr>
        <w:spacing w:after="0"/>
        <w:ind w:left="0"/>
        <w:jc w:val="both"/>
      </w:pPr>
      <w:r>
        <w:rPr>
          <w:rFonts w:ascii="Times New Roman"/>
          <w:b w:val="false"/>
          <w:i w:val="false"/>
          <w:color w:val="000000"/>
          <w:sz w:val="28"/>
        </w:rPr>
        <w:t xml:space="preserve">
      1. Плательщиками акцизов являются физические и юридические лица, которые: </w:t>
      </w:r>
    </w:p>
    <w:bookmarkEnd w:id="7617"/>
    <w:bookmarkStart w:name="z8505" w:id="7618"/>
    <w:p>
      <w:pPr>
        <w:spacing w:after="0"/>
        <w:ind w:left="0"/>
        <w:jc w:val="both"/>
      </w:pPr>
      <w:r>
        <w:rPr>
          <w:rFonts w:ascii="Times New Roman"/>
          <w:b w:val="false"/>
          <w:i w:val="false"/>
          <w:color w:val="000000"/>
          <w:sz w:val="28"/>
        </w:rPr>
        <w:t>
      1) производят подакцизные товары на территории Республики Казахстан;</w:t>
      </w:r>
    </w:p>
    <w:bookmarkEnd w:id="7618"/>
    <w:bookmarkStart w:name="z8506" w:id="7619"/>
    <w:p>
      <w:pPr>
        <w:spacing w:after="0"/>
        <w:ind w:left="0"/>
        <w:jc w:val="both"/>
      </w:pPr>
      <w:r>
        <w:rPr>
          <w:rFonts w:ascii="Times New Roman"/>
          <w:b w:val="false"/>
          <w:i w:val="false"/>
          <w:color w:val="000000"/>
          <w:sz w:val="28"/>
        </w:rPr>
        <w:t xml:space="preserve">
      2) импортируют подакцизные товары на территорию Республики Казахстан; </w:t>
      </w:r>
    </w:p>
    <w:bookmarkEnd w:id="7619"/>
    <w:bookmarkStart w:name="z8507" w:id="7620"/>
    <w:p>
      <w:pPr>
        <w:spacing w:after="0"/>
        <w:ind w:left="0"/>
        <w:jc w:val="both"/>
      </w:pPr>
      <w:r>
        <w:rPr>
          <w:rFonts w:ascii="Times New Roman"/>
          <w:b w:val="false"/>
          <w:i w:val="false"/>
          <w:color w:val="000000"/>
          <w:sz w:val="28"/>
        </w:rPr>
        <w:t xml:space="preserve">
      3) осуществляют оптовую, розничную реализацию бензина (за исключением авиационного) и дизельного топлива на территории Республики Казахстан; </w:t>
      </w:r>
    </w:p>
    <w:bookmarkEnd w:id="7620"/>
    <w:bookmarkStart w:name="z8508" w:id="7621"/>
    <w:p>
      <w:pPr>
        <w:spacing w:after="0"/>
        <w:ind w:left="0"/>
        <w:jc w:val="both"/>
      </w:pPr>
      <w:r>
        <w:rPr>
          <w:rFonts w:ascii="Times New Roman"/>
          <w:b w:val="false"/>
          <w:i w:val="false"/>
          <w:color w:val="000000"/>
          <w:sz w:val="28"/>
        </w:rPr>
        <w:t xml:space="preserve">
      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w:t>
      </w:r>
      <w:r>
        <w:rPr>
          <w:rFonts w:ascii="Times New Roman"/>
          <w:b w:val="false"/>
          <w:i w:val="false"/>
          <w:color w:val="000000"/>
          <w:sz w:val="28"/>
        </w:rPr>
        <w:t>подпунктах 5)</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 </w:t>
      </w:r>
    </w:p>
    <w:bookmarkEnd w:id="7621"/>
    <w:bookmarkStart w:name="z8509" w:id="7622"/>
    <w:p>
      <w:pPr>
        <w:spacing w:after="0"/>
        <w:ind w:left="0"/>
        <w:jc w:val="both"/>
      </w:pPr>
      <w:r>
        <w:rPr>
          <w:rFonts w:ascii="Times New Roman"/>
          <w:b w:val="false"/>
          <w:i w:val="false"/>
          <w:color w:val="000000"/>
          <w:sz w:val="28"/>
        </w:rPr>
        <w:t xml:space="preserve">
      5) осуществляют реализацию имущественной массы подакцизных товаров, указанных в </w:t>
      </w:r>
      <w:r>
        <w:rPr>
          <w:rFonts w:ascii="Times New Roman"/>
          <w:b w:val="false"/>
          <w:i w:val="false"/>
          <w:color w:val="000000"/>
          <w:sz w:val="28"/>
        </w:rPr>
        <w:t>статье 462</w:t>
      </w:r>
      <w:r>
        <w:rPr>
          <w:rFonts w:ascii="Times New Roman"/>
          <w:b w:val="false"/>
          <w:i w:val="false"/>
          <w:color w:val="000000"/>
          <w:sz w:val="28"/>
        </w:rPr>
        <w:t xml:space="preserve">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bookmarkEnd w:id="7622"/>
    <w:bookmarkStart w:name="z8510" w:id="7623"/>
    <w:p>
      <w:pPr>
        <w:spacing w:after="0"/>
        <w:ind w:left="0"/>
        <w:jc w:val="both"/>
      </w:pPr>
      <w:r>
        <w:rPr>
          <w:rFonts w:ascii="Times New Roman"/>
          <w:b w:val="false"/>
          <w:i w:val="false"/>
          <w:color w:val="000000"/>
          <w:sz w:val="28"/>
        </w:rPr>
        <w:t xml:space="preserve">
      6) осуществляют сборку (комплектацию)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w:t>
      </w:r>
    </w:p>
    <w:bookmarkEnd w:id="7623"/>
    <w:bookmarkStart w:name="z8511" w:id="7624"/>
    <w:p>
      <w:pPr>
        <w:spacing w:after="0"/>
        <w:ind w:left="0"/>
        <w:jc w:val="both"/>
      </w:pPr>
      <w:r>
        <w:rPr>
          <w:rFonts w:ascii="Times New Roman"/>
          <w:b w:val="false"/>
          <w:i w:val="false"/>
          <w:color w:val="000000"/>
          <w:sz w:val="28"/>
        </w:rPr>
        <w:t>
      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bookmarkEnd w:id="7624"/>
    <w:bookmarkStart w:name="z8512" w:id="7625"/>
    <w:p>
      <w:pPr>
        <w:spacing w:after="0"/>
        <w:ind w:left="0"/>
        <w:jc w:val="both"/>
      </w:pPr>
      <w:r>
        <w:rPr>
          <w:rFonts w:ascii="Times New Roman"/>
          <w:b w:val="false"/>
          <w:i w:val="false"/>
          <w:color w:val="000000"/>
          <w:sz w:val="28"/>
        </w:rPr>
        <w:t>
      Критерии отнесения подакцизных товаров к импортируемым в целях предпринимательской деятельности устанавливаются уполномоченным органом.</w:t>
      </w:r>
    </w:p>
    <w:bookmarkEnd w:id="7625"/>
    <w:bookmarkStart w:name="z8513" w:id="7626"/>
    <w:p>
      <w:pPr>
        <w:spacing w:after="0"/>
        <w:ind w:left="0"/>
        <w:jc w:val="both"/>
      </w:pPr>
      <w:r>
        <w:rPr>
          <w:rFonts w:ascii="Times New Roman"/>
          <w:b w:val="false"/>
          <w:i w:val="false"/>
          <w:color w:val="000000"/>
          <w:sz w:val="28"/>
        </w:rPr>
        <w:t xml:space="preserve">
      3. Плательщиками акцизов с учетом положений пункта 1 настоящей статьи являются также юридические лица-нерезиденты и их структурные подразделения. </w:t>
      </w:r>
    </w:p>
    <w:bookmarkEnd w:id="7626"/>
    <w:bookmarkStart w:name="z8514" w:id="7627"/>
    <w:p>
      <w:pPr>
        <w:spacing w:after="0"/>
        <w:ind w:left="0"/>
        <w:jc w:val="both"/>
      </w:pPr>
      <w:r>
        <w:rPr>
          <w:rFonts w:ascii="Times New Roman"/>
          <w:b w:val="false"/>
          <w:i w:val="false"/>
          <w:color w:val="000000"/>
          <w:sz w:val="28"/>
        </w:rPr>
        <w:t xml:space="preserve">
      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части первой статьи 462 настоящего Кодекса.</w:t>
      </w:r>
    </w:p>
    <w:bookmarkEnd w:id="7627"/>
    <w:p>
      <w:pPr>
        <w:spacing w:after="0"/>
        <w:ind w:left="0"/>
        <w:jc w:val="both"/>
      </w:pPr>
      <w:r>
        <w:rPr>
          <w:rFonts w:ascii="Times New Roman"/>
          <w:b/>
          <w:i w:val="false"/>
          <w:color w:val="000000"/>
          <w:sz w:val="28"/>
        </w:rPr>
        <w:t>Статья 462. Перечень подакцизных товаров</w:t>
      </w:r>
    </w:p>
    <w:bookmarkStart w:name="z8515" w:id="7628"/>
    <w:p>
      <w:pPr>
        <w:spacing w:after="0"/>
        <w:ind w:left="0"/>
        <w:jc w:val="both"/>
      </w:pPr>
      <w:r>
        <w:rPr>
          <w:rFonts w:ascii="Times New Roman"/>
          <w:b w:val="false"/>
          <w:i w:val="false"/>
          <w:color w:val="000000"/>
          <w:sz w:val="28"/>
        </w:rPr>
        <w:t>
      Если иное не установлено настоящей статьей, подакцизными товарами являются:</w:t>
      </w:r>
    </w:p>
    <w:bookmarkEnd w:id="7628"/>
    <w:bookmarkStart w:name="z8516" w:id="7629"/>
    <w:p>
      <w:pPr>
        <w:spacing w:after="0"/>
        <w:ind w:left="0"/>
        <w:jc w:val="both"/>
      </w:pPr>
      <w:r>
        <w:rPr>
          <w:rFonts w:ascii="Times New Roman"/>
          <w:b w:val="false"/>
          <w:i w:val="false"/>
          <w:color w:val="000000"/>
          <w:sz w:val="28"/>
        </w:rPr>
        <w:t>
      1) все виды спирта;</w:t>
      </w:r>
    </w:p>
    <w:bookmarkEnd w:id="7629"/>
    <w:bookmarkStart w:name="z8517" w:id="7630"/>
    <w:p>
      <w:pPr>
        <w:spacing w:after="0"/>
        <w:ind w:left="0"/>
        <w:jc w:val="both"/>
      </w:pPr>
      <w:r>
        <w:rPr>
          <w:rFonts w:ascii="Times New Roman"/>
          <w:b w:val="false"/>
          <w:i w:val="false"/>
          <w:color w:val="000000"/>
          <w:sz w:val="28"/>
        </w:rPr>
        <w:t>
      2) алкогольная продукция;</w:t>
      </w:r>
    </w:p>
    <w:bookmarkEnd w:id="7630"/>
    <w:bookmarkStart w:name="z8518" w:id="7631"/>
    <w:p>
      <w:pPr>
        <w:spacing w:after="0"/>
        <w:ind w:left="0"/>
        <w:jc w:val="both"/>
      </w:pPr>
      <w:r>
        <w:rPr>
          <w:rFonts w:ascii="Times New Roman"/>
          <w:b w:val="false"/>
          <w:i w:val="false"/>
          <w:color w:val="000000"/>
          <w:sz w:val="28"/>
        </w:rPr>
        <w:t>
      3) табачные изделия;</w:t>
      </w:r>
    </w:p>
    <w:bookmarkEnd w:id="7631"/>
    <w:bookmarkStart w:name="z8519" w:id="7632"/>
    <w:p>
      <w:pPr>
        <w:spacing w:after="0"/>
        <w:ind w:left="0"/>
        <w:jc w:val="both"/>
      </w:pPr>
      <w:r>
        <w:rPr>
          <w:rFonts w:ascii="Times New Roman"/>
          <w:b w:val="false"/>
          <w:i w:val="false"/>
          <w:color w:val="000000"/>
          <w:sz w:val="28"/>
        </w:rPr>
        <w:t>
      4) изделия с нагреваемым табаком, никотиносодержащие жидкости для использования в электронных сигаретах;</w:t>
      </w:r>
    </w:p>
    <w:bookmarkEnd w:id="7632"/>
    <w:bookmarkStart w:name="z8520" w:id="7633"/>
    <w:p>
      <w:pPr>
        <w:spacing w:after="0"/>
        <w:ind w:left="0"/>
        <w:jc w:val="both"/>
      </w:pPr>
      <w:r>
        <w:rPr>
          <w:rFonts w:ascii="Times New Roman"/>
          <w:b w:val="false"/>
          <w:i w:val="false"/>
          <w:color w:val="000000"/>
          <w:sz w:val="28"/>
        </w:rPr>
        <w:t>
      5) бензин (за исключением авиационного), дизельное топливо, газохол, бензанол, нефрас, смесь легких углеводородов, экологическое топливо;</w:t>
      </w:r>
    </w:p>
    <w:bookmarkEnd w:id="7633"/>
    <w:bookmarkStart w:name="z8521" w:id="7634"/>
    <w:p>
      <w:pPr>
        <w:spacing w:after="0"/>
        <w:ind w:left="0"/>
        <w:jc w:val="both"/>
      </w:pPr>
      <w:r>
        <w:rPr>
          <w:rFonts w:ascii="Times New Roman"/>
          <w:b w:val="false"/>
          <w:i w:val="false"/>
          <w:color w:val="000000"/>
          <w:sz w:val="28"/>
        </w:rPr>
        <w:t>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bookmarkEnd w:id="7634"/>
    <w:bookmarkStart w:name="z8522" w:id="7635"/>
    <w:p>
      <w:pPr>
        <w:spacing w:after="0"/>
        <w:ind w:left="0"/>
        <w:jc w:val="both"/>
      </w:pPr>
      <w:r>
        <w:rPr>
          <w:rFonts w:ascii="Times New Roman"/>
          <w:b w:val="false"/>
          <w:i w:val="false"/>
          <w:color w:val="000000"/>
          <w:sz w:val="28"/>
        </w:rPr>
        <w:t>
      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bookmarkEnd w:id="7635"/>
    <w:bookmarkStart w:name="z8523" w:id="7636"/>
    <w:p>
      <w:pPr>
        <w:spacing w:after="0"/>
        <w:ind w:left="0"/>
        <w:jc w:val="both"/>
      </w:pPr>
      <w:r>
        <w:rPr>
          <w:rFonts w:ascii="Times New Roman"/>
          <w:b w:val="false"/>
          <w:i w:val="false"/>
          <w:color w:val="000000"/>
          <w:sz w:val="28"/>
        </w:rPr>
        <w:t>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bookmarkEnd w:id="7636"/>
    <w:bookmarkStart w:name="z8524" w:id="7637"/>
    <w:p>
      <w:pPr>
        <w:spacing w:after="0"/>
        <w:ind w:left="0"/>
        <w:jc w:val="both"/>
      </w:pPr>
      <w:r>
        <w:rPr>
          <w:rFonts w:ascii="Times New Roman"/>
          <w:b w:val="false"/>
          <w:i w:val="false"/>
          <w:color w:val="000000"/>
          <w:sz w:val="28"/>
        </w:rPr>
        <w:t>
      7) сырая нефть, газовый конденсат;</w:t>
      </w:r>
    </w:p>
    <w:bookmarkEnd w:id="7637"/>
    <w:bookmarkStart w:name="z8525" w:id="7638"/>
    <w:p>
      <w:pPr>
        <w:spacing w:after="0"/>
        <w:ind w:left="0"/>
        <w:jc w:val="both"/>
      </w:pPr>
      <w:r>
        <w:rPr>
          <w:rFonts w:ascii="Times New Roman"/>
          <w:b w:val="false"/>
          <w:i w:val="false"/>
          <w:color w:val="000000"/>
          <w:sz w:val="28"/>
        </w:rPr>
        <w:t>
      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bookmarkEnd w:id="7638"/>
    <w:bookmarkStart w:name="z8526" w:id="7639"/>
    <w:p>
      <w:pPr>
        <w:spacing w:after="0"/>
        <w:ind w:left="0"/>
        <w:jc w:val="both"/>
      </w:pPr>
      <w:r>
        <w:rPr>
          <w:rFonts w:ascii="Times New Roman"/>
          <w:b w:val="false"/>
          <w:i w:val="false"/>
          <w:color w:val="000000"/>
          <w:sz w:val="28"/>
        </w:rPr>
        <w:t>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p>
    <w:bookmarkEnd w:id="7639"/>
    <w:bookmarkStart w:name="z8527" w:id="7640"/>
    <w:p>
      <w:pPr>
        <w:spacing w:after="0"/>
        <w:ind w:left="0"/>
        <w:jc w:val="both"/>
      </w:pPr>
      <w:r>
        <w:rPr>
          <w:rFonts w:ascii="Times New Roman"/>
          <w:b w:val="false"/>
          <w:i w:val="false"/>
          <w:color w:val="000000"/>
          <w:sz w:val="28"/>
        </w:rPr>
        <w:t>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bookmarkEnd w:id="7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463. Ставки акцизов</w:t>
      </w:r>
    </w:p>
    <w:bookmarkStart w:name="z8528" w:id="7641"/>
    <w:p>
      <w:pPr>
        <w:spacing w:after="0"/>
        <w:ind w:left="0"/>
        <w:jc w:val="both"/>
      </w:pPr>
      <w:r>
        <w:rPr>
          <w:rFonts w:ascii="Times New Roman"/>
          <w:b w:val="false"/>
          <w:i w:val="false"/>
          <w:color w:val="000000"/>
          <w:sz w:val="28"/>
        </w:rPr>
        <w:t>
      1. Ставки акцизов устанавливаются в абсолютной сумме на единицу измерения в натуральном выражении.</w:t>
      </w:r>
    </w:p>
    <w:bookmarkEnd w:id="7641"/>
    <w:bookmarkStart w:name="z16224" w:id="7642"/>
    <w:p>
      <w:pPr>
        <w:spacing w:after="0"/>
        <w:ind w:left="0"/>
        <w:jc w:val="both"/>
      </w:pPr>
      <w:r>
        <w:rPr>
          <w:rFonts w:ascii="Times New Roman"/>
          <w:b w:val="false"/>
          <w:i w:val="false"/>
          <w:color w:val="000000"/>
          <w:sz w:val="28"/>
        </w:rPr>
        <w:t>
      1-1. Сумма акциза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bookmarkEnd w:id="7642"/>
    <w:bookmarkStart w:name="z8529" w:id="7643"/>
    <w:p>
      <w:pPr>
        <w:spacing w:after="0"/>
        <w:ind w:left="0"/>
        <w:jc w:val="both"/>
      </w:pPr>
      <w:r>
        <w:rPr>
          <w:rFonts w:ascii="Times New Roman"/>
          <w:b w:val="false"/>
          <w:i w:val="false"/>
          <w:color w:val="000000"/>
          <w:sz w:val="28"/>
        </w:rPr>
        <w:t xml:space="preserve">
      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bookmarkEnd w:id="7643"/>
    <w:bookmarkStart w:name="z8530" w:id="7644"/>
    <w:p>
      <w:pPr>
        <w:spacing w:after="0"/>
        <w:ind w:left="0"/>
        <w:jc w:val="both"/>
      </w:pPr>
      <w:r>
        <w:rPr>
          <w:rFonts w:ascii="Times New Roman"/>
          <w:b w:val="false"/>
          <w:i w:val="false"/>
          <w:color w:val="000000"/>
          <w:sz w:val="28"/>
        </w:rPr>
        <w:t>
      3. На все виды спирта и вино наливом ставки акциза дифференцируются в зависимости от целей дальнейшего использования спирта и вина наливом.</w:t>
      </w:r>
    </w:p>
    <w:bookmarkEnd w:id="7644"/>
    <w:bookmarkStart w:name="z8531" w:id="7645"/>
    <w:p>
      <w:pPr>
        <w:spacing w:after="0"/>
        <w:ind w:left="0"/>
        <w:jc w:val="both"/>
      </w:pPr>
      <w:r>
        <w:rPr>
          <w:rFonts w:ascii="Times New Roman"/>
          <w:b w:val="false"/>
          <w:i w:val="false"/>
          <w:color w:val="000000"/>
          <w:sz w:val="28"/>
        </w:rPr>
        <w:t>
      4. Исчисление суммы акциза производится по следующим ставкам:</w:t>
      </w:r>
    </w:p>
    <w:bookmarkEnd w:id="76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таблицу подпункта 1) предусмотрены изменения Законом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на подакцизные товары, указанные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части первой статьи 462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3" w:id="7646"/>
          <w:p>
            <w:pPr>
              <w:spacing w:after="20"/>
              <w:ind w:left="20"/>
              <w:jc w:val="both"/>
            </w:pPr>
            <w:r>
              <w:rPr>
                <w:rFonts w:ascii="Times New Roman"/>
                <w:b w:val="false"/>
                <w:i w:val="false"/>
                <w:color w:val="000000"/>
                <w:sz w:val="20"/>
              </w:rPr>
              <w:t>
№ п/п</w:t>
            </w:r>
          </w:p>
          <w:bookmarkEnd w:id="76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подакцизных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акцизов (в тенге за единицу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4" w:id="7647"/>
          <w:p>
            <w:pPr>
              <w:spacing w:after="20"/>
              <w:ind w:left="20"/>
              <w:jc w:val="both"/>
            </w:pPr>
            <w:r>
              <w:rPr>
                <w:rFonts w:ascii="Times New Roman"/>
                <w:b w:val="false"/>
                <w:i w:val="false"/>
                <w:color w:val="000000"/>
                <w:sz w:val="20"/>
              </w:rPr>
              <w:t>
1</w:t>
            </w:r>
          </w:p>
          <w:bookmarkEnd w:id="76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5" w:id="7648"/>
          <w:p>
            <w:pPr>
              <w:spacing w:after="20"/>
              <w:ind w:left="20"/>
              <w:jc w:val="both"/>
            </w:pPr>
            <w:r>
              <w:rPr>
                <w:rFonts w:ascii="Times New Roman"/>
                <w:b w:val="false"/>
                <w:i w:val="false"/>
                <w:color w:val="000000"/>
                <w:sz w:val="20"/>
              </w:rPr>
              <w:t>
1.</w:t>
            </w:r>
          </w:p>
          <w:bookmarkEnd w:id="76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6" w:id="7649"/>
          <w:p>
            <w:pPr>
              <w:spacing w:after="20"/>
              <w:ind w:left="20"/>
              <w:jc w:val="both"/>
            </w:pPr>
            <w:r>
              <w:rPr>
                <w:rFonts w:ascii="Times New Roman"/>
                <w:b w:val="false"/>
                <w:i w:val="false"/>
                <w:color w:val="000000"/>
                <w:sz w:val="20"/>
              </w:rPr>
              <w:t>
2.</w:t>
            </w:r>
          </w:p>
          <w:bookmarkEnd w:id="76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(этанол) денатурированный топливный (не бесцветный, окрашенный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7" w:id="7650"/>
          <w:p>
            <w:pPr>
              <w:spacing w:after="20"/>
              <w:ind w:left="20"/>
              <w:jc w:val="both"/>
            </w:pPr>
            <w:r>
              <w:rPr>
                <w:rFonts w:ascii="Times New Roman"/>
                <w:b w:val="false"/>
                <w:i w:val="false"/>
                <w:color w:val="000000"/>
                <w:sz w:val="20"/>
              </w:rPr>
              <w:t xml:space="preserve">
3. </w:t>
            </w:r>
          </w:p>
          <w:bookmarkEnd w:id="76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реализуемый или используемый для лечебных и фармацевтических препаратов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8" w:id="7651"/>
          <w:p>
            <w:pPr>
              <w:spacing w:after="20"/>
              <w:ind w:left="20"/>
              <w:jc w:val="both"/>
            </w:pPr>
            <w:r>
              <w:rPr>
                <w:rFonts w:ascii="Times New Roman"/>
                <w:b w:val="false"/>
                <w:i w:val="false"/>
                <w:color w:val="000000"/>
                <w:sz w:val="20"/>
              </w:rPr>
              <w:t>
4.</w:t>
            </w:r>
          </w:p>
          <w:bookmarkEnd w:id="76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9" w:id="7652"/>
          <w:p>
            <w:pPr>
              <w:spacing w:after="20"/>
              <w:ind w:left="20"/>
              <w:jc w:val="both"/>
            </w:pPr>
            <w:r>
              <w:rPr>
                <w:rFonts w:ascii="Times New Roman"/>
                <w:b w:val="false"/>
                <w:i w:val="false"/>
                <w:color w:val="000000"/>
                <w:sz w:val="20"/>
              </w:rPr>
              <w:t>
5.</w:t>
            </w:r>
          </w:p>
          <w:bookmarkEnd w:id="76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0" w:id="7653"/>
          <w:p>
            <w:pPr>
              <w:spacing w:after="20"/>
              <w:ind w:left="20"/>
              <w:jc w:val="both"/>
            </w:pPr>
            <w:r>
              <w:rPr>
                <w:rFonts w:ascii="Times New Roman"/>
                <w:b w:val="false"/>
                <w:i w:val="false"/>
                <w:color w:val="000000"/>
                <w:sz w:val="20"/>
              </w:rPr>
              <w:t>
6.</w:t>
            </w:r>
          </w:p>
          <w:bookmarkEnd w:id="76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3003, 3004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1" w:id="7654"/>
          <w:p>
            <w:pPr>
              <w:spacing w:after="20"/>
              <w:ind w:left="20"/>
              <w:jc w:val="both"/>
            </w:pPr>
            <w:r>
              <w:rPr>
                <w:rFonts w:ascii="Times New Roman"/>
                <w:b w:val="false"/>
                <w:i w:val="false"/>
                <w:color w:val="000000"/>
                <w:sz w:val="20"/>
              </w:rPr>
              <w:t>
7.</w:t>
            </w:r>
          </w:p>
          <w:bookmarkEnd w:id="76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 2205, 2206 00 и 2208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Алкогольная продукция (кроме коньяка, бренди, вин, вина наливом, пивоваренной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2" w:id="7655"/>
          <w:p>
            <w:pPr>
              <w:spacing w:after="20"/>
              <w:ind w:left="20"/>
              <w:jc w:val="both"/>
            </w:pPr>
            <w:r>
              <w:rPr>
                <w:rFonts w:ascii="Times New Roman"/>
                <w:b w:val="false"/>
                <w:i w:val="false"/>
                <w:color w:val="000000"/>
                <w:sz w:val="20"/>
              </w:rPr>
              <w:t>
8.</w:t>
            </w:r>
          </w:p>
          <w:bookmarkEnd w:id="76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Коньяк, бренди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3" w:id="7656"/>
          <w:p>
            <w:pPr>
              <w:spacing w:after="20"/>
              <w:ind w:left="20"/>
              <w:jc w:val="both"/>
            </w:pPr>
            <w:r>
              <w:rPr>
                <w:rFonts w:ascii="Times New Roman"/>
                <w:b w:val="false"/>
                <w:i w:val="false"/>
                <w:color w:val="000000"/>
                <w:sz w:val="20"/>
              </w:rPr>
              <w:t>
9.</w:t>
            </w:r>
          </w:p>
          <w:bookmarkEnd w:id="76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 2204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4" w:id="7657"/>
          <w:p>
            <w:pPr>
              <w:spacing w:after="20"/>
              <w:ind w:left="20"/>
              <w:jc w:val="both"/>
            </w:pPr>
            <w:r>
              <w:rPr>
                <w:rFonts w:ascii="Times New Roman"/>
                <w:b w:val="false"/>
                <w:i w:val="false"/>
                <w:color w:val="000000"/>
                <w:sz w:val="20"/>
              </w:rPr>
              <w:t>
10.</w:t>
            </w:r>
          </w:p>
          <w:bookmarkEnd w:id="76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 наливом (кроме реализуемого или используемого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5" w:id="7658"/>
          <w:p>
            <w:pPr>
              <w:spacing w:after="20"/>
              <w:ind w:left="20"/>
              <w:jc w:val="both"/>
            </w:pPr>
            <w:r>
              <w:rPr>
                <w:rFonts w:ascii="Times New Roman"/>
                <w:b w:val="false"/>
                <w:i w:val="false"/>
                <w:color w:val="000000"/>
                <w:sz w:val="20"/>
              </w:rPr>
              <w:t>
11.</w:t>
            </w:r>
          </w:p>
          <w:bookmarkEnd w:id="76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 наливом, реализуемое или используемое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6" w:id="7659"/>
          <w:p>
            <w:pPr>
              <w:spacing w:after="20"/>
              <w:ind w:left="20"/>
              <w:jc w:val="both"/>
            </w:pPr>
            <w:r>
              <w:rPr>
                <w:rFonts w:ascii="Times New Roman"/>
                <w:b w:val="false"/>
                <w:i w:val="false"/>
                <w:color w:val="000000"/>
                <w:sz w:val="20"/>
              </w:rPr>
              <w:t>
12.</w:t>
            </w:r>
          </w:p>
          <w:bookmarkEnd w:id="76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 и пивной напиток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7" w:id="7660"/>
          <w:p>
            <w:pPr>
              <w:spacing w:after="20"/>
              <w:ind w:left="20"/>
              <w:jc w:val="both"/>
            </w:pPr>
            <w:r>
              <w:rPr>
                <w:rFonts w:ascii="Times New Roman"/>
                <w:b w:val="false"/>
                <w:i w:val="false"/>
                <w:color w:val="000000"/>
                <w:sz w:val="20"/>
              </w:rPr>
              <w:t>
13.</w:t>
            </w:r>
          </w:p>
          <w:bookmarkEnd w:id="76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2202 90 100 1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Пивоваренная продукция с объемным содержанием этилового спирта не более 0,5 процента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8" w:id="7661"/>
          <w:p>
            <w:pPr>
              <w:spacing w:after="20"/>
              <w:ind w:left="20"/>
              <w:jc w:val="both"/>
            </w:pPr>
            <w:r>
              <w:rPr>
                <w:rFonts w:ascii="Times New Roman"/>
                <w:b w:val="false"/>
                <w:i w:val="false"/>
                <w:color w:val="000000"/>
                <w:sz w:val="20"/>
              </w:rPr>
              <w:t>
14.</w:t>
            </w:r>
          </w:p>
          <w:bookmarkEnd w:id="76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Сигареты с фильтром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9" w:id="7662"/>
          <w:p>
            <w:pPr>
              <w:spacing w:after="20"/>
              <w:ind w:left="20"/>
              <w:jc w:val="both"/>
            </w:pPr>
            <w:r>
              <w:rPr>
                <w:rFonts w:ascii="Times New Roman"/>
                <w:b w:val="false"/>
                <w:i w:val="false"/>
                <w:color w:val="000000"/>
                <w:sz w:val="20"/>
              </w:rPr>
              <w:t>
15.</w:t>
            </w:r>
          </w:p>
          <w:bookmarkEnd w:id="76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Сигареты без фильтра, папиросы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0" w:id="7663"/>
          <w:p>
            <w:pPr>
              <w:spacing w:after="20"/>
              <w:ind w:left="20"/>
              <w:jc w:val="both"/>
            </w:pPr>
            <w:r>
              <w:rPr>
                <w:rFonts w:ascii="Times New Roman"/>
                <w:b w:val="false"/>
                <w:i w:val="false"/>
                <w:color w:val="000000"/>
                <w:sz w:val="20"/>
              </w:rPr>
              <w:t>
16.</w:t>
            </w:r>
          </w:p>
          <w:bookmarkEnd w:id="76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Сигариллы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1" w:id="7664"/>
          <w:p>
            <w:pPr>
              <w:spacing w:after="20"/>
              <w:ind w:left="20"/>
              <w:jc w:val="both"/>
            </w:pPr>
            <w:r>
              <w:rPr>
                <w:rFonts w:ascii="Times New Roman"/>
                <w:b w:val="false"/>
                <w:i w:val="false"/>
                <w:color w:val="000000"/>
                <w:sz w:val="20"/>
              </w:rPr>
              <w:t>
17.</w:t>
            </w:r>
          </w:p>
          <w:bookmarkEnd w:id="76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тенге/штука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2" w:id="7665"/>
          <w:p>
            <w:pPr>
              <w:spacing w:after="20"/>
              <w:ind w:left="20"/>
              <w:jc w:val="both"/>
            </w:pPr>
            <w:r>
              <w:rPr>
                <w:rFonts w:ascii="Times New Roman"/>
                <w:b w:val="false"/>
                <w:i w:val="false"/>
                <w:color w:val="000000"/>
                <w:sz w:val="20"/>
              </w:rPr>
              <w:t>
18.</w:t>
            </w:r>
          </w:p>
          <w:bookmarkEnd w:id="76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14 150 тенге/килограмм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3" w:id="7666"/>
          <w:p>
            <w:pPr>
              <w:spacing w:after="20"/>
              <w:ind w:left="20"/>
              <w:jc w:val="both"/>
            </w:pPr>
            <w:r>
              <w:rPr>
                <w:rFonts w:ascii="Times New Roman"/>
                <w:b w:val="false"/>
                <w:i w:val="false"/>
                <w:color w:val="000000"/>
                <w:sz w:val="20"/>
              </w:rPr>
              <w:t>
19.</w:t>
            </w:r>
          </w:p>
          <w:bookmarkEnd w:id="76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2709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Сырая нефть, газовый конденсат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тенге/тонна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4" w:id="7667"/>
          <w:p>
            <w:pPr>
              <w:spacing w:after="20"/>
              <w:ind w:left="20"/>
              <w:jc w:val="both"/>
            </w:pPr>
            <w:r>
              <w:rPr>
                <w:rFonts w:ascii="Times New Roman"/>
                <w:b w:val="false"/>
                <w:i w:val="false"/>
                <w:color w:val="000000"/>
                <w:sz w:val="20"/>
              </w:rPr>
              <w:t>
20.</w:t>
            </w:r>
          </w:p>
          <w:bookmarkEnd w:id="76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тенге/</w:t>
            </w:r>
          </w:p>
          <w:p>
            <w:pPr>
              <w:spacing w:after="20"/>
              <w:ind w:left="20"/>
              <w:jc w:val="both"/>
            </w:pPr>
            <w:r>
              <w:rPr>
                <w:rFonts w:ascii="Times New Roman"/>
                <w:b w:val="false"/>
                <w:i w:val="false"/>
                <w:color w:val="000000"/>
                <w:sz w:val="20"/>
              </w:rPr>
              <w:t>куб. см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7" w:id="7668"/>
          <w:p>
            <w:pPr>
              <w:spacing w:after="20"/>
              <w:ind w:left="20"/>
              <w:jc w:val="both"/>
            </w:pPr>
            <w:r>
              <w:rPr>
                <w:rFonts w:ascii="Times New Roman"/>
                <w:b w:val="false"/>
                <w:i w:val="false"/>
                <w:color w:val="000000"/>
                <w:sz w:val="20"/>
              </w:rPr>
              <w:t>
21.</w:t>
            </w:r>
          </w:p>
          <w:bookmarkEnd w:id="76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2403, 2404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с нагреваемым табаком (нагреваемая табачная палочка, нагреваемая капсула с табаком и прочие)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8" w:id="7669"/>
          <w:p>
            <w:pPr>
              <w:spacing w:after="20"/>
              <w:ind w:left="20"/>
              <w:jc w:val="both"/>
            </w:pPr>
            <w:r>
              <w:rPr>
                <w:rFonts w:ascii="Times New Roman"/>
                <w:b w:val="false"/>
                <w:i w:val="false"/>
                <w:color w:val="000000"/>
                <w:sz w:val="20"/>
              </w:rPr>
              <w:t>
22.</w:t>
            </w:r>
          </w:p>
          <w:bookmarkEnd w:id="76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Никотиносодержащая жидкость в картриджах, резервуарах и других контейнерах для использования в электронных сигаретах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тенге/миллилитр жидкости</w:t>
            </w:r>
          </w:p>
        </w:tc>
      </w:tr>
    </w:tbl>
    <w:bookmarkStart w:name="z8559" w:id="7670"/>
    <w:p>
      <w:pPr>
        <w:spacing w:after="0"/>
        <w:ind w:left="0"/>
        <w:jc w:val="both"/>
      </w:pPr>
      <w:r>
        <w:rPr>
          <w:rFonts w:ascii="Times New Roman"/>
          <w:b w:val="false"/>
          <w:i w:val="false"/>
          <w:color w:val="000000"/>
          <w:sz w:val="28"/>
        </w:rPr>
        <w:t xml:space="preserve">
      2) ставки акцизов на подакцизные товары, указанные в </w:t>
      </w:r>
      <w:r>
        <w:rPr>
          <w:rFonts w:ascii="Times New Roman"/>
          <w:b w:val="false"/>
          <w:i w:val="false"/>
          <w:color w:val="000000"/>
          <w:sz w:val="28"/>
        </w:rPr>
        <w:t>подпункте 5)</w:t>
      </w:r>
      <w:r>
        <w:rPr>
          <w:rFonts w:ascii="Times New Roman"/>
          <w:b w:val="false"/>
          <w:i w:val="false"/>
          <w:color w:val="000000"/>
          <w:sz w:val="28"/>
        </w:rPr>
        <w:t xml:space="preserve"> части первой статьи 462 настоящего Кодекса, утверждаются Правительством Республики Казахстан.</w:t>
      </w:r>
    </w:p>
    <w:bookmarkEnd w:id="7670"/>
    <w:bookmarkStart w:name="z8560" w:id="7671"/>
    <w:p>
      <w:pPr>
        <w:spacing w:after="0"/>
        <w:ind w:left="0"/>
        <w:jc w:val="both"/>
      </w:pPr>
      <w:r>
        <w:rPr>
          <w:rFonts w:ascii="Times New Roman"/>
          <w:b w:val="false"/>
          <w:i w:val="false"/>
          <w:color w:val="000000"/>
          <w:sz w:val="28"/>
        </w:rPr>
        <w:t xml:space="preserve">
      Примечание. </w:t>
      </w:r>
    </w:p>
    <w:bookmarkEnd w:id="7671"/>
    <w:bookmarkStart w:name="z8561" w:id="7672"/>
    <w:p>
      <w:pPr>
        <w:spacing w:after="0"/>
        <w:ind w:left="0"/>
        <w:jc w:val="both"/>
      </w:pPr>
      <w:r>
        <w:rPr>
          <w:rFonts w:ascii="Times New Roman"/>
          <w:b w:val="false"/>
          <w:i w:val="false"/>
          <w:color w:val="000000"/>
          <w:sz w:val="28"/>
        </w:rPr>
        <w:t>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bookmarkEnd w:id="76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8562" w:id="7673"/>
    <w:p>
      <w:pPr>
        <w:spacing w:after="0"/>
        <w:ind w:left="0"/>
        <w:jc w:val="left"/>
      </w:pPr>
      <w:r>
        <w:rPr>
          <w:rFonts w:ascii="Times New Roman"/>
          <w:b/>
          <w:i w:val="false"/>
          <w:color w:val="000000"/>
        </w:rPr>
        <w:t xml:space="preserve"> Глава 52. НАЛОГООБЛОЖЕНИЕ ПОДАКЦИЗНЫХ ТОВАРОВ, ПРОИЗВОДИМЫХ, РЕАЛИЗУЕМЫХ В РЕСПУБЛИКЕ КАЗАХСТАН</w:t>
      </w:r>
    </w:p>
    <w:bookmarkEnd w:id="7673"/>
    <w:p>
      <w:pPr>
        <w:spacing w:after="0"/>
        <w:ind w:left="0"/>
        <w:jc w:val="both"/>
      </w:pPr>
      <w:r>
        <w:rPr>
          <w:rFonts w:ascii="Times New Roman"/>
          <w:b/>
          <w:i w:val="false"/>
          <w:color w:val="000000"/>
          <w:sz w:val="28"/>
        </w:rPr>
        <w:t>Статья 464. Объект налогообложения</w:t>
      </w:r>
    </w:p>
    <w:bookmarkStart w:name="z8563" w:id="7674"/>
    <w:p>
      <w:pPr>
        <w:spacing w:after="0"/>
        <w:ind w:left="0"/>
        <w:jc w:val="both"/>
      </w:pPr>
      <w:r>
        <w:rPr>
          <w:rFonts w:ascii="Times New Roman"/>
          <w:b w:val="false"/>
          <w:i w:val="false"/>
          <w:color w:val="000000"/>
          <w:sz w:val="28"/>
        </w:rPr>
        <w:t xml:space="preserve">
      1. Объектом обложения акцизом являются: </w:t>
      </w:r>
    </w:p>
    <w:bookmarkEnd w:id="7674"/>
    <w:bookmarkStart w:name="z8564" w:id="7675"/>
    <w:p>
      <w:pPr>
        <w:spacing w:after="0"/>
        <w:ind w:left="0"/>
        <w:jc w:val="both"/>
      </w:pPr>
      <w:r>
        <w:rPr>
          <w:rFonts w:ascii="Times New Roman"/>
          <w:b w:val="false"/>
          <w:i w:val="false"/>
          <w:color w:val="000000"/>
          <w:sz w:val="28"/>
        </w:rPr>
        <w:t xml:space="preserve">
      1) следующие операции, осуществляемые плательщиком акциза, с произведенными и (или) добытыми, и (или) розлитыми им подакцизными товарами: </w:t>
      </w:r>
    </w:p>
    <w:bookmarkEnd w:id="7675"/>
    <w:bookmarkStart w:name="z8565" w:id="7676"/>
    <w:p>
      <w:pPr>
        <w:spacing w:after="0"/>
        <w:ind w:left="0"/>
        <w:jc w:val="both"/>
      </w:pPr>
      <w:r>
        <w:rPr>
          <w:rFonts w:ascii="Times New Roman"/>
          <w:b w:val="false"/>
          <w:i w:val="false"/>
          <w:color w:val="000000"/>
          <w:sz w:val="28"/>
        </w:rPr>
        <w:t xml:space="preserve">
      реализация подакцизных товаров; </w:t>
      </w:r>
    </w:p>
    <w:bookmarkEnd w:id="7676"/>
    <w:bookmarkStart w:name="z8566" w:id="7677"/>
    <w:p>
      <w:pPr>
        <w:spacing w:after="0"/>
        <w:ind w:left="0"/>
        <w:jc w:val="both"/>
      </w:pPr>
      <w:r>
        <w:rPr>
          <w:rFonts w:ascii="Times New Roman"/>
          <w:b w:val="false"/>
          <w:i w:val="false"/>
          <w:color w:val="000000"/>
          <w:sz w:val="28"/>
        </w:rPr>
        <w:t>
      передача подакцизных товаров на переработку на давальческой основе;</w:t>
      </w:r>
    </w:p>
    <w:bookmarkEnd w:id="7677"/>
    <w:bookmarkStart w:name="z8567" w:id="7678"/>
    <w:p>
      <w:pPr>
        <w:spacing w:after="0"/>
        <w:ind w:left="0"/>
        <w:jc w:val="both"/>
      </w:pPr>
      <w:r>
        <w:rPr>
          <w:rFonts w:ascii="Times New Roman"/>
          <w:b w:val="false"/>
          <w:i w:val="false"/>
          <w:color w:val="000000"/>
          <w:sz w:val="28"/>
        </w:rPr>
        <w:t>
      передача подакцизных товаров, являющихся продуктом переработки давальческих сырья и материалов, в том числе подакцизных;</w:t>
      </w:r>
    </w:p>
    <w:bookmarkEnd w:id="7678"/>
    <w:bookmarkStart w:name="z8568" w:id="7679"/>
    <w:p>
      <w:pPr>
        <w:spacing w:after="0"/>
        <w:ind w:left="0"/>
        <w:jc w:val="both"/>
      </w:pPr>
      <w:r>
        <w:rPr>
          <w:rFonts w:ascii="Times New Roman"/>
          <w:b w:val="false"/>
          <w:i w:val="false"/>
          <w:color w:val="000000"/>
          <w:sz w:val="28"/>
        </w:rPr>
        <w:t xml:space="preserve">
      взнос в уставный капитал; </w:t>
      </w:r>
    </w:p>
    <w:bookmarkEnd w:id="7679"/>
    <w:bookmarkStart w:name="z8569" w:id="7680"/>
    <w:p>
      <w:pPr>
        <w:spacing w:after="0"/>
        <w:ind w:left="0"/>
        <w:jc w:val="both"/>
      </w:pPr>
      <w:r>
        <w:rPr>
          <w:rFonts w:ascii="Times New Roman"/>
          <w:b w:val="false"/>
          <w:i w:val="false"/>
          <w:color w:val="000000"/>
          <w:sz w:val="28"/>
        </w:rPr>
        <w:t>
      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bookmarkEnd w:id="7680"/>
    <w:bookmarkStart w:name="z8570" w:id="7681"/>
    <w:p>
      <w:pPr>
        <w:spacing w:after="0"/>
        <w:ind w:left="0"/>
        <w:jc w:val="both"/>
      </w:pPr>
      <w:r>
        <w:rPr>
          <w:rFonts w:ascii="Times New Roman"/>
          <w:b w:val="false"/>
          <w:i w:val="false"/>
          <w:color w:val="000000"/>
          <w:sz w:val="28"/>
        </w:rPr>
        <w:t>
      отгрузка подакцизных товаров, осуществляемая производителем своим структурным подразделениям;</w:t>
      </w:r>
    </w:p>
    <w:bookmarkEnd w:id="7681"/>
    <w:bookmarkStart w:name="z8571" w:id="7682"/>
    <w:p>
      <w:pPr>
        <w:spacing w:after="0"/>
        <w:ind w:left="0"/>
        <w:jc w:val="both"/>
      </w:pPr>
      <w:r>
        <w:rPr>
          <w:rFonts w:ascii="Times New Roman"/>
          <w:b w:val="false"/>
          <w:i w:val="false"/>
          <w:color w:val="000000"/>
          <w:sz w:val="28"/>
        </w:rPr>
        <w:t xml:space="preserve">
      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p>
    <w:bookmarkEnd w:id="7682"/>
    <w:bookmarkStart w:name="z8572" w:id="7683"/>
    <w:p>
      <w:pPr>
        <w:spacing w:after="0"/>
        <w:ind w:left="0"/>
        <w:jc w:val="both"/>
      </w:pPr>
      <w:r>
        <w:rPr>
          <w:rFonts w:ascii="Times New Roman"/>
          <w:b w:val="false"/>
          <w:i w:val="false"/>
          <w:color w:val="000000"/>
          <w:sz w:val="28"/>
        </w:rPr>
        <w:t>
      перемещение подакцизных товаров, осуществляемое производителем с указанного в лицензии адреса производства;</w:t>
      </w:r>
    </w:p>
    <w:bookmarkEnd w:id="7683"/>
    <w:bookmarkStart w:name="z8573" w:id="7684"/>
    <w:p>
      <w:pPr>
        <w:spacing w:after="0"/>
        <w:ind w:left="0"/>
        <w:jc w:val="both"/>
      </w:pPr>
      <w:r>
        <w:rPr>
          <w:rFonts w:ascii="Times New Roman"/>
          <w:b w:val="false"/>
          <w:i w:val="false"/>
          <w:color w:val="000000"/>
          <w:sz w:val="28"/>
        </w:rPr>
        <w:t xml:space="preserve">
      2) оптовая реализация бензина (за исключением авиационного), дизельного топлива, газохола, бензанола, нефраса, смеси легких углеводородов и экологического топлива; </w:t>
      </w:r>
    </w:p>
    <w:bookmarkEnd w:id="7684"/>
    <w:bookmarkStart w:name="z8574" w:id="7685"/>
    <w:p>
      <w:pPr>
        <w:spacing w:after="0"/>
        <w:ind w:left="0"/>
        <w:jc w:val="both"/>
      </w:pPr>
      <w:r>
        <w:rPr>
          <w:rFonts w:ascii="Times New Roman"/>
          <w:b w:val="false"/>
          <w:i w:val="false"/>
          <w:color w:val="000000"/>
          <w:sz w:val="28"/>
        </w:rPr>
        <w:t xml:space="preserve">
      3) розничная реализация бензина (за исключением авиационного), дизельного топлива, газохола, бензанола, нефраса, смеси легких углеводородов и экологического топлива; </w:t>
      </w:r>
    </w:p>
    <w:bookmarkEnd w:id="7685"/>
    <w:bookmarkStart w:name="z8575" w:id="7686"/>
    <w:p>
      <w:pPr>
        <w:spacing w:after="0"/>
        <w:ind w:left="0"/>
        <w:jc w:val="both"/>
      </w:pPr>
      <w:r>
        <w:rPr>
          <w:rFonts w:ascii="Times New Roman"/>
          <w:b w:val="false"/>
          <w:i w:val="false"/>
          <w:color w:val="000000"/>
          <w:sz w:val="28"/>
        </w:rPr>
        <w:t>
      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bookmarkEnd w:id="7686"/>
    <w:bookmarkStart w:name="z8576" w:id="7687"/>
    <w:p>
      <w:pPr>
        <w:spacing w:after="0"/>
        <w:ind w:left="0"/>
        <w:jc w:val="both"/>
      </w:pPr>
      <w:r>
        <w:rPr>
          <w:rFonts w:ascii="Times New Roman"/>
          <w:b w:val="false"/>
          <w:i w:val="false"/>
          <w:color w:val="000000"/>
          <w:sz w:val="28"/>
        </w:rPr>
        <w:t>
      5) порча, утрата подакцизных товаров;</w:t>
      </w:r>
    </w:p>
    <w:bookmarkEnd w:id="7687"/>
    <w:bookmarkStart w:name="z8577" w:id="7688"/>
    <w:p>
      <w:pPr>
        <w:spacing w:after="0"/>
        <w:ind w:left="0"/>
        <w:jc w:val="both"/>
      </w:pPr>
      <w:r>
        <w:rPr>
          <w:rFonts w:ascii="Times New Roman"/>
          <w:b w:val="false"/>
          <w:i w:val="false"/>
          <w:color w:val="000000"/>
          <w:sz w:val="28"/>
        </w:rPr>
        <w:t xml:space="preserve">
      6) импорт подакцизных товаров на территорию Республики Казахстан. </w:t>
      </w:r>
    </w:p>
    <w:bookmarkEnd w:id="7688"/>
    <w:bookmarkStart w:name="z8578" w:id="7689"/>
    <w:p>
      <w:pPr>
        <w:spacing w:after="0"/>
        <w:ind w:left="0"/>
        <w:jc w:val="both"/>
      </w:pPr>
      <w:r>
        <w:rPr>
          <w:rFonts w:ascii="Times New Roman"/>
          <w:b w:val="false"/>
          <w:i w:val="false"/>
          <w:color w:val="000000"/>
          <w:sz w:val="28"/>
        </w:rPr>
        <w:t>
      2. Порча, утрата средств идентификации, учетно-контрольных марок рассматривается как реализация подакцизных товаров.</w:t>
      </w:r>
    </w:p>
    <w:bookmarkEnd w:id="7689"/>
    <w:bookmarkStart w:name="z8579" w:id="7690"/>
    <w:p>
      <w:pPr>
        <w:spacing w:after="0"/>
        <w:ind w:left="0"/>
        <w:jc w:val="both"/>
      </w:pPr>
      <w:r>
        <w:rPr>
          <w:rFonts w:ascii="Times New Roman"/>
          <w:b w:val="false"/>
          <w:i w:val="false"/>
          <w:color w:val="000000"/>
          <w:sz w:val="28"/>
        </w:rPr>
        <w:t>
      3. Освобождаются от обложения акцизом:</w:t>
      </w:r>
    </w:p>
    <w:bookmarkEnd w:id="7690"/>
    <w:bookmarkStart w:name="z8580" w:id="7691"/>
    <w:p>
      <w:pPr>
        <w:spacing w:after="0"/>
        <w:ind w:left="0"/>
        <w:jc w:val="both"/>
      </w:pPr>
      <w:r>
        <w:rPr>
          <w:rFonts w:ascii="Times New Roman"/>
          <w:b w:val="false"/>
          <w:i w:val="false"/>
          <w:color w:val="000000"/>
          <w:sz w:val="28"/>
        </w:rPr>
        <w:t xml:space="preserve">
      1) экспорт подакцизных товаров, если он отвечает требованиям, установленным </w:t>
      </w:r>
      <w:r>
        <w:rPr>
          <w:rFonts w:ascii="Times New Roman"/>
          <w:b w:val="false"/>
          <w:i w:val="false"/>
          <w:color w:val="000000"/>
          <w:sz w:val="28"/>
        </w:rPr>
        <w:t>статьей 471</w:t>
      </w:r>
      <w:r>
        <w:rPr>
          <w:rFonts w:ascii="Times New Roman"/>
          <w:b w:val="false"/>
          <w:i w:val="false"/>
          <w:color w:val="000000"/>
          <w:sz w:val="28"/>
        </w:rPr>
        <w:t xml:space="preserve"> настоящего Кодекса; </w:t>
      </w:r>
    </w:p>
    <w:bookmarkEnd w:id="7691"/>
    <w:bookmarkStart w:name="z8581" w:id="7692"/>
    <w:p>
      <w:pPr>
        <w:spacing w:after="0"/>
        <w:ind w:left="0"/>
        <w:jc w:val="both"/>
      </w:pPr>
      <w:r>
        <w:rPr>
          <w:rFonts w:ascii="Times New Roman"/>
          <w:b w:val="false"/>
          <w:i w:val="false"/>
          <w:color w:val="000000"/>
          <w:sz w:val="28"/>
        </w:rPr>
        <w:t>
      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 государственным организациям здравоохранения, уведомившим о начале своей деятельности в установленном порядке;</w:t>
      </w:r>
    </w:p>
    <w:bookmarkEnd w:id="7692"/>
    <w:bookmarkStart w:name="z8582" w:id="76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подакцизные товары,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172 настоящего Кодекса, подлежащие перемаркировке учетно-контрольными марками нового образца, если по указанным товарам акциз был ранее уплачен;</w:t>
      </w:r>
    </w:p>
    <w:bookmarkEnd w:id="7693"/>
    <w:bookmarkStart w:name="z8585" w:id="7694"/>
    <w:p>
      <w:pPr>
        <w:spacing w:after="0"/>
        <w:ind w:left="0"/>
        <w:jc w:val="both"/>
      </w:pPr>
      <w:r>
        <w:rPr>
          <w:rFonts w:ascii="Times New Roman"/>
          <w:b w:val="false"/>
          <w:i w:val="false"/>
          <w:color w:val="000000"/>
          <w:sz w:val="28"/>
        </w:rPr>
        <w:t>
      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bookmarkEnd w:id="7694"/>
    <w:bookmarkStart w:name="z16616" w:id="7695"/>
    <w:p>
      <w:pPr>
        <w:spacing w:after="0"/>
        <w:ind w:left="0"/>
        <w:jc w:val="both"/>
      </w:pPr>
      <w:r>
        <w:rPr>
          <w:rFonts w:ascii="Times New Roman"/>
          <w:b w:val="false"/>
          <w:i w:val="false"/>
          <w:color w:val="000000"/>
          <w:sz w:val="28"/>
        </w:rPr>
        <w:t>
      5) средства идентификации, которые выведены из оборота по причине брака, утраты, повреждения, принятые налоговыми органами на основании акта о списании и уничтожении.</w:t>
      </w:r>
    </w:p>
    <w:bookmarkEnd w:id="76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464 с изменениями, внесенными законами РК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465. Дата совершения операции </w:t>
      </w:r>
    </w:p>
    <w:bookmarkStart w:name="z8586" w:id="7696"/>
    <w:p>
      <w:pPr>
        <w:spacing w:after="0"/>
        <w:ind w:left="0"/>
        <w:jc w:val="both"/>
      </w:pPr>
      <w:r>
        <w:rPr>
          <w:rFonts w:ascii="Times New Roman"/>
          <w:b w:val="false"/>
          <w:i w:val="false"/>
          <w:color w:val="000000"/>
          <w:sz w:val="28"/>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bookmarkEnd w:id="7696"/>
    <w:bookmarkStart w:name="z8587" w:id="7697"/>
    <w:p>
      <w:pPr>
        <w:spacing w:after="0"/>
        <w:ind w:left="0"/>
        <w:jc w:val="both"/>
      </w:pPr>
      <w:r>
        <w:rPr>
          <w:rFonts w:ascii="Times New Roman"/>
          <w:b w:val="false"/>
          <w:i w:val="false"/>
          <w:color w:val="000000"/>
          <w:sz w:val="28"/>
        </w:rPr>
        <w:t>
      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bookmarkEnd w:id="7697"/>
    <w:bookmarkStart w:name="z8588" w:id="7698"/>
    <w:p>
      <w:pPr>
        <w:spacing w:after="0"/>
        <w:ind w:left="0"/>
        <w:jc w:val="both"/>
      </w:pPr>
      <w:r>
        <w:rPr>
          <w:rFonts w:ascii="Times New Roman"/>
          <w:b w:val="false"/>
          <w:i w:val="false"/>
          <w:color w:val="000000"/>
          <w:sz w:val="28"/>
        </w:rPr>
        <w:t>
      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bookmarkEnd w:id="7698"/>
    <w:bookmarkStart w:name="z8589" w:id="7699"/>
    <w:p>
      <w:pPr>
        <w:spacing w:after="0"/>
        <w:ind w:left="0"/>
        <w:jc w:val="both"/>
      </w:pPr>
      <w:r>
        <w:rPr>
          <w:rFonts w:ascii="Times New Roman"/>
          <w:b w:val="false"/>
          <w:i w:val="false"/>
          <w:color w:val="000000"/>
          <w:sz w:val="28"/>
        </w:rPr>
        <w:t xml:space="preserve">
      При изготовлении подакцизных товаров, указанных в </w:t>
      </w:r>
      <w:r>
        <w:rPr>
          <w:rFonts w:ascii="Times New Roman"/>
          <w:b w:val="false"/>
          <w:i w:val="false"/>
          <w:color w:val="000000"/>
          <w:sz w:val="28"/>
        </w:rPr>
        <w:t>подпункте 5)</w:t>
      </w:r>
      <w:r>
        <w:rPr>
          <w:rFonts w:ascii="Times New Roman"/>
          <w:b w:val="false"/>
          <w:i w:val="false"/>
          <w:color w:val="000000"/>
          <w:sz w:val="28"/>
        </w:rPr>
        <w:t xml:space="preserve">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bookmarkEnd w:id="7699"/>
    <w:bookmarkStart w:name="z8590" w:id="7700"/>
    <w:p>
      <w:pPr>
        <w:spacing w:after="0"/>
        <w:ind w:left="0"/>
        <w:jc w:val="both"/>
      </w:pPr>
      <w:r>
        <w:rPr>
          <w:rFonts w:ascii="Times New Roman"/>
          <w:b w:val="false"/>
          <w:i w:val="false"/>
          <w:color w:val="000000"/>
          <w:sz w:val="28"/>
        </w:rPr>
        <w:t>
      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bookmarkEnd w:id="7700"/>
    <w:bookmarkStart w:name="z8591" w:id="7701"/>
    <w:p>
      <w:pPr>
        <w:spacing w:after="0"/>
        <w:ind w:left="0"/>
        <w:jc w:val="both"/>
      </w:pPr>
      <w:r>
        <w:rPr>
          <w:rFonts w:ascii="Times New Roman"/>
          <w:b w:val="false"/>
          <w:i w:val="false"/>
          <w:color w:val="000000"/>
          <w:sz w:val="28"/>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bookmarkEnd w:id="7701"/>
    <w:bookmarkStart w:name="z8592" w:id="7702"/>
    <w:p>
      <w:pPr>
        <w:spacing w:after="0"/>
        <w:ind w:left="0"/>
        <w:jc w:val="both"/>
      </w:pPr>
      <w:r>
        <w:rPr>
          <w:rFonts w:ascii="Times New Roman"/>
          <w:b w:val="false"/>
          <w:i w:val="false"/>
          <w:color w:val="000000"/>
          <w:sz w:val="28"/>
        </w:rPr>
        <w:t>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bookmarkEnd w:id="7702"/>
    <w:bookmarkStart w:name="z8593" w:id="7703"/>
    <w:p>
      <w:pPr>
        <w:spacing w:after="0"/>
        <w:ind w:left="0"/>
        <w:jc w:val="both"/>
      </w:pPr>
      <w:r>
        <w:rPr>
          <w:rFonts w:ascii="Times New Roman"/>
          <w:b w:val="false"/>
          <w:i w:val="false"/>
          <w:color w:val="000000"/>
          <w:sz w:val="28"/>
        </w:rPr>
        <w:t xml:space="preserve">
      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p>
    <w:bookmarkEnd w:id="7703"/>
    <w:bookmarkStart w:name="z8594" w:id="7704"/>
    <w:p>
      <w:pPr>
        <w:spacing w:after="0"/>
        <w:ind w:left="0"/>
        <w:jc w:val="both"/>
      </w:pPr>
      <w:r>
        <w:rPr>
          <w:rFonts w:ascii="Times New Roman"/>
          <w:b w:val="false"/>
          <w:i w:val="false"/>
          <w:color w:val="000000"/>
          <w:sz w:val="28"/>
        </w:rPr>
        <w:t>
      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bookmarkEnd w:id="7704"/>
    <w:bookmarkStart w:name="z8595" w:id="7705"/>
    <w:p>
      <w:pPr>
        <w:spacing w:after="0"/>
        <w:ind w:left="0"/>
        <w:jc w:val="both"/>
      </w:pPr>
      <w:r>
        <w:rPr>
          <w:rFonts w:ascii="Times New Roman"/>
          <w:b w:val="false"/>
          <w:i w:val="false"/>
          <w:color w:val="000000"/>
          <w:sz w:val="28"/>
        </w:rPr>
        <w:t>
      6. 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средств идентификации, учетно-контрольных марок или день принятия решения об их дальнейшем использовании в производственном процессе.</w:t>
      </w:r>
    </w:p>
    <w:bookmarkEnd w:id="7705"/>
    <w:bookmarkStart w:name="z8596" w:id="7706"/>
    <w:p>
      <w:pPr>
        <w:spacing w:after="0"/>
        <w:ind w:left="0"/>
        <w:jc w:val="both"/>
      </w:pPr>
      <w:r>
        <w:rPr>
          <w:rFonts w:ascii="Times New Roman"/>
          <w:b w:val="false"/>
          <w:i w:val="false"/>
          <w:color w:val="000000"/>
          <w:sz w:val="28"/>
        </w:rPr>
        <w:t>
      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bookmarkEnd w:id="7706"/>
    <w:bookmarkStart w:name="z8597" w:id="7707"/>
    <w:p>
      <w:pPr>
        <w:spacing w:after="0"/>
        <w:ind w:left="0"/>
        <w:jc w:val="both"/>
      </w:pPr>
      <w:r>
        <w:rPr>
          <w:rFonts w:ascii="Times New Roman"/>
          <w:b w:val="false"/>
          <w:i w:val="false"/>
          <w:color w:val="000000"/>
          <w:sz w:val="28"/>
        </w:rPr>
        <w:t>
      7. При импорте подакцизных товаров на территорию Республики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bookmarkEnd w:id="7707"/>
    <w:bookmarkStart w:name="z8598" w:id="7708"/>
    <w:p>
      <w:pPr>
        <w:spacing w:after="0"/>
        <w:ind w:left="0"/>
        <w:jc w:val="both"/>
      </w:pPr>
      <w:r>
        <w:rPr>
          <w:rFonts w:ascii="Times New Roman"/>
          <w:b w:val="false"/>
          <w:i w:val="false"/>
          <w:color w:val="000000"/>
          <w:sz w:val="28"/>
        </w:rPr>
        <w:t>
      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7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466. Налоговая база </w:t>
      </w:r>
    </w:p>
    <w:bookmarkStart w:name="z8599" w:id="7709"/>
    <w:p>
      <w:pPr>
        <w:spacing w:after="0"/>
        <w:ind w:left="0"/>
        <w:jc w:val="both"/>
      </w:pPr>
      <w:r>
        <w:rPr>
          <w:rFonts w:ascii="Times New Roman"/>
          <w:b w:val="false"/>
          <w:i w:val="false"/>
          <w:color w:val="000000"/>
          <w:sz w:val="28"/>
        </w:rPr>
        <w:t>
      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bookmarkEnd w:id="7709"/>
    <w:bookmarkStart w:name="z8600" w:id="7710"/>
    <w:p>
      <w:pPr>
        <w:spacing w:after="0"/>
        <w:ind w:left="0"/>
        <w:jc w:val="both"/>
      </w:pPr>
      <w:r>
        <w:rPr>
          <w:rFonts w:ascii="Times New Roman"/>
          <w:b w:val="false"/>
          <w:i w:val="false"/>
          <w:color w:val="000000"/>
          <w:sz w:val="28"/>
        </w:rPr>
        <w:t>
      По бензину (за исключением авиационного), дизельному топливу, газохолу, бензанолу, нефрасу, смеси легких углеводородов и экологическому топливу, являющимися продуктами переработки давальческого сырья, налоговая база определяется как объем (количество) переданных подакцизных товаров в натуральном выражении.</w:t>
      </w:r>
    </w:p>
    <w:bookmarkEnd w:id="7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467. Особенности налогообложения всех видов спирта и вина наливом в случае установления разных ставок </w:t>
      </w:r>
    </w:p>
    <w:p>
      <w:pPr>
        <w:spacing w:after="0"/>
        <w:ind w:left="0"/>
        <w:jc w:val="both"/>
      </w:pPr>
      <w:r>
        <w:rPr>
          <w:rFonts w:ascii="Times New Roman"/>
          <w:b w:val="false"/>
          <w:i w:val="false"/>
          <w:color w:val="ff0000"/>
          <w:sz w:val="28"/>
        </w:rPr>
        <w:t xml:space="preserve">
      Сноска.Заголовок статьи 467 с изменением, внесенным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8601" w:id="7711"/>
    <w:p>
      <w:pPr>
        <w:spacing w:after="0"/>
        <w:ind w:left="0"/>
        <w:jc w:val="both"/>
      </w:pPr>
      <w:r>
        <w:rPr>
          <w:rFonts w:ascii="Times New Roman"/>
          <w:b w:val="false"/>
          <w:i w:val="false"/>
          <w:color w:val="000000"/>
          <w:sz w:val="28"/>
        </w:rPr>
        <w:t xml:space="preserve">
      1. В случае установления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463 настоящего Кодекса разных ставок акциза на все виды спирта и вино наливом налоговая база определяется отдельно по операциям, облагаемым по одним и тем же ставкам. </w:t>
      </w:r>
    </w:p>
    <w:bookmarkEnd w:id="7711"/>
    <w:bookmarkStart w:name="z8602" w:id="7712"/>
    <w:p>
      <w:pPr>
        <w:spacing w:after="0"/>
        <w:ind w:left="0"/>
        <w:jc w:val="both"/>
      </w:pPr>
      <w:r>
        <w:rPr>
          <w:rFonts w:ascii="Times New Roman"/>
          <w:b w:val="false"/>
          <w:i w:val="false"/>
          <w:color w:val="000000"/>
          <w:sz w:val="28"/>
        </w:rPr>
        <w:t>
      2. При использовании спирта и вина наливом,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вину наливом подлежит пересчету и уплате в бюджет по базовой ставке акциза, установленной для всех видов спирта и вина наливом, реализуемых лицам, не являющимся производителями алкогольной продукции. Пересчет и уплата акциза производятся получателем спирта или вина наливом.</w:t>
      </w:r>
    </w:p>
    <w:bookmarkEnd w:id="7712"/>
    <w:bookmarkStart w:name="z8603" w:id="7713"/>
    <w:p>
      <w:pPr>
        <w:spacing w:after="0"/>
        <w:ind w:left="0"/>
        <w:jc w:val="both"/>
      </w:pPr>
      <w:r>
        <w:rPr>
          <w:rFonts w:ascii="Times New Roman"/>
          <w:b w:val="false"/>
          <w:i w:val="false"/>
          <w:color w:val="000000"/>
          <w:sz w:val="28"/>
        </w:rPr>
        <w:t xml:space="preserve">
      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bookmarkEnd w:id="77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468. Порча, утрата подакцизных товаров </w:t>
      </w:r>
    </w:p>
    <w:bookmarkStart w:name="z8604" w:id="7714"/>
    <w:p>
      <w:pPr>
        <w:spacing w:after="0"/>
        <w:ind w:left="0"/>
        <w:jc w:val="both"/>
      </w:pPr>
      <w:r>
        <w:rPr>
          <w:rFonts w:ascii="Times New Roman"/>
          <w:b w:val="false"/>
          <w:i w:val="false"/>
          <w:color w:val="000000"/>
          <w:sz w:val="28"/>
        </w:rPr>
        <w:t xml:space="preserve">
      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подакцизных товаров акциз уплачивается в полном размере, за исключением случаев, возникших в результате чрезвычайных ситуаций и (или) в период действия чрезвычайного положения. </w:t>
      </w:r>
    </w:p>
    <w:bookmarkEnd w:id="7714"/>
    <w:bookmarkStart w:name="z8605" w:id="7715"/>
    <w:p>
      <w:pPr>
        <w:spacing w:after="0"/>
        <w:ind w:left="0"/>
        <w:jc w:val="both"/>
      </w:pPr>
      <w:r>
        <w:rPr>
          <w:rFonts w:ascii="Times New Roman"/>
          <w:b w:val="false"/>
          <w:i w:val="false"/>
          <w:color w:val="000000"/>
          <w:sz w:val="28"/>
        </w:rPr>
        <w:t xml:space="preserve">
      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bookmarkEnd w:id="7715"/>
    <w:bookmarkStart w:name="z8606" w:id="7716"/>
    <w:p>
      <w:pPr>
        <w:spacing w:after="0"/>
        <w:ind w:left="0"/>
        <w:jc w:val="both"/>
      </w:pPr>
      <w:r>
        <w:rPr>
          <w:rFonts w:ascii="Times New Roman"/>
          <w:b w:val="false"/>
          <w:i w:val="false"/>
          <w:color w:val="000000"/>
          <w:sz w:val="28"/>
        </w:rPr>
        <w:t xml:space="preserve">
      2. Для целей настоящей статьи: </w:t>
      </w:r>
    </w:p>
    <w:bookmarkEnd w:id="7716"/>
    <w:bookmarkStart w:name="z8607" w:id="7717"/>
    <w:p>
      <w:pPr>
        <w:spacing w:after="0"/>
        <w:ind w:left="0"/>
        <w:jc w:val="both"/>
      </w:pPr>
      <w:r>
        <w:rPr>
          <w:rFonts w:ascii="Times New Roman"/>
          <w:b w:val="false"/>
          <w:i w:val="false"/>
          <w:color w:val="000000"/>
          <w:sz w:val="28"/>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p>
    <w:bookmarkEnd w:id="7717"/>
    <w:bookmarkStart w:name="z8608" w:id="7718"/>
    <w:p>
      <w:pPr>
        <w:spacing w:after="0"/>
        <w:ind w:left="0"/>
        <w:jc w:val="both"/>
      </w:pPr>
      <w:r>
        <w:rPr>
          <w:rFonts w:ascii="Times New Roman"/>
          <w:b w:val="false"/>
          <w:i w:val="false"/>
          <w:color w:val="000000"/>
          <w:sz w:val="28"/>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bookmarkEnd w:id="7718"/>
    <w:bookmarkStart w:name="z8609" w:id="7719"/>
    <w:p>
      <w:pPr>
        <w:spacing w:after="0"/>
        <w:ind w:left="0"/>
        <w:jc w:val="both"/>
      </w:pPr>
      <w:r>
        <w:rPr>
          <w:rFonts w:ascii="Times New Roman"/>
          <w:b w:val="false"/>
          <w:i w:val="false"/>
          <w:color w:val="000000"/>
          <w:sz w:val="28"/>
        </w:rPr>
        <w:t>
      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bookmarkEnd w:id="7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468 с изменением, внесенным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469. Порча, утрата средств идентификации, учетно-контрольных марок</w:t>
      </w:r>
    </w:p>
    <w:p>
      <w:pPr>
        <w:spacing w:after="0"/>
        <w:ind w:left="0"/>
        <w:jc w:val="both"/>
      </w:pPr>
      <w:r>
        <w:rPr>
          <w:rFonts w:ascii="Times New Roman"/>
          <w:b w:val="false"/>
          <w:i w:val="false"/>
          <w:color w:val="ff0000"/>
          <w:sz w:val="28"/>
        </w:rPr>
        <w:t xml:space="preserve">
      Сноска. Заголовок статьи 469 с изменением, внесенным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8610" w:id="7720"/>
    <w:p>
      <w:pPr>
        <w:spacing w:after="0"/>
        <w:ind w:left="0"/>
        <w:jc w:val="both"/>
      </w:pPr>
      <w:r>
        <w:rPr>
          <w:rFonts w:ascii="Times New Roman"/>
          <w:b w:val="false"/>
          <w:i w:val="false"/>
          <w:color w:val="000000"/>
          <w:sz w:val="28"/>
        </w:rPr>
        <w:t xml:space="preserve">
      1. Если иное не предусмотрено настоящей статьей, при порче, утрате средств идентификации, учетно-контрольных марок акциз уплачивается в размере заявленного ассортимента. </w:t>
      </w:r>
    </w:p>
    <w:bookmarkEnd w:id="7720"/>
    <w:bookmarkStart w:name="z8611" w:id="7721"/>
    <w:p>
      <w:pPr>
        <w:spacing w:after="0"/>
        <w:ind w:left="0"/>
        <w:jc w:val="both"/>
      </w:pPr>
      <w:r>
        <w:rPr>
          <w:rFonts w:ascii="Times New Roman"/>
          <w:b w:val="false"/>
          <w:i w:val="false"/>
          <w:color w:val="000000"/>
          <w:sz w:val="28"/>
        </w:rPr>
        <w:t xml:space="preserve">
      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 производится исходя из установленных ставок, применяемых к объему емкости (тары), указанному на марке.</w:t>
      </w:r>
    </w:p>
    <w:bookmarkEnd w:id="7721"/>
    <w:bookmarkStart w:name="z8612" w:id="7722"/>
    <w:p>
      <w:pPr>
        <w:spacing w:after="0"/>
        <w:ind w:left="0"/>
        <w:jc w:val="both"/>
      </w:pPr>
      <w:r>
        <w:rPr>
          <w:rFonts w:ascii="Times New Roman"/>
          <w:b w:val="false"/>
          <w:i w:val="false"/>
          <w:color w:val="000000"/>
          <w:sz w:val="28"/>
        </w:rPr>
        <w:t>
      2. При порче, утрате средств идентификации, выданных при импорте табачных изделий, учетно-контрольных марок уплаченные суммы акциза подлежат перерасчету в следующих случаях:</w:t>
      </w:r>
    </w:p>
    <w:bookmarkEnd w:id="7722"/>
    <w:bookmarkStart w:name="z8613" w:id="7723"/>
    <w:p>
      <w:pPr>
        <w:spacing w:after="0"/>
        <w:ind w:left="0"/>
        <w:jc w:val="both"/>
      </w:pPr>
      <w:r>
        <w:rPr>
          <w:rFonts w:ascii="Times New Roman"/>
          <w:b w:val="false"/>
          <w:i w:val="false"/>
          <w:color w:val="000000"/>
          <w:sz w:val="28"/>
        </w:rPr>
        <w:t>
      1) порча, утрата средств идентификации, учетно-контрольных марок возникли в результате чрезвычайных ситуаций и (или) в период действия чрезвычайного положения;</w:t>
      </w:r>
    </w:p>
    <w:bookmarkEnd w:id="7723"/>
    <w:bookmarkStart w:name="z8614" w:id="7724"/>
    <w:p>
      <w:pPr>
        <w:spacing w:after="0"/>
        <w:ind w:left="0"/>
        <w:jc w:val="both"/>
      </w:pPr>
      <w:r>
        <w:rPr>
          <w:rFonts w:ascii="Times New Roman"/>
          <w:b w:val="false"/>
          <w:i w:val="false"/>
          <w:color w:val="000000"/>
          <w:sz w:val="28"/>
        </w:rPr>
        <w:t>
      2) испорченные средства идентификации, учетно-контрольные марки приняты налоговыми органами на основании акта о списании и уничтожении.</w:t>
      </w:r>
    </w:p>
    <w:bookmarkEnd w:id="7724"/>
    <w:bookmarkStart w:name="z8615" w:id="7725"/>
    <w:p>
      <w:pPr>
        <w:spacing w:after="0"/>
        <w:ind w:left="0"/>
        <w:jc w:val="both"/>
      </w:pPr>
      <w:r>
        <w:rPr>
          <w:rFonts w:ascii="Times New Roman"/>
          <w:b w:val="false"/>
          <w:i w:val="false"/>
          <w:color w:val="000000"/>
          <w:sz w:val="28"/>
        </w:rPr>
        <w:t>
      3. При порче, утрате средств идентификации, выданных на табачные изделия, акциз не уплачивается в следующих случаях:</w:t>
      </w:r>
    </w:p>
    <w:bookmarkEnd w:id="7725"/>
    <w:bookmarkStart w:name="z8616" w:id="7726"/>
    <w:p>
      <w:pPr>
        <w:spacing w:after="0"/>
        <w:ind w:left="0"/>
        <w:jc w:val="both"/>
      </w:pPr>
      <w:r>
        <w:rPr>
          <w:rFonts w:ascii="Times New Roman"/>
          <w:b w:val="false"/>
          <w:i w:val="false"/>
          <w:color w:val="000000"/>
          <w:sz w:val="28"/>
        </w:rPr>
        <w:t>
      1) порча, утрата средств идентификации возникли в результате чрезвычайных ситуаций и (или) в период действия чрезвычайного положения;</w:t>
      </w:r>
    </w:p>
    <w:bookmarkEnd w:id="7726"/>
    <w:bookmarkStart w:name="z8617" w:id="7727"/>
    <w:p>
      <w:pPr>
        <w:spacing w:after="0"/>
        <w:ind w:left="0"/>
        <w:jc w:val="both"/>
      </w:pPr>
      <w:r>
        <w:rPr>
          <w:rFonts w:ascii="Times New Roman"/>
          <w:b w:val="false"/>
          <w:i w:val="false"/>
          <w:color w:val="000000"/>
          <w:sz w:val="28"/>
        </w:rPr>
        <w:t>
      2) испорченные средства идентификации приняты налоговыми органами на основании акта о списании и уничтожении.</w:t>
      </w:r>
    </w:p>
    <w:bookmarkEnd w:id="77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469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470. Критерии отнесения к оптовой и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осуществляемой на территории Республики Казахстан </w:t>
      </w:r>
    </w:p>
    <w:p>
      <w:pPr>
        <w:spacing w:after="0"/>
        <w:ind w:left="0"/>
        <w:jc w:val="both"/>
      </w:pPr>
      <w:r>
        <w:rPr>
          <w:rFonts w:ascii="Times New Roman"/>
          <w:b w:val="false"/>
          <w:i w:val="false"/>
          <w:color w:val="ff0000"/>
          <w:sz w:val="28"/>
        </w:rPr>
        <w:t xml:space="preserve">
      Сноска. Заголовок с изменениями, внесенными законами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ff0000"/>
          <w:sz w:val="28"/>
        </w:rPr>
        <w:t>№ 135-VII</w:t>
      </w:r>
      <w:r>
        <w:rPr>
          <w:rFonts w:ascii="Times New Roman"/>
          <w:b w:val="false"/>
          <w:i w:val="false"/>
          <w:color w:val="ff0000"/>
          <w:sz w:val="28"/>
        </w:rPr>
        <w:t xml:space="preserve"> (вводится в действие с 01.01.2022).</w:t>
      </w:r>
    </w:p>
    <w:bookmarkStart w:name="z8618" w:id="7728"/>
    <w:p>
      <w:pPr>
        <w:spacing w:after="0"/>
        <w:ind w:left="0"/>
        <w:jc w:val="both"/>
      </w:pPr>
      <w:r>
        <w:rPr>
          <w:rFonts w:ascii="Times New Roman"/>
          <w:b w:val="false"/>
          <w:i w:val="false"/>
          <w:color w:val="000000"/>
          <w:sz w:val="28"/>
        </w:rPr>
        <w:t>
      1. Реализация бензина (за исключением авиационного), дизельного топлива, газохола, бензанола, нефраса, смеси легких углеводородов и экологического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bookmarkEnd w:id="7728"/>
    <w:bookmarkStart w:name="z8619" w:id="7729"/>
    <w:p>
      <w:pPr>
        <w:spacing w:after="0"/>
        <w:ind w:left="0"/>
        <w:jc w:val="both"/>
      </w:pPr>
      <w:r>
        <w:rPr>
          <w:rFonts w:ascii="Times New Roman"/>
          <w:b w:val="false"/>
          <w:i w:val="false"/>
          <w:color w:val="000000"/>
          <w:sz w:val="28"/>
        </w:rPr>
        <w:t xml:space="preserve">
      1) производитель бензина (за исключением авиационного), дизельного топлива, газохола, бензанола, нефраса, смеси легких углеводородов и экологического топлива; </w:t>
      </w:r>
    </w:p>
    <w:bookmarkEnd w:id="7729"/>
    <w:bookmarkStart w:name="z8620" w:id="7730"/>
    <w:p>
      <w:pPr>
        <w:spacing w:after="0"/>
        <w:ind w:left="0"/>
        <w:jc w:val="both"/>
      </w:pPr>
      <w:r>
        <w:rPr>
          <w:rFonts w:ascii="Times New Roman"/>
          <w:b w:val="false"/>
          <w:i w:val="false"/>
          <w:color w:val="000000"/>
          <w:sz w:val="28"/>
        </w:rPr>
        <w:t>
      2) поставщик нефти, получивший бензин (за исключением авиационного), дизельное топливо, газохол, бензанол, нефрас, смесь легких углеводородов и (или) экологическое топливо в результате переработки принадлежащего ему на праве собственности давальческого сырья с целью их дальнейшей реализации;</w:t>
      </w:r>
    </w:p>
    <w:bookmarkEnd w:id="7730"/>
    <w:bookmarkStart w:name="z8621" w:id="7731"/>
    <w:p>
      <w:pPr>
        <w:spacing w:after="0"/>
        <w:ind w:left="0"/>
        <w:jc w:val="both"/>
      </w:pPr>
      <w:r>
        <w:rPr>
          <w:rFonts w:ascii="Times New Roman"/>
          <w:b w:val="false"/>
          <w:i w:val="false"/>
          <w:color w:val="000000"/>
          <w:sz w:val="28"/>
        </w:rPr>
        <w:t xml:space="preserve">
      3) налогоплательщик, состоящий на регистрационном учете по отдельным видам деятельности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дизельного топлива, газохола, бензанола, нефраса, смеси легких углеводородов и (или) экологического топлива с целью их дальнейшей реализации.</w:t>
      </w:r>
    </w:p>
    <w:bookmarkEnd w:id="7731"/>
    <w:bookmarkStart w:name="z8622" w:id="7732"/>
    <w:p>
      <w:pPr>
        <w:spacing w:after="0"/>
        <w:ind w:left="0"/>
        <w:jc w:val="both"/>
      </w:pPr>
      <w:r>
        <w:rPr>
          <w:rFonts w:ascii="Times New Roman"/>
          <w:b w:val="false"/>
          <w:i w:val="false"/>
          <w:color w:val="000000"/>
          <w:sz w:val="28"/>
        </w:rPr>
        <w:t>
      К сфере оптовой реализации относится также отгрузка бензина (за исключением авиационного), дизельного топлива, газохола, бензанола, нефраса, смеси легких углеводородов и экологического топлива структурным подразделениям юридического лица для дальнейшей реализации.</w:t>
      </w:r>
    </w:p>
    <w:bookmarkEnd w:id="7732"/>
    <w:bookmarkStart w:name="z8623" w:id="7733"/>
    <w:p>
      <w:pPr>
        <w:spacing w:after="0"/>
        <w:ind w:left="0"/>
        <w:jc w:val="both"/>
      </w:pPr>
      <w:r>
        <w:rPr>
          <w:rFonts w:ascii="Times New Roman"/>
          <w:b w:val="false"/>
          <w:i w:val="false"/>
          <w:color w:val="000000"/>
          <w:sz w:val="28"/>
        </w:rPr>
        <w:t xml:space="preserve">
      2. К сфере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относятся следующие операции, осуществляемые поставщиками, указанными в пункте 1 настоящей статьи: </w:t>
      </w:r>
    </w:p>
    <w:bookmarkEnd w:id="7733"/>
    <w:bookmarkStart w:name="z8624" w:id="7734"/>
    <w:p>
      <w:pPr>
        <w:spacing w:after="0"/>
        <w:ind w:left="0"/>
        <w:jc w:val="both"/>
      </w:pPr>
      <w:r>
        <w:rPr>
          <w:rFonts w:ascii="Times New Roman"/>
          <w:b w:val="false"/>
          <w:i w:val="false"/>
          <w:color w:val="000000"/>
          <w:sz w:val="28"/>
        </w:rPr>
        <w:t>
      1) реализация, а также передача производителем нефтепродуктов, изготовленных из давальческого сырья и материалов, бензина (за исключением авиационного), дизельного топлива, газохола, бензанола, нефраса, смеси легких углеводородов и экологического топлива лицам для их производственных нужд;</w:t>
      </w:r>
    </w:p>
    <w:bookmarkEnd w:id="7734"/>
    <w:bookmarkStart w:name="z8625" w:id="7735"/>
    <w:p>
      <w:pPr>
        <w:spacing w:after="0"/>
        <w:ind w:left="0"/>
        <w:jc w:val="both"/>
      </w:pPr>
      <w:r>
        <w:rPr>
          <w:rFonts w:ascii="Times New Roman"/>
          <w:b w:val="false"/>
          <w:i w:val="false"/>
          <w:color w:val="000000"/>
          <w:sz w:val="28"/>
        </w:rPr>
        <w:t xml:space="preserve">
      2) реализация бензина (за исключением авиационного), дизельного топлива, газохола, бензанола, нефраса, смеси легких углеводородов и экологического топлива физическим лицам; </w:t>
      </w:r>
    </w:p>
    <w:bookmarkEnd w:id="7735"/>
    <w:bookmarkStart w:name="z8626" w:id="7736"/>
    <w:p>
      <w:pPr>
        <w:spacing w:after="0"/>
        <w:ind w:left="0"/>
        <w:jc w:val="both"/>
      </w:pPr>
      <w:r>
        <w:rPr>
          <w:rFonts w:ascii="Times New Roman"/>
          <w:b w:val="false"/>
          <w:i w:val="false"/>
          <w:color w:val="000000"/>
          <w:sz w:val="28"/>
        </w:rPr>
        <w:t>
      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дизельного топлива, газохола, бензанола, нефраса, смеси легких углеводородов и экологического топлива.</w:t>
      </w:r>
    </w:p>
    <w:bookmarkEnd w:id="77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471. Подтверждение экспорта подакцизных товаров </w:t>
      </w:r>
    </w:p>
    <w:bookmarkStart w:name="z8627" w:id="7737"/>
    <w:p>
      <w:pPr>
        <w:spacing w:after="0"/>
        <w:ind w:left="0"/>
        <w:jc w:val="both"/>
      </w:pPr>
      <w:r>
        <w:rPr>
          <w:rFonts w:ascii="Times New Roman"/>
          <w:b w:val="false"/>
          <w:i w:val="false"/>
          <w:color w:val="000000"/>
          <w:sz w:val="28"/>
        </w:rPr>
        <w:t>
      1. Документами, подтверждающими экспорт подакцизных товаров, являются:</w:t>
      </w:r>
    </w:p>
    <w:bookmarkEnd w:id="7737"/>
    <w:bookmarkStart w:name="z8628" w:id="7738"/>
    <w:p>
      <w:pPr>
        <w:spacing w:after="0"/>
        <w:ind w:left="0"/>
        <w:jc w:val="both"/>
      </w:pPr>
      <w:r>
        <w:rPr>
          <w:rFonts w:ascii="Times New Roman"/>
          <w:b w:val="false"/>
          <w:i w:val="false"/>
          <w:color w:val="000000"/>
          <w:sz w:val="28"/>
        </w:rPr>
        <w:t xml:space="preserve">
      1) договор (контракт) на поставку экспортируемых подакцизных товаров; </w:t>
      </w:r>
    </w:p>
    <w:bookmarkEnd w:id="7738"/>
    <w:bookmarkStart w:name="z8629" w:id="7739"/>
    <w:p>
      <w:pPr>
        <w:spacing w:after="0"/>
        <w:ind w:left="0"/>
        <w:jc w:val="both"/>
      </w:pPr>
      <w:r>
        <w:rPr>
          <w:rFonts w:ascii="Times New Roman"/>
          <w:b w:val="false"/>
          <w:i w:val="false"/>
          <w:color w:val="000000"/>
          <w:sz w:val="28"/>
        </w:rPr>
        <w:t>
      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bookmarkEnd w:id="7739"/>
    <w:bookmarkStart w:name="z8630" w:id="7740"/>
    <w:p>
      <w:pPr>
        <w:spacing w:after="0"/>
        <w:ind w:left="0"/>
        <w:jc w:val="both"/>
      </w:pPr>
      <w:r>
        <w:rPr>
          <w:rFonts w:ascii="Times New Roman"/>
          <w:b w:val="false"/>
          <w:i w:val="false"/>
          <w:color w:val="000000"/>
          <w:sz w:val="28"/>
        </w:rPr>
        <w:t>
      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bookmarkEnd w:id="7740"/>
    <w:bookmarkStart w:name="z8631" w:id="7741"/>
    <w:p>
      <w:pPr>
        <w:spacing w:after="0"/>
        <w:ind w:left="0"/>
        <w:jc w:val="both"/>
      </w:pPr>
      <w:r>
        <w:rPr>
          <w:rFonts w:ascii="Times New Roman"/>
          <w:b w:val="false"/>
          <w:i w:val="false"/>
          <w:color w:val="000000"/>
          <w:sz w:val="28"/>
        </w:rPr>
        <w:t xml:space="preserve">
      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bookmarkEnd w:id="7741"/>
    <w:bookmarkStart w:name="z8632" w:id="7742"/>
    <w:p>
      <w:pPr>
        <w:spacing w:after="0"/>
        <w:ind w:left="0"/>
        <w:jc w:val="both"/>
      </w:pPr>
      <w:r>
        <w:rPr>
          <w:rFonts w:ascii="Times New Roman"/>
          <w:b w:val="false"/>
          <w:i w:val="false"/>
          <w:color w:val="000000"/>
          <w:sz w:val="28"/>
        </w:rPr>
        <w:t xml:space="preserve">
      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bookmarkEnd w:id="7742"/>
    <w:bookmarkStart w:name="z8633" w:id="7743"/>
    <w:p>
      <w:pPr>
        <w:spacing w:after="0"/>
        <w:ind w:left="0"/>
        <w:jc w:val="both"/>
      </w:pPr>
      <w:r>
        <w:rPr>
          <w:rFonts w:ascii="Times New Roman"/>
          <w:b w:val="false"/>
          <w:i w:val="false"/>
          <w:color w:val="000000"/>
          <w:sz w:val="28"/>
        </w:rPr>
        <w:t xml:space="preserve">
      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p>
    <w:bookmarkEnd w:id="7743"/>
    <w:bookmarkStart w:name="z8634" w:id="7744"/>
    <w:p>
      <w:pPr>
        <w:spacing w:after="0"/>
        <w:ind w:left="0"/>
        <w:jc w:val="both"/>
      </w:pPr>
      <w:r>
        <w:rPr>
          <w:rFonts w:ascii="Times New Roman"/>
          <w:b w:val="false"/>
          <w:i w:val="false"/>
          <w:color w:val="000000"/>
          <w:sz w:val="28"/>
        </w:rPr>
        <w:t>
      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bookmarkEnd w:id="7744"/>
    <w:bookmarkStart w:name="z8635" w:id="7745"/>
    <w:p>
      <w:pPr>
        <w:spacing w:after="0"/>
        <w:ind w:left="0"/>
        <w:jc w:val="both"/>
      </w:pPr>
      <w:r>
        <w:rPr>
          <w:rFonts w:ascii="Times New Roman"/>
          <w:b w:val="false"/>
          <w:i w:val="false"/>
          <w:color w:val="000000"/>
          <w:sz w:val="28"/>
        </w:rPr>
        <w:t xml:space="preserve">
      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w:t>
      </w:r>
      <w:r>
        <w:rPr>
          <w:rFonts w:ascii="Times New Roman"/>
          <w:b w:val="false"/>
          <w:i w:val="false"/>
          <w:color w:val="000000"/>
          <w:sz w:val="28"/>
        </w:rPr>
        <w:t>статьей 447</w:t>
      </w:r>
      <w:r>
        <w:rPr>
          <w:rFonts w:ascii="Times New Roman"/>
          <w:b w:val="false"/>
          <w:i w:val="false"/>
          <w:color w:val="000000"/>
          <w:sz w:val="28"/>
        </w:rPr>
        <w:t xml:space="preserve"> настоящего Кодекса, за исключением документов, указанных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447 настоящего Кодекса.</w:t>
      </w:r>
    </w:p>
    <w:bookmarkEnd w:id="7745"/>
    <w:bookmarkStart w:name="z8636" w:id="7746"/>
    <w:p>
      <w:pPr>
        <w:spacing w:after="0"/>
        <w:ind w:left="0"/>
        <w:jc w:val="both"/>
      </w:pPr>
      <w:r>
        <w:rPr>
          <w:rFonts w:ascii="Times New Roman"/>
          <w:b w:val="false"/>
          <w:i w:val="false"/>
          <w:color w:val="000000"/>
          <w:sz w:val="28"/>
        </w:rPr>
        <w:t>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bookmarkEnd w:id="7746"/>
    <w:bookmarkStart w:name="z8637" w:id="7747"/>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bookmarkEnd w:id="7747"/>
    <w:bookmarkStart w:name="z8638" w:id="7748"/>
    <w:p>
      <w:pPr>
        <w:spacing w:after="0"/>
        <w:ind w:left="0"/>
        <w:jc w:val="both"/>
      </w:pPr>
      <w:r>
        <w:rPr>
          <w:rFonts w:ascii="Times New Roman"/>
          <w:b w:val="false"/>
          <w:i w:val="false"/>
          <w:color w:val="000000"/>
          <w:sz w:val="28"/>
        </w:rPr>
        <w:t xml:space="preserve">
      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w:t>
      </w:r>
    </w:p>
    <w:bookmarkEnd w:id="7748"/>
    <w:bookmarkStart w:name="z8639" w:id="7749"/>
    <w:p>
      <w:pPr>
        <w:spacing w:after="0"/>
        <w:ind w:left="0"/>
        <w:jc w:val="both"/>
      </w:pPr>
      <w:r>
        <w:rPr>
          <w:rFonts w:ascii="Times New Roman"/>
          <w:b w:val="false"/>
          <w:i w:val="false"/>
          <w:color w:val="000000"/>
          <w:sz w:val="28"/>
        </w:rPr>
        <w:t xml:space="preserve">
      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749"/>
    <w:bookmarkStart w:name="z8640" w:id="7750"/>
    <w:p>
      <w:pPr>
        <w:spacing w:after="0"/>
        <w:ind w:left="0"/>
        <w:jc w:val="both"/>
      </w:pPr>
      <w:r>
        <w:rPr>
          <w:rFonts w:ascii="Times New Roman"/>
          <w:b w:val="false"/>
          <w:i w:val="false"/>
          <w:color w:val="000000"/>
          <w:sz w:val="28"/>
        </w:rPr>
        <w:t>
      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bookmarkEnd w:id="7750"/>
    <w:p>
      <w:pPr>
        <w:spacing w:after="0"/>
        <w:ind w:left="0"/>
        <w:jc w:val="both"/>
      </w:pPr>
      <w:r>
        <w:rPr>
          <w:rFonts w:ascii="Times New Roman"/>
          <w:b/>
          <w:i w:val="false"/>
          <w:color w:val="000000"/>
          <w:sz w:val="28"/>
        </w:rPr>
        <w:t xml:space="preserve">Статья 472. Исчисление суммы акциза </w:t>
      </w:r>
    </w:p>
    <w:bookmarkStart w:name="z8641" w:id="7751"/>
    <w:p>
      <w:pPr>
        <w:spacing w:after="0"/>
        <w:ind w:left="0"/>
        <w:jc w:val="both"/>
      </w:pPr>
      <w:r>
        <w:rPr>
          <w:rFonts w:ascii="Times New Roman"/>
          <w:b w:val="false"/>
          <w:i w:val="false"/>
          <w:color w:val="000000"/>
          <w:sz w:val="28"/>
        </w:rPr>
        <w:t xml:space="preserve">
      Исчисление суммы акциза производится путем применения установленной ставки акциза к налоговой базе. </w:t>
      </w:r>
    </w:p>
    <w:bookmarkEnd w:id="7751"/>
    <w:p>
      <w:pPr>
        <w:spacing w:after="0"/>
        <w:ind w:left="0"/>
        <w:jc w:val="both"/>
      </w:pPr>
      <w:r>
        <w:rPr>
          <w:rFonts w:ascii="Times New Roman"/>
          <w:b/>
          <w:i w:val="false"/>
          <w:color w:val="000000"/>
          <w:sz w:val="28"/>
        </w:rPr>
        <w:t>Статья 473. Корректировка налоговой базы</w:t>
      </w:r>
    </w:p>
    <w:bookmarkStart w:name="z8642" w:id="7752"/>
    <w:p>
      <w:pPr>
        <w:spacing w:after="0"/>
        <w:ind w:left="0"/>
        <w:jc w:val="both"/>
      </w:pPr>
      <w:r>
        <w:rPr>
          <w:rFonts w:ascii="Times New Roman"/>
          <w:b w:val="false"/>
          <w:i w:val="false"/>
          <w:color w:val="000000"/>
          <w:sz w:val="28"/>
        </w:rPr>
        <w:t>
      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bookmarkEnd w:id="7752"/>
    <w:bookmarkStart w:name="z8643" w:id="7753"/>
    <w:p>
      <w:pPr>
        <w:spacing w:after="0"/>
        <w:ind w:left="0"/>
        <w:jc w:val="both"/>
      </w:pPr>
      <w:r>
        <w:rPr>
          <w:rFonts w:ascii="Times New Roman"/>
          <w:b w:val="false"/>
          <w:i w:val="false"/>
          <w:color w:val="000000"/>
          <w:sz w:val="28"/>
        </w:rPr>
        <w:t xml:space="preserve">
      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bookmarkEnd w:id="7753"/>
    <w:bookmarkStart w:name="z8644" w:id="7754"/>
    <w:p>
      <w:pPr>
        <w:spacing w:after="0"/>
        <w:ind w:left="0"/>
        <w:jc w:val="both"/>
      </w:pPr>
      <w:r>
        <w:rPr>
          <w:rFonts w:ascii="Times New Roman"/>
          <w:b w:val="false"/>
          <w:i w:val="false"/>
          <w:color w:val="000000"/>
          <w:sz w:val="28"/>
        </w:rPr>
        <w:t>
      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bookmarkEnd w:id="7754"/>
    <w:bookmarkStart w:name="z8645" w:id="7755"/>
    <w:p>
      <w:pPr>
        <w:spacing w:after="0"/>
        <w:ind w:left="0"/>
        <w:jc w:val="both"/>
      </w:pPr>
      <w:r>
        <w:rPr>
          <w:rFonts w:ascii="Times New Roman"/>
          <w:b w:val="false"/>
          <w:i w:val="false"/>
          <w:color w:val="000000"/>
          <w:sz w:val="28"/>
        </w:rPr>
        <w:t xml:space="preserve">
      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459 настоящего Кодекса.</w:t>
      </w:r>
    </w:p>
    <w:bookmarkEnd w:id="7755"/>
    <w:bookmarkStart w:name="z8646" w:id="7756"/>
    <w:p>
      <w:pPr>
        <w:spacing w:after="0"/>
        <w:ind w:left="0"/>
        <w:jc w:val="both"/>
      </w:pPr>
      <w:r>
        <w:rPr>
          <w:rFonts w:ascii="Times New Roman"/>
          <w:b w:val="false"/>
          <w:i w:val="false"/>
          <w:color w:val="000000"/>
          <w:sz w:val="28"/>
        </w:rPr>
        <w:t xml:space="preserve">
      2. Налоговая база по подакцизным товарам, указанным в подпунктах 2) и 3) </w:t>
      </w:r>
      <w:r>
        <w:rPr>
          <w:rFonts w:ascii="Times New Roman"/>
          <w:b w:val="false"/>
          <w:i w:val="false"/>
          <w:color w:val="000000"/>
          <w:sz w:val="28"/>
        </w:rPr>
        <w:t>статьи 462</w:t>
      </w:r>
      <w:r>
        <w:rPr>
          <w:rFonts w:ascii="Times New Roman"/>
          <w:b w:val="false"/>
          <w:i w:val="false"/>
          <w:color w:val="000000"/>
          <w:sz w:val="28"/>
        </w:rPr>
        <w:t xml:space="preserve"> настоящего Кодекса, за исключением водки, водки особой и другой алкогольной продукции с объемной долей этилового спирта более пятнадцати процентов,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bookmarkEnd w:id="7756"/>
    <w:bookmarkStart w:name="z8647" w:id="7757"/>
    <w:p>
      <w:pPr>
        <w:spacing w:after="0"/>
        <w:ind w:left="0"/>
        <w:jc w:val="both"/>
      </w:pPr>
      <w:r>
        <w:rPr>
          <w:rFonts w:ascii="Times New Roman"/>
          <w:b w:val="false"/>
          <w:i w:val="false"/>
          <w:color w:val="000000"/>
          <w:sz w:val="28"/>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bookmarkEnd w:id="7757"/>
    <w:bookmarkStart w:name="z8648" w:id="7758"/>
    <w:p>
      <w:pPr>
        <w:spacing w:after="0"/>
        <w:ind w:left="0"/>
        <w:jc w:val="both"/>
      </w:pPr>
      <w:r>
        <w:rPr>
          <w:rFonts w:ascii="Times New Roman"/>
          <w:b w:val="false"/>
          <w:i w:val="false"/>
          <w:color w:val="000000"/>
          <w:sz w:val="28"/>
        </w:rPr>
        <w:t>
      При этом налоговая база с учетом такой корректировки может иметь отрицательное значение.</w:t>
      </w:r>
    </w:p>
    <w:bookmarkEnd w:id="77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474. Вычет из налога </w:t>
      </w:r>
    </w:p>
    <w:bookmarkStart w:name="z8649" w:id="7759"/>
    <w:p>
      <w:pPr>
        <w:spacing w:after="0"/>
        <w:ind w:left="0"/>
        <w:jc w:val="both"/>
      </w:pPr>
      <w:r>
        <w:rPr>
          <w:rFonts w:ascii="Times New Roman"/>
          <w:b w:val="false"/>
          <w:i w:val="false"/>
          <w:color w:val="000000"/>
          <w:sz w:val="28"/>
        </w:rPr>
        <w:t xml:space="preserve">
      1. Налогоплательщик имеет право уменьшить сумму акциза, исчисленную в соответствии со </w:t>
      </w:r>
      <w:r>
        <w:rPr>
          <w:rFonts w:ascii="Times New Roman"/>
          <w:b w:val="false"/>
          <w:i w:val="false"/>
          <w:color w:val="000000"/>
          <w:sz w:val="28"/>
        </w:rPr>
        <w:t>статьей 472</w:t>
      </w:r>
      <w:r>
        <w:rPr>
          <w:rFonts w:ascii="Times New Roman"/>
          <w:b w:val="false"/>
          <w:i w:val="false"/>
          <w:color w:val="000000"/>
          <w:sz w:val="28"/>
        </w:rPr>
        <w:t xml:space="preserve"> настоящего Кодекса, на установленные настоящей статьей вычеты. </w:t>
      </w:r>
    </w:p>
    <w:bookmarkEnd w:id="7759"/>
    <w:bookmarkStart w:name="z8650" w:id="7760"/>
    <w:p>
      <w:pPr>
        <w:spacing w:after="0"/>
        <w:ind w:left="0"/>
        <w:jc w:val="both"/>
      </w:pPr>
      <w:r>
        <w:rPr>
          <w:rFonts w:ascii="Times New Roman"/>
          <w:b w:val="false"/>
          <w:i w:val="false"/>
          <w:color w:val="000000"/>
          <w:sz w:val="28"/>
        </w:rPr>
        <w:t>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bookmarkEnd w:id="7760"/>
    <w:bookmarkStart w:name="z8651" w:id="7761"/>
    <w:p>
      <w:pPr>
        <w:spacing w:after="0"/>
        <w:ind w:left="0"/>
        <w:jc w:val="both"/>
      </w:pPr>
      <w:r>
        <w:rPr>
          <w:rFonts w:ascii="Times New Roman"/>
          <w:b w:val="false"/>
          <w:i w:val="false"/>
          <w:color w:val="000000"/>
          <w:sz w:val="28"/>
        </w:rPr>
        <w:t>
      3. Вычету подлежат суммы акциза, уплаченные:</w:t>
      </w:r>
    </w:p>
    <w:bookmarkEnd w:id="7761"/>
    <w:bookmarkStart w:name="z8652" w:id="7762"/>
    <w:p>
      <w:pPr>
        <w:spacing w:after="0"/>
        <w:ind w:left="0"/>
        <w:jc w:val="both"/>
      </w:pPr>
      <w:r>
        <w:rPr>
          <w:rFonts w:ascii="Times New Roman"/>
          <w:b w:val="false"/>
          <w:i w:val="false"/>
          <w:color w:val="000000"/>
          <w:sz w:val="28"/>
        </w:rPr>
        <w:t>
      1) на территории Республики Казахстан при приобретении или импорте подакцизных товаров на территорию Республики Казахстан;</w:t>
      </w:r>
    </w:p>
    <w:bookmarkEnd w:id="7762"/>
    <w:bookmarkStart w:name="z8653" w:id="7763"/>
    <w:p>
      <w:pPr>
        <w:spacing w:after="0"/>
        <w:ind w:left="0"/>
        <w:jc w:val="both"/>
      </w:pPr>
      <w:r>
        <w:rPr>
          <w:rFonts w:ascii="Times New Roman"/>
          <w:b w:val="false"/>
          <w:i w:val="false"/>
          <w:color w:val="000000"/>
          <w:sz w:val="28"/>
        </w:rPr>
        <w:t>
      2) за подакцизное сырье собственного производства;</w:t>
      </w:r>
    </w:p>
    <w:bookmarkEnd w:id="7763"/>
    <w:bookmarkStart w:name="z8654" w:id="7764"/>
    <w:p>
      <w:pPr>
        <w:spacing w:after="0"/>
        <w:ind w:left="0"/>
        <w:jc w:val="both"/>
      </w:pPr>
      <w:r>
        <w:rPr>
          <w:rFonts w:ascii="Times New Roman"/>
          <w:b w:val="false"/>
          <w:i w:val="false"/>
          <w:color w:val="000000"/>
          <w:sz w:val="28"/>
        </w:rPr>
        <w:t>
      3) при передаче подакцизных товаров, изготовленных из давальческого подакцизного сырья.</w:t>
      </w:r>
    </w:p>
    <w:bookmarkEnd w:id="7764"/>
    <w:bookmarkStart w:name="z8655" w:id="7765"/>
    <w:p>
      <w:pPr>
        <w:spacing w:after="0"/>
        <w:ind w:left="0"/>
        <w:jc w:val="both"/>
      </w:pPr>
      <w:r>
        <w:rPr>
          <w:rFonts w:ascii="Times New Roman"/>
          <w:b w:val="false"/>
          <w:i w:val="false"/>
          <w:color w:val="000000"/>
          <w:sz w:val="28"/>
        </w:rPr>
        <w:t>
      Не подлежат вычету суммы акциза на все виды спирта, сырую нефть, газовый конденсат.</w:t>
      </w:r>
    </w:p>
    <w:bookmarkEnd w:id="7765"/>
    <w:bookmarkStart w:name="z8656" w:id="7766"/>
    <w:p>
      <w:pPr>
        <w:spacing w:after="0"/>
        <w:ind w:left="0"/>
        <w:jc w:val="both"/>
      </w:pPr>
      <w:r>
        <w:rPr>
          <w:rFonts w:ascii="Times New Roman"/>
          <w:b w:val="false"/>
          <w:i w:val="false"/>
          <w:color w:val="000000"/>
          <w:sz w:val="28"/>
        </w:rPr>
        <w:t>
      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bookmarkEnd w:id="7766"/>
    <w:bookmarkStart w:name="z8657" w:id="7767"/>
    <w:p>
      <w:pPr>
        <w:spacing w:after="0"/>
        <w:ind w:left="0"/>
        <w:jc w:val="both"/>
      </w:pPr>
      <w:r>
        <w:rPr>
          <w:rFonts w:ascii="Times New Roman"/>
          <w:b w:val="false"/>
          <w:i w:val="false"/>
          <w:color w:val="000000"/>
          <w:sz w:val="28"/>
        </w:rPr>
        <w:t>
      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bookmarkEnd w:id="7767"/>
    <w:bookmarkStart w:name="z8658" w:id="7768"/>
    <w:p>
      <w:pPr>
        <w:spacing w:after="0"/>
        <w:ind w:left="0"/>
        <w:jc w:val="both"/>
      </w:pPr>
      <w:r>
        <w:rPr>
          <w:rFonts w:ascii="Times New Roman"/>
          <w:b w:val="false"/>
          <w:i w:val="false"/>
          <w:color w:val="000000"/>
          <w:sz w:val="28"/>
        </w:rPr>
        <w:t>
      1) договора купли-продажи подакцизного сырья;</w:t>
      </w:r>
    </w:p>
    <w:bookmarkEnd w:id="7768"/>
    <w:bookmarkStart w:name="z8659" w:id="7769"/>
    <w:p>
      <w:pPr>
        <w:spacing w:after="0"/>
        <w:ind w:left="0"/>
        <w:jc w:val="both"/>
      </w:pPr>
      <w:r>
        <w:rPr>
          <w:rFonts w:ascii="Times New Roman"/>
          <w:b w:val="false"/>
          <w:i w:val="false"/>
          <w:color w:val="000000"/>
          <w:sz w:val="28"/>
        </w:rPr>
        <w:t>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bookmarkEnd w:id="7769"/>
    <w:bookmarkStart w:name="z8660" w:id="7770"/>
    <w:p>
      <w:pPr>
        <w:spacing w:after="0"/>
        <w:ind w:left="0"/>
        <w:jc w:val="both"/>
      </w:pPr>
      <w:r>
        <w:rPr>
          <w:rFonts w:ascii="Times New Roman"/>
          <w:b w:val="false"/>
          <w:i w:val="false"/>
          <w:color w:val="000000"/>
          <w:sz w:val="28"/>
        </w:rPr>
        <w:t>
      3) товаротранспортных накладных на поставку подакцизного сырья;</w:t>
      </w:r>
    </w:p>
    <w:bookmarkEnd w:id="7770"/>
    <w:bookmarkStart w:name="z8661" w:id="7771"/>
    <w:p>
      <w:pPr>
        <w:spacing w:after="0"/>
        <w:ind w:left="0"/>
        <w:jc w:val="both"/>
      </w:pPr>
      <w:r>
        <w:rPr>
          <w:rFonts w:ascii="Times New Roman"/>
          <w:b w:val="false"/>
          <w:i w:val="false"/>
          <w:color w:val="000000"/>
          <w:sz w:val="28"/>
        </w:rPr>
        <w:t>
      4) счета-фактуры с выделенной отдельной строкой суммой акциза;</w:t>
      </w:r>
    </w:p>
    <w:bookmarkEnd w:id="7771"/>
    <w:bookmarkStart w:name="z8662" w:id="7772"/>
    <w:p>
      <w:pPr>
        <w:spacing w:after="0"/>
        <w:ind w:left="0"/>
        <w:jc w:val="both"/>
      </w:pPr>
      <w:r>
        <w:rPr>
          <w:rFonts w:ascii="Times New Roman"/>
          <w:b w:val="false"/>
          <w:i w:val="false"/>
          <w:color w:val="000000"/>
          <w:sz w:val="28"/>
        </w:rPr>
        <w:t>
      5) купажных листов (при производстве алкогольной продукции);</w:t>
      </w:r>
    </w:p>
    <w:bookmarkEnd w:id="7772"/>
    <w:bookmarkStart w:name="z8663" w:id="7773"/>
    <w:p>
      <w:pPr>
        <w:spacing w:after="0"/>
        <w:ind w:left="0"/>
        <w:jc w:val="both"/>
      </w:pPr>
      <w:r>
        <w:rPr>
          <w:rFonts w:ascii="Times New Roman"/>
          <w:b w:val="false"/>
          <w:i w:val="false"/>
          <w:color w:val="000000"/>
          <w:sz w:val="28"/>
        </w:rPr>
        <w:t xml:space="preserve">
      6) акта о списании подакцизного сырья в производство. </w:t>
      </w:r>
    </w:p>
    <w:bookmarkEnd w:id="7773"/>
    <w:bookmarkStart w:name="z8664" w:id="7774"/>
    <w:p>
      <w:pPr>
        <w:spacing w:after="0"/>
        <w:ind w:left="0"/>
        <w:jc w:val="both"/>
      </w:pPr>
      <w:r>
        <w:rPr>
          <w:rFonts w:ascii="Times New Roman"/>
          <w:b w:val="false"/>
          <w:i w:val="false"/>
          <w:color w:val="000000"/>
          <w:sz w:val="28"/>
        </w:rPr>
        <w:t>
      6. Вычет суммы акциза, уплаченной за подакцизное сырье собственного производства, осуществляется при наличии следующих документов:</w:t>
      </w:r>
    </w:p>
    <w:bookmarkEnd w:id="7774"/>
    <w:bookmarkStart w:name="z8665" w:id="7775"/>
    <w:p>
      <w:pPr>
        <w:spacing w:after="0"/>
        <w:ind w:left="0"/>
        <w:jc w:val="both"/>
      </w:pPr>
      <w:r>
        <w:rPr>
          <w:rFonts w:ascii="Times New Roman"/>
          <w:b w:val="false"/>
          <w:i w:val="false"/>
          <w:color w:val="000000"/>
          <w:sz w:val="28"/>
        </w:rPr>
        <w:t>
      1) платежных документов или иных документов, подтверждающих уплату акциза в бюджет;</w:t>
      </w:r>
    </w:p>
    <w:bookmarkEnd w:id="7775"/>
    <w:bookmarkStart w:name="z8666" w:id="7776"/>
    <w:p>
      <w:pPr>
        <w:spacing w:after="0"/>
        <w:ind w:left="0"/>
        <w:jc w:val="both"/>
      </w:pPr>
      <w:r>
        <w:rPr>
          <w:rFonts w:ascii="Times New Roman"/>
          <w:b w:val="false"/>
          <w:i w:val="false"/>
          <w:color w:val="000000"/>
          <w:sz w:val="28"/>
        </w:rPr>
        <w:t>
      2) купажных листов (при производстве алкогольной продукции);</w:t>
      </w:r>
    </w:p>
    <w:bookmarkEnd w:id="7776"/>
    <w:bookmarkStart w:name="z8667" w:id="7777"/>
    <w:p>
      <w:pPr>
        <w:spacing w:after="0"/>
        <w:ind w:left="0"/>
        <w:jc w:val="both"/>
      </w:pPr>
      <w:r>
        <w:rPr>
          <w:rFonts w:ascii="Times New Roman"/>
          <w:b w:val="false"/>
          <w:i w:val="false"/>
          <w:color w:val="000000"/>
          <w:sz w:val="28"/>
        </w:rPr>
        <w:t xml:space="preserve">
      3) акта о списании подакцизного сырья в производство. </w:t>
      </w:r>
    </w:p>
    <w:bookmarkEnd w:id="7777"/>
    <w:bookmarkStart w:name="z8668" w:id="7778"/>
    <w:p>
      <w:pPr>
        <w:spacing w:after="0"/>
        <w:ind w:left="0"/>
        <w:jc w:val="both"/>
      </w:pPr>
      <w:r>
        <w:rPr>
          <w:rFonts w:ascii="Times New Roman"/>
          <w:b w:val="false"/>
          <w:i w:val="false"/>
          <w:color w:val="000000"/>
          <w:sz w:val="28"/>
        </w:rPr>
        <w:t>
      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bookmarkEnd w:id="7778"/>
    <w:bookmarkStart w:name="z8669" w:id="7779"/>
    <w:p>
      <w:pPr>
        <w:spacing w:after="0"/>
        <w:ind w:left="0"/>
        <w:jc w:val="both"/>
      </w:pPr>
      <w:r>
        <w:rPr>
          <w:rFonts w:ascii="Times New Roman"/>
          <w:b w:val="false"/>
          <w:i w:val="false"/>
          <w:color w:val="000000"/>
          <w:sz w:val="28"/>
        </w:rPr>
        <w:t>
      1) договора купли-продажи подакцизного сырья;</w:t>
      </w:r>
    </w:p>
    <w:bookmarkEnd w:id="7779"/>
    <w:bookmarkStart w:name="z8670" w:id="7780"/>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при таможенном декларировании;</w:t>
      </w:r>
    </w:p>
    <w:bookmarkEnd w:id="7780"/>
    <w:bookmarkStart w:name="z8671" w:id="7781"/>
    <w:p>
      <w:pPr>
        <w:spacing w:after="0"/>
        <w:ind w:left="0"/>
        <w:jc w:val="both"/>
      </w:pPr>
      <w:r>
        <w:rPr>
          <w:rFonts w:ascii="Times New Roman"/>
          <w:b w:val="false"/>
          <w:i w:val="false"/>
          <w:color w:val="000000"/>
          <w:sz w:val="28"/>
        </w:rPr>
        <w:t>
      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Евразийского экономического союза;</w:t>
      </w:r>
    </w:p>
    <w:bookmarkEnd w:id="7781"/>
    <w:bookmarkStart w:name="z8672" w:id="7782"/>
    <w:p>
      <w:pPr>
        <w:spacing w:after="0"/>
        <w:ind w:left="0"/>
        <w:jc w:val="both"/>
      </w:pPr>
      <w:r>
        <w:rPr>
          <w:rFonts w:ascii="Times New Roman"/>
          <w:b w:val="false"/>
          <w:i w:val="false"/>
          <w:color w:val="000000"/>
          <w:sz w:val="28"/>
        </w:rPr>
        <w:t>
      4) купажных листов (при производстве алкогольной продукции);</w:t>
      </w:r>
    </w:p>
    <w:bookmarkEnd w:id="7782"/>
    <w:bookmarkStart w:name="z8673" w:id="7783"/>
    <w:p>
      <w:pPr>
        <w:spacing w:after="0"/>
        <w:ind w:left="0"/>
        <w:jc w:val="both"/>
      </w:pPr>
      <w:r>
        <w:rPr>
          <w:rFonts w:ascii="Times New Roman"/>
          <w:b w:val="false"/>
          <w:i w:val="false"/>
          <w:color w:val="000000"/>
          <w:sz w:val="28"/>
        </w:rPr>
        <w:t>
      5) акта о списании подакцизного сырья в производство.</w:t>
      </w:r>
    </w:p>
    <w:bookmarkEnd w:id="7783"/>
    <w:bookmarkStart w:name="z8674" w:id="7784"/>
    <w:p>
      <w:pPr>
        <w:spacing w:after="0"/>
        <w:ind w:left="0"/>
        <w:jc w:val="both"/>
      </w:pPr>
      <w:r>
        <w:rPr>
          <w:rFonts w:ascii="Times New Roman"/>
          <w:b w:val="false"/>
          <w:i w:val="false"/>
          <w:color w:val="000000"/>
          <w:sz w:val="28"/>
        </w:rPr>
        <w:t>
      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bookmarkEnd w:id="7784"/>
    <w:bookmarkStart w:name="z8675" w:id="7785"/>
    <w:p>
      <w:pPr>
        <w:spacing w:after="0"/>
        <w:ind w:left="0"/>
        <w:jc w:val="both"/>
      </w:pPr>
      <w:r>
        <w:rPr>
          <w:rFonts w:ascii="Times New Roman"/>
          <w:b w:val="false"/>
          <w:i w:val="false"/>
          <w:color w:val="000000"/>
          <w:sz w:val="28"/>
        </w:rPr>
        <w:t>
      1) договора о переработке давальческого сырья между собственником давальческого подакцизного сырья и переработчиком;</w:t>
      </w:r>
    </w:p>
    <w:bookmarkEnd w:id="7785"/>
    <w:bookmarkStart w:name="z8676" w:id="7786"/>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собственником давальческого подакцизного сырья;</w:t>
      </w:r>
    </w:p>
    <w:bookmarkEnd w:id="7786"/>
    <w:bookmarkStart w:name="z8677" w:id="7787"/>
    <w:p>
      <w:pPr>
        <w:spacing w:after="0"/>
        <w:ind w:left="0"/>
        <w:jc w:val="both"/>
      </w:pPr>
      <w:r>
        <w:rPr>
          <w:rFonts w:ascii="Times New Roman"/>
          <w:b w:val="false"/>
          <w:i w:val="false"/>
          <w:color w:val="000000"/>
          <w:sz w:val="28"/>
        </w:rPr>
        <w:t>
      3) накладной на отпуск или акта приема-передачи подакцизного сырья.</w:t>
      </w:r>
    </w:p>
    <w:bookmarkEnd w:id="7787"/>
    <w:bookmarkStart w:name="z8678" w:id="7788"/>
    <w:p>
      <w:pPr>
        <w:spacing w:after="0"/>
        <w:ind w:left="0"/>
        <w:jc w:val="both"/>
      </w:pPr>
      <w:r>
        <w:rPr>
          <w:rFonts w:ascii="Times New Roman"/>
          <w:b w:val="false"/>
          <w:i w:val="false"/>
          <w:color w:val="000000"/>
          <w:sz w:val="28"/>
        </w:rPr>
        <w:t>
      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bookmarkEnd w:id="7788"/>
    <w:p>
      <w:pPr>
        <w:spacing w:after="0"/>
        <w:ind w:left="0"/>
        <w:jc w:val="both"/>
      </w:pPr>
      <w:r>
        <w:rPr>
          <w:rFonts w:ascii="Times New Roman"/>
          <w:b/>
          <w:i w:val="false"/>
          <w:color w:val="000000"/>
          <w:sz w:val="28"/>
        </w:rPr>
        <w:t xml:space="preserve">Статья 475. Сроки уплаты акциза </w:t>
      </w:r>
    </w:p>
    <w:bookmarkStart w:name="z8679" w:id="7789"/>
    <w:p>
      <w:pPr>
        <w:spacing w:after="0"/>
        <w:ind w:left="0"/>
        <w:jc w:val="both"/>
      </w:pPr>
      <w:r>
        <w:rPr>
          <w:rFonts w:ascii="Times New Roman"/>
          <w:b w:val="false"/>
          <w:i w:val="false"/>
          <w:color w:val="000000"/>
          <w:sz w:val="28"/>
        </w:rPr>
        <w:t>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bookmarkEnd w:id="7789"/>
    <w:bookmarkStart w:name="z8680" w:id="7790"/>
    <w:p>
      <w:pPr>
        <w:spacing w:after="0"/>
        <w:ind w:left="0"/>
        <w:jc w:val="both"/>
      </w:pPr>
      <w:r>
        <w:rPr>
          <w:rFonts w:ascii="Times New Roman"/>
          <w:b w:val="false"/>
          <w:i w:val="false"/>
          <w:color w:val="000000"/>
          <w:sz w:val="28"/>
        </w:rPr>
        <w:t xml:space="preserve">
      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bookmarkEnd w:id="7790"/>
    <w:bookmarkStart w:name="z8681" w:id="7791"/>
    <w:p>
      <w:pPr>
        <w:spacing w:after="0"/>
        <w:ind w:left="0"/>
        <w:jc w:val="both"/>
      </w:pPr>
      <w:r>
        <w:rPr>
          <w:rFonts w:ascii="Times New Roman"/>
          <w:b w:val="false"/>
          <w:i w:val="false"/>
          <w:color w:val="000000"/>
          <w:sz w:val="28"/>
        </w:rPr>
        <w:t xml:space="preserve">
      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bookmarkEnd w:id="7791"/>
    <w:bookmarkStart w:name="z8682" w:id="7792"/>
    <w:p>
      <w:pPr>
        <w:spacing w:after="0"/>
        <w:ind w:left="0"/>
        <w:jc w:val="both"/>
      </w:pPr>
      <w:r>
        <w:rPr>
          <w:rFonts w:ascii="Times New Roman"/>
          <w:b w:val="false"/>
          <w:i w:val="false"/>
          <w:color w:val="000000"/>
          <w:sz w:val="28"/>
        </w:rPr>
        <w:t xml:space="preserve">
      4. Акциз на подакцизные товары, установленные </w:t>
      </w:r>
      <w:r>
        <w:rPr>
          <w:rFonts w:ascii="Times New Roman"/>
          <w:b w:val="false"/>
          <w:i w:val="false"/>
          <w:color w:val="000000"/>
          <w:sz w:val="28"/>
        </w:rPr>
        <w:t>подпунктом 2)</w:t>
      </w:r>
      <w:r>
        <w:rPr>
          <w:rFonts w:ascii="Times New Roman"/>
          <w:b w:val="false"/>
          <w:i w:val="false"/>
          <w:color w:val="000000"/>
          <w:sz w:val="28"/>
        </w:rPr>
        <w:t xml:space="preserve"> части первой статьи 462 настоящего Кодекса, за исключением вина наливом и пивоваренной продукции, производителями алкогольной продукции уплачивается по выбору:</w:t>
      </w:r>
    </w:p>
    <w:bookmarkEnd w:id="7792"/>
    <w:bookmarkStart w:name="z224" w:id="7793"/>
    <w:p>
      <w:pPr>
        <w:spacing w:after="0"/>
        <w:ind w:left="0"/>
        <w:jc w:val="both"/>
      </w:pPr>
      <w:r>
        <w:rPr>
          <w:rFonts w:ascii="Times New Roman"/>
          <w:b w:val="false"/>
          <w:i w:val="false"/>
          <w:color w:val="000000"/>
          <w:sz w:val="28"/>
        </w:rPr>
        <w:t>
      до получения учетно-контрольных марок;</w:t>
      </w:r>
    </w:p>
    <w:bookmarkEnd w:id="7793"/>
    <w:p>
      <w:pPr>
        <w:spacing w:after="0"/>
        <w:ind w:left="0"/>
        <w:jc w:val="both"/>
      </w:pPr>
      <w:r>
        <w:rPr>
          <w:rFonts w:ascii="Times New Roman"/>
          <w:b w:val="false"/>
          <w:i w:val="false"/>
          <w:color w:val="000000"/>
          <w:sz w:val="28"/>
        </w:rPr>
        <w:t xml:space="preserve">
      в день отгрузки (передачи) подакцизных товаров в случае представления обязательства о целевом использовании учетно-контрольных марок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bookmarkStart w:name="z8683" w:id="7794"/>
    <w:p>
      <w:pPr>
        <w:spacing w:after="0"/>
        <w:ind w:left="0"/>
        <w:jc w:val="both"/>
      </w:pPr>
      <w:r>
        <w:rPr>
          <w:rFonts w:ascii="Times New Roman"/>
          <w:b w:val="false"/>
          <w:i w:val="false"/>
          <w:color w:val="000000"/>
          <w:sz w:val="28"/>
        </w:rPr>
        <w:t>
      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bookmarkEnd w:id="77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475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476. Место уплаты акциза </w:t>
      </w:r>
    </w:p>
    <w:bookmarkStart w:name="z8684" w:id="7795"/>
    <w:p>
      <w:pPr>
        <w:spacing w:after="0"/>
        <w:ind w:left="0"/>
        <w:jc w:val="both"/>
      </w:pPr>
      <w:r>
        <w:rPr>
          <w:rFonts w:ascii="Times New Roman"/>
          <w:b w:val="false"/>
          <w:i w:val="false"/>
          <w:color w:val="000000"/>
          <w:sz w:val="28"/>
        </w:rPr>
        <w:t xml:space="preserve">
      1. Уплата акциза производится по месту нахождения объекта обложения, за исключением случаев, указанных в пунктах 2 и 3 настоящей статьи. </w:t>
      </w:r>
    </w:p>
    <w:bookmarkEnd w:id="7795"/>
    <w:bookmarkStart w:name="z8685" w:id="7796"/>
    <w:p>
      <w:pPr>
        <w:spacing w:after="0"/>
        <w:ind w:left="0"/>
        <w:jc w:val="both"/>
      </w:pPr>
      <w:r>
        <w:rPr>
          <w:rFonts w:ascii="Times New Roman"/>
          <w:b w:val="false"/>
          <w:i w:val="false"/>
          <w:color w:val="000000"/>
          <w:sz w:val="28"/>
        </w:rPr>
        <w:t xml:space="preserve">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bookmarkEnd w:id="7796"/>
    <w:bookmarkStart w:name="z8686" w:id="7797"/>
    <w:p>
      <w:pPr>
        <w:spacing w:after="0"/>
        <w:ind w:left="0"/>
        <w:jc w:val="both"/>
      </w:pPr>
      <w:r>
        <w:rPr>
          <w:rFonts w:ascii="Times New Roman"/>
          <w:b w:val="false"/>
          <w:i w:val="false"/>
          <w:color w:val="000000"/>
          <w:sz w:val="28"/>
        </w:rPr>
        <w:t>
      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bookmarkEnd w:id="7797"/>
    <w:p>
      <w:pPr>
        <w:spacing w:after="0"/>
        <w:ind w:left="0"/>
        <w:jc w:val="both"/>
      </w:pPr>
      <w:r>
        <w:rPr>
          <w:rFonts w:ascii="Times New Roman"/>
          <w:b/>
          <w:i w:val="false"/>
          <w:color w:val="000000"/>
          <w:sz w:val="28"/>
        </w:rPr>
        <w:t xml:space="preserve">Статья 477. Порядок исчисления и уплаты акциза налогоплательщиками за структурные подразделения, объекты, связанные с налогообложением </w:t>
      </w:r>
    </w:p>
    <w:bookmarkStart w:name="z8687" w:id="7798"/>
    <w:p>
      <w:pPr>
        <w:spacing w:after="0"/>
        <w:ind w:left="0"/>
        <w:jc w:val="both"/>
      </w:pPr>
      <w:r>
        <w:rPr>
          <w:rFonts w:ascii="Times New Roman"/>
          <w:b w:val="false"/>
          <w:i w:val="false"/>
          <w:color w:val="000000"/>
          <w:sz w:val="28"/>
        </w:rPr>
        <w:t xml:space="preserve">
      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расчеты акциза составляются отдельно (далее по разделу – расчет по акцизу). </w:t>
      </w:r>
    </w:p>
    <w:bookmarkEnd w:id="7798"/>
    <w:bookmarkStart w:name="z8688" w:id="7799"/>
    <w:p>
      <w:pPr>
        <w:spacing w:after="0"/>
        <w:ind w:left="0"/>
        <w:jc w:val="both"/>
      </w:pPr>
      <w:r>
        <w:rPr>
          <w:rFonts w:ascii="Times New Roman"/>
          <w:b w:val="false"/>
          <w:i w:val="false"/>
          <w:color w:val="000000"/>
          <w:sz w:val="28"/>
        </w:rPr>
        <w:t xml:space="preserve">
      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p>
    <w:bookmarkEnd w:id="7799"/>
    <w:bookmarkStart w:name="z8689" w:id="7800"/>
    <w:p>
      <w:pPr>
        <w:spacing w:after="0"/>
        <w:ind w:left="0"/>
        <w:jc w:val="both"/>
      </w:pPr>
      <w:r>
        <w:rPr>
          <w:rFonts w:ascii="Times New Roman"/>
          <w:b w:val="false"/>
          <w:i w:val="false"/>
          <w:color w:val="000000"/>
          <w:sz w:val="28"/>
        </w:rPr>
        <w:t xml:space="preserve">
      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w:t>
      </w:r>
      <w:r>
        <w:rPr>
          <w:rFonts w:ascii="Times New Roman"/>
          <w:b w:val="false"/>
          <w:i w:val="false"/>
          <w:color w:val="000000"/>
          <w:sz w:val="28"/>
        </w:rPr>
        <w:t>статьей 478</w:t>
      </w:r>
      <w:r>
        <w:rPr>
          <w:rFonts w:ascii="Times New Roman"/>
          <w:b w:val="false"/>
          <w:i w:val="false"/>
          <w:color w:val="000000"/>
          <w:sz w:val="28"/>
        </w:rPr>
        <w:t xml:space="preserve"> настоящего Кодекса. </w:t>
      </w:r>
    </w:p>
    <w:bookmarkEnd w:id="7800"/>
    <w:bookmarkStart w:name="z8690" w:id="7801"/>
    <w:p>
      <w:pPr>
        <w:spacing w:after="0"/>
        <w:ind w:left="0"/>
        <w:jc w:val="both"/>
      </w:pPr>
      <w:r>
        <w:rPr>
          <w:rFonts w:ascii="Times New Roman"/>
          <w:b w:val="false"/>
          <w:i w:val="false"/>
          <w:color w:val="000000"/>
          <w:sz w:val="28"/>
        </w:rPr>
        <w:t xml:space="preserve">
      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bookmarkEnd w:id="7801"/>
    <w:bookmarkStart w:name="z8691" w:id="7802"/>
    <w:p>
      <w:pPr>
        <w:spacing w:after="0"/>
        <w:ind w:left="0"/>
        <w:jc w:val="both"/>
      </w:pPr>
      <w:r>
        <w:rPr>
          <w:rFonts w:ascii="Times New Roman"/>
          <w:b w:val="false"/>
          <w:i w:val="false"/>
          <w:color w:val="000000"/>
          <w:sz w:val="28"/>
        </w:rPr>
        <w:t xml:space="preserve">
      3. Уплата акциза, включая текущие платежи, за структурные подразделения юридического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p>
    <w:bookmarkEnd w:id="7802"/>
    <w:bookmarkStart w:name="z8692" w:id="7803"/>
    <w:p>
      <w:pPr>
        <w:spacing w:after="0"/>
        <w:ind w:left="0"/>
        <w:jc w:val="both"/>
      </w:pPr>
      <w:r>
        <w:rPr>
          <w:rFonts w:ascii="Times New Roman"/>
          <w:b w:val="false"/>
          <w:i w:val="false"/>
          <w:color w:val="000000"/>
          <w:sz w:val="28"/>
        </w:rPr>
        <w:t>
      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bookmarkEnd w:id="7803"/>
    <w:p>
      <w:pPr>
        <w:spacing w:after="0"/>
        <w:ind w:left="0"/>
        <w:jc w:val="both"/>
      </w:pPr>
      <w:r>
        <w:rPr>
          <w:rFonts w:ascii="Times New Roman"/>
          <w:b/>
          <w:i w:val="false"/>
          <w:color w:val="000000"/>
          <w:sz w:val="28"/>
        </w:rPr>
        <w:t xml:space="preserve">Статья 478. Налоговый период и налоговая декларация по акцизу </w:t>
      </w:r>
    </w:p>
    <w:bookmarkStart w:name="z8693" w:id="7804"/>
    <w:p>
      <w:pPr>
        <w:spacing w:after="0"/>
        <w:ind w:left="0"/>
        <w:jc w:val="both"/>
      </w:pPr>
      <w:r>
        <w:rPr>
          <w:rFonts w:ascii="Times New Roman"/>
          <w:b w:val="false"/>
          <w:i w:val="false"/>
          <w:color w:val="000000"/>
          <w:sz w:val="28"/>
        </w:rPr>
        <w:t>
      1. Применительно к акцизу налоговым периодом является календарный месяц.</w:t>
      </w:r>
    </w:p>
    <w:bookmarkEnd w:id="7804"/>
    <w:bookmarkStart w:name="z8694" w:id="7805"/>
    <w:p>
      <w:pPr>
        <w:spacing w:after="0"/>
        <w:ind w:left="0"/>
        <w:jc w:val="both"/>
      </w:pPr>
      <w:r>
        <w:rPr>
          <w:rFonts w:ascii="Times New Roman"/>
          <w:b w:val="false"/>
          <w:i w:val="false"/>
          <w:color w:val="000000"/>
          <w:sz w:val="28"/>
        </w:rPr>
        <w:t xml:space="preserve">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отчетным налоговым периодом. </w:t>
      </w:r>
    </w:p>
    <w:bookmarkEnd w:id="7805"/>
    <w:bookmarkStart w:name="z8695" w:id="7806"/>
    <w:p>
      <w:pPr>
        <w:spacing w:after="0"/>
        <w:ind w:left="0"/>
        <w:jc w:val="both"/>
      </w:pPr>
      <w:r>
        <w:rPr>
          <w:rFonts w:ascii="Times New Roman"/>
          <w:b w:val="false"/>
          <w:i w:val="false"/>
          <w:color w:val="000000"/>
          <w:sz w:val="28"/>
        </w:rPr>
        <w:t xml:space="preserve">
      3. Плательщики акциза одновременно с декларацией представляют расчеты по акцизу. </w:t>
      </w:r>
    </w:p>
    <w:bookmarkEnd w:id="7806"/>
    <w:bookmarkStart w:name="z8696" w:id="7807"/>
    <w:p>
      <w:pPr>
        <w:spacing w:after="0"/>
        <w:ind w:left="0"/>
        <w:jc w:val="both"/>
      </w:pPr>
      <w:r>
        <w:rPr>
          <w:rFonts w:ascii="Times New Roman"/>
          <w:b w:val="false"/>
          <w:i w:val="false"/>
          <w:color w:val="000000"/>
          <w:sz w:val="28"/>
        </w:rPr>
        <w:t>
      4.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456 настоящего Кодекса, в срок не позднее 20 числа месяца, следующего за месяцем принятия на учет импортированных подакцизных товаров.</w:t>
      </w:r>
    </w:p>
    <w:bookmarkEnd w:id="78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8698" w:id="7808"/>
    <w:p>
      <w:pPr>
        <w:spacing w:after="0"/>
        <w:ind w:left="0"/>
        <w:jc w:val="left"/>
      </w:pPr>
      <w:r>
        <w:rPr>
          <w:rFonts w:ascii="Times New Roman"/>
          <w:b/>
          <w:i w:val="false"/>
          <w:color w:val="000000"/>
        </w:rPr>
        <w:t xml:space="preserve"> Глава 53. НАЛОГООБЛОЖЕНИЕ ИМПОРТА ПОДАКЦИЗНЫХ ТОВАРОВ</w:t>
      </w:r>
    </w:p>
    <w:bookmarkEnd w:id="7808"/>
    <w:p>
      <w:pPr>
        <w:spacing w:after="0"/>
        <w:ind w:left="0"/>
        <w:jc w:val="both"/>
      </w:pPr>
      <w:r>
        <w:rPr>
          <w:rFonts w:ascii="Times New Roman"/>
          <w:b/>
          <w:i w:val="false"/>
          <w:color w:val="000000"/>
          <w:sz w:val="28"/>
        </w:rPr>
        <w:t xml:space="preserve">Статья 479. Налоговая база импортируемых подакцизных товаров </w:t>
      </w:r>
    </w:p>
    <w:bookmarkStart w:name="z8699" w:id="7809"/>
    <w:p>
      <w:pPr>
        <w:spacing w:after="0"/>
        <w:ind w:left="0"/>
        <w:jc w:val="both"/>
      </w:pPr>
      <w:r>
        <w:rPr>
          <w:rFonts w:ascii="Times New Roman"/>
          <w:b w:val="false"/>
          <w:i w:val="false"/>
          <w:color w:val="000000"/>
          <w:sz w:val="28"/>
        </w:rPr>
        <w:t>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bookmarkEnd w:id="7809"/>
    <w:p>
      <w:pPr>
        <w:spacing w:after="0"/>
        <w:ind w:left="0"/>
        <w:jc w:val="both"/>
      </w:pPr>
      <w:r>
        <w:rPr>
          <w:rFonts w:ascii="Times New Roman"/>
          <w:b/>
          <w:i w:val="false"/>
          <w:color w:val="000000"/>
          <w:sz w:val="28"/>
        </w:rPr>
        <w:t xml:space="preserve">Статья 480. Сроки уплаты акциза на импортируемые подакцизные товары </w:t>
      </w:r>
    </w:p>
    <w:bookmarkStart w:name="z8700" w:id="7810"/>
    <w:p>
      <w:pPr>
        <w:spacing w:after="0"/>
        <w:ind w:left="0"/>
        <w:jc w:val="both"/>
      </w:pPr>
      <w:r>
        <w:rPr>
          <w:rFonts w:ascii="Times New Roman"/>
          <w:b w:val="false"/>
          <w:i w:val="false"/>
          <w:color w:val="000000"/>
          <w:sz w:val="28"/>
        </w:rPr>
        <w:t xml:space="preserve">
      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 </w:t>
      </w:r>
    </w:p>
    <w:bookmarkEnd w:id="7810"/>
    <w:bookmarkStart w:name="z8701" w:id="7811"/>
    <w:p>
      <w:pPr>
        <w:spacing w:after="0"/>
        <w:ind w:left="0"/>
        <w:jc w:val="both"/>
      </w:pPr>
      <w:r>
        <w:rPr>
          <w:rFonts w:ascii="Times New Roman"/>
          <w:b w:val="false"/>
          <w:i w:val="false"/>
          <w:color w:val="000000"/>
          <w:sz w:val="28"/>
        </w:rPr>
        <w:t xml:space="preserve">
      2. Акциз на импортируемые подакцизные товары, подлежащие маркировке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 уплачивается до получения средств идентификации, учетно-контрольных марок. </w:t>
      </w:r>
    </w:p>
    <w:bookmarkEnd w:id="7811"/>
    <w:bookmarkStart w:name="z8702" w:id="7812"/>
    <w:p>
      <w:pPr>
        <w:spacing w:after="0"/>
        <w:ind w:left="0"/>
        <w:jc w:val="both"/>
      </w:pPr>
      <w:r>
        <w:rPr>
          <w:rFonts w:ascii="Times New Roman"/>
          <w:b w:val="false"/>
          <w:i w:val="false"/>
          <w:color w:val="000000"/>
          <w:sz w:val="28"/>
        </w:rPr>
        <w:t>
      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bookmarkEnd w:id="7812"/>
    <w:bookmarkStart w:name="z8703" w:id="7813"/>
    <w:p>
      <w:pPr>
        <w:spacing w:after="0"/>
        <w:ind w:left="0"/>
        <w:jc w:val="both"/>
      </w:pPr>
      <w:r>
        <w:rPr>
          <w:rFonts w:ascii="Times New Roman"/>
          <w:b w:val="false"/>
          <w:i w:val="false"/>
          <w:color w:val="000000"/>
          <w:sz w:val="28"/>
        </w:rPr>
        <w:t>
      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bookmarkEnd w:id="7813"/>
    <w:bookmarkStart w:name="z8704" w:id="7814"/>
    <w:p>
      <w:pPr>
        <w:spacing w:after="0"/>
        <w:ind w:left="0"/>
        <w:jc w:val="both"/>
      </w:pPr>
      <w:r>
        <w:rPr>
          <w:rFonts w:ascii="Times New Roman"/>
          <w:b w:val="false"/>
          <w:i w:val="false"/>
          <w:color w:val="000000"/>
          <w:sz w:val="28"/>
        </w:rPr>
        <w:t>
      Уплата акцизов по маркируемым подакцизным товарам производится в сроки, установленные пунктом 2 настоящей статьи.</w:t>
      </w:r>
    </w:p>
    <w:bookmarkEnd w:id="7814"/>
    <w:bookmarkStart w:name="z8705" w:id="7815"/>
    <w:p>
      <w:pPr>
        <w:spacing w:after="0"/>
        <w:ind w:left="0"/>
        <w:jc w:val="both"/>
      </w:pPr>
      <w:r>
        <w:rPr>
          <w:rFonts w:ascii="Times New Roman"/>
          <w:b w:val="false"/>
          <w:i w:val="false"/>
          <w:color w:val="000000"/>
          <w:sz w:val="28"/>
        </w:rPr>
        <w:t xml:space="preserve">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w:t>
      </w:r>
      <w:r>
        <w:rPr>
          <w:rFonts w:ascii="Times New Roman"/>
          <w:b w:val="false"/>
          <w:i w:val="false"/>
          <w:color w:val="000000"/>
          <w:sz w:val="28"/>
        </w:rPr>
        <w:t>статьями 463</w:t>
      </w:r>
      <w:r>
        <w:rPr>
          <w:rFonts w:ascii="Times New Roman"/>
          <w:b w:val="false"/>
          <w:i w:val="false"/>
          <w:color w:val="000000"/>
          <w:sz w:val="28"/>
        </w:rPr>
        <w:t xml:space="preserve"> и </w:t>
      </w:r>
      <w:r>
        <w:rPr>
          <w:rFonts w:ascii="Times New Roman"/>
          <w:b w:val="false"/>
          <w:i w:val="false"/>
          <w:color w:val="000000"/>
          <w:sz w:val="28"/>
        </w:rPr>
        <w:t>479</w:t>
      </w:r>
      <w:r>
        <w:rPr>
          <w:rFonts w:ascii="Times New Roman"/>
          <w:b w:val="false"/>
          <w:i w:val="false"/>
          <w:color w:val="000000"/>
          <w:sz w:val="28"/>
        </w:rPr>
        <w:t xml:space="preserve"> настоящего Кодекса и постановлением Правительства Республики Казахстан.</w:t>
      </w:r>
    </w:p>
    <w:bookmarkEnd w:id="78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480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481. Импорт подакцизных товаров, освобожденных от акциза </w:t>
      </w:r>
    </w:p>
    <w:bookmarkStart w:name="z8706" w:id="7816"/>
    <w:p>
      <w:pPr>
        <w:spacing w:after="0"/>
        <w:ind w:left="0"/>
        <w:jc w:val="both"/>
      </w:pPr>
      <w:r>
        <w:rPr>
          <w:rFonts w:ascii="Times New Roman"/>
          <w:b w:val="false"/>
          <w:i w:val="false"/>
          <w:color w:val="000000"/>
          <w:sz w:val="28"/>
        </w:rPr>
        <w:t>
      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p>
    <w:bookmarkEnd w:id="7816"/>
    <w:bookmarkStart w:name="z8707" w:id="7817"/>
    <w:p>
      <w:pPr>
        <w:spacing w:after="0"/>
        <w:ind w:left="0"/>
        <w:jc w:val="both"/>
      </w:pPr>
      <w:r>
        <w:rPr>
          <w:rFonts w:ascii="Times New Roman"/>
          <w:b w:val="false"/>
          <w:i w:val="false"/>
          <w:color w:val="000000"/>
          <w:sz w:val="28"/>
        </w:rPr>
        <w:t xml:space="preserve">
      2. Освобождаются от уплаты акциза следующие импортируемые подакцизные товары: </w:t>
      </w:r>
    </w:p>
    <w:bookmarkEnd w:id="7817"/>
    <w:bookmarkStart w:name="z8708" w:id="7818"/>
    <w:p>
      <w:pPr>
        <w:spacing w:after="0"/>
        <w:ind w:left="0"/>
        <w:jc w:val="both"/>
      </w:pPr>
      <w:r>
        <w:rPr>
          <w:rFonts w:ascii="Times New Roman"/>
          <w:b w:val="false"/>
          <w:i w:val="false"/>
          <w:color w:val="000000"/>
          <w:sz w:val="28"/>
        </w:rPr>
        <w:t xml:space="preserve">
      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bookmarkEnd w:id="7818"/>
    <w:bookmarkStart w:name="z8709" w:id="7819"/>
    <w:p>
      <w:pPr>
        <w:spacing w:after="0"/>
        <w:ind w:left="0"/>
        <w:jc w:val="both"/>
      </w:pPr>
      <w:r>
        <w:rPr>
          <w:rFonts w:ascii="Times New Roman"/>
          <w:b w:val="false"/>
          <w:i w:val="false"/>
          <w:color w:val="000000"/>
          <w:sz w:val="28"/>
        </w:rPr>
        <w:t xml:space="preserve">
      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bookmarkEnd w:id="7819"/>
    <w:bookmarkStart w:name="z8710" w:id="7820"/>
    <w:p>
      <w:pPr>
        <w:spacing w:after="0"/>
        <w:ind w:left="0"/>
        <w:jc w:val="both"/>
      </w:pPr>
      <w:r>
        <w:rPr>
          <w:rFonts w:ascii="Times New Roman"/>
          <w:b w:val="false"/>
          <w:i w:val="false"/>
          <w:color w:val="000000"/>
          <w:sz w:val="28"/>
        </w:rPr>
        <w:t xml:space="preserve">
      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bookmarkEnd w:id="7820"/>
    <w:bookmarkStart w:name="z8711" w:id="7821"/>
    <w:p>
      <w:pPr>
        <w:spacing w:after="0"/>
        <w:ind w:left="0"/>
        <w:jc w:val="both"/>
      </w:pPr>
      <w:r>
        <w:rPr>
          <w:rFonts w:ascii="Times New Roman"/>
          <w:b w:val="false"/>
          <w:i w:val="false"/>
          <w:color w:val="000000"/>
          <w:sz w:val="28"/>
        </w:rPr>
        <w:t>
      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p>
    <w:bookmarkEnd w:id="7821"/>
    <w:bookmarkStart w:name="z8712" w:id="7822"/>
    <w:p>
      <w:pPr>
        <w:spacing w:after="0"/>
        <w:ind w:left="0"/>
        <w:jc w:val="both"/>
      </w:pPr>
      <w:r>
        <w:rPr>
          <w:rFonts w:ascii="Times New Roman"/>
          <w:b w:val="false"/>
          <w:i w:val="false"/>
          <w:color w:val="000000"/>
          <w:sz w:val="28"/>
        </w:rPr>
        <w:t>
      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bookmarkEnd w:id="7822"/>
    <w:bookmarkStart w:name="z8713" w:id="7823"/>
    <w:p>
      <w:pPr>
        <w:spacing w:after="0"/>
        <w:ind w:left="0"/>
        <w:jc w:val="left"/>
      </w:pPr>
      <w:r>
        <w:rPr>
          <w:rFonts w:ascii="Times New Roman"/>
          <w:b/>
          <w:i w:val="false"/>
          <w:color w:val="000000"/>
        </w:rPr>
        <w:t xml:space="preserve"> РАЗДЕЛ 12. СОЦИАЛЬНЫЙ НАЛОГ</w:t>
      </w:r>
    </w:p>
    <w:bookmarkEnd w:id="7823"/>
    <w:bookmarkStart w:name="z8714" w:id="7824"/>
    <w:p>
      <w:pPr>
        <w:spacing w:after="0"/>
        <w:ind w:left="0"/>
        <w:jc w:val="left"/>
      </w:pPr>
      <w:r>
        <w:rPr>
          <w:rFonts w:ascii="Times New Roman"/>
          <w:b/>
          <w:i w:val="false"/>
          <w:color w:val="000000"/>
        </w:rPr>
        <w:t xml:space="preserve"> Глава 54. ОБЩИЕ ПОЛОЖЕНИЯ</w:t>
      </w:r>
    </w:p>
    <w:bookmarkEnd w:id="7824"/>
    <w:p>
      <w:pPr>
        <w:spacing w:after="0"/>
        <w:ind w:left="0"/>
        <w:jc w:val="both"/>
      </w:pPr>
      <w:r>
        <w:rPr>
          <w:rFonts w:ascii="Times New Roman"/>
          <w:b/>
          <w:i w:val="false"/>
          <w:color w:val="000000"/>
          <w:sz w:val="28"/>
        </w:rPr>
        <w:t xml:space="preserve">Статья 482. Плательщики </w:t>
      </w:r>
    </w:p>
    <w:bookmarkStart w:name="z8715" w:id="7825"/>
    <w:p>
      <w:pPr>
        <w:spacing w:after="0"/>
        <w:ind w:left="0"/>
        <w:jc w:val="both"/>
      </w:pPr>
      <w:r>
        <w:rPr>
          <w:rFonts w:ascii="Times New Roman"/>
          <w:b w:val="false"/>
          <w:i w:val="false"/>
          <w:color w:val="000000"/>
          <w:sz w:val="28"/>
        </w:rPr>
        <w:t xml:space="preserve">
      1. Плательщиками социального налога являются: </w:t>
      </w:r>
    </w:p>
    <w:bookmarkEnd w:id="7825"/>
    <w:bookmarkStart w:name="z8716" w:id="7826"/>
    <w:p>
      <w:pPr>
        <w:spacing w:after="0"/>
        <w:ind w:left="0"/>
        <w:jc w:val="both"/>
      </w:pPr>
      <w:r>
        <w:rPr>
          <w:rFonts w:ascii="Times New Roman"/>
          <w:b w:val="false"/>
          <w:i w:val="false"/>
          <w:color w:val="000000"/>
          <w:sz w:val="28"/>
        </w:rPr>
        <w:t>
      1) индивидуальные предприниматели;</w:t>
      </w:r>
    </w:p>
    <w:bookmarkEnd w:id="7826"/>
    <w:bookmarkStart w:name="z8717" w:id="7827"/>
    <w:p>
      <w:pPr>
        <w:spacing w:after="0"/>
        <w:ind w:left="0"/>
        <w:jc w:val="both"/>
      </w:pPr>
      <w:r>
        <w:rPr>
          <w:rFonts w:ascii="Times New Roman"/>
          <w:b w:val="false"/>
          <w:i w:val="false"/>
          <w:color w:val="000000"/>
          <w:sz w:val="28"/>
        </w:rPr>
        <w:t>
      2) лица, занимающиеся частной практикой;</w:t>
      </w:r>
    </w:p>
    <w:bookmarkEnd w:id="7827"/>
    <w:bookmarkStart w:name="z8718" w:id="7828"/>
    <w:p>
      <w:pPr>
        <w:spacing w:after="0"/>
        <w:ind w:left="0"/>
        <w:jc w:val="both"/>
      </w:pPr>
      <w:r>
        <w:rPr>
          <w:rFonts w:ascii="Times New Roman"/>
          <w:b w:val="false"/>
          <w:i w:val="false"/>
          <w:color w:val="000000"/>
          <w:sz w:val="28"/>
        </w:rPr>
        <w:t>
      3) юридические лица-резиденты Республики Казахстан, если иное не установлено пунктом 3 настоящей статьи;</w:t>
      </w:r>
    </w:p>
    <w:bookmarkEnd w:id="7828"/>
    <w:bookmarkStart w:name="z8719" w:id="7829"/>
    <w:p>
      <w:pPr>
        <w:spacing w:after="0"/>
        <w:ind w:left="0"/>
        <w:jc w:val="both"/>
      </w:pPr>
      <w:r>
        <w:rPr>
          <w:rFonts w:ascii="Times New Roman"/>
          <w:b w:val="false"/>
          <w:i w:val="false"/>
          <w:color w:val="000000"/>
          <w:sz w:val="28"/>
        </w:rPr>
        <w:t>
      4) юридические лица-нерезиденты, осуществляющие деятельность в Республике Казахстан через постоянные учреждения;</w:t>
      </w:r>
    </w:p>
    <w:bookmarkEnd w:id="7829"/>
    <w:bookmarkStart w:name="z8720" w:id="7830"/>
    <w:p>
      <w:pPr>
        <w:spacing w:after="0"/>
        <w:ind w:left="0"/>
        <w:jc w:val="both"/>
      </w:pPr>
      <w:r>
        <w:rPr>
          <w:rFonts w:ascii="Times New Roman"/>
          <w:b w:val="false"/>
          <w:i w:val="false"/>
          <w:color w:val="000000"/>
          <w:sz w:val="28"/>
        </w:rPr>
        <w:t>
      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bookmarkEnd w:id="7830"/>
    <w:bookmarkStart w:name="z8721" w:id="7831"/>
    <w:p>
      <w:pPr>
        <w:spacing w:after="0"/>
        <w:ind w:left="0"/>
        <w:jc w:val="both"/>
      </w:pPr>
      <w:r>
        <w:rPr>
          <w:rFonts w:ascii="Times New Roman"/>
          <w:b w:val="false"/>
          <w:i w:val="false"/>
          <w:color w:val="000000"/>
          <w:sz w:val="28"/>
        </w:rPr>
        <w:t>
      2. Не являются плательщиками социального налога следующие налогоплательщики:</w:t>
      </w:r>
    </w:p>
    <w:bookmarkEnd w:id="7831"/>
    <w:bookmarkStart w:name="z8722" w:id="7832"/>
    <w:p>
      <w:pPr>
        <w:spacing w:after="0"/>
        <w:ind w:left="0"/>
        <w:jc w:val="both"/>
      </w:pPr>
      <w:r>
        <w:rPr>
          <w:rFonts w:ascii="Times New Roman"/>
          <w:b w:val="false"/>
          <w:i w:val="false"/>
          <w:color w:val="000000"/>
          <w:sz w:val="28"/>
        </w:rPr>
        <w:t>
      1) применяющие специальный налоговый режим:</w:t>
      </w:r>
    </w:p>
    <w:bookmarkEnd w:id="7832"/>
    <w:bookmarkStart w:name="z8723" w:id="7833"/>
    <w:p>
      <w:pPr>
        <w:spacing w:after="0"/>
        <w:ind w:left="0"/>
        <w:jc w:val="both"/>
      </w:pPr>
      <w:r>
        <w:rPr>
          <w:rFonts w:ascii="Times New Roman"/>
          <w:b w:val="false"/>
          <w:i w:val="false"/>
          <w:color w:val="000000"/>
          <w:sz w:val="28"/>
        </w:rPr>
        <w:t>
      на основе патента;</w:t>
      </w:r>
    </w:p>
    <w:bookmarkEnd w:id="7833"/>
    <w:bookmarkStart w:name="z8724" w:id="7834"/>
    <w:p>
      <w:pPr>
        <w:spacing w:after="0"/>
        <w:ind w:left="0"/>
        <w:jc w:val="both"/>
      </w:pPr>
      <w:r>
        <w:rPr>
          <w:rFonts w:ascii="Times New Roman"/>
          <w:b w:val="false"/>
          <w:i w:val="false"/>
          <w:color w:val="000000"/>
          <w:sz w:val="28"/>
        </w:rPr>
        <w:t>
      для крестьянских или фермерских хозяйств;</w:t>
      </w:r>
    </w:p>
    <w:bookmarkEnd w:id="7834"/>
    <w:bookmarkStart w:name="z16225" w:id="7835"/>
    <w:p>
      <w:pPr>
        <w:spacing w:after="0"/>
        <w:ind w:left="0"/>
        <w:jc w:val="both"/>
      </w:pPr>
      <w:r>
        <w:rPr>
          <w:rFonts w:ascii="Times New Roman"/>
          <w:b w:val="false"/>
          <w:i w:val="false"/>
          <w:color w:val="000000"/>
          <w:sz w:val="28"/>
        </w:rPr>
        <w:t>
      розничного налога;</w:t>
      </w:r>
    </w:p>
    <w:bookmarkEnd w:id="7835"/>
    <w:bookmarkStart w:name="z16500" w:id="7836"/>
    <w:p>
      <w:pPr>
        <w:spacing w:after="0"/>
        <w:ind w:left="0"/>
        <w:jc w:val="both"/>
      </w:pPr>
      <w:r>
        <w:rPr>
          <w:rFonts w:ascii="Times New Roman"/>
          <w:b w:val="false"/>
          <w:i w:val="false"/>
          <w:color w:val="000000"/>
          <w:sz w:val="28"/>
        </w:rPr>
        <w:t>
      с использованием специального мобильного приложения;</w:t>
      </w:r>
    </w:p>
    <w:bookmarkEnd w:id="7836"/>
    <w:bookmarkStart w:name="z8725" w:id="7837"/>
    <w:p>
      <w:pPr>
        <w:spacing w:after="0"/>
        <w:ind w:left="0"/>
        <w:jc w:val="both"/>
      </w:pPr>
      <w:r>
        <w:rPr>
          <w:rFonts w:ascii="Times New Roman"/>
          <w:b w:val="false"/>
          <w:i w:val="false"/>
          <w:color w:val="000000"/>
          <w:sz w:val="28"/>
        </w:rPr>
        <w:t xml:space="preserve">
      2) специализированные организации, в которых работают лица с инвалидностью с нарушениями опорно-двигательного аппарата, по потере слуха, речи, зрения, соответствующие условиям </w:t>
      </w:r>
      <w:r>
        <w:rPr>
          <w:rFonts w:ascii="Times New Roman"/>
          <w:b w:val="false"/>
          <w:i w:val="false"/>
          <w:color w:val="000000"/>
          <w:sz w:val="28"/>
        </w:rPr>
        <w:t>пункта 3</w:t>
      </w:r>
      <w:r>
        <w:rPr>
          <w:rFonts w:ascii="Times New Roman"/>
          <w:b w:val="false"/>
          <w:i w:val="false"/>
          <w:color w:val="000000"/>
          <w:sz w:val="28"/>
        </w:rPr>
        <w:t xml:space="preserve"> статьи 290 настоящего Кодекса.</w:t>
      </w:r>
    </w:p>
    <w:bookmarkEnd w:id="7837"/>
    <w:bookmarkStart w:name="z8726" w:id="7838"/>
    <w:p>
      <w:pPr>
        <w:spacing w:after="0"/>
        <w:ind w:left="0"/>
        <w:jc w:val="both"/>
      </w:pPr>
      <w:r>
        <w:rPr>
          <w:rFonts w:ascii="Times New Roman"/>
          <w:b w:val="false"/>
          <w:i w:val="false"/>
          <w:color w:val="000000"/>
          <w:sz w:val="28"/>
        </w:rPr>
        <w:t>
      3. Юридическое лицо-резидент своим решением вправе признать одновременное исполнение обязанности своим структурным подразделением по:</w:t>
      </w:r>
    </w:p>
    <w:bookmarkEnd w:id="7838"/>
    <w:bookmarkStart w:name="z8727" w:id="7839"/>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такого структурного подразделения;</w:t>
      </w:r>
    </w:p>
    <w:bookmarkEnd w:id="7839"/>
    <w:bookmarkStart w:name="z8728" w:id="7840"/>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bookmarkEnd w:id="7840"/>
    <w:bookmarkStart w:name="z8729" w:id="7841"/>
    <w:p>
      <w:pPr>
        <w:spacing w:after="0"/>
        <w:ind w:left="0"/>
        <w:jc w:val="both"/>
      </w:pPr>
      <w:r>
        <w:rPr>
          <w:rFonts w:ascii="Times New Roman"/>
          <w:b w:val="false"/>
          <w:i w:val="false"/>
          <w:color w:val="000000"/>
          <w:sz w:val="28"/>
        </w:rPr>
        <w:t>
      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p>
    <w:bookmarkEnd w:id="7841"/>
    <w:bookmarkStart w:name="z8730" w:id="7842"/>
    <w:p>
      <w:pPr>
        <w:spacing w:after="0"/>
        <w:ind w:left="0"/>
        <w:jc w:val="both"/>
      </w:pPr>
      <w:r>
        <w:rPr>
          <w:rFonts w:ascii="Times New Roman"/>
          <w:b w:val="false"/>
          <w:i w:val="false"/>
          <w:color w:val="000000"/>
          <w:sz w:val="28"/>
        </w:rPr>
        <w:t>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bookmarkEnd w:id="7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bookmarkStart w:name="z8731" w:id="7843"/>
    <w:p>
      <w:pPr>
        <w:spacing w:after="0"/>
        <w:ind w:left="0"/>
        <w:jc w:val="both"/>
      </w:pPr>
      <w:r>
        <w:rPr>
          <w:rFonts w:ascii="Times New Roman"/>
          <w:b w:val="false"/>
          <w:i w:val="false"/>
          <w:color w:val="000000"/>
          <w:sz w:val="28"/>
        </w:rPr>
        <w:t>
      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bookmarkEnd w:id="7843"/>
    <w:bookmarkStart w:name="z8732" w:id="7844"/>
    <w:p>
      <w:pPr>
        <w:spacing w:after="0"/>
        <w:ind w:left="0"/>
        <w:jc w:val="both"/>
      </w:pPr>
      <w:r>
        <w:rPr>
          <w:rFonts w:ascii="Times New Roman"/>
          <w:b w:val="false"/>
          <w:i w:val="false"/>
          <w:color w:val="000000"/>
          <w:sz w:val="28"/>
        </w:rPr>
        <w:t xml:space="preserve">
      1) для производителей сельскохозяйственной продукции, –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7844"/>
    <w:bookmarkStart w:name="z8733" w:id="7845"/>
    <w:p>
      <w:pPr>
        <w:spacing w:after="0"/>
        <w:ind w:left="0"/>
        <w:jc w:val="both"/>
      </w:pPr>
      <w:r>
        <w:rPr>
          <w:rFonts w:ascii="Times New Roman"/>
          <w:b w:val="false"/>
          <w:i w:val="false"/>
          <w:color w:val="000000"/>
          <w:sz w:val="28"/>
        </w:rPr>
        <w:t xml:space="preserve">
      2) на основе упрощенной декларации, – в соответствии со </w:t>
      </w:r>
      <w:r>
        <w:rPr>
          <w:rFonts w:ascii="Times New Roman"/>
          <w:b w:val="false"/>
          <w:i w:val="false"/>
          <w:color w:val="000000"/>
          <w:sz w:val="28"/>
        </w:rPr>
        <w:t>статьями 687</w:t>
      </w:r>
      <w:r>
        <w:rPr>
          <w:rFonts w:ascii="Times New Roman"/>
          <w:b w:val="false"/>
          <w:i w:val="false"/>
          <w:color w:val="000000"/>
          <w:sz w:val="28"/>
        </w:rPr>
        <w:t xml:space="preserve"> – </w:t>
      </w:r>
      <w:r>
        <w:rPr>
          <w:rFonts w:ascii="Times New Roman"/>
          <w:b w:val="false"/>
          <w:i w:val="false"/>
          <w:color w:val="000000"/>
          <w:sz w:val="28"/>
        </w:rPr>
        <w:t>689</w:t>
      </w:r>
      <w:r>
        <w:rPr>
          <w:rFonts w:ascii="Times New Roman"/>
          <w:b w:val="false"/>
          <w:i w:val="false"/>
          <w:color w:val="000000"/>
          <w:sz w:val="28"/>
        </w:rPr>
        <w:t xml:space="preserve"> настоящего Кодекса.</w:t>
      </w:r>
    </w:p>
    <w:bookmarkEnd w:id="7845"/>
    <w:bookmarkStart w:name="z8734" w:id="7846"/>
    <w:p>
      <w:pPr>
        <w:spacing w:after="0"/>
        <w:ind w:left="0"/>
        <w:jc w:val="both"/>
      </w:pPr>
      <w:r>
        <w:rPr>
          <w:rFonts w:ascii="Times New Roman"/>
          <w:b w:val="false"/>
          <w:i w:val="false"/>
          <w:color w:val="000000"/>
          <w:sz w:val="28"/>
        </w:rPr>
        <w:t xml:space="preserve">
      Положения </w:t>
      </w:r>
      <w:r>
        <w:rPr>
          <w:rFonts w:ascii="Times New Roman"/>
          <w:b w:val="false"/>
          <w:i w:val="false"/>
          <w:color w:val="000000"/>
          <w:sz w:val="28"/>
        </w:rPr>
        <w:t>статей 484</w:t>
      </w:r>
      <w:r>
        <w:rPr>
          <w:rFonts w:ascii="Times New Roman"/>
          <w:b w:val="false"/>
          <w:i w:val="false"/>
          <w:color w:val="000000"/>
          <w:sz w:val="28"/>
        </w:rPr>
        <w:t xml:space="preserve"> – </w:t>
      </w:r>
      <w:r>
        <w:rPr>
          <w:rFonts w:ascii="Times New Roman"/>
          <w:b w:val="false"/>
          <w:i w:val="false"/>
          <w:color w:val="000000"/>
          <w:sz w:val="28"/>
        </w:rPr>
        <w:t>488</w:t>
      </w:r>
      <w:r>
        <w:rPr>
          <w:rFonts w:ascii="Times New Roman"/>
          <w:b w:val="false"/>
          <w:i w:val="false"/>
          <w:color w:val="000000"/>
          <w:sz w:val="28"/>
        </w:rPr>
        <w:t xml:space="preserve"> настоящего Кодекса не применяются плательщиками, указанными в подпункте 2) части первой настоящей статьи.</w:t>
      </w:r>
    </w:p>
    <w:bookmarkEnd w:id="7846"/>
    <w:p>
      <w:pPr>
        <w:spacing w:after="0"/>
        <w:ind w:left="0"/>
        <w:jc w:val="both"/>
      </w:pPr>
      <w:r>
        <w:rPr>
          <w:rFonts w:ascii="Times New Roman"/>
          <w:b/>
          <w:i w:val="false"/>
          <w:color w:val="000000"/>
          <w:sz w:val="28"/>
        </w:rPr>
        <w:t>Статья 484. Объект налогообложения</w:t>
      </w:r>
    </w:p>
    <w:bookmarkStart w:name="z8735" w:id="7847"/>
    <w:p>
      <w:pPr>
        <w:spacing w:after="0"/>
        <w:ind w:left="0"/>
        <w:jc w:val="both"/>
      </w:pPr>
      <w:r>
        <w:rPr>
          <w:rFonts w:ascii="Times New Roman"/>
          <w:b w:val="false"/>
          <w:i w:val="false"/>
          <w:color w:val="000000"/>
          <w:sz w:val="28"/>
        </w:rPr>
        <w:t>
      1. Объектом налогообложения для лиц, занимающихся частной практикой, и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является численность работников, включая самих плательщиков.</w:t>
      </w:r>
    </w:p>
    <w:bookmarkEnd w:id="7847"/>
    <w:bookmarkStart w:name="z8736" w:id="7848"/>
    <w:p>
      <w:pPr>
        <w:spacing w:after="0"/>
        <w:ind w:left="0"/>
        <w:jc w:val="both"/>
      </w:pPr>
      <w:r>
        <w:rPr>
          <w:rFonts w:ascii="Times New Roman"/>
          <w:b w:val="false"/>
          <w:i w:val="false"/>
          <w:color w:val="000000"/>
          <w:sz w:val="28"/>
        </w:rPr>
        <w:t xml:space="preserve">
      2. Объектом налогообложения для плательщиков,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482 настоящего Кодекса, являются расходы:</w:t>
      </w:r>
    </w:p>
    <w:bookmarkEnd w:id="7848"/>
    <w:bookmarkStart w:name="z8737" w:id="7849"/>
    <w:p>
      <w:pPr>
        <w:spacing w:after="0"/>
        <w:ind w:left="0"/>
        <w:jc w:val="both"/>
      </w:pPr>
      <w:r>
        <w:rPr>
          <w:rFonts w:ascii="Times New Roman"/>
          <w:b w:val="false"/>
          <w:i w:val="false"/>
          <w:color w:val="000000"/>
          <w:sz w:val="28"/>
        </w:rPr>
        <w:t xml:space="preserve">
      1) работодателя по доходам работника,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(в том числе расходы работодателя, указанные в </w:t>
      </w:r>
      <w:r>
        <w:rPr>
          <w:rFonts w:ascii="Times New Roman"/>
          <w:b w:val="false"/>
          <w:i w:val="false"/>
          <w:color w:val="000000"/>
          <w:sz w:val="28"/>
        </w:rPr>
        <w:t>подпунктах 20)</w:t>
      </w:r>
      <w:r>
        <w:rPr>
          <w:rFonts w:ascii="Times New Roman"/>
          <w:b w:val="false"/>
          <w:i w:val="false"/>
          <w:color w:val="000000"/>
          <w:sz w:val="28"/>
        </w:rPr>
        <w:t xml:space="preserve">, 22),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пункта 1 статьи 644 настоящего Кодекса);</w:t>
      </w:r>
    </w:p>
    <w:bookmarkEnd w:id="7849"/>
    <w:bookmarkStart w:name="z8738" w:id="7850"/>
    <w:p>
      <w:pPr>
        <w:spacing w:after="0"/>
        <w:ind w:left="0"/>
        <w:jc w:val="both"/>
      </w:pPr>
      <w:r>
        <w:rPr>
          <w:rFonts w:ascii="Times New Roman"/>
          <w:b w:val="false"/>
          <w:i w:val="false"/>
          <w:color w:val="000000"/>
          <w:sz w:val="28"/>
        </w:rPr>
        <w:t xml:space="preserve">
      2) налогового агента по доходам иностранного персонала, указанного в </w:t>
      </w:r>
      <w:r>
        <w:rPr>
          <w:rFonts w:ascii="Times New Roman"/>
          <w:b w:val="false"/>
          <w:i w:val="false"/>
          <w:color w:val="000000"/>
          <w:sz w:val="28"/>
        </w:rPr>
        <w:t>пункте 7</w:t>
      </w:r>
      <w:r>
        <w:rPr>
          <w:rFonts w:ascii="Times New Roman"/>
          <w:b w:val="false"/>
          <w:i w:val="false"/>
          <w:color w:val="000000"/>
          <w:sz w:val="28"/>
        </w:rPr>
        <w:t xml:space="preserve"> статьи 220 настоящего Кодекса.</w:t>
      </w:r>
    </w:p>
    <w:bookmarkEnd w:id="7850"/>
    <w:bookmarkStart w:name="z8739" w:id="7851"/>
    <w:p>
      <w:pPr>
        <w:spacing w:after="0"/>
        <w:ind w:left="0"/>
        <w:jc w:val="both"/>
      </w:pPr>
      <w:r>
        <w:rPr>
          <w:rFonts w:ascii="Times New Roman"/>
          <w:b w:val="false"/>
          <w:i w:val="false"/>
          <w:color w:val="000000"/>
          <w:sz w:val="28"/>
        </w:rPr>
        <w:t>
      3. Из объекта налогообложения исключаются:</w:t>
      </w:r>
    </w:p>
    <w:bookmarkEnd w:id="7851"/>
    <w:bookmarkStart w:name="z8740" w:id="7852"/>
    <w:p>
      <w:pPr>
        <w:spacing w:after="0"/>
        <w:ind w:left="0"/>
        <w:jc w:val="both"/>
      </w:pPr>
      <w:r>
        <w:rPr>
          <w:rFonts w:ascii="Times New Roman"/>
          <w:b w:val="false"/>
          <w:i w:val="false"/>
          <w:color w:val="000000"/>
          <w:sz w:val="28"/>
        </w:rPr>
        <w:t>
      1) обязательные пенсионные взносы в единый накопительный пенсионный фонд в соответствии с законодательством Республики Казахстан;</w:t>
      </w:r>
    </w:p>
    <w:bookmarkEnd w:id="7852"/>
    <w:bookmarkStart w:name="z8741" w:id="7853"/>
    <w:p>
      <w:pPr>
        <w:spacing w:after="0"/>
        <w:ind w:left="0"/>
        <w:jc w:val="both"/>
      </w:pPr>
      <w:r>
        <w:rPr>
          <w:rFonts w:ascii="Times New Roman"/>
          <w:b w:val="false"/>
          <w:i w:val="false"/>
          <w:color w:val="000000"/>
          <w:sz w:val="28"/>
        </w:rPr>
        <w:t>
      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bookmarkEnd w:id="78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Внесенное изменение в подпункт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доходы, установленные в </w:t>
      </w:r>
      <w:r>
        <w:rPr>
          <w:rFonts w:ascii="Times New Roman"/>
          <w:b w:val="false"/>
          <w:i w:val="false"/>
          <w:color w:val="000000"/>
          <w:sz w:val="28"/>
        </w:rPr>
        <w:t>пункте 1</w:t>
      </w:r>
      <w:r>
        <w:rPr>
          <w:rFonts w:ascii="Times New Roman"/>
          <w:b w:val="false"/>
          <w:i w:val="false"/>
          <w:color w:val="000000"/>
          <w:sz w:val="28"/>
        </w:rPr>
        <w:t xml:space="preserve"> статьи 341 настоящего Кодекса, за исключением доходов, установленных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341 настоящего Кодекса, а также доходов, установленных в </w:t>
      </w:r>
      <w:r>
        <w:rPr>
          <w:rFonts w:ascii="Times New Roman"/>
          <w:b w:val="false"/>
          <w:i w:val="false"/>
          <w:color w:val="000000"/>
          <w:sz w:val="28"/>
        </w:rPr>
        <w:t>подпункте 50)</w:t>
      </w:r>
      <w:r>
        <w:rPr>
          <w:rFonts w:ascii="Times New Roman"/>
          <w:b w:val="false"/>
          <w:i w:val="false"/>
          <w:color w:val="000000"/>
          <w:sz w:val="28"/>
        </w:rPr>
        <w:t xml:space="preserve"> пункта 1 статьи 341 настоящего Кодекса в части доходов работников, являющихся гражданами Республики Казахстан; </w:t>
      </w:r>
    </w:p>
    <w:bookmarkStart w:name="z8743" w:id="7854"/>
    <w:p>
      <w:pPr>
        <w:spacing w:after="0"/>
        <w:ind w:left="0"/>
        <w:jc w:val="both"/>
      </w:pPr>
      <w:r>
        <w:rPr>
          <w:rFonts w:ascii="Times New Roman"/>
          <w:b w:val="false"/>
          <w:i w:val="false"/>
          <w:color w:val="000000"/>
          <w:sz w:val="28"/>
        </w:rPr>
        <w:t xml:space="preserve">
      4) доходы, установленные в </w:t>
      </w:r>
      <w:r>
        <w:rPr>
          <w:rFonts w:ascii="Times New Roman"/>
          <w:b w:val="false"/>
          <w:i w:val="false"/>
          <w:color w:val="000000"/>
          <w:sz w:val="28"/>
        </w:rPr>
        <w:t>подпункте 10)</w:t>
      </w:r>
      <w:r>
        <w:rPr>
          <w:rFonts w:ascii="Times New Roman"/>
          <w:b w:val="false"/>
          <w:i w:val="false"/>
          <w:color w:val="000000"/>
          <w:sz w:val="28"/>
        </w:rPr>
        <w:t xml:space="preserve"> статьи 654 настоящего Кодекса;</w:t>
      </w:r>
    </w:p>
    <w:bookmarkEnd w:id="7854"/>
    <w:bookmarkStart w:name="z8744" w:id="7855"/>
    <w:p>
      <w:pPr>
        <w:spacing w:after="0"/>
        <w:ind w:left="0"/>
        <w:jc w:val="both"/>
      </w:pPr>
      <w:r>
        <w:rPr>
          <w:rFonts w:ascii="Times New Roman"/>
          <w:b w:val="false"/>
          <w:i w:val="false"/>
          <w:color w:val="000000"/>
          <w:sz w:val="28"/>
        </w:rPr>
        <w:t>
      5) выплаты, производимые за счет средств грантов.</w:t>
      </w:r>
    </w:p>
    <w:bookmarkEnd w:id="7855"/>
    <w:bookmarkStart w:name="z8745" w:id="7856"/>
    <w:p>
      <w:pPr>
        <w:spacing w:after="0"/>
        <w:ind w:left="0"/>
        <w:jc w:val="both"/>
      </w:pPr>
      <w:r>
        <w:rPr>
          <w:rFonts w:ascii="Times New Roman"/>
          <w:b w:val="false"/>
          <w:i w:val="false"/>
          <w:color w:val="000000"/>
          <w:sz w:val="28"/>
        </w:rPr>
        <w:t>
      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bookmarkEnd w:id="7856"/>
    <w:bookmarkStart w:name="z8746" w:id="7857"/>
    <w:p>
      <w:pPr>
        <w:spacing w:after="0"/>
        <w:ind w:left="0"/>
        <w:jc w:val="both"/>
      </w:pPr>
      <w:r>
        <w:rPr>
          <w:rFonts w:ascii="Times New Roman"/>
          <w:b w:val="false"/>
          <w:i w:val="false"/>
          <w:color w:val="000000"/>
          <w:sz w:val="28"/>
        </w:rPr>
        <w:t>
      4. В случае если объект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14-кратного размера месячного расчетного показателя,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14-кратного размера месячного расчетного показателя.</w:t>
      </w:r>
    </w:p>
    <w:bookmarkEnd w:id="78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485. Ставки налога </w:t>
      </w:r>
    </w:p>
    <w:bookmarkStart w:name="z8747" w:id="7858"/>
    <w:p>
      <w:pPr>
        <w:spacing w:after="0"/>
        <w:ind w:left="0"/>
        <w:jc w:val="both"/>
      </w:pPr>
      <w:r>
        <w:rPr>
          <w:rFonts w:ascii="Times New Roman"/>
          <w:b w:val="false"/>
          <w:i w:val="false"/>
          <w:color w:val="000000"/>
          <w:sz w:val="28"/>
        </w:rPr>
        <w:t>
      1. Если иное не установлено настоящей статьей, социальный налог исчисляется по ставке:</w:t>
      </w:r>
    </w:p>
    <w:bookmarkEnd w:id="7858"/>
    <w:bookmarkStart w:name="z8748" w:id="7859"/>
    <w:p>
      <w:pPr>
        <w:spacing w:after="0"/>
        <w:ind w:left="0"/>
        <w:jc w:val="both"/>
      </w:pPr>
      <w:r>
        <w:rPr>
          <w:rFonts w:ascii="Times New Roman"/>
          <w:b w:val="false"/>
          <w:i w:val="false"/>
          <w:color w:val="000000"/>
          <w:sz w:val="28"/>
        </w:rPr>
        <w:t>
      с 1 января 2018 года – 9,5 процента;</w:t>
      </w:r>
    </w:p>
    <w:bookmarkEnd w:id="7859"/>
    <w:bookmarkStart w:name="z8749" w:id="7860"/>
    <w:p>
      <w:pPr>
        <w:spacing w:after="0"/>
        <w:ind w:left="0"/>
        <w:jc w:val="both"/>
      </w:pPr>
      <w:r>
        <w:rPr>
          <w:rFonts w:ascii="Times New Roman"/>
          <w:b w:val="false"/>
          <w:i w:val="false"/>
          <w:color w:val="000000"/>
          <w:sz w:val="28"/>
        </w:rPr>
        <w:t>
      с 1 января 2025 года – 11 процентов.</w:t>
      </w:r>
    </w:p>
    <w:bookmarkEnd w:id="7860"/>
    <w:bookmarkStart w:name="z8750" w:id="7861"/>
    <w:p>
      <w:pPr>
        <w:spacing w:after="0"/>
        <w:ind w:left="0"/>
        <w:jc w:val="both"/>
      </w:pPr>
      <w:r>
        <w:rPr>
          <w:rFonts w:ascii="Times New Roman"/>
          <w:b w:val="false"/>
          <w:i w:val="false"/>
          <w:color w:val="000000"/>
          <w:sz w:val="28"/>
        </w:rPr>
        <w:t>
      2. Индивидуальные предприниматели и лица, занимающиеся частной практикой,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bookmarkEnd w:id="7861"/>
    <w:bookmarkStart w:name="z8751" w:id="7862"/>
    <w:p>
      <w:pPr>
        <w:spacing w:after="0"/>
        <w:ind w:left="0"/>
        <w:jc w:val="both"/>
      </w:pPr>
      <w:r>
        <w:rPr>
          <w:rFonts w:ascii="Times New Roman"/>
          <w:b w:val="false"/>
          <w:i w:val="false"/>
          <w:color w:val="000000"/>
          <w:sz w:val="28"/>
        </w:rPr>
        <w:t>
      Положение настоящего пункта не распространяется на:</w:t>
      </w:r>
    </w:p>
    <w:bookmarkEnd w:id="7862"/>
    <w:bookmarkStart w:name="z8752" w:id="7863"/>
    <w:p>
      <w:pPr>
        <w:spacing w:after="0"/>
        <w:ind w:left="0"/>
        <w:jc w:val="both"/>
      </w:pPr>
      <w:r>
        <w:rPr>
          <w:rFonts w:ascii="Times New Roman"/>
          <w:b w:val="false"/>
          <w:i w:val="false"/>
          <w:color w:val="000000"/>
          <w:sz w:val="28"/>
        </w:rPr>
        <w:t xml:space="preserve">
      1) налогоплательщиков в период временного приостановления ими представления налоговой отчетности в соответствии со </w:t>
      </w:r>
      <w:r>
        <w:rPr>
          <w:rFonts w:ascii="Times New Roman"/>
          <w:b w:val="false"/>
          <w:i w:val="false"/>
          <w:color w:val="000000"/>
          <w:sz w:val="28"/>
        </w:rPr>
        <w:t>статьей 213</w:t>
      </w:r>
      <w:r>
        <w:rPr>
          <w:rFonts w:ascii="Times New Roman"/>
          <w:b w:val="false"/>
          <w:i w:val="false"/>
          <w:color w:val="000000"/>
          <w:sz w:val="28"/>
        </w:rPr>
        <w:t xml:space="preserve"> настоящего Кодекса;</w:t>
      </w:r>
    </w:p>
    <w:bookmarkEnd w:id="7863"/>
    <w:bookmarkStart w:name="z8753" w:id="7864"/>
    <w:p>
      <w:pPr>
        <w:spacing w:after="0"/>
        <w:ind w:left="0"/>
        <w:jc w:val="both"/>
      </w:pPr>
      <w:r>
        <w:rPr>
          <w:rFonts w:ascii="Times New Roman"/>
          <w:b w:val="false"/>
          <w:i w:val="false"/>
          <w:color w:val="000000"/>
          <w:sz w:val="28"/>
        </w:rPr>
        <w:t>
      2) индивидуальных предпринимателей, применяющих специальный налоговый режим на основе упрощенной декларации;</w:t>
      </w:r>
    </w:p>
    <w:bookmarkEnd w:id="7864"/>
    <w:bookmarkStart w:name="z8754" w:id="7865"/>
    <w:p>
      <w:pPr>
        <w:spacing w:after="0"/>
        <w:ind w:left="0"/>
        <w:jc w:val="both"/>
      </w:pPr>
      <w:r>
        <w:rPr>
          <w:rFonts w:ascii="Times New Roman"/>
          <w:b w:val="false"/>
          <w:i w:val="false"/>
          <w:color w:val="000000"/>
          <w:sz w:val="28"/>
        </w:rPr>
        <w:t xml:space="preserve">
      3) индивидуальных предпринимателей, за исключением указанных в </w:t>
      </w:r>
      <w:r>
        <w:rPr>
          <w:rFonts w:ascii="Times New Roman"/>
          <w:b w:val="false"/>
          <w:i w:val="false"/>
          <w:color w:val="000000"/>
          <w:sz w:val="28"/>
        </w:rPr>
        <w:t>подпункте 2)</w:t>
      </w:r>
      <w:r>
        <w:rPr>
          <w:rFonts w:ascii="Times New Roman"/>
          <w:b w:val="false"/>
          <w:i w:val="false"/>
          <w:color w:val="000000"/>
          <w:sz w:val="28"/>
        </w:rPr>
        <w:t xml:space="preserve"> части второй настоящего пункта, и лиц, занимающихся частной практикой, которые не получали в налоговом периоде доход.</w:t>
      </w:r>
    </w:p>
    <w:bookmarkEnd w:id="7865"/>
    <w:bookmarkStart w:name="z8755" w:id="7866"/>
    <w:p>
      <w:pPr>
        <w:spacing w:after="0"/>
        <w:ind w:left="0"/>
        <w:jc w:val="both"/>
      </w:pPr>
      <w:r>
        <w:rPr>
          <w:rFonts w:ascii="Times New Roman"/>
          <w:b w:val="false"/>
          <w:i w:val="false"/>
          <w:color w:val="000000"/>
          <w:sz w:val="28"/>
        </w:rPr>
        <w:t>
      3. Ставки социального налога для плательщиков, применяющих специальный налоговый режим на основе упрощенной декларации, установлены главой 77 настоящего Кодекса.</w:t>
      </w:r>
    </w:p>
    <w:bookmarkEnd w:id="7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8756" w:id="7867"/>
    <w:p>
      <w:pPr>
        <w:spacing w:after="0"/>
        <w:ind w:left="0"/>
        <w:jc w:val="left"/>
      </w:pPr>
      <w:r>
        <w:rPr>
          <w:rFonts w:ascii="Times New Roman"/>
          <w:b/>
          <w:i w:val="false"/>
          <w:color w:val="000000"/>
        </w:rPr>
        <w:t xml:space="preserve"> Глава 55. ПОРЯДОК ИСЧИСЛЕНИЯ И УПЛАТЫ НАЛОГА</w:t>
      </w:r>
    </w:p>
    <w:bookmarkEnd w:id="7867"/>
    <w:p>
      <w:pPr>
        <w:spacing w:after="0"/>
        <w:ind w:left="0"/>
        <w:jc w:val="both"/>
      </w:pPr>
      <w:r>
        <w:rPr>
          <w:rFonts w:ascii="Times New Roman"/>
          <w:b/>
          <w:i w:val="false"/>
          <w:color w:val="000000"/>
          <w:sz w:val="28"/>
        </w:rPr>
        <w:t xml:space="preserve">Статья 486. Порядок исчисления социального налога </w:t>
      </w:r>
    </w:p>
    <w:bookmarkStart w:name="z8757" w:id="7868"/>
    <w:p>
      <w:pPr>
        <w:spacing w:after="0"/>
        <w:ind w:left="0"/>
        <w:jc w:val="both"/>
      </w:pPr>
      <w:r>
        <w:rPr>
          <w:rFonts w:ascii="Times New Roman"/>
          <w:b w:val="false"/>
          <w:i w:val="false"/>
          <w:color w:val="000000"/>
          <w:sz w:val="28"/>
        </w:rPr>
        <w:t xml:space="preserve">
      1. Сумма социального налога определяется путем применения соответствующих ставок, установленных в </w:t>
      </w:r>
      <w:r>
        <w:rPr>
          <w:rFonts w:ascii="Times New Roman"/>
          <w:b w:val="false"/>
          <w:i w:val="false"/>
          <w:color w:val="000000"/>
          <w:sz w:val="28"/>
        </w:rPr>
        <w:t>пункте 1</w:t>
      </w:r>
      <w:r>
        <w:rPr>
          <w:rFonts w:ascii="Times New Roman"/>
          <w:b w:val="false"/>
          <w:i w:val="false"/>
          <w:color w:val="000000"/>
          <w:sz w:val="28"/>
        </w:rPr>
        <w:t xml:space="preserve"> статьи 485 настоящего Кодекса, к объекту налогообложения, определенному </w:t>
      </w:r>
      <w:r>
        <w:rPr>
          <w:rFonts w:ascii="Times New Roman"/>
          <w:b w:val="false"/>
          <w:i w:val="false"/>
          <w:color w:val="000000"/>
          <w:sz w:val="28"/>
        </w:rPr>
        <w:t>пунктом 2</w:t>
      </w:r>
      <w:r>
        <w:rPr>
          <w:rFonts w:ascii="Times New Roman"/>
          <w:b w:val="false"/>
          <w:i w:val="false"/>
          <w:color w:val="000000"/>
          <w:sz w:val="28"/>
        </w:rPr>
        <w:t xml:space="preserve"> статьи 484 настоящего Кодекса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484 настоящего Кодекса. </w:t>
      </w:r>
    </w:p>
    <w:bookmarkEnd w:id="7868"/>
    <w:bookmarkStart w:name="z8758" w:id="7869"/>
    <w:p>
      <w:pPr>
        <w:spacing w:after="0"/>
        <w:ind w:left="0"/>
        <w:jc w:val="both"/>
      </w:pPr>
      <w:r>
        <w:rPr>
          <w:rFonts w:ascii="Times New Roman"/>
          <w:b w:val="false"/>
          <w:i w:val="false"/>
          <w:color w:val="000000"/>
          <w:sz w:val="28"/>
        </w:rPr>
        <w:t xml:space="preserve">
      2. Индивидуальные предприниматели, за исключением применяющих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w:t>
      </w:r>
      <w:r>
        <w:rPr>
          <w:rFonts w:ascii="Times New Roman"/>
          <w:b w:val="false"/>
          <w:i w:val="false"/>
          <w:color w:val="000000"/>
          <w:sz w:val="28"/>
        </w:rPr>
        <w:t>пункте 2</w:t>
      </w:r>
      <w:r>
        <w:rPr>
          <w:rFonts w:ascii="Times New Roman"/>
          <w:b w:val="false"/>
          <w:i w:val="false"/>
          <w:color w:val="000000"/>
          <w:sz w:val="28"/>
        </w:rPr>
        <w:t xml:space="preserve"> статьи 485 настоящего Кодекса, к объекту обложения социальным налогом, определенному </w:t>
      </w:r>
      <w:r>
        <w:rPr>
          <w:rFonts w:ascii="Times New Roman"/>
          <w:b w:val="false"/>
          <w:i w:val="false"/>
          <w:color w:val="000000"/>
          <w:sz w:val="28"/>
        </w:rPr>
        <w:t>пунктом 1</w:t>
      </w:r>
      <w:r>
        <w:rPr>
          <w:rFonts w:ascii="Times New Roman"/>
          <w:b w:val="false"/>
          <w:i w:val="false"/>
          <w:color w:val="000000"/>
          <w:sz w:val="28"/>
        </w:rPr>
        <w:t xml:space="preserve"> статьи 484 настоящего Кодекса.</w:t>
      </w:r>
    </w:p>
    <w:bookmarkEnd w:id="7869"/>
    <w:bookmarkStart w:name="z8759" w:id="7870"/>
    <w:p>
      <w:pPr>
        <w:spacing w:after="0"/>
        <w:ind w:left="0"/>
        <w:jc w:val="both"/>
      </w:pPr>
      <w:r>
        <w:rPr>
          <w:rFonts w:ascii="Times New Roman"/>
          <w:b w:val="false"/>
          <w:i w:val="false"/>
          <w:color w:val="000000"/>
          <w:sz w:val="28"/>
        </w:rPr>
        <w:t>
      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Социальным кодексом Республики Казахстан.</w:t>
      </w:r>
    </w:p>
    <w:bookmarkEnd w:id="7870"/>
    <w:bookmarkStart w:name="z8760" w:id="7871"/>
    <w:p>
      <w:pPr>
        <w:spacing w:after="0"/>
        <w:ind w:left="0"/>
        <w:jc w:val="both"/>
      </w:pPr>
      <w:r>
        <w:rPr>
          <w:rFonts w:ascii="Times New Roman"/>
          <w:b w:val="false"/>
          <w:i w:val="false"/>
          <w:color w:val="000000"/>
          <w:sz w:val="28"/>
        </w:rPr>
        <w:t>
      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bookmarkEnd w:id="7871"/>
    <w:bookmarkStart w:name="z8761" w:id="7872"/>
    <w:p>
      <w:pPr>
        <w:spacing w:after="0"/>
        <w:ind w:left="0"/>
        <w:jc w:val="both"/>
      </w:pPr>
      <w:r>
        <w:rPr>
          <w:rFonts w:ascii="Times New Roman"/>
          <w:b w:val="false"/>
          <w:i w:val="false"/>
          <w:color w:val="000000"/>
          <w:sz w:val="28"/>
        </w:rPr>
        <w:t xml:space="preserve">
      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статьи 709 настоящего Кодекса.</w:t>
      </w:r>
    </w:p>
    <w:bookmarkEnd w:id="7872"/>
    <w:bookmarkStart w:name="z8762" w:id="7873"/>
    <w:p>
      <w:pPr>
        <w:spacing w:after="0"/>
        <w:ind w:left="0"/>
        <w:jc w:val="both"/>
      </w:pPr>
      <w:r>
        <w:rPr>
          <w:rFonts w:ascii="Times New Roman"/>
          <w:b w:val="false"/>
          <w:i w:val="false"/>
          <w:color w:val="000000"/>
          <w:sz w:val="28"/>
        </w:rPr>
        <w:t>
      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bookmarkEnd w:id="7873"/>
    <w:bookmarkStart w:name="z16226" w:id="7874"/>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bookmarkEnd w:id="7874"/>
    <w:bookmarkStart w:name="z16227" w:id="7875"/>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bookmarkEnd w:id="7875"/>
    <w:bookmarkStart w:name="z8765" w:id="7876"/>
    <w:p>
      <w:pPr>
        <w:spacing w:after="0"/>
        <w:ind w:left="0"/>
        <w:jc w:val="both"/>
      </w:pPr>
      <w:r>
        <w:rPr>
          <w:rFonts w:ascii="Times New Roman"/>
          <w:b w:val="false"/>
          <w:i w:val="false"/>
          <w:color w:val="000000"/>
          <w:sz w:val="28"/>
        </w:rPr>
        <w:t xml:space="preserve">
      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bookmarkEnd w:id="7876"/>
    <w:bookmarkStart w:name="z8766" w:id="7877"/>
    <w:p>
      <w:pPr>
        <w:spacing w:after="0"/>
        <w:ind w:left="0"/>
        <w:jc w:val="both"/>
      </w:pPr>
      <w:r>
        <w:rPr>
          <w:rFonts w:ascii="Times New Roman"/>
          <w:b w:val="false"/>
          <w:i w:val="false"/>
          <w:color w:val="000000"/>
          <w:sz w:val="28"/>
        </w:rPr>
        <w:t>
      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bookmarkEnd w:id="78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487. Уплата социального налога </w:t>
      </w:r>
    </w:p>
    <w:bookmarkStart w:name="z8767" w:id="7878"/>
    <w:p>
      <w:pPr>
        <w:spacing w:after="0"/>
        <w:ind w:left="0"/>
        <w:jc w:val="both"/>
      </w:pPr>
      <w:r>
        <w:rPr>
          <w:rFonts w:ascii="Times New Roman"/>
          <w:b w:val="false"/>
          <w:i w:val="false"/>
          <w:color w:val="000000"/>
          <w:sz w:val="28"/>
        </w:rPr>
        <w:t>
      1. Уплата социального налога производится не позднее 25 числа месяца, следующего за налоговым периодом, по месту нахождения налогоплательщика.</w:t>
      </w:r>
    </w:p>
    <w:bookmarkEnd w:id="7878"/>
    <w:bookmarkStart w:name="z8768" w:id="7879"/>
    <w:p>
      <w:pPr>
        <w:spacing w:after="0"/>
        <w:ind w:left="0"/>
        <w:jc w:val="both"/>
      </w:pPr>
      <w:r>
        <w:rPr>
          <w:rFonts w:ascii="Times New Roman"/>
          <w:b w:val="false"/>
          <w:i w:val="false"/>
          <w:color w:val="000000"/>
          <w:sz w:val="28"/>
        </w:rPr>
        <w:t>
      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bookmarkEnd w:id="7879"/>
    <w:bookmarkStart w:name="z8769" w:id="7880"/>
    <w:p>
      <w:pPr>
        <w:spacing w:after="0"/>
        <w:ind w:left="0"/>
        <w:jc w:val="left"/>
      </w:pPr>
      <w:r>
        <w:rPr>
          <w:rFonts w:ascii="Times New Roman"/>
          <w:b/>
          <w:i w:val="false"/>
          <w:color w:val="000000"/>
        </w:rPr>
        <w:t xml:space="preserve"> Глава 56. НАЛОГОВЫЙ ПЕРИОД И НАЛОГОВАЯ ДЕКЛАРАЦИЯ</w:t>
      </w:r>
    </w:p>
    <w:bookmarkEnd w:id="7880"/>
    <w:p>
      <w:pPr>
        <w:spacing w:after="0"/>
        <w:ind w:left="0"/>
        <w:jc w:val="both"/>
      </w:pPr>
      <w:r>
        <w:rPr>
          <w:rFonts w:ascii="Times New Roman"/>
          <w:b/>
          <w:i w:val="false"/>
          <w:color w:val="000000"/>
          <w:sz w:val="28"/>
        </w:rPr>
        <w:t xml:space="preserve">Статья 488. Налоговый период </w:t>
      </w:r>
    </w:p>
    <w:bookmarkStart w:name="z8770" w:id="7881"/>
    <w:p>
      <w:pPr>
        <w:spacing w:after="0"/>
        <w:ind w:left="0"/>
        <w:jc w:val="both"/>
      </w:pPr>
      <w:r>
        <w:rPr>
          <w:rFonts w:ascii="Times New Roman"/>
          <w:b w:val="false"/>
          <w:i w:val="false"/>
          <w:color w:val="000000"/>
          <w:sz w:val="28"/>
        </w:rPr>
        <w:t>
      1. Налоговым периодом для исчисления социального налога является календарный месяц.</w:t>
      </w:r>
    </w:p>
    <w:bookmarkEnd w:id="7881"/>
    <w:bookmarkStart w:name="z8771" w:id="7882"/>
    <w:p>
      <w:pPr>
        <w:spacing w:after="0"/>
        <w:ind w:left="0"/>
        <w:jc w:val="both"/>
      </w:pPr>
      <w:r>
        <w:rPr>
          <w:rFonts w:ascii="Times New Roman"/>
          <w:b w:val="false"/>
          <w:i w:val="false"/>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7882"/>
    <w:p>
      <w:pPr>
        <w:spacing w:after="0"/>
        <w:ind w:left="0"/>
        <w:jc w:val="both"/>
      </w:pPr>
      <w:r>
        <w:rPr>
          <w:rFonts w:ascii="Times New Roman"/>
          <w:b/>
          <w:i w:val="false"/>
          <w:color w:val="000000"/>
          <w:sz w:val="28"/>
        </w:rPr>
        <w:t xml:space="preserve">Статья 489. Декларация по индивидуальному подоходному налогу и социальному налогу </w:t>
      </w:r>
    </w:p>
    <w:bookmarkStart w:name="z8772" w:id="7883"/>
    <w:p>
      <w:pPr>
        <w:spacing w:after="0"/>
        <w:ind w:left="0"/>
        <w:jc w:val="both"/>
      </w:pPr>
      <w:r>
        <w:rPr>
          <w:rFonts w:ascii="Times New Roman"/>
          <w:b w:val="false"/>
          <w:i w:val="false"/>
          <w:color w:val="000000"/>
          <w:sz w:val="28"/>
        </w:rPr>
        <w:t>
      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bookmarkEnd w:id="7883"/>
    <w:bookmarkStart w:name="z8773" w:id="7884"/>
    <w:p>
      <w:pPr>
        <w:spacing w:after="0"/>
        <w:ind w:left="0"/>
        <w:jc w:val="both"/>
      </w:pPr>
      <w:r>
        <w:rPr>
          <w:rFonts w:ascii="Times New Roman"/>
          <w:b w:val="false"/>
          <w:i w:val="false"/>
          <w:color w:val="000000"/>
          <w:sz w:val="28"/>
        </w:rPr>
        <w:t>
      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bookmarkEnd w:id="7884"/>
    <w:bookmarkStart w:name="z8774" w:id="7885"/>
    <w:p>
      <w:pPr>
        <w:spacing w:after="0"/>
        <w:ind w:left="0"/>
        <w:jc w:val="left"/>
      </w:pPr>
      <w:r>
        <w:rPr>
          <w:rFonts w:ascii="Times New Roman"/>
          <w:b/>
          <w:i w:val="false"/>
          <w:color w:val="000000"/>
        </w:rPr>
        <w:t xml:space="preserve"> РАЗДЕЛ 13. НАЛОГ НА ТРАНСПОРТНЫЕ СРЕДСТВА</w:t>
      </w:r>
    </w:p>
    <w:bookmarkEnd w:id="7885"/>
    <w:bookmarkStart w:name="z8775" w:id="7886"/>
    <w:p>
      <w:pPr>
        <w:spacing w:after="0"/>
        <w:ind w:left="0"/>
        <w:jc w:val="left"/>
      </w:pPr>
      <w:r>
        <w:rPr>
          <w:rFonts w:ascii="Times New Roman"/>
          <w:b/>
          <w:i w:val="false"/>
          <w:color w:val="000000"/>
        </w:rPr>
        <w:t xml:space="preserve"> Глава 57. ОБЩИЕ ПОЛОЖЕНИЯ</w:t>
      </w:r>
    </w:p>
    <w:bookmarkEnd w:id="7886"/>
    <w:p>
      <w:pPr>
        <w:spacing w:after="0"/>
        <w:ind w:left="0"/>
        <w:jc w:val="both"/>
      </w:pPr>
      <w:r>
        <w:rPr>
          <w:rFonts w:ascii="Times New Roman"/>
          <w:b/>
          <w:i w:val="false"/>
          <w:color w:val="000000"/>
          <w:sz w:val="28"/>
        </w:rPr>
        <w:t xml:space="preserve">Статья 490. Налогоплательщики </w:t>
      </w:r>
    </w:p>
    <w:bookmarkStart w:name="z8776" w:id="7887"/>
    <w:p>
      <w:pPr>
        <w:spacing w:after="0"/>
        <w:ind w:left="0"/>
        <w:jc w:val="both"/>
      </w:pPr>
      <w:r>
        <w:rPr>
          <w:rFonts w:ascii="Times New Roman"/>
          <w:b w:val="false"/>
          <w:i w:val="false"/>
          <w:color w:val="000000"/>
          <w:sz w:val="28"/>
        </w:rPr>
        <w:t>
      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bookmarkEnd w:id="7887"/>
    <w:bookmarkStart w:name="z8777" w:id="7888"/>
    <w:p>
      <w:pPr>
        <w:spacing w:after="0"/>
        <w:ind w:left="0"/>
        <w:jc w:val="both"/>
      </w:pPr>
      <w:r>
        <w:rPr>
          <w:rFonts w:ascii="Times New Roman"/>
          <w:b w:val="false"/>
          <w:i w:val="false"/>
          <w:color w:val="000000"/>
          <w:sz w:val="28"/>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bookmarkEnd w:id="7888"/>
    <w:bookmarkStart w:name="z8778" w:id="7889"/>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7889"/>
    <w:bookmarkStart w:name="z8779" w:id="7890"/>
    <w:p>
      <w:pPr>
        <w:spacing w:after="0"/>
        <w:ind w:left="0"/>
        <w:jc w:val="both"/>
      </w:pPr>
      <w:r>
        <w:rPr>
          <w:rFonts w:ascii="Times New Roman"/>
          <w:b w:val="false"/>
          <w:i w:val="false"/>
          <w:color w:val="000000"/>
          <w:sz w:val="28"/>
        </w:rPr>
        <w:t>
      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7890"/>
    <w:bookmarkStart w:name="z8780" w:id="7891"/>
    <w:p>
      <w:pPr>
        <w:spacing w:after="0"/>
        <w:ind w:left="0"/>
        <w:jc w:val="both"/>
      </w:pPr>
      <w:r>
        <w:rPr>
          <w:rFonts w:ascii="Times New Roman"/>
          <w:b w:val="false"/>
          <w:i w:val="false"/>
          <w:color w:val="000000"/>
          <w:sz w:val="28"/>
        </w:rPr>
        <w:t>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bookmarkEnd w:id="7891"/>
    <w:bookmarkStart w:name="z8781" w:id="7892"/>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налога на транспортные средства:</w:t>
      </w:r>
    </w:p>
    <w:bookmarkEnd w:id="7892"/>
    <w:bookmarkStart w:name="z8782" w:id="7893"/>
    <w:p>
      <w:pPr>
        <w:spacing w:after="0"/>
        <w:ind w:left="0"/>
        <w:jc w:val="both"/>
      </w:pPr>
      <w:r>
        <w:rPr>
          <w:rFonts w:ascii="Times New Roman"/>
          <w:b w:val="false"/>
          <w:i w:val="false"/>
          <w:color w:val="000000"/>
          <w:sz w:val="28"/>
        </w:rPr>
        <w:t xml:space="preserve">
      1) юридические лица-производители сельскохозяйственной продукции, указанные в </w:t>
      </w:r>
      <w:r>
        <w:rPr>
          <w:rFonts w:ascii="Times New Roman"/>
          <w:b w:val="false"/>
          <w:i w:val="false"/>
          <w:color w:val="000000"/>
          <w:sz w:val="28"/>
        </w:rPr>
        <w:t>статье 697</w:t>
      </w:r>
      <w:r>
        <w:rPr>
          <w:rFonts w:ascii="Times New Roman"/>
          <w:b w:val="false"/>
          <w:i w:val="false"/>
          <w:color w:val="000000"/>
          <w:sz w:val="28"/>
        </w:rPr>
        <w:t xml:space="preserve">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7893"/>
    <w:bookmarkStart w:name="z8783" w:id="7894"/>
    <w:p>
      <w:pPr>
        <w:spacing w:after="0"/>
        <w:ind w:left="0"/>
        <w:jc w:val="both"/>
      </w:pPr>
      <w:r>
        <w:rPr>
          <w:rFonts w:ascii="Times New Roman"/>
          <w:b w:val="false"/>
          <w:i w:val="false"/>
          <w:color w:val="000000"/>
          <w:sz w:val="28"/>
        </w:rPr>
        <w:t>
      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bookmarkEnd w:id="7894"/>
    <w:bookmarkStart w:name="z8784" w:id="7895"/>
    <w:p>
      <w:pPr>
        <w:spacing w:after="0"/>
        <w:ind w:left="0"/>
        <w:jc w:val="both"/>
      </w:pPr>
      <w:r>
        <w:rPr>
          <w:rFonts w:ascii="Times New Roman"/>
          <w:b w:val="false"/>
          <w:i w:val="false"/>
          <w:color w:val="000000"/>
          <w:sz w:val="28"/>
        </w:rPr>
        <w:t>
      по одному легковому автомобилю с объемом двигателя включительно до 2500 кубических сантиметров на одно крестьянское или фермерское хозяйство;</w:t>
      </w:r>
    </w:p>
    <w:bookmarkEnd w:id="7895"/>
    <w:bookmarkStart w:name="z8785" w:id="7896"/>
    <w:p>
      <w:pPr>
        <w:spacing w:after="0"/>
        <w:ind w:left="0"/>
        <w:jc w:val="both"/>
      </w:pPr>
      <w:r>
        <w:rPr>
          <w:rFonts w:ascii="Times New Roman"/>
          <w:b w:val="false"/>
          <w:i w:val="false"/>
          <w:color w:val="000000"/>
          <w:sz w:val="28"/>
        </w:rPr>
        <w:t>
      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bookmarkEnd w:id="7896"/>
    <w:bookmarkStart w:name="z8786" w:id="7897"/>
    <w:p>
      <w:pPr>
        <w:spacing w:after="0"/>
        <w:ind w:left="0"/>
        <w:jc w:val="both"/>
      </w:pPr>
      <w:r>
        <w:rPr>
          <w:rFonts w:ascii="Times New Roman"/>
          <w:b w:val="false"/>
          <w:i w:val="false"/>
          <w:color w:val="000000"/>
          <w:sz w:val="28"/>
        </w:rPr>
        <w:t>
      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bookmarkEnd w:id="7897"/>
    <w:bookmarkStart w:name="z8787" w:id="7898"/>
    <w:p>
      <w:pPr>
        <w:spacing w:after="0"/>
        <w:ind w:left="0"/>
        <w:jc w:val="both"/>
      </w:pPr>
      <w:r>
        <w:rPr>
          <w:rFonts w:ascii="Times New Roman"/>
          <w:b w:val="false"/>
          <w:i w:val="false"/>
          <w:color w:val="000000"/>
          <w:sz w:val="28"/>
        </w:rPr>
        <w:t>
      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bookmarkEnd w:id="7898"/>
    <w:bookmarkStart w:name="z8788" w:id="7899"/>
    <w:p>
      <w:pPr>
        <w:spacing w:after="0"/>
        <w:ind w:left="0"/>
        <w:jc w:val="both"/>
      </w:pPr>
      <w:r>
        <w:rPr>
          <w:rFonts w:ascii="Times New Roman"/>
          <w:b w:val="false"/>
          <w:i w:val="false"/>
          <w:color w:val="000000"/>
          <w:sz w:val="28"/>
        </w:rPr>
        <w:t>
      3) государственные учреждения и государственные учебные заведения среднего образования;</w:t>
      </w:r>
    </w:p>
    <w:bookmarkEnd w:id="7899"/>
    <w:bookmarkStart w:name="z8789" w:id="7900"/>
    <w:p>
      <w:pPr>
        <w:spacing w:after="0"/>
        <w:ind w:left="0"/>
        <w:jc w:val="both"/>
      </w:pPr>
      <w:r>
        <w:rPr>
          <w:rFonts w:ascii="Times New Roman"/>
          <w:b w:val="false"/>
          <w:i w:val="false"/>
          <w:color w:val="000000"/>
          <w:sz w:val="28"/>
        </w:rPr>
        <w:t xml:space="preserve">
      4) общественные объединения лиц с инвалидностью, соответствующие </w:t>
      </w:r>
      <w:r>
        <w:rPr>
          <w:rFonts w:ascii="Times New Roman"/>
          <w:b w:val="false"/>
          <w:i w:val="false"/>
          <w:color w:val="000000"/>
          <w:sz w:val="28"/>
        </w:rPr>
        <w:t>пункту 1</w:t>
      </w:r>
      <w:r>
        <w:rPr>
          <w:rFonts w:ascii="Times New Roman"/>
          <w:b w:val="false"/>
          <w:i w:val="false"/>
          <w:color w:val="000000"/>
          <w:sz w:val="28"/>
        </w:rPr>
        <w:t xml:space="preserve"> статьи 289 настоящего Кодекса, – по одному легковому автотранспорту с объемом двигателя не более 3000 кубических сантиметров и одному автобусу;</w:t>
      </w:r>
    </w:p>
    <w:bookmarkEnd w:id="7900"/>
    <w:bookmarkStart w:name="z8790" w:id="7901"/>
    <w:p>
      <w:pPr>
        <w:spacing w:after="0"/>
        <w:ind w:left="0"/>
        <w:jc w:val="both"/>
      </w:pPr>
      <w:r>
        <w:rPr>
          <w:rFonts w:ascii="Times New Roman"/>
          <w:b w:val="false"/>
          <w:i w:val="false"/>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bookmarkEnd w:id="7901"/>
    <w:bookmarkStart w:name="z8791" w:id="7902"/>
    <w:p>
      <w:pPr>
        <w:spacing w:after="0"/>
        <w:ind w:left="0"/>
        <w:jc w:val="both"/>
      </w:pPr>
      <w:r>
        <w:rPr>
          <w:rFonts w:ascii="Times New Roman"/>
          <w:b w:val="false"/>
          <w:i w:val="false"/>
          <w:color w:val="000000"/>
          <w:sz w:val="28"/>
        </w:rPr>
        <w:t>
      6) лица с инвалидностью по имеющимся в собственности мотоколяскам и автомобилям – по одному автотранспортному средству, являющемуся объектом обложения налогом.</w:t>
      </w:r>
    </w:p>
    <w:bookmarkEnd w:id="7902"/>
    <w:bookmarkStart w:name="z8792" w:id="7903"/>
    <w:p>
      <w:pPr>
        <w:spacing w:after="0"/>
        <w:ind w:left="0"/>
        <w:jc w:val="both"/>
      </w:pPr>
      <w:r>
        <w:rPr>
          <w:rFonts w:ascii="Times New Roman"/>
          <w:b w:val="false"/>
          <w:i w:val="false"/>
          <w:color w:val="000000"/>
          <w:sz w:val="28"/>
        </w:rPr>
        <w:t>
      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bookmarkEnd w:id="7903"/>
    <w:bookmarkStart w:name="z8793" w:id="7904"/>
    <w:p>
      <w:pPr>
        <w:spacing w:after="0"/>
        <w:ind w:left="0"/>
        <w:jc w:val="both"/>
      </w:pPr>
      <w:r>
        <w:rPr>
          <w:rFonts w:ascii="Times New Roman"/>
          <w:b w:val="false"/>
          <w:i w:val="false"/>
          <w:color w:val="000000"/>
          <w:sz w:val="28"/>
        </w:rPr>
        <w:t>
      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bookmarkEnd w:id="7904"/>
    <w:bookmarkStart w:name="z8794" w:id="7905"/>
    <w:p>
      <w:pPr>
        <w:spacing w:after="0"/>
        <w:ind w:left="0"/>
        <w:jc w:val="both"/>
      </w:pPr>
      <w:r>
        <w:rPr>
          <w:rFonts w:ascii="Times New Roman"/>
          <w:b w:val="false"/>
          <w:i w:val="false"/>
          <w:color w:val="000000"/>
          <w:sz w:val="28"/>
        </w:rPr>
        <w:t>
      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bookmarkEnd w:id="7905"/>
    <w:bookmarkStart w:name="z8795" w:id="7906"/>
    <w:p>
      <w:pPr>
        <w:spacing w:after="0"/>
        <w:ind w:left="0"/>
        <w:jc w:val="both"/>
      </w:pPr>
      <w:r>
        <w:rPr>
          <w:rFonts w:ascii="Times New Roman"/>
          <w:b w:val="false"/>
          <w:i w:val="false"/>
          <w:color w:val="000000"/>
          <w:sz w:val="28"/>
        </w:rPr>
        <w:t xml:space="preserve">
      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bookmarkEnd w:id="7906"/>
    <w:bookmarkStart w:name="z8796" w:id="7907"/>
    <w:p>
      <w:pPr>
        <w:spacing w:after="0"/>
        <w:ind w:left="0"/>
        <w:jc w:val="both"/>
      </w:pPr>
      <w:r>
        <w:rPr>
          <w:rFonts w:ascii="Times New Roman"/>
          <w:b w:val="false"/>
          <w:i w:val="false"/>
          <w:color w:val="000000"/>
          <w:sz w:val="28"/>
        </w:rPr>
        <w:t>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bookmarkEnd w:id="7907"/>
    <w:bookmarkStart w:name="z8797" w:id="7908"/>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bookmarkEnd w:id="7908"/>
    <w:bookmarkStart w:name="z8798" w:id="7909"/>
    <w:p>
      <w:pPr>
        <w:spacing w:after="0"/>
        <w:ind w:left="0"/>
        <w:jc w:val="both"/>
      </w:pPr>
      <w:r>
        <w:rPr>
          <w:rFonts w:ascii="Times New Roman"/>
          <w:b w:val="false"/>
          <w:i w:val="false"/>
          <w:color w:val="000000"/>
          <w:sz w:val="28"/>
        </w:rPr>
        <w:t xml:space="preserve">
      7. Плательщик налога по транспортным средствам, переданным государственными учреждениями в доверительное управление,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79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490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491. Объекты налогообложения </w:t>
      </w:r>
    </w:p>
    <w:bookmarkStart w:name="z8799" w:id="7910"/>
    <w:p>
      <w:pPr>
        <w:spacing w:after="0"/>
        <w:ind w:left="0"/>
        <w:jc w:val="both"/>
      </w:pPr>
      <w:r>
        <w:rPr>
          <w:rFonts w:ascii="Times New Roman"/>
          <w:b w:val="false"/>
          <w:i w:val="false"/>
          <w:color w:val="000000"/>
          <w:sz w:val="28"/>
        </w:rPr>
        <w:t>
      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bookmarkEnd w:id="7910"/>
    <w:bookmarkStart w:name="z8800" w:id="7911"/>
    <w:p>
      <w:pPr>
        <w:spacing w:after="0"/>
        <w:ind w:left="0"/>
        <w:jc w:val="both"/>
      </w:pPr>
      <w:r>
        <w:rPr>
          <w:rFonts w:ascii="Times New Roman"/>
          <w:b w:val="false"/>
          <w:i w:val="false"/>
          <w:color w:val="000000"/>
          <w:sz w:val="28"/>
        </w:rPr>
        <w:t xml:space="preserve">
      2. Не являются объектами налогообложения: </w:t>
      </w:r>
    </w:p>
    <w:bookmarkEnd w:id="7911"/>
    <w:bookmarkStart w:name="z8801" w:id="7912"/>
    <w:p>
      <w:pPr>
        <w:spacing w:after="0"/>
        <w:ind w:left="0"/>
        <w:jc w:val="both"/>
      </w:pPr>
      <w:r>
        <w:rPr>
          <w:rFonts w:ascii="Times New Roman"/>
          <w:b w:val="false"/>
          <w:i w:val="false"/>
          <w:color w:val="000000"/>
          <w:sz w:val="28"/>
        </w:rPr>
        <w:t xml:space="preserve">
      1) карьерные автосамосвалы грузоподъемностью 40 тонн и выше; </w:t>
      </w:r>
    </w:p>
    <w:bookmarkEnd w:id="7912"/>
    <w:bookmarkStart w:name="z8802" w:id="7913"/>
    <w:p>
      <w:pPr>
        <w:spacing w:after="0"/>
        <w:ind w:left="0"/>
        <w:jc w:val="both"/>
      </w:pPr>
      <w:r>
        <w:rPr>
          <w:rFonts w:ascii="Times New Roman"/>
          <w:b w:val="false"/>
          <w:i w:val="false"/>
          <w:color w:val="000000"/>
          <w:sz w:val="28"/>
        </w:rPr>
        <w:t xml:space="preserve">
      2) специализированные медицинские транспортные средства; </w:t>
      </w:r>
    </w:p>
    <w:bookmarkEnd w:id="7913"/>
    <w:bookmarkStart w:name="z8803" w:id="7914"/>
    <w:p>
      <w:pPr>
        <w:spacing w:after="0"/>
        <w:ind w:left="0"/>
        <w:jc w:val="both"/>
      </w:pPr>
      <w:r>
        <w:rPr>
          <w:rFonts w:ascii="Times New Roman"/>
          <w:b w:val="false"/>
          <w:i w:val="false"/>
          <w:color w:val="000000"/>
          <w:sz w:val="28"/>
        </w:rPr>
        <w:t>
      3) морские суда, зарегистрированные в международном судовом реестре Республики Казахстан;</w:t>
      </w:r>
    </w:p>
    <w:bookmarkEnd w:id="7914"/>
    <w:bookmarkStart w:name="z8804" w:id="7915"/>
    <w:p>
      <w:pPr>
        <w:spacing w:after="0"/>
        <w:ind w:left="0"/>
        <w:jc w:val="both"/>
      </w:pPr>
      <w:r>
        <w:rPr>
          <w:rFonts w:ascii="Times New Roman"/>
          <w:b w:val="false"/>
          <w:i w:val="false"/>
          <w:color w:val="000000"/>
          <w:sz w:val="28"/>
        </w:rPr>
        <w:t>
      4) специальные автомобили, являющиеся объектом обложения налогом на имущество.</w:t>
      </w:r>
    </w:p>
    <w:bookmarkEnd w:id="7915"/>
    <w:bookmarkStart w:name="z8805" w:id="7916"/>
    <w:p>
      <w:pPr>
        <w:spacing w:after="0"/>
        <w:ind w:left="0"/>
        <w:jc w:val="left"/>
      </w:pPr>
      <w:r>
        <w:rPr>
          <w:rFonts w:ascii="Times New Roman"/>
          <w:b/>
          <w:i w:val="false"/>
          <w:color w:val="000000"/>
        </w:rPr>
        <w:t xml:space="preserve"> Глава 58. НАЛОГОВЫЕ СТАВКИ, ПОРЯДОК ИСЧИСЛЕНИЯ И СРОКИ УПЛАТЫ НАЛОГА</w:t>
      </w:r>
    </w:p>
    <w:bookmarkEnd w:id="7916"/>
    <w:p>
      <w:pPr>
        <w:spacing w:after="0"/>
        <w:ind w:left="0"/>
        <w:jc w:val="both"/>
      </w:pPr>
      <w:r>
        <w:rPr>
          <w:rFonts w:ascii="Times New Roman"/>
          <w:b/>
          <w:i w:val="false"/>
          <w:color w:val="000000"/>
          <w:sz w:val="28"/>
        </w:rPr>
        <w:t>Статья 492. Налоговые ставки</w:t>
      </w:r>
    </w:p>
    <w:bookmarkStart w:name="z8806" w:id="7917"/>
    <w:p>
      <w:pPr>
        <w:spacing w:after="0"/>
        <w:ind w:left="0"/>
        <w:jc w:val="both"/>
      </w:pPr>
      <w:r>
        <w:rPr>
          <w:rFonts w:ascii="Times New Roman"/>
          <w:b w:val="false"/>
          <w:i w:val="false"/>
          <w:color w:val="000000"/>
          <w:sz w:val="28"/>
        </w:rPr>
        <w:t>
      1. Если иное не установлено настоящей статьей, исчисление налога производится по следующим ставкам, установленным в месячных расчетных показателях:</w:t>
      </w:r>
    </w:p>
    <w:bookmarkEnd w:id="7917"/>
    <w:bookmarkStart w:name="z8807" w:id="7918"/>
    <w:p>
      <w:pPr>
        <w:spacing w:after="0"/>
        <w:ind w:left="0"/>
        <w:jc w:val="both"/>
      </w:pPr>
      <w:r>
        <w:rPr>
          <w:rFonts w:ascii="Times New Roman"/>
          <w:b w:val="false"/>
          <w:i w:val="false"/>
          <w:color w:val="000000"/>
          <w:sz w:val="28"/>
        </w:rPr>
        <w:t>
       </w:t>
      </w:r>
    </w:p>
    <w:bookmarkEnd w:id="79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8" w:id="7919"/>
          <w:p>
            <w:pPr>
              <w:spacing w:after="20"/>
              <w:ind w:left="20"/>
              <w:jc w:val="both"/>
            </w:pPr>
            <w:r>
              <w:rPr>
                <w:rFonts w:ascii="Times New Roman"/>
                <w:b w:val="false"/>
                <w:i w:val="false"/>
                <w:color w:val="000000"/>
                <w:sz w:val="20"/>
              </w:rPr>
              <w:t>
№</w:t>
            </w:r>
          </w:p>
          <w:bookmarkEnd w:id="7919"/>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9" w:id="7920"/>
          <w:p>
            <w:pPr>
              <w:spacing w:after="20"/>
              <w:ind w:left="20"/>
              <w:jc w:val="both"/>
            </w:pPr>
            <w:r>
              <w:rPr>
                <w:rFonts w:ascii="Times New Roman"/>
                <w:b w:val="false"/>
                <w:i w:val="false"/>
                <w:color w:val="000000"/>
                <w:sz w:val="20"/>
              </w:rPr>
              <w:t>
1</w:t>
            </w:r>
          </w:p>
          <w:bookmarkEnd w:id="79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0" w:id="7921"/>
          <w:p>
            <w:pPr>
              <w:spacing w:after="20"/>
              <w:ind w:left="20"/>
              <w:jc w:val="both"/>
            </w:pPr>
            <w:r>
              <w:rPr>
                <w:rFonts w:ascii="Times New Roman"/>
                <w:b w:val="false"/>
                <w:i w:val="false"/>
                <w:color w:val="000000"/>
                <w:sz w:val="20"/>
              </w:rPr>
              <w:t>
1.</w:t>
            </w:r>
          </w:p>
          <w:bookmarkEnd w:id="79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1 100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1 100 до 1 500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1 500 до 2 000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2 000 до 2 500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2 500 до 3 000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3 000 до 4 000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8" w:id="7922"/>
          <w:p>
            <w:pPr>
              <w:spacing w:after="20"/>
              <w:ind w:left="20"/>
              <w:jc w:val="both"/>
            </w:pPr>
            <w:r>
              <w:rPr>
                <w:rFonts w:ascii="Times New Roman"/>
                <w:b w:val="false"/>
                <w:i w:val="false"/>
                <w:color w:val="000000"/>
                <w:sz w:val="20"/>
              </w:rPr>
              <w:t>
2.</w:t>
            </w:r>
          </w:p>
          <w:bookmarkEnd w:id="79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специальные автомобили со следующей градацией по грузоподъемности (без учета прицепов):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тонны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тонны до 1,5 тонны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 до 5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3" w:id="7923"/>
          <w:p>
            <w:pPr>
              <w:spacing w:after="20"/>
              <w:ind w:left="20"/>
              <w:jc w:val="both"/>
            </w:pPr>
            <w:r>
              <w:rPr>
                <w:rFonts w:ascii="Times New Roman"/>
                <w:b w:val="false"/>
                <w:i w:val="false"/>
                <w:color w:val="000000"/>
                <w:sz w:val="20"/>
              </w:rPr>
              <w:t>
3</w:t>
            </w:r>
          </w:p>
          <w:bookmarkEnd w:id="79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4" w:id="7924"/>
          <w:p>
            <w:pPr>
              <w:spacing w:after="20"/>
              <w:ind w:left="20"/>
              <w:jc w:val="both"/>
            </w:pPr>
            <w:r>
              <w:rPr>
                <w:rFonts w:ascii="Times New Roman"/>
                <w:b w:val="false"/>
                <w:i w:val="false"/>
                <w:color w:val="000000"/>
                <w:sz w:val="20"/>
              </w:rPr>
              <w:t>
4.</w:t>
            </w:r>
          </w:p>
          <w:bookmarkEnd w:id="79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Автобусы со следующей градацией по количеству посадочных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 посадочных мест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 до 25 посадочных мест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 посадочных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8" w:id="7925"/>
          <w:p>
            <w:pPr>
              <w:spacing w:after="20"/>
              <w:ind w:left="20"/>
              <w:jc w:val="both"/>
            </w:pPr>
            <w:r>
              <w:rPr>
                <w:rFonts w:ascii="Times New Roman"/>
                <w:b w:val="false"/>
                <w:i w:val="false"/>
                <w:color w:val="000000"/>
                <w:sz w:val="20"/>
              </w:rPr>
              <w:t>
5.</w:t>
            </w:r>
          </w:p>
          <w:bookmarkEnd w:id="79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Мотоциклы, мотороллеры, мотосани, маломерные суда со следующей градацией по мощности 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55 кВт (75 лошадиных сил)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55 кВт (75 лошадиных сил)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1" w:id="7926"/>
          <w:p>
            <w:pPr>
              <w:spacing w:after="20"/>
              <w:ind w:left="20"/>
              <w:jc w:val="both"/>
            </w:pPr>
            <w:r>
              <w:rPr>
                <w:rFonts w:ascii="Times New Roman"/>
                <w:b w:val="false"/>
                <w:i w:val="false"/>
                <w:color w:val="000000"/>
                <w:sz w:val="20"/>
              </w:rPr>
              <w:t>
6.</w:t>
            </w:r>
          </w:p>
          <w:bookmarkEnd w:id="79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Катера, суда, буксиры, баржи, яхты со следующей градацией по мощности двигателя (в лошадиных силах):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160 до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 до 1 000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6" w:id="7927"/>
          <w:p>
            <w:pPr>
              <w:spacing w:after="20"/>
              <w:ind w:left="20"/>
              <w:jc w:val="both"/>
            </w:pPr>
            <w:r>
              <w:rPr>
                <w:rFonts w:ascii="Times New Roman"/>
                <w:b w:val="false"/>
                <w:i w:val="false"/>
                <w:color w:val="000000"/>
                <w:sz w:val="20"/>
              </w:rPr>
              <w:t>
7.</w:t>
            </w:r>
          </w:p>
          <w:bookmarkEnd w:id="79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Летательные аппараты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процента от месячного расчетного показателя с каждого киловатта мощности</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7" w:id="7928"/>
          <w:p>
            <w:pPr>
              <w:spacing w:after="20"/>
              <w:ind w:left="20"/>
              <w:jc w:val="both"/>
            </w:pPr>
            <w:r>
              <w:rPr>
                <w:rFonts w:ascii="Times New Roman"/>
                <w:b w:val="false"/>
                <w:i w:val="false"/>
                <w:color w:val="000000"/>
                <w:sz w:val="20"/>
              </w:rPr>
              <w:t>
8.</w:t>
            </w:r>
          </w:p>
          <w:bookmarkEnd w:id="79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 тяговый подвижной состав, используемый:</w:t>
            </w:r>
          </w:p>
          <w:p>
            <w:pPr>
              <w:spacing w:after="20"/>
              <w:ind w:left="20"/>
              <w:jc w:val="both"/>
            </w:pPr>
            <w:r>
              <w:rPr>
                <w:rFonts w:ascii="Times New Roman"/>
                <w:b w:val="false"/>
                <w:i w:val="false"/>
                <w:color w:val="000000"/>
                <w:sz w:val="20"/>
              </w:rPr>
              <w:t>
для вождения поездов любых категорий по магистральным путям;</w:t>
            </w:r>
          </w:p>
          <w:p>
            <w:pPr>
              <w:spacing w:after="20"/>
              <w:ind w:left="20"/>
              <w:jc w:val="both"/>
            </w:pPr>
            <w:r>
              <w:rPr>
                <w:rFonts w:ascii="Times New Roman"/>
                <w:b w:val="false"/>
                <w:i w:val="false"/>
                <w:color w:val="000000"/>
                <w:sz w:val="20"/>
              </w:rPr>
              <w:t>
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bl>
    <w:p>
      <w:pPr>
        <w:spacing w:after="0"/>
        <w:ind w:left="0"/>
        <w:jc w:val="left"/>
      </w:pPr>
      <w:r>
        <w:br/>
      </w:r>
      <w:r>
        <w:rPr>
          <w:rFonts w:ascii="Times New Roman"/>
          <w:b w:val="false"/>
          <w:i w:val="false"/>
          <w:color w:val="000000"/>
          <w:sz w:val="28"/>
        </w:rPr>
        <w:t>
</w:t>
      </w:r>
    </w:p>
    <w:bookmarkStart w:name="z8839" w:id="7929"/>
    <w:p>
      <w:pPr>
        <w:spacing w:after="0"/>
        <w:ind w:left="0"/>
        <w:jc w:val="both"/>
      </w:pPr>
      <w:r>
        <w:rPr>
          <w:rFonts w:ascii="Times New Roman"/>
          <w:b w:val="false"/>
          <w:i w:val="false"/>
          <w:color w:val="000000"/>
          <w:sz w:val="28"/>
        </w:rPr>
        <w:t>
      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bookmarkEnd w:id="7929"/>
    <w:bookmarkStart w:name="z8840" w:id="7930"/>
    <w:p>
      <w:pPr>
        <w:spacing w:after="0"/>
        <w:ind w:left="0"/>
        <w:jc w:val="both"/>
      </w:pPr>
      <w:r>
        <w:rPr>
          <w:rFonts w:ascii="Times New Roman"/>
          <w:b w:val="false"/>
          <w:i w:val="false"/>
          <w:color w:val="000000"/>
          <w:sz w:val="28"/>
        </w:rPr>
        <w:t>
       </w:t>
      </w:r>
    </w:p>
    <w:bookmarkEnd w:id="7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1" w:id="7931"/>
          <w:p>
            <w:pPr>
              <w:spacing w:after="20"/>
              <w:ind w:left="20"/>
              <w:jc w:val="both"/>
            </w:pPr>
            <w:r>
              <w:rPr>
                <w:rFonts w:ascii="Times New Roman"/>
                <w:b w:val="false"/>
                <w:i w:val="false"/>
                <w:color w:val="000000"/>
                <w:sz w:val="20"/>
              </w:rPr>
              <w:t>
№ п/п</w:t>
            </w:r>
          </w:p>
          <w:bookmarkEnd w:id="79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2" w:id="7932"/>
          <w:p>
            <w:pPr>
              <w:spacing w:after="20"/>
              <w:ind w:left="20"/>
              <w:jc w:val="both"/>
            </w:pPr>
            <w:r>
              <w:rPr>
                <w:rFonts w:ascii="Times New Roman"/>
                <w:b w:val="false"/>
                <w:i w:val="false"/>
                <w:color w:val="000000"/>
                <w:sz w:val="20"/>
              </w:rPr>
              <w:t>
1</w:t>
            </w:r>
          </w:p>
          <w:bookmarkEnd w:id="79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3" w:id="7933"/>
          <w:p>
            <w:pPr>
              <w:spacing w:after="20"/>
              <w:ind w:left="20"/>
              <w:jc w:val="both"/>
            </w:pPr>
            <w:r>
              <w:rPr>
                <w:rFonts w:ascii="Times New Roman"/>
                <w:b w:val="false"/>
                <w:i w:val="false"/>
                <w:color w:val="000000"/>
                <w:sz w:val="20"/>
              </w:rPr>
              <w:t>
1.</w:t>
            </w:r>
          </w:p>
          <w:bookmarkEnd w:id="79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3 000 до 3 200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3 200 до 3 500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3 500 до 4 000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 до 5 000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br/>
      </w:r>
      <w:r>
        <w:rPr>
          <w:rFonts w:ascii="Times New Roman"/>
          <w:b w:val="false"/>
          <w:i w:val="false"/>
          <w:color w:val="000000"/>
          <w:sz w:val="28"/>
        </w:rPr>
        <w:t>
</w:t>
      </w:r>
    </w:p>
    <w:bookmarkStart w:name="z8849" w:id="7934"/>
    <w:p>
      <w:pPr>
        <w:spacing w:after="0"/>
        <w:ind w:left="0"/>
        <w:jc w:val="both"/>
      </w:pPr>
      <w:r>
        <w:rPr>
          <w:rFonts w:ascii="Times New Roman"/>
          <w:b w:val="false"/>
          <w:i w:val="false"/>
          <w:color w:val="000000"/>
          <w:sz w:val="28"/>
        </w:rPr>
        <w:t>
      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bookmarkEnd w:id="7934"/>
    <w:bookmarkStart w:name="z8850" w:id="7935"/>
    <w:p>
      <w:pPr>
        <w:spacing w:after="0"/>
        <w:ind w:left="0"/>
        <w:jc w:val="both"/>
      </w:pPr>
      <w:r>
        <w:rPr>
          <w:rFonts w:ascii="Times New Roman"/>
          <w:b w:val="false"/>
          <w:i w:val="false"/>
          <w:color w:val="000000"/>
          <w:sz w:val="28"/>
        </w:rPr>
        <w:t>
      4. Для целей настоящего Кодекса:</w:t>
      </w:r>
    </w:p>
    <w:bookmarkEnd w:id="7935"/>
    <w:bookmarkStart w:name="z8851" w:id="7936"/>
    <w:p>
      <w:pPr>
        <w:spacing w:after="0"/>
        <w:ind w:left="0"/>
        <w:jc w:val="both"/>
      </w:pPr>
      <w:r>
        <w:rPr>
          <w:rFonts w:ascii="Times New Roman"/>
          <w:b w:val="false"/>
          <w:i w:val="false"/>
          <w:color w:val="000000"/>
          <w:sz w:val="28"/>
        </w:rPr>
        <w:t xml:space="preserve">
      1) к легковым автомобилям относятся: </w:t>
      </w:r>
    </w:p>
    <w:bookmarkEnd w:id="7936"/>
    <w:bookmarkStart w:name="z8852" w:id="7937"/>
    <w:p>
      <w:pPr>
        <w:spacing w:after="0"/>
        <w:ind w:left="0"/>
        <w:jc w:val="both"/>
      </w:pPr>
      <w:r>
        <w:rPr>
          <w:rFonts w:ascii="Times New Roman"/>
          <w:b w:val="false"/>
          <w:i w:val="false"/>
          <w:color w:val="000000"/>
          <w:sz w:val="28"/>
        </w:rPr>
        <w:t>
      автомобили категории В (включая BE, B1), если иное не установлено подпунктом 2) настоящего пункта;</w:t>
      </w:r>
    </w:p>
    <w:bookmarkEnd w:id="7937"/>
    <w:bookmarkStart w:name="z8853" w:id="7938"/>
    <w:p>
      <w:pPr>
        <w:spacing w:after="0"/>
        <w:ind w:left="0"/>
        <w:jc w:val="both"/>
      </w:pPr>
      <w:r>
        <w:rPr>
          <w:rFonts w:ascii="Times New Roman"/>
          <w:b w:val="false"/>
          <w:i w:val="false"/>
          <w:color w:val="000000"/>
          <w:sz w:val="28"/>
        </w:rPr>
        <w:t>
      моторные транспортные средства с платформой для грузов и кабиной водителя, отделенной от грузового отсека жесткой стационарной перегородкой (автомобили-пикапы);</w:t>
      </w:r>
    </w:p>
    <w:bookmarkEnd w:id="7938"/>
    <w:bookmarkStart w:name="z8854" w:id="7939"/>
    <w:p>
      <w:pPr>
        <w:spacing w:after="0"/>
        <w:ind w:left="0"/>
        <w:jc w:val="both"/>
      </w:pPr>
      <w:r>
        <w:rPr>
          <w:rFonts w:ascii="Times New Roman"/>
          <w:b w:val="false"/>
          <w:i w:val="false"/>
          <w:color w:val="000000"/>
          <w:sz w:val="28"/>
        </w:rPr>
        <w:t>
      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bookmarkEnd w:id="7939"/>
    <w:bookmarkStart w:name="z8855" w:id="7940"/>
    <w:p>
      <w:pPr>
        <w:spacing w:after="0"/>
        <w:ind w:left="0"/>
        <w:jc w:val="both"/>
      </w:pPr>
      <w:r>
        <w:rPr>
          <w:rFonts w:ascii="Times New Roman"/>
          <w:b w:val="false"/>
          <w:i w:val="false"/>
          <w:color w:val="000000"/>
          <w:sz w:val="28"/>
        </w:rPr>
        <w:t xml:space="preserve">
      2) к грузовым автомобилям относятся: </w:t>
      </w:r>
    </w:p>
    <w:bookmarkEnd w:id="7940"/>
    <w:bookmarkStart w:name="z233" w:id="7941"/>
    <w:p>
      <w:pPr>
        <w:spacing w:after="0"/>
        <w:ind w:left="0"/>
        <w:jc w:val="both"/>
      </w:pPr>
      <w:r>
        <w:rPr>
          <w:rFonts w:ascii="Times New Roman"/>
          <w:b w:val="false"/>
          <w:i w:val="false"/>
          <w:color w:val="000000"/>
          <w:sz w:val="28"/>
        </w:rPr>
        <w:t>
      автомобили категории С (включая СЕ, С1Е, С1), если иное не установлено подпунктом 1) настоящего пункта;</w:t>
      </w:r>
    </w:p>
    <w:bookmarkEnd w:id="7941"/>
    <w:bookmarkStart w:name="z234" w:id="7942"/>
    <w:p>
      <w:pPr>
        <w:spacing w:after="0"/>
        <w:ind w:left="0"/>
        <w:jc w:val="both"/>
      </w:pPr>
      <w:r>
        <w:rPr>
          <w:rFonts w:ascii="Times New Roman"/>
          <w:b w:val="false"/>
          <w:i w:val="false"/>
          <w:color w:val="000000"/>
          <w:sz w:val="28"/>
        </w:rPr>
        <w:t xml:space="preserve">
      специализированные грузовые автомобили категории В с жестким закрытым кузовом, устанавливаемым на автомобильном шасси, или кузовом вагонного типа с перегородкой, отделяющей грузовой отсек, предназначенный для перевозки промышленных, продовольственных и сельскохозяйственных грузов, оборудованный приспособлениями для укладки и закрепления груза внутри кузова (автомобили-фургоны); </w:t>
      </w:r>
    </w:p>
    <w:bookmarkEnd w:id="7942"/>
    <w:bookmarkStart w:name="z235" w:id="7943"/>
    <w:p>
      <w:pPr>
        <w:spacing w:after="0"/>
        <w:ind w:left="0"/>
        <w:jc w:val="both"/>
      </w:pPr>
      <w:r>
        <w:rPr>
          <w:rFonts w:ascii="Times New Roman"/>
          <w:b w:val="false"/>
          <w:i w:val="false"/>
          <w:color w:val="000000"/>
          <w:sz w:val="28"/>
        </w:rPr>
        <w:t>
      грузовые автомобили категории В общего назначения с бортовой платформой (за исключением автомобилей-пикапов);</w:t>
      </w:r>
    </w:p>
    <w:bookmarkEnd w:id="7943"/>
    <w:bookmarkStart w:name="z8856" w:id="7944"/>
    <w:p>
      <w:pPr>
        <w:spacing w:after="0"/>
        <w:ind w:left="0"/>
        <w:jc w:val="both"/>
      </w:pPr>
      <w:r>
        <w:rPr>
          <w:rFonts w:ascii="Times New Roman"/>
          <w:b w:val="false"/>
          <w:i w:val="false"/>
          <w:color w:val="000000"/>
          <w:sz w:val="28"/>
        </w:rPr>
        <w:t>
      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bookmarkEnd w:id="7944"/>
    <w:bookmarkStart w:name="z8857" w:id="7945"/>
    <w:p>
      <w:pPr>
        <w:spacing w:after="0"/>
        <w:ind w:left="0"/>
        <w:jc w:val="both"/>
      </w:pPr>
      <w:r>
        <w:rPr>
          <w:rFonts w:ascii="Times New Roman"/>
          <w:b w:val="false"/>
          <w:i w:val="false"/>
          <w:color w:val="000000"/>
          <w:sz w:val="28"/>
        </w:rPr>
        <w:t>
      4) к автобусам относятся автомобили категории D (включая DE, D1E, D1), если иное не установлено подпунктом 1) настоящего пункта.</w:t>
      </w:r>
    </w:p>
    <w:bookmarkEnd w:id="7945"/>
    <w:bookmarkStart w:name="z8858" w:id="7946"/>
    <w:p>
      <w:pPr>
        <w:spacing w:after="0"/>
        <w:ind w:left="0"/>
        <w:jc w:val="both"/>
      </w:pPr>
      <w:r>
        <w:rPr>
          <w:rFonts w:ascii="Times New Roman"/>
          <w:b w:val="false"/>
          <w:i w:val="false"/>
          <w:color w:val="000000"/>
          <w:sz w:val="28"/>
        </w:rPr>
        <w:t>
      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bookmarkEnd w:id="7946"/>
    <w:bookmarkStart w:name="z8859" w:id="7947"/>
    <w:p>
      <w:pPr>
        <w:spacing w:after="0"/>
        <w:ind w:left="0"/>
        <w:jc w:val="both"/>
      </w:pPr>
      <w:r>
        <w:rPr>
          <w:rFonts w:ascii="Times New Roman"/>
          <w:b w:val="false"/>
          <w:i w:val="false"/>
          <w:color w:val="000000"/>
          <w:sz w:val="28"/>
        </w:rPr>
        <w:t>
      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bookmarkEnd w:id="7947"/>
    <w:bookmarkStart w:name="z8860" w:id="7948"/>
    <w:p>
      <w:pPr>
        <w:spacing w:after="0"/>
        <w:ind w:left="0"/>
        <w:jc w:val="both"/>
      </w:pPr>
      <w:r>
        <w:rPr>
          <w:rFonts w:ascii="Times New Roman"/>
          <w:b w:val="false"/>
          <w:i w:val="false"/>
          <w:color w:val="000000"/>
          <w:sz w:val="28"/>
        </w:rPr>
        <w:t>
      7. В зависимости от срока эксплуатации к ставкам налога на летательные аппараты применяются следующие поправочные коэффициенты:</w:t>
      </w:r>
    </w:p>
    <w:bookmarkEnd w:id="7948"/>
    <w:bookmarkStart w:name="z8861" w:id="7949"/>
    <w:p>
      <w:pPr>
        <w:spacing w:after="0"/>
        <w:ind w:left="0"/>
        <w:jc w:val="both"/>
      </w:pPr>
      <w:r>
        <w:rPr>
          <w:rFonts w:ascii="Times New Roman"/>
          <w:b w:val="false"/>
          <w:i w:val="false"/>
          <w:color w:val="000000"/>
          <w:sz w:val="28"/>
        </w:rPr>
        <w:t>
      на летательные аппараты, приобретенные после 1 апреля 1999 года за пределами Республики Казахстан:</w:t>
      </w:r>
    </w:p>
    <w:bookmarkEnd w:id="7949"/>
    <w:bookmarkStart w:name="z8862" w:id="7950"/>
    <w:p>
      <w:pPr>
        <w:spacing w:after="0"/>
        <w:ind w:left="0"/>
        <w:jc w:val="both"/>
      </w:pPr>
      <w:r>
        <w:rPr>
          <w:rFonts w:ascii="Times New Roman"/>
          <w:b w:val="false"/>
          <w:i w:val="false"/>
          <w:color w:val="000000"/>
          <w:sz w:val="28"/>
        </w:rPr>
        <w:t xml:space="preserve">
      свыше 5 до 15 лет эксплуатации включительно – 2,0; </w:t>
      </w:r>
    </w:p>
    <w:bookmarkEnd w:id="7950"/>
    <w:bookmarkStart w:name="z8863" w:id="7951"/>
    <w:p>
      <w:pPr>
        <w:spacing w:after="0"/>
        <w:ind w:left="0"/>
        <w:jc w:val="both"/>
      </w:pPr>
      <w:r>
        <w:rPr>
          <w:rFonts w:ascii="Times New Roman"/>
          <w:b w:val="false"/>
          <w:i w:val="false"/>
          <w:color w:val="000000"/>
          <w:sz w:val="28"/>
        </w:rPr>
        <w:t>
      свыше 15 лет эксплуатации – 3,0.</w:t>
      </w:r>
    </w:p>
    <w:bookmarkEnd w:id="7951"/>
    <w:bookmarkStart w:name="z8864" w:id="7952"/>
    <w:p>
      <w:pPr>
        <w:spacing w:after="0"/>
        <w:ind w:left="0"/>
        <w:jc w:val="both"/>
      </w:pPr>
      <w:r>
        <w:rPr>
          <w:rFonts w:ascii="Times New Roman"/>
          <w:b w:val="false"/>
          <w:i w:val="false"/>
          <w:color w:val="000000"/>
          <w:sz w:val="28"/>
        </w:rPr>
        <w:t>
      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bookmarkEnd w:id="7952"/>
    <w:bookmarkStart w:name="z8865" w:id="7953"/>
    <w:p>
      <w:pPr>
        <w:spacing w:after="0"/>
        <w:ind w:left="0"/>
        <w:jc w:val="both"/>
      </w:pPr>
      <w:r>
        <w:rPr>
          <w:rFonts w:ascii="Times New Roman"/>
          <w:b w:val="false"/>
          <w:i w:val="false"/>
          <w:color w:val="000000"/>
          <w:sz w:val="28"/>
        </w:rPr>
        <w:t>
      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bookmarkEnd w:id="7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492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493.Порядок исчисления налога </w:t>
      </w:r>
    </w:p>
    <w:bookmarkStart w:name="z8866" w:id="7954"/>
    <w:p>
      <w:pPr>
        <w:spacing w:after="0"/>
        <w:ind w:left="0"/>
        <w:jc w:val="both"/>
      </w:pPr>
      <w:r>
        <w:rPr>
          <w:rFonts w:ascii="Times New Roman"/>
          <w:b w:val="false"/>
          <w:i w:val="false"/>
          <w:color w:val="000000"/>
          <w:sz w:val="28"/>
        </w:rPr>
        <w:t xml:space="preserve">
      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настоящего Кодекса.</w:t>
      </w:r>
    </w:p>
    <w:bookmarkEnd w:id="7954"/>
    <w:bookmarkStart w:name="z8867" w:id="7955"/>
    <w:p>
      <w:pPr>
        <w:spacing w:after="0"/>
        <w:ind w:left="0"/>
        <w:jc w:val="both"/>
      </w:pPr>
      <w:r>
        <w:rPr>
          <w:rFonts w:ascii="Times New Roman"/>
          <w:b w:val="false"/>
          <w:i w:val="false"/>
          <w:color w:val="000000"/>
          <w:sz w:val="28"/>
        </w:rPr>
        <w:t xml:space="preserve">
      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w:t>
      </w:r>
      <w:r>
        <w:rPr>
          <w:rFonts w:ascii="Times New Roman"/>
          <w:b w:val="false"/>
          <w:i w:val="false"/>
          <w:color w:val="000000"/>
          <w:sz w:val="28"/>
        </w:rPr>
        <w:t>подпункте 1)</w:t>
      </w:r>
      <w:r>
        <w:rPr>
          <w:rFonts w:ascii="Times New Roman"/>
          <w:b w:val="false"/>
          <w:i w:val="false"/>
          <w:color w:val="000000"/>
          <w:sz w:val="28"/>
        </w:rPr>
        <w:t xml:space="preserve"> пункта 3 статьи 490 настоящего Кодекса,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7955"/>
    <w:bookmarkStart w:name="z8868" w:id="7956"/>
    <w:p>
      <w:pPr>
        <w:spacing w:after="0"/>
        <w:ind w:left="0"/>
        <w:jc w:val="both"/>
      </w:pPr>
      <w:r>
        <w:rPr>
          <w:rFonts w:ascii="Times New Roman"/>
          <w:b w:val="false"/>
          <w:i w:val="false"/>
          <w:color w:val="000000"/>
          <w:sz w:val="28"/>
        </w:rPr>
        <w:t xml:space="preserve">
      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bookmarkEnd w:id="7956"/>
    <w:bookmarkStart w:name="z8869" w:id="7957"/>
    <w:p>
      <w:pPr>
        <w:spacing w:after="0"/>
        <w:ind w:left="0"/>
        <w:jc w:val="both"/>
      </w:pPr>
      <w:r>
        <w:rPr>
          <w:rFonts w:ascii="Times New Roman"/>
          <w:b w:val="false"/>
          <w:i w:val="false"/>
          <w:color w:val="000000"/>
          <w:sz w:val="28"/>
        </w:rPr>
        <w:t xml:space="preserve">
      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bookmarkEnd w:id="7957"/>
    <w:bookmarkStart w:name="z8870" w:id="7958"/>
    <w:p>
      <w:pPr>
        <w:spacing w:after="0"/>
        <w:ind w:left="0"/>
        <w:jc w:val="both"/>
      </w:pPr>
      <w:r>
        <w:rPr>
          <w:rFonts w:ascii="Times New Roman"/>
          <w:b w:val="false"/>
          <w:i w:val="false"/>
          <w:color w:val="000000"/>
          <w:sz w:val="28"/>
        </w:rPr>
        <w:t xml:space="preserve">
      1) для передающей стороны: </w:t>
      </w:r>
    </w:p>
    <w:bookmarkEnd w:id="7958"/>
    <w:bookmarkStart w:name="z8871" w:id="7959"/>
    <w:p>
      <w:pPr>
        <w:spacing w:after="0"/>
        <w:ind w:left="0"/>
        <w:jc w:val="both"/>
      </w:pPr>
      <w:r>
        <w:rPr>
          <w:rFonts w:ascii="Times New Roman"/>
          <w:b w:val="false"/>
          <w:i w:val="false"/>
          <w:color w:val="000000"/>
          <w:sz w:val="28"/>
        </w:rPr>
        <w:t xml:space="preserve">
      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bookmarkEnd w:id="7959"/>
    <w:bookmarkStart w:name="z8872" w:id="7960"/>
    <w:p>
      <w:pPr>
        <w:spacing w:after="0"/>
        <w:ind w:left="0"/>
        <w:jc w:val="both"/>
      </w:pPr>
      <w:r>
        <w:rPr>
          <w:rFonts w:ascii="Times New Roman"/>
          <w:b w:val="false"/>
          <w:i w:val="false"/>
          <w:color w:val="000000"/>
          <w:sz w:val="28"/>
        </w:rPr>
        <w:t xml:space="preserve">
      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bookmarkEnd w:id="7960"/>
    <w:bookmarkStart w:name="z8873" w:id="7961"/>
    <w:p>
      <w:pPr>
        <w:spacing w:after="0"/>
        <w:ind w:left="0"/>
        <w:jc w:val="both"/>
      </w:pPr>
      <w:r>
        <w:rPr>
          <w:rFonts w:ascii="Times New Roman"/>
          <w:b w:val="false"/>
          <w:i w:val="false"/>
          <w:color w:val="000000"/>
          <w:sz w:val="28"/>
        </w:rPr>
        <w:t xml:space="preserve">
      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bookmarkEnd w:id="7961"/>
    <w:bookmarkStart w:name="z8874" w:id="7962"/>
    <w:p>
      <w:pPr>
        <w:spacing w:after="0"/>
        <w:ind w:left="0"/>
        <w:jc w:val="both"/>
      </w:pPr>
      <w:r>
        <w:rPr>
          <w:rFonts w:ascii="Times New Roman"/>
          <w:b w:val="false"/>
          <w:i w:val="false"/>
          <w:color w:val="000000"/>
          <w:sz w:val="28"/>
        </w:rPr>
        <w:t>
      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bookmarkEnd w:id="7962"/>
    <w:bookmarkStart w:name="z8875" w:id="7963"/>
    <w:p>
      <w:pPr>
        <w:spacing w:after="0"/>
        <w:ind w:left="0"/>
        <w:jc w:val="both"/>
      </w:pPr>
      <w:r>
        <w:rPr>
          <w:rFonts w:ascii="Times New Roman"/>
          <w:b w:val="false"/>
          <w:i w:val="false"/>
          <w:color w:val="000000"/>
          <w:sz w:val="28"/>
        </w:rPr>
        <w:t>
      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регистрации заявления в Едином реестре досудебных расследований об угоне (похищении) транспортного средства, представляемые в налоговые органы органами внутренних дел.</w:t>
      </w:r>
    </w:p>
    <w:bookmarkEnd w:id="7963"/>
    <w:bookmarkStart w:name="z8876" w:id="7964"/>
    <w:p>
      <w:pPr>
        <w:spacing w:after="0"/>
        <w:ind w:left="0"/>
        <w:jc w:val="both"/>
      </w:pPr>
      <w:r>
        <w:rPr>
          <w:rFonts w:ascii="Times New Roman"/>
          <w:b w:val="false"/>
          <w:i w:val="false"/>
          <w:color w:val="000000"/>
          <w:sz w:val="28"/>
        </w:rPr>
        <w:t>
      При этом исчисление (начисление) такого налога прекращается с даты регистрации заявления в Едином реестре досудебных расследований об угоне (похищении) транспортного средства.</w:t>
      </w:r>
    </w:p>
    <w:bookmarkEnd w:id="7964"/>
    <w:bookmarkStart w:name="z8877" w:id="7965"/>
    <w:p>
      <w:pPr>
        <w:spacing w:after="0"/>
        <w:ind w:left="0"/>
        <w:jc w:val="both"/>
      </w:pPr>
      <w:r>
        <w:rPr>
          <w:rFonts w:ascii="Times New Roman"/>
          <w:b w:val="false"/>
          <w:i w:val="false"/>
          <w:color w:val="000000"/>
          <w:sz w:val="28"/>
        </w:rPr>
        <w:t>
      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органами внутренних дел.</w:t>
      </w:r>
    </w:p>
    <w:bookmarkEnd w:id="7965"/>
    <w:bookmarkStart w:name="z8878" w:id="7966"/>
    <w:p>
      <w:pPr>
        <w:spacing w:after="0"/>
        <w:ind w:left="0"/>
        <w:jc w:val="both"/>
      </w:pPr>
      <w:r>
        <w:rPr>
          <w:rFonts w:ascii="Times New Roman"/>
          <w:b w:val="false"/>
          <w:i w:val="false"/>
          <w:color w:val="000000"/>
          <w:sz w:val="28"/>
        </w:rPr>
        <w:t>
      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bookmarkEnd w:id="7966"/>
    <w:bookmarkStart w:name="z8879" w:id="7967"/>
    <w:p>
      <w:pPr>
        <w:spacing w:after="0"/>
        <w:ind w:left="0"/>
        <w:jc w:val="both"/>
      </w:pPr>
      <w:r>
        <w:rPr>
          <w:rFonts w:ascii="Times New Roman"/>
          <w:b w:val="false"/>
          <w:i w:val="false"/>
          <w:color w:val="000000"/>
          <w:sz w:val="28"/>
        </w:rPr>
        <w:t>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1 числа месяца, в котором возникло такое право, до конца налогового периода;</w:t>
      </w:r>
    </w:p>
    <w:bookmarkEnd w:id="7967"/>
    <w:bookmarkStart w:name="z8880" w:id="7968"/>
    <w:p>
      <w:pPr>
        <w:spacing w:after="0"/>
        <w:ind w:left="0"/>
        <w:jc w:val="both"/>
      </w:pPr>
      <w:r>
        <w:rPr>
          <w:rFonts w:ascii="Times New Roman"/>
          <w:b w:val="false"/>
          <w:i w:val="false"/>
          <w:color w:val="000000"/>
          <w:sz w:val="28"/>
        </w:rPr>
        <w:t>
      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bookmarkEnd w:id="7968"/>
    <w:bookmarkStart w:name="z8881" w:id="7969"/>
    <w:p>
      <w:pPr>
        <w:spacing w:after="0"/>
        <w:ind w:left="0"/>
        <w:jc w:val="both"/>
      </w:pPr>
      <w:r>
        <w:rPr>
          <w:rFonts w:ascii="Times New Roman"/>
          <w:b w:val="false"/>
          <w:i w:val="false"/>
          <w:color w:val="000000"/>
          <w:sz w:val="28"/>
        </w:rPr>
        <w:t>
      прекращено – в размере суммы налога, исчисленной за период с начала налогового периода до 1 числа месяца, в котором прекращено такое право;</w:t>
      </w:r>
    </w:p>
    <w:bookmarkEnd w:id="7969"/>
    <w:bookmarkStart w:name="z8882" w:id="7970"/>
    <w:p>
      <w:pPr>
        <w:spacing w:after="0"/>
        <w:ind w:left="0"/>
        <w:jc w:val="both"/>
      </w:pPr>
      <w:r>
        <w:rPr>
          <w:rFonts w:ascii="Times New Roman"/>
          <w:b w:val="false"/>
          <w:i w:val="false"/>
          <w:color w:val="000000"/>
          <w:sz w:val="28"/>
        </w:rPr>
        <w:t>
      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bookmarkEnd w:id="7970"/>
    <w:bookmarkStart w:name="z8883" w:id="7971"/>
    <w:p>
      <w:pPr>
        <w:spacing w:after="0"/>
        <w:ind w:left="0"/>
        <w:jc w:val="both"/>
      </w:pPr>
      <w:r>
        <w:rPr>
          <w:rFonts w:ascii="Times New Roman"/>
          <w:b w:val="false"/>
          <w:i w:val="false"/>
          <w:color w:val="000000"/>
          <w:sz w:val="28"/>
        </w:rPr>
        <w:t>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bookmarkEnd w:id="7971"/>
    <w:bookmarkStart w:name="z8884" w:id="7972"/>
    <w:p>
      <w:pPr>
        <w:spacing w:after="0"/>
        <w:ind w:left="0"/>
        <w:jc w:val="both"/>
      </w:pPr>
      <w:r>
        <w:rPr>
          <w:rFonts w:ascii="Times New Roman"/>
          <w:b w:val="false"/>
          <w:i w:val="false"/>
          <w:color w:val="000000"/>
          <w:sz w:val="28"/>
        </w:rPr>
        <w:t>
      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p>
    <w:bookmarkEnd w:id="7972"/>
    <w:bookmarkStart w:name="z8885" w:id="7973"/>
    <w:p>
      <w:pPr>
        <w:spacing w:after="0"/>
        <w:ind w:left="0"/>
        <w:jc w:val="both"/>
      </w:pPr>
      <w:r>
        <w:rPr>
          <w:rFonts w:ascii="Times New Roman"/>
          <w:b w:val="false"/>
          <w:i w:val="false"/>
          <w:color w:val="000000"/>
          <w:sz w:val="28"/>
        </w:rPr>
        <w:t>
      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мая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bookmarkEnd w:id="79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494. Сроки и порядок уплаты налога</w:t>
      </w:r>
    </w:p>
    <w:bookmarkStart w:name="z8886" w:id="7974"/>
    <w:p>
      <w:pPr>
        <w:spacing w:after="0"/>
        <w:ind w:left="0"/>
        <w:jc w:val="both"/>
      </w:pPr>
      <w:r>
        <w:rPr>
          <w:rFonts w:ascii="Times New Roman"/>
          <w:b w:val="false"/>
          <w:i w:val="false"/>
          <w:color w:val="000000"/>
          <w:sz w:val="28"/>
        </w:rPr>
        <w:t>
      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bookmarkEnd w:id="7974"/>
    <w:bookmarkStart w:name="z8887" w:id="7975"/>
    <w:p>
      <w:pPr>
        <w:spacing w:after="0"/>
        <w:ind w:left="0"/>
        <w:jc w:val="both"/>
      </w:pPr>
      <w:r>
        <w:rPr>
          <w:rFonts w:ascii="Times New Roman"/>
          <w:b w:val="false"/>
          <w:i w:val="false"/>
          <w:color w:val="000000"/>
          <w:sz w:val="28"/>
        </w:rPr>
        <w:t xml:space="preserve">
      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bookmarkEnd w:id="7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8890" w:id="7976"/>
    <w:p>
      <w:pPr>
        <w:spacing w:after="0"/>
        <w:ind w:left="0"/>
        <w:jc w:val="both"/>
      </w:pPr>
      <w:r>
        <w:rPr>
          <w:rFonts w:ascii="Times New Roman"/>
          <w:b w:val="false"/>
          <w:i w:val="false"/>
          <w:color w:val="000000"/>
          <w:sz w:val="28"/>
        </w:rPr>
        <w:t>
      4. Уплата налога физическими лицами производится в бюджет по месту жительства не позднее 1 апреля года, следующего за отчетным налоговым периодом.</w:t>
      </w:r>
    </w:p>
    <w:bookmarkEnd w:id="7976"/>
    <w:bookmarkStart w:name="z8891" w:id="7977"/>
    <w:p>
      <w:pPr>
        <w:spacing w:after="0"/>
        <w:ind w:left="0"/>
        <w:jc w:val="both"/>
      </w:pPr>
      <w:r>
        <w:rPr>
          <w:rFonts w:ascii="Times New Roman"/>
          <w:b w:val="false"/>
          <w:i w:val="false"/>
          <w:color w:val="000000"/>
          <w:sz w:val="28"/>
        </w:rPr>
        <w:t>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bookmarkEnd w:id="79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8892" w:id="7978"/>
    <w:p>
      <w:pPr>
        <w:spacing w:after="0"/>
        <w:ind w:left="0"/>
        <w:jc w:val="left"/>
      </w:pPr>
      <w:r>
        <w:rPr>
          <w:rFonts w:ascii="Times New Roman"/>
          <w:b/>
          <w:i w:val="false"/>
          <w:color w:val="000000"/>
        </w:rPr>
        <w:t xml:space="preserve"> Глава 59. НАЛОГОВЫЙ ПЕРИОД И НАЛОГОВАЯ ОТЧЕТНОСТЬ</w:t>
      </w:r>
    </w:p>
    <w:bookmarkEnd w:id="7978"/>
    <w:p>
      <w:pPr>
        <w:spacing w:after="0"/>
        <w:ind w:left="0"/>
        <w:jc w:val="both"/>
      </w:pPr>
      <w:r>
        <w:rPr>
          <w:rFonts w:ascii="Times New Roman"/>
          <w:b/>
          <w:i w:val="false"/>
          <w:color w:val="000000"/>
          <w:sz w:val="28"/>
        </w:rPr>
        <w:t xml:space="preserve">Статья 495. Налоговый период </w:t>
      </w:r>
    </w:p>
    <w:bookmarkStart w:name="z8893" w:id="7979"/>
    <w:p>
      <w:pPr>
        <w:spacing w:after="0"/>
        <w:ind w:left="0"/>
        <w:jc w:val="both"/>
      </w:pPr>
      <w:r>
        <w:rPr>
          <w:rFonts w:ascii="Times New Roman"/>
          <w:b w:val="false"/>
          <w:i w:val="false"/>
          <w:color w:val="000000"/>
          <w:sz w:val="28"/>
        </w:rPr>
        <w:t>
      Налоговым периодом для исчисления налога на транспортные средства является календарный год с 1 января по 31 декабря.</w:t>
      </w:r>
    </w:p>
    <w:bookmarkEnd w:id="7979"/>
    <w:p>
      <w:pPr>
        <w:spacing w:after="0"/>
        <w:ind w:left="0"/>
        <w:jc w:val="both"/>
      </w:pPr>
      <w:r>
        <w:rPr>
          <w:rFonts w:ascii="Times New Roman"/>
          <w:b/>
          <w:i w:val="false"/>
          <w:color w:val="000000"/>
          <w:sz w:val="28"/>
        </w:rPr>
        <w:t xml:space="preserve">Статья 496. Налоговая отчетность </w:t>
      </w:r>
    </w:p>
    <w:bookmarkStart w:name="z8894" w:id="7980"/>
    <w:p>
      <w:pPr>
        <w:spacing w:after="0"/>
        <w:ind w:left="0"/>
        <w:jc w:val="both"/>
      </w:pPr>
      <w:r>
        <w:rPr>
          <w:rFonts w:ascii="Times New Roman"/>
          <w:b w:val="false"/>
          <w:i w:val="false"/>
          <w:color w:val="000000"/>
          <w:sz w:val="28"/>
        </w:rPr>
        <w:t xml:space="preserve">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p>
    <w:bookmarkEnd w:id="7980"/>
    <w:bookmarkStart w:name="z8895" w:id="7981"/>
    <w:p>
      <w:pPr>
        <w:spacing w:after="0"/>
        <w:ind w:left="0"/>
        <w:jc w:val="both"/>
      </w:pPr>
      <w:r>
        <w:rPr>
          <w:rFonts w:ascii="Times New Roman"/>
          <w:b w:val="false"/>
          <w:i w:val="false"/>
          <w:color w:val="000000"/>
          <w:sz w:val="28"/>
        </w:rPr>
        <w:t>
      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bookmarkEnd w:id="7981"/>
    <w:bookmarkStart w:name="z8896" w:id="7982"/>
    <w:p>
      <w:pPr>
        <w:spacing w:after="0"/>
        <w:ind w:left="0"/>
        <w:jc w:val="left"/>
      </w:pPr>
      <w:r>
        <w:rPr>
          <w:rFonts w:ascii="Times New Roman"/>
          <w:b/>
          <w:i w:val="false"/>
          <w:color w:val="000000"/>
        </w:rPr>
        <w:t xml:space="preserve"> РАЗДЕЛ 14. ЗЕМЕЛЬНЫЙ НАЛОГ</w:t>
      </w:r>
    </w:p>
    <w:bookmarkEnd w:id="7982"/>
    <w:bookmarkStart w:name="z8897" w:id="7983"/>
    <w:p>
      <w:pPr>
        <w:spacing w:after="0"/>
        <w:ind w:left="0"/>
        <w:jc w:val="left"/>
      </w:pPr>
      <w:r>
        <w:rPr>
          <w:rFonts w:ascii="Times New Roman"/>
          <w:b/>
          <w:i w:val="false"/>
          <w:color w:val="000000"/>
        </w:rPr>
        <w:t xml:space="preserve"> Глава 60. ОБЩИЕ ПОЛОЖЕНИЯ</w:t>
      </w:r>
    </w:p>
    <w:bookmarkEnd w:id="7983"/>
    <w:p>
      <w:pPr>
        <w:spacing w:after="0"/>
        <w:ind w:left="0"/>
        <w:jc w:val="both"/>
      </w:pPr>
      <w:r>
        <w:rPr>
          <w:rFonts w:ascii="Times New Roman"/>
          <w:b/>
          <w:i w:val="false"/>
          <w:color w:val="000000"/>
          <w:sz w:val="28"/>
        </w:rPr>
        <w:t>Статья 497. Общие положения</w:t>
      </w:r>
    </w:p>
    <w:bookmarkStart w:name="z8898" w:id="7984"/>
    <w:p>
      <w:pPr>
        <w:spacing w:after="0"/>
        <w:ind w:left="0"/>
        <w:jc w:val="both"/>
      </w:pPr>
      <w:r>
        <w:rPr>
          <w:rFonts w:ascii="Times New Roman"/>
          <w:b w:val="false"/>
          <w:i w:val="false"/>
          <w:color w:val="000000"/>
          <w:sz w:val="28"/>
        </w:rPr>
        <w:t>
      1. В целях налогообложения все земли рассматриваются в зависимости от их целевого назначения и принадлежности к соответствующим категориям.</w:t>
      </w:r>
    </w:p>
    <w:bookmarkEnd w:id="7984"/>
    <w:bookmarkStart w:name="z8899" w:id="7985"/>
    <w:p>
      <w:pPr>
        <w:spacing w:after="0"/>
        <w:ind w:left="0"/>
        <w:jc w:val="both"/>
      </w:pPr>
      <w:r>
        <w:rPr>
          <w:rFonts w:ascii="Times New Roman"/>
          <w:b w:val="false"/>
          <w:i w:val="false"/>
          <w:color w:val="000000"/>
          <w:sz w:val="28"/>
        </w:rPr>
        <w:t>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bookmarkEnd w:id="7985"/>
    <w:bookmarkStart w:name="z8900" w:id="7986"/>
    <w:p>
      <w:pPr>
        <w:spacing w:after="0"/>
        <w:ind w:left="0"/>
        <w:jc w:val="both"/>
      </w:pPr>
      <w:r>
        <w:rPr>
          <w:rFonts w:ascii="Times New Roman"/>
          <w:b w:val="false"/>
          <w:i w:val="false"/>
          <w:color w:val="000000"/>
          <w:sz w:val="28"/>
        </w:rPr>
        <w:t>
      1) земли населенных пунктов, за исключением земель, занятых жилищным фондом, в том числе строениями и сооружениями при нем;</w:t>
      </w:r>
    </w:p>
    <w:bookmarkEnd w:id="7986"/>
    <w:bookmarkStart w:name="z8901" w:id="7987"/>
    <w:p>
      <w:pPr>
        <w:spacing w:after="0"/>
        <w:ind w:left="0"/>
        <w:jc w:val="both"/>
      </w:pPr>
      <w:r>
        <w:rPr>
          <w:rFonts w:ascii="Times New Roman"/>
          <w:b w:val="false"/>
          <w:i w:val="false"/>
          <w:color w:val="000000"/>
          <w:sz w:val="28"/>
        </w:rPr>
        <w:t>
      2) земли, занятые жилищным фондом, в том числе строениями и сооружениями при нем.</w:t>
      </w:r>
    </w:p>
    <w:bookmarkEnd w:id="7987"/>
    <w:bookmarkStart w:name="z8902" w:id="7988"/>
    <w:p>
      <w:pPr>
        <w:spacing w:after="0"/>
        <w:ind w:left="0"/>
        <w:jc w:val="both"/>
      </w:pPr>
      <w:r>
        <w:rPr>
          <w:rFonts w:ascii="Times New Roman"/>
          <w:b w:val="false"/>
          <w:i w:val="false"/>
          <w:color w:val="000000"/>
          <w:sz w:val="28"/>
        </w:rPr>
        <w:t>
      3. Налогообложению не подлежат следующие категории земель:</w:t>
      </w:r>
    </w:p>
    <w:bookmarkEnd w:id="7988"/>
    <w:bookmarkStart w:name="z8903" w:id="7989"/>
    <w:p>
      <w:pPr>
        <w:spacing w:after="0"/>
        <w:ind w:left="0"/>
        <w:jc w:val="both"/>
      </w:pPr>
      <w:r>
        <w:rPr>
          <w:rFonts w:ascii="Times New Roman"/>
          <w:b w:val="false"/>
          <w:i w:val="false"/>
          <w:color w:val="000000"/>
          <w:sz w:val="28"/>
        </w:rPr>
        <w:t>
      1) земли особо охраняемых природных территорий;</w:t>
      </w:r>
    </w:p>
    <w:bookmarkEnd w:id="7989"/>
    <w:bookmarkStart w:name="z8904" w:id="7990"/>
    <w:p>
      <w:pPr>
        <w:spacing w:after="0"/>
        <w:ind w:left="0"/>
        <w:jc w:val="both"/>
      </w:pPr>
      <w:r>
        <w:rPr>
          <w:rFonts w:ascii="Times New Roman"/>
          <w:b w:val="false"/>
          <w:i w:val="false"/>
          <w:color w:val="000000"/>
          <w:sz w:val="28"/>
        </w:rPr>
        <w:t>
      2) земли лесного фонда;</w:t>
      </w:r>
    </w:p>
    <w:bookmarkEnd w:id="7990"/>
    <w:bookmarkStart w:name="z8905" w:id="7991"/>
    <w:p>
      <w:pPr>
        <w:spacing w:after="0"/>
        <w:ind w:left="0"/>
        <w:jc w:val="both"/>
      </w:pPr>
      <w:r>
        <w:rPr>
          <w:rFonts w:ascii="Times New Roman"/>
          <w:b w:val="false"/>
          <w:i w:val="false"/>
          <w:color w:val="000000"/>
          <w:sz w:val="28"/>
        </w:rPr>
        <w:t>
      3) земли водного фонда;</w:t>
      </w:r>
    </w:p>
    <w:bookmarkEnd w:id="7991"/>
    <w:bookmarkStart w:name="z8906" w:id="7992"/>
    <w:p>
      <w:pPr>
        <w:spacing w:after="0"/>
        <w:ind w:left="0"/>
        <w:jc w:val="both"/>
      </w:pPr>
      <w:r>
        <w:rPr>
          <w:rFonts w:ascii="Times New Roman"/>
          <w:b w:val="false"/>
          <w:i w:val="false"/>
          <w:color w:val="000000"/>
          <w:sz w:val="28"/>
        </w:rPr>
        <w:t>
      4) земли запаса.</w:t>
      </w:r>
    </w:p>
    <w:bookmarkEnd w:id="7992"/>
    <w:bookmarkStart w:name="z16345" w:id="7993"/>
    <w:p>
      <w:pPr>
        <w:spacing w:after="0"/>
        <w:ind w:left="0"/>
        <w:jc w:val="both"/>
      </w:pPr>
      <w:r>
        <w:rPr>
          <w:rFonts w:ascii="Times New Roman"/>
          <w:b w:val="false"/>
          <w:i w:val="false"/>
          <w:color w:val="000000"/>
          <w:sz w:val="28"/>
        </w:rPr>
        <w:t>
      5) земли зоны ядерной безопасности.</w:t>
      </w:r>
    </w:p>
    <w:bookmarkEnd w:id="7993"/>
    <w:bookmarkStart w:name="z8907" w:id="7994"/>
    <w:p>
      <w:pPr>
        <w:spacing w:after="0"/>
        <w:ind w:left="0"/>
        <w:jc w:val="both"/>
      </w:pPr>
      <w:r>
        <w:rPr>
          <w:rFonts w:ascii="Times New Roman"/>
          <w:b w:val="false"/>
          <w:i w:val="false"/>
          <w:color w:val="000000"/>
          <w:sz w:val="28"/>
        </w:rPr>
        <w:t xml:space="preserve">
      В случае передачи указанных земель (за исключением земель запаса и зоны ядерной безопасности) в постоянное землепользование или первичное безвозмездное временное землепользование они подлежат налогообложению в порядке, определенном </w:t>
      </w:r>
      <w:r>
        <w:rPr>
          <w:rFonts w:ascii="Times New Roman"/>
          <w:b w:val="false"/>
          <w:i w:val="false"/>
          <w:color w:val="000000"/>
          <w:sz w:val="28"/>
        </w:rPr>
        <w:t>статьей 508</w:t>
      </w:r>
      <w:r>
        <w:rPr>
          <w:rFonts w:ascii="Times New Roman"/>
          <w:b w:val="false"/>
          <w:i w:val="false"/>
          <w:color w:val="000000"/>
          <w:sz w:val="28"/>
        </w:rPr>
        <w:t xml:space="preserve"> настоящего Кодекса.</w:t>
      </w:r>
    </w:p>
    <w:bookmarkEnd w:id="7994"/>
    <w:bookmarkStart w:name="z8908" w:id="7995"/>
    <w:p>
      <w:pPr>
        <w:spacing w:after="0"/>
        <w:ind w:left="0"/>
        <w:jc w:val="both"/>
      </w:pPr>
      <w:r>
        <w:rPr>
          <w:rFonts w:ascii="Times New Roman"/>
          <w:b w:val="false"/>
          <w:i w:val="false"/>
          <w:color w:val="000000"/>
          <w:sz w:val="28"/>
        </w:rPr>
        <w:t>
      4. Земельный налог исчисляется на основании:</w:t>
      </w:r>
    </w:p>
    <w:bookmarkEnd w:id="7995"/>
    <w:bookmarkStart w:name="z8909" w:id="7996"/>
    <w:p>
      <w:pPr>
        <w:spacing w:after="0"/>
        <w:ind w:left="0"/>
        <w:jc w:val="both"/>
      </w:pPr>
      <w:r>
        <w:rPr>
          <w:rFonts w:ascii="Times New Roman"/>
          <w:b w:val="false"/>
          <w:i w:val="false"/>
          <w:color w:val="000000"/>
          <w:sz w:val="28"/>
        </w:rPr>
        <w:t>
      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bookmarkEnd w:id="7996"/>
    <w:bookmarkStart w:name="z8910" w:id="7997"/>
    <w:p>
      <w:pPr>
        <w:spacing w:after="0"/>
        <w:ind w:left="0"/>
        <w:jc w:val="both"/>
      </w:pPr>
      <w:r>
        <w:rPr>
          <w:rFonts w:ascii="Times New Roman"/>
          <w:b w:val="false"/>
          <w:i w:val="false"/>
          <w:color w:val="000000"/>
          <w:sz w:val="28"/>
        </w:rPr>
        <w:t>
      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bookmarkEnd w:id="79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498. Плательщики</w:t>
      </w:r>
    </w:p>
    <w:bookmarkStart w:name="z8911" w:id="7998"/>
    <w:p>
      <w:pPr>
        <w:spacing w:after="0"/>
        <w:ind w:left="0"/>
        <w:jc w:val="both"/>
      </w:pPr>
      <w:r>
        <w:rPr>
          <w:rFonts w:ascii="Times New Roman"/>
          <w:b w:val="false"/>
          <w:i w:val="false"/>
          <w:color w:val="000000"/>
          <w:sz w:val="28"/>
        </w:rPr>
        <w:t>
      1. Плательщиками земельного налога являются лица, имеющие объекты обложения:</w:t>
      </w:r>
    </w:p>
    <w:bookmarkEnd w:id="7998"/>
    <w:bookmarkStart w:name="z8912" w:id="7999"/>
    <w:p>
      <w:pPr>
        <w:spacing w:after="0"/>
        <w:ind w:left="0"/>
        <w:jc w:val="both"/>
      </w:pPr>
      <w:r>
        <w:rPr>
          <w:rFonts w:ascii="Times New Roman"/>
          <w:b w:val="false"/>
          <w:i w:val="false"/>
          <w:color w:val="000000"/>
          <w:sz w:val="28"/>
        </w:rPr>
        <w:t>
      1) на праве собственности;</w:t>
      </w:r>
    </w:p>
    <w:bookmarkEnd w:id="7999"/>
    <w:bookmarkStart w:name="z8913" w:id="8000"/>
    <w:p>
      <w:pPr>
        <w:spacing w:after="0"/>
        <w:ind w:left="0"/>
        <w:jc w:val="both"/>
      </w:pPr>
      <w:r>
        <w:rPr>
          <w:rFonts w:ascii="Times New Roman"/>
          <w:b w:val="false"/>
          <w:i w:val="false"/>
          <w:color w:val="000000"/>
          <w:sz w:val="28"/>
        </w:rPr>
        <w:t>
      2) на праве постоянного землепользования;</w:t>
      </w:r>
    </w:p>
    <w:bookmarkEnd w:id="8000"/>
    <w:bookmarkStart w:name="z8914" w:id="8001"/>
    <w:p>
      <w:pPr>
        <w:spacing w:after="0"/>
        <w:ind w:left="0"/>
        <w:jc w:val="both"/>
      </w:pPr>
      <w:r>
        <w:rPr>
          <w:rFonts w:ascii="Times New Roman"/>
          <w:b w:val="false"/>
          <w:i w:val="false"/>
          <w:color w:val="000000"/>
          <w:sz w:val="28"/>
        </w:rPr>
        <w:t>
      3) на праве первичного безвозмездного временного землепользования.</w:t>
      </w:r>
    </w:p>
    <w:bookmarkEnd w:id="8001"/>
    <w:bookmarkStart w:name="z8915" w:id="8002"/>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земельного налога свое структурное подразделение.</w:t>
      </w:r>
    </w:p>
    <w:bookmarkEnd w:id="8002"/>
    <w:bookmarkStart w:name="z8916" w:id="8003"/>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8003"/>
    <w:bookmarkStart w:name="z8917" w:id="8004"/>
    <w:p>
      <w:pPr>
        <w:spacing w:after="0"/>
        <w:ind w:left="0"/>
        <w:jc w:val="both"/>
      </w:pPr>
      <w:r>
        <w:rPr>
          <w:rFonts w:ascii="Times New Roman"/>
          <w:b w:val="false"/>
          <w:i w:val="false"/>
          <w:color w:val="000000"/>
          <w:sz w:val="28"/>
        </w:rPr>
        <w:t>
      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8004"/>
    <w:bookmarkStart w:name="z8918" w:id="8005"/>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земельного налога:</w:t>
      </w:r>
    </w:p>
    <w:bookmarkEnd w:id="8005"/>
    <w:bookmarkStart w:name="z8919" w:id="8006"/>
    <w:p>
      <w:pPr>
        <w:spacing w:after="0"/>
        <w:ind w:left="0"/>
        <w:jc w:val="both"/>
      </w:pPr>
      <w:r>
        <w:rPr>
          <w:rFonts w:ascii="Times New Roman"/>
          <w:b w:val="false"/>
          <w:i w:val="false"/>
          <w:color w:val="000000"/>
          <w:sz w:val="28"/>
        </w:rPr>
        <w:t>
      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bookmarkEnd w:id="8006"/>
    <w:bookmarkStart w:name="z8920" w:id="8007"/>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bookmarkEnd w:id="8007"/>
    <w:bookmarkStart w:name="z8921" w:id="8008"/>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bookmarkEnd w:id="8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8933" w:id="8009"/>
    <w:p>
      <w:pPr>
        <w:spacing w:after="0"/>
        <w:ind w:left="0"/>
        <w:jc w:val="both"/>
      </w:pPr>
      <w:r>
        <w:rPr>
          <w:rFonts w:ascii="Times New Roman"/>
          <w:b w:val="false"/>
          <w:i w:val="false"/>
          <w:color w:val="000000"/>
          <w:sz w:val="28"/>
        </w:rPr>
        <w:t>
      7) религиозные объединения.</w:t>
      </w:r>
    </w:p>
    <w:bookmarkEnd w:id="8009"/>
    <w:bookmarkStart w:name="z8935" w:id="8010"/>
    <w:p>
      <w:pPr>
        <w:spacing w:after="0"/>
        <w:ind w:left="0"/>
        <w:jc w:val="both"/>
      </w:pPr>
      <w:r>
        <w:rPr>
          <w:rFonts w:ascii="Times New Roman"/>
          <w:b w:val="false"/>
          <w:i w:val="false"/>
          <w:color w:val="000000"/>
          <w:sz w:val="28"/>
        </w:rPr>
        <w:t>
      4. Налогоплательщики, указанные в подпунктах 3) и 7)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bookmarkEnd w:id="8010"/>
    <w:bookmarkStart w:name="z8936" w:id="8011"/>
    <w:p>
      <w:pPr>
        <w:spacing w:after="0"/>
        <w:ind w:left="0"/>
        <w:jc w:val="both"/>
      </w:pPr>
      <w:r>
        <w:rPr>
          <w:rFonts w:ascii="Times New Roman"/>
          <w:b w:val="false"/>
          <w:i w:val="false"/>
          <w:color w:val="000000"/>
          <w:sz w:val="28"/>
        </w:rPr>
        <w:t>
      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bookmarkEnd w:id="80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498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499. Определение плательщика в отдельных случаях</w:t>
      </w:r>
    </w:p>
    <w:bookmarkStart w:name="z8937" w:id="8012"/>
    <w:p>
      <w:pPr>
        <w:spacing w:after="0"/>
        <w:ind w:left="0"/>
        <w:jc w:val="both"/>
      </w:pPr>
      <w:r>
        <w:rPr>
          <w:rFonts w:ascii="Times New Roman"/>
          <w:b w:val="false"/>
          <w:i w:val="false"/>
          <w:color w:val="000000"/>
          <w:sz w:val="28"/>
        </w:rPr>
        <w:t>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bookmarkEnd w:id="8012"/>
    <w:bookmarkStart w:name="z8938" w:id="8013"/>
    <w:p>
      <w:pPr>
        <w:spacing w:after="0"/>
        <w:ind w:left="0"/>
        <w:jc w:val="both"/>
      </w:pPr>
      <w:r>
        <w:rPr>
          <w:rFonts w:ascii="Times New Roman"/>
          <w:b w:val="false"/>
          <w:i w:val="false"/>
          <w:color w:val="000000"/>
          <w:sz w:val="28"/>
        </w:rPr>
        <w:t>
      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bookmarkEnd w:id="8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8941" w:id="8014"/>
    <w:p>
      <w:pPr>
        <w:spacing w:after="0"/>
        <w:ind w:left="0"/>
        <w:jc w:val="both"/>
      </w:pPr>
      <w:r>
        <w:rPr>
          <w:rFonts w:ascii="Times New Roman"/>
          <w:b w:val="false"/>
          <w:i w:val="false"/>
          <w:color w:val="000000"/>
          <w:sz w:val="28"/>
        </w:rPr>
        <w:t>
      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bookmarkEnd w:id="8014"/>
    <w:bookmarkStart w:name="z8942" w:id="8015"/>
    <w:p>
      <w:pPr>
        <w:spacing w:after="0"/>
        <w:ind w:left="0"/>
        <w:jc w:val="both"/>
      </w:pPr>
      <w:r>
        <w:rPr>
          <w:rFonts w:ascii="Times New Roman"/>
          <w:b w:val="false"/>
          <w:i w:val="false"/>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bookmarkEnd w:id="8015"/>
    <w:bookmarkStart w:name="z8943" w:id="8016"/>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016"/>
    <w:bookmarkStart w:name="z8944" w:id="8017"/>
    <w:p>
      <w:pPr>
        <w:spacing w:after="0"/>
        <w:ind w:left="0"/>
        <w:jc w:val="both"/>
      </w:pPr>
      <w:r>
        <w:rPr>
          <w:rFonts w:ascii="Times New Roman"/>
          <w:b w:val="false"/>
          <w:i w:val="false"/>
          <w:color w:val="000000"/>
          <w:sz w:val="28"/>
        </w:rPr>
        <w:t>
      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bookmarkEnd w:id="80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500. Объект налогообложения</w:t>
      </w:r>
    </w:p>
    <w:bookmarkStart w:name="z8945" w:id="8018"/>
    <w:p>
      <w:pPr>
        <w:spacing w:after="0"/>
        <w:ind w:left="0"/>
        <w:jc w:val="both"/>
      </w:pPr>
      <w:r>
        <w:rPr>
          <w:rFonts w:ascii="Times New Roman"/>
          <w:b w:val="false"/>
          <w:i w:val="false"/>
          <w:color w:val="000000"/>
          <w:sz w:val="28"/>
        </w:rPr>
        <w:t>
      1. Объектом налогообложения является земельный участок (при общей долевой собственности на земельный участок – земельная доля).</w:t>
      </w:r>
    </w:p>
    <w:bookmarkEnd w:id="8018"/>
    <w:bookmarkStart w:name="z8946" w:id="8019"/>
    <w:p>
      <w:pPr>
        <w:spacing w:after="0"/>
        <w:ind w:left="0"/>
        <w:jc w:val="both"/>
      </w:pPr>
      <w:r>
        <w:rPr>
          <w:rFonts w:ascii="Times New Roman"/>
          <w:b w:val="false"/>
          <w:i w:val="false"/>
          <w:color w:val="000000"/>
          <w:sz w:val="28"/>
        </w:rPr>
        <w:t>
      2. Не являются объектом налогообложения:</w:t>
      </w:r>
    </w:p>
    <w:bookmarkEnd w:id="8019"/>
    <w:bookmarkStart w:name="z8947" w:id="8020"/>
    <w:p>
      <w:pPr>
        <w:spacing w:after="0"/>
        <w:ind w:left="0"/>
        <w:jc w:val="both"/>
      </w:pPr>
      <w:r>
        <w:rPr>
          <w:rFonts w:ascii="Times New Roman"/>
          <w:b w:val="false"/>
          <w:i w:val="false"/>
          <w:color w:val="000000"/>
          <w:sz w:val="28"/>
        </w:rPr>
        <w:t>
      1) земельные участки общего пользования населенных пунктов.</w:t>
      </w:r>
    </w:p>
    <w:bookmarkEnd w:id="8020"/>
    <w:bookmarkStart w:name="z8948" w:id="8021"/>
    <w:p>
      <w:pPr>
        <w:spacing w:after="0"/>
        <w:ind w:left="0"/>
        <w:jc w:val="both"/>
      </w:pPr>
      <w:r>
        <w:rPr>
          <w:rFonts w:ascii="Times New Roman"/>
          <w:b w:val="false"/>
          <w:i w:val="false"/>
          <w:color w:val="000000"/>
          <w:sz w:val="28"/>
        </w:rPr>
        <w:t>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bookmarkEnd w:id="8021"/>
    <w:bookmarkStart w:name="z8949" w:id="8022"/>
    <w:p>
      <w:pPr>
        <w:spacing w:after="0"/>
        <w:ind w:left="0"/>
        <w:jc w:val="both"/>
      </w:pPr>
      <w:r>
        <w:rPr>
          <w:rFonts w:ascii="Times New Roman"/>
          <w:b w:val="false"/>
          <w:i w:val="false"/>
          <w:color w:val="000000"/>
          <w:sz w:val="28"/>
        </w:rPr>
        <w:t>
      2) земельные участки, занятые сетью государственных автомобильных дорог общего пользования.</w:t>
      </w:r>
    </w:p>
    <w:bookmarkEnd w:id="8022"/>
    <w:bookmarkStart w:name="z8950" w:id="8023"/>
    <w:p>
      <w:pPr>
        <w:spacing w:after="0"/>
        <w:ind w:left="0"/>
        <w:jc w:val="both"/>
      </w:pPr>
      <w:r>
        <w:rPr>
          <w:rFonts w:ascii="Times New Roman"/>
          <w:b w:val="false"/>
          <w:i w:val="false"/>
          <w:color w:val="000000"/>
          <w:sz w:val="28"/>
        </w:rPr>
        <w:t>
      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bookmarkEnd w:id="8023"/>
    <w:bookmarkStart w:name="z8951" w:id="8024"/>
    <w:p>
      <w:pPr>
        <w:spacing w:after="0"/>
        <w:ind w:left="0"/>
        <w:jc w:val="both"/>
      </w:pPr>
      <w:r>
        <w:rPr>
          <w:rFonts w:ascii="Times New Roman"/>
          <w:b w:val="false"/>
          <w:i w:val="false"/>
          <w:color w:val="000000"/>
          <w:sz w:val="28"/>
        </w:rPr>
        <w:t>
      3) земельные участки, занятые под объекты, находящиеся на консервации по решению Правительства Республики Казахстан;</w:t>
      </w:r>
    </w:p>
    <w:bookmarkEnd w:id="8024"/>
    <w:bookmarkStart w:name="z8952" w:id="8025"/>
    <w:p>
      <w:pPr>
        <w:spacing w:after="0"/>
        <w:ind w:left="0"/>
        <w:jc w:val="both"/>
      </w:pPr>
      <w:r>
        <w:rPr>
          <w:rFonts w:ascii="Times New Roman"/>
          <w:b w:val="false"/>
          <w:i w:val="false"/>
          <w:color w:val="000000"/>
          <w:sz w:val="28"/>
        </w:rPr>
        <w:t>
      4) земельные участки, приобретенные для содержания арендных домов;</w:t>
      </w:r>
    </w:p>
    <w:bookmarkEnd w:id="8025"/>
    <w:bookmarkStart w:name="z8953" w:id="8026"/>
    <w:p>
      <w:pPr>
        <w:spacing w:after="0"/>
        <w:ind w:left="0"/>
        <w:jc w:val="both"/>
      </w:pPr>
      <w:r>
        <w:rPr>
          <w:rFonts w:ascii="Times New Roman"/>
          <w:b w:val="false"/>
          <w:i w:val="false"/>
          <w:color w:val="000000"/>
          <w:sz w:val="28"/>
        </w:rPr>
        <w:t xml:space="preserve">
      5) земельные участки, занятые зданиями, сооружениями, указанными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w:t>
      </w:r>
    </w:p>
    <w:bookmarkEnd w:id="8026"/>
    <w:p>
      <w:pPr>
        <w:spacing w:after="0"/>
        <w:ind w:left="0"/>
        <w:jc w:val="both"/>
      </w:pPr>
      <w:r>
        <w:rPr>
          <w:rFonts w:ascii="Times New Roman"/>
          <w:b/>
          <w:i w:val="false"/>
          <w:color w:val="000000"/>
          <w:sz w:val="28"/>
        </w:rPr>
        <w:t>Статья 501. Определение объекта налогообложения в отдельных случаях</w:t>
      </w:r>
    </w:p>
    <w:bookmarkStart w:name="z8954" w:id="8027"/>
    <w:p>
      <w:pPr>
        <w:spacing w:after="0"/>
        <w:ind w:left="0"/>
        <w:jc w:val="both"/>
      </w:pPr>
      <w:r>
        <w:rPr>
          <w:rFonts w:ascii="Times New Roman"/>
          <w:b w:val="false"/>
          <w:i w:val="false"/>
          <w:color w:val="000000"/>
          <w:sz w:val="28"/>
        </w:rPr>
        <w:t>
      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bookmarkEnd w:id="8027"/>
    <w:bookmarkStart w:name="z8955" w:id="8028"/>
    <w:p>
      <w:pPr>
        <w:spacing w:after="0"/>
        <w:ind w:left="0"/>
        <w:jc w:val="both"/>
      </w:pPr>
      <w:r>
        <w:rPr>
          <w:rFonts w:ascii="Times New Roman"/>
          <w:b w:val="false"/>
          <w:i w:val="false"/>
          <w:color w:val="000000"/>
          <w:sz w:val="28"/>
        </w:rPr>
        <w:t>
      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bookmarkEnd w:id="8028"/>
    <w:bookmarkStart w:name="z8956" w:id="8029"/>
    <w:p>
      <w:pPr>
        <w:spacing w:after="0"/>
        <w:ind w:left="0"/>
        <w:jc w:val="both"/>
      </w:pPr>
      <w:r>
        <w:rPr>
          <w:rFonts w:ascii="Times New Roman"/>
          <w:b w:val="false"/>
          <w:i w:val="false"/>
          <w:color w:val="000000"/>
          <w:sz w:val="28"/>
        </w:rPr>
        <w:t>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bookmarkEnd w:id="8029"/>
    <w:bookmarkStart w:name="z8957" w:id="8030"/>
    <w:p>
      <w:pPr>
        <w:spacing w:after="0"/>
        <w:ind w:left="0"/>
        <w:jc w:val="both"/>
      </w:pPr>
      <w:r>
        <w:rPr>
          <w:rFonts w:ascii="Times New Roman"/>
          <w:b w:val="false"/>
          <w:i w:val="false"/>
          <w:color w:val="000000"/>
          <w:sz w:val="28"/>
        </w:rPr>
        <w:t>
      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bookmarkEnd w:id="8030"/>
    <w:p>
      <w:pPr>
        <w:spacing w:after="0"/>
        <w:ind w:left="0"/>
        <w:jc w:val="both"/>
      </w:pPr>
      <w:r>
        <w:rPr>
          <w:rFonts w:ascii="Times New Roman"/>
          <w:b/>
          <w:i w:val="false"/>
          <w:color w:val="000000"/>
          <w:sz w:val="28"/>
        </w:rPr>
        <w:t>Статья 502. Налоговая база</w:t>
      </w:r>
    </w:p>
    <w:bookmarkStart w:name="z8958" w:id="8031"/>
    <w:p>
      <w:pPr>
        <w:spacing w:after="0"/>
        <w:ind w:left="0"/>
        <w:jc w:val="both"/>
      </w:pPr>
      <w:r>
        <w:rPr>
          <w:rFonts w:ascii="Times New Roman"/>
          <w:b w:val="false"/>
          <w:i w:val="false"/>
          <w:color w:val="000000"/>
          <w:sz w:val="28"/>
        </w:rPr>
        <w:t>
      Налоговой базой для определения земельного налога является площадь земельного участка и (или) земельной доли. </w:t>
      </w:r>
    </w:p>
    <w:bookmarkEnd w:id="8031"/>
    <w:bookmarkStart w:name="z8959" w:id="8032"/>
    <w:p>
      <w:pPr>
        <w:spacing w:after="0"/>
        <w:ind w:left="0"/>
        <w:jc w:val="left"/>
      </w:pPr>
      <w:r>
        <w:rPr>
          <w:rFonts w:ascii="Times New Roman"/>
          <w:b/>
          <w:i w:val="false"/>
          <w:color w:val="000000"/>
        </w:rPr>
        <w:t xml:space="preserve"> Глава 61. НАЛОГОВЫЕ СТАВКИ</w:t>
      </w:r>
    </w:p>
    <w:bookmarkEnd w:id="8032"/>
    <w:p>
      <w:pPr>
        <w:spacing w:after="0"/>
        <w:ind w:left="0"/>
        <w:jc w:val="both"/>
      </w:pPr>
      <w:r>
        <w:rPr>
          <w:rFonts w:ascii="Times New Roman"/>
          <w:b/>
          <w:i w:val="false"/>
          <w:color w:val="000000"/>
          <w:sz w:val="28"/>
        </w:rPr>
        <w:t>Статья 503. Базовые налоговые ставки на земли сельскохозяйственного назначения</w:t>
      </w:r>
    </w:p>
    <w:bookmarkStart w:name="z8960" w:id="8033"/>
    <w:p>
      <w:pPr>
        <w:spacing w:after="0"/>
        <w:ind w:left="0"/>
        <w:jc w:val="both"/>
      </w:pPr>
      <w:r>
        <w:rPr>
          <w:rFonts w:ascii="Times New Roman"/>
          <w:b w:val="false"/>
          <w:i w:val="false"/>
          <w:color w:val="000000"/>
          <w:sz w:val="28"/>
        </w:rPr>
        <w:t>
      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bookmarkEnd w:id="8033"/>
    <w:bookmarkStart w:name="z8961" w:id="8034"/>
    <w:p>
      <w:pPr>
        <w:spacing w:after="0"/>
        <w:ind w:left="0"/>
        <w:jc w:val="both"/>
      </w:pPr>
      <w:r>
        <w:rPr>
          <w:rFonts w:ascii="Times New Roman"/>
          <w:b w:val="false"/>
          <w:i w:val="false"/>
          <w:color w:val="000000"/>
          <w:sz w:val="28"/>
        </w:rPr>
        <w:t>
      2. На земли степной и сухостепной зон устанавливаются следующие базовые налоговые ставки земельного налога пропорционально баллам бонитета:</w:t>
      </w:r>
    </w:p>
    <w:bookmarkEnd w:id="80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2" w:id="8035"/>
          <w:p>
            <w:pPr>
              <w:spacing w:after="20"/>
              <w:ind w:left="20"/>
              <w:jc w:val="both"/>
            </w:pPr>
            <w:r>
              <w:rPr>
                <w:rFonts w:ascii="Times New Roman"/>
                <w:b w:val="false"/>
                <w:i w:val="false"/>
                <w:color w:val="000000"/>
                <w:sz w:val="20"/>
              </w:rPr>
              <w:t>
№ п/п</w:t>
            </w:r>
          </w:p>
          <w:bookmarkEnd w:id="80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3" w:id="8036"/>
          <w:p>
            <w:pPr>
              <w:spacing w:after="20"/>
              <w:ind w:left="20"/>
              <w:jc w:val="both"/>
            </w:pPr>
            <w:r>
              <w:rPr>
                <w:rFonts w:ascii="Times New Roman"/>
                <w:b w:val="false"/>
                <w:i w:val="false"/>
                <w:color w:val="000000"/>
                <w:sz w:val="20"/>
              </w:rPr>
              <w:t>
1</w:t>
            </w:r>
          </w:p>
          <w:bookmarkEnd w:id="80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4" w:id="8037"/>
          <w:p>
            <w:pPr>
              <w:spacing w:after="20"/>
              <w:ind w:left="20"/>
              <w:jc w:val="both"/>
            </w:pPr>
            <w:r>
              <w:rPr>
                <w:rFonts w:ascii="Times New Roman"/>
                <w:b w:val="false"/>
                <w:i w:val="false"/>
                <w:color w:val="000000"/>
                <w:sz w:val="20"/>
              </w:rPr>
              <w:t>
1.</w:t>
            </w:r>
          </w:p>
          <w:bookmarkEnd w:id="80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5" w:id="8038"/>
          <w:p>
            <w:pPr>
              <w:spacing w:after="20"/>
              <w:ind w:left="20"/>
              <w:jc w:val="both"/>
            </w:pPr>
            <w:r>
              <w:rPr>
                <w:rFonts w:ascii="Times New Roman"/>
                <w:b w:val="false"/>
                <w:i w:val="false"/>
                <w:color w:val="000000"/>
                <w:sz w:val="20"/>
              </w:rPr>
              <w:t>
2.</w:t>
            </w:r>
          </w:p>
          <w:bookmarkEnd w:id="80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6" w:id="8039"/>
          <w:p>
            <w:pPr>
              <w:spacing w:after="20"/>
              <w:ind w:left="20"/>
              <w:jc w:val="both"/>
            </w:pPr>
            <w:r>
              <w:rPr>
                <w:rFonts w:ascii="Times New Roman"/>
                <w:b w:val="false"/>
                <w:i w:val="false"/>
                <w:color w:val="000000"/>
                <w:sz w:val="20"/>
              </w:rPr>
              <w:t>
3.</w:t>
            </w:r>
          </w:p>
          <w:bookmarkEnd w:id="80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7" w:id="8040"/>
          <w:p>
            <w:pPr>
              <w:spacing w:after="20"/>
              <w:ind w:left="20"/>
              <w:jc w:val="both"/>
            </w:pPr>
            <w:r>
              <w:rPr>
                <w:rFonts w:ascii="Times New Roman"/>
                <w:b w:val="false"/>
                <w:i w:val="false"/>
                <w:color w:val="000000"/>
                <w:sz w:val="20"/>
              </w:rPr>
              <w:t>
4.</w:t>
            </w:r>
          </w:p>
          <w:bookmarkEnd w:id="80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8" w:id="8041"/>
          <w:p>
            <w:pPr>
              <w:spacing w:after="20"/>
              <w:ind w:left="20"/>
              <w:jc w:val="both"/>
            </w:pPr>
            <w:r>
              <w:rPr>
                <w:rFonts w:ascii="Times New Roman"/>
                <w:b w:val="false"/>
                <w:i w:val="false"/>
                <w:color w:val="000000"/>
                <w:sz w:val="20"/>
              </w:rPr>
              <w:t>
5.</w:t>
            </w:r>
          </w:p>
          <w:bookmarkEnd w:id="80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9" w:id="8042"/>
          <w:p>
            <w:pPr>
              <w:spacing w:after="20"/>
              <w:ind w:left="20"/>
              <w:jc w:val="both"/>
            </w:pPr>
            <w:r>
              <w:rPr>
                <w:rFonts w:ascii="Times New Roman"/>
                <w:b w:val="false"/>
                <w:i w:val="false"/>
                <w:color w:val="000000"/>
                <w:sz w:val="20"/>
              </w:rPr>
              <w:t>
6.</w:t>
            </w:r>
          </w:p>
          <w:bookmarkEnd w:id="80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0" w:id="8043"/>
          <w:p>
            <w:pPr>
              <w:spacing w:after="20"/>
              <w:ind w:left="20"/>
              <w:jc w:val="both"/>
            </w:pPr>
            <w:r>
              <w:rPr>
                <w:rFonts w:ascii="Times New Roman"/>
                <w:b w:val="false"/>
                <w:i w:val="false"/>
                <w:color w:val="000000"/>
                <w:sz w:val="20"/>
              </w:rPr>
              <w:t>
7.</w:t>
            </w:r>
          </w:p>
          <w:bookmarkEnd w:id="80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1" w:id="8044"/>
          <w:p>
            <w:pPr>
              <w:spacing w:after="20"/>
              <w:ind w:left="20"/>
              <w:jc w:val="both"/>
            </w:pPr>
            <w:r>
              <w:rPr>
                <w:rFonts w:ascii="Times New Roman"/>
                <w:b w:val="false"/>
                <w:i w:val="false"/>
                <w:color w:val="000000"/>
                <w:sz w:val="20"/>
              </w:rPr>
              <w:t>
8.</w:t>
            </w:r>
          </w:p>
          <w:bookmarkEnd w:id="80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2" w:id="8045"/>
          <w:p>
            <w:pPr>
              <w:spacing w:after="20"/>
              <w:ind w:left="20"/>
              <w:jc w:val="both"/>
            </w:pPr>
            <w:r>
              <w:rPr>
                <w:rFonts w:ascii="Times New Roman"/>
                <w:b w:val="false"/>
                <w:i w:val="false"/>
                <w:color w:val="000000"/>
                <w:sz w:val="20"/>
              </w:rPr>
              <w:t>
9.</w:t>
            </w:r>
          </w:p>
          <w:bookmarkEnd w:id="80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3" w:id="8046"/>
          <w:p>
            <w:pPr>
              <w:spacing w:after="20"/>
              <w:ind w:left="20"/>
              <w:jc w:val="both"/>
            </w:pPr>
            <w:r>
              <w:rPr>
                <w:rFonts w:ascii="Times New Roman"/>
                <w:b w:val="false"/>
                <w:i w:val="false"/>
                <w:color w:val="000000"/>
                <w:sz w:val="20"/>
              </w:rPr>
              <w:t>
10.</w:t>
            </w:r>
          </w:p>
          <w:bookmarkEnd w:id="80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4" w:id="8047"/>
          <w:p>
            <w:pPr>
              <w:spacing w:after="20"/>
              <w:ind w:left="20"/>
              <w:jc w:val="both"/>
            </w:pPr>
            <w:r>
              <w:rPr>
                <w:rFonts w:ascii="Times New Roman"/>
                <w:b w:val="false"/>
                <w:i w:val="false"/>
                <w:color w:val="000000"/>
                <w:sz w:val="20"/>
              </w:rPr>
              <w:t>
11.</w:t>
            </w:r>
          </w:p>
          <w:bookmarkEnd w:id="80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5" w:id="8048"/>
          <w:p>
            <w:pPr>
              <w:spacing w:after="20"/>
              <w:ind w:left="20"/>
              <w:jc w:val="both"/>
            </w:pPr>
            <w:r>
              <w:rPr>
                <w:rFonts w:ascii="Times New Roman"/>
                <w:b w:val="false"/>
                <w:i w:val="false"/>
                <w:color w:val="000000"/>
                <w:sz w:val="20"/>
              </w:rPr>
              <w:t>
12.</w:t>
            </w:r>
          </w:p>
          <w:bookmarkEnd w:id="80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6" w:id="8049"/>
          <w:p>
            <w:pPr>
              <w:spacing w:after="20"/>
              <w:ind w:left="20"/>
              <w:jc w:val="both"/>
            </w:pPr>
            <w:r>
              <w:rPr>
                <w:rFonts w:ascii="Times New Roman"/>
                <w:b w:val="false"/>
                <w:i w:val="false"/>
                <w:color w:val="000000"/>
                <w:sz w:val="20"/>
              </w:rPr>
              <w:t>
13.</w:t>
            </w:r>
          </w:p>
          <w:bookmarkEnd w:id="80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7" w:id="8050"/>
          <w:p>
            <w:pPr>
              <w:spacing w:after="20"/>
              <w:ind w:left="20"/>
              <w:jc w:val="both"/>
            </w:pPr>
            <w:r>
              <w:rPr>
                <w:rFonts w:ascii="Times New Roman"/>
                <w:b w:val="false"/>
                <w:i w:val="false"/>
                <w:color w:val="000000"/>
                <w:sz w:val="20"/>
              </w:rPr>
              <w:t>
14.</w:t>
            </w:r>
          </w:p>
          <w:bookmarkEnd w:id="80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8" w:id="8051"/>
          <w:p>
            <w:pPr>
              <w:spacing w:after="20"/>
              <w:ind w:left="20"/>
              <w:jc w:val="both"/>
            </w:pPr>
            <w:r>
              <w:rPr>
                <w:rFonts w:ascii="Times New Roman"/>
                <w:b w:val="false"/>
                <w:i w:val="false"/>
                <w:color w:val="000000"/>
                <w:sz w:val="20"/>
              </w:rPr>
              <w:t>
15.</w:t>
            </w:r>
          </w:p>
          <w:bookmarkEnd w:id="80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9" w:id="8052"/>
          <w:p>
            <w:pPr>
              <w:spacing w:after="20"/>
              <w:ind w:left="20"/>
              <w:jc w:val="both"/>
            </w:pPr>
            <w:r>
              <w:rPr>
                <w:rFonts w:ascii="Times New Roman"/>
                <w:b w:val="false"/>
                <w:i w:val="false"/>
                <w:color w:val="000000"/>
                <w:sz w:val="20"/>
              </w:rPr>
              <w:t>
16.</w:t>
            </w:r>
          </w:p>
          <w:bookmarkEnd w:id="80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0" w:id="8053"/>
          <w:p>
            <w:pPr>
              <w:spacing w:after="20"/>
              <w:ind w:left="20"/>
              <w:jc w:val="both"/>
            </w:pPr>
            <w:r>
              <w:rPr>
                <w:rFonts w:ascii="Times New Roman"/>
                <w:b w:val="false"/>
                <w:i w:val="false"/>
                <w:color w:val="000000"/>
                <w:sz w:val="20"/>
              </w:rPr>
              <w:t>
17.</w:t>
            </w:r>
          </w:p>
          <w:bookmarkEnd w:id="80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1" w:id="8054"/>
          <w:p>
            <w:pPr>
              <w:spacing w:after="20"/>
              <w:ind w:left="20"/>
              <w:jc w:val="both"/>
            </w:pPr>
            <w:r>
              <w:rPr>
                <w:rFonts w:ascii="Times New Roman"/>
                <w:b w:val="false"/>
                <w:i w:val="false"/>
                <w:color w:val="000000"/>
                <w:sz w:val="20"/>
              </w:rPr>
              <w:t>
18.</w:t>
            </w:r>
          </w:p>
          <w:bookmarkEnd w:id="80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2" w:id="8055"/>
          <w:p>
            <w:pPr>
              <w:spacing w:after="20"/>
              <w:ind w:left="20"/>
              <w:jc w:val="both"/>
            </w:pPr>
            <w:r>
              <w:rPr>
                <w:rFonts w:ascii="Times New Roman"/>
                <w:b w:val="false"/>
                <w:i w:val="false"/>
                <w:color w:val="000000"/>
                <w:sz w:val="20"/>
              </w:rPr>
              <w:t>
19.</w:t>
            </w:r>
          </w:p>
          <w:bookmarkEnd w:id="80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3" w:id="8056"/>
          <w:p>
            <w:pPr>
              <w:spacing w:after="20"/>
              <w:ind w:left="20"/>
              <w:jc w:val="both"/>
            </w:pPr>
            <w:r>
              <w:rPr>
                <w:rFonts w:ascii="Times New Roman"/>
                <w:b w:val="false"/>
                <w:i w:val="false"/>
                <w:color w:val="000000"/>
                <w:sz w:val="20"/>
              </w:rPr>
              <w:t>
20.</w:t>
            </w:r>
          </w:p>
          <w:bookmarkEnd w:id="80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4" w:id="8057"/>
          <w:p>
            <w:pPr>
              <w:spacing w:after="20"/>
              <w:ind w:left="20"/>
              <w:jc w:val="both"/>
            </w:pPr>
            <w:r>
              <w:rPr>
                <w:rFonts w:ascii="Times New Roman"/>
                <w:b w:val="false"/>
                <w:i w:val="false"/>
                <w:color w:val="000000"/>
                <w:sz w:val="20"/>
              </w:rPr>
              <w:t>
21.</w:t>
            </w:r>
          </w:p>
          <w:bookmarkEnd w:id="80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5" w:id="8058"/>
          <w:p>
            <w:pPr>
              <w:spacing w:after="20"/>
              <w:ind w:left="20"/>
              <w:jc w:val="both"/>
            </w:pPr>
            <w:r>
              <w:rPr>
                <w:rFonts w:ascii="Times New Roman"/>
                <w:b w:val="false"/>
                <w:i w:val="false"/>
                <w:color w:val="000000"/>
                <w:sz w:val="20"/>
              </w:rPr>
              <w:t>
22.</w:t>
            </w:r>
          </w:p>
          <w:bookmarkEnd w:id="80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6" w:id="8059"/>
          <w:p>
            <w:pPr>
              <w:spacing w:after="20"/>
              <w:ind w:left="20"/>
              <w:jc w:val="both"/>
            </w:pPr>
            <w:r>
              <w:rPr>
                <w:rFonts w:ascii="Times New Roman"/>
                <w:b w:val="false"/>
                <w:i w:val="false"/>
                <w:color w:val="000000"/>
                <w:sz w:val="20"/>
              </w:rPr>
              <w:t>
23.</w:t>
            </w:r>
          </w:p>
          <w:bookmarkEnd w:id="80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7" w:id="8060"/>
          <w:p>
            <w:pPr>
              <w:spacing w:after="20"/>
              <w:ind w:left="20"/>
              <w:jc w:val="both"/>
            </w:pPr>
            <w:r>
              <w:rPr>
                <w:rFonts w:ascii="Times New Roman"/>
                <w:b w:val="false"/>
                <w:i w:val="false"/>
                <w:color w:val="000000"/>
                <w:sz w:val="20"/>
              </w:rPr>
              <w:t>
24.</w:t>
            </w:r>
          </w:p>
          <w:bookmarkEnd w:id="80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8" w:id="8061"/>
          <w:p>
            <w:pPr>
              <w:spacing w:after="20"/>
              <w:ind w:left="20"/>
              <w:jc w:val="both"/>
            </w:pPr>
            <w:r>
              <w:rPr>
                <w:rFonts w:ascii="Times New Roman"/>
                <w:b w:val="false"/>
                <w:i w:val="false"/>
                <w:color w:val="000000"/>
                <w:sz w:val="20"/>
              </w:rPr>
              <w:t>
25.</w:t>
            </w:r>
          </w:p>
          <w:bookmarkEnd w:id="80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9" w:id="8062"/>
          <w:p>
            <w:pPr>
              <w:spacing w:after="20"/>
              <w:ind w:left="20"/>
              <w:jc w:val="both"/>
            </w:pPr>
            <w:r>
              <w:rPr>
                <w:rFonts w:ascii="Times New Roman"/>
                <w:b w:val="false"/>
                <w:i w:val="false"/>
                <w:color w:val="000000"/>
                <w:sz w:val="20"/>
              </w:rPr>
              <w:t>
26.</w:t>
            </w:r>
          </w:p>
          <w:bookmarkEnd w:id="80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0" w:id="8063"/>
          <w:p>
            <w:pPr>
              <w:spacing w:after="20"/>
              <w:ind w:left="20"/>
              <w:jc w:val="both"/>
            </w:pPr>
            <w:r>
              <w:rPr>
                <w:rFonts w:ascii="Times New Roman"/>
                <w:b w:val="false"/>
                <w:i w:val="false"/>
                <w:color w:val="000000"/>
                <w:sz w:val="20"/>
              </w:rPr>
              <w:t>
27.</w:t>
            </w:r>
          </w:p>
          <w:bookmarkEnd w:id="80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1" w:id="8064"/>
          <w:p>
            <w:pPr>
              <w:spacing w:after="20"/>
              <w:ind w:left="20"/>
              <w:jc w:val="both"/>
            </w:pPr>
            <w:r>
              <w:rPr>
                <w:rFonts w:ascii="Times New Roman"/>
                <w:b w:val="false"/>
                <w:i w:val="false"/>
                <w:color w:val="000000"/>
                <w:sz w:val="20"/>
              </w:rPr>
              <w:t>
28.</w:t>
            </w:r>
          </w:p>
          <w:bookmarkEnd w:id="80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2" w:id="8065"/>
          <w:p>
            <w:pPr>
              <w:spacing w:after="20"/>
              <w:ind w:left="20"/>
              <w:jc w:val="both"/>
            </w:pPr>
            <w:r>
              <w:rPr>
                <w:rFonts w:ascii="Times New Roman"/>
                <w:b w:val="false"/>
                <w:i w:val="false"/>
                <w:color w:val="000000"/>
                <w:sz w:val="20"/>
              </w:rPr>
              <w:t>
29.</w:t>
            </w:r>
          </w:p>
          <w:bookmarkEnd w:id="80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3" w:id="8066"/>
          <w:p>
            <w:pPr>
              <w:spacing w:after="20"/>
              <w:ind w:left="20"/>
              <w:jc w:val="both"/>
            </w:pPr>
            <w:r>
              <w:rPr>
                <w:rFonts w:ascii="Times New Roman"/>
                <w:b w:val="false"/>
                <w:i w:val="false"/>
                <w:color w:val="000000"/>
                <w:sz w:val="20"/>
              </w:rPr>
              <w:t>
30.</w:t>
            </w:r>
          </w:p>
          <w:bookmarkEnd w:id="80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4" w:id="8067"/>
          <w:p>
            <w:pPr>
              <w:spacing w:after="20"/>
              <w:ind w:left="20"/>
              <w:jc w:val="both"/>
            </w:pPr>
            <w:r>
              <w:rPr>
                <w:rFonts w:ascii="Times New Roman"/>
                <w:b w:val="false"/>
                <w:i w:val="false"/>
                <w:color w:val="000000"/>
                <w:sz w:val="20"/>
              </w:rPr>
              <w:t>
31.</w:t>
            </w:r>
          </w:p>
          <w:bookmarkEnd w:id="80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5" w:id="8068"/>
          <w:p>
            <w:pPr>
              <w:spacing w:after="20"/>
              <w:ind w:left="20"/>
              <w:jc w:val="both"/>
            </w:pPr>
            <w:r>
              <w:rPr>
                <w:rFonts w:ascii="Times New Roman"/>
                <w:b w:val="false"/>
                <w:i w:val="false"/>
                <w:color w:val="000000"/>
                <w:sz w:val="20"/>
              </w:rPr>
              <w:t>
32.</w:t>
            </w:r>
          </w:p>
          <w:bookmarkEnd w:id="80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6" w:id="8069"/>
          <w:p>
            <w:pPr>
              <w:spacing w:after="20"/>
              <w:ind w:left="20"/>
              <w:jc w:val="both"/>
            </w:pPr>
            <w:r>
              <w:rPr>
                <w:rFonts w:ascii="Times New Roman"/>
                <w:b w:val="false"/>
                <w:i w:val="false"/>
                <w:color w:val="000000"/>
                <w:sz w:val="20"/>
              </w:rPr>
              <w:t>
33.</w:t>
            </w:r>
          </w:p>
          <w:bookmarkEnd w:id="80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7" w:id="8070"/>
          <w:p>
            <w:pPr>
              <w:spacing w:after="20"/>
              <w:ind w:left="20"/>
              <w:jc w:val="both"/>
            </w:pPr>
            <w:r>
              <w:rPr>
                <w:rFonts w:ascii="Times New Roman"/>
                <w:b w:val="false"/>
                <w:i w:val="false"/>
                <w:color w:val="000000"/>
                <w:sz w:val="20"/>
              </w:rPr>
              <w:t>
34.</w:t>
            </w:r>
          </w:p>
          <w:bookmarkEnd w:id="80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8" w:id="8071"/>
          <w:p>
            <w:pPr>
              <w:spacing w:after="20"/>
              <w:ind w:left="20"/>
              <w:jc w:val="both"/>
            </w:pPr>
            <w:r>
              <w:rPr>
                <w:rFonts w:ascii="Times New Roman"/>
                <w:b w:val="false"/>
                <w:i w:val="false"/>
                <w:color w:val="000000"/>
                <w:sz w:val="20"/>
              </w:rPr>
              <w:t>
35.</w:t>
            </w:r>
          </w:p>
          <w:bookmarkEnd w:id="80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9" w:id="8072"/>
          <w:p>
            <w:pPr>
              <w:spacing w:after="20"/>
              <w:ind w:left="20"/>
              <w:jc w:val="both"/>
            </w:pPr>
            <w:r>
              <w:rPr>
                <w:rFonts w:ascii="Times New Roman"/>
                <w:b w:val="false"/>
                <w:i w:val="false"/>
                <w:color w:val="000000"/>
                <w:sz w:val="20"/>
              </w:rPr>
              <w:t>
36.</w:t>
            </w:r>
          </w:p>
          <w:bookmarkEnd w:id="80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0" w:id="8073"/>
          <w:p>
            <w:pPr>
              <w:spacing w:after="20"/>
              <w:ind w:left="20"/>
              <w:jc w:val="both"/>
            </w:pPr>
            <w:r>
              <w:rPr>
                <w:rFonts w:ascii="Times New Roman"/>
                <w:b w:val="false"/>
                <w:i w:val="false"/>
                <w:color w:val="000000"/>
                <w:sz w:val="20"/>
              </w:rPr>
              <w:t>
37.</w:t>
            </w:r>
          </w:p>
          <w:bookmarkEnd w:id="80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1" w:id="8074"/>
          <w:p>
            <w:pPr>
              <w:spacing w:after="20"/>
              <w:ind w:left="20"/>
              <w:jc w:val="both"/>
            </w:pPr>
            <w:r>
              <w:rPr>
                <w:rFonts w:ascii="Times New Roman"/>
                <w:b w:val="false"/>
                <w:i w:val="false"/>
                <w:color w:val="000000"/>
                <w:sz w:val="20"/>
              </w:rPr>
              <w:t>
38.</w:t>
            </w:r>
          </w:p>
          <w:bookmarkEnd w:id="80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2" w:id="8075"/>
          <w:p>
            <w:pPr>
              <w:spacing w:after="20"/>
              <w:ind w:left="20"/>
              <w:jc w:val="both"/>
            </w:pPr>
            <w:r>
              <w:rPr>
                <w:rFonts w:ascii="Times New Roman"/>
                <w:b w:val="false"/>
                <w:i w:val="false"/>
                <w:color w:val="000000"/>
                <w:sz w:val="20"/>
              </w:rPr>
              <w:t>
39.</w:t>
            </w:r>
          </w:p>
          <w:bookmarkEnd w:id="80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3" w:id="8076"/>
          <w:p>
            <w:pPr>
              <w:spacing w:after="20"/>
              <w:ind w:left="20"/>
              <w:jc w:val="both"/>
            </w:pPr>
            <w:r>
              <w:rPr>
                <w:rFonts w:ascii="Times New Roman"/>
                <w:b w:val="false"/>
                <w:i w:val="false"/>
                <w:color w:val="000000"/>
                <w:sz w:val="20"/>
              </w:rPr>
              <w:t>
40.</w:t>
            </w:r>
          </w:p>
          <w:bookmarkEnd w:id="80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4" w:id="8077"/>
          <w:p>
            <w:pPr>
              <w:spacing w:after="20"/>
              <w:ind w:left="20"/>
              <w:jc w:val="both"/>
            </w:pPr>
            <w:r>
              <w:rPr>
                <w:rFonts w:ascii="Times New Roman"/>
                <w:b w:val="false"/>
                <w:i w:val="false"/>
                <w:color w:val="000000"/>
                <w:sz w:val="20"/>
              </w:rPr>
              <w:t>
41.</w:t>
            </w:r>
          </w:p>
          <w:bookmarkEnd w:id="80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5" w:id="8078"/>
          <w:p>
            <w:pPr>
              <w:spacing w:after="20"/>
              <w:ind w:left="20"/>
              <w:jc w:val="both"/>
            </w:pPr>
            <w:r>
              <w:rPr>
                <w:rFonts w:ascii="Times New Roman"/>
                <w:b w:val="false"/>
                <w:i w:val="false"/>
                <w:color w:val="000000"/>
                <w:sz w:val="20"/>
              </w:rPr>
              <w:t>
42.</w:t>
            </w:r>
          </w:p>
          <w:bookmarkEnd w:id="80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6" w:id="8079"/>
          <w:p>
            <w:pPr>
              <w:spacing w:after="20"/>
              <w:ind w:left="20"/>
              <w:jc w:val="both"/>
            </w:pPr>
            <w:r>
              <w:rPr>
                <w:rFonts w:ascii="Times New Roman"/>
                <w:b w:val="false"/>
                <w:i w:val="false"/>
                <w:color w:val="000000"/>
                <w:sz w:val="20"/>
              </w:rPr>
              <w:t>
43.</w:t>
            </w:r>
          </w:p>
          <w:bookmarkEnd w:id="80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7" w:id="8080"/>
          <w:p>
            <w:pPr>
              <w:spacing w:after="20"/>
              <w:ind w:left="20"/>
              <w:jc w:val="both"/>
            </w:pPr>
            <w:r>
              <w:rPr>
                <w:rFonts w:ascii="Times New Roman"/>
                <w:b w:val="false"/>
                <w:i w:val="false"/>
                <w:color w:val="000000"/>
                <w:sz w:val="20"/>
              </w:rPr>
              <w:t>
44.</w:t>
            </w:r>
          </w:p>
          <w:bookmarkEnd w:id="80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8" w:id="8081"/>
          <w:p>
            <w:pPr>
              <w:spacing w:after="20"/>
              <w:ind w:left="20"/>
              <w:jc w:val="both"/>
            </w:pPr>
            <w:r>
              <w:rPr>
                <w:rFonts w:ascii="Times New Roman"/>
                <w:b w:val="false"/>
                <w:i w:val="false"/>
                <w:color w:val="000000"/>
                <w:sz w:val="20"/>
              </w:rPr>
              <w:t>
45.</w:t>
            </w:r>
          </w:p>
          <w:bookmarkEnd w:id="80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9" w:id="8082"/>
          <w:p>
            <w:pPr>
              <w:spacing w:after="20"/>
              <w:ind w:left="20"/>
              <w:jc w:val="both"/>
            </w:pPr>
            <w:r>
              <w:rPr>
                <w:rFonts w:ascii="Times New Roman"/>
                <w:b w:val="false"/>
                <w:i w:val="false"/>
                <w:color w:val="000000"/>
                <w:sz w:val="20"/>
              </w:rPr>
              <w:t>
46.</w:t>
            </w:r>
          </w:p>
          <w:bookmarkEnd w:id="80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0" w:id="8083"/>
          <w:p>
            <w:pPr>
              <w:spacing w:after="20"/>
              <w:ind w:left="20"/>
              <w:jc w:val="both"/>
            </w:pPr>
            <w:r>
              <w:rPr>
                <w:rFonts w:ascii="Times New Roman"/>
                <w:b w:val="false"/>
                <w:i w:val="false"/>
                <w:color w:val="000000"/>
                <w:sz w:val="20"/>
              </w:rPr>
              <w:t>
47.</w:t>
            </w:r>
          </w:p>
          <w:bookmarkEnd w:id="80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1" w:id="8084"/>
          <w:p>
            <w:pPr>
              <w:spacing w:after="20"/>
              <w:ind w:left="20"/>
              <w:jc w:val="both"/>
            </w:pPr>
            <w:r>
              <w:rPr>
                <w:rFonts w:ascii="Times New Roman"/>
                <w:b w:val="false"/>
                <w:i w:val="false"/>
                <w:color w:val="000000"/>
                <w:sz w:val="20"/>
              </w:rPr>
              <w:t>
48.</w:t>
            </w:r>
          </w:p>
          <w:bookmarkEnd w:id="80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2" w:id="8085"/>
          <w:p>
            <w:pPr>
              <w:spacing w:after="20"/>
              <w:ind w:left="20"/>
              <w:jc w:val="both"/>
            </w:pPr>
            <w:r>
              <w:rPr>
                <w:rFonts w:ascii="Times New Roman"/>
                <w:b w:val="false"/>
                <w:i w:val="false"/>
                <w:color w:val="000000"/>
                <w:sz w:val="20"/>
              </w:rPr>
              <w:t>
49.</w:t>
            </w:r>
          </w:p>
          <w:bookmarkEnd w:id="80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3" w:id="8086"/>
          <w:p>
            <w:pPr>
              <w:spacing w:after="20"/>
              <w:ind w:left="20"/>
              <w:jc w:val="both"/>
            </w:pPr>
            <w:r>
              <w:rPr>
                <w:rFonts w:ascii="Times New Roman"/>
                <w:b w:val="false"/>
                <w:i w:val="false"/>
                <w:color w:val="000000"/>
                <w:sz w:val="20"/>
              </w:rPr>
              <w:t>
50.</w:t>
            </w:r>
          </w:p>
          <w:bookmarkEnd w:id="80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4" w:id="8087"/>
          <w:p>
            <w:pPr>
              <w:spacing w:after="20"/>
              <w:ind w:left="20"/>
              <w:jc w:val="both"/>
            </w:pPr>
            <w:r>
              <w:rPr>
                <w:rFonts w:ascii="Times New Roman"/>
                <w:b w:val="false"/>
                <w:i w:val="false"/>
                <w:color w:val="000000"/>
                <w:sz w:val="20"/>
              </w:rPr>
              <w:t>
51.</w:t>
            </w:r>
          </w:p>
          <w:bookmarkEnd w:id="80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5" w:id="8088"/>
          <w:p>
            <w:pPr>
              <w:spacing w:after="20"/>
              <w:ind w:left="20"/>
              <w:jc w:val="both"/>
            </w:pPr>
            <w:r>
              <w:rPr>
                <w:rFonts w:ascii="Times New Roman"/>
                <w:b w:val="false"/>
                <w:i w:val="false"/>
                <w:color w:val="000000"/>
                <w:sz w:val="20"/>
              </w:rPr>
              <w:t>
52.</w:t>
            </w:r>
          </w:p>
          <w:bookmarkEnd w:id="80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6" w:id="8089"/>
          <w:p>
            <w:pPr>
              <w:spacing w:after="20"/>
              <w:ind w:left="20"/>
              <w:jc w:val="both"/>
            </w:pPr>
            <w:r>
              <w:rPr>
                <w:rFonts w:ascii="Times New Roman"/>
                <w:b w:val="false"/>
                <w:i w:val="false"/>
                <w:color w:val="000000"/>
                <w:sz w:val="20"/>
              </w:rPr>
              <w:t>
53.</w:t>
            </w:r>
          </w:p>
          <w:bookmarkEnd w:id="80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7" w:id="8090"/>
          <w:p>
            <w:pPr>
              <w:spacing w:after="20"/>
              <w:ind w:left="20"/>
              <w:jc w:val="both"/>
            </w:pPr>
            <w:r>
              <w:rPr>
                <w:rFonts w:ascii="Times New Roman"/>
                <w:b w:val="false"/>
                <w:i w:val="false"/>
                <w:color w:val="000000"/>
                <w:sz w:val="20"/>
              </w:rPr>
              <w:t>
54.</w:t>
            </w:r>
          </w:p>
          <w:bookmarkEnd w:id="80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8" w:id="8091"/>
          <w:p>
            <w:pPr>
              <w:spacing w:after="20"/>
              <w:ind w:left="20"/>
              <w:jc w:val="both"/>
            </w:pPr>
            <w:r>
              <w:rPr>
                <w:rFonts w:ascii="Times New Roman"/>
                <w:b w:val="false"/>
                <w:i w:val="false"/>
                <w:color w:val="000000"/>
                <w:sz w:val="20"/>
              </w:rPr>
              <w:t>
55.</w:t>
            </w:r>
          </w:p>
          <w:bookmarkEnd w:id="80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9" w:id="8092"/>
          <w:p>
            <w:pPr>
              <w:spacing w:after="20"/>
              <w:ind w:left="20"/>
              <w:jc w:val="both"/>
            </w:pPr>
            <w:r>
              <w:rPr>
                <w:rFonts w:ascii="Times New Roman"/>
                <w:b w:val="false"/>
                <w:i w:val="false"/>
                <w:color w:val="000000"/>
                <w:sz w:val="20"/>
              </w:rPr>
              <w:t>
56.</w:t>
            </w:r>
          </w:p>
          <w:bookmarkEnd w:id="80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0" w:id="8093"/>
          <w:p>
            <w:pPr>
              <w:spacing w:after="20"/>
              <w:ind w:left="20"/>
              <w:jc w:val="both"/>
            </w:pPr>
            <w:r>
              <w:rPr>
                <w:rFonts w:ascii="Times New Roman"/>
                <w:b w:val="false"/>
                <w:i w:val="false"/>
                <w:color w:val="000000"/>
                <w:sz w:val="20"/>
              </w:rPr>
              <w:t>
57.</w:t>
            </w:r>
          </w:p>
          <w:bookmarkEnd w:id="80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1" w:id="8094"/>
          <w:p>
            <w:pPr>
              <w:spacing w:after="20"/>
              <w:ind w:left="20"/>
              <w:jc w:val="both"/>
            </w:pPr>
            <w:r>
              <w:rPr>
                <w:rFonts w:ascii="Times New Roman"/>
                <w:b w:val="false"/>
                <w:i w:val="false"/>
                <w:color w:val="000000"/>
                <w:sz w:val="20"/>
              </w:rPr>
              <w:t>
58.</w:t>
            </w:r>
          </w:p>
          <w:bookmarkEnd w:id="80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2" w:id="8095"/>
          <w:p>
            <w:pPr>
              <w:spacing w:after="20"/>
              <w:ind w:left="20"/>
              <w:jc w:val="both"/>
            </w:pPr>
            <w:r>
              <w:rPr>
                <w:rFonts w:ascii="Times New Roman"/>
                <w:b w:val="false"/>
                <w:i w:val="false"/>
                <w:color w:val="000000"/>
                <w:sz w:val="20"/>
              </w:rPr>
              <w:t>
59.</w:t>
            </w:r>
          </w:p>
          <w:bookmarkEnd w:id="80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3" w:id="8096"/>
          <w:p>
            <w:pPr>
              <w:spacing w:after="20"/>
              <w:ind w:left="20"/>
              <w:jc w:val="both"/>
            </w:pPr>
            <w:r>
              <w:rPr>
                <w:rFonts w:ascii="Times New Roman"/>
                <w:b w:val="false"/>
                <w:i w:val="false"/>
                <w:color w:val="000000"/>
                <w:sz w:val="20"/>
              </w:rPr>
              <w:t>
60.</w:t>
            </w:r>
          </w:p>
          <w:bookmarkEnd w:id="80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4" w:id="8097"/>
          <w:p>
            <w:pPr>
              <w:spacing w:after="20"/>
              <w:ind w:left="20"/>
              <w:jc w:val="both"/>
            </w:pPr>
            <w:r>
              <w:rPr>
                <w:rFonts w:ascii="Times New Roman"/>
                <w:b w:val="false"/>
                <w:i w:val="false"/>
                <w:color w:val="000000"/>
                <w:sz w:val="20"/>
              </w:rPr>
              <w:t>
61.</w:t>
            </w:r>
          </w:p>
          <w:bookmarkEnd w:id="80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5" w:id="8098"/>
          <w:p>
            <w:pPr>
              <w:spacing w:after="20"/>
              <w:ind w:left="20"/>
              <w:jc w:val="both"/>
            </w:pPr>
            <w:r>
              <w:rPr>
                <w:rFonts w:ascii="Times New Roman"/>
                <w:b w:val="false"/>
                <w:i w:val="false"/>
                <w:color w:val="000000"/>
                <w:sz w:val="20"/>
              </w:rPr>
              <w:t>
62.</w:t>
            </w:r>
          </w:p>
          <w:bookmarkEnd w:id="80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6" w:id="8099"/>
          <w:p>
            <w:pPr>
              <w:spacing w:after="20"/>
              <w:ind w:left="20"/>
              <w:jc w:val="both"/>
            </w:pPr>
            <w:r>
              <w:rPr>
                <w:rFonts w:ascii="Times New Roman"/>
                <w:b w:val="false"/>
                <w:i w:val="false"/>
                <w:color w:val="000000"/>
                <w:sz w:val="20"/>
              </w:rPr>
              <w:t>
63.</w:t>
            </w:r>
          </w:p>
          <w:bookmarkEnd w:id="80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7" w:id="8100"/>
          <w:p>
            <w:pPr>
              <w:spacing w:after="20"/>
              <w:ind w:left="20"/>
              <w:jc w:val="both"/>
            </w:pPr>
            <w:r>
              <w:rPr>
                <w:rFonts w:ascii="Times New Roman"/>
                <w:b w:val="false"/>
                <w:i w:val="false"/>
                <w:color w:val="000000"/>
                <w:sz w:val="20"/>
              </w:rPr>
              <w:t>
64.</w:t>
            </w:r>
          </w:p>
          <w:bookmarkEnd w:id="81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8" w:id="8101"/>
          <w:p>
            <w:pPr>
              <w:spacing w:after="20"/>
              <w:ind w:left="20"/>
              <w:jc w:val="both"/>
            </w:pPr>
            <w:r>
              <w:rPr>
                <w:rFonts w:ascii="Times New Roman"/>
                <w:b w:val="false"/>
                <w:i w:val="false"/>
                <w:color w:val="000000"/>
                <w:sz w:val="20"/>
              </w:rPr>
              <w:t>
65.</w:t>
            </w:r>
          </w:p>
          <w:bookmarkEnd w:id="81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9" w:id="8102"/>
          <w:p>
            <w:pPr>
              <w:spacing w:after="20"/>
              <w:ind w:left="20"/>
              <w:jc w:val="both"/>
            </w:pPr>
            <w:r>
              <w:rPr>
                <w:rFonts w:ascii="Times New Roman"/>
                <w:b w:val="false"/>
                <w:i w:val="false"/>
                <w:color w:val="000000"/>
                <w:sz w:val="20"/>
              </w:rPr>
              <w:t>
66.</w:t>
            </w:r>
          </w:p>
          <w:bookmarkEnd w:id="81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0" w:id="8103"/>
          <w:p>
            <w:pPr>
              <w:spacing w:after="20"/>
              <w:ind w:left="20"/>
              <w:jc w:val="both"/>
            </w:pPr>
            <w:r>
              <w:rPr>
                <w:rFonts w:ascii="Times New Roman"/>
                <w:b w:val="false"/>
                <w:i w:val="false"/>
                <w:color w:val="000000"/>
                <w:sz w:val="20"/>
              </w:rPr>
              <w:t>
67.</w:t>
            </w:r>
          </w:p>
          <w:bookmarkEnd w:id="81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1" w:id="8104"/>
          <w:p>
            <w:pPr>
              <w:spacing w:after="20"/>
              <w:ind w:left="20"/>
              <w:jc w:val="both"/>
            </w:pPr>
            <w:r>
              <w:rPr>
                <w:rFonts w:ascii="Times New Roman"/>
                <w:b w:val="false"/>
                <w:i w:val="false"/>
                <w:color w:val="000000"/>
                <w:sz w:val="20"/>
              </w:rPr>
              <w:t>
68.</w:t>
            </w:r>
          </w:p>
          <w:bookmarkEnd w:id="81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2" w:id="8105"/>
          <w:p>
            <w:pPr>
              <w:spacing w:after="20"/>
              <w:ind w:left="20"/>
              <w:jc w:val="both"/>
            </w:pPr>
            <w:r>
              <w:rPr>
                <w:rFonts w:ascii="Times New Roman"/>
                <w:b w:val="false"/>
                <w:i w:val="false"/>
                <w:color w:val="000000"/>
                <w:sz w:val="20"/>
              </w:rPr>
              <w:t>
69.</w:t>
            </w:r>
          </w:p>
          <w:bookmarkEnd w:id="81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3" w:id="8106"/>
          <w:p>
            <w:pPr>
              <w:spacing w:after="20"/>
              <w:ind w:left="20"/>
              <w:jc w:val="both"/>
            </w:pPr>
            <w:r>
              <w:rPr>
                <w:rFonts w:ascii="Times New Roman"/>
                <w:b w:val="false"/>
                <w:i w:val="false"/>
                <w:color w:val="000000"/>
                <w:sz w:val="20"/>
              </w:rPr>
              <w:t>
70.</w:t>
            </w:r>
          </w:p>
          <w:bookmarkEnd w:id="8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4" w:id="8107"/>
          <w:p>
            <w:pPr>
              <w:spacing w:after="20"/>
              <w:ind w:left="20"/>
              <w:jc w:val="both"/>
            </w:pPr>
            <w:r>
              <w:rPr>
                <w:rFonts w:ascii="Times New Roman"/>
                <w:b w:val="false"/>
                <w:i w:val="false"/>
                <w:color w:val="000000"/>
                <w:sz w:val="20"/>
              </w:rPr>
              <w:t>
71.</w:t>
            </w:r>
          </w:p>
          <w:bookmarkEnd w:id="81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5" w:id="8108"/>
          <w:p>
            <w:pPr>
              <w:spacing w:after="20"/>
              <w:ind w:left="20"/>
              <w:jc w:val="both"/>
            </w:pPr>
            <w:r>
              <w:rPr>
                <w:rFonts w:ascii="Times New Roman"/>
                <w:b w:val="false"/>
                <w:i w:val="false"/>
                <w:color w:val="000000"/>
                <w:sz w:val="20"/>
              </w:rPr>
              <w:t>
72.</w:t>
            </w:r>
          </w:p>
          <w:bookmarkEnd w:id="81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6" w:id="8109"/>
          <w:p>
            <w:pPr>
              <w:spacing w:after="20"/>
              <w:ind w:left="20"/>
              <w:jc w:val="both"/>
            </w:pPr>
            <w:r>
              <w:rPr>
                <w:rFonts w:ascii="Times New Roman"/>
                <w:b w:val="false"/>
                <w:i w:val="false"/>
                <w:color w:val="000000"/>
                <w:sz w:val="20"/>
              </w:rPr>
              <w:t>
73.</w:t>
            </w:r>
          </w:p>
          <w:bookmarkEnd w:id="81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7" w:id="8110"/>
          <w:p>
            <w:pPr>
              <w:spacing w:after="20"/>
              <w:ind w:left="20"/>
              <w:jc w:val="both"/>
            </w:pPr>
            <w:r>
              <w:rPr>
                <w:rFonts w:ascii="Times New Roman"/>
                <w:b w:val="false"/>
                <w:i w:val="false"/>
                <w:color w:val="000000"/>
                <w:sz w:val="20"/>
              </w:rPr>
              <w:t>
74.</w:t>
            </w:r>
          </w:p>
          <w:bookmarkEnd w:id="81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8" w:id="8111"/>
          <w:p>
            <w:pPr>
              <w:spacing w:after="20"/>
              <w:ind w:left="20"/>
              <w:jc w:val="both"/>
            </w:pPr>
            <w:r>
              <w:rPr>
                <w:rFonts w:ascii="Times New Roman"/>
                <w:b w:val="false"/>
                <w:i w:val="false"/>
                <w:color w:val="000000"/>
                <w:sz w:val="20"/>
              </w:rPr>
              <w:t>
75.</w:t>
            </w:r>
          </w:p>
          <w:bookmarkEnd w:id="81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9" w:id="8112"/>
          <w:p>
            <w:pPr>
              <w:spacing w:after="20"/>
              <w:ind w:left="20"/>
              <w:jc w:val="both"/>
            </w:pPr>
            <w:r>
              <w:rPr>
                <w:rFonts w:ascii="Times New Roman"/>
                <w:b w:val="false"/>
                <w:i w:val="false"/>
                <w:color w:val="000000"/>
                <w:sz w:val="20"/>
              </w:rPr>
              <w:t>
76.</w:t>
            </w:r>
          </w:p>
          <w:bookmarkEnd w:id="81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0" w:id="8113"/>
          <w:p>
            <w:pPr>
              <w:spacing w:after="20"/>
              <w:ind w:left="20"/>
              <w:jc w:val="both"/>
            </w:pPr>
            <w:r>
              <w:rPr>
                <w:rFonts w:ascii="Times New Roman"/>
                <w:b w:val="false"/>
                <w:i w:val="false"/>
                <w:color w:val="000000"/>
                <w:sz w:val="20"/>
              </w:rPr>
              <w:t>
77.</w:t>
            </w:r>
          </w:p>
          <w:bookmarkEnd w:id="81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1" w:id="8114"/>
          <w:p>
            <w:pPr>
              <w:spacing w:after="20"/>
              <w:ind w:left="20"/>
              <w:jc w:val="both"/>
            </w:pPr>
            <w:r>
              <w:rPr>
                <w:rFonts w:ascii="Times New Roman"/>
                <w:b w:val="false"/>
                <w:i w:val="false"/>
                <w:color w:val="000000"/>
                <w:sz w:val="20"/>
              </w:rPr>
              <w:t>
78.</w:t>
            </w:r>
          </w:p>
          <w:bookmarkEnd w:id="81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2" w:id="8115"/>
          <w:p>
            <w:pPr>
              <w:spacing w:after="20"/>
              <w:ind w:left="20"/>
              <w:jc w:val="both"/>
            </w:pPr>
            <w:r>
              <w:rPr>
                <w:rFonts w:ascii="Times New Roman"/>
                <w:b w:val="false"/>
                <w:i w:val="false"/>
                <w:color w:val="000000"/>
                <w:sz w:val="20"/>
              </w:rPr>
              <w:t>
79.</w:t>
            </w:r>
          </w:p>
          <w:bookmarkEnd w:id="81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3" w:id="8116"/>
          <w:p>
            <w:pPr>
              <w:spacing w:after="20"/>
              <w:ind w:left="20"/>
              <w:jc w:val="both"/>
            </w:pPr>
            <w:r>
              <w:rPr>
                <w:rFonts w:ascii="Times New Roman"/>
                <w:b w:val="false"/>
                <w:i w:val="false"/>
                <w:color w:val="000000"/>
                <w:sz w:val="20"/>
              </w:rPr>
              <w:t>
80.</w:t>
            </w:r>
          </w:p>
          <w:bookmarkEnd w:id="81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4" w:id="8117"/>
          <w:p>
            <w:pPr>
              <w:spacing w:after="20"/>
              <w:ind w:left="20"/>
              <w:jc w:val="both"/>
            </w:pPr>
            <w:r>
              <w:rPr>
                <w:rFonts w:ascii="Times New Roman"/>
                <w:b w:val="false"/>
                <w:i w:val="false"/>
                <w:color w:val="000000"/>
                <w:sz w:val="20"/>
              </w:rPr>
              <w:t>
81.</w:t>
            </w:r>
          </w:p>
          <w:bookmarkEnd w:id="81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5" w:id="8118"/>
          <w:p>
            <w:pPr>
              <w:spacing w:after="20"/>
              <w:ind w:left="20"/>
              <w:jc w:val="both"/>
            </w:pPr>
            <w:r>
              <w:rPr>
                <w:rFonts w:ascii="Times New Roman"/>
                <w:b w:val="false"/>
                <w:i w:val="false"/>
                <w:color w:val="000000"/>
                <w:sz w:val="20"/>
              </w:rPr>
              <w:t>
82.</w:t>
            </w:r>
          </w:p>
          <w:bookmarkEnd w:id="81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6" w:id="8119"/>
          <w:p>
            <w:pPr>
              <w:spacing w:after="20"/>
              <w:ind w:left="20"/>
              <w:jc w:val="both"/>
            </w:pPr>
            <w:r>
              <w:rPr>
                <w:rFonts w:ascii="Times New Roman"/>
                <w:b w:val="false"/>
                <w:i w:val="false"/>
                <w:color w:val="000000"/>
                <w:sz w:val="20"/>
              </w:rPr>
              <w:t>
83.</w:t>
            </w:r>
          </w:p>
          <w:bookmarkEnd w:id="81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7" w:id="8120"/>
          <w:p>
            <w:pPr>
              <w:spacing w:after="20"/>
              <w:ind w:left="20"/>
              <w:jc w:val="both"/>
            </w:pPr>
            <w:r>
              <w:rPr>
                <w:rFonts w:ascii="Times New Roman"/>
                <w:b w:val="false"/>
                <w:i w:val="false"/>
                <w:color w:val="000000"/>
                <w:sz w:val="20"/>
              </w:rPr>
              <w:t>
84.</w:t>
            </w:r>
          </w:p>
          <w:bookmarkEnd w:id="81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8" w:id="8121"/>
          <w:p>
            <w:pPr>
              <w:spacing w:after="20"/>
              <w:ind w:left="20"/>
              <w:jc w:val="both"/>
            </w:pPr>
            <w:r>
              <w:rPr>
                <w:rFonts w:ascii="Times New Roman"/>
                <w:b w:val="false"/>
                <w:i w:val="false"/>
                <w:color w:val="000000"/>
                <w:sz w:val="20"/>
              </w:rPr>
              <w:t>
85.</w:t>
            </w:r>
          </w:p>
          <w:bookmarkEnd w:id="81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9" w:id="8122"/>
          <w:p>
            <w:pPr>
              <w:spacing w:after="20"/>
              <w:ind w:left="20"/>
              <w:jc w:val="both"/>
            </w:pPr>
            <w:r>
              <w:rPr>
                <w:rFonts w:ascii="Times New Roman"/>
                <w:b w:val="false"/>
                <w:i w:val="false"/>
                <w:color w:val="000000"/>
                <w:sz w:val="20"/>
              </w:rPr>
              <w:t>
86.</w:t>
            </w:r>
          </w:p>
          <w:bookmarkEnd w:id="81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0" w:id="8123"/>
          <w:p>
            <w:pPr>
              <w:spacing w:after="20"/>
              <w:ind w:left="20"/>
              <w:jc w:val="both"/>
            </w:pPr>
            <w:r>
              <w:rPr>
                <w:rFonts w:ascii="Times New Roman"/>
                <w:b w:val="false"/>
                <w:i w:val="false"/>
                <w:color w:val="000000"/>
                <w:sz w:val="20"/>
              </w:rPr>
              <w:t>
87.</w:t>
            </w:r>
          </w:p>
          <w:bookmarkEnd w:id="81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1" w:id="8124"/>
          <w:p>
            <w:pPr>
              <w:spacing w:after="20"/>
              <w:ind w:left="20"/>
              <w:jc w:val="both"/>
            </w:pPr>
            <w:r>
              <w:rPr>
                <w:rFonts w:ascii="Times New Roman"/>
                <w:b w:val="false"/>
                <w:i w:val="false"/>
                <w:color w:val="000000"/>
                <w:sz w:val="20"/>
              </w:rPr>
              <w:t>
88.</w:t>
            </w:r>
          </w:p>
          <w:bookmarkEnd w:id="81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2" w:id="8125"/>
          <w:p>
            <w:pPr>
              <w:spacing w:after="20"/>
              <w:ind w:left="20"/>
              <w:jc w:val="both"/>
            </w:pPr>
            <w:r>
              <w:rPr>
                <w:rFonts w:ascii="Times New Roman"/>
                <w:b w:val="false"/>
                <w:i w:val="false"/>
                <w:color w:val="000000"/>
                <w:sz w:val="20"/>
              </w:rPr>
              <w:t>
89.</w:t>
            </w:r>
          </w:p>
          <w:bookmarkEnd w:id="8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3" w:id="8126"/>
          <w:p>
            <w:pPr>
              <w:spacing w:after="20"/>
              <w:ind w:left="20"/>
              <w:jc w:val="both"/>
            </w:pPr>
            <w:r>
              <w:rPr>
                <w:rFonts w:ascii="Times New Roman"/>
                <w:b w:val="false"/>
                <w:i w:val="false"/>
                <w:color w:val="000000"/>
                <w:sz w:val="20"/>
              </w:rPr>
              <w:t>
90.</w:t>
            </w:r>
          </w:p>
          <w:bookmarkEnd w:id="81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4" w:id="8127"/>
          <w:p>
            <w:pPr>
              <w:spacing w:after="20"/>
              <w:ind w:left="20"/>
              <w:jc w:val="both"/>
            </w:pPr>
            <w:r>
              <w:rPr>
                <w:rFonts w:ascii="Times New Roman"/>
                <w:b w:val="false"/>
                <w:i w:val="false"/>
                <w:color w:val="000000"/>
                <w:sz w:val="20"/>
              </w:rPr>
              <w:t>
91.</w:t>
            </w:r>
          </w:p>
          <w:bookmarkEnd w:id="81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5" w:id="8128"/>
          <w:p>
            <w:pPr>
              <w:spacing w:after="20"/>
              <w:ind w:left="20"/>
              <w:jc w:val="both"/>
            </w:pPr>
            <w:r>
              <w:rPr>
                <w:rFonts w:ascii="Times New Roman"/>
                <w:b w:val="false"/>
                <w:i w:val="false"/>
                <w:color w:val="000000"/>
                <w:sz w:val="20"/>
              </w:rPr>
              <w:t>
92.</w:t>
            </w:r>
          </w:p>
          <w:bookmarkEnd w:id="8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6" w:id="8129"/>
          <w:p>
            <w:pPr>
              <w:spacing w:after="20"/>
              <w:ind w:left="20"/>
              <w:jc w:val="both"/>
            </w:pPr>
            <w:r>
              <w:rPr>
                <w:rFonts w:ascii="Times New Roman"/>
                <w:b w:val="false"/>
                <w:i w:val="false"/>
                <w:color w:val="000000"/>
                <w:sz w:val="20"/>
              </w:rPr>
              <w:t>
93.</w:t>
            </w:r>
          </w:p>
          <w:bookmarkEnd w:id="8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7" w:id="8130"/>
          <w:p>
            <w:pPr>
              <w:spacing w:after="20"/>
              <w:ind w:left="20"/>
              <w:jc w:val="both"/>
            </w:pPr>
            <w:r>
              <w:rPr>
                <w:rFonts w:ascii="Times New Roman"/>
                <w:b w:val="false"/>
                <w:i w:val="false"/>
                <w:color w:val="000000"/>
                <w:sz w:val="20"/>
              </w:rPr>
              <w:t>
94.</w:t>
            </w:r>
          </w:p>
          <w:bookmarkEnd w:id="81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8" w:id="8131"/>
          <w:p>
            <w:pPr>
              <w:spacing w:after="20"/>
              <w:ind w:left="20"/>
              <w:jc w:val="both"/>
            </w:pPr>
            <w:r>
              <w:rPr>
                <w:rFonts w:ascii="Times New Roman"/>
                <w:b w:val="false"/>
                <w:i w:val="false"/>
                <w:color w:val="000000"/>
                <w:sz w:val="20"/>
              </w:rPr>
              <w:t>
95.</w:t>
            </w:r>
          </w:p>
          <w:bookmarkEnd w:id="8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9" w:id="8132"/>
          <w:p>
            <w:pPr>
              <w:spacing w:after="20"/>
              <w:ind w:left="20"/>
              <w:jc w:val="both"/>
            </w:pPr>
            <w:r>
              <w:rPr>
                <w:rFonts w:ascii="Times New Roman"/>
                <w:b w:val="false"/>
                <w:i w:val="false"/>
                <w:color w:val="000000"/>
                <w:sz w:val="20"/>
              </w:rPr>
              <w:t>
96.</w:t>
            </w:r>
          </w:p>
          <w:bookmarkEnd w:id="81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0" w:id="8133"/>
          <w:p>
            <w:pPr>
              <w:spacing w:after="20"/>
              <w:ind w:left="20"/>
              <w:jc w:val="both"/>
            </w:pPr>
            <w:r>
              <w:rPr>
                <w:rFonts w:ascii="Times New Roman"/>
                <w:b w:val="false"/>
                <w:i w:val="false"/>
                <w:color w:val="000000"/>
                <w:sz w:val="20"/>
              </w:rPr>
              <w:t>
97.</w:t>
            </w:r>
          </w:p>
          <w:bookmarkEnd w:id="8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1" w:id="8134"/>
          <w:p>
            <w:pPr>
              <w:spacing w:after="20"/>
              <w:ind w:left="20"/>
              <w:jc w:val="both"/>
            </w:pPr>
            <w:r>
              <w:rPr>
                <w:rFonts w:ascii="Times New Roman"/>
                <w:b w:val="false"/>
                <w:i w:val="false"/>
                <w:color w:val="000000"/>
                <w:sz w:val="20"/>
              </w:rPr>
              <w:t>
98.</w:t>
            </w:r>
          </w:p>
          <w:bookmarkEnd w:id="8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2" w:id="8135"/>
          <w:p>
            <w:pPr>
              <w:spacing w:after="20"/>
              <w:ind w:left="20"/>
              <w:jc w:val="both"/>
            </w:pPr>
            <w:r>
              <w:rPr>
                <w:rFonts w:ascii="Times New Roman"/>
                <w:b w:val="false"/>
                <w:i w:val="false"/>
                <w:color w:val="000000"/>
                <w:sz w:val="20"/>
              </w:rPr>
              <w:t>
99.</w:t>
            </w:r>
          </w:p>
          <w:bookmarkEnd w:id="8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3" w:id="8136"/>
          <w:p>
            <w:pPr>
              <w:spacing w:after="20"/>
              <w:ind w:left="20"/>
              <w:jc w:val="both"/>
            </w:pPr>
            <w:r>
              <w:rPr>
                <w:rFonts w:ascii="Times New Roman"/>
                <w:b w:val="false"/>
                <w:i w:val="false"/>
                <w:color w:val="000000"/>
                <w:sz w:val="20"/>
              </w:rPr>
              <w:t>
100.</w:t>
            </w:r>
          </w:p>
          <w:bookmarkEnd w:id="8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4" w:id="8137"/>
          <w:p>
            <w:pPr>
              <w:spacing w:after="20"/>
              <w:ind w:left="20"/>
              <w:jc w:val="both"/>
            </w:pPr>
            <w:r>
              <w:rPr>
                <w:rFonts w:ascii="Times New Roman"/>
                <w:b w:val="false"/>
                <w:i w:val="false"/>
                <w:color w:val="000000"/>
                <w:sz w:val="20"/>
              </w:rPr>
              <w:t>
101.</w:t>
            </w:r>
          </w:p>
          <w:bookmarkEnd w:id="8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1 013,3</w:t>
            </w:r>
          </w:p>
        </w:tc>
      </w:tr>
    </w:tbl>
    <w:p>
      <w:pPr>
        <w:spacing w:after="0"/>
        <w:ind w:left="0"/>
        <w:jc w:val="left"/>
      </w:pPr>
      <w:r>
        <w:br/>
      </w:r>
      <w:r>
        <w:rPr>
          <w:rFonts w:ascii="Times New Roman"/>
          <w:b w:val="false"/>
          <w:i w:val="false"/>
          <w:color w:val="000000"/>
          <w:sz w:val="28"/>
        </w:rPr>
        <w:t>
</w:t>
      </w:r>
    </w:p>
    <w:bookmarkStart w:name="z9065" w:id="8138"/>
    <w:p>
      <w:pPr>
        <w:spacing w:after="0"/>
        <w:ind w:left="0"/>
        <w:jc w:val="both"/>
      </w:pPr>
      <w:r>
        <w:rPr>
          <w:rFonts w:ascii="Times New Roman"/>
          <w:b w:val="false"/>
          <w:i w:val="false"/>
          <w:color w:val="000000"/>
          <w:sz w:val="28"/>
        </w:rPr>
        <w:t>
      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bookmarkEnd w:id="8138"/>
    <w:bookmarkStart w:name="z9066" w:id="8139"/>
    <w:p>
      <w:pPr>
        <w:spacing w:after="0"/>
        <w:ind w:left="0"/>
        <w:jc w:val="both"/>
      </w:pPr>
      <w:r>
        <w:rPr>
          <w:rFonts w:ascii="Times New Roman"/>
          <w:b w:val="false"/>
          <w:i w:val="false"/>
          <w:color w:val="000000"/>
          <w:sz w:val="28"/>
        </w:rPr>
        <w:t>
       </w:t>
      </w:r>
    </w:p>
    <w:bookmarkEnd w:id="8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7" w:id="8140"/>
          <w:p>
            <w:pPr>
              <w:spacing w:after="20"/>
              <w:ind w:left="20"/>
              <w:jc w:val="both"/>
            </w:pPr>
            <w:r>
              <w:rPr>
                <w:rFonts w:ascii="Times New Roman"/>
                <w:b w:val="false"/>
                <w:i w:val="false"/>
                <w:color w:val="000000"/>
                <w:sz w:val="20"/>
              </w:rPr>
              <w:t>
№ п/п</w:t>
            </w:r>
          </w:p>
          <w:bookmarkEnd w:id="8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8" w:id="8141"/>
          <w:p>
            <w:pPr>
              <w:spacing w:after="20"/>
              <w:ind w:left="20"/>
              <w:jc w:val="both"/>
            </w:pPr>
            <w:r>
              <w:rPr>
                <w:rFonts w:ascii="Times New Roman"/>
                <w:b w:val="false"/>
                <w:i w:val="false"/>
                <w:color w:val="000000"/>
                <w:sz w:val="20"/>
              </w:rPr>
              <w:t>
1</w:t>
            </w:r>
          </w:p>
          <w:bookmarkEnd w:id="8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9" w:id="8142"/>
          <w:p>
            <w:pPr>
              <w:spacing w:after="20"/>
              <w:ind w:left="20"/>
              <w:jc w:val="both"/>
            </w:pPr>
            <w:r>
              <w:rPr>
                <w:rFonts w:ascii="Times New Roman"/>
                <w:b w:val="false"/>
                <w:i w:val="false"/>
                <w:color w:val="000000"/>
                <w:sz w:val="20"/>
              </w:rPr>
              <w:t>
1.</w:t>
            </w:r>
          </w:p>
          <w:bookmarkEnd w:id="8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0" w:id="8143"/>
          <w:p>
            <w:pPr>
              <w:spacing w:after="20"/>
              <w:ind w:left="20"/>
              <w:jc w:val="both"/>
            </w:pPr>
            <w:r>
              <w:rPr>
                <w:rFonts w:ascii="Times New Roman"/>
                <w:b w:val="false"/>
                <w:i w:val="false"/>
                <w:color w:val="000000"/>
                <w:sz w:val="20"/>
              </w:rPr>
              <w:t>
2.</w:t>
            </w:r>
          </w:p>
          <w:bookmarkEnd w:id="81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1" w:id="8144"/>
          <w:p>
            <w:pPr>
              <w:spacing w:after="20"/>
              <w:ind w:left="20"/>
              <w:jc w:val="both"/>
            </w:pPr>
            <w:r>
              <w:rPr>
                <w:rFonts w:ascii="Times New Roman"/>
                <w:b w:val="false"/>
                <w:i w:val="false"/>
                <w:color w:val="000000"/>
                <w:sz w:val="20"/>
              </w:rPr>
              <w:t>
3.</w:t>
            </w:r>
          </w:p>
          <w:bookmarkEnd w:id="81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2" w:id="8145"/>
          <w:p>
            <w:pPr>
              <w:spacing w:after="20"/>
              <w:ind w:left="20"/>
              <w:jc w:val="both"/>
            </w:pPr>
            <w:r>
              <w:rPr>
                <w:rFonts w:ascii="Times New Roman"/>
                <w:b w:val="false"/>
                <w:i w:val="false"/>
                <w:color w:val="000000"/>
                <w:sz w:val="20"/>
              </w:rPr>
              <w:t>
4.</w:t>
            </w:r>
          </w:p>
          <w:bookmarkEnd w:id="8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3" w:id="8146"/>
          <w:p>
            <w:pPr>
              <w:spacing w:after="20"/>
              <w:ind w:left="20"/>
              <w:jc w:val="both"/>
            </w:pPr>
            <w:r>
              <w:rPr>
                <w:rFonts w:ascii="Times New Roman"/>
                <w:b w:val="false"/>
                <w:i w:val="false"/>
                <w:color w:val="000000"/>
                <w:sz w:val="20"/>
              </w:rPr>
              <w:t>
5.</w:t>
            </w:r>
          </w:p>
          <w:bookmarkEnd w:id="8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4" w:id="8147"/>
          <w:p>
            <w:pPr>
              <w:spacing w:after="20"/>
              <w:ind w:left="20"/>
              <w:jc w:val="both"/>
            </w:pPr>
            <w:r>
              <w:rPr>
                <w:rFonts w:ascii="Times New Roman"/>
                <w:b w:val="false"/>
                <w:i w:val="false"/>
                <w:color w:val="000000"/>
                <w:sz w:val="20"/>
              </w:rPr>
              <w:t>
6.</w:t>
            </w:r>
          </w:p>
          <w:bookmarkEnd w:id="8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5" w:id="8148"/>
          <w:p>
            <w:pPr>
              <w:spacing w:after="20"/>
              <w:ind w:left="20"/>
              <w:jc w:val="both"/>
            </w:pPr>
            <w:r>
              <w:rPr>
                <w:rFonts w:ascii="Times New Roman"/>
                <w:b w:val="false"/>
                <w:i w:val="false"/>
                <w:color w:val="000000"/>
                <w:sz w:val="20"/>
              </w:rPr>
              <w:t>
7.</w:t>
            </w:r>
          </w:p>
          <w:bookmarkEnd w:id="8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6" w:id="8149"/>
          <w:p>
            <w:pPr>
              <w:spacing w:after="20"/>
              <w:ind w:left="20"/>
              <w:jc w:val="both"/>
            </w:pPr>
            <w:r>
              <w:rPr>
                <w:rFonts w:ascii="Times New Roman"/>
                <w:b w:val="false"/>
                <w:i w:val="false"/>
                <w:color w:val="000000"/>
                <w:sz w:val="20"/>
              </w:rPr>
              <w:t>
8.</w:t>
            </w:r>
          </w:p>
          <w:bookmarkEnd w:id="81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7" w:id="8150"/>
          <w:p>
            <w:pPr>
              <w:spacing w:after="20"/>
              <w:ind w:left="20"/>
              <w:jc w:val="both"/>
            </w:pPr>
            <w:r>
              <w:rPr>
                <w:rFonts w:ascii="Times New Roman"/>
                <w:b w:val="false"/>
                <w:i w:val="false"/>
                <w:color w:val="000000"/>
                <w:sz w:val="20"/>
              </w:rPr>
              <w:t>
9.</w:t>
            </w:r>
          </w:p>
          <w:bookmarkEnd w:id="81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8" w:id="8151"/>
          <w:p>
            <w:pPr>
              <w:spacing w:after="20"/>
              <w:ind w:left="20"/>
              <w:jc w:val="both"/>
            </w:pPr>
            <w:r>
              <w:rPr>
                <w:rFonts w:ascii="Times New Roman"/>
                <w:b w:val="false"/>
                <w:i w:val="false"/>
                <w:color w:val="000000"/>
                <w:sz w:val="20"/>
              </w:rPr>
              <w:t>
10.</w:t>
            </w:r>
          </w:p>
          <w:bookmarkEnd w:id="81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9" w:id="8152"/>
          <w:p>
            <w:pPr>
              <w:spacing w:after="20"/>
              <w:ind w:left="20"/>
              <w:jc w:val="both"/>
            </w:pPr>
            <w:r>
              <w:rPr>
                <w:rFonts w:ascii="Times New Roman"/>
                <w:b w:val="false"/>
                <w:i w:val="false"/>
                <w:color w:val="000000"/>
                <w:sz w:val="20"/>
              </w:rPr>
              <w:t>
11.</w:t>
            </w:r>
          </w:p>
          <w:bookmarkEnd w:id="8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0" w:id="8153"/>
          <w:p>
            <w:pPr>
              <w:spacing w:after="20"/>
              <w:ind w:left="20"/>
              <w:jc w:val="both"/>
            </w:pPr>
            <w:r>
              <w:rPr>
                <w:rFonts w:ascii="Times New Roman"/>
                <w:b w:val="false"/>
                <w:i w:val="false"/>
                <w:color w:val="000000"/>
                <w:sz w:val="20"/>
              </w:rPr>
              <w:t>
12.</w:t>
            </w:r>
          </w:p>
          <w:bookmarkEnd w:id="8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1" w:id="8154"/>
          <w:p>
            <w:pPr>
              <w:spacing w:after="20"/>
              <w:ind w:left="20"/>
              <w:jc w:val="both"/>
            </w:pPr>
            <w:r>
              <w:rPr>
                <w:rFonts w:ascii="Times New Roman"/>
                <w:b w:val="false"/>
                <w:i w:val="false"/>
                <w:color w:val="000000"/>
                <w:sz w:val="20"/>
              </w:rPr>
              <w:t>
13.</w:t>
            </w:r>
          </w:p>
          <w:bookmarkEnd w:id="81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2" w:id="8155"/>
          <w:p>
            <w:pPr>
              <w:spacing w:after="20"/>
              <w:ind w:left="20"/>
              <w:jc w:val="both"/>
            </w:pPr>
            <w:r>
              <w:rPr>
                <w:rFonts w:ascii="Times New Roman"/>
                <w:b w:val="false"/>
                <w:i w:val="false"/>
                <w:color w:val="000000"/>
                <w:sz w:val="20"/>
              </w:rPr>
              <w:t>
14.</w:t>
            </w:r>
          </w:p>
          <w:bookmarkEnd w:id="81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3" w:id="8156"/>
          <w:p>
            <w:pPr>
              <w:spacing w:after="20"/>
              <w:ind w:left="20"/>
              <w:jc w:val="both"/>
            </w:pPr>
            <w:r>
              <w:rPr>
                <w:rFonts w:ascii="Times New Roman"/>
                <w:b w:val="false"/>
                <w:i w:val="false"/>
                <w:color w:val="000000"/>
                <w:sz w:val="20"/>
              </w:rPr>
              <w:t>
15.</w:t>
            </w:r>
          </w:p>
          <w:bookmarkEnd w:id="8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4" w:id="8157"/>
          <w:p>
            <w:pPr>
              <w:spacing w:after="20"/>
              <w:ind w:left="20"/>
              <w:jc w:val="both"/>
            </w:pPr>
            <w:r>
              <w:rPr>
                <w:rFonts w:ascii="Times New Roman"/>
                <w:b w:val="false"/>
                <w:i w:val="false"/>
                <w:color w:val="000000"/>
                <w:sz w:val="20"/>
              </w:rPr>
              <w:t>
16.</w:t>
            </w:r>
          </w:p>
          <w:bookmarkEnd w:id="8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5" w:id="8158"/>
          <w:p>
            <w:pPr>
              <w:spacing w:after="20"/>
              <w:ind w:left="20"/>
              <w:jc w:val="both"/>
            </w:pPr>
            <w:r>
              <w:rPr>
                <w:rFonts w:ascii="Times New Roman"/>
                <w:b w:val="false"/>
                <w:i w:val="false"/>
                <w:color w:val="000000"/>
                <w:sz w:val="20"/>
              </w:rPr>
              <w:t>
17.</w:t>
            </w:r>
          </w:p>
          <w:bookmarkEnd w:id="81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6" w:id="8159"/>
          <w:p>
            <w:pPr>
              <w:spacing w:after="20"/>
              <w:ind w:left="20"/>
              <w:jc w:val="both"/>
            </w:pPr>
            <w:r>
              <w:rPr>
                <w:rFonts w:ascii="Times New Roman"/>
                <w:b w:val="false"/>
                <w:i w:val="false"/>
                <w:color w:val="000000"/>
                <w:sz w:val="20"/>
              </w:rPr>
              <w:t>
18.</w:t>
            </w:r>
          </w:p>
          <w:bookmarkEnd w:id="81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7" w:id="8160"/>
          <w:p>
            <w:pPr>
              <w:spacing w:after="20"/>
              <w:ind w:left="20"/>
              <w:jc w:val="both"/>
            </w:pPr>
            <w:r>
              <w:rPr>
                <w:rFonts w:ascii="Times New Roman"/>
                <w:b w:val="false"/>
                <w:i w:val="false"/>
                <w:color w:val="000000"/>
                <w:sz w:val="20"/>
              </w:rPr>
              <w:t>
19.</w:t>
            </w:r>
          </w:p>
          <w:bookmarkEnd w:id="8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8" w:id="8161"/>
          <w:p>
            <w:pPr>
              <w:spacing w:after="20"/>
              <w:ind w:left="20"/>
              <w:jc w:val="both"/>
            </w:pPr>
            <w:r>
              <w:rPr>
                <w:rFonts w:ascii="Times New Roman"/>
                <w:b w:val="false"/>
                <w:i w:val="false"/>
                <w:color w:val="000000"/>
                <w:sz w:val="20"/>
              </w:rPr>
              <w:t>
20.</w:t>
            </w:r>
          </w:p>
          <w:bookmarkEnd w:id="81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9" w:id="8162"/>
          <w:p>
            <w:pPr>
              <w:spacing w:after="20"/>
              <w:ind w:left="20"/>
              <w:jc w:val="both"/>
            </w:pPr>
            <w:r>
              <w:rPr>
                <w:rFonts w:ascii="Times New Roman"/>
                <w:b w:val="false"/>
                <w:i w:val="false"/>
                <w:color w:val="000000"/>
                <w:sz w:val="20"/>
              </w:rPr>
              <w:t>
21.</w:t>
            </w:r>
          </w:p>
          <w:bookmarkEnd w:id="8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0" w:id="8163"/>
          <w:p>
            <w:pPr>
              <w:spacing w:after="20"/>
              <w:ind w:left="20"/>
              <w:jc w:val="both"/>
            </w:pPr>
            <w:r>
              <w:rPr>
                <w:rFonts w:ascii="Times New Roman"/>
                <w:b w:val="false"/>
                <w:i w:val="false"/>
                <w:color w:val="000000"/>
                <w:sz w:val="20"/>
              </w:rPr>
              <w:t>
22.</w:t>
            </w:r>
          </w:p>
          <w:bookmarkEnd w:id="8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1" w:id="8164"/>
          <w:p>
            <w:pPr>
              <w:spacing w:after="20"/>
              <w:ind w:left="20"/>
              <w:jc w:val="both"/>
            </w:pPr>
            <w:r>
              <w:rPr>
                <w:rFonts w:ascii="Times New Roman"/>
                <w:b w:val="false"/>
                <w:i w:val="false"/>
                <w:color w:val="000000"/>
                <w:sz w:val="20"/>
              </w:rPr>
              <w:t>
23.</w:t>
            </w:r>
          </w:p>
          <w:bookmarkEnd w:id="8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2" w:id="8165"/>
          <w:p>
            <w:pPr>
              <w:spacing w:after="20"/>
              <w:ind w:left="20"/>
              <w:jc w:val="both"/>
            </w:pPr>
            <w:r>
              <w:rPr>
                <w:rFonts w:ascii="Times New Roman"/>
                <w:b w:val="false"/>
                <w:i w:val="false"/>
                <w:color w:val="000000"/>
                <w:sz w:val="20"/>
              </w:rPr>
              <w:t>
24.</w:t>
            </w:r>
          </w:p>
          <w:bookmarkEnd w:id="8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3" w:id="8166"/>
          <w:p>
            <w:pPr>
              <w:spacing w:after="20"/>
              <w:ind w:left="20"/>
              <w:jc w:val="both"/>
            </w:pPr>
            <w:r>
              <w:rPr>
                <w:rFonts w:ascii="Times New Roman"/>
                <w:b w:val="false"/>
                <w:i w:val="false"/>
                <w:color w:val="000000"/>
                <w:sz w:val="20"/>
              </w:rPr>
              <w:t>
25.</w:t>
            </w:r>
          </w:p>
          <w:bookmarkEnd w:id="8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4" w:id="8167"/>
          <w:p>
            <w:pPr>
              <w:spacing w:after="20"/>
              <w:ind w:left="20"/>
              <w:jc w:val="both"/>
            </w:pPr>
            <w:r>
              <w:rPr>
                <w:rFonts w:ascii="Times New Roman"/>
                <w:b w:val="false"/>
                <w:i w:val="false"/>
                <w:color w:val="000000"/>
                <w:sz w:val="20"/>
              </w:rPr>
              <w:t>
26.</w:t>
            </w:r>
          </w:p>
          <w:bookmarkEnd w:id="81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5" w:id="8168"/>
          <w:p>
            <w:pPr>
              <w:spacing w:after="20"/>
              <w:ind w:left="20"/>
              <w:jc w:val="both"/>
            </w:pPr>
            <w:r>
              <w:rPr>
                <w:rFonts w:ascii="Times New Roman"/>
                <w:b w:val="false"/>
                <w:i w:val="false"/>
                <w:color w:val="000000"/>
                <w:sz w:val="20"/>
              </w:rPr>
              <w:t>
27.</w:t>
            </w:r>
          </w:p>
          <w:bookmarkEnd w:id="81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6" w:id="8169"/>
          <w:p>
            <w:pPr>
              <w:spacing w:after="20"/>
              <w:ind w:left="20"/>
              <w:jc w:val="both"/>
            </w:pPr>
            <w:r>
              <w:rPr>
                <w:rFonts w:ascii="Times New Roman"/>
                <w:b w:val="false"/>
                <w:i w:val="false"/>
                <w:color w:val="000000"/>
                <w:sz w:val="20"/>
              </w:rPr>
              <w:t>
28.</w:t>
            </w:r>
          </w:p>
          <w:bookmarkEnd w:id="81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7" w:id="8170"/>
          <w:p>
            <w:pPr>
              <w:spacing w:after="20"/>
              <w:ind w:left="20"/>
              <w:jc w:val="both"/>
            </w:pPr>
            <w:r>
              <w:rPr>
                <w:rFonts w:ascii="Times New Roman"/>
                <w:b w:val="false"/>
                <w:i w:val="false"/>
                <w:color w:val="000000"/>
                <w:sz w:val="20"/>
              </w:rPr>
              <w:t>
29.</w:t>
            </w:r>
          </w:p>
          <w:bookmarkEnd w:id="81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8" w:id="8171"/>
          <w:p>
            <w:pPr>
              <w:spacing w:after="20"/>
              <w:ind w:left="20"/>
              <w:jc w:val="both"/>
            </w:pPr>
            <w:r>
              <w:rPr>
                <w:rFonts w:ascii="Times New Roman"/>
                <w:b w:val="false"/>
                <w:i w:val="false"/>
                <w:color w:val="000000"/>
                <w:sz w:val="20"/>
              </w:rPr>
              <w:t>
30.</w:t>
            </w:r>
          </w:p>
          <w:bookmarkEnd w:id="81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9" w:id="8172"/>
          <w:p>
            <w:pPr>
              <w:spacing w:after="20"/>
              <w:ind w:left="20"/>
              <w:jc w:val="both"/>
            </w:pPr>
            <w:r>
              <w:rPr>
                <w:rFonts w:ascii="Times New Roman"/>
                <w:b w:val="false"/>
                <w:i w:val="false"/>
                <w:color w:val="000000"/>
                <w:sz w:val="20"/>
              </w:rPr>
              <w:t>
31.</w:t>
            </w:r>
          </w:p>
          <w:bookmarkEnd w:id="81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0" w:id="8173"/>
          <w:p>
            <w:pPr>
              <w:spacing w:after="20"/>
              <w:ind w:left="20"/>
              <w:jc w:val="both"/>
            </w:pPr>
            <w:r>
              <w:rPr>
                <w:rFonts w:ascii="Times New Roman"/>
                <w:b w:val="false"/>
                <w:i w:val="false"/>
                <w:color w:val="000000"/>
                <w:sz w:val="20"/>
              </w:rPr>
              <w:t>
32.</w:t>
            </w:r>
          </w:p>
          <w:bookmarkEnd w:id="8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1" w:id="8174"/>
          <w:p>
            <w:pPr>
              <w:spacing w:after="20"/>
              <w:ind w:left="20"/>
              <w:jc w:val="both"/>
            </w:pPr>
            <w:r>
              <w:rPr>
                <w:rFonts w:ascii="Times New Roman"/>
                <w:b w:val="false"/>
                <w:i w:val="false"/>
                <w:color w:val="000000"/>
                <w:sz w:val="20"/>
              </w:rPr>
              <w:t>
33.</w:t>
            </w:r>
          </w:p>
          <w:bookmarkEnd w:id="8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2" w:id="8175"/>
          <w:p>
            <w:pPr>
              <w:spacing w:after="20"/>
              <w:ind w:left="20"/>
              <w:jc w:val="both"/>
            </w:pPr>
            <w:r>
              <w:rPr>
                <w:rFonts w:ascii="Times New Roman"/>
                <w:b w:val="false"/>
                <w:i w:val="false"/>
                <w:color w:val="000000"/>
                <w:sz w:val="20"/>
              </w:rPr>
              <w:t>
34.</w:t>
            </w:r>
          </w:p>
          <w:bookmarkEnd w:id="8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3" w:id="8176"/>
          <w:p>
            <w:pPr>
              <w:spacing w:after="20"/>
              <w:ind w:left="20"/>
              <w:jc w:val="both"/>
            </w:pPr>
            <w:r>
              <w:rPr>
                <w:rFonts w:ascii="Times New Roman"/>
                <w:b w:val="false"/>
                <w:i w:val="false"/>
                <w:color w:val="000000"/>
                <w:sz w:val="20"/>
              </w:rPr>
              <w:t>
35.</w:t>
            </w:r>
          </w:p>
          <w:bookmarkEnd w:id="8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4" w:id="8177"/>
          <w:p>
            <w:pPr>
              <w:spacing w:after="20"/>
              <w:ind w:left="20"/>
              <w:jc w:val="both"/>
            </w:pPr>
            <w:r>
              <w:rPr>
                <w:rFonts w:ascii="Times New Roman"/>
                <w:b w:val="false"/>
                <w:i w:val="false"/>
                <w:color w:val="000000"/>
                <w:sz w:val="20"/>
              </w:rPr>
              <w:t>
36.</w:t>
            </w:r>
          </w:p>
          <w:bookmarkEnd w:id="8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5" w:id="8178"/>
          <w:p>
            <w:pPr>
              <w:spacing w:after="20"/>
              <w:ind w:left="20"/>
              <w:jc w:val="both"/>
            </w:pPr>
            <w:r>
              <w:rPr>
                <w:rFonts w:ascii="Times New Roman"/>
                <w:b w:val="false"/>
                <w:i w:val="false"/>
                <w:color w:val="000000"/>
                <w:sz w:val="20"/>
              </w:rPr>
              <w:t>
37.</w:t>
            </w:r>
          </w:p>
          <w:bookmarkEnd w:id="8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6" w:id="8179"/>
          <w:p>
            <w:pPr>
              <w:spacing w:after="20"/>
              <w:ind w:left="20"/>
              <w:jc w:val="both"/>
            </w:pPr>
            <w:r>
              <w:rPr>
                <w:rFonts w:ascii="Times New Roman"/>
                <w:b w:val="false"/>
                <w:i w:val="false"/>
                <w:color w:val="000000"/>
                <w:sz w:val="20"/>
              </w:rPr>
              <w:t>
38.</w:t>
            </w:r>
          </w:p>
          <w:bookmarkEnd w:id="81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7" w:id="8180"/>
          <w:p>
            <w:pPr>
              <w:spacing w:after="20"/>
              <w:ind w:left="20"/>
              <w:jc w:val="both"/>
            </w:pPr>
            <w:r>
              <w:rPr>
                <w:rFonts w:ascii="Times New Roman"/>
                <w:b w:val="false"/>
                <w:i w:val="false"/>
                <w:color w:val="000000"/>
                <w:sz w:val="20"/>
              </w:rPr>
              <w:t>
39.</w:t>
            </w:r>
          </w:p>
          <w:bookmarkEnd w:id="81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8" w:id="8181"/>
          <w:p>
            <w:pPr>
              <w:spacing w:after="20"/>
              <w:ind w:left="20"/>
              <w:jc w:val="both"/>
            </w:pPr>
            <w:r>
              <w:rPr>
                <w:rFonts w:ascii="Times New Roman"/>
                <w:b w:val="false"/>
                <w:i w:val="false"/>
                <w:color w:val="000000"/>
                <w:sz w:val="20"/>
              </w:rPr>
              <w:t>
40.</w:t>
            </w:r>
          </w:p>
          <w:bookmarkEnd w:id="81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9" w:id="8182"/>
          <w:p>
            <w:pPr>
              <w:spacing w:after="20"/>
              <w:ind w:left="20"/>
              <w:jc w:val="both"/>
            </w:pPr>
            <w:r>
              <w:rPr>
                <w:rFonts w:ascii="Times New Roman"/>
                <w:b w:val="false"/>
                <w:i w:val="false"/>
                <w:color w:val="000000"/>
                <w:sz w:val="20"/>
              </w:rPr>
              <w:t>
41.</w:t>
            </w:r>
          </w:p>
          <w:bookmarkEnd w:id="81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0" w:id="8183"/>
          <w:p>
            <w:pPr>
              <w:spacing w:after="20"/>
              <w:ind w:left="20"/>
              <w:jc w:val="both"/>
            </w:pPr>
            <w:r>
              <w:rPr>
                <w:rFonts w:ascii="Times New Roman"/>
                <w:b w:val="false"/>
                <w:i w:val="false"/>
                <w:color w:val="000000"/>
                <w:sz w:val="20"/>
              </w:rPr>
              <w:t>
42.</w:t>
            </w:r>
          </w:p>
          <w:bookmarkEnd w:id="81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1" w:id="8184"/>
          <w:p>
            <w:pPr>
              <w:spacing w:after="20"/>
              <w:ind w:left="20"/>
              <w:jc w:val="both"/>
            </w:pPr>
            <w:r>
              <w:rPr>
                <w:rFonts w:ascii="Times New Roman"/>
                <w:b w:val="false"/>
                <w:i w:val="false"/>
                <w:color w:val="000000"/>
                <w:sz w:val="20"/>
              </w:rPr>
              <w:t>
43.</w:t>
            </w:r>
          </w:p>
          <w:bookmarkEnd w:id="81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2" w:id="8185"/>
          <w:p>
            <w:pPr>
              <w:spacing w:after="20"/>
              <w:ind w:left="20"/>
              <w:jc w:val="both"/>
            </w:pPr>
            <w:r>
              <w:rPr>
                <w:rFonts w:ascii="Times New Roman"/>
                <w:b w:val="false"/>
                <w:i w:val="false"/>
                <w:color w:val="000000"/>
                <w:sz w:val="20"/>
              </w:rPr>
              <w:t>
44.</w:t>
            </w:r>
          </w:p>
          <w:bookmarkEnd w:id="81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3" w:id="8186"/>
          <w:p>
            <w:pPr>
              <w:spacing w:after="20"/>
              <w:ind w:left="20"/>
              <w:jc w:val="both"/>
            </w:pPr>
            <w:r>
              <w:rPr>
                <w:rFonts w:ascii="Times New Roman"/>
                <w:b w:val="false"/>
                <w:i w:val="false"/>
                <w:color w:val="000000"/>
                <w:sz w:val="20"/>
              </w:rPr>
              <w:t>
45.</w:t>
            </w:r>
          </w:p>
          <w:bookmarkEnd w:id="81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4" w:id="8187"/>
          <w:p>
            <w:pPr>
              <w:spacing w:after="20"/>
              <w:ind w:left="20"/>
              <w:jc w:val="both"/>
            </w:pPr>
            <w:r>
              <w:rPr>
                <w:rFonts w:ascii="Times New Roman"/>
                <w:b w:val="false"/>
                <w:i w:val="false"/>
                <w:color w:val="000000"/>
                <w:sz w:val="20"/>
              </w:rPr>
              <w:t>
46.</w:t>
            </w:r>
          </w:p>
          <w:bookmarkEnd w:id="81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5" w:id="8188"/>
          <w:p>
            <w:pPr>
              <w:spacing w:after="20"/>
              <w:ind w:left="20"/>
              <w:jc w:val="both"/>
            </w:pPr>
            <w:r>
              <w:rPr>
                <w:rFonts w:ascii="Times New Roman"/>
                <w:b w:val="false"/>
                <w:i w:val="false"/>
                <w:color w:val="000000"/>
                <w:sz w:val="20"/>
              </w:rPr>
              <w:t>
47.</w:t>
            </w:r>
          </w:p>
          <w:bookmarkEnd w:id="81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6" w:id="8189"/>
          <w:p>
            <w:pPr>
              <w:spacing w:after="20"/>
              <w:ind w:left="20"/>
              <w:jc w:val="both"/>
            </w:pPr>
            <w:r>
              <w:rPr>
                <w:rFonts w:ascii="Times New Roman"/>
                <w:b w:val="false"/>
                <w:i w:val="false"/>
                <w:color w:val="000000"/>
                <w:sz w:val="20"/>
              </w:rPr>
              <w:t>
48.</w:t>
            </w:r>
          </w:p>
          <w:bookmarkEnd w:id="81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7" w:id="8190"/>
          <w:p>
            <w:pPr>
              <w:spacing w:after="20"/>
              <w:ind w:left="20"/>
              <w:jc w:val="both"/>
            </w:pPr>
            <w:r>
              <w:rPr>
                <w:rFonts w:ascii="Times New Roman"/>
                <w:b w:val="false"/>
                <w:i w:val="false"/>
                <w:color w:val="000000"/>
                <w:sz w:val="20"/>
              </w:rPr>
              <w:t>
49.</w:t>
            </w:r>
          </w:p>
          <w:bookmarkEnd w:id="81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8" w:id="8191"/>
          <w:p>
            <w:pPr>
              <w:spacing w:after="20"/>
              <w:ind w:left="20"/>
              <w:jc w:val="both"/>
            </w:pPr>
            <w:r>
              <w:rPr>
                <w:rFonts w:ascii="Times New Roman"/>
                <w:b w:val="false"/>
                <w:i w:val="false"/>
                <w:color w:val="000000"/>
                <w:sz w:val="20"/>
              </w:rPr>
              <w:t>
50.</w:t>
            </w:r>
          </w:p>
          <w:bookmarkEnd w:id="81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9" w:id="8192"/>
          <w:p>
            <w:pPr>
              <w:spacing w:after="20"/>
              <w:ind w:left="20"/>
              <w:jc w:val="both"/>
            </w:pPr>
            <w:r>
              <w:rPr>
                <w:rFonts w:ascii="Times New Roman"/>
                <w:b w:val="false"/>
                <w:i w:val="false"/>
                <w:color w:val="000000"/>
                <w:sz w:val="20"/>
              </w:rPr>
              <w:t>
51.</w:t>
            </w:r>
          </w:p>
          <w:bookmarkEnd w:id="81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0" w:id="8193"/>
          <w:p>
            <w:pPr>
              <w:spacing w:after="20"/>
              <w:ind w:left="20"/>
              <w:jc w:val="both"/>
            </w:pPr>
            <w:r>
              <w:rPr>
                <w:rFonts w:ascii="Times New Roman"/>
                <w:b w:val="false"/>
                <w:i w:val="false"/>
                <w:color w:val="000000"/>
                <w:sz w:val="20"/>
              </w:rPr>
              <w:t>
52.</w:t>
            </w:r>
          </w:p>
          <w:bookmarkEnd w:id="81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1" w:id="8194"/>
          <w:p>
            <w:pPr>
              <w:spacing w:after="20"/>
              <w:ind w:left="20"/>
              <w:jc w:val="both"/>
            </w:pPr>
            <w:r>
              <w:rPr>
                <w:rFonts w:ascii="Times New Roman"/>
                <w:b w:val="false"/>
                <w:i w:val="false"/>
                <w:color w:val="000000"/>
                <w:sz w:val="20"/>
              </w:rPr>
              <w:t>
53.</w:t>
            </w:r>
          </w:p>
          <w:bookmarkEnd w:id="8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2" w:id="8195"/>
          <w:p>
            <w:pPr>
              <w:spacing w:after="20"/>
              <w:ind w:left="20"/>
              <w:jc w:val="both"/>
            </w:pPr>
            <w:r>
              <w:rPr>
                <w:rFonts w:ascii="Times New Roman"/>
                <w:b w:val="false"/>
                <w:i w:val="false"/>
                <w:color w:val="000000"/>
                <w:sz w:val="20"/>
              </w:rPr>
              <w:t>
54.</w:t>
            </w:r>
          </w:p>
          <w:bookmarkEnd w:id="8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3" w:id="8196"/>
          <w:p>
            <w:pPr>
              <w:spacing w:after="20"/>
              <w:ind w:left="20"/>
              <w:jc w:val="both"/>
            </w:pPr>
            <w:r>
              <w:rPr>
                <w:rFonts w:ascii="Times New Roman"/>
                <w:b w:val="false"/>
                <w:i w:val="false"/>
                <w:color w:val="000000"/>
                <w:sz w:val="20"/>
              </w:rPr>
              <w:t>
55.</w:t>
            </w:r>
          </w:p>
          <w:bookmarkEnd w:id="8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4" w:id="8197"/>
          <w:p>
            <w:pPr>
              <w:spacing w:after="20"/>
              <w:ind w:left="20"/>
              <w:jc w:val="both"/>
            </w:pPr>
            <w:r>
              <w:rPr>
                <w:rFonts w:ascii="Times New Roman"/>
                <w:b w:val="false"/>
                <w:i w:val="false"/>
                <w:color w:val="000000"/>
                <w:sz w:val="20"/>
              </w:rPr>
              <w:t>
56.</w:t>
            </w:r>
          </w:p>
          <w:bookmarkEnd w:id="81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5" w:id="8198"/>
          <w:p>
            <w:pPr>
              <w:spacing w:after="20"/>
              <w:ind w:left="20"/>
              <w:jc w:val="both"/>
            </w:pPr>
            <w:r>
              <w:rPr>
                <w:rFonts w:ascii="Times New Roman"/>
                <w:b w:val="false"/>
                <w:i w:val="false"/>
                <w:color w:val="000000"/>
                <w:sz w:val="20"/>
              </w:rPr>
              <w:t>
57.</w:t>
            </w:r>
          </w:p>
          <w:bookmarkEnd w:id="81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6" w:id="8199"/>
          <w:p>
            <w:pPr>
              <w:spacing w:after="20"/>
              <w:ind w:left="20"/>
              <w:jc w:val="both"/>
            </w:pPr>
            <w:r>
              <w:rPr>
                <w:rFonts w:ascii="Times New Roman"/>
                <w:b w:val="false"/>
                <w:i w:val="false"/>
                <w:color w:val="000000"/>
                <w:sz w:val="20"/>
              </w:rPr>
              <w:t>
58.</w:t>
            </w:r>
          </w:p>
          <w:bookmarkEnd w:id="81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7" w:id="8200"/>
          <w:p>
            <w:pPr>
              <w:spacing w:after="20"/>
              <w:ind w:left="20"/>
              <w:jc w:val="both"/>
            </w:pPr>
            <w:r>
              <w:rPr>
                <w:rFonts w:ascii="Times New Roman"/>
                <w:b w:val="false"/>
                <w:i w:val="false"/>
                <w:color w:val="000000"/>
                <w:sz w:val="20"/>
              </w:rPr>
              <w:t>
59.</w:t>
            </w:r>
          </w:p>
          <w:bookmarkEnd w:id="82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8" w:id="8201"/>
          <w:p>
            <w:pPr>
              <w:spacing w:after="20"/>
              <w:ind w:left="20"/>
              <w:jc w:val="both"/>
            </w:pPr>
            <w:r>
              <w:rPr>
                <w:rFonts w:ascii="Times New Roman"/>
                <w:b w:val="false"/>
                <w:i w:val="false"/>
                <w:color w:val="000000"/>
                <w:sz w:val="20"/>
              </w:rPr>
              <w:t>
60.</w:t>
            </w:r>
          </w:p>
          <w:bookmarkEnd w:id="8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9" w:id="8202"/>
          <w:p>
            <w:pPr>
              <w:spacing w:after="20"/>
              <w:ind w:left="20"/>
              <w:jc w:val="both"/>
            </w:pPr>
            <w:r>
              <w:rPr>
                <w:rFonts w:ascii="Times New Roman"/>
                <w:b w:val="false"/>
                <w:i w:val="false"/>
                <w:color w:val="000000"/>
                <w:sz w:val="20"/>
              </w:rPr>
              <w:t>
61.</w:t>
            </w:r>
          </w:p>
          <w:bookmarkEnd w:id="82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0" w:id="8203"/>
          <w:p>
            <w:pPr>
              <w:spacing w:after="20"/>
              <w:ind w:left="20"/>
              <w:jc w:val="both"/>
            </w:pPr>
            <w:r>
              <w:rPr>
                <w:rFonts w:ascii="Times New Roman"/>
                <w:b w:val="false"/>
                <w:i w:val="false"/>
                <w:color w:val="000000"/>
                <w:sz w:val="20"/>
              </w:rPr>
              <w:t>
62.</w:t>
            </w:r>
          </w:p>
          <w:bookmarkEnd w:id="8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1" w:id="8204"/>
          <w:p>
            <w:pPr>
              <w:spacing w:after="20"/>
              <w:ind w:left="20"/>
              <w:jc w:val="both"/>
            </w:pPr>
            <w:r>
              <w:rPr>
                <w:rFonts w:ascii="Times New Roman"/>
                <w:b w:val="false"/>
                <w:i w:val="false"/>
                <w:color w:val="000000"/>
                <w:sz w:val="20"/>
              </w:rPr>
              <w:t>
63.</w:t>
            </w:r>
          </w:p>
          <w:bookmarkEnd w:id="8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2" w:id="8205"/>
          <w:p>
            <w:pPr>
              <w:spacing w:after="20"/>
              <w:ind w:left="20"/>
              <w:jc w:val="both"/>
            </w:pPr>
            <w:r>
              <w:rPr>
                <w:rFonts w:ascii="Times New Roman"/>
                <w:b w:val="false"/>
                <w:i w:val="false"/>
                <w:color w:val="000000"/>
                <w:sz w:val="20"/>
              </w:rPr>
              <w:t>
64.</w:t>
            </w:r>
          </w:p>
          <w:bookmarkEnd w:id="8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3" w:id="8206"/>
          <w:p>
            <w:pPr>
              <w:spacing w:after="20"/>
              <w:ind w:left="20"/>
              <w:jc w:val="both"/>
            </w:pPr>
            <w:r>
              <w:rPr>
                <w:rFonts w:ascii="Times New Roman"/>
                <w:b w:val="false"/>
                <w:i w:val="false"/>
                <w:color w:val="000000"/>
                <w:sz w:val="20"/>
              </w:rPr>
              <w:t>
65.</w:t>
            </w:r>
          </w:p>
          <w:bookmarkEnd w:id="8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4" w:id="8207"/>
          <w:p>
            <w:pPr>
              <w:spacing w:after="20"/>
              <w:ind w:left="20"/>
              <w:jc w:val="both"/>
            </w:pPr>
            <w:r>
              <w:rPr>
                <w:rFonts w:ascii="Times New Roman"/>
                <w:b w:val="false"/>
                <w:i w:val="false"/>
                <w:color w:val="000000"/>
                <w:sz w:val="20"/>
              </w:rPr>
              <w:t>
66.</w:t>
            </w:r>
          </w:p>
          <w:bookmarkEnd w:id="8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5" w:id="8208"/>
          <w:p>
            <w:pPr>
              <w:spacing w:after="20"/>
              <w:ind w:left="20"/>
              <w:jc w:val="both"/>
            </w:pPr>
            <w:r>
              <w:rPr>
                <w:rFonts w:ascii="Times New Roman"/>
                <w:b w:val="false"/>
                <w:i w:val="false"/>
                <w:color w:val="000000"/>
                <w:sz w:val="20"/>
              </w:rPr>
              <w:t>
67.</w:t>
            </w:r>
          </w:p>
          <w:bookmarkEnd w:id="8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6" w:id="8209"/>
          <w:p>
            <w:pPr>
              <w:spacing w:after="20"/>
              <w:ind w:left="20"/>
              <w:jc w:val="both"/>
            </w:pPr>
            <w:r>
              <w:rPr>
                <w:rFonts w:ascii="Times New Roman"/>
                <w:b w:val="false"/>
                <w:i w:val="false"/>
                <w:color w:val="000000"/>
                <w:sz w:val="20"/>
              </w:rPr>
              <w:t>
68.</w:t>
            </w:r>
          </w:p>
          <w:bookmarkEnd w:id="8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7" w:id="8210"/>
          <w:p>
            <w:pPr>
              <w:spacing w:after="20"/>
              <w:ind w:left="20"/>
              <w:jc w:val="both"/>
            </w:pPr>
            <w:r>
              <w:rPr>
                <w:rFonts w:ascii="Times New Roman"/>
                <w:b w:val="false"/>
                <w:i w:val="false"/>
                <w:color w:val="000000"/>
                <w:sz w:val="20"/>
              </w:rPr>
              <w:t>
69.</w:t>
            </w:r>
          </w:p>
          <w:bookmarkEnd w:id="8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8" w:id="8211"/>
          <w:p>
            <w:pPr>
              <w:spacing w:after="20"/>
              <w:ind w:left="20"/>
              <w:jc w:val="both"/>
            </w:pPr>
            <w:r>
              <w:rPr>
                <w:rFonts w:ascii="Times New Roman"/>
                <w:b w:val="false"/>
                <w:i w:val="false"/>
                <w:color w:val="000000"/>
                <w:sz w:val="20"/>
              </w:rPr>
              <w:t>
70.</w:t>
            </w:r>
          </w:p>
          <w:bookmarkEnd w:id="8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9" w:id="8212"/>
          <w:p>
            <w:pPr>
              <w:spacing w:after="20"/>
              <w:ind w:left="20"/>
              <w:jc w:val="both"/>
            </w:pPr>
            <w:r>
              <w:rPr>
                <w:rFonts w:ascii="Times New Roman"/>
                <w:b w:val="false"/>
                <w:i w:val="false"/>
                <w:color w:val="000000"/>
                <w:sz w:val="20"/>
              </w:rPr>
              <w:t>
71.</w:t>
            </w:r>
          </w:p>
          <w:bookmarkEnd w:id="8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0" w:id="8213"/>
          <w:p>
            <w:pPr>
              <w:spacing w:after="20"/>
              <w:ind w:left="20"/>
              <w:jc w:val="both"/>
            </w:pPr>
            <w:r>
              <w:rPr>
                <w:rFonts w:ascii="Times New Roman"/>
                <w:b w:val="false"/>
                <w:i w:val="false"/>
                <w:color w:val="000000"/>
                <w:sz w:val="20"/>
              </w:rPr>
              <w:t>
72.</w:t>
            </w:r>
          </w:p>
          <w:bookmarkEnd w:id="8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1" w:id="8214"/>
          <w:p>
            <w:pPr>
              <w:spacing w:after="20"/>
              <w:ind w:left="20"/>
              <w:jc w:val="both"/>
            </w:pPr>
            <w:r>
              <w:rPr>
                <w:rFonts w:ascii="Times New Roman"/>
                <w:b w:val="false"/>
                <w:i w:val="false"/>
                <w:color w:val="000000"/>
                <w:sz w:val="20"/>
              </w:rPr>
              <w:t>
73.</w:t>
            </w:r>
          </w:p>
          <w:bookmarkEnd w:id="8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2" w:id="8215"/>
          <w:p>
            <w:pPr>
              <w:spacing w:after="20"/>
              <w:ind w:left="20"/>
              <w:jc w:val="both"/>
            </w:pPr>
            <w:r>
              <w:rPr>
                <w:rFonts w:ascii="Times New Roman"/>
                <w:b w:val="false"/>
                <w:i w:val="false"/>
                <w:color w:val="000000"/>
                <w:sz w:val="20"/>
              </w:rPr>
              <w:t>
74.</w:t>
            </w:r>
          </w:p>
          <w:bookmarkEnd w:id="8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3" w:id="8216"/>
          <w:p>
            <w:pPr>
              <w:spacing w:after="20"/>
              <w:ind w:left="20"/>
              <w:jc w:val="both"/>
            </w:pPr>
            <w:r>
              <w:rPr>
                <w:rFonts w:ascii="Times New Roman"/>
                <w:b w:val="false"/>
                <w:i w:val="false"/>
                <w:color w:val="000000"/>
                <w:sz w:val="20"/>
              </w:rPr>
              <w:t>
75.</w:t>
            </w:r>
          </w:p>
          <w:bookmarkEnd w:id="8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4" w:id="8217"/>
          <w:p>
            <w:pPr>
              <w:spacing w:after="20"/>
              <w:ind w:left="20"/>
              <w:jc w:val="both"/>
            </w:pPr>
            <w:r>
              <w:rPr>
                <w:rFonts w:ascii="Times New Roman"/>
                <w:b w:val="false"/>
                <w:i w:val="false"/>
                <w:color w:val="000000"/>
                <w:sz w:val="20"/>
              </w:rPr>
              <w:t>
76.</w:t>
            </w:r>
          </w:p>
          <w:bookmarkEnd w:id="82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5" w:id="8218"/>
          <w:p>
            <w:pPr>
              <w:spacing w:after="20"/>
              <w:ind w:left="20"/>
              <w:jc w:val="both"/>
            </w:pPr>
            <w:r>
              <w:rPr>
                <w:rFonts w:ascii="Times New Roman"/>
                <w:b w:val="false"/>
                <w:i w:val="false"/>
                <w:color w:val="000000"/>
                <w:sz w:val="20"/>
              </w:rPr>
              <w:t>
77.</w:t>
            </w:r>
          </w:p>
          <w:bookmarkEnd w:id="8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6" w:id="8219"/>
          <w:p>
            <w:pPr>
              <w:spacing w:after="20"/>
              <w:ind w:left="20"/>
              <w:jc w:val="both"/>
            </w:pPr>
            <w:r>
              <w:rPr>
                <w:rFonts w:ascii="Times New Roman"/>
                <w:b w:val="false"/>
                <w:i w:val="false"/>
                <w:color w:val="000000"/>
                <w:sz w:val="20"/>
              </w:rPr>
              <w:t>
78.</w:t>
            </w:r>
          </w:p>
          <w:bookmarkEnd w:id="8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7" w:id="8220"/>
          <w:p>
            <w:pPr>
              <w:spacing w:after="20"/>
              <w:ind w:left="20"/>
              <w:jc w:val="both"/>
            </w:pPr>
            <w:r>
              <w:rPr>
                <w:rFonts w:ascii="Times New Roman"/>
                <w:b w:val="false"/>
                <w:i w:val="false"/>
                <w:color w:val="000000"/>
                <w:sz w:val="20"/>
              </w:rPr>
              <w:t>
79.</w:t>
            </w:r>
          </w:p>
          <w:bookmarkEnd w:id="8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8" w:id="8221"/>
          <w:p>
            <w:pPr>
              <w:spacing w:after="20"/>
              <w:ind w:left="20"/>
              <w:jc w:val="both"/>
            </w:pPr>
            <w:r>
              <w:rPr>
                <w:rFonts w:ascii="Times New Roman"/>
                <w:b w:val="false"/>
                <w:i w:val="false"/>
                <w:color w:val="000000"/>
                <w:sz w:val="20"/>
              </w:rPr>
              <w:t>
80.</w:t>
            </w:r>
          </w:p>
          <w:bookmarkEnd w:id="8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9" w:id="8222"/>
          <w:p>
            <w:pPr>
              <w:spacing w:after="20"/>
              <w:ind w:left="20"/>
              <w:jc w:val="both"/>
            </w:pPr>
            <w:r>
              <w:rPr>
                <w:rFonts w:ascii="Times New Roman"/>
                <w:b w:val="false"/>
                <w:i w:val="false"/>
                <w:color w:val="000000"/>
                <w:sz w:val="20"/>
              </w:rPr>
              <w:t>
81.</w:t>
            </w:r>
          </w:p>
          <w:bookmarkEnd w:id="8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0" w:id="8223"/>
          <w:p>
            <w:pPr>
              <w:spacing w:after="20"/>
              <w:ind w:left="20"/>
              <w:jc w:val="both"/>
            </w:pPr>
            <w:r>
              <w:rPr>
                <w:rFonts w:ascii="Times New Roman"/>
                <w:b w:val="false"/>
                <w:i w:val="false"/>
                <w:color w:val="000000"/>
                <w:sz w:val="20"/>
              </w:rPr>
              <w:t>
82.</w:t>
            </w:r>
          </w:p>
          <w:bookmarkEnd w:id="8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1" w:id="8224"/>
          <w:p>
            <w:pPr>
              <w:spacing w:after="20"/>
              <w:ind w:left="20"/>
              <w:jc w:val="both"/>
            </w:pPr>
            <w:r>
              <w:rPr>
                <w:rFonts w:ascii="Times New Roman"/>
                <w:b w:val="false"/>
                <w:i w:val="false"/>
                <w:color w:val="000000"/>
                <w:sz w:val="20"/>
              </w:rPr>
              <w:t>
83.</w:t>
            </w:r>
          </w:p>
          <w:bookmarkEnd w:id="82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2" w:id="8225"/>
          <w:p>
            <w:pPr>
              <w:spacing w:after="20"/>
              <w:ind w:left="20"/>
              <w:jc w:val="both"/>
            </w:pPr>
            <w:r>
              <w:rPr>
                <w:rFonts w:ascii="Times New Roman"/>
                <w:b w:val="false"/>
                <w:i w:val="false"/>
                <w:color w:val="000000"/>
                <w:sz w:val="20"/>
              </w:rPr>
              <w:t>
84.</w:t>
            </w:r>
          </w:p>
          <w:bookmarkEnd w:id="82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3" w:id="8226"/>
          <w:p>
            <w:pPr>
              <w:spacing w:after="20"/>
              <w:ind w:left="20"/>
              <w:jc w:val="both"/>
            </w:pPr>
            <w:r>
              <w:rPr>
                <w:rFonts w:ascii="Times New Roman"/>
                <w:b w:val="false"/>
                <w:i w:val="false"/>
                <w:color w:val="000000"/>
                <w:sz w:val="20"/>
              </w:rPr>
              <w:t>
85.</w:t>
            </w:r>
          </w:p>
          <w:bookmarkEnd w:id="82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4" w:id="8227"/>
          <w:p>
            <w:pPr>
              <w:spacing w:after="20"/>
              <w:ind w:left="20"/>
              <w:jc w:val="both"/>
            </w:pPr>
            <w:r>
              <w:rPr>
                <w:rFonts w:ascii="Times New Roman"/>
                <w:b w:val="false"/>
                <w:i w:val="false"/>
                <w:color w:val="000000"/>
                <w:sz w:val="20"/>
              </w:rPr>
              <w:t>
86.</w:t>
            </w:r>
          </w:p>
          <w:bookmarkEnd w:id="82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5" w:id="8228"/>
          <w:p>
            <w:pPr>
              <w:spacing w:after="20"/>
              <w:ind w:left="20"/>
              <w:jc w:val="both"/>
            </w:pPr>
            <w:r>
              <w:rPr>
                <w:rFonts w:ascii="Times New Roman"/>
                <w:b w:val="false"/>
                <w:i w:val="false"/>
                <w:color w:val="000000"/>
                <w:sz w:val="20"/>
              </w:rPr>
              <w:t>
87.</w:t>
            </w:r>
          </w:p>
          <w:bookmarkEnd w:id="82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6" w:id="8229"/>
          <w:p>
            <w:pPr>
              <w:spacing w:after="20"/>
              <w:ind w:left="20"/>
              <w:jc w:val="both"/>
            </w:pPr>
            <w:r>
              <w:rPr>
                <w:rFonts w:ascii="Times New Roman"/>
                <w:b w:val="false"/>
                <w:i w:val="false"/>
                <w:color w:val="000000"/>
                <w:sz w:val="20"/>
              </w:rPr>
              <w:t>
88.</w:t>
            </w:r>
          </w:p>
          <w:bookmarkEnd w:id="82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7" w:id="8230"/>
          <w:p>
            <w:pPr>
              <w:spacing w:after="20"/>
              <w:ind w:left="20"/>
              <w:jc w:val="both"/>
            </w:pPr>
            <w:r>
              <w:rPr>
                <w:rFonts w:ascii="Times New Roman"/>
                <w:b w:val="false"/>
                <w:i w:val="false"/>
                <w:color w:val="000000"/>
                <w:sz w:val="20"/>
              </w:rPr>
              <w:t>
89.</w:t>
            </w:r>
          </w:p>
          <w:bookmarkEnd w:id="82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8" w:id="8231"/>
          <w:p>
            <w:pPr>
              <w:spacing w:after="20"/>
              <w:ind w:left="20"/>
              <w:jc w:val="both"/>
            </w:pPr>
            <w:r>
              <w:rPr>
                <w:rFonts w:ascii="Times New Roman"/>
                <w:b w:val="false"/>
                <w:i w:val="false"/>
                <w:color w:val="000000"/>
                <w:sz w:val="20"/>
              </w:rPr>
              <w:t>
90.</w:t>
            </w:r>
          </w:p>
          <w:bookmarkEnd w:id="8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9" w:id="8232"/>
          <w:p>
            <w:pPr>
              <w:spacing w:after="20"/>
              <w:ind w:left="20"/>
              <w:jc w:val="both"/>
            </w:pPr>
            <w:r>
              <w:rPr>
                <w:rFonts w:ascii="Times New Roman"/>
                <w:b w:val="false"/>
                <w:i w:val="false"/>
                <w:color w:val="000000"/>
                <w:sz w:val="20"/>
              </w:rPr>
              <w:t>
91.</w:t>
            </w:r>
          </w:p>
          <w:bookmarkEnd w:id="8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0" w:id="8233"/>
          <w:p>
            <w:pPr>
              <w:spacing w:after="20"/>
              <w:ind w:left="20"/>
              <w:jc w:val="both"/>
            </w:pPr>
            <w:r>
              <w:rPr>
                <w:rFonts w:ascii="Times New Roman"/>
                <w:b w:val="false"/>
                <w:i w:val="false"/>
                <w:color w:val="000000"/>
                <w:sz w:val="20"/>
              </w:rPr>
              <w:t>
92.</w:t>
            </w:r>
          </w:p>
          <w:bookmarkEnd w:id="82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1" w:id="8234"/>
          <w:p>
            <w:pPr>
              <w:spacing w:after="20"/>
              <w:ind w:left="20"/>
              <w:jc w:val="both"/>
            </w:pPr>
            <w:r>
              <w:rPr>
                <w:rFonts w:ascii="Times New Roman"/>
                <w:b w:val="false"/>
                <w:i w:val="false"/>
                <w:color w:val="000000"/>
                <w:sz w:val="20"/>
              </w:rPr>
              <w:t>
93.</w:t>
            </w:r>
          </w:p>
          <w:bookmarkEnd w:id="82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2" w:id="8235"/>
          <w:p>
            <w:pPr>
              <w:spacing w:after="20"/>
              <w:ind w:left="20"/>
              <w:jc w:val="both"/>
            </w:pPr>
            <w:r>
              <w:rPr>
                <w:rFonts w:ascii="Times New Roman"/>
                <w:b w:val="false"/>
                <w:i w:val="false"/>
                <w:color w:val="000000"/>
                <w:sz w:val="20"/>
              </w:rPr>
              <w:t>
94.</w:t>
            </w:r>
          </w:p>
          <w:bookmarkEnd w:id="82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3" w:id="8236"/>
          <w:p>
            <w:pPr>
              <w:spacing w:after="20"/>
              <w:ind w:left="20"/>
              <w:jc w:val="both"/>
            </w:pPr>
            <w:r>
              <w:rPr>
                <w:rFonts w:ascii="Times New Roman"/>
                <w:b w:val="false"/>
                <w:i w:val="false"/>
                <w:color w:val="000000"/>
                <w:sz w:val="20"/>
              </w:rPr>
              <w:t>
95.</w:t>
            </w:r>
          </w:p>
          <w:bookmarkEnd w:id="8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4" w:id="8237"/>
          <w:p>
            <w:pPr>
              <w:spacing w:after="20"/>
              <w:ind w:left="20"/>
              <w:jc w:val="both"/>
            </w:pPr>
            <w:r>
              <w:rPr>
                <w:rFonts w:ascii="Times New Roman"/>
                <w:b w:val="false"/>
                <w:i w:val="false"/>
                <w:color w:val="000000"/>
                <w:sz w:val="20"/>
              </w:rPr>
              <w:t>
96.</w:t>
            </w:r>
          </w:p>
          <w:bookmarkEnd w:id="82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5" w:id="8238"/>
          <w:p>
            <w:pPr>
              <w:spacing w:after="20"/>
              <w:ind w:left="20"/>
              <w:jc w:val="both"/>
            </w:pPr>
            <w:r>
              <w:rPr>
                <w:rFonts w:ascii="Times New Roman"/>
                <w:b w:val="false"/>
                <w:i w:val="false"/>
                <w:color w:val="000000"/>
                <w:sz w:val="20"/>
              </w:rPr>
              <w:t>
97.</w:t>
            </w:r>
          </w:p>
          <w:bookmarkEnd w:id="82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6" w:id="8239"/>
          <w:p>
            <w:pPr>
              <w:spacing w:after="20"/>
              <w:ind w:left="20"/>
              <w:jc w:val="both"/>
            </w:pPr>
            <w:r>
              <w:rPr>
                <w:rFonts w:ascii="Times New Roman"/>
                <w:b w:val="false"/>
                <w:i w:val="false"/>
                <w:color w:val="000000"/>
                <w:sz w:val="20"/>
              </w:rPr>
              <w:t>
98.</w:t>
            </w:r>
          </w:p>
          <w:bookmarkEnd w:id="82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7" w:id="8240"/>
          <w:p>
            <w:pPr>
              <w:spacing w:after="20"/>
              <w:ind w:left="20"/>
              <w:jc w:val="both"/>
            </w:pPr>
            <w:r>
              <w:rPr>
                <w:rFonts w:ascii="Times New Roman"/>
                <w:b w:val="false"/>
                <w:i w:val="false"/>
                <w:color w:val="000000"/>
                <w:sz w:val="20"/>
              </w:rPr>
              <w:t>
99.</w:t>
            </w:r>
          </w:p>
          <w:bookmarkEnd w:id="82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8" w:id="8241"/>
          <w:p>
            <w:pPr>
              <w:spacing w:after="20"/>
              <w:ind w:left="20"/>
              <w:jc w:val="both"/>
            </w:pPr>
            <w:r>
              <w:rPr>
                <w:rFonts w:ascii="Times New Roman"/>
                <w:b w:val="false"/>
                <w:i w:val="false"/>
                <w:color w:val="000000"/>
                <w:sz w:val="20"/>
              </w:rPr>
              <w:t>
100.</w:t>
            </w:r>
          </w:p>
          <w:bookmarkEnd w:id="82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9" w:id="8242"/>
          <w:p>
            <w:pPr>
              <w:spacing w:after="20"/>
              <w:ind w:left="20"/>
              <w:jc w:val="both"/>
            </w:pPr>
            <w:r>
              <w:rPr>
                <w:rFonts w:ascii="Times New Roman"/>
                <w:b w:val="false"/>
                <w:i w:val="false"/>
                <w:color w:val="000000"/>
                <w:sz w:val="20"/>
              </w:rPr>
              <w:t>
101.</w:t>
            </w:r>
          </w:p>
          <w:bookmarkEnd w:id="82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r>
    </w:tbl>
    <w:p>
      <w:pPr>
        <w:spacing w:after="0"/>
        <w:ind w:left="0"/>
        <w:jc w:val="both"/>
      </w:pPr>
      <w:r>
        <w:rPr>
          <w:rFonts w:ascii="Times New Roman"/>
          <w:b/>
          <w:i w:val="false"/>
          <w:color w:val="000000"/>
          <w:sz w:val="28"/>
        </w:rPr>
        <w:t>Статья 504. Базовые налоговые ставки на земли сельскохозяйственного назначения, предоставленные физическим лицам</w:t>
      </w:r>
    </w:p>
    <w:p>
      <w:pPr>
        <w:spacing w:after="0"/>
        <w:ind w:left="0"/>
        <w:jc w:val="both"/>
      </w:pPr>
      <w:r>
        <w:rPr>
          <w:rFonts w:ascii="Times New Roman"/>
          <w:b w:val="false"/>
          <w:i w:val="false"/>
          <w:color w:val="ff0000"/>
          <w:sz w:val="28"/>
        </w:rPr>
        <w:t xml:space="preserve">
      Сноска. Статья 504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01.01.2020).</w:t>
      </w:r>
    </w:p>
    <w:p>
      <w:pPr>
        <w:spacing w:after="0"/>
        <w:ind w:left="0"/>
        <w:jc w:val="both"/>
      </w:pPr>
      <w:r>
        <w:rPr>
          <w:rFonts w:ascii="Times New Roman"/>
          <w:b/>
          <w:i w:val="false"/>
          <w:color w:val="000000"/>
          <w:sz w:val="28"/>
        </w:rPr>
        <w:t>Статья 505. Базовые налоговые ставки на земли населенных пунктов</w:t>
      </w:r>
    </w:p>
    <w:bookmarkStart w:name="z15368" w:id="8243"/>
    <w:p>
      <w:pPr>
        <w:spacing w:after="0"/>
        <w:ind w:left="0"/>
        <w:jc w:val="both"/>
      </w:pPr>
      <w:r>
        <w:rPr>
          <w:rFonts w:ascii="Times New Roman"/>
          <w:b w:val="false"/>
          <w:i w:val="false"/>
          <w:color w:val="000000"/>
          <w:sz w:val="28"/>
        </w:rPr>
        <w:t>
      Базовые налоговые ставки на земли населенных пунктов устанавливаются в расчете на один квадратный метр площади в следующих размерах:</w:t>
      </w:r>
    </w:p>
    <w:bookmarkEnd w:id="8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процентов от ставки, установленной для областного центра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процентов от ставки, установленной для областного центра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bl>
    <w:p>
      <w:pPr>
        <w:spacing w:after="0"/>
        <w:ind w:left="0"/>
        <w:jc w:val="left"/>
      </w:pPr>
      <w:r>
        <w:br/>
      </w:r>
      <w:r>
        <w:rPr>
          <w:rFonts w:ascii="Times New Roman"/>
          <w:b w:val="false"/>
          <w:i w:val="false"/>
          <w:color w:val="000000"/>
          <w:sz w:val="28"/>
        </w:rPr>
        <w:t>
</w:t>
      </w:r>
    </w:p>
    <w:bookmarkStart w:name="z15489" w:id="8244"/>
    <w:p>
      <w:pPr>
        <w:spacing w:after="0"/>
        <w:ind w:left="0"/>
        <w:jc w:val="both"/>
      </w:pPr>
      <w:r>
        <w:rPr>
          <w:rFonts w:ascii="Times New Roman"/>
          <w:b w:val="false"/>
          <w:i w:val="false"/>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505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506.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bookmarkStart w:name="z9215" w:id="8245"/>
    <w:p>
      <w:pPr>
        <w:spacing w:after="0"/>
        <w:ind w:left="0"/>
        <w:jc w:val="both"/>
      </w:pPr>
      <w:r>
        <w:rPr>
          <w:rFonts w:ascii="Times New Roman"/>
          <w:b w:val="false"/>
          <w:i w:val="false"/>
          <w:color w:val="000000"/>
          <w:sz w:val="28"/>
        </w:rPr>
        <w:t>
      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bookmarkEnd w:id="8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6" w:id="8246"/>
          <w:p>
            <w:pPr>
              <w:spacing w:after="20"/>
              <w:ind w:left="20"/>
              <w:jc w:val="both"/>
            </w:pPr>
            <w:r>
              <w:rPr>
                <w:rFonts w:ascii="Times New Roman"/>
                <w:b w:val="false"/>
                <w:i w:val="false"/>
                <w:color w:val="000000"/>
                <w:sz w:val="20"/>
              </w:rPr>
              <w:t>
№ п/п</w:t>
            </w:r>
          </w:p>
          <w:bookmarkEnd w:id="82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7" w:id="8247"/>
          <w:p>
            <w:pPr>
              <w:spacing w:after="20"/>
              <w:ind w:left="20"/>
              <w:jc w:val="both"/>
            </w:pPr>
            <w:r>
              <w:rPr>
                <w:rFonts w:ascii="Times New Roman"/>
                <w:b w:val="false"/>
                <w:i w:val="false"/>
                <w:color w:val="000000"/>
                <w:sz w:val="20"/>
              </w:rPr>
              <w:t>
1</w:t>
            </w:r>
          </w:p>
          <w:bookmarkEnd w:id="824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8" w:id="8248"/>
          <w:p>
            <w:pPr>
              <w:spacing w:after="20"/>
              <w:ind w:left="20"/>
              <w:jc w:val="both"/>
            </w:pPr>
            <w:r>
              <w:rPr>
                <w:rFonts w:ascii="Times New Roman"/>
                <w:b w:val="false"/>
                <w:i w:val="false"/>
                <w:color w:val="000000"/>
                <w:sz w:val="20"/>
              </w:rPr>
              <w:t>
1.</w:t>
            </w:r>
          </w:p>
          <w:bookmarkEnd w:id="824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9" w:id="8249"/>
          <w:p>
            <w:pPr>
              <w:spacing w:after="20"/>
              <w:ind w:left="20"/>
              <w:jc w:val="both"/>
            </w:pPr>
            <w:r>
              <w:rPr>
                <w:rFonts w:ascii="Times New Roman"/>
                <w:b w:val="false"/>
                <w:i w:val="false"/>
                <w:color w:val="000000"/>
                <w:sz w:val="20"/>
              </w:rPr>
              <w:t>
2.</w:t>
            </w:r>
          </w:p>
          <w:bookmarkEnd w:id="824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0" w:id="8250"/>
          <w:p>
            <w:pPr>
              <w:spacing w:after="20"/>
              <w:ind w:left="20"/>
              <w:jc w:val="both"/>
            </w:pPr>
            <w:r>
              <w:rPr>
                <w:rFonts w:ascii="Times New Roman"/>
                <w:b w:val="false"/>
                <w:i w:val="false"/>
                <w:color w:val="000000"/>
                <w:sz w:val="20"/>
              </w:rPr>
              <w:t>
3.</w:t>
            </w:r>
          </w:p>
          <w:bookmarkEnd w:id="82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1" w:id="8251"/>
          <w:p>
            <w:pPr>
              <w:spacing w:after="20"/>
              <w:ind w:left="20"/>
              <w:jc w:val="both"/>
            </w:pPr>
            <w:r>
              <w:rPr>
                <w:rFonts w:ascii="Times New Roman"/>
                <w:b w:val="false"/>
                <w:i w:val="false"/>
                <w:color w:val="000000"/>
                <w:sz w:val="20"/>
              </w:rPr>
              <w:t>
4.</w:t>
            </w:r>
          </w:p>
          <w:bookmarkEnd w:id="82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2" w:id="8252"/>
          <w:p>
            <w:pPr>
              <w:spacing w:after="20"/>
              <w:ind w:left="20"/>
              <w:jc w:val="both"/>
            </w:pPr>
            <w:r>
              <w:rPr>
                <w:rFonts w:ascii="Times New Roman"/>
                <w:b w:val="false"/>
                <w:i w:val="false"/>
                <w:color w:val="000000"/>
                <w:sz w:val="20"/>
              </w:rPr>
              <w:t>
5.</w:t>
            </w:r>
          </w:p>
          <w:bookmarkEnd w:id="82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3" w:id="8253"/>
          <w:p>
            <w:pPr>
              <w:spacing w:after="20"/>
              <w:ind w:left="20"/>
              <w:jc w:val="both"/>
            </w:pPr>
            <w:r>
              <w:rPr>
                <w:rFonts w:ascii="Times New Roman"/>
                <w:b w:val="false"/>
                <w:i w:val="false"/>
                <w:color w:val="000000"/>
                <w:sz w:val="20"/>
              </w:rPr>
              <w:t>
6.</w:t>
            </w:r>
          </w:p>
          <w:bookmarkEnd w:id="82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4" w:id="8254"/>
          <w:p>
            <w:pPr>
              <w:spacing w:after="20"/>
              <w:ind w:left="20"/>
              <w:jc w:val="both"/>
            </w:pPr>
            <w:r>
              <w:rPr>
                <w:rFonts w:ascii="Times New Roman"/>
                <w:b w:val="false"/>
                <w:i w:val="false"/>
                <w:color w:val="000000"/>
                <w:sz w:val="20"/>
              </w:rPr>
              <w:t>
7.</w:t>
            </w:r>
          </w:p>
          <w:bookmarkEnd w:id="82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5" w:id="8255"/>
          <w:p>
            <w:pPr>
              <w:spacing w:after="20"/>
              <w:ind w:left="20"/>
              <w:jc w:val="both"/>
            </w:pPr>
            <w:r>
              <w:rPr>
                <w:rFonts w:ascii="Times New Roman"/>
                <w:b w:val="false"/>
                <w:i w:val="false"/>
                <w:color w:val="000000"/>
                <w:sz w:val="20"/>
              </w:rPr>
              <w:t>
8.</w:t>
            </w:r>
          </w:p>
          <w:bookmarkEnd w:id="82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6" w:id="8256"/>
          <w:p>
            <w:pPr>
              <w:spacing w:after="20"/>
              <w:ind w:left="20"/>
              <w:jc w:val="both"/>
            </w:pPr>
            <w:r>
              <w:rPr>
                <w:rFonts w:ascii="Times New Roman"/>
                <w:b w:val="false"/>
                <w:i w:val="false"/>
                <w:color w:val="000000"/>
                <w:sz w:val="20"/>
              </w:rPr>
              <w:t>
9.</w:t>
            </w:r>
          </w:p>
          <w:bookmarkEnd w:id="82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7" w:id="8257"/>
          <w:p>
            <w:pPr>
              <w:spacing w:after="20"/>
              <w:ind w:left="20"/>
              <w:jc w:val="both"/>
            </w:pPr>
            <w:r>
              <w:rPr>
                <w:rFonts w:ascii="Times New Roman"/>
                <w:b w:val="false"/>
                <w:i w:val="false"/>
                <w:color w:val="000000"/>
                <w:sz w:val="20"/>
              </w:rPr>
              <w:t>
10.</w:t>
            </w:r>
          </w:p>
          <w:bookmarkEnd w:id="825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8" w:id="8258"/>
          <w:p>
            <w:pPr>
              <w:spacing w:after="20"/>
              <w:ind w:left="20"/>
              <w:jc w:val="both"/>
            </w:pPr>
            <w:r>
              <w:rPr>
                <w:rFonts w:ascii="Times New Roman"/>
                <w:b w:val="false"/>
                <w:i w:val="false"/>
                <w:color w:val="000000"/>
                <w:sz w:val="20"/>
              </w:rPr>
              <w:t>
11.</w:t>
            </w:r>
          </w:p>
          <w:bookmarkEnd w:id="825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9" w:id="8259"/>
          <w:p>
            <w:pPr>
              <w:spacing w:after="20"/>
              <w:ind w:left="20"/>
              <w:jc w:val="both"/>
            </w:pPr>
            <w:r>
              <w:rPr>
                <w:rFonts w:ascii="Times New Roman"/>
                <w:b w:val="false"/>
                <w:i w:val="false"/>
                <w:color w:val="000000"/>
                <w:sz w:val="20"/>
              </w:rPr>
              <w:t>
12.</w:t>
            </w:r>
          </w:p>
          <w:bookmarkEnd w:id="825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0" w:id="8260"/>
          <w:p>
            <w:pPr>
              <w:spacing w:after="20"/>
              <w:ind w:left="20"/>
              <w:jc w:val="both"/>
            </w:pPr>
            <w:r>
              <w:rPr>
                <w:rFonts w:ascii="Times New Roman"/>
                <w:b w:val="false"/>
                <w:i w:val="false"/>
                <w:color w:val="000000"/>
                <w:sz w:val="20"/>
              </w:rPr>
              <w:t>
13.</w:t>
            </w:r>
          </w:p>
          <w:bookmarkEnd w:id="82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1" w:id="8261"/>
          <w:p>
            <w:pPr>
              <w:spacing w:after="20"/>
              <w:ind w:left="20"/>
              <w:jc w:val="both"/>
            </w:pPr>
            <w:r>
              <w:rPr>
                <w:rFonts w:ascii="Times New Roman"/>
                <w:b w:val="false"/>
                <w:i w:val="false"/>
                <w:color w:val="000000"/>
                <w:sz w:val="20"/>
              </w:rPr>
              <w:t>
14.</w:t>
            </w:r>
          </w:p>
          <w:bookmarkEnd w:id="82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2" w:id="8262"/>
          <w:p>
            <w:pPr>
              <w:spacing w:after="20"/>
              <w:ind w:left="20"/>
              <w:jc w:val="both"/>
            </w:pPr>
            <w:r>
              <w:rPr>
                <w:rFonts w:ascii="Times New Roman"/>
                <w:b w:val="false"/>
                <w:i w:val="false"/>
                <w:color w:val="000000"/>
                <w:sz w:val="20"/>
              </w:rPr>
              <w:t>
15.</w:t>
            </w:r>
          </w:p>
          <w:bookmarkEnd w:id="82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3" w:id="8263"/>
          <w:p>
            <w:pPr>
              <w:spacing w:after="20"/>
              <w:ind w:left="20"/>
              <w:jc w:val="both"/>
            </w:pPr>
            <w:r>
              <w:rPr>
                <w:rFonts w:ascii="Times New Roman"/>
                <w:b w:val="false"/>
                <w:i w:val="false"/>
                <w:color w:val="000000"/>
                <w:sz w:val="20"/>
              </w:rPr>
              <w:t>
16.</w:t>
            </w:r>
          </w:p>
          <w:bookmarkEnd w:id="826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4" w:id="8264"/>
          <w:p>
            <w:pPr>
              <w:spacing w:after="20"/>
              <w:ind w:left="20"/>
              <w:jc w:val="both"/>
            </w:pPr>
            <w:r>
              <w:rPr>
                <w:rFonts w:ascii="Times New Roman"/>
                <w:b w:val="false"/>
                <w:i w:val="false"/>
                <w:color w:val="000000"/>
                <w:sz w:val="20"/>
              </w:rPr>
              <w:t>
17.</w:t>
            </w:r>
          </w:p>
          <w:bookmarkEnd w:id="82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5" w:id="8265"/>
          <w:p>
            <w:pPr>
              <w:spacing w:after="20"/>
              <w:ind w:left="20"/>
              <w:jc w:val="both"/>
            </w:pPr>
            <w:r>
              <w:rPr>
                <w:rFonts w:ascii="Times New Roman"/>
                <w:b w:val="false"/>
                <w:i w:val="false"/>
                <w:color w:val="000000"/>
                <w:sz w:val="20"/>
              </w:rPr>
              <w:t>
18.</w:t>
            </w:r>
          </w:p>
          <w:bookmarkEnd w:id="82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6" w:id="8266"/>
          <w:p>
            <w:pPr>
              <w:spacing w:after="20"/>
              <w:ind w:left="20"/>
              <w:jc w:val="both"/>
            </w:pPr>
            <w:r>
              <w:rPr>
                <w:rFonts w:ascii="Times New Roman"/>
                <w:b w:val="false"/>
                <w:i w:val="false"/>
                <w:color w:val="000000"/>
                <w:sz w:val="20"/>
              </w:rPr>
              <w:t>
19.</w:t>
            </w:r>
          </w:p>
          <w:bookmarkEnd w:id="82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7" w:id="8267"/>
          <w:p>
            <w:pPr>
              <w:spacing w:after="20"/>
              <w:ind w:left="20"/>
              <w:jc w:val="both"/>
            </w:pPr>
            <w:r>
              <w:rPr>
                <w:rFonts w:ascii="Times New Roman"/>
                <w:b w:val="false"/>
                <w:i w:val="false"/>
                <w:color w:val="000000"/>
                <w:sz w:val="20"/>
              </w:rPr>
              <w:t>
20.</w:t>
            </w:r>
          </w:p>
          <w:bookmarkEnd w:id="82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8" w:id="8268"/>
          <w:p>
            <w:pPr>
              <w:spacing w:after="20"/>
              <w:ind w:left="20"/>
              <w:jc w:val="both"/>
            </w:pPr>
            <w:r>
              <w:rPr>
                <w:rFonts w:ascii="Times New Roman"/>
                <w:b w:val="false"/>
                <w:i w:val="false"/>
                <w:color w:val="000000"/>
                <w:sz w:val="20"/>
              </w:rPr>
              <w:t>
21.</w:t>
            </w:r>
          </w:p>
          <w:bookmarkEnd w:id="82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9" w:id="8269"/>
          <w:p>
            <w:pPr>
              <w:spacing w:after="20"/>
              <w:ind w:left="20"/>
              <w:jc w:val="both"/>
            </w:pPr>
            <w:r>
              <w:rPr>
                <w:rFonts w:ascii="Times New Roman"/>
                <w:b w:val="false"/>
                <w:i w:val="false"/>
                <w:color w:val="000000"/>
                <w:sz w:val="20"/>
              </w:rPr>
              <w:t>
22.</w:t>
            </w:r>
          </w:p>
          <w:bookmarkEnd w:id="826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0" w:id="8270"/>
          <w:p>
            <w:pPr>
              <w:spacing w:after="20"/>
              <w:ind w:left="20"/>
              <w:jc w:val="both"/>
            </w:pPr>
            <w:r>
              <w:rPr>
                <w:rFonts w:ascii="Times New Roman"/>
                <w:b w:val="false"/>
                <w:i w:val="false"/>
                <w:color w:val="000000"/>
                <w:sz w:val="20"/>
              </w:rPr>
              <w:t>
23.</w:t>
            </w:r>
          </w:p>
          <w:bookmarkEnd w:id="82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1" w:id="8271"/>
          <w:p>
            <w:pPr>
              <w:spacing w:after="20"/>
              <w:ind w:left="20"/>
              <w:jc w:val="both"/>
            </w:pPr>
            <w:r>
              <w:rPr>
                <w:rFonts w:ascii="Times New Roman"/>
                <w:b w:val="false"/>
                <w:i w:val="false"/>
                <w:color w:val="000000"/>
                <w:sz w:val="20"/>
              </w:rPr>
              <w:t>
24.</w:t>
            </w:r>
          </w:p>
          <w:bookmarkEnd w:id="82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2" w:id="8272"/>
          <w:p>
            <w:pPr>
              <w:spacing w:after="20"/>
              <w:ind w:left="20"/>
              <w:jc w:val="both"/>
            </w:pPr>
            <w:r>
              <w:rPr>
                <w:rFonts w:ascii="Times New Roman"/>
                <w:b w:val="false"/>
                <w:i w:val="false"/>
                <w:color w:val="000000"/>
                <w:sz w:val="20"/>
              </w:rPr>
              <w:t>
25.</w:t>
            </w:r>
          </w:p>
          <w:bookmarkEnd w:id="82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3" w:id="8273"/>
          <w:p>
            <w:pPr>
              <w:spacing w:after="20"/>
              <w:ind w:left="20"/>
              <w:jc w:val="both"/>
            </w:pPr>
            <w:r>
              <w:rPr>
                <w:rFonts w:ascii="Times New Roman"/>
                <w:b w:val="false"/>
                <w:i w:val="false"/>
                <w:color w:val="000000"/>
                <w:sz w:val="20"/>
              </w:rPr>
              <w:t>
26.</w:t>
            </w:r>
          </w:p>
          <w:bookmarkEnd w:id="82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4" w:id="8274"/>
          <w:p>
            <w:pPr>
              <w:spacing w:after="20"/>
              <w:ind w:left="20"/>
              <w:jc w:val="both"/>
            </w:pPr>
            <w:r>
              <w:rPr>
                <w:rFonts w:ascii="Times New Roman"/>
                <w:b w:val="false"/>
                <w:i w:val="false"/>
                <w:color w:val="000000"/>
                <w:sz w:val="20"/>
              </w:rPr>
              <w:t>
27.</w:t>
            </w:r>
          </w:p>
          <w:bookmarkEnd w:id="82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5" w:id="8275"/>
          <w:p>
            <w:pPr>
              <w:spacing w:after="20"/>
              <w:ind w:left="20"/>
              <w:jc w:val="both"/>
            </w:pPr>
            <w:r>
              <w:rPr>
                <w:rFonts w:ascii="Times New Roman"/>
                <w:b w:val="false"/>
                <w:i w:val="false"/>
                <w:color w:val="000000"/>
                <w:sz w:val="20"/>
              </w:rPr>
              <w:t>
28.</w:t>
            </w:r>
          </w:p>
          <w:bookmarkEnd w:id="82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6" w:id="8276"/>
          <w:p>
            <w:pPr>
              <w:spacing w:after="20"/>
              <w:ind w:left="20"/>
              <w:jc w:val="both"/>
            </w:pPr>
            <w:r>
              <w:rPr>
                <w:rFonts w:ascii="Times New Roman"/>
                <w:b w:val="false"/>
                <w:i w:val="false"/>
                <w:color w:val="000000"/>
                <w:sz w:val="20"/>
              </w:rPr>
              <w:t>
29.</w:t>
            </w:r>
          </w:p>
          <w:bookmarkEnd w:id="82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7" w:id="8277"/>
          <w:p>
            <w:pPr>
              <w:spacing w:after="20"/>
              <w:ind w:left="20"/>
              <w:jc w:val="both"/>
            </w:pPr>
            <w:r>
              <w:rPr>
                <w:rFonts w:ascii="Times New Roman"/>
                <w:b w:val="false"/>
                <w:i w:val="false"/>
                <w:color w:val="000000"/>
                <w:sz w:val="20"/>
              </w:rPr>
              <w:t>
30.</w:t>
            </w:r>
          </w:p>
          <w:bookmarkEnd w:id="82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8" w:id="8278"/>
          <w:p>
            <w:pPr>
              <w:spacing w:after="20"/>
              <w:ind w:left="20"/>
              <w:jc w:val="both"/>
            </w:pPr>
            <w:r>
              <w:rPr>
                <w:rFonts w:ascii="Times New Roman"/>
                <w:b w:val="false"/>
                <w:i w:val="false"/>
                <w:color w:val="000000"/>
                <w:sz w:val="20"/>
              </w:rPr>
              <w:t>
31.</w:t>
            </w:r>
          </w:p>
          <w:bookmarkEnd w:id="82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9" w:id="8279"/>
          <w:p>
            <w:pPr>
              <w:spacing w:after="20"/>
              <w:ind w:left="20"/>
              <w:jc w:val="both"/>
            </w:pPr>
            <w:r>
              <w:rPr>
                <w:rFonts w:ascii="Times New Roman"/>
                <w:b w:val="false"/>
                <w:i w:val="false"/>
                <w:color w:val="000000"/>
                <w:sz w:val="20"/>
              </w:rPr>
              <w:t>
32.</w:t>
            </w:r>
          </w:p>
          <w:bookmarkEnd w:id="82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0" w:id="8280"/>
          <w:p>
            <w:pPr>
              <w:spacing w:after="20"/>
              <w:ind w:left="20"/>
              <w:jc w:val="both"/>
            </w:pPr>
            <w:r>
              <w:rPr>
                <w:rFonts w:ascii="Times New Roman"/>
                <w:b w:val="false"/>
                <w:i w:val="false"/>
                <w:color w:val="000000"/>
                <w:sz w:val="20"/>
              </w:rPr>
              <w:t>
33.</w:t>
            </w:r>
          </w:p>
          <w:bookmarkEnd w:id="82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1" w:id="8281"/>
          <w:p>
            <w:pPr>
              <w:spacing w:after="20"/>
              <w:ind w:left="20"/>
              <w:jc w:val="both"/>
            </w:pPr>
            <w:r>
              <w:rPr>
                <w:rFonts w:ascii="Times New Roman"/>
                <w:b w:val="false"/>
                <w:i w:val="false"/>
                <w:color w:val="000000"/>
                <w:sz w:val="20"/>
              </w:rPr>
              <w:t>
34.</w:t>
            </w:r>
          </w:p>
          <w:bookmarkEnd w:id="82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2" w:id="8282"/>
          <w:p>
            <w:pPr>
              <w:spacing w:after="20"/>
              <w:ind w:left="20"/>
              <w:jc w:val="both"/>
            </w:pPr>
            <w:r>
              <w:rPr>
                <w:rFonts w:ascii="Times New Roman"/>
                <w:b w:val="false"/>
                <w:i w:val="false"/>
                <w:color w:val="000000"/>
                <w:sz w:val="20"/>
              </w:rPr>
              <w:t>
35.</w:t>
            </w:r>
          </w:p>
          <w:bookmarkEnd w:id="82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3" w:id="8283"/>
          <w:p>
            <w:pPr>
              <w:spacing w:after="20"/>
              <w:ind w:left="20"/>
              <w:jc w:val="both"/>
            </w:pPr>
            <w:r>
              <w:rPr>
                <w:rFonts w:ascii="Times New Roman"/>
                <w:b w:val="false"/>
                <w:i w:val="false"/>
                <w:color w:val="000000"/>
                <w:sz w:val="20"/>
              </w:rPr>
              <w:t>
36.</w:t>
            </w:r>
          </w:p>
          <w:bookmarkEnd w:id="82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4" w:id="8284"/>
          <w:p>
            <w:pPr>
              <w:spacing w:after="20"/>
              <w:ind w:left="20"/>
              <w:jc w:val="both"/>
            </w:pPr>
            <w:r>
              <w:rPr>
                <w:rFonts w:ascii="Times New Roman"/>
                <w:b w:val="false"/>
                <w:i w:val="false"/>
                <w:color w:val="000000"/>
                <w:sz w:val="20"/>
              </w:rPr>
              <w:t>
37.</w:t>
            </w:r>
          </w:p>
          <w:bookmarkEnd w:id="82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5" w:id="8285"/>
          <w:p>
            <w:pPr>
              <w:spacing w:after="20"/>
              <w:ind w:left="20"/>
              <w:jc w:val="both"/>
            </w:pPr>
            <w:r>
              <w:rPr>
                <w:rFonts w:ascii="Times New Roman"/>
                <w:b w:val="false"/>
                <w:i w:val="false"/>
                <w:color w:val="000000"/>
                <w:sz w:val="20"/>
              </w:rPr>
              <w:t>
38.</w:t>
            </w:r>
          </w:p>
          <w:bookmarkEnd w:id="82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6" w:id="8286"/>
          <w:p>
            <w:pPr>
              <w:spacing w:after="20"/>
              <w:ind w:left="20"/>
              <w:jc w:val="both"/>
            </w:pPr>
            <w:r>
              <w:rPr>
                <w:rFonts w:ascii="Times New Roman"/>
                <w:b w:val="false"/>
                <w:i w:val="false"/>
                <w:color w:val="000000"/>
                <w:sz w:val="20"/>
              </w:rPr>
              <w:t>
39.</w:t>
            </w:r>
          </w:p>
          <w:bookmarkEnd w:id="82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7" w:id="8287"/>
          <w:p>
            <w:pPr>
              <w:spacing w:after="20"/>
              <w:ind w:left="20"/>
              <w:jc w:val="both"/>
            </w:pPr>
            <w:r>
              <w:rPr>
                <w:rFonts w:ascii="Times New Roman"/>
                <w:b w:val="false"/>
                <w:i w:val="false"/>
                <w:color w:val="000000"/>
                <w:sz w:val="20"/>
              </w:rPr>
              <w:t>
40.</w:t>
            </w:r>
          </w:p>
          <w:bookmarkEnd w:id="82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8" w:id="8288"/>
          <w:p>
            <w:pPr>
              <w:spacing w:after="20"/>
              <w:ind w:left="20"/>
              <w:jc w:val="both"/>
            </w:pPr>
            <w:r>
              <w:rPr>
                <w:rFonts w:ascii="Times New Roman"/>
                <w:b w:val="false"/>
                <w:i w:val="false"/>
                <w:color w:val="000000"/>
                <w:sz w:val="20"/>
              </w:rPr>
              <w:t>
41.</w:t>
            </w:r>
          </w:p>
          <w:bookmarkEnd w:id="82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9" w:id="8289"/>
          <w:p>
            <w:pPr>
              <w:spacing w:after="20"/>
              <w:ind w:left="20"/>
              <w:jc w:val="both"/>
            </w:pPr>
            <w:r>
              <w:rPr>
                <w:rFonts w:ascii="Times New Roman"/>
                <w:b w:val="false"/>
                <w:i w:val="false"/>
                <w:color w:val="000000"/>
                <w:sz w:val="20"/>
              </w:rPr>
              <w:t>
42.</w:t>
            </w:r>
          </w:p>
          <w:bookmarkEnd w:id="82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0" w:id="8290"/>
          <w:p>
            <w:pPr>
              <w:spacing w:after="20"/>
              <w:ind w:left="20"/>
              <w:jc w:val="both"/>
            </w:pPr>
            <w:r>
              <w:rPr>
                <w:rFonts w:ascii="Times New Roman"/>
                <w:b w:val="false"/>
                <w:i w:val="false"/>
                <w:color w:val="000000"/>
                <w:sz w:val="20"/>
              </w:rPr>
              <w:t>
43.</w:t>
            </w:r>
          </w:p>
          <w:bookmarkEnd w:id="829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1" w:id="8291"/>
          <w:p>
            <w:pPr>
              <w:spacing w:after="20"/>
              <w:ind w:left="20"/>
              <w:jc w:val="both"/>
            </w:pPr>
            <w:r>
              <w:rPr>
                <w:rFonts w:ascii="Times New Roman"/>
                <w:b w:val="false"/>
                <w:i w:val="false"/>
                <w:color w:val="000000"/>
                <w:sz w:val="20"/>
              </w:rPr>
              <w:t>
44.</w:t>
            </w:r>
          </w:p>
          <w:bookmarkEnd w:id="829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2" w:id="8292"/>
          <w:p>
            <w:pPr>
              <w:spacing w:after="20"/>
              <w:ind w:left="20"/>
              <w:jc w:val="both"/>
            </w:pPr>
            <w:r>
              <w:rPr>
                <w:rFonts w:ascii="Times New Roman"/>
                <w:b w:val="false"/>
                <w:i w:val="false"/>
                <w:color w:val="000000"/>
                <w:sz w:val="20"/>
              </w:rPr>
              <w:t>
45.</w:t>
            </w:r>
          </w:p>
          <w:bookmarkEnd w:id="829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3" w:id="8293"/>
          <w:p>
            <w:pPr>
              <w:spacing w:after="20"/>
              <w:ind w:left="20"/>
              <w:jc w:val="both"/>
            </w:pPr>
            <w:r>
              <w:rPr>
                <w:rFonts w:ascii="Times New Roman"/>
                <w:b w:val="false"/>
                <w:i w:val="false"/>
                <w:color w:val="000000"/>
                <w:sz w:val="20"/>
              </w:rPr>
              <w:t>
46.</w:t>
            </w:r>
          </w:p>
          <w:bookmarkEnd w:id="82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4" w:id="8294"/>
          <w:p>
            <w:pPr>
              <w:spacing w:after="20"/>
              <w:ind w:left="20"/>
              <w:jc w:val="both"/>
            </w:pPr>
            <w:r>
              <w:rPr>
                <w:rFonts w:ascii="Times New Roman"/>
                <w:b w:val="false"/>
                <w:i w:val="false"/>
                <w:color w:val="000000"/>
                <w:sz w:val="20"/>
              </w:rPr>
              <w:t>
47.</w:t>
            </w:r>
          </w:p>
          <w:bookmarkEnd w:id="82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5" w:id="8295"/>
          <w:p>
            <w:pPr>
              <w:spacing w:after="20"/>
              <w:ind w:left="20"/>
              <w:jc w:val="both"/>
            </w:pPr>
            <w:r>
              <w:rPr>
                <w:rFonts w:ascii="Times New Roman"/>
                <w:b w:val="false"/>
                <w:i w:val="false"/>
                <w:color w:val="000000"/>
                <w:sz w:val="20"/>
              </w:rPr>
              <w:t>
48.</w:t>
            </w:r>
          </w:p>
          <w:bookmarkEnd w:id="82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6" w:id="8296"/>
          <w:p>
            <w:pPr>
              <w:spacing w:after="20"/>
              <w:ind w:left="20"/>
              <w:jc w:val="both"/>
            </w:pPr>
            <w:r>
              <w:rPr>
                <w:rFonts w:ascii="Times New Roman"/>
                <w:b w:val="false"/>
                <w:i w:val="false"/>
                <w:color w:val="000000"/>
                <w:sz w:val="20"/>
              </w:rPr>
              <w:t>
49.</w:t>
            </w:r>
          </w:p>
          <w:bookmarkEnd w:id="82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7" w:id="8297"/>
          <w:p>
            <w:pPr>
              <w:spacing w:after="20"/>
              <w:ind w:left="20"/>
              <w:jc w:val="both"/>
            </w:pPr>
            <w:r>
              <w:rPr>
                <w:rFonts w:ascii="Times New Roman"/>
                <w:b w:val="false"/>
                <w:i w:val="false"/>
                <w:color w:val="000000"/>
                <w:sz w:val="20"/>
              </w:rPr>
              <w:t>
50.</w:t>
            </w:r>
          </w:p>
          <w:bookmarkEnd w:id="829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8" w:id="8298"/>
          <w:p>
            <w:pPr>
              <w:spacing w:after="20"/>
              <w:ind w:left="20"/>
              <w:jc w:val="both"/>
            </w:pPr>
            <w:r>
              <w:rPr>
                <w:rFonts w:ascii="Times New Roman"/>
                <w:b w:val="false"/>
                <w:i w:val="false"/>
                <w:color w:val="000000"/>
                <w:sz w:val="20"/>
              </w:rPr>
              <w:t>
51.</w:t>
            </w:r>
          </w:p>
          <w:bookmarkEnd w:id="82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r>
    </w:tbl>
    <w:p>
      <w:pPr>
        <w:spacing w:after="0"/>
        <w:ind w:left="0"/>
        <w:jc w:val="left"/>
      </w:pPr>
      <w:r>
        <w:br/>
      </w:r>
      <w:r>
        <w:rPr>
          <w:rFonts w:ascii="Times New Roman"/>
          <w:b w:val="false"/>
          <w:i w:val="false"/>
          <w:color w:val="000000"/>
          <w:sz w:val="28"/>
        </w:rPr>
        <w:t>
</w:t>
      </w:r>
    </w:p>
    <w:bookmarkStart w:name="z9269" w:id="8299"/>
    <w:p>
      <w:pPr>
        <w:spacing w:after="0"/>
        <w:ind w:left="0"/>
        <w:jc w:val="both"/>
      </w:pPr>
      <w:r>
        <w:rPr>
          <w:rFonts w:ascii="Times New Roman"/>
          <w:b w:val="false"/>
          <w:i w:val="false"/>
          <w:color w:val="000000"/>
          <w:sz w:val="28"/>
        </w:rPr>
        <w:t>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bookmarkEnd w:id="8299"/>
    <w:bookmarkStart w:name="z9270" w:id="8300"/>
    <w:p>
      <w:pPr>
        <w:spacing w:after="0"/>
        <w:ind w:left="0"/>
        <w:jc w:val="both"/>
      </w:pPr>
      <w:r>
        <w:rPr>
          <w:rFonts w:ascii="Times New Roman"/>
          <w:b w:val="false"/>
          <w:i w:val="false"/>
          <w:color w:val="000000"/>
          <w:sz w:val="28"/>
        </w:rPr>
        <w:t xml:space="preserve">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0"/>
    <w:bookmarkStart w:name="z9271" w:id="8301"/>
    <w:p>
      <w:pPr>
        <w:spacing w:after="0"/>
        <w:ind w:left="0"/>
        <w:jc w:val="both"/>
      </w:pPr>
      <w:r>
        <w:rPr>
          <w:rFonts w:ascii="Times New Roman"/>
          <w:b w:val="false"/>
          <w:i w:val="false"/>
          <w:color w:val="000000"/>
          <w:sz w:val="28"/>
        </w:rPr>
        <w:t xml:space="preserve">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1"/>
    <w:p>
      <w:pPr>
        <w:spacing w:after="0"/>
        <w:ind w:left="0"/>
        <w:jc w:val="both"/>
      </w:pPr>
      <w:r>
        <w:rPr>
          <w:rFonts w:ascii="Times New Roman"/>
          <w:b/>
          <w:i w:val="false"/>
          <w:color w:val="000000"/>
          <w:sz w:val="28"/>
        </w:rPr>
        <w:t>Статья 507. Налоговые ставки на земли промышленности, расположенные в черте населенных пунктов</w:t>
      </w:r>
    </w:p>
    <w:bookmarkStart w:name="z9272" w:id="8302"/>
    <w:p>
      <w:pPr>
        <w:spacing w:after="0"/>
        <w:ind w:left="0"/>
        <w:jc w:val="both"/>
      </w:pPr>
      <w:r>
        <w:rPr>
          <w:rFonts w:ascii="Times New Roman"/>
          <w:b w:val="false"/>
          <w:i w:val="false"/>
          <w:color w:val="000000"/>
          <w:sz w:val="28"/>
        </w:rPr>
        <w:t xml:space="preserve">
      1. Земли промышленности (включая шахты, карьеры), за исключением земель, указанных в пункте 3 настоящей статьи и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 облагаются налогом по базовым ставкам,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2"/>
    <w:bookmarkStart w:name="z9273" w:id="8303"/>
    <w:p>
      <w:pPr>
        <w:spacing w:after="0"/>
        <w:ind w:left="0"/>
        <w:jc w:val="both"/>
      </w:pPr>
      <w:r>
        <w:rPr>
          <w:rFonts w:ascii="Times New Roman"/>
          <w:b w:val="false"/>
          <w:i w:val="false"/>
          <w:color w:val="000000"/>
          <w:sz w:val="28"/>
        </w:rPr>
        <w:t xml:space="preserve">
      2. Базовые ставки на земли промышленности (включая шахты, карьеры), за исключением земель, указанных в пункте 3 настоящей статьи и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w:t>
      </w:r>
      <w:r>
        <w:rPr>
          <w:rFonts w:ascii="Times New Roman"/>
          <w:b w:val="false"/>
          <w:i w:val="false"/>
          <w:color w:val="000000"/>
          <w:sz w:val="28"/>
        </w:rPr>
        <w:t>пунктом 1</w:t>
      </w:r>
      <w:r>
        <w:rPr>
          <w:rFonts w:ascii="Times New Roman"/>
          <w:b w:val="false"/>
          <w:i w:val="false"/>
          <w:color w:val="000000"/>
          <w:sz w:val="28"/>
        </w:rPr>
        <w:t xml:space="preserve"> статьи 510 настоящего Кодекса, не должно превышать 30 процентов базовой ставки.</w:t>
      </w:r>
    </w:p>
    <w:bookmarkEnd w:id="8303"/>
    <w:bookmarkStart w:name="z9274" w:id="8304"/>
    <w:p>
      <w:pPr>
        <w:spacing w:after="0"/>
        <w:ind w:left="0"/>
        <w:jc w:val="both"/>
      </w:pPr>
      <w:r>
        <w:rPr>
          <w:rFonts w:ascii="Times New Roman"/>
          <w:b w:val="false"/>
          <w:i w:val="false"/>
          <w:color w:val="000000"/>
          <w:sz w:val="28"/>
        </w:rPr>
        <w:t xml:space="preserve">
      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4"/>
    <w:bookmarkStart w:name="z9275" w:id="8305"/>
    <w:p>
      <w:pPr>
        <w:spacing w:after="0"/>
        <w:ind w:left="0"/>
        <w:jc w:val="both"/>
      </w:pPr>
      <w:r>
        <w:rPr>
          <w:rFonts w:ascii="Times New Roman"/>
          <w:b w:val="false"/>
          <w:i w:val="false"/>
          <w:color w:val="000000"/>
          <w:sz w:val="28"/>
        </w:rPr>
        <w:t xml:space="preserve">
      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5"/>
    <w:bookmarkStart w:name="z9276" w:id="8306"/>
    <w:p>
      <w:pPr>
        <w:spacing w:after="0"/>
        <w:ind w:left="0"/>
        <w:jc w:val="both"/>
      </w:pPr>
      <w:r>
        <w:rPr>
          <w:rFonts w:ascii="Times New Roman"/>
          <w:b w:val="false"/>
          <w:i w:val="false"/>
          <w:color w:val="000000"/>
          <w:sz w:val="28"/>
        </w:rPr>
        <w:t>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bookmarkEnd w:id="8306"/>
    <w:p>
      <w:pPr>
        <w:spacing w:after="0"/>
        <w:ind w:left="0"/>
        <w:jc w:val="both"/>
      </w:pPr>
      <w:r>
        <w:rPr>
          <w:rFonts w:ascii="Times New Roman"/>
          <w:b/>
          <w:i w:val="false"/>
          <w:color w:val="000000"/>
          <w:sz w:val="28"/>
        </w:rPr>
        <w:t>Статья 508. Налоговые ставки на земли особо охраняемых природных территорий, лесного фонда и водного фонда</w:t>
      </w:r>
    </w:p>
    <w:bookmarkStart w:name="z9277" w:id="8307"/>
    <w:p>
      <w:pPr>
        <w:spacing w:after="0"/>
        <w:ind w:left="0"/>
        <w:jc w:val="both"/>
      </w:pPr>
      <w:r>
        <w:rPr>
          <w:rFonts w:ascii="Times New Roman"/>
          <w:b w:val="false"/>
          <w:i w:val="false"/>
          <w:color w:val="000000"/>
          <w:sz w:val="28"/>
        </w:rPr>
        <w:t xml:space="preserve">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7"/>
    <w:bookmarkStart w:name="z9278" w:id="8308"/>
    <w:p>
      <w:pPr>
        <w:spacing w:after="0"/>
        <w:ind w:left="0"/>
        <w:jc w:val="both"/>
      </w:pPr>
      <w:r>
        <w:rPr>
          <w:rFonts w:ascii="Times New Roman"/>
          <w:b w:val="false"/>
          <w:i w:val="false"/>
          <w:color w:val="000000"/>
          <w:sz w:val="28"/>
        </w:rPr>
        <w:t xml:space="preserve">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506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8"/>
    <w:p>
      <w:pPr>
        <w:spacing w:after="0"/>
        <w:ind w:left="0"/>
        <w:jc w:val="both"/>
      </w:pPr>
      <w:r>
        <w:rPr>
          <w:rFonts w:ascii="Times New Roman"/>
          <w:b/>
          <w:i w:val="false"/>
          <w:color w:val="000000"/>
          <w:sz w:val="28"/>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bookmarkStart w:name="z9279" w:id="8309"/>
    <w:p>
      <w:pPr>
        <w:spacing w:after="0"/>
        <w:ind w:left="0"/>
        <w:jc w:val="both"/>
      </w:pPr>
      <w:r>
        <w:rPr>
          <w:rFonts w:ascii="Times New Roman"/>
          <w:b w:val="false"/>
          <w:i w:val="false"/>
          <w:color w:val="000000"/>
          <w:sz w:val="28"/>
        </w:rPr>
        <w:t xml:space="preserve">
      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увеличенным в десять раз.</w:t>
      </w:r>
    </w:p>
    <w:bookmarkEnd w:id="8309"/>
    <w:bookmarkStart w:name="z9280" w:id="8310"/>
    <w:p>
      <w:pPr>
        <w:spacing w:after="0"/>
        <w:ind w:left="0"/>
        <w:jc w:val="both"/>
      </w:pPr>
      <w:r>
        <w:rPr>
          <w:rFonts w:ascii="Times New Roman"/>
          <w:b w:val="false"/>
          <w:i w:val="false"/>
          <w:color w:val="000000"/>
          <w:sz w:val="28"/>
        </w:rPr>
        <w:t xml:space="preserve">
      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bookmarkEnd w:id="8310"/>
    <w:bookmarkStart w:name="z9281" w:id="8311"/>
    <w:p>
      <w:pPr>
        <w:spacing w:after="0"/>
        <w:ind w:left="0"/>
        <w:jc w:val="both"/>
      </w:pPr>
      <w:r>
        <w:rPr>
          <w:rFonts w:ascii="Times New Roman"/>
          <w:b w:val="false"/>
          <w:i w:val="false"/>
          <w:color w:val="000000"/>
          <w:sz w:val="28"/>
        </w:rPr>
        <w:t xml:space="preserve">
      По решению местного представительного органа ставки налога могут быть уменьшены, но не менее установленных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311"/>
    <w:bookmarkStart w:name="z9282" w:id="8312"/>
    <w:p>
      <w:pPr>
        <w:spacing w:after="0"/>
        <w:ind w:left="0"/>
        <w:jc w:val="both"/>
      </w:pPr>
      <w:r>
        <w:rPr>
          <w:rFonts w:ascii="Times New Roman"/>
          <w:b w:val="false"/>
          <w:i w:val="false"/>
          <w:color w:val="000000"/>
          <w:sz w:val="28"/>
        </w:rPr>
        <w:t xml:space="preserve">
      2. Земли населенных пунктов, занятые под казино, подлежат налогообложению по базовым ставкам на земли населенных пунктов,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увеличенным в десять раз.</w:t>
      </w:r>
    </w:p>
    <w:bookmarkEnd w:id="8312"/>
    <w:bookmarkStart w:name="z9283" w:id="8313"/>
    <w:p>
      <w:pPr>
        <w:spacing w:after="0"/>
        <w:ind w:left="0"/>
        <w:jc w:val="both"/>
      </w:pPr>
      <w:r>
        <w:rPr>
          <w:rFonts w:ascii="Times New Roman"/>
          <w:b w:val="false"/>
          <w:i w:val="false"/>
          <w:color w:val="000000"/>
          <w:sz w:val="28"/>
        </w:rPr>
        <w:t xml:space="preserve">
      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увеличенным в десять раз.</w:t>
      </w:r>
    </w:p>
    <w:bookmarkEnd w:id="8313"/>
    <w:bookmarkStart w:name="z9284" w:id="8314"/>
    <w:p>
      <w:pPr>
        <w:spacing w:after="0"/>
        <w:ind w:left="0"/>
        <w:jc w:val="both"/>
      </w:pPr>
      <w:r>
        <w:rPr>
          <w:rFonts w:ascii="Times New Roman"/>
          <w:b w:val="false"/>
          <w:i w:val="false"/>
          <w:color w:val="000000"/>
          <w:sz w:val="28"/>
        </w:rPr>
        <w:t>
      Базовые ставки на земли населенного пункта, которые применяются при исчислении налога, устанавливаются местным представительным органом.</w:t>
      </w:r>
    </w:p>
    <w:bookmarkEnd w:id="8314"/>
    <w:bookmarkStart w:name="z9285" w:id="8315"/>
    <w:p>
      <w:pPr>
        <w:spacing w:after="0"/>
        <w:ind w:left="0"/>
        <w:jc w:val="both"/>
      </w:pPr>
      <w:r>
        <w:rPr>
          <w:rFonts w:ascii="Times New Roman"/>
          <w:b w:val="false"/>
          <w:i w:val="false"/>
          <w:color w:val="000000"/>
          <w:sz w:val="28"/>
        </w:rPr>
        <w:t xml:space="preserve">
      По решению местного представительного органа ставки налога могут быть уменьшены, но не менее установленных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315"/>
    <w:bookmarkStart w:name="z9286" w:id="8316"/>
    <w:p>
      <w:pPr>
        <w:spacing w:after="0"/>
        <w:ind w:left="0"/>
        <w:jc w:val="both"/>
      </w:pPr>
      <w:r>
        <w:rPr>
          <w:rFonts w:ascii="Times New Roman"/>
          <w:b w:val="false"/>
          <w:i w:val="false"/>
          <w:color w:val="000000"/>
          <w:sz w:val="28"/>
        </w:rPr>
        <w:t xml:space="preserve">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w:t>
      </w:r>
    </w:p>
    <w:bookmarkEnd w:id="8316"/>
    <w:bookmarkStart w:name="z9287" w:id="8317"/>
    <w:p>
      <w:pPr>
        <w:spacing w:after="0"/>
        <w:ind w:left="0"/>
        <w:jc w:val="both"/>
      </w:pPr>
      <w:r>
        <w:rPr>
          <w:rFonts w:ascii="Times New Roman"/>
          <w:b w:val="false"/>
          <w:i w:val="false"/>
          <w:color w:val="000000"/>
          <w:sz w:val="28"/>
        </w:rPr>
        <w:t xml:space="preserve">
      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bookmarkEnd w:id="8317"/>
    <w:bookmarkStart w:name="z9288" w:id="8318"/>
    <w:p>
      <w:pPr>
        <w:spacing w:after="0"/>
        <w:ind w:left="0"/>
        <w:jc w:val="both"/>
      </w:pPr>
      <w:r>
        <w:rPr>
          <w:rFonts w:ascii="Times New Roman"/>
          <w:b w:val="false"/>
          <w:i w:val="false"/>
          <w:color w:val="000000"/>
          <w:sz w:val="28"/>
        </w:rPr>
        <w:t>
      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bookmarkEnd w:id="8318"/>
    <w:bookmarkStart w:name="z9289" w:id="8319"/>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bookmarkEnd w:id="8319"/>
    <w:bookmarkStart w:name="z9290" w:id="8320"/>
    <w:p>
      <w:pPr>
        <w:spacing w:after="0"/>
        <w:ind w:left="0"/>
        <w:jc w:val="both"/>
      </w:pPr>
      <w:r>
        <w:rPr>
          <w:rFonts w:ascii="Times New Roman"/>
          <w:b w:val="false"/>
          <w:i w:val="false"/>
          <w:color w:val="000000"/>
          <w:sz w:val="28"/>
        </w:rPr>
        <w:t xml:space="preserve">
      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r>
        <w:rPr>
          <w:rFonts w:ascii="Times New Roman"/>
          <w:b w:val="false"/>
          <w:i w:val="false"/>
          <w:color w:val="000000"/>
          <w:sz w:val="28"/>
        </w:rPr>
        <w:t>статьями 505</w:t>
      </w:r>
      <w:r>
        <w:rPr>
          <w:rFonts w:ascii="Times New Roman"/>
          <w:b w:val="false"/>
          <w:i w:val="false"/>
          <w:color w:val="000000"/>
          <w:sz w:val="28"/>
        </w:rPr>
        <w:t xml:space="preserve">, </w:t>
      </w:r>
      <w:r>
        <w:rPr>
          <w:rFonts w:ascii="Times New Roman"/>
          <w:b w:val="false"/>
          <w:i w:val="false"/>
          <w:color w:val="000000"/>
          <w:sz w:val="28"/>
        </w:rPr>
        <w:t>506</w:t>
      </w:r>
      <w:r>
        <w:rPr>
          <w:rFonts w:ascii="Times New Roman"/>
          <w:b w:val="false"/>
          <w:i w:val="false"/>
          <w:color w:val="000000"/>
          <w:sz w:val="28"/>
        </w:rPr>
        <w:t xml:space="preserve"> и </w:t>
      </w:r>
      <w:r>
        <w:rPr>
          <w:rFonts w:ascii="Times New Roman"/>
          <w:b w:val="false"/>
          <w:i w:val="false"/>
          <w:color w:val="000000"/>
          <w:sz w:val="28"/>
        </w:rPr>
        <w:t>507</w:t>
      </w:r>
      <w:r>
        <w:rPr>
          <w:rFonts w:ascii="Times New Roman"/>
          <w:b w:val="false"/>
          <w:i w:val="false"/>
          <w:color w:val="000000"/>
          <w:sz w:val="28"/>
        </w:rPr>
        <w:t xml:space="preserve"> настоящего Кодекса и настоящей статьей, кроме ставок, указанных в строках 24 – 27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увеличиваются в десять раз с даты вручения уполномоченным органом по контролю за использованием и охраной земель письменного предписания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bookmarkEnd w:id="8320"/>
    <w:bookmarkStart w:name="z9291" w:id="8321"/>
    <w:p>
      <w:pPr>
        <w:spacing w:after="0"/>
        <w:ind w:left="0"/>
        <w:jc w:val="both"/>
      </w:pPr>
      <w:r>
        <w:rPr>
          <w:rFonts w:ascii="Times New Roman"/>
          <w:b w:val="false"/>
          <w:i w:val="false"/>
          <w:color w:val="000000"/>
          <w:sz w:val="28"/>
        </w:rPr>
        <w:t>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5 настоящей статьи определяется центральным уполномоченным органом по управлению земельными ресурсами по согласованию с уполномоченным органом.</w:t>
      </w:r>
    </w:p>
    <w:bookmarkEnd w:id="8321"/>
    <w:bookmarkStart w:name="z15490" w:id="8322"/>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8322"/>
    <w:bookmarkStart w:name="z9292" w:id="8323"/>
    <w:p>
      <w:pPr>
        <w:spacing w:after="0"/>
        <w:ind w:left="0"/>
        <w:jc w:val="both"/>
      </w:pPr>
      <w:r>
        <w:rPr>
          <w:rFonts w:ascii="Times New Roman"/>
          <w:b w:val="false"/>
          <w:i w:val="false"/>
          <w:color w:val="000000"/>
          <w:sz w:val="28"/>
        </w:rPr>
        <w:t xml:space="preserve">
      5.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базовые ставки налога, установленные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увеличиваются в двадцать раз с даты вручения собственнику или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bookmarkEnd w:id="8323"/>
    <w:bookmarkStart w:name="z1629" w:id="8324"/>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8324"/>
    <w:bookmarkStart w:name="z9294" w:id="8325"/>
    <w:p>
      <w:pPr>
        <w:spacing w:after="0"/>
        <w:ind w:left="0"/>
        <w:jc w:val="both"/>
      </w:pPr>
      <w:r>
        <w:rPr>
          <w:rFonts w:ascii="Times New Roman"/>
          <w:b w:val="false"/>
          <w:i w:val="false"/>
          <w:color w:val="000000"/>
          <w:sz w:val="28"/>
        </w:rPr>
        <w:t>
      6. Порядок представления в налоговые органы сведений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bookmarkEnd w:id="8325"/>
    <w:bookmarkStart w:name="z16228" w:id="8326"/>
    <w:p>
      <w:pPr>
        <w:spacing w:after="0"/>
        <w:ind w:left="0"/>
        <w:jc w:val="both"/>
      </w:pPr>
      <w:r>
        <w:rPr>
          <w:rFonts w:ascii="Times New Roman"/>
          <w:b w:val="false"/>
          <w:i w:val="false"/>
          <w:color w:val="000000"/>
          <w:sz w:val="28"/>
        </w:rPr>
        <w:t>
      7. По земельным участкам, указанным в пунктах 4 и 5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начисленной сумме земельного налога.</w:t>
      </w:r>
    </w:p>
    <w:bookmarkEnd w:id="8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509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510. Корректировка базовых налоговых ставок</w:t>
      </w:r>
    </w:p>
    <w:bookmarkStart w:name="z9295" w:id="8327"/>
    <w:p>
      <w:pPr>
        <w:spacing w:after="0"/>
        <w:ind w:left="0"/>
        <w:jc w:val="both"/>
      </w:pPr>
      <w:r>
        <w:rPr>
          <w:rFonts w:ascii="Times New Roman"/>
          <w:b w:val="false"/>
          <w:i w:val="false"/>
          <w:color w:val="000000"/>
          <w:sz w:val="28"/>
        </w:rPr>
        <w:t xml:space="preserve">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w:t>
      </w:r>
      <w:r>
        <w:rPr>
          <w:rFonts w:ascii="Times New Roman"/>
          <w:b w:val="false"/>
          <w:i w:val="false"/>
          <w:color w:val="000000"/>
          <w:sz w:val="28"/>
        </w:rPr>
        <w:t>статьями 505</w:t>
      </w:r>
      <w:r>
        <w:rPr>
          <w:rFonts w:ascii="Times New Roman"/>
          <w:b w:val="false"/>
          <w:i w:val="false"/>
          <w:color w:val="000000"/>
          <w:sz w:val="28"/>
        </w:rPr>
        <w:t xml:space="preserve"> и </w:t>
      </w:r>
      <w:r>
        <w:rPr>
          <w:rFonts w:ascii="Times New Roman"/>
          <w:b w:val="false"/>
          <w:i w:val="false"/>
          <w:color w:val="000000"/>
          <w:sz w:val="28"/>
        </w:rPr>
        <w:t>506</w:t>
      </w:r>
      <w:r>
        <w:rPr>
          <w:rFonts w:ascii="Times New Roman"/>
          <w:b w:val="false"/>
          <w:i w:val="false"/>
          <w:color w:val="000000"/>
          <w:sz w:val="28"/>
        </w:rPr>
        <w:t xml:space="preserve"> настоящего Кодекса.</w:t>
      </w:r>
    </w:p>
    <w:bookmarkEnd w:id="8327"/>
    <w:bookmarkStart w:name="z9296" w:id="8328"/>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bookmarkEnd w:id="8328"/>
    <w:bookmarkStart w:name="z9297" w:id="8329"/>
    <w:p>
      <w:pPr>
        <w:spacing w:after="0"/>
        <w:ind w:left="0"/>
        <w:jc w:val="both"/>
      </w:pPr>
      <w:r>
        <w:rPr>
          <w:rFonts w:ascii="Times New Roman"/>
          <w:b w:val="false"/>
          <w:i w:val="false"/>
          <w:color w:val="000000"/>
          <w:sz w:val="28"/>
        </w:rPr>
        <w:t>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bookmarkEnd w:id="8329"/>
    <w:bookmarkStart w:name="z9298" w:id="8330"/>
    <w:p>
      <w:pPr>
        <w:spacing w:after="0"/>
        <w:ind w:left="0"/>
        <w:jc w:val="both"/>
      </w:pPr>
      <w:r>
        <w:rPr>
          <w:rFonts w:ascii="Times New Roman"/>
          <w:b w:val="false"/>
          <w:i w:val="false"/>
          <w:color w:val="000000"/>
          <w:sz w:val="28"/>
        </w:rPr>
        <w:t>
      Решение местного представительного органа о понижении или повышении ставок земельного налога подлежит официальному опубликованию.</w:t>
      </w:r>
    </w:p>
    <w:bookmarkEnd w:id="8330"/>
    <w:bookmarkStart w:name="z9299" w:id="8331"/>
    <w:p>
      <w:pPr>
        <w:spacing w:after="0"/>
        <w:ind w:left="0"/>
        <w:jc w:val="both"/>
      </w:pPr>
      <w:r>
        <w:rPr>
          <w:rFonts w:ascii="Times New Roman"/>
          <w:b w:val="false"/>
          <w:i w:val="false"/>
          <w:color w:val="000000"/>
          <w:sz w:val="28"/>
        </w:rPr>
        <w:t xml:space="preserve">
      Положения части первой настоящего пункта не распространяются на земельные участки, указанные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w:t>
      </w:r>
    </w:p>
    <w:bookmarkEnd w:id="8331"/>
    <w:bookmarkStart w:name="z9300" w:id="8332"/>
    <w:p>
      <w:pPr>
        <w:spacing w:after="0"/>
        <w:ind w:left="0"/>
        <w:jc w:val="both"/>
      </w:pPr>
      <w:r>
        <w:rPr>
          <w:rFonts w:ascii="Times New Roman"/>
          <w:b w:val="false"/>
          <w:i w:val="false"/>
          <w:color w:val="000000"/>
          <w:sz w:val="28"/>
        </w:rPr>
        <w:t>
      2. При исчислении земельного налога к соответствующим ставкам коэффициент 0 применяют следующие плательщики:</w:t>
      </w:r>
    </w:p>
    <w:bookmarkEnd w:id="8332"/>
    <w:bookmarkStart w:name="z9301" w:id="8333"/>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пунктом 3</w:t>
      </w:r>
      <w:r>
        <w:rPr>
          <w:rFonts w:ascii="Times New Roman"/>
          <w:b w:val="false"/>
          <w:i w:val="false"/>
          <w:color w:val="000000"/>
          <w:sz w:val="28"/>
        </w:rPr>
        <w:t xml:space="preserve"> статьи 290 настоящего Кодекса и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8333"/>
    <w:bookmarkStart w:name="z9302" w:id="8334"/>
    <w:p>
      <w:pPr>
        <w:spacing w:after="0"/>
        <w:ind w:left="0"/>
        <w:jc w:val="both"/>
      </w:pPr>
      <w:r>
        <w:rPr>
          <w:rFonts w:ascii="Times New Roman"/>
          <w:b w:val="false"/>
          <w:i w:val="false"/>
          <w:color w:val="000000"/>
          <w:sz w:val="28"/>
        </w:rPr>
        <w:t xml:space="preserve">
      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w:t>
      </w:r>
      <w:r>
        <w:rPr>
          <w:rFonts w:ascii="Times New Roman"/>
          <w:b w:val="false"/>
          <w:i w:val="false"/>
          <w:color w:val="000000"/>
          <w:sz w:val="28"/>
        </w:rPr>
        <w:t>статье 708</w:t>
      </w:r>
      <w:r>
        <w:rPr>
          <w:rFonts w:ascii="Times New Roman"/>
          <w:b w:val="false"/>
          <w:i w:val="false"/>
          <w:color w:val="000000"/>
          <w:sz w:val="28"/>
        </w:rPr>
        <w:t xml:space="preserve"> настоящего Кодекса,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8334"/>
    <w:bookmarkStart w:name="z9303" w:id="8335"/>
    <w:p>
      <w:pPr>
        <w:spacing w:after="0"/>
        <w:ind w:left="0"/>
        <w:jc w:val="both"/>
      </w:pPr>
      <w:r>
        <w:rPr>
          <w:rFonts w:ascii="Times New Roman"/>
          <w:b w:val="false"/>
          <w:i w:val="false"/>
          <w:color w:val="000000"/>
          <w:sz w:val="28"/>
        </w:rPr>
        <w:t xml:space="preserve">
      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w:t>
      </w:r>
      <w:r>
        <w:rPr>
          <w:rFonts w:ascii="Times New Roman"/>
          <w:b w:val="false"/>
          <w:i w:val="false"/>
          <w:color w:val="000000"/>
          <w:sz w:val="28"/>
        </w:rPr>
        <w:t>статьей 712</w:t>
      </w:r>
      <w:r>
        <w:rPr>
          <w:rFonts w:ascii="Times New Roman"/>
          <w:b w:val="false"/>
          <w:i w:val="false"/>
          <w:color w:val="000000"/>
          <w:sz w:val="28"/>
        </w:rPr>
        <w:t xml:space="preserve"> настоящего Кодекса.</w:t>
      </w:r>
    </w:p>
    <w:bookmarkEnd w:id="8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229" w:id="8336"/>
    <w:p>
      <w:pPr>
        <w:spacing w:after="0"/>
        <w:ind w:left="0"/>
        <w:jc w:val="both"/>
      </w:pPr>
      <w:r>
        <w:rPr>
          <w:rFonts w:ascii="Times New Roman"/>
          <w:b w:val="false"/>
          <w:i w:val="false"/>
          <w:color w:val="000000"/>
          <w:sz w:val="28"/>
        </w:rPr>
        <w:t>
      5) лица, заключившие соглашение об инвестициях и применяющие положения главы 80-1 настоящего Кодекса, – по земельным участкам, используемым для реализации инвестиционного проекта.</w:t>
      </w:r>
    </w:p>
    <w:bookmarkEnd w:id="8336"/>
    <w:bookmarkStart w:name="z9305" w:id="8337"/>
    <w:p>
      <w:pPr>
        <w:spacing w:after="0"/>
        <w:ind w:left="0"/>
        <w:jc w:val="both"/>
      </w:pPr>
      <w:r>
        <w:rPr>
          <w:rFonts w:ascii="Times New Roman"/>
          <w:b w:val="false"/>
          <w:i w:val="false"/>
          <w:color w:val="000000"/>
          <w:sz w:val="28"/>
        </w:rPr>
        <w:t>
      3. При исчислении налога к соответствующим ставкам коэффициент 0,1 применяют следующие плательщики:</w:t>
      </w:r>
    </w:p>
    <w:bookmarkEnd w:id="8337"/>
    <w:bookmarkStart w:name="z9306" w:id="8338"/>
    <w:p>
      <w:pPr>
        <w:spacing w:after="0"/>
        <w:ind w:left="0"/>
        <w:jc w:val="both"/>
      </w:pPr>
      <w:r>
        <w:rPr>
          <w:rFonts w:ascii="Times New Roman"/>
          <w:b w:val="false"/>
          <w:i w:val="false"/>
          <w:color w:val="000000"/>
          <w:sz w:val="28"/>
        </w:rPr>
        <w:t>
      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bookmarkEnd w:id="8338"/>
    <w:bookmarkStart w:name="z9307" w:id="8339"/>
    <w:p>
      <w:pPr>
        <w:spacing w:after="0"/>
        <w:ind w:left="0"/>
        <w:jc w:val="both"/>
      </w:pPr>
      <w:r>
        <w:rPr>
          <w:rFonts w:ascii="Times New Roman"/>
          <w:b w:val="false"/>
          <w:i w:val="false"/>
          <w:color w:val="000000"/>
          <w:sz w:val="28"/>
        </w:rPr>
        <w:t>
      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bookmarkEnd w:id="8339"/>
    <w:bookmarkStart w:name="z9308" w:id="8340"/>
    <w:p>
      <w:pPr>
        <w:spacing w:after="0"/>
        <w:ind w:left="0"/>
        <w:jc w:val="both"/>
      </w:pPr>
      <w:r>
        <w:rPr>
          <w:rFonts w:ascii="Times New Roman"/>
          <w:b w:val="false"/>
          <w:i w:val="false"/>
          <w:color w:val="000000"/>
          <w:sz w:val="28"/>
        </w:rPr>
        <w:t>
      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bookmarkEnd w:id="8340"/>
    <w:bookmarkStart w:name="z9309" w:id="8341"/>
    <w:p>
      <w:pPr>
        <w:spacing w:after="0"/>
        <w:ind w:left="0"/>
        <w:jc w:val="both"/>
      </w:pPr>
      <w:r>
        <w:rPr>
          <w:rFonts w:ascii="Times New Roman"/>
          <w:b w:val="false"/>
          <w:i w:val="false"/>
          <w:color w:val="000000"/>
          <w:sz w:val="28"/>
        </w:rPr>
        <w:t>
      4) лечебно-производственные предприятия при психоневрологических и туберкулезных учреждениях;</w:t>
      </w:r>
    </w:p>
    <w:bookmarkEnd w:id="8341"/>
    <w:bookmarkStart w:name="z9310" w:id="8342"/>
    <w:p>
      <w:pPr>
        <w:spacing w:after="0"/>
        <w:ind w:left="0"/>
        <w:jc w:val="both"/>
      </w:pPr>
      <w:r>
        <w:rPr>
          <w:rFonts w:ascii="Times New Roman"/>
          <w:b w:val="false"/>
          <w:i w:val="false"/>
          <w:color w:val="000000"/>
          <w:sz w:val="28"/>
        </w:rPr>
        <w:t>
      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bookmarkEnd w:id="8342"/>
    <w:bookmarkStart w:name="z9311" w:id="8343"/>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bookmarkEnd w:id="8343"/>
    <w:bookmarkStart w:name="z9312" w:id="8344"/>
    <w:p>
      <w:pPr>
        <w:spacing w:after="0"/>
        <w:ind w:left="0"/>
        <w:jc w:val="both"/>
      </w:pPr>
      <w:r>
        <w:rPr>
          <w:rFonts w:ascii="Times New Roman"/>
          <w:b w:val="false"/>
          <w:i w:val="false"/>
          <w:color w:val="000000"/>
          <w:sz w:val="28"/>
        </w:rPr>
        <w:t xml:space="preserve">
      такие технологические парки созданы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End w:id="8344"/>
    <w:bookmarkStart w:name="z9313" w:id="8345"/>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bookmarkEnd w:id="8345"/>
    <w:bookmarkStart w:name="z9314" w:id="8346"/>
    <w:p>
      <w:pPr>
        <w:spacing w:after="0"/>
        <w:ind w:left="0"/>
        <w:jc w:val="both"/>
      </w:pPr>
      <w:r>
        <w:rPr>
          <w:rFonts w:ascii="Times New Roman"/>
          <w:b w:val="false"/>
          <w:i w:val="false"/>
          <w:color w:val="000000"/>
          <w:sz w:val="28"/>
        </w:rPr>
        <w:t xml:space="preserve">
      6) некоммерческие организации, определенные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289 настоящего Кодекса, за исключением религиозных объединений и некоммерческих организаций,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289 настоящего Кодекса;</w:t>
      </w:r>
    </w:p>
    <w:bookmarkEnd w:id="8346"/>
    <w:bookmarkStart w:name="z9315" w:id="8347"/>
    <w:p>
      <w:pPr>
        <w:spacing w:after="0"/>
        <w:ind w:left="0"/>
        <w:jc w:val="both"/>
      </w:pPr>
      <w:r>
        <w:rPr>
          <w:rFonts w:ascii="Times New Roman"/>
          <w:b w:val="false"/>
          <w:i w:val="false"/>
          <w:color w:val="000000"/>
          <w:sz w:val="28"/>
        </w:rPr>
        <w:t xml:space="preserve">
      7) юридические лица, определенные </w:t>
      </w:r>
      <w:r>
        <w:rPr>
          <w:rFonts w:ascii="Times New Roman"/>
          <w:b w:val="false"/>
          <w:i w:val="false"/>
          <w:color w:val="000000"/>
          <w:sz w:val="28"/>
        </w:rPr>
        <w:t>пунктом 2</w:t>
      </w:r>
      <w:r>
        <w:rPr>
          <w:rFonts w:ascii="Times New Roman"/>
          <w:b w:val="false"/>
          <w:i w:val="false"/>
          <w:color w:val="000000"/>
          <w:sz w:val="28"/>
        </w:rPr>
        <w:t xml:space="preserve"> статьи 290 настоящего Кодекса, – по земельным участкам, используемым при осуществлении видов деятельности,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290 настоящего Кодекса.</w:t>
      </w:r>
    </w:p>
    <w:bookmarkEnd w:id="8347"/>
    <w:bookmarkStart w:name="z9316" w:id="8348"/>
    <w:p>
      <w:pPr>
        <w:spacing w:after="0"/>
        <w:ind w:left="0"/>
        <w:jc w:val="both"/>
      </w:pPr>
      <w:r>
        <w:rPr>
          <w:rFonts w:ascii="Times New Roman"/>
          <w:b w:val="false"/>
          <w:i w:val="false"/>
          <w:color w:val="000000"/>
          <w:sz w:val="28"/>
        </w:rPr>
        <w:t>
      4. Положения подпункта 1) пункта 2 и подпунктов 4), 6) и 7)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bookmarkEnd w:id="8348"/>
    <w:bookmarkStart w:name="z9317" w:id="8349"/>
    <w:p>
      <w:pPr>
        <w:spacing w:after="0"/>
        <w:ind w:left="0"/>
        <w:jc w:val="both"/>
      </w:pPr>
      <w:r>
        <w:rPr>
          <w:rFonts w:ascii="Times New Roman"/>
          <w:b w:val="false"/>
          <w:i w:val="false"/>
          <w:color w:val="000000"/>
          <w:sz w:val="28"/>
        </w:rPr>
        <w:t>
      При применении положений части первой настоящего пункта:</w:t>
      </w:r>
    </w:p>
    <w:bookmarkEnd w:id="8349"/>
    <w:bookmarkStart w:name="z9318" w:id="8350"/>
    <w:p>
      <w:pPr>
        <w:spacing w:after="0"/>
        <w:ind w:left="0"/>
        <w:jc w:val="both"/>
      </w:pPr>
      <w:r>
        <w:rPr>
          <w:rFonts w:ascii="Times New Roman"/>
          <w:b w:val="false"/>
          <w:i w:val="false"/>
          <w:color w:val="000000"/>
          <w:sz w:val="28"/>
        </w:rPr>
        <w:t>
      плательщики налога обязаны вести раздельный учет объектов налогообложения;</w:t>
      </w:r>
    </w:p>
    <w:bookmarkEnd w:id="8350"/>
    <w:bookmarkStart w:name="z9319" w:id="8351"/>
    <w:p>
      <w:pPr>
        <w:spacing w:after="0"/>
        <w:ind w:left="0"/>
        <w:jc w:val="both"/>
      </w:pPr>
      <w:r>
        <w:rPr>
          <w:rFonts w:ascii="Times New Roman"/>
          <w:b w:val="false"/>
          <w:i w:val="false"/>
          <w:color w:val="000000"/>
          <w:sz w:val="28"/>
        </w:rPr>
        <w:t>
      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bookmarkEnd w:id="8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9320" w:id="8352"/>
    <w:p>
      <w:pPr>
        <w:spacing w:after="0"/>
        <w:ind w:left="0"/>
        <w:jc w:val="left"/>
      </w:pPr>
      <w:r>
        <w:rPr>
          <w:rFonts w:ascii="Times New Roman"/>
          <w:b/>
          <w:i w:val="false"/>
          <w:color w:val="000000"/>
        </w:rPr>
        <w:t xml:space="preserve"> Глава 62. ПОРЯДОК ИСЧИСЛЕНИЯ И СРОКИ УПЛАТЫ НАЛОГА</w:t>
      </w:r>
    </w:p>
    <w:bookmarkEnd w:id="8352"/>
    <w:p>
      <w:pPr>
        <w:spacing w:after="0"/>
        <w:ind w:left="0"/>
        <w:jc w:val="both"/>
      </w:pPr>
      <w:r>
        <w:rPr>
          <w:rFonts w:ascii="Times New Roman"/>
          <w:b/>
          <w:i w:val="false"/>
          <w:color w:val="000000"/>
          <w:sz w:val="28"/>
        </w:rPr>
        <w:t>Статья 511. Общий порядок исчисления и уплаты налога</w:t>
      </w:r>
    </w:p>
    <w:bookmarkStart w:name="z9321" w:id="8353"/>
    <w:p>
      <w:pPr>
        <w:spacing w:after="0"/>
        <w:ind w:left="0"/>
        <w:jc w:val="both"/>
      </w:pPr>
      <w:r>
        <w:rPr>
          <w:rFonts w:ascii="Times New Roman"/>
          <w:b w:val="false"/>
          <w:i w:val="false"/>
          <w:color w:val="000000"/>
          <w:sz w:val="28"/>
        </w:rPr>
        <w:t>
      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bookmarkEnd w:id="8353"/>
    <w:bookmarkStart w:name="z9322" w:id="8354"/>
    <w:p>
      <w:pPr>
        <w:spacing w:after="0"/>
        <w:ind w:left="0"/>
        <w:jc w:val="both"/>
      </w:pPr>
      <w:r>
        <w:rPr>
          <w:rFonts w:ascii="Times New Roman"/>
          <w:b w:val="false"/>
          <w:i w:val="false"/>
          <w:color w:val="000000"/>
          <w:sz w:val="28"/>
        </w:rPr>
        <w:t>
      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bookmarkEnd w:id="8354"/>
    <w:bookmarkStart w:name="z9323" w:id="8355"/>
    <w:p>
      <w:pPr>
        <w:spacing w:after="0"/>
        <w:ind w:left="0"/>
        <w:jc w:val="both"/>
      </w:pPr>
      <w:r>
        <w:rPr>
          <w:rFonts w:ascii="Times New Roman"/>
          <w:b w:val="false"/>
          <w:i w:val="false"/>
          <w:color w:val="000000"/>
          <w:sz w:val="28"/>
        </w:rPr>
        <w:t>
      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bookmarkEnd w:id="8355"/>
    <w:bookmarkStart w:name="z9324" w:id="8356"/>
    <w:p>
      <w:pPr>
        <w:spacing w:after="0"/>
        <w:ind w:left="0"/>
        <w:jc w:val="both"/>
      </w:pPr>
      <w:r>
        <w:rPr>
          <w:rFonts w:ascii="Times New Roman"/>
          <w:b w:val="false"/>
          <w:i w:val="false"/>
          <w:color w:val="000000"/>
          <w:sz w:val="28"/>
        </w:rPr>
        <w:t>
      4. Уплата земельного налога производится в бюджет по месту нахождения земельного участка.</w:t>
      </w:r>
    </w:p>
    <w:bookmarkEnd w:id="8356"/>
    <w:bookmarkStart w:name="z9325" w:id="8357"/>
    <w:p>
      <w:pPr>
        <w:spacing w:after="0"/>
        <w:ind w:left="0"/>
        <w:jc w:val="both"/>
      </w:pPr>
      <w:r>
        <w:rPr>
          <w:rFonts w:ascii="Times New Roman"/>
          <w:b w:val="false"/>
          <w:i w:val="false"/>
          <w:color w:val="000000"/>
          <w:sz w:val="28"/>
        </w:rPr>
        <w:t>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8357"/>
    <w:bookmarkStart w:name="z9326" w:id="8358"/>
    <w:p>
      <w:pPr>
        <w:spacing w:after="0"/>
        <w:ind w:left="0"/>
        <w:jc w:val="both"/>
      </w:pPr>
      <w:r>
        <w:rPr>
          <w:rFonts w:ascii="Times New Roman"/>
          <w:b w:val="false"/>
          <w:i w:val="false"/>
          <w:color w:val="000000"/>
          <w:sz w:val="28"/>
        </w:rPr>
        <w:t>
      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bookmarkEnd w:id="8358"/>
    <w:bookmarkStart w:name="z9327" w:id="8359"/>
    <w:p>
      <w:pPr>
        <w:spacing w:after="0"/>
        <w:ind w:left="0"/>
        <w:jc w:val="both"/>
      </w:pPr>
      <w:r>
        <w:rPr>
          <w:rFonts w:ascii="Times New Roman"/>
          <w:b w:val="false"/>
          <w:i w:val="false"/>
          <w:color w:val="000000"/>
          <w:sz w:val="28"/>
        </w:rPr>
        <w:t>
      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bookmarkEnd w:id="8359"/>
    <w:bookmarkStart w:name="z9328" w:id="8360"/>
    <w:p>
      <w:pPr>
        <w:spacing w:after="0"/>
        <w:ind w:left="0"/>
        <w:jc w:val="both"/>
      </w:pPr>
      <w:r>
        <w:rPr>
          <w:rFonts w:ascii="Times New Roman"/>
          <w:b w:val="false"/>
          <w:i w:val="false"/>
          <w:color w:val="000000"/>
          <w:sz w:val="28"/>
        </w:rPr>
        <w:t>
      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bookmarkEnd w:id="8360"/>
    <w:bookmarkStart w:name="z9329" w:id="8361"/>
    <w:p>
      <w:pPr>
        <w:spacing w:after="0"/>
        <w:ind w:left="0"/>
        <w:jc w:val="both"/>
      </w:pPr>
      <w:r>
        <w:rPr>
          <w:rFonts w:ascii="Times New Roman"/>
          <w:b w:val="false"/>
          <w:i w:val="false"/>
          <w:color w:val="000000"/>
          <w:sz w:val="28"/>
        </w:rPr>
        <w:t>
      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bookmarkEnd w:id="8361"/>
    <w:bookmarkStart w:name="z9330" w:id="8362"/>
    <w:p>
      <w:pPr>
        <w:spacing w:after="0"/>
        <w:ind w:left="0"/>
        <w:jc w:val="both"/>
      </w:pPr>
      <w:r>
        <w:rPr>
          <w:rFonts w:ascii="Times New Roman"/>
          <w:b w:val="false"/>
          <w:i w:val="false"/>
          <w:color w:val="000000"/>
          <w:sz w:val="28"/>
        </w:rPr>
        <w:t>
      При этом часть земельного участка, соответствующая:</w:t>
      </w:r>
    </w:p>
    <w:bookmarkEnd w:id="8362"/>
    <w:bookmarkStart w:name="z9331" w:id="8363"/>
    <w:p>
      <w:pPr>
        <w:spacing w:after="0"/>
        <w:ind w:left="0"/>
        <w:jc w:val="both"/>
      </w:pPr>
      <w:r>
        <w:rPr>
          <w:rFonts w:ascii="Times New Roman"/>
          <w:b w:val="false"/>
          <w:i w:val="false"/>
          <w:color w:val="000000"/>
          <w:sz w:val="28"/>
        </w:rPr>
        <w:t xml:space="preserve">
      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r>
        <w:rPr>
          <w:rFonts w:ascii="Times New Roman"/>
          <w:b w:val="false"/>
          <w:i w:val="false"/>
          <w:color w:val="000000"/>
          <w:sz w:val="28"/>
        </w:rPr>
        <w:t>статье 505</w:t>
      </w:r>
      <w:r>
        <w:rPr>
          <w:rFonts w:ascii="Times New Roman"/>
          <w:b w:val="false"/>
          <w:i w:val="false"/>
          <w:color w:val="000000"/>
          <w:sz w:val="28"/>
        </w:rPr>
        <w:t xml:space="preserve"> настоящего Кодекса;</w:t>
      </w:r>
    </w:p>
    <w:bookmarkEnd w:id="8363"/>
    <w:bookmarkStart w:name="z9332" w:id="8364"/>
    <w:p>
      <w:pPr>
        <w:spacing w:after="0"/>
        <w:ind w:left="0"/>
        <w:jc w:val="both"/>
      </w:pPr>
      <w:r>
        <w:rPr>
          <w:rFonts w:ascii="Times New Roman"/>
          <w:b w:val="false"/>
          <w:i w:val="false"/>
          <w:color w:val="000000"/>
          <w:sz w:val="28"/>
        </w:rPr>
        <w:t xml:space="preserve">
      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w:t>
      </w:r>
    </w:p>
    <w:bookmarkEnd w:id="8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511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512. Порядок исчисления и сроки уплаты налога юридическими лицами и индивидуальными предпринимателями </w:t>
      </w:r>
    </w:p>
    <w:bookmarkStart w:name="z9333" w:id="8365"/>
    <w:p>
      <w:pPr>
        <w:spacing w:after="0"/>
        <w:ind w:left="0"/>
        <w:jc w:val="both"/>
      </w:pPr>
      <w:r>
        <w:rPr>
          <w:rFonts w:ascii="Times New Roman"/>
          <w:b w:val="false"/>
          <w:i w:val="false"/>
          <w:color w:val="000000"/>
          <w:sz w:val="28"/>
        </w:rPr>
        <w:t>
      1. Налогоплательщики самостоятельно исчисляют суммы земельного налога путем применения соответствующей ставки налога к налоговой базе.</w:t>
      </w:r>
    </w:p>
    <w:bookmarkEnd w:id="8365"/>
    <w:bookmarkStart w:name="z9334" w:id="8366"/>
    <w:p>
      <w:pPr>
        <w:spacing w:after="0"/>
        <w:ind w:left="0"/>
        <w:jc w:val="both"/>
      </w:pPr>
      <w:r>
        <w:rPr>
          <w:rFonts w:ascii="Times New Roman"/>
          <w:b w:val="false"/>
          <w:i w:val="false"/>
          <w:color w:val="000000"/>
          <w:sz w:val="28"/>
        </w:rPr>
        <w:t>
      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bookmarkEnd w:id="8366"/>
    <w:bookmarkStart w:name="z9335" w:id="8367"/>
    <w:p>
      <w:pPr>
        <w:spacing w:after="0"/>
        <w:ind w:left="0"/>
        <w:jc w:val="both"/>
      </w:pPr>
      <w:r>
        <w:rPr>
          <w:rFonts w:ascii="Times New Roman"/>
          <w:b w:val="false"/>
          <w:i w:val="false"/>
          <w:color w:val="000000"/>
          <w:sz w:val="28"/>
        </w:rPr>
        <w:t>
      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bookmarkEnd w:id="8367"/>
    <w:bookmarkStart w:name="z9336" w:id="8368"/>
    <w:p>
      <w:pPr>
        <w:spacing w:after="0"/>
        <w:ind w:left="0"/>
        <w:jc w:val="both"/>
      </w:pPr>
      <w:r>
        <w:rPr>
          <w:rFonts w:ascii="Times New Roman"/>
          <w:b w:val="false"/>
          <w:i w:val="false"/>
          <w:color w:val="000000"/>
          <w:sz w:val="28"/>
        </w:rPr>
        <w:t>
      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bookmarkEnd w:id="8368"/>
    <w:bookmarkStart w:name="z9337" w:id="8369"/>
    <w:p>
      <w:pPr>
        <w:spacing w:after="0"/>
        <w:ind w:left="0"/>
        <w:jc w:val="both"/>
      </w:pPr>
      <w:r>
        <w:rPr>
          <w:rFonts w:ascii="Times New Roman"/>
          <w:b w:val="false"/>
          <w:i w:val="false"/>
          <w:color w:val="000000"/>
          <w:sz w:val="28"/>
        </w:rPr>
        <w:t xml:space="preserve">
      5. При возникновении в течение налогового периода налоговых обязательств, в том числе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3 статьи 498 настоящего Кодекса, объектов налогообложения в пользование, доверительное управление или предоставлении по договору имущественного найма (аренды):</w:t>
      </w:r>
    </w:p>
    <w:bookmarkEnd w:id="8369"/>
    <w:bookmarkStart w:name="z9338" w:id="8370"/>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bookmarkEnd w:id="8370"/>
    <w:bookmarkStart w:name="z9339" w:id="8371"/>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bookmarkEnd w:id="8371"/>
    <w:bookmarkStart w:name="z9340" w:id="8372"/>
    <w:p>
      <w:pPr>
        <w:spacing w:after="0"/>
        <w:ind w:left="0"/>
        <w:jc w:val="both"/>
      </w:pPr>
      <w:r>
        <w:rPr>
          <w:rFonts w:ascii="Times New Roman"/>
          <w:b w:val="false"/>
          <w:i w:val="false"/>
          <w:color w:val="000000"/>
          <w:sz w:val="28"/>
        </w:rPr>
        <w:t>
      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bookmarkEnd w:id="8372"/>
    <w:bookmarkStart w:name="z9341" w:id="8373"/>
    <w:p>
      <w:pPr>
        <w:spacing w:after="0"/>
        <w:ind w:left="0"/>
        <w:jc w:val="both"/>
      </w:pPr>
      <w:r>
        <w:rPr>
          <w:rFonts w:ascii="Times New Roman"/>
          <w:b w:val="false"/>
          <w:i w:val="false"/>
          <w:color w:val="000000"/>
          <w:sz w:val="28"/>
        </w:rPr>
        <w:t>
      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bookmarkEnd w:id="8373"/>
    <w:bookmarkStart w:name="z9342" w:id="8374"/>
    <w:p>
      <w:pPr>
        <w:spacing w:after="0"/>
        <w:ind w:left="0"/>
        <w:jc w:val="both"/>
      </w:pPr>
      <w:r>
        <w:rPr>
          <w:rFonts w:ascii="Times New Roman"/>
          <w:b w:val="false"/>
          <w:i w:val="false"/>
          <w:color w:val="000000"/>
          <w:sz w:val="28"/>
        </w:rPr>
        <w:t>
      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bookmarkEnd w:id="8374"/>
    <w:bookmarkStart w:name="z9343" w:id="8375"/>
    <w:p>
      <w:pPr>
        <w:spacing w:after="0"/>
        <w:ind w:left="0"/>
        <w:jc w:val="both"/>
      </w:pPr>
      <w:r>
        <w:rPr>
          <w:rFonts w:ascii="Times New Roman"/>
          <w:b w:val="false"/>
          <w:i w:val="false"/>
          <w:color w:val="000000"/>
          <w:sz w:val="28"/>
        </w:rPr>
        <w:t>
      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bookmarkEnd w:id="8375"/>
    <w:bookmarkStart w:name="z9344" w:id="8376"/>
    <w:p>
      <w:pPr>
        <w:spacing w:after="0"/>
        <w:ind w:left="0"/>
        <w:jc w:val="both"/>
      </w:pPr>
      <w:r>
        <w:rPr>
          <w:rFonts w:ascii="Times New Roman"/>
          <w:b w:val="false"/>
          <w:i w:val="false"/>
          <w:color w:val="000000"/>
          <w:sz w:val="28"/>
        </w:rPr>
        <w:t>
      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bookmarkEnd w:id="8376"/>
    <w:p>
      <w:pPr>
        <w:spacing w:after="0"/>
        <w:ind w:left="0"/>
        <w:jc w:val="both"/>
      </w:pPr>
      <w:r>
        <w:rPr>
          <w:rFonts w:ascii="Times New Roman"/>
          <w:b/>
          <w:i w:val="false"/>
          <w:color w:val="000000"/>
          <w:sz w:val="28"/>
        </w:rPr>
        <w:t>Статья 513. Особенности исчисления, уплаты налога и представления отчетности по налогу в отдельных случаях</w:t>
      </w:r>
    </w:p>
    <w:bookmarkStart w:name="z9345" w:id="8377"/>
    <w:p>
      <w:pPr>
        <w:spacing w:after="0"/>
        <w:ind w:left="0"/>
        <w:jc w:val="both"/>
      </w:pPr>
      <w:r>
        <w:rPr>
          <w:rFonts w:ascii="Times New Roman"/>
          <w:b w:val="false"/>
          <w:i w:val="false"/>
          <w:color w:val="000000"/>
          <w:sz w:val="28"/>
        </w:rPr>
        <w:t>
      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bookmarkEnd w:id="8377"/>
    <w:bookmarkStart w:name="z9346" w:id="8378"/>
    <w:p>
      <w:pPr>
        <w:spacing w:after="0"/>
        <w:ind w:left="0"/>
        <w:jc w:val="both"/>
      </w:pPr>
      <w:r>
        <w:rPr>
          <w:rFonts w:ascii="Times New Roman"/>
          <w:b w:val="false"/>
          <w:i w:val="false"/>
          <w:color w:val="000000"/>
          <w:sz w:val="28"/>
        </w:rPr>
        <w:t xml:space="preserve">
      2.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bookmarkEnd w:id="8378"/>
    <w:bookmarkStart w:name="z9347" w:id="8379"/>
    <w:p>
      <w:pPr>
        <w:spacing w:after="0"/>
        <w:ind w:left="0"/>
        <w:jc w:val="both"/>
      </w:pPr>
      <w:r>
        <w:rPr>
          <w:rFonts w:ascii="Times New Roman"/>
          <w:b w:val="false"/>
          <w:i w:val="false"/>
          <w:color w:val="000000"/>
          <w:sz w:val="28"/>
        </w:rPr>
        <w:t xml:space="preserve">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379"/>
    <w:p>
      <w:pPr>
        <w:spacing w:after="0"/>
        <w:ind w:left="0"/>
        <w:jc w:val="both"/>
      </w:pPr>
      <w:r>
        <w:rPr>
          <w:rFonts w:ascii="Times New Roman"/>
          <w:b/>
          <w:i w:val="false"/>
          <w:color w:val="000000"/>
          <w:sz w:val="28"/>
        </w:rPr>
        <w:t>Статья 514. Порядок исчисления и сроки уплаты налога физическими лицами</w:t>
      </w:r>
    </w:p>
    <w:p>
      <w:pPr>
        <w:spacing w:after="0"/>
        <w:ind w:left="0"/>
        <w:jc w:val="both"/>
      </w:pPr>
      <w:r>
        <w:rPr>
          <w:rFonts w:ascii="Times New Roman"/>
          <w:b w:val="false"/>
          <w:i w:val="false"/>
          <w:color w:val="ff0000"/>
          <w:sz w:val="28"/>
        </w:rPr>
        <w:t xml:space="preserve">
      Сноска. Статья 514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01.01.2020).</w:t>
      </w:r>
    </w:p>
    <w:bookmarkStart w:name="z9359" w:id="8380"/>
    <w:p>
      <w:pPr>
        <w:spacing w:after="0"/>
        <w:ind w:left="0"/>
        <w:jc w:val="left"/>
      </w:pPr>
      <w:r>
        <w:rPr>
          <w:rFonts w:ascii="Times New Roman"/>
          <w:b/>
          <w:i w:val="false"/>
          <w:color w:val="000000"/>
        </w:rPr>
        <w:t xml:space="preserve"> Глава 63. НАЛОГОВЫЙ ПЕРИОД И НАЛОГОВАЯ ОТЧЕТНОСТЬ</w:t>
      </w:r>
    </w:p>
    <w:bookmarkEnd w:id="8380"/>
    <w:p>
      <w:pPr>
        <w:spacing w:after="0"/>
        <w:ind w:left="0"/>
        <w:jc w:val="both"/>
      </w:pPr>
      <w:r>
        <w:rPr>
          <w:rFonts w:ascii="Times New Roman"/>
          <w:b/>
          <w:i w:val="false"/>
          <w:color w:val="000000"/>
          <w:sz w:val="28"/>
        </w:rPr>
        <w:t>Статья 515. Налоговый период</w:t>
      </w:r>
    </w:p>
    <w:bookmarkStart w:name="z9360" w:id="8381"/>
    <w:p>
      <w:pPr>
        <w:spacing w:after="0"/>
        <w:ind w:left="0"/>
        <w:jc w:val="both"/>
      </w:pPr>
      <w:r>
        <w:rPr>
          <w:rFonts w:ascii="Times New Roman"/>
          <w:b w:val="false"/>
          <w:i w:val="false"/>
          <w:color w:val="000000"/>
          <w:sz w:val="28"/>
        </w:rPr>
        <w:t>
      Налоговым периодом для исчисления земельного налога является календарный год с 1 января по 31 декабря.</w:t>
      </w:r>
    </w:p>
    <w:bookmarkEnd w:id="8381"/>
    <w:p>
      <w:pPr>
        <w:spacing w:after="0"/>
        <w:ind w:left="0"/>
        <w:jc w:val="both"/>
      </w:pPr>
      <w:r>
        <w:rPr>
          <w:rFonts w:ascii="Times New Roman"/>
          <w:b/>
          <w:i w:val="false"/>
          <w:color w:val="000000"/>
          <w:sz w:val="28"/>
        </w:rPr>
        <w:t>Статья 516. Налоговая отчетность</w:t>
      </w:r>
    </w:p>
    <w:bookmarkStart w:name="z9361" w:id="8382"/>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bookmarkEnd w:id="8382"/>
    <w:bookmarkStart w:name="z9362" w:id="8383"/>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bookmarkEnd w:id="8383"/>
    <w:bookmarkStart w:name="z9363" w:id="8384"/>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bookmarkEnd w:id="8384"/>
    <w:bookmarkStart w:name="z9364" w:id="8385"/>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bookmarkEnd w:id="8385"/>
    <w:bookmarkStart w:name="z9365" w:id="8386"/>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bookmarkEnd w:id="8386"/>
    <w:bookmarkStart w:name="z14663" w:id="8387"/>
    <w:p>
      <w:pPr>
        <w:spacing w:after="0"/>
        <w:ind w:left="0"/>
        <w:jc w:val="both"/>
      </w:pPr>
      <w:r>
        <w:rPr>
          <w:rFonts w:ascii="Times New Roman"/>
          <w:b w:val="false"/>
          <w:i w:val="false"/>
          <w:color w:val="000000"/>
          <w:sz w:val="28"/>
        </w:rPr>
        <w:t>
      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bookmarkEnd w:id="8387"/>
    <w:bookmarkStart w:name="z9366" w:id="8388"/>
    <w:p>
      <w:pPr>
        <w:spacing w:after="0"/>
        <w:ind w:left="0"/>
        <w:jc w:val="both"/>
      </w:pPr>
      <w:r>
        <w:rPr>
          <w:rFonts w:ascii="Times New Roman"/>
          <w:b w:val="false"/>
          <w:i w:val="false"/>
          <w:color w:val="000000"/>
          <w:sz w:val="28"/>
        </w:rPr>
        <w:t>
      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bookmarkEnd w:id="8388"/>
    <w:bookmarkStart w:name="z9367" w:id="8389"/>
    <w:p>
      <w:pPr>
        <w:spacing w:after="0"/>
        <w:ind w:left="0"/>
        <w:jc w:val="both"/>
      </w:pPr>
      <w:r>
        <w:rPr>
          <w:rFonts w:ascii="Times New Roman"/>
          <w:b w:val="false"/>
          <w:i w:val="false"/>
          <w:color w:val="000000"/>
          <w:sz w:val="28"/>
        </w:rPr>
        <w:t>
      1) юридическими лицами;</w:t>
      </w:r>
    </w:p>
    <w:bookmarkEnd w:id="8389"/>
    <w:bookmarkStart w:name="z9368" w:id="8390"/>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bookmarkEnd w:id="8390"/>
    <w:bookmarkStart w:name="z9369" w:id="8391"/>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bookmarkEnd w:id="8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516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70" w:id="8392"/>
    <w:p>
      <w:pPr>
        <w:spacing w:after="0"/>
        <w:ind w:left="0"/>
        <w:jc w:val="left"/>
      </w:pPr>
      <w:r>
        <w:rPr>
          <w:rFonts w:ascii="Times New Roman"/>
          <w:b/>
          <w:i w:val="false"/>
          <w:color w:val="000000"/>
        </w:rPr>
        <w:t xml:space="preserve"> РАЗДЕЛ 15. НАЛОГ НА ИМУЩЕСТВО</w:t>
      </w:r>
    </w:p>
    <w:bookmarkEnd w:id="8392"/>
    <w:bookmarkStart w:name="z9371" w:id="8393"/>
    <w:p>
      <w:pPr>
        <w:spacing w:after="0"/>
        <w:ind w:left="0"/>
        <w:jc w:val="left"/>
      </w:pPr>
      <w:r>
        <w:rPr>
          <w:rFonts w:ascii="Times New Roman"/>
          <w:b/>
          <w:i w:val="false"/>
          <w:color w:val="000000"/>
        </w:rPr>
        <w:t xml:space="preserve"> Глава 64. НАЛОГ НА ИМУЩЕСТВО ЮРИДИЧЕСКИХ ЛИЦ И ИНДИВИДУАЛЬНЫХ ПРЕДПРИНИМАТЕЛЕЙ</w:t>
      </w:r>
    </w:p>
    <w:bookmarkEnd w:id="8393"/>
    <w:p>
      <w:pPr>
        <w:spacing w:after="0"/>
        <w:ind w:left="0"/>
        <w:jc w:val="both"/>
      </w:pPr>
      <w:r>
        <w:rPr>
          <w:rFonts w:ascii="Times New Roman"/>
          <w:b/>
          <w:i w:val="false"/>
          <w:color w:val="000000"/>
          <w:sz w:val="28"/>
        </w:rPr>
        <w:t>Статья 517. Налогоплательщики</w:t>
      </w:r>
    </w:p>
    <w:bookmarkStart w:name="z9372" w:id="8394"/>
    <w:p>
      <w:pPr>
        <w:spacing w:after="0"/>
        <w:ind w:left="0"/>
        <w:jc w:val="both"/>
      </w:pPr>
      <w:r>
        <w:rPr>
          <w:rFonts w:ascii="Times New Roman"/>
          <w:b w:val="false"/>
          <w:i w:val="false"/>
          <w:color w:val="000000"/>
          <w:sz w:val="28"/>
        </w:rPr>
        <w:t>
      1. Плательщиками налога на имущество являются:</w:t>
      </w:r>
    </w:p>
    <w:bookmarkEnd w:id="8394"/>
    <w:bookmarkStart w:name="z9373" w:id="8395"/>
    <w:p>
      <w:pPr>
        <w:spacing w:after="0"/>
        <w:ind w:left="0"/>
        <w:jc w:val="both"/>
      </w:pPr>
      <w:r>
        <w:rPr>
          <w:rFonts w:ascii="Times New Roman"/>
          <w:b w:val="false"/>
          <w:i w:val="false"/>
          <w:color w:val="000000"/>
          <w:sz w:val="28"/>
        </w:rPr>
        <w:t>
      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bookmarkEnd w:id="8395"/>
    <w:bookmarkStart w:name="z9374" w:id="8396"/>
    <w:p>
      <w:pPr>
        <w:spacing w:after="0"/>
        <w:ind w:left="0"/>
        <w:jc w:val="both"/>
      </w:pPr>
      <w:r>
        <w:rPr>
          <w:rFonts w:ascii="Times New Roman"/>
          <w:b w:val="false"/>
          <w:i w:val="false"/>
          <w:color w:val="000000"/>
          <w:sz w:val="28"/>
        </w:rPr>
        <w:t>
      2) индивидуальные предприниматели, имеющие объект налогообложения на праве собственности на территории Республики Казахстан;</w:t>
      </w:r>
    </w:p>
    <w:bookmarkEnd w:id="8396"/>
    <w:bookmarkStart w:name="z9375" w:id="8397"/>
    <w:p>
      <w:pPr>
        <w:spacing w:after="0"/>
        <w:ind w:left="0"/>
        <w:jc w:val="both"/>
      </w:pPr>
      <w:r>
        <w:rPr>
          <w:rFonts w:ascii="Times New Roman"/>
          <w:b w:val="false"/>
          <w:i w:val="false"/>
          <w:color w:val="000000"/>
          <w:sz w:val="28"/>
        </w:rPr>
        <w:t>
      3) концессионер, имеющий на праве владения, пользования объект налогообложения, являющийся объектом концессии в соответствии с договором концессии;</w:t>
      </w:r>
    </w:p>
    <w:bookmarkEnd w:id="8397"/>
    <w:bookmarkStart w:name="z9376" w:id="8398"/>
    <w:p>
      <w:pPr>
        <w:spacing w:after="0"/>
        <w:ind w:left="0"/>
        <w:jc w:val="both"/>
      </w:pPr>
      <w:r>
        <w:rPr>
          <w:rFonts w:ascii="Times New Roman"/>
          <w:b w:val="false"/>
          <w:i w:val="false"/>
          <w:color w:val="000000"/>
          <w:sz w:val="28"/>
        </w:rPr>
        <w:t xml:space="preserve">
      4) лица, указанные в </w:t>
      </w:r>
      <w:r>
        <w:rPr>
          <w:rFonts w:ascii="Times New Roman"/>
          <w:b w:val="false"/>
          <w:i w:val="false"/>
          <w:color w:val="000000"/>
          <w:sz w:val="28"/>
        </w:rPr>
        <w:t>статье 518</w:t>
      </w:r>
      <w:r>
        <w:rPr>
          <w:rFonts w:ascii="Times New Roman"/>
          <w:b w:val="false"/>
          <w:i w:val="false"/>
          <w:color w:val="000000"/>
          <w:sz w:val="28"/>
        </w:rPr>
        <w:t xml:space="preserve"> настоящего Кодекса.</w:t>
      </w:r>
    </w:p>
    <w:bookmarkEnd w:id="8398"/>
    <w:bookmarkStart w:name="z9377" w:id="8399"/>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налога на имущество свое структурное подразделение.</w:t>
      </w:r>
    </w:p>
    <w:bookmarkEnd w:id="8399"/>
    <w:bookmarkStart w:name="z9378" w:id="8400"/>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8400"/>
    <w:bookmarkStart w:name="z9379" w:id="8401"/>
    <w:p>
      <w:pPr>
        <w:spacing w:after="0"/>
        <w:ind w:left="0"/>
        <w:jc w:val="both"/>
      </w:pPr>
      <w:r>
        <w:rPr>
          <w:rFonts w:ascii="Times New Roman"/>
          <w:b w:val="false"/>
          <w:i w:val="false"/>
          <w:color w:val="000000"/>
          <w:sz w:val="28"/>
        </w:rPr>
        <w:t>
      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8401"/>
    <w:bookmarkStart w:name="z9380" w:id="8402"/>
    <w:p>
      <w:pPr>
        <w:spacing w:after="0"/>
        <w:ind w:left="0"/>
        <w:jc w:val="both"/>
      </w:pPr>
      <w:r>
        <w:rPr>
          <w:rFonts w:ascii="Times New Roman"/>
          <w:b w:val="false"/>
          <w:i w:val="false"/>
          <w:color w:val="000000"/>
          <w:sz w:val="28"/>
        </w:rPr>
        <w:t>
      3. Если иное не установлено настоящей статьей, плательщиками налога на имущество не являются:</w:t>
      </w:r>
    </w:p>
    <w:bookmarkEnd w:id="8402"/>
    <w:bookmarkStart w:name="z9381" w:id="8403"/>
    <w:p>
      <w:pPr>
        <w:spacing w:after="0"/>
        <w:ind w:left="0"/>
        <w:jc w:val="both"/>
      </w:pPr>
      <w:r>
        <w:rPr>
          <w:rFonts w:ascii="Times New Roman"/>
          <w:b w:val="false"/>
          <w:i w:val="false"/>
          <w:color w:val="000000"/>
          <w:sz w:val="28"/>
        </w:rPr>
        <w:t>
      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bookmarkEnd w:id="8403"/>
    <w:bookmarkStart w:name="z9382" w:id="8404"/>
    <w:p>
      <w:pPr>
        <w:spacing w:after="0"/>
        <w:ind w:left="0"/>
        <w:jc w:val="both"/>
      </w:pPr>
      <w:r>
        <w:rPr>
          <w:rFonts w:ascii="Times New Roman"/>
          <w:b w:val="false"/>
          <w:i w:val="false"/>
          <w:color w:val="000000"/>
          <w:sz w:val="28"/>
        </w:rPr>
        <w:t>
      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bookmarkEnd w:id="8404"/>
    <w:bookmarkStart w:name="z9383" w:id="8405"/>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bookmarkEnd w:id="8405"/>
    <w:bookmarkStart w:name="z9384" w:id="8406"/>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bookmarkEnd w:id="8406"/>
    <w:bookmarkStart w:name="z9385" w:id="8407"/>
    <w:p>
      <w:pPr>
        <w:spacing w:after="0"/>
        <w:ind w:left="0"/>
        <w:jc w:val="both"/>
      </w:pPr>
      <w:r>
        <w:rPr>
          <w:rFonts w:ascii="Times New Roman"/>
          <w:b w:val="false"/>
          <w:i w:val="false"/>
          <w:color w:val="000000"/>
          <w:sz w:val="28"/>
        </w:rPr>
        <w:t>
      4) религиозные объединения.</w:t>
      </w:r>
    </w:p>
    <w:bookmarkEnd w:id="8407"/>
    <w:bookmarkStart w:name="z17248" w:id="8408"/>
    <w:p>
      <w:pPr>
        <w:spacing w:after="0"/>
        <w:ind w:left="0"/>
        <w:jc w:val="both"/>
      </w:pPr>
      <w:r>
        <w:rPr>
          <w:rFonts w:ascii="Times New Roman"/>
          <w:b w:val="false"/>
          <w:i w:val="false"/>
          <w:color w:val="000000"/>
          <w:sz w:val="28"/>
        </w:rPr>
        <w:t>
      5) недропользователи по контрактам на разведку и добычу или добычу углеводородов по сложным проектам (за исключением газовых проектов на суше) в рамках контрактной деятельности с учетом особенностей, предусмотренных пунктом 4 статьи 722-1 настоящего Кодекса.</w:t>
      </w:r>
    </w:p>
    <w:bookmarkEnd w:id="8408"/>
    <w:bookmarkStart w:name="z9386" w:id="8409"/>
    <w:p>
      <w:pPr>
        <w:spacing w:after="0"/>
        <w:ind w:left="0"/>
        <w:jc w:val="both"/>
      </w:pPr>
      <w:r>
        <w:rPr>
          <w:rFonts w:ascii="Times New Roman"/>
          <w:b w:val="false"/>
          <w:i w:val="false"/>
          <w:color w:val="000000"/>
          <w:sz w:val="28"/>
        </w:rPr>
        <w:t>
      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bookmarkEnd w:id="8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517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518. Определение налогоплательщика в отдельных случаях</w:t>
      </w:r>
    </w:p>
    <w:bookmarkStart w:name="z9387" w:id="8410"/>
    <w:p>
      <w:pPr>
        <w:spacing w:after="0"/>
        <w:ind w:left="0"/>
        <w:jc w:val="both"/>
      </w:pPr>
      <w:r>
        <w:rPr>
          <w:rFonts w:ascii="Times New Roman"/>
          <w:b w:val="false"/>
          <w:i w:val="false"/>
          <w:color w:val="000000"/>
          <w:sz w:val="28"/>
        </w:rPr>
        <w:t xml:space="preserve">
      1. При передаче государственным учреждением объекта налогообложения в доверительное управление налогоплательщик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8410"/>
    <w:bookmarkStart w:name="z9388" w:id="8411"/>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bookmarkEnd w:id="8411"/>
    <w:bookmarkStart w:name="z9389" w:id="8412"/>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bookmarkEnd w:id="8412"/>
    <w:bookmarkStart w:name="z9390" w:id="8413"/>
    <w:p>
      <w:pPr>
        <w:spacing w:after="0"/>
        <w:ind w:left="0"/>
        <w:jc w:val="both"/>
      </w:pPr>
      <w:r>
        <w:rPr>
          <w:rFonts w:ascii="Times New Roman"/>
          <w:b w:val="false"/>
          <w:i w:val="false"/>
          <w:color w:val="000000"/>
          <w:sz w:val="28"/>
        </w:rPr>
        <w:t>
      4. Если иное не установлено настоящим пунктом, плательщиком налога по объектам, переданным в финансовую аренду, соответствующую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bookmarkEnd w:id="8413"/>
    <w:bookmarkStart w:name="z17249" w:id="8414"/>
    <w:p>
      <w:pPr>
        <w:spacing w:after="0"/>
        <w:ind w:left="0"/>
        <w:jc w:val="both"/>
      </w:pPr>
      <w:r>
        <w:rPr>
          <w:rFonts w:ascii="Times New Roman"/>
          <w:b w:val="false"/>
          <w:i w:val="false"/>
          <w:color w:val="000000"/>
          <w:sz w:val="28"/>
        </w:rPr>
        <w:t>
      Плательщиком налога по объектам, переданным в финансовый лизинг, является лизингополучатель.</w:t>
      </w:r>
    </w:p>
    <w:bookmarkEnd w:id="8414"/>
    <w:bookmarkStart w:name="z9391" w:id="8415"/>
    <w:p>
      <w:pPr>
        <w:spacing w:after="0"/>
        <w:ind w:left="0"/>
        <w:jc w:val="both"/>
      </w:pPr>
      <w:r>
        <w:rPr>
          <w:rFonts w:ascii="Times New Roman"/>
          <w:b w:val="false"/>
          <w:i w:val="false"/>
          <w:color w:val="000000"/>
          <w:sz w:val="28"/>
        </w:rPr>
        <w:t>
      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bookmarkEnd w:id="8415"/>
    <w:bookmarkStart w:name="z9392" w:id="8416"/>
    <w:p>
      <w:pPr>
        <w:spacing w:after="0"/>
        <w:ind w:left="0"/>
        <w:jc w:val="both"/>
      </w:pPr>
      <w:r>
        <w:rPr>
          <w:rFonts w:ascii="Times New Roman"/>
          <w:b w:val="false"/>
          <w:i w:val="false"/>
          <w:color w:val="000000"/>
          <w:sz w:val="28"/>
        </w:rPr>
        <w:t>
      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bookmarkEnd w:id="8416"/>
    <w:bookmarkStart w:name="z9393" w:id="8417"/>
    <w:p>
      <w:pPr>
        <w:spacing w:after="0"/>
        <w:ind w:left="0"/>
        <w:jc w:val="both"/>
      </w:pPr>
      <w:r>
        <w:rPr>
          <w:rFonts w:ascii="Times New Roman"/>
          <w:b w:val="false"/>
          <w:i w:val="false"/>
          <w:color w:val="000000"/>
          <w:sz w:val="28"/>
        </w:rPr>
        <w:t>
      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bookmarkEnd w:id="8417"/>
    <w:bookmarkStart w:name="z9394" w:id="8418"/>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4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518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519. Объект налогообложения</w:t>
      </w:r>
    </w:p>
    <w:bookmarkStart w:name="z9395" w:id="8419"/>
    <w:p>
      <w:pPr>
        <w:spacing w:after="0"/>
        <w:ind w:left="0"/>
        <w:jc w:val="both"/>
      </w:pPr>
      <w:r>
        <w:rPr>
          <w:rFonts w:ascii="Times New Roman"/>
          <w:b w:val="false"/>
          <w:i w:val="false"/>
          <w:color w:val="000000"/>
          <w:sz w:val="28"/>
        </w:rPr>
        <w:t>
      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юридических лиц являются находящиеся на территории Республики Казахстан:</w:t>
      </w:r>
    </w:p>
    <w:bookmarkEnd w:id="8419"/>
    <w:bookmarkStart w:name="z9396" w:id="8420"/>
    <w:p>
      <w:pPr>
        <w:spacing w:after="0"/>
        <w:ind w:left="0"/>
        <w:jc w:val="both"/>
      </w:pPr>
      <w:r>
        <w:rPr>
          <w:rFonts w:ascii="Times New Roman"/>
          <w:b w:val="false"/>
          <w:i w:val="false"/>
          <w:color w:val="000000"/>
          <w:sz w:val="28"/>
        </w:rPr>
        <w:t>
      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8420"/>
    <w:bookmarkStart w:name="z9397" w:id="8421"/>
    <w:p>
      <w:pPr>
        <w:spacing w:after="0"/>
        <w:ind w:left="0"/>
        <w:jc w:val="both"/>
      </w:pPr>
      <w:r>
        <w:rPr>
          <w:rFonts w:ascii="Times New Roman"/>
          <w:b w:val="false"/>
          <w:i w:val="false"/>
          <w:color w:val="000000"/>
          <w:sz w:val="28"/>
        </w:rPr>
        <w:t>
      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долгосрочная дебиторская задолженность;</w:t>
      </w:r>
    </w:p>
    <w:bookmarkEnd w:id="8421"/>
    <w:bookmarkStart w:name="z9398" w:id="8422"/>
    <w:p>
      <w:pPr>
        <w:spacing w:after="0"/>
        <w:ind w:left="0"/>
        <w:jc w:val="both"/>
      </w:pPr>
      <w:r>
        <w:rPr>
          <w:rFonts w:ascii="Times New Roman"/>
          <w:b w:val="false"/>
          <w:i w:val="false"/>
          <w:color w:val="000000"/>
          <w:sz w:val="28"/>
        </w:rPr>
        <w:t>
      3) здания, сооружения, являющиеся объектами концессии, права владения, пользования которыми переданы по договору концессии;</w:t>
      </w:r>
    </w:p>
    <w:bookmarkEnd w:id="8422"/>
    <w:bookmarkStart w:name="z9399" w:id="8423"/>
    <w:p>
      <w:pPr>
        <w:spacing w:after="0"/>
        <w:ind w:left="0"/>
        <w:jc w:val="both"/>
      </w:pPr>
      <w:r>
        <w:rPr>
          <w:rFonts w:ascii="Times New Roman"/>
          <w:b w:val="false"/>
          <w:i w:val="false"/>
          <w:color w:val="000000"/>
          <w:sz w:val="28"/>
        </w:rPr>
        <w:t xml:space="preserve">
      4) активы, указанные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8423"/>
    <w:bookmarkStart w:name="z9400" w:id="8424"/>
    <w:p>
      <w:pPr>
        <w:spacing w:after="0"/>
        <w:ind w:left="0"/>
        <w:jc w:val="both"/>
      </w:pPr>
      <w:r>
        <w:rPr>
          <w:rFonts w:ascii="Times New Roman"/>
          <w:b w:val="false"/>
          <w:i w:val="false"/>
          <w:color w:val="000000"/>
          <w:sz w:val="28"/>
        </w:rPr>
        <w:t>
      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bookmarkEnd w:id="8424"/>
    <w:bookmarkStart w:name="z9401" w:id="8425"/>
    <w:p>
      <w:pPr>
        <w:spacing w:after="0"/>
        <w:ind w:left="0"/>
        <w:jc w:val="both"/>
      </w:pPr>
      <w:r>
        <w:rPr>
          <w:rFonts w:ascii="Times New Roman"/>
          <w:b w:val="false"/>
          <w:i w:val="false"/>
          <w:color w:val="000000"/>
          <w:sz w:val="28"/>
        </w:rPr>
        <w:t xml:space="preserve">
      6) здания, сооружения, указанные в </w:t>
      </w:r>
      <w:r>
        <w:rPr>
          <w:rFonts w:ascii="Times New Roman"/>
          <w:b w:val="false"/>
          <w:i w:val="false"/>
          <w:color w:val="000000"/>
          <w:sz w:val="28"/>
        </w:rPr>
        <w:t>пункте 6</w:t>
      </w:r>
      <w:r>
        <w:rPr>
          <w:rFonts w:ascii="Times New Roman"/>
          <w:b w:val="false"/>
          <w:i w:val="false"/>
          <w:color w:val="000000"/>
          <w:sz w:val="28"/>
        </w:rPr>
        <w:t xml:space="preserve"> статьи 518 настоящего Кодекса.</w:t>
      </w:r>
    </w:p>
    <w:bookmarkEnd w:id="8425"/>
    <w:bookmarkStart w:name="z17250" w:id="8426"/>
    <w:p>
      <w:pPr>
        <w:spacing w:after="0"/>
        <w:ind w:left="0"/>
        <w:jc w:val="both"/>
      </w:pPr>
      <w:r>
        <w:rPr>
          <w:rFonts w:ascii="Times New Roman"/>
          <w:b w:val="false"/>
          <w:i w:val="false"/>
          <w:color w:val="000000"/>
          <w:sz w:val="28"/>
        </w:rPr>
        <w:t>
      7) здания и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и сооружений, предоставленные в финансовую аренду и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дебиторская задолженность.</w:t>
      </w:r>
    </w:p>
    <w:bookmarkEnd w:id="8426"/>
    <w:bookmarkStart w:name="z9402" w:id="8427"/>
    <w:p>
      <w:pPr>
        <w:spacing w:after="0"/>
        <w:ind w:left="0"/>
        <w:jc w:val="both"/>
      </w:pPr>
      <w:r>
        <w:rPr>
          <w:rFonts w:ascii="Times New Roman"/>
          <w:b w:val="false"/>
          <w:i w:val="false"/>
          <w:color w:val="000000"/>
          <w:sz w:val="28"/>
        </w:rPr>
        <w:t xml:space="preserve">
      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w:t>
      </w:r>
      <w:r>
        <w:rPr>
          <w:rFonts w:ascii="Times New Roman"/>
          <w:b w:val="false"/>
          <w:i w:val="false"/>
          <w:color w:val="000000"/>
          <w:sz w:val="28"/>
        </w:rPr>
        <w:t>подпунктом 9)</w:t>
      </w:r>
      <w:r>
        <w:rPr>
          <w:rFonts w:ascii="Times New Roman"/>
          <w:b w:val="false"/>
          <w:i w:val="false"/>
          <w:color w:val="000000"/>
          <w:sz w:val="28"/>
        </w:rPr>
        <w:t xml:space="preserve"> статьи 201 настоящего Кодекса.</w:t>
      </w:r>
    </w:p>
    <w:bookmarkEnd w:id="8427"/>
    <w:bookmarkStart w:name="z9403" w:id="8428"/>
    <w:p>
      <w:pPr>
        <w:spacing w:after="0"/>
        <w:ind w:left="0"/>
        <w:jc w:val="both"/>
      </w:pPr>
      <w:r>
        <w:rPr>
          <w:rFonts w:ascii="Times New Roman"/>
          <w:b w:val="false"/>
          <w:i w:val="false"/>
          <w:color w:val="000000"/>
          <w:sz w:val="28"/>
        </w:rPr>
        <w:t>
      3. Не являются объектами налогообложения:</w:t>
      </w:r>
    </w:p>
    <w:bookmarkEnd w:id="8428"/>
    <w:bookmarkStart w:name="z9404" w:id="8429"/>
    <w:p>
      <w:pPr>
        <w:spacing w:after="0"/>
        <w:ind w:left="0"/>
        <w:jc w:val="both"/>
      </w:pPr>
      <w:r>
        <w:rPr>
          <w:rFonts w:ascii="Times New Roman"/>
          <w:b w:val="false"/>
          <w:i w:val="false"/>
          <w:color w:val="000000"/>
          <w:sz w:val="28"/>
        </w:rPr>
        <w:t xml:space="preserve">
      1) земля как объект обложения земельным налогом в соответствии со </w:t>
      </w:r>
      <w:r>
        <w:rPr>
          <w:rFonts w:ascii="Times New Roman"/>
          <w:b w:val="false"/>
          <w:i w:val="false"/>
          <w:color w:val="000000"/>
          <w:sz w:val="28"/>
        </w:rPr>
        <w:t>статьями 500</w:t>
      </w:r>
      <w:r>
        <w:rPr>
          <w:rFonts w:ascii="Times New Roman"/>
          <w:b w:val="false"/>
          <w:i w:val="false"/>
          <w:color w:val="000000"/>
          <w:sz w:val="28"/>
        </w:rPr>
        <w:t xml:space="preserve"> и </w:t>
      </w:r>
      <w:r>
        <w:rPr>
          <w:rFonts w:ascii="Times New Roman"/>
          <w:b w:val="false"/>
          <w:i w:val="false"/>
          <w:color w:val="000000"/>
          <w:sz w:val="28"/>
        </w:rPr>
        <w:t>501</w:t>
      </w:r>
      <w:r>
        <w:rPr>
          <w:rFonts w:ascii="Times New Roman"/>
          <w:b w:val="false"/>
          <w:i w:val="false"/>
          <w:color w:val="000000"/>
          <w:sz w:val="28"/>
        </w:rPr>
        <w:t xml:space="preserve"> настоящего Кодекса;</w:t>
      </w:r>
    </w:p>
    <w:bookmarkEnd w:id="8429"/>
    <w:bookmarkStart w:name="z9405" w:id="8430"/>
    <w:p>
      <w:pPr>
        <w:spacing w:after="0"/>
        <w:ind w:left="0"/>
        <w:jc w:val="both"/>
      </w:pPr>
      <w:r>
        <w:rPr>
          <w:rFonts w:ascii="Times New Roman"/>
          <w:b w:val="false"/>
          <w:i w:val="false"/>
          <w:color w:val="000000"/>
          <w:sz w:val="28"/>
        </w:rPr>
        <w:t>
      2) здания, сооружения, находящиеся на консервации по решению Правительства Республики Казахстан;</w:t>
      </w:r>
    </w:p>
    <w:bookmarkEnd w:id="8430"/>
    <w:bookmarkStart w:name="z9406" w:id="8431"/>
    <w:p>
      <w:pPr>
        <w:spacing w:after="0"/>
        <w:ind w:left="0"/>
        <w:jc w:val="both"/>
      </w:pPr>
      <w:r>
        <w:rPr>
          <w:rFonts w:ascii="Times New Roman"/>
          <w:b w:val="false"/>
          <w:i w:val="false"/>
          <w:color w:val="000000"/>
          <w:sz w:val="28"/>
        </w:rPr>
        <w:t>
      3) государственные автомобильные дороги общего пользования и дорожные сооружения на них:</w:t>
      </w:r>
    </w:p>
    <w:bookmarkEnd w:id="8431"/>
    <w:bookmarkStart w:name="z9407" w:id="8432"/>
    <w:p>
      <w:pPr>
        <w:spacing w:after="0"/>
        <w:ind w:left="0"/>
        <w:jc w:val="both"/>
      </w:pPr>
      <w:r>
        <w:rPr>
          <w:rFonts w:ascii="Times New Roman"/>
          <w:b w:val="false"/>
          <w:i w:val="false"/>
          <w:color w:val="000000"/>
          <w:sz w:val="28"/>
        </w:rPr>
        <w:t>
      полоса отвода;</w:t>
      </w:r>
    </w:p>
    <w:bookmarkEnd w:id="8432"/>
    <w:bookmarkStart w:name="z9408" w:id="8433"/>
    <w:p>
      <w:pPr>
        <w:spacing w:after="0"/>
        <w:ind w:left="0"/>
        <w:jc w:val="both"/>
      </w:pPr>
      <w:r>
        <w:rPr>
          <w:rFonts w:ascii="Times New Roman"/>
          <w:b w:val="false"/>
          <w:i w:val="false"/>
          <w:color w:val="000000"/>
          <w:sz w:val="28"/>
        </w:rPr>
        <w:t>
      конструктивные элементы дорог;</w:t>
      </w:r>
    </w:p>
    <w:bookmarkEnd w:id="8433"/>
    <w:bookmarkStart w:name="z9409" w:id="8434"/>
    <w:p>
      <w:pPr>
        <w:spacing w:after="0"/>
        <w:ind w:left="0"/>
        <w:jc w:val="both"/>
      </w:pPr>
      <w:r>
        <w:rPr>
          <w:rFonts w:ascii="Times New Roman"/>
          <w:b w:val="false"/>
          <w:i w:val="false"/>
          <w:color w:val="000000"/>
          <w:sz w:val="28"/>
        </w:rPr>
        <w:t>
      обстановка и обустройство дорог;</w:t>
      </w:r>
    </w:p>
    <w:bookmarkEnd w:id="8434"/>
    <w:bookmarkStart w:name="z9410" w:id="8435"/>
    <w:p>
      <w:pPr>
        <w:spacing w:after="0"/>
        <w:ind w:left="0"/>
        <w:jc w:val="both"/>
      </w:pPr>
      <w:r>
        <w:rPr>
          <w:rFonts w:ascii="Times New Roman"/>
          <w:b w:val="false"/>
          <w:i w:val="false"/>
          <w:color w:val="000000"/>
          <w:sz w:val="28"/>
        </w:rPr>
        <w:t>
      мосты;</w:t>
      </w:r>
    </w:p>
    <w:bookmarkEnd w:id="8435"/>
    <w:bookmarkStart w:name="z9411" w:id="8436"/>
    <w:p>
      <w:pPr>
        <w:spacing w:after="0"/>
        <w:ind w:left="0"/>
        <w:jc w:val="both"/>
      </w:pPr>
      <w:r>
        <w:rPr>
          <w:rFonts w:ascii="Times New Roman"/>
          <w:b w:val="false"/>
          <w:i w:val="false"/>
          <w:color w:val="000000"/>
          <w:sz w:val="28"/>
        </w:rPr>
        <w:t>
      путепроводы;</w:t>
      </w:r>
    </w:p>
    <w:bookmarkEnd w:id="8436"/>
    <w:bookmarkStart w:name="z9412" w:id="8437"/>
    <w:p>
      <w:pPr>
        <w:spacing w:after="0"/>
        <w:ind w:left="0"/>
        <w:jc w:val="both"/>
      </w:pPr>
      <w:r>
        <w:rPr>
          <w:rFonts w:ascii="Times New Roman"/>
          <w:b w:val="false"/>
          <w:i w:val="false"/>
          <w:color w:val="000000"/>
          <w:sz w:val="28"/>
        </w:rPr>
        <w:t>
      виадуки;</w:t>
      </w:r>
    </w:p>
    <w:bookmarkEnd w:id="8437"/>
    <w:bookmarkStart w:name="z9413" w:id="8438"/>
    <w:p>
      <w:pPr>
        <w:spacing w:after="0"/>
        <w:ind w:left="0"/>
        <w:jc w:val="both"/>
      </w:pPr>
      <w:r>
        <w:rPr>
          <w:rFonts w:ascii="Times New Roman"/>
          <w:b w:val="false"/>
          <w:i w:val="false"/>
          <w:color w:val="000000"/>
          <w:sz w:val="28"/>
        </w:rPr>
        <w:t>
      транспортные развязки;</w:t>
      </w:r>
    </w:p>
    <w:bookmarkEnd w:id="8438"/>
    <w:bookmarkStart w:name="z9414" w:id="8439"/>
    <w:p>
      <w:pPr>
        <w:spacing w:after="0"/>
        <w:ind w:left="0"/>
        <w:jc w:val="both"/>
      </w:pPr>
      <w:r>
        <w:rPr>
          <w:rFonts w:ascii="Times New Roman"/>
          <w:b w:val="false"/>
          <w:i w:val="false"/>
          <w:color w:val="000000"/>
          <w:sz w:val="28"/>
        </w:rPr>
        <w:t>
      тоннели;</w:t>
      </w:r>
    </w:p>
    <w:bookmarkEnd w:id="8439"/>
    <w:bookmarkStart w:name="z9415" w:id="8440"/>
    <w:p>
      <w:pPr>
        <w:spacing w:after="0"/>
        <w:ind w:left="0"/>
        <w:jc w:val="both"/>
      </w:pPr>
      <w:r>
        <w:rPr>
          <w:rFonts w:ascii="Times New Roman"/>
          <w:b w:val="false"/>
          <w:i w:val="false"/>
          <w:color w:val="000000"/>
          <w:sz w:val="28"/>
        </w:rPr>
        <w:t>
      защитные галереи;</w:t>
      </w:r>
    </w:p>
    <w:bookmarkEnd w:id="8440"/>
    <w:bookmarkStart w:name="z9416" w:id="8441"/>
    <w:p>
      <w:pPr>
        <w:spacing w:after="0"/>
        <w:ind w:left="0"/>
        <w:jc w:val="both"/>
      </w:pPr>
      <w:r>
        <w:rPr>
          <w:rFonts w:ascii="Times New Roman"/>
          <w:b w:val="false"/>
          <w:i w:val="false"/>
          <w:color w:val="000000"/>
          <w:sz w:val="28"/>
        </w:rPr>
        <w:t>
      сооружения и устройства, предназначенные для повышения безопасности дорожного движения;</w:t>
      </w:r>
    </w:p>
    <w:bookmarkEnd w:id="8441"/>
    <w:bookmarkStart w:name="z9417" w:id="8442"/>
    <w:p>
      <w:pPr>
        <w:spacing w:after="0"/>
        <w:ind w:left="0"/>
        <w:jc w:val="both"/>
      </w:pPr>
      <w:r>
        <w:rPr>
          <w:rFonts w:ascii="Times New Roman"/>
          <w:b w:val="false"/>
          <w:i w:val="false"/>
          <w:color w:val="000000"/>
          <w:sz w:val="28"/>
        </w:rPr>
        <w:t>
      водоотводные и водопропускные сооружения;</w:t>
      </w:r>
    </w:p>
    <w:bookmarkEnd w:id="8442"/>
    <w:bookmarkStart w:name="z9418" w:id="8443"/>
    <w:p>
      <w:pPr>
        <w:spacing w:after="0"/>
        <w:ind w:left="0"/>
        <w:jc w:val="both"/>
      </w:pPr>
      <w:r>
        <w:rPr>
          <w:rFonts w:ascii="Times New Roman"/>
          <w:b w:val="false"/>
          <w:i w:val="false"/>
          <w:color w:val="000000"/>
          <w:sz w:val="28"/>
        </w:rPr>
        <w:t>
      лесополосы вдоль дорог;</w:t>
      </w:r>
    </w:p>
    <w:bookmarkEnd w:id="8443"/>
    <w:bookmarkStart w:name="z9419" w:id="8444"/>
    <w:p>
      <w:pPr>
        <w:spacing w:after="0"/>
        <w:ind w:left="0"/>
        <w:jc w:val="both"/>
      </w:pPr>
      <w:r>
        <w:rPr>
          <w:rFonts w:ascii="Times New Roman"/>
          <w:b w:val="false"/>
          <w:i w:val="false"/>
          <w:color w:val="000000"/>
          <w:sz w:val="28"/>
        </w:rPr>
        <w:t>
      линейные жилые дома и комплексы дорожно-эксплуатационной службы;</w:t>
      </w:r>
    </w:p>
    <w:bookmarkEnd w:id="8444"/>
    <w:bookmarkStart w:name="z9420" w:id="8445"/>
    <w:p>
      <w:pPr>
        <w:spacing w:after="0"/>
        <w:ind w:left="0"/>
        <w:jc w:val="both"/>
      </w:pPr>
      <w:r>
        <w:rPr>
          <w:rFonts w:ascii="Times New Roman"/>
          <w:b w:val="false"/>
          <w:i w:val="false"/>
          <w:color w:val="000000"/>
          <w:sz w:val="28"/>
        </w:rPr>
        <w:t>
      4) объекты незавершенного строительства, за исключением объектов, указанных в пункте 6 статьи 518 и подпункте 4) пункта 1 настоящей статьи;</w:t>
      </w:r>
    </w:p>
    <w:bookmarkEnd w:id="8445"/>
    <w:bookmarkStart w:name="z9421" w:id="8446"/>
    <w:p>
      <w:pPr>
        <w:spacing w:after="0"/>
        <w:ind w:left="0"/>
        <w:jc w:val="both"/>
      </w:pPr>
      <w:r>
        <w:rPr>
          <w:rFonts w:ascii="Times New Roman"/>
          <w:b w:val="false"/>
          <w:i w:val="false"/>
          <w:color w:val="000000"/>
          <w:sz w:val="28"/>
        </w:rPr>
        <w:t>
      5) здания, сооружения, являющиеся неотъемлемой частью транспортного комплекса, обеспечивающие функционирование метрополитена;</w:t>
      </w:r>
    </w:p>
    <w:bookmarkEnd w:id="8446"/>
    <w:bookmarkStart w:name="z9422" w:id="8447"/>
    <w:p>
      <w:pPr>
        <w:spacing w:after="0"/>
        <w:ind w:left="0"/>
        <w:jc w:val="both"/>
      </w:pPr>
      <w:r>
        <w:rPr>
          <w:rFonts w:ascii="Times New Roman"/>
          <w:b w:val="false"/>
          <w:i w:val="false"/>
          <w:color w:val="000000"/>
          <w:sz w:val="28"/>
        </w:rPr>
        <w:t>
      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bookmarkEnd w:id="8447"/>
    <w:bookmarkStart w:name="z9423" w:id="8448"/>
    <w:p>
      <w:pPr>
        <w:spacing w:after="0"/>
        <w:ind w:left="0"/>
        <w:jc w:val="both"/>
      </w:pPr>
      <w:r>
        <w:rPr>
          <w:rFonts w:ascii="Times New Roman"/>
          <w:b w:val="false"/>
          <w:i w:val="false"/>
          <w:color w:val="000000"/>
          <w:sz w:val="28"/>
        </w:rPr>
        <w:t xml:space="preserve">
      7) используемые в предпринимательской деятельности жилища и другие объекты физических лиц, по которым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исчисление налога производится налоговыми органами в соответствии со </w:t>
      </w:r>
      <w:r>
        <w:rPr>
          <w:rFonts w:ascii="Times New Roman"/>
          <w:b w:val="false"/>
          <w:i w:val="false"/>
          <w:color w:val="000000"/>
          <w:sz w:val="28"/>
        </w:rPr>
        <w:t>статьей 532</w:t>
      </w:r>
      <w:r>
        <w:rPr>
          <w:rFonts w:ascii="Times New Roman"/>
          <w:b w:val="false"/>
          <w:i w:val="false"/>
          <w:color w:val="000000"/>
          <w:sz w:val="28"/>
        </w:rPr>
        <w:t xml:space="preserve"> настоящего Кодекса;</w:t>
      </w:r>
    </w:p>
    <w:bookmarkEnd w:id="8448"/>
    <w:bookmarkStart w:name="z9424" w:id="8449"/>
    <w:p>
      <w:pPr>
        <w:spacing w:after="0"/>
        <w:ind w:left="0"/>
        <w:jc w:val="both"/>
      </w:pPr>
      <w:r>
        <w:rPr>
          <w:rFonts w:ascii="Times New Roman"/>
          <w:b w:val="false"/>
          <w:i w:val="false"/>
          <w:color w:val="000000"/>
          <w:sz w:val="28"/>
        </w:rPr>
        <w:t>
      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8449"/>
    <w:bookmarkStart w:name="z16346" w:id="8450"/>
    <w:p>
      <w:pPr>
        <w:spacing w:after="0"/>
        <w:ind w:left="0"/>
        <w:jc w:val="both"/>
      </w:pPr>
      <w:r>
        <w:rPr>
          <w:rFonts w:ascii="Times New Roman"/>
          <w:b w:val="false"/>
          <w:i w:val="false"/>
          <w:color w:val="000000"/>
          <w:sz w:val="28"/>
        </w:rPr>
        <w:t>
      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bookmarkEnd w:id="8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520. Налоговая база</w:t>
      </w:r>
    </w:p>
    <w:bookmarkStart w:name="z9425" w:id="8451"/>
    <w:p>
      <w:pPr>
        <w:spacing w:after="0"/>
        <w:ind w:left="0"/>
        <w:jc w:val="both"/>
      </w:pPr>
      <w:r>
        <w:rPr>
          <w:rFonts w:ascii="Times New Roman"/>
          <w:b w:val="false"/>
          <w:i w:val="false"/>
          <w:color w:val="000000"/>
          <w:sz w:val="28"/>
        </w:rPr>
        <w:t xml:space="preserve">
      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bookmarkEnd w:id="8451"/>
    <w:bookmarkStart w:name="z9426" w:id="8452"/>
    <w:p>
      <w:pPr>
        <w:spacing w:after="0"/>
        <w:ind w:left="0"/>
        <w:jc w:val="both"/>
      </w:pPr>
      <w:r>
        <w:rPr>
          <w:rFonts w:ascii="Times New Roman"/>
          <w:b w:val="false"/>
          <w:i w:val="false"/>
          <w:color w:val="000000"/>
          <w:sz w:val="28"/>
        </w:rPr>
        <w:t>
      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bookmarkEnd w:id="8452"/>
    <w:bookmarkStart w:name="z9427" w:id="8453"/>
    <w:p>
      <w:pPr>
        <w:spacing w:after="0"/>
        <w:ind w:left="0"/>
        <w:jc w:val="both"/>
      </w:pPr>
      <w:r>
        <w:rPr>
          <w:rFonts w:ascii="Times New Roman"/>
          <w:b w:val="false"/>
          <w:i w:val="false"/>
          <w:color w:val="000000"/>
          <w:sz w:val="28"/>
        </w:rPr>
        <w:t>
      2. По объектам налогообложения индивидуальных предпринимателей и юридических лиц, указанным в подпунктах 2) и 7) пункта 1 статьи 519 настоящего Кодекса, налоговая база устанавливается в размере среднегодовой суммы дебиторской задолженности, в том числе долгосрочной, определяемой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8453"/>
    <w:bookmarkStart w:name="z9428" w:id="8454"/>
    <w:p>
      <w:pPr>
        <w:spacing w:after="0"/>
        <w:ind w:left="0"/>
        <w:jc w:val="both"/>
      </w:pPr>
      <w:r>
        <w:rPr>
          <w:rFonts w:ascii="Times New Roman"/>
          <w:b w:val="false"/>
          <w:i w:val="false"/>
          <w:color w:val="000000"/>
          <w:sz w:val="28"/>
        </w:rPr>
        <w:t>
      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bookmarkEnd w:id="8454"/>
    <w:bookmarkStart w:name="z9429" w:id="8455"/>
    <w:p>
      <w:pPr>
        <w:spacing w:after="0"/>
        <w:ind w:left="0"/>
        <w:jc w:val="both"/>
      </w:pPr>
      <w:r>
        <w:rPr>
          <w:rFonts w:ascii="Times New Roman"/>
          <w:b w:val="false"/>
          <w:i w:val="false"/>
          <w:color w:val="000000"/>
          <w:sz w:val="28"/>
        </w:rPr>
        <w:t>
      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захоронения отходов,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bookmarkEnd w:id="8455"/>
    <w:bookmarkStart w:name="z9430" w:id="8456"/>
    <w:p>
      <w:pPr>
        <w:spacing w:after="0"/>
        <w:ind w:left="0"/>
        <w:jc w:val="both"/>
      </w:pPr>
      <w:r>
        <w:rPr>
          <w:rFonts w:ascii="Times New Roman"/>
          <w:b w:val="false"/>
          <w:i w:val="false"/>
          <w:color w:val="000000"/>
          <w:sz w:val="28"/>
        </w:rPr>
        <w:t>
      В случае если положениями Закона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bookmarkEnd w:id="8456"/>
    <w:bookmarkStart w:name="z9431" w:id="8457"/>
    <w:p>
      <w:pPr>
        <w:spacing w:after="0"/>
        <w:ind w:left="0"/>
        <w:jc w:val="both"/>
      </w:pPr>
      <w:r>
        <w:rPr>
          <w:rFonts w:ascii="Times New Roman"/>
          <w:b w:val="false"/>
          <w:i w:val="false"/>
          <w:color w:val="000000"/>
          <w:sz w:val="28"/>
        </w:rPr>
        <w:t xml:space="preserve">
      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13-1 Закона Республики Казахстан "Об электроэнергетике".</w:t>
      </w:r>
    </w:p>
    <w:bookmarkEnd w:id="8457"/>
    <w:bookmarkStart w:name="z9432" w:id="8458"/>
    <w:p>
      <w:pPr>
        <w:spacing w:after="0"/>
        <w:ind w:left="0"/>
        <w:jc w:val="both"/>
      </w:pPr>
      <w:r>
        <w:rPr>
          <w:rFonts w:ascii="Times New Roman"/>
          <w:b w:val="false"/>
          <w:i w:val="false"/>
          <w:color w:val="000000"/>
          <w:sz w:val="28"/>
        </w:rPr>
        <w:t>
      4. Среднегодовая сумма дебиторской задолженности, в том числе долгосрочной,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дебиторской задолженности, в том числе долгосрочной, на 1 число каждого месяца текущего налогового периода и 1 число месяца налогового периода, следующего за отчетным.</w:t>
      </w:r>
    </w:p>
    <w:bookmarkEnd w:id="8458"/>
    <w:bookmarkStart w:name="z9433" w:id="8459"/>
    <w:p>
      <w:pPr>
        <w:spacing w:after="0"/>
        <w:ind w:left="0"/>
        <w:jc w:val="both"/>
      </w:pPr>
      <w:r>
        <w:rPr>
          <w:rFonts w:ascii="Times New Roman"/>
          <w:b w:val="false"/>
          <w:i w:val="false"/>
          <w:color w:val="000000"/>
          <w:sz w:val="28"/>
        </w:rPr>
        <w:t xml:space="preserve">
      5. По объектам налогообложения юридических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bookmarkEnd w:id="8459"/>
    <w:bookmarkStart w:name="z9434" w:id="8460"/>
    <w:p>
      <w:pPr>
        <w:spacing w:after="0"/>
        <w:ind w:left="0"/>
        <w:jc w:val="both"/>
      </w:pPr>
      <w:r>
        <w:rPr>
          <w:rFonts w:ascii="Times New Roman"/>
          <w:b w:val="false"/>
          <w:i w:val="false"/>
          <w:color w:val="000000"/>
          <w:sz w:val="28"/>
        </w:rPr>
        <w:t>
      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на реконструкцию и модернизацию.</w:t>
      </w:r>
    </w:p>
    <w:bookmarkEnd w:id="8460"/>
    <w:bookmarkStart w:name="z9435" w:id="8461"/>
    <w:p>
      <w:pPr>
        <w:spacing w:after="0"/>
        <w:ind w:left="0"/>
        <w:jc w:val="both"/>
      </w:pPr>
      <w:r>
        <w:rPr>
          <w:rFonts w:ascii="Times New Roman"/>
          <w:b w:val="false"/>
          <w:i w:val="false"/>
          <w:color w:val="000000"/>
          <w:sz w:val="28"/>
        </w:rPr>
        <w:t xml:space="preserve">
      При этом признание реконструкции, модернизации осуществляется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269 настоящего Кодекса.</w:t>
      </w:r>
    </w:p>
    <w:bookmarkEnd w:id="8461"/>
    <w:bookmarkStart w:name="z9436" w:id="8462"/>
    <w:p>
      <w:pPr>
        <w:spacing w:after="0"/>
        <w:ind w:left="0"/>
        <w:jc w:val="both"/>
      </w:pPr>
      <w:r>
        <w:rPr>
          <w:rFonts w:ascii="Times New Roman"/>
          <w:b w:val="false"/>
          <w:i w:val="false"/>
          <w:color w:val="000000"/>
          <w:sz w:val="28"/>
        </w:rPr>
        <w:t>
      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bookmarkEnd w:id="8462"/>
    <w:bookmarkStart w:name="z9437" w:id="8463"/>
    <w:p>
      <w:pPr>
        <w:spacing w:after="0"/>
        <w:ind w:left="0"/>
        <w:jc w:val="both"/>
      </w:pPr>
      <w:r>
        <w:rPr>
          <w:rFonts w:ascii="Times New Roman"/>
          <w:b w:val="false"/>
          <w:i w:val="false"/>
          <w:color w:val="000000"/>
          <w:sz w:val="28"/>
        </w:rPr>
        <w:t>
      1) объекта налогообложения на дату возникновения права собственности на данный актив;</w:t>
      </w:r>
    </w:p>
    <w:bookmarkEnd w:id="8463"/>
    <w:bookmarkStart w:name="z9438" w:id="8464"/>
    <w:p>
      <w:pPr>
        <w:spacing w:after="0"/>
        <w:ind w:left="0"/>
        <w:jc w:val="both"/>
      </w:pPr>
      <w:r>
        <w:rPr>
          <w:rFonts w:ascii="Times New Roman"/>
          <w:b w:val="false"/>
          <w:i w:val="false"/>
          <w:color w:val="000000"/>
          <w:sz w:val="28"/>
        </w:rPr>
        <w:t xml:space="preserve">
      2) объекта налогообложения плательщиков, указанных в </w:t>
      </w:r>
      <w:r>
        <w:rPr>
          <w:rFonts w:ascii="Times New Roman"/>
          <w:b w:val="false"/>
          <w:i w:val="false"/>
          <w:color w:val="000000"/>
          <w:sz w:val="28"/>
        </w:rPr>
        <w:t>пункте 6</w:t>
      </w:r>
      <w:r>
        <w:rPr>
          <w:rFonts w:ascii="Times New Roman"/>
          <w:b w:val="false"/>
          <w:i w:val="false"/>
          <w:color w:val="000000"/>
          <w:sz w:val="28"/>
        </w:rPr>
        <w:t xml:space="preserve"> статьи 518 настоящего Кодекса, на дату признания плательщиками по таким объектам.</w:t>
      </w:r>
    </w:p>
    <w:bookmarkEnd w:id="8464"/>
    <w:bookmarkStart w:name="z9439" w:id="8465"/>
    <w:p>
      <w:pPr>
        <w:spacing w:after="0"/>
        <w:ind w:left="0"/>
        <w:jc w:val="both"/>
      </w:pPr>
      <w:r>
        <w:rPr>
          <w:rFonts w:ascii="Times New Roman"/>
          <w:b w:val="false"/>
          <w:i w:val="false"/>
          <w:color w:val="000000"/>
          <w:sz w:val="28"/>
        </w:rPr>
        <w:t>
      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8465"/>
    <w:bookmarkStart w:name="z9440" w:id="8466"/>
    <w:p>
      <w:pPr>
        <w:spacing w:after="0"/>
        <w:ind w:left="0"/>
        <w:jc w:val="both"/>
      </w:pPr>
      <w:r>
        <w:rPr>
          <w:rFonts w:ascii="Times New Roman"/>
          <w:b w:val="false"/>
          <w:i w:val="false"/>
          <w:color w:val="000000"/>
          <w:sz w:val="28"/>
        </w:rPr>
        <w:t xml:space="preserve">
      7. В случае, когда в соответствии с положениями </w:t>
      </w:r>
      <w:r>
        <w:rPr>
          <w:rFonts w:ascii="Times New Roman"/>
          <w:b w:val="false"/>
          <w:i w:val="false"/>
          <w:color w:val="000000"/>
          <w:sz w:val="28"/>
        </w:rPr>
        <w:t>статьи 41</w:t>
      </w:r>
      <w:r>
        <w:rPr>
          <w:rFonts w:ascii="Times New Roman"/>
          <w:b w:val="false"/>
          <w:i w:val="false"/>
          <w:color w:val="000000"/>
          <w:sz w:val="28"/>
        </w:rPr>
        <w:t xml:space="preserve">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bookmarkEnd w:id="8466"/>
    <w:bookmarkStart w:name="z9441" w:id="8467"/>
    <w:p>
      <w:pPr>
        <w:spacing w:after="0"/>
        <w:ind w:left="0"/>
        <w:jc w:val="both"/>
      </w:pPr>
      <w:r>
        <w:rPr>
          <w:rFonts w:ascii="Times New Roman"/>
          <w:b w:val="false"/>
          <w:i w:val="false"/>
          <w:color w:val="000000"/>
          <w:sz w:val="28"/>
        </w:rPr>
        <w:t>
      1) доверительным управляющим самостоятельно – в случае, если такое имущество передано ему на баланс;</w:t>
      </w:r>
    </w:p>
    <w:bookmarkEnd w:id="8467"/>
    <w:bookmarkStart w:name="z9442" w:id="8468"/>
    <w:p>
      <w:pPr>
        <w:spacing w:after="0"/>
        <w:ind w:left="0"/>
        <w:jc w:val="both"/>
      </w:pPr>
      <w:r>
        <w:rPr>
          <w:rFonts w:ascii="Times New Roman"/>
          <w:b w:val="false"/>
          <w:i w:val="false"/>
          <w:color w:val="000000"/>
          <w:sz w:val="28"/>
        </w:rPr>
        <w:t>
      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bookmarkEnd w:id="8468"/>
    <w:bookmarkStart w:name="z9443" w:id="8469"/>
    <w:p>
      <w:pPr>
        <w:spacing w:after="0"/>
        <w:ind w:left="0"/>
        <w:jc w:val="both"/>
      </w:pPr>
      <w:r>
        <w:rPr>
          <w:rFonts w:ascii="Times New Roman"/>
          <w:b w:val="false"/>
          <w:i w:val="false"/>
          <w:color w:val="000000"/>
          <w:sz w:val="28"/>
        </w:rPr>
        <w:t xml:space="preserve">
      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41 настоящего Кодекса в акте приема-передачи.</w:t>
      </w:r>
    </w:p>
    <w:bookmarkEnd w:id="8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521. Налоговые ставки</w:t>
      </w:r>
    </w:p>
    <w:bookmarkStart w:name="z9444" w:id="8470"/>
    <w:p>
      <w:pPr>
        <w:spacing w:after="0"/>
        <w:ind w:left="0"/>
        <w:jc w:val="both"/>
      </w:pPr>
      <w:r>
        <w:rPr>
          <w:rFonts w:ascii="Times New Roman"/>
          <w:b w:val="false"/>
          <w:i w:val="false"/>
          <w:color w:val="000000"/>
          <w:sz w:val="28"/>
        </w:rPr>
        <w:t>
      1. Если иное не предусмотрено настоящей статьей, юридические лица исчисляют налог на имущество по ставке 1,5 процента к налоговой базе.</w:t>
      </w:r>
    </w:p>
    <w:bookmarkEnd w:id="8470"/>
    <w:bookmarkStart w:name="z9445" w:id="8471"/>
    <w:p>
      <w:pPr>
        <w:spacing w:after="0"/>
        <w:ind w:left="0"/>
        <w:jc w:val="both"/>
      </w:pPr>
      <w:r>
        <w:rPr>
          <w:rFonts w:ascii="Times New Roman"/>
          <w:b w:val="false"/>
          <w:i w:val="false"/>
          <w:color w:val="000000"/>
          <w:sz w:val="28"/>
        </w:rPr>
        <w:t>
      2. Налог на имущество по ставке 0,5 процента к налоговой базе исчисляют следующие плательщики:</w:t>
      </w:r>
    </w:p>
    <w:bookmarkEnd w:id="8471"/>
    <w:bookmarkStart w:name="z9446" w:id="8472"/>
    <w:p>
      <w:pPr>
        <w:spacing w:after="0"/>
        <w:ind w:left="0"/>
        <w:jc w:val="both"/>
      </w:pPr>
      <w:r>
        <w:rPr>
          <w:rFonts w:ascii="Times New Roman"/>
          <w:b w:val="false"/>
          <w:i w:val="false"/>
          <w:color w:val="000000"/>
          <w:sz w:val="28"/>
        </w:rPr>
        <w:t>
      1) индивидуальные предприниматели;</w:t>
      </w:r>
    </w:p>
    <w:bookmarkEnd w:id="8472"/>
    <w:bookmarkStart w:name="z9447" w:id="8473"/>
    <w:p>
      <w:pPr>
        <w:spacing w:after="0"/>
        <w:ind w:left="0"/>
        <w:jc w:val="both"/>
      </w:pPr>
      <w:r>
        <w:rPr>
          <w:rFonts w:ascii="Times New Roman"/>
          <w:b w:val="false"/>
          <w:i w:val="false"/>
          <w:color w:val="000000"/>
          <w:sz w:val="28"/>
        </w:rPr>
        <w:t>
      2) юридические лица, применяющие специальный налоговый режим на основе упрощенной декларации.</w:t>
      </w:r>
    </w:p>
    <w:bookmarkEnd w:id="8473"/>
    <w:bookmarkStart w:name="z16501" w:id="8474"/>
    <w:p>
      <w:pPr>
        <w:spacing w:after="0"/>
        <w:ind w:left="0"/>
        <w:jc w:val="both"/>
      </w:pPr>
      <w:r>
        <w:rPr>
          <w:rFonts w:ascii="Times New Roman"/>
          <w:b w:val="false"/>
          <w:i w:val="false"/>
          <w:color w:val="000000"/>
          <w:sz w:val="28"/>
        </w:rPr>
        <w:t>
      3) субъекты социального предпринимательства.</w:t>
      </w:r>
    </w:p>
    <w:bookmarkEnd w:id="8474"/>
    <w:bookmarkStart w:name="z9448" w:id="8475"/>
    <w:p>
      <w:pPr>
        <w:spacing w:after="0"/>
        <w:ind w:left="0"/>
        <w:jc w:val="both"/>
      </w:pPr>
      <w:r>
        <w:rPr>
          <w:rFonts w:ascii="Times New Roman"/>
          <w:b w:val="false"/>
          <w:i w:val="false"/>
          <w:color w:val="000000"/>
          <w:sz w:val="28"/>
        </w:rPr>
        <w:t>
      3. Юридические лица, указанные ниже, исчисляют налог на имущество по ставке 0,1 процента к налоговой базе:</w:t>
      </w:r>
    </w:p>
    <w:bookmarkEnd w:id="8475"/>
    <w:bookmarkStart w:name="z9449" w:id="8476"/>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статьей 289</w:t>
      </w:r>
      <w:r>
        <w:rPr>
          <w:rFonts w:ascii="Times New Roman"/>
          <w:b w:val="false"/>
          <w:i w:val="false"/>
          <w:color w:val="000000"/>
          <w:sz w:val="28"/>
        </w:rPr>
        <w:t xml:space="preserve"> настоящего Кодекса, за исключением религиозных объединений и некоммерческих организаций,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289 настоящего Кодекса;</w:t>
      </w:r>
    </w:p>
    <w:bookmarkEnd w:id="8476"/>
    <w:bookmarkStart w:name="z9450" w:id="8477"/>
    <w:p>
      <w:pPr>
        <w:spacing w:after="0"/>
        <w:ind w:left="0"/>
        <w:jc w:val="both"/>
      </w:pPr>
      <w:r>
        <w:rPr>
          <w:rFonts w:ascii="Times New Roman"/>
          <w:b w:val="false"/>
          <w:i w:val="false"/>
          <w:color w:val="000000"/>
          <w:sz w:val="28"/>
        </w:rPr>
        <w:t xml:space="preserve">
      2) юридические лица, определенные </w:t>
      </w:r>
      <w:r>
        <w:rPr>
          <w:rFonts w:ascii="Times New Roman"/>
          <w:b w:val="false"/>
          <w:i w:val="false"/>
          <w:color w:val="000000"/>
          <w:sz w:val="28"/>
        </w:rPr>
        <w:t>статьей 290</w:t>
      </w:r>
      <w:r>
        <w:rPr>
          <w:rFonts w:ascii="Times New Roman"/>
          <w:b w:val="false"/>
          <w:i w:val="false"/>
          <w:color w:val="000000"/>
          <w:sz w:val="28"/>
        </w:rPr>
        <w:t xml:space="preserve"> настоящего Кодекса;</w:t>
      </w:r>
    </w:p>
    <w:bookmarkEnd w:id="8477"/>
    <w:bookmarkStart w:name="z9451" w:id="8478"/>
    <w:p>
      <w:pPr>
        <w:spacing w:after="0"/>
        <w:ind w:left="0"/>
        <w:jc w:val="both"/>
      </w:pPr>
      <w:r>
        <w:rPr>
          <w:rFonts w:ascii="Times New Roman"/>
          <w:b w:val="false"/>
          <w:i w:val="false"/>
          <w:color w:val="000000"/>
          <w:sz w:val="28"/>
        </w:rPr>
        <w:t>
      3) организации, основным видом деятельности которых является выполнение работ (оказание услуг) в области библиотечного обслуживания;</w:t>
      </w:r>
    </w:p>
    <w:bookmarkEnd w:id="8478"/>
    <w:bookmarkStart w:name="z9452" w:id="8479"/>
    <w:p>
      <w:pPr>
        <w:spacing w:after="0"/>
        <w:ind w:left="0"/>
        <w:jc w:val="both"/>
      </w:pPr>
      <w:r>
        <w:rPr>
          <w:rFonts w:ascii="Times New Roman"/>
          <w:b w:val="false"/>
          <w:i w:val="false"/>
          <w:color w:val="000000"/>
          <w:sz w:val="28"/>
        </w:rPr>
        <w:t>
      4) юридические лица по объектам водохранилищ, гидроузлов, находящимся в государственной собственности и финансируемым за счет средств бюджета;</w:t>
      </w:r>
    </w:p>
    <w:bookmarkEnd w:id="8479"/>
    <w:bookmarkStart w:name="z9453" w:id="8480"/>
    <w:p>
      <w:pPr>
        <w:spacing w:after="0"/>
        <w:ind w:left="0"/>
        <w:jc w:val="both"/>
      </w:pPr>
      <w:r>
        <w:rPr>
          <w:rFonts w:ascii="Times New Roman"/>
          <w:b w:val="false"/>
          <w:i w:val="false"/>
          <w:color w:val="000000"/>
          <w:sz w:val="28"/>
        </w:rPr>
        <w:t>
      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bookmarkEnd w:id="8480"/>
    <w:bookmarkStart w:name="z9454" w:id="8481"/>
    <w:p>
      <w:pPr>
        <w:spacing w:after="0"/>
        <w:ind w:left="0"/>
        <w:jc w:val="both"/>
      </w:pPr>
      <w:r>
        <w:rPr>
          <w:rFonts w:ascii="Times New Roman"/>
          <w:b w:val="false"/>
          <w:i w:val="false"/>
          <w:color w:val="000000"/>
          <w:sz w:val="28"/>
        </w:rPr>
        <w:t>
      6) юридические лица по объектам питьевого водоснабжения;</w:t>
      </w:r>
    </w:p>
    <w:bookmarkEnd w:id="8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57" w:id="8482"/>
    <w:p>
      <w:pPr>
        <w:spacing w:after="0"/>
        <w:ind w:left="0"/>
        <w:jc w:val="both"/>
      </w:pPr>
      <w:r>
        <w:rPr>
          <w:rFonts w:ascii="Times New Roman"/>
          <w:b w:val="false"/>
          <w:i w:val="false"/>
          <w:color w:val="000000"/>
          <w:sz w:val="28"/>
        </w:rPr>
        <w:t>
      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Астаны и Алматы;</w:t>
      </w:r>
    </w:p>
    <w:bookmarkEnd w:id="8482"/>
    <w:bookmarkStart w:name="z9458" w:id="8483"/>
    <w:p>
      <w:pPr>
        <w:spacing w:after="0"/>
        <w:ind w:left="0"/>
        <w:jc w:val="both"/>
      </w:pPr>
      <w:r>
        <w:rPr>
          <w:rFonts w:ascii="Times New Roman"/>
          <w:b w:val="false"/>
          <w:i w:val="false"/>
          <w:color w:val="000000"/>
          <w:sz w:val="28"/>
        </w:rPr>
        <w:t>
      10)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bookmarkEnd w:id="8483"/>
    <w:bookmarkStart w:name="z9459" w:id="8484"/>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bookmarkEnd w:id="8484"/>
    <w:bookmarkStart w:name="z9460" w:id="8485"/>
    <w:p>
      <w:pPr>
        <w:spacing w:after="0"/>
        <w:ind w:left="0"/>
        <w:jc w:val="both"/>
      </w:pPr>
      <w:r>
        <w:rPr>
          <w:rFonts w:ascii="Times New Roman"/>
          <w:b w:val="false"/>
          <w:i w:val="false"/>
          <w:color w:val="000000"/>
          <w:sz w:val="28"/>
        </w:rPr>
        <w:t xml:space="preserve">
      созданные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End w:id="8485"/>
    <w:bookmarkStart w:name="z9461" w:id="8486"/>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bookmarkEnd w:id="8486"/>
    <w:bookmarkStart w:name="z9462" w:id="8487"/>
    <w:p>
      <w:pPr>
        <w:spacing w:after="0"/>
        <w:ind w:left="0"/>
        <w:jc w:val="both"/>
      </w:pPr>
      <w:r>
        <w:rPr>
          <w:rFonts w:ascii="Times New Roman"/>
          <w:b w:val="false"/>
          <w:i w:val="false"/>
          <w:color w:val="000000"/>
          <w:sz w:val="28"/>
        </w:rPr>
        <w:t>
      Положения настоящего подпункта не применяются в случаях передачи объектов налогообложения в пользование, доверительное управление или аренду.</w:t>
      </w:r>
    </w:p>
    <w:bookmarkEnd w:id="8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с 01.01.2020 до 01.01.2024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9464" w:id="8488"/>
    <w:p>
      <w:pPr>
        <w:spacing w:after="0"/>
        <w:ind w:left="0"/>
        <w:jc w:val="both"/>
      </w:pPr>
      <w:r>
        <w:rPr>
          <w:rFonts w:ascii="Times New Roman"/>
          <w:b w:val="false"/>
          <w:i w:val="false"/>
          <w:color w:val="000000"/>
          <w:sz w:val="28"/>
        </w:rPr>
        <w:t>
      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bookmarkEnd w:id="8488"/>
    <w:bookmarkStart w:name="z9465" w:id="8489"/>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пунктом 2</w:t>
      </w:r>
      <w:r>
        <w:rPr>
          <w:rFonts w:ascii="Times New Roman"/>
          <w:b w:val="false"/>
          <w:i w:val="false"/>
          <w:color w:val="000000"/>
          <w:sz w:val="28"/>
        </w:rPr>
        <w:t xml:space="preserve"> статьи 290 настоящего Кодекса, – в случае, если плата за такое пользование, доверительное управление или аренду поступает в государственный бюджет;</w:t>
      </w:r>
    </w:p>
    <w:bookmarkEnd w:id="8489"/>
    <w:bookmarkStart w:name="z9466" w:id="8490"/>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пунктом 3</w:t>
      </w:r>
      <w:r>
        <w:rPr>
          <w:rFonts w:ascii="Times New Roman"/>
          <w:b w:val="false"/>
          <w:i w:val="false"/>
          <w:color w:val="000000"/>
          <w:sz w:val="28"/>
        </w:rPr>
        <w:t xml:space="preserve"> статьи 290 настоящего Кодекса.</w:t>
      </w:r>
    </w:p>
    <w:bookmarkEnd w:id="84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с 01.01.2020 до 01.01.2024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9467" w:id="8491"/>
    <w:p>
      <w:pPr>
        <w:spacing w:after="0"/>
        <w:ind w:left="0"/>
        <w:jc w:val="both"/>
      </w:pPr>
      <w:r>
        <w:rPr>
          <w:rFonts w:ascii="Times New Roman"/>
          <w:b w:val="false"/>
          <w:i w:val="false"/>
          <w:color w:val="000000"/>
          <w:sz w:val="28"/>
        </w:rPr>
        <w:t>
      5. Налог на имущество по ставке 0 процента к налоговой базе исчисляют:</w:t>
      </w:r>
    </w:p>
    <w:bookmarkEnd w:id="8491"/>
    <w:bookmarkStart w:name="z9468" w:id="8492"/>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8492"/>
    <w:bookmarkStart w:name="z9469" w:id="8493"/>
    <w:p>
      <w:pPr>
        <w:spacing w:after="0"/>
        <w:ind w:left="0"/>
        <w:jc w:val="both"/>
      </w:pPr>
      <w:r>
        <w:rPr>
          <w:rFonts w:ascii="Times New Roman"/>
          <w:b w:val="false"/>
          <w:i w:val="false"/>
          <w:color w:val="000000"/>
          <w:sz w:val="28"/>
        </w:rPr>
        <w:t xml:space="preserve">
      2) организации, осуществляющие деятельность на территориях специальных экономических зон,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8493"/>
    <w:bookmarkStart w:name="z16230" w:id="8494"/>
    <w:p>
      <w:pPr>
        <w:spacing w:after="0"/>
        <w:ind w:left="0"/>
        <w:jc w:val="both"/>
      </w:pPr>
      <w:r>
        <w:rPr>
          <w:rFonts w:ascii="Times New Roman"/>
          <w:b w:val="false"/>
          <w:i w:val="false"/>
          <w:color w:val="000000"/>
          <w:sz w:val="28"/>
        </w:rPr>
        <w:t>
      3) лицо, заключившее соглашение об инвестициях с учетом положений главы 80-1 настоящего Кодекса.</w:t>
      </w:r>
    </w:p>
    <w:bookmarkEnd w:id="8494"/>
    <w:bookmarkStart w:name="z9470" w:id="8495"/>
    <w:p>
      <w:pPr>
        <w:spacing w:after="0"/>
        <w:ind w:left="0"/>
        <w:jc w:val="both"/>
      </w:pPr>
      <w:r>
        <w:rPr>
          <w:rFonts w:ascii="Times New Roman"/>
          <w:b w:val="false"/>
          <w:i w:val="false"/>
          <w:color w:val="000000"/>
          <w:sz w:val="28"/>
        </w:rPr>
        <w:t xml:space="preserve">
      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w:t>
      </w:r>
      <w:r>
        <w:rPr>
          <w:rFonts w:ascii="Times New Roman"/>
          <w:b w:val="false"/>
          <w:i w:val="false"/>
          <w:color w:val="000000"/>
          <w:sz w:val="28"/>
        </w:rPr>
        <w:t>статьей 531</w:t>
      </w:r>
      <w:r>
        <w:rPr>
          <w:rFonts w:ascii="Times New Roman"/>
          <w:b w:val="false"/>
          <w:i w:val="false"/>
          <w:color w:val="000000"/>
          <w:sz w:val="28"/>
        </w:rPr>
        <w:t xml:space="preserve">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bookmarkEnd w:id="8495"/>
    <w:bookmarkStart w:name="z16502" w:id="8496"/>
    <w:p>
      <w:pPr>
        <w:spacing w:after="0"/>
        <w:ind w:left="0"/>
        <w:jc w:val="both"/>
      </w:pPr>
      <w:r>
        <w:rPr>
          <w:rFonts w:ascii="Times New Roman"/>
          <w:b w:val="false"/>
          <w:i w:val="false"/>
          <w:color w:val="000000"/>
          <w:sz w:val="28"/>
        </w:rPr>
        <w:t>
      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bookmarkEnd w:id="8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521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522. Порядок исчисления и уплаты налога</w:t>
      </w:r>
    </w:p>
    <w:bookmarkStart w:name="z9471" w:id="8497"/>
    <w:p>
      <w:pPr>
        <w:spacing w:after="0"/>
        <w:ind w:left="0"/>
        <w:jc w:val="both"/>
      </w:pPr>
      <w:r>
        <w:rPr>
          <w:rFonts w:ascii="Times New Roman"/>
          <w:b w:val="false"/>
          <w:i w:val="false"/>
          <w:color w:val="000000"/>
          <w:sz w:val="28"/>
        </w:rPr>
        <w:t>
      1. Исчисление налога производится налогоплательщиками самостоятельно путем применения соответствующей ставки налога к налоговой базе.</w:t>
      </w:r>
    </w:p>
    <w:bookmarkEnd w:id="8497"/>
    <w:bookmarkStart w:name="z9472" w:id="8498"/>
    <w:p>
      <w:pPr>
        <w:spacing w:after="0"/>
        <w:ind w:left="0"/>
        <w:jc w:val="both"/>
      </w:pPr>
      <w:r>
        <w:rPr>
          <w:rFonts w:ascii="Times New Roman"/>
          <w:b w:val="false"/>
          <w:i w:val="false"/>
          <w:color w:val="000000"/>
          <w:sz w:val="28"/>
        </w:rPr>
        <w:t xml:space="preserve">
      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w:t>
      </w:r>
      <w:r>
        <w:rPr>
          <w:rFonts w:ascii="Times New Roman"/>
          <w:b w:val="false"/>
          <w:i w:val="false"/>
          <w:color w:val="000000"/>
          <w:sz w:val="28"/>
        </w:rPr>
        <w:t>параграфа 1</w:t>
      </w:r>
      <w:r>
        <w:rPr>
          <w:rFonts w:ascii="Times New Roman"/>
          <w:b w:val="false"/>
          <w:i w:val="false"/>
          <w:color w:val="000000"/>
          <w:sz w:val="28"/>
        </w:rPr>
        <w:t xml:space="preserve"> главы 78 настоящего Кодекса.</w:t>
      </w:r>
    </w:p>
    <w:bookmarkEnd w:id="8498"/>
    <w:bookmarkStart w:name="z9473" w:id="8499"/>
    <w:p>
      <w:pPr>
        <w:spacing w:after="0"/>
        <w:ind w:left="0"/>
        <w:jc w:val="both"/>
      </w:pPr>
      <w:r>
        <w:rPr>
          <w:rFonts w:ascii="Times New Roman"/>
          <w:b w:val="false"/>
          <w:i w:val="false"/>
          <w:color w:val="000000"/>
          <w:sz w:val="28"/>
        </w:rPr>
        <w:t xml:space="preserve">
      2. Лица, определенные в </w:t>
      </w:r>
      <w:r>
        <w:rPr>
          <w:rFonts w:ascii="Times New Roman"/>
          <w:b w:val="false"/>
          <w:i w:val="false"/>
          <w:color w:val="000000"/>
          <w:sz w:val="28"/>
        </w:rPr>
        <w:t>пункте 6</w:t>
      </w:r>
      <w:r>
        <w:rPr>
          <w:rFonts w:ascii="Times New Roman"/>
          <w:b w:val="false"/>
          <w:i w:val="false"/>
          <w:color w:val="000000"/>
          <w:sz w:val="28"/>
        </w:rPr>
        <w:t xml:space="preserve"> статьи 521 настоящего Кодекса, исчисляют сумму налога путем применения ставок, установленных </w:t>
      </w:r>
      <w:r>
        <w:rPr>
          <w:rFonts w:ascii="Times New Roman"/>
          <w:b w:val="false"/>
          <w:i w:val="false"/>
          <w:color w:val="000000"/>
          <w:sz w:val="28"/>
        </w:rPr>
        <w:t>статьей 531</w:t>
      </w:r>
      <w:r>
        <w:rPr>
          <w:rFonts w:ascii="Times New Roman"/>
          <w:b w:val="false"/>
          <w:i w:val="false"/>
          <w:color w:val="000000"/>
          <w:sz w:val="28"/>
        </w:rPr>
        <w:t xml:space="preserve"> настоящего Кодекса, к налоговой базе, определяемой отдельно по каждому объекту в соответствии:</w:t>
      </w:r>
    </w:p>
    <w:bookmarkEnd w:id="8499"/>
    <w:bookmarkStart w:name="z9474" w:id="8500"/>
    <w:p>
      <w:pPr>
        <w:spacing w:after="0"/>
        <w:ind w:left="0"/>
        <w:jc w:val="both"/>
      </w:pPr>
      <w:r>
        <w:rPr>
          <w:rFonts w:ascii="Times New Roman"/>
          <w:b w:val="false"/>
          <w:i w:val="false"/>
          <w:color w:val="000000"/>
          <w:sz w:val="28"/>
        </w:rPr>
        <w:t xml:space="preserve">
      с </w:t>
      </w:r>
      <w:r>
        <w:rPr>
          <w:rFonts w:ascii="Times New Roman"/>
          <w:b w:val="false"/>
          <w:i w:val="false"/>
          <w:color w:val="000000"/>
          <w:sz w:val="28"/>
        </w:rPr>
        <w:t>пунктом 1</w:t>
      </w:r>
      <w:r>
        <w:rPr>
          <w:rFonts w:ascii="Times New Roman"/>
          <w:b w:val="false"/>
          <w:i w:val="false"/>
          <w:color w:val="000000"/>
          <w:sz w:val="28"/>
        </w:rPr>
        <w:t xml:space="preserve">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bookmarkEnd w:id="8500"/>
    <w:bookmarkStart w:name="z9475" w:id="8501"/>
    <w:p>
      <w:pPr>
        <w:spacing w:after="0"/>
        <w:ind w:left="0"/>
        <w:jc w:val="both"/>
      </w:pPr>
      <w:r>
        <w:rPr>
          <w:rFonts w:ascii="Times New Roman"/>
          <w:b w:val="false"/>
          <w:i w:val="false"/>
          <w:color w:val="000000"/>
          <w:sz w:val="28"/>
        </w:rPr>
        <w:t xml:space="preserve">
      с </w:t>
      </w:r>
      <w:r>
        <w:rPr>
          <w:rFonts w:ascii="Times New Roman"/>
          <w:b w:val="false"/>
          <w:i w:val="false"/>
          <w:color w:val="000000"/>
          <w:sz w:val="28"/>
        </w:rPr>
        <w:t>пунктом 2</w:t>
      </w:r>
      <w:r>
        <w:rPr>
          <w:rFonts w:ascii="Times New Roman"/>
          <w:b w:val="false"/>
          <w:i w:val="false"/>
          <w:color w:val="000000"/>
          <w:sz w:val="28"/>
        </w:rPr>
        <w:t xml:space="preserve"> статьи 520 настоящего Кодекса, – в случае предоставления объектов обложения в аренду физическим лицам по договору долгосрочной аренды жилища с правом выкупа.</w:t>
      </w:r>
    </w:p>
    <w:bookmarkEnd w:id="8501"/>
    <w:bookmarkStart w:name="z9476" w:id="8502"/>
    <w:p>
      <w:pPr>
        <w:spacing w:after="0"/>
        <w:ind w:left="0"/>
        <w:jc w:val="both"/>
      </w:pPr>
      <w:r>
        <w:rPr>
          <w:rFonts w:ascii="Times New Roman"/>
          <w:b w:val="false"/>
          <w:i w:val="false"/>
          <w:color w:val="000000"/>
          <w:sz w:val="28"/>
        </w:rPr>
        <w:t>
      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bookmarkEnd w:id="8502"/>
    <w:bookmarkStart w:name="z9477" w:id="8503"/>
    <w:p>
      <w:pPr>
        <w:spacing w:after="0"/>
        <w:ind w:left="0"/>
        <w:jc w:val="both"/>
      </w:pPr>
      <w:r>
        <w:rPr>
          <w:rFonts w:ascii="Times New Roman"/>
          <w:b w:val="false"/>
          <w:i w:val="false"/>
          <w:color w:val="000000"/>
          <w:sz w:val="28"/>
        </w:rPr>
        <w:t>
      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bookmarkEnd w:id="8503"/>
    <w:bookmarkStart w:name="z9478" w:id="8504"/>
    <w:p>
      <w:pPr>
        <w:spacing w:after="0"/>
        <w:ind w:left="0"/>
        <w:jc w:val="both"/>
      </w:pPr>
      <w:r>
        <w:rPr>
          <w:rFonts w:ascii="Times New Roman"/>
          <w:b w:val="false"/>
          <w:i w:val="false"/>
          <w:color w:val="000000"/>
          <w:sz w:val="28"/>
        </w:rPr>
        <w:t>
      5. Уплата налога производится в бюджет по месту нахождения объектов налогообложения.</w:t>
      </w:r>
    </w:p>
    <w:bookmarkEnd w:id="8504"/>
    <w:bookmarkStart w:name="z9479" w:id="8505"/>
    <w:p>
      <w:pPr>
        <w:spacing w:after="0"/>
        <w:ind w:left="0"/>
        <w:jc w:val="both"/>
      </w:pPr>
      <w:r>
        <w:rPr>
          <w:rFonts w:ascii="Times New Roman"/>
          <w:b w:val="false"/>
          <w:i w:val="false"/>
          <w:color w:val="000000"/>
          <w:sz w:val="28"/>
        </w:rPr>
        <w:t>
      6.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bookmarkEnd w:id="8505"/>
    <w:bookmarkStart w:name="z9480" w:id="8506"/>
    <w:p>
      <w:pPr>
        <w:spacing w:after="0"/>
        <w:ind w:left="0"/>
        <w:jc w:val="both"/>
      </w:pPr>
      <w:r>
        <w:rPr>
          <w:rFonts w:ascii="Times New Roman"/>
          <w:b w:val="false"/>
          <w:i w:val="false"/>
          <w:color w:val="000000"/>
          <w:sz w:val="28"/>
        </w:rPr>
        <w:t>
      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bookmarkEnd w:id="8506"/>
    <w:bookmarkStart w:name="z9481" w:id="8507"/>
    <w:p>
      <w:pPr>
        <w:spacing w:after="0"/>
        <w:ind w:left="0"/>
        <w:jc w:val="both"/>
      </w:pPr>
      <w:r>
        <w:rPr>
          <w:rFonts w:ascii="Times New Roman"/>
          <w:b w:val="false"/>
          <w:i w:val="false"/>
          <w:color w:val="000000"/>
          <w:sz w:val="28"/>
        </w:rPr>
        <w:t xml:space="preserve">
      8. При возникновении в течение налогового периода налоговых обязательств, в том числе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bookmarkEnd w:id="8507"/>
    <w:bookmarkStart w:name="z9482" w:id="8508"/>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bookmarkEnd w:id="8508"/>
    <w:bookmarkStart w:name="z9483" w:id="8509"/>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p>
    <w:bookmarkEnd w:id="8509"/>
    <w:bookmarkStart w:name="z9484" w:id="8510"/>
    <w:p>
      <w:pPr>
        <w:spacing w:after="0"/>
        <w:ind w:left="0"/>
        <w:jc w:val="both"/>
      </w:pPr>
      <w:r>
        <w:rPr>
          <w:rFonts w:ascii="Times New Roman"/>
          <w:b w:val="false"/>
          <w:i w:val="false"/>
          <w:color w:val="000000"/>
          <w:sz w:val="28"/>
        </w:rPr>
        <w:t>
      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bookmarkEnd w:id="8510"/>
    <w:bookmarkStart w:name="z9485" w:id="8511"/>
    <w:p>
      <w:pPr>
        <w:spacing w:after="0"/>
        <w:ind w:left="0"/>
        <w:jc w:val="both"/>
      </w:pPr>
      <w:r>
        <w:rPr>
          <w:rFonts w:ascii="Times New Roman"/>
          <w:b w:val="false"/>
          <w:i w:val="false"/>
          <w:color w:val="000000"/>
          <w:sz w:val="28"/>
        </w:rPr>
        <w:t>
      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bookmarkEnd w:id="8511"/>
    <w:bookmarkStart w:name="z9486" w:id="8512"/>
    <w:p>
      <w:pPr>
        <w:spacing w:after="0"/>
        <w:ind w:left="0"/>
        <w:jc w:val="both"/>
      </w:pPr>
      <w:r>
        <w:rPr>
          <w:rFonts w:ascii="Times New Roman"/>
          <w:b w:val="false"/>
          <w:i w:val="false"/>
          <w:color w:val="000000"/>
          <w:sz w:val="28"/>
        </w:rPr>
        <w:t>
      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bookmarkEnd w:id="8512"/>
    <w:bookmarkStart w:name="z9487" w:id="8513"/>
    <w:p>
      <w:pPr>
        <w:spacing w:after="0"/>
        <w:ind w:left="0"/>
        <w:jc w:val="both"/>
      </w:pPr>
      <w:r>
        <w:rPr>
          <w:rFonts w:ascii="Times New Roman"/>
          <w:b w:val="false"/>
          <w:i w:val="false"/>
          <w:color w:val="000000"/>
          <w:sz w:val="28"/>
        </w:rPr>
        <w:t>
      При этом стоимостью выбывших объектов налогообложения является:</w:t>
      </w:r>
    </w:p>
    <w:bookmarkEnd w:id="8513"/>
    <w:bookmarkStart w:name="z9488" w:id="8514"/>
    <w:p>
      <w:pPr>
        <w:spacing w:after="0"/>
        <w:ind w:left="0"/>
        <w:jc w:val="both"/>
      </w:pPr>
      <w:r>
        <w:rPr>
          <w:rFonts w:ascii="Times New Roman"/>
          <w:b w:val="false"/>
          <w:i w:val="false"/>
          <w:color w:val="000000"/>
          <w:sz w:val="28"/>
        </w:rPr>
        <w:t>
      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bookmarkEnd w:id="8514"/>
    <w:bookmarkStart w:name="z9489" w:id="8515"/>
    <w:p>
      <w:pPr>
        <w:spacing w:after="0"/>
        <w:ind w:left="0"/>
        <w:jc w:val="both"/>
      </w:pPr>
      <w:r>
        <w:rPr>
          <w:rFonts w:ascii="Times New Roman"/>
          <w:b w:val="false"/>
          <w:i w:val="false"/>
          <w:color w:val="000000"/>
          <w:sz w:val="28"/>
        </w:rPr>
        <w:t>
      балансовая стоимость по данным бухгалтерского учета на начало налогового периода – по остальным объектам налогообложения.</w:t>
      </w:r>
    </w:p>
    <w:bookmarkEnd w:id="8515"/>
    <w:bookmarkStart w:name="z9490" w:id="8516"/>
    <w:p>
      <w:pPr>
        <w:spacing w:after="0"/>
        <w:ind w:left="0"/>
        <w:jc w:val="both"/>
      </w:pPr>
      <w:r>
        <w:rPr>
          <w:rFonts w:ascii="Times New Roman"/>
          <w:b w:val="false"/>
          <w:i w:val="false"/>
          <w:color w:val="000000"/>
          <w:sz w:val="28"/>
        </w:rPr>
        <w:t>
      Сумма, на которую подлежат уменьшению текущие платежи, распределяется равными долями на оставшиеся сроки уплаты текущих платежей.</w:t>
      </w:r>
    </w:p>
    <w:bookmarkEnd w:id="8516"/>
    <w:bookmarkStart w:name="z9491" w:id="8517"/>
    <w:p>
      <w:pPr>
        <w:spacing w:after="0"/>
        <w:ind w:left="0"/>
        <w:jc w:val="both"/>
      </w:pPr>
      <w:r>
        <w:rPr>
          <w:rFonts w:ascii="Times New Roman"/>
          <w:b w:val="false"/>
          <w:i w:val="false"/>
          <w:color w:val="000000"/>
          <w:sz w:val="28"/>
        </w:rPr>
        <w:t>
      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bookmarkEnd w:id="8517"/>
    <w:bookmarkStart w:name="z9492" w:id="8518"/>
    <w:p>
      <w:pPr>
        <w:spacing w:after="0"/>
        <w:ind w:left="0"/>
        <w:jc w:val="both"/>
      </w:pPr>
      <w:r>
        <w:rPr>
          <w:rFonts w:ascii="Times New Roman"/>
          <w:b w:val="false"/>
          <w:i w:val="false"/>
          <w:color w:val="000000"/>
          <w:sz w:val="28"/>
        </w:rPr>
        <w:t>
      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bookmarkEnd w:id="8518"/>
    <w:bookmarkStart w:name="z9493" w:id="8519"/>
    <w:p>
      <w:pPr>
        <w:spacing w:after="0"/>
        <w:ind w:left="0"/>
        <w:jc w:val="both"/>
      </w:pPr>
      <w:r>
        <w:rPr>
          <w:rFonts w:ascii="Times New Roman"/>
          <w:b w:val="false"/>
          <w:i w:val="false"/>
          <w:color w:val="000000"/>
          <w:sz w:val="28"/>
        </w:rPr>
        <w:t xml:space="preserve">
      13. Для лица, являющегося плательщиком налога на основании </w:t>
      </w:r>
      <w:r>
        <w:rPr>
          <w:rFonts w:ascii="Times New Roman"/>
          <w:b w:val="false"/>
          <w:i w:val="false"/>
          <w:color w:val="000000"/>
          <w:sz w:val="28"/>
        </w:rPr>
        <w:t>подпункта 2)</w:t>
      </w:r>
      <w:r>
        <w:rPr>
          <w:rFonts w:ascii="Times New Roman"/>
          <w:b w:val="false"/>
          <w:i w:val="false"/>
          <w:color w:val="000000"/>
          <w:sz w:val="28"/>
        </w:rPr>
        <w:t xml:space="preserve"> пункта 6 статьи 518 настоящего Кодекса, сумма налога исчисляется в случае передачи прав на незарегистрированный объект налогообложения:</w:t>
      </w:r>
    </w:p>
    <w:bookmarkEnd w:id="8519"/>
    <w:bookmarkStart w:name="z9494" w:id="8520"/>
    <w:p>
      <w:pPr>
        <w:spacing w:after="0"/>
        <w:ind w:left="0"/>
        <w:jc w:val="both"/>
      </w:pPr>
      <w:r>
        <w:rPr>
          <w:rFonts w:ascii="Times New Roman"/>
          <w:b w:val="false"/>
          <w:i w:val="false"/>
          <w:color w:val="000000"/>
          <w:sz w:val="28"/>
        </w:rPr>
        <w:t>
      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bookmarkEnd w:id="8520"/>
    <w:bookmarkStart w:name="z9495" w:id="8521"/>
    <w:p>
      <w:pPr>
        <w:spacing w:after="0"/>
        <w:ind w:left="0"/>
        <w:jc w:val="both"/>
      </w:pPr>
      <w:r>
        <w:rPr>
          <w:rFonts w:ascii="Times New Roman"/>
          <w:b w:val="false"/>
          <w:i w:val="false"/>
          <w:color w:val="000000"/>
          <w:sz w:val="28"/>
        </w:rPr>
        <w:t>
      2) для приобретающей стороны – за период с 1 числа месяца, в котором передан такой объект на основании акта приема-передачи или иного документа.</w:t>
      </w:r>
    </w:p>
    <w:bookmarkEnd w:id="85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523. Исчисление и уплата налога в отдельных случаях</w:t>
      </w:r>
    </w:p>
    <w:bookmarkStart w:name="z9496" w:id="8522"/>
    <w:p>
      <w:pPr>
        <w:spacing w:after="0"/>
        <w:ind w:left="0"/>
        <w:jc w:val="both"/>
      </w:pPr>
      <w:r>
        <w:rPr>
          <w:rFonts w:ascii="Times New Roman"/>
          <w:b w:val="false"/>
          <w:i w:val="false"/>
          <w:color w:val="000000"/>
          <w:sz w:val="28"/>
        </w:rPr>
        <w:t>
      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bookmarkEnd w:id="8522"/>
    <w:bookmarkStart w:name="z9497" w:id="8523"/>
    <w:p>
      <w:pPr>
        <w:spacing w:after="0"/>
        <w:ind w:left="0"/>
        <w:jc w:val="both"/>
      </w:pPr>
      <w:r>
        <w:rPr>
          <w:rFonts w:ascii="Times New Roman"/>
          <w:b w:val="false"/>
          <w:i w:val="false"/>
          <w:color w:val="000000"/>
          <w:sz w:val="28"/>
        </w:rPr>
        <w:t>
      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bookmarkEnd w:id="8523"/>
    <w:bookmarkStart w:name="z9498" w:id="8524"/>
    <w:p>
      <w:pPr>
        <w:spacing w:after="0"/>
        <w:ind w:left="0"/>
        <w:jc w:val="both"/>
      </w:pPr>
      <w:r>
        <w:rPr>
          <w:rFonts w:ascii="Times New Roman"/>
          <w:b w:val="false"/>
          <w:i w:val="false"/>
          <w:color w:val="000000"/>
          <w:sz w:val="28"/>
        </w:rPr>
        <w:t xml:space="preserve">
      является жилищем, по которому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налог исчисляется налоговыми органами;</w:t>
      </w:r>
    </w:p>
    <w:bookmarkEnd w:id="8524"/>
    <w:bookmarkStart w:name="z9499" w:id="8525"/>
    <w:p>
      <w:pPr>
        <w:spacing w:after="0"/>
        <w:ind w:left="0"/>
        <w:jc w:val="both"/>
      </w:pPr>
      <w:r>
        <w:rPr>
          <w:rFonts w:ascii="Times New Roman"/>
          <w:b w:val="false"/>
          <w:i w:val="false"/>
          <w:color w:val="000000"/>
          <w:sz w:val="28"/>
        </w:rPr>
        <w:t xml:space="preserve">
      предоставлен в аренду (пользование) исключительно для целей проживания и не выведен из жилого фонда. </w:t>
      </w:r>
    </w:p>
    <w:bookmarkEnd w:id="8525"/>
    <w:p>
      <w:pPr>
        <w:spacing w:after="0"/>
        <w:ind w:left="0"/>
        <w:jc w:val="both"/>
      </w:pPr>
      <w:r>
        <w:rPr>
          <w:rFonts w:ascii="Times New Roman"/>
          <w:b/>
          <w:i w:val="false"/>
          <w:color w:val="000000"/>
          <w:sz w:val="28"/>
        </w:rPr>
        <w:t>Статья 524. Налоговый период</w:t>
      </w:r>
    </w:p>
    <w:bookmarkStart w:name="z9500" w:id="8526"/>
    <w:p>
      <w:pPr>
        <w:spacing w:after="0"/>
        <w:ind w:left="0"/>
        <w:jc w:val="both"/>
      </w:pPr>
      <w:r>
        <w:rPr>
          <w:rFonts w:ascii="Times New Roman"/>
          <w:b w:val="false"/>
          <w:i w:val="false"/>
          <w:color w:val="000000"/>
          <w:sz w:val="28"/>
        </w:rPr>
        <w:t>
      1. Налоговым периодом для исчисления налога на имущество является календарный год с 1 января по 31 декабря.</w:t>
      </w:r>
    </w:p>
    <w:bookmarkEnd w:id="8526"/>
    <w:bookmarkStart w:name="z9501" w:id="8527"/>
    <w:p>
      <w:pPr>
        <w:spacing w:after="0"/>
        <w:ind w:left="0"/>
        <w:jc w:val="both"/>
      </w:pPr>
      <w:r>
        <w:rPr>
          <w:rFonts w:ascii="Times New Roman"/>
          <w:b w:val="false"/>
          <w:i w:val="false"/>
          <w:color w:val="000000"/>
          <w:sz w:val="28"/>
        </w:rPr>
        <w:t xml:space="preserve">
      2. Для юридических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bookmarkEnd w:id="8527"/>
    <w:p>
      <w:pPr>
        <w:spacing w:after="0"/>
        <w:ind w:left="0"/>
        <w:jc w:val="both"/>
      </w:pPr>
      <w:r>
        <w:rPr>
          <w:rFonts w:ascii="Times New Roman"/>
          <w:b/>
          <w:i w:val="false"/>
          <w:color w:val="000000"/>
          <w:sz w:val="28"/>
        </w:rPr>
        <w:t>Статья 525. Налоговая отчетность</w:t>
      </w:r>
    </w:p>
    <w:bookmarkStart w:name="z9502" w:id="8528"/>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bookmarkEnd w:id="8528"/>
    <w:bookmarkStart w:name="z9503" w:id="8529"/>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bookmarkEnd w:id="8529"/>
    <w:bookmarkStart w:name="z9504" w:id="8530"/>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bookmarkEnd w:id="8530"/>
    <w:bookmarkStart w:name="z9505" w:id="8531"/>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налогу в течение налогового периода.</w:t>
      </w:r>
    </w:p>
    <w:bookmarkEnd w:id="8531"/>
    <w:bookmarkStart w:name="z14664" w:id="8532"/>
    <w:p>
      <w:pPr>
        <w:spacing w:after="0"/>
        <w:ind w:left="0"/>
        <w:jc w:val="both"/>
      </w:pPr>
      <w:r>
        <w:rPr>
          <w:rFonts w:ascii="Times New Roman"/>
          <w:b w:val="false"/>
          <w:i w:val="false"/>
          <w:color w:val="000000"/>
          <w:sz w:val="28"/>
        </w:rPr>
        <w:t>
      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bookmarkEnd w:id="8532"/>
    <w:bookmarkStart w:name="z9506" w:id="8533"/>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bookmarkEnd w:id="8533"/>
    <w:bookmarkStart w:name="z9507" w:id="8534"/>
    <w:p>
      <w:pPr>
        <w:spacing w:after="0"/>
        <w:ind w:left="0"/>
        <w:jc w:val="both"/>
      </w:pPr>
      <w:r>
        <w:rPr>
          <w:rFonts w:ascii="Times New Roman"/>
          <w:b w:val="false"/>
          <w:i w:val="false"/>
          <w:color w:val="000000"/>
          <w:sz w:val="28"/>
        </w:rPr>
        <w:t>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bookmarkEnd w:id="8534"/>
    <w:bookmarkStart w:name="z9508" w:id="8535"/>
    <w:p>
      <w:pPr>
        <w:spacing w:after="0"/>
        <w:ind w:left="0"/>
        <w:jc w:val="both"/>
      </w:pPr>
      <w:r>
        <w:rPr>
          <w:rFonts w:ascii="Times New Roman"/>
          <w:b w:val="false"/>
          <w:i w:val="false"/>
          <w:color w:val="000000"/>
          <w:sz w:val="28"/>
        </w:rPr>
        <w:t>
      1) юридическими лицами;</w:t>
      </w:r>
    </w:p>
    <w:bookmarkEnd w:id="8535"/>
    <w:bookmarkStart w:name="z9509" w:id="8536"/>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bookmarkEnd w:id="8536"/>
    <w:bookmarkStart w:name="z9510" w:id="8537"/>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bookmarkEnd w:id="85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525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9511" w:id="8538"/>
    <w:p>
      <w:pPr>
        <w:spacing w:after="0"/>
        <w:ind w:left="0"/>
        <w:jc w:val="left"/>
      </w:pPr>
      <w:r>
        <w:rPr>
          <w:rFonts w:ascii="Times New Roman"/>
          <w:b/>
          <w:i w:val="false"/>
          <w:color w:val="000000"/>
        </w:rPr>
        <w:t xml:space="preserve"> Глава 65. НАЛОГ НА ИМУЩЕСТВО ФИЗИЧЕСКИХ ЛИЦ</w:t>
      </w:r>
    </w:p>
    <w:bookmarkEnd w:id="8538"/>
    <w:p>
      <w:pPr>
        <w:spacing w:after="0"/>
        <w:ind w:left="0"/>
        <w:jc w:val="both"/>
      </w:pPr>
      <w:r>
        <w:rPr>
          <w:rFonts w:ascii="Times New Roman"/>
          <w:b/>
          <w:i w:val="false"/>
          <w:color w:val="000000"/>
          <w:sz w:val="28"/>
        </w:rPr>
        <w:t>Статья 526. Налогоплательщики</w:t>
      </w:r>
    </w:p>
    <w:bookmarkStart w:name="z9512" w:id="8539"/>
    <w:p>
      <w:pPr>
        <w:spacing w:after="0"/>
        <w:ind w:left="0"/>
        <w:jc w:val="both"/>
      </w:pPr>
      <w:r>
        <w:rPr>
          <w:rFonts w:ascii="Times New Roman"/>
          <w:b w:val="false"/>
          <w:i w:val="false"/>
          <w:color w:val="000000"/>
          <w:sz w:val="28"/>
        </w:rPr>
        <w:t xml:space="preserve">
      1. Плательщиками налога на имущество физических лиц являются физические лица, имеющие объект налогообложения в соответствии со </w:t>
      </w:r>
      <w:r>
        <w:rPr>
          <w:rFonts w:ascii="Times New Roman"/>
          <w:b w:val="false"/>
          <w:i w:val="false"/>
          <w:color w:val="000000"/>
          <w:sz w:val="28"/>
        </w:rPr>
        <w:t>статьей 528</w:t>
      </w:r>
      <w:r>
        <w:rPr>
          <w:rFonts w:ascii="Times New Roman"/>
          <w:b w:val="false"/>
          <w:i w:val="false"/>
          <w:color w:val="000000"/>
          <w:sz w:val="28"/>
        </w:rPr>
        <w:t xml:space="preserve"> настоящего Кодекса.</w:t>
      </w:r>
    </w:p>
    <w:bookmarkEnd w:id="8539"/>
    <w:bookmarkStart w:name="z9513" w:id="8540"/>
    <w:p>
      <w:pPr>
        <w:spacing w:after="0"/>
        <w:ind w:left="0"/>
        <w:jc w:val="both"/>
      </w:pPr>
      <w:r>
        <w:rPr>
          <w:rFonts w:ascii="Times New Roman"/>
          <w:b w:val="false"/>
          <w:i w:val="false"/>
          <w:color w:val="000000"/>
          <w:sz w:val="28"/>
        </w:rPr>
        <w:t>
      2. Плательщиками налога на имущество физических лиц не являются:</w:t>
      </w:r>
    </w:p>
    <w:bookmarkEnd w:id="8540"/>
    <w:bookmarkStart w:name="z15494" w:id="8541"/>
    <w:p>
      <w:pPr>
        <w:spacing w:after="0"/>
        <w:ind w:left="0"/>
        <w:jc w:val="both"/>
      </w:pPr>
      <w:r>
        <w:rPr>
          <w:rFonts w:ascii="Times New Roman"/>
          <w:b w:val="false"/>
          <w:i w:val="false"/>
          <w:color w:val="000000"/>
          <w:sz w:val="28"/>
        </w:rPr>
        <w:t xml:space="preserve">
      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541"/>
    <w:bookmarkStart w:name="z15495" w:id="8542"/>
    <w:p>
      <w:pPr>
        <w:spacing w:after="0"/>
        <w:ind w:left="0"/>
        <w:jc w:val="both"/>
      </w:pPr>
      <w:r>
        <w:rPr>
          <w:rFonts w:ascii="Times New Roman"/>
          <w:b w:val="false"/>
          <w:i w:val="false"/>
          <w:color w:val="000000"/>
          <w:sz w:val="28"/>
        </w:rPr>
        <w:t>
      2)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по:</w:t>
      </w:r>
    </w:p>
    <w:bookmarkEnd w:id="8542"/>
    <w:bookmarkStart w:name="z15496" w:id="8543"/>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543"/>
    <w:bookmarkStart w:name="z15497" w:id="8544"/>
    <w:p>
      <w:pPr>
        <w:spacing w:after="0"/>
        <w:ind w:left="0"/>
        <w:jc w:val="both"/>
      </w:pPr>
      <w:r>
        <w:rPr>
          <w:rFonts w:ascii="Times New Roman"/>
          <w:b w:val="false"/>
          <w:i w:val="false"/>
          <w:color w:val="000000"/>
          <w:sz w:val="28"/>
        </w:rPr>
        <w:t>
      придомовым земельным участкам;</w:t>
      </w:r>
    </w:p>
    <w:bookmarkEnd w:id="8544"/>
    <w:bookmarkStart w:name="z15498" w:id="8545"/>
    <w:p>
      <w:pPr>
        <w:spacing w:after="0"/>
        <w:ind w:left="0"/>
        <w:jc w:val="both"/>
      </w:pPr>
      <w:r>
        <w:rPr>
          <w:rFonts w:ascii="Times New Roman"/>
          <w:b w:val="false"/>
          <w:i w:val="false"/>
          <w:color w:val="000000"/>
          <w:sz w:val="28"/>
        </w:rPr>
        <w:t>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bookmarkEnd w:id="8545"/>
    <w:bookmarkStart w:name="z15499" w:id="8546"/>
    <w:p>
      <w:pPr>
        <w:spacing w:after="0"/>
        <w:ind w:left="0"/>
        <w:jc w:val="both"/>
      </w:pPr>
      <w:r>
        <w:rPr>
          <w:rFonts w:ascii="Times New Roman"/>
          <w:b w:val="false"/>
          <w:i w:val="false"/>
          <w:color w:val="000000"/>
          <w:sz w:val="28"/>
        </w:rPr>
        <w:t>
      земельным участкам, занятым под гаражи;</w:t>
      </w:r>
    </w:p>
    <w:bookmarkEnd w:id="8546"/>
    <w:bookmarkStart w:name="z15500" w:id="8547"/>
    <w:p>
      <w:pPr>
        <w:spacing w:after="0"/>
        <w:ind w:left="0"/>
        <w:jc w:val="both"/>
      </w:pPr>
      <w:r>
        <w:rPr>
          <w:rFonts w:ascii="Times New Roman"/>
          <w:b w:val="false"/>
          <w:i w:val="false"/>
          <w:color w:val="000000"/>
          <w:sz w:val="28"/>
        </w:rPr>
        <w:t xml:space="preserve">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w:t>
      </w:r>
    </w:p>
    <w:bookmarkEnd w:id="8547"/>
    <w:bookmarkStart w:name="z15501" w:id="8548"/>
    <w:p>
      <w:pPr>
        <w:spacing w:after="0"/>
        <w:ind w:left="0"/>
        <w:jc w:val="both"/>
      </w:pPr>
      <w:r>
        <w:rPr>
          <w:rFonts w:ascii="Times New Roman"/>
          <w:b w:val="false"/>
          <w:i w:val="false"/>
          <w:color w:val="000000"/>
          <w:sz w:val="28"/>
        </w:rPr>
        <w:t>
      3) дети-сироты и дети, оставшиеся без попечения родителей, на период до достижения ими 18-летнего возраста по:</w:t>
      </w:r>
    </w:p>
    <w:bookmarkEnd w:id="8548"/>
    <w:bookmarkStart w:name="z15502" w:id="8549"/>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549"/>
    <w:bookmarkStart w:name="z15503" w:id="8550"/>
    <w:p>
      <w:pPr>
        <w:spacing w:after="0"/>
        <w:ind w:left="0"/>
        <w:jc w:val="both"/>
      </w:pPr>
      <w:r>
        <w:rPr>
          <w:rFonts w:ascii="Times New Roman"/>
          <w:b w:val="false"/>
          <w:i w:val="false"/>
          <w:color w:val="000000"/>
          <w:sz w:val="28"/>
        </w:rPr>
        <w:t>
      придомовым земельным участкам;</w:t>
      </w:r>
    </w:p>
    <w:bookmarkEnd w:id="8550"/>
    <w:bookmarkStart w:name="z15504" w:id="8551"/>
    <w:p>
      <w:pPr>
        <w:spacing w:after="0"/>
        <w:ind w:left="0"/>
        <w:jc w:val="both"/>
      </w:pPr>
      <w:r>
        <w:rPr>
          <w:rFonts w:ascii="Times New Roman"/>
          <w:b w:val="false"/>
          <w:i w:val="false"/>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bookmarkEnd w:id="8551"/>
    <w:bookmarkStart w:name="z15505" w:id="8552"/>
    <w:p>
      <w:pPr>
        <w:spacing w:after="0"/>
        <w:ind w:left="0"/>
        <w:jc w:val="both"/>
      </w:pPr>
      <w:r>
        <w:rPr>
          <w:rFonts w:ascii="Times New Roman"/>
          <w:b w:val="false"/>
          <w:i w:val="false"/>
          <w:color w:val="000000"/>
          <w:sz w:val="28"/>
        </w:rPr>
        <w:t xml:space="preserve">
      земельным участкам, занятым под гаражи; </w:t>
      </w:r>
    </w:p>
    <w:bookmarkEnd w:id="8552"/>
    <w:bookmarkStart w:name="z15506" w:id="8553"/>
    <w:p>
      <w:pPr>
        <w:spacing w:after="0"/>
        <w:ind w:left="0"/>
        <w:jc w:val="both"/>
      </w:pPr>
      <w:r>
        <w:rPr>
          <w:rFonts w:ascii="Times New Roman"/>
          <w:b w:val="false"/>
          <w:i w:val="false"/>
          <w:color w:val="000000"/>
          <w:sz w:val="28"/>
        </w:rPr>
        <w:t xml:space="preserve">
      объектам налогообложения,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553"/>
    <w:bookmarkStart w:name="z15507" w:id="8554"/>
    <w:p>
      <w:pPr>
        <w:spacing w:after="0"/>
        <w:ind w:left="0"/>
        <w:jc w:val="both"/>
      </w:pPr>
      <w:r>
        <w:rPr>
          <w:rFonts w:ascii="Times New Roman"/>
          <w:b w:val="false"/>
          <w:i w:val="false"/>
          <w:color w:val="000000"/>
          <w:sz w:val="28"/>
        </w:rPr>
        <w:t>
      4) один из родителей лица с инвалидностью с детства, ребенка с инвалидностью по:</w:t>
      </w:r>
    </w:p>
    <w:bookmarkEnd w:id="8554"/>
    <w:bookmarkStart w:name="z15508" w:id="8555"/>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555"/>
    <w:bookmarkStart w:name="z15509" w:id="8556"/>
    <w:p>
      <w:pPr>
        <w:spacing w:after="0"/>
        <w:ind w:left="0"/>
        <w:jc w:val="both"/>
      </w:pPr>
      <w:r>
        <w:rPr>
          <w:rFonts w:ascii="Times New Roman"/>
          <w:b w:val="false"/>
          <w:i w:val="false"/>
          <w:color w:val="000000"/>
          <w:sz w:val="28"/>
        </w:rPr>
        <w:t>
      придомовым земельным участкам;</w:t>
      </w:r>
    </w:p>
    <w:bookmarkEnd w:id="8556"/>
    <w:bookmarkStart w:name="z15510" w:id="8557"/>
    <w:p>
      <w:pPr>
        <w:spacing w:after="0"/>
        <w:ind w:left="0"/>
        <w:jc w:val="both"/>
      </w:pPr>
      <w:r>
        <w:rPr>
          <w:rFonts w:ascii="Times New Roman"/>
          <w:b w:val="false"/>
          <w:i w:val="false"/>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bookmarkEnd w:id="8557"/>
    <w:bookmarkStart w:name="z15511" w:id="8558"/>
    <w:p>
      <w:pPr>
        <w:spacing w:after="0"/>
        <w:ind w:left="0"/>
        <w:jc w:val="both"/>
      </w:pPr>
      <w:r>
        <w:rPr>
          <w:rFonts w:ascii="Times New Roman"/>
          <w:b w:val="false"/>
          <w:i w:val="false"/>
          <w:color w:val="000000"/>
          <w:sz w:val="28"/>
        </w:rPr>
        <w:t xml:space="preserve">
      земельным участкам, занятым под гаражи; </w:t>
      </w:r>
    </w:p>
    <w:bookmarkEnd w:id="8558"/>
    <w:bookmarkStart w:name="z15512" w:id="8559"/>
    <w:p>
      <w:pPr>
        <w:spacing w:after="0"/>
        <w:ind w:left="0"/>
        <w:jc w:val="both"/>
      </w:pPr>
      <w:r>
        <w:rPr>
          <w:rFonts w:ascii="Times New Roman"/>
          <w:b w:val="false"/>
          <w:i w:val="false"/>
          <w:color w:val="000000"/>
          <w:sz w:val="28"/>
        </w:rPr>
        <w:t>
      5) многодетные матери, удостоенные звания "Мать-героиня", награжденные подвеской "Алтын алқа", отдельно проживающие пенсионеры по:</w:t>
      </w:r>
    </w:p>
    <w:bookmarkEnd w:id="8559"/>
    <w:bookmarkStart w:name="z15513" w:id="8560"/>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560"/>
    <w:bookmarkStart w:name="z15514" w:id="8561"/>
    <w:p>
      <w:pPr>
        <w:spacing w:after="0"/>
        <w:ind w:left="0"/>
        <w:jc w:val="both"/>
      </w:pPr>
      <w:r>
        <w:rPr>
          <w:rFonts w:ascii="Times New Roman"/>
          <w:b w:val="false"/>
          <w:i w:val="false"/>
          <w:color w:val="000000"/>
          <w:sz w:val="28"/>
        </w:rPr>
        <w:t>
      придомовым земельным участкам;</w:t>
      </w:r>
    </w:p>
    <w:bookmarkEnd w:id="8561"/>
    <w:bookmarkStart w:name="z15515" w:id="8562"/>
    <w:p>
      <w:pPr>
        <w:spacing w:after="0"/>
        <w:ind w:left="0"/>
        <w:jc w:val="both"/>
      </w:pPr>
      <w:r>
        <w:rPr>
          <w:rFonts w:ascii="Times New Roman"/>
          <w:b w:val="false"/>
          <w:i w:val="false"/>
          <w:color w:val="000000"/>
          <w:sz w:val="28"/>
        </w:rPr>
        <w:t xml:space="preserve">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562"/>
    <w:bookmarkStart w:name="z15516" w:id="8563"/>
    <w:p>
      <w:pPr>
        <w:spacing w:after="0"/>
        <w:ind w:left="0"/>
        <w:jc w:val="both"/>
      </w:pPr>
      <w:r>
        <w:rPr>
          <w:rFonts w:ascii="Times New Roman"/>
          <w:b w:val="false"/>
          <w:i w:val="false"/>
          <w:color w:val="000000"/>
          <w:sz w:val="28"/>
        </w:rPr>
        <w:t>
      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bookmarkEnd w:id="8563"/>
    <w:bookmarkStart w:name="z15517" w:id="8564"/>
    <w:p>
      <w:pPr>
        <w:spacing w:after="0"/>
        <w:ind w:left="0"/>
        <w:jc w:val="both"/>
      </w:pPr>
      <w:r>
        <w:rPr>
          <w:rFonts w:ascii="Times New Roman"/>
          <w:b w:val="false"/>
          <w:i w:val="false"/>
          <w:color w:val="000000"/>
          <w:sz w:val="28"/>
        </w:rPr>
        <w:t xml:space="preserve">
      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налог исчисляется налоговыми органами в соответствии со </w:t>
      </w:r>
      <w:r>
        <w:rPr>
          <w:rFonts w:ascii="Times New Roman"/>
          <w:b w:val="false"/>
          <w:i w:val="false"/>
          <w:color w:val="000000"/>
          <w:sz w:val="28"/>
        </w:rPr>
        <w:t>статьей 532</w:t>
      </w:r>
      <w:r>
        <w:rPr>
          <w:rFonts w:ascii="Times New Roman"/>
          <w:b w:val="false"/>
          <w:i w:val="false"/>
          <w:color w:val="000000"/>
          <w:sz w:val="28"/>
        </w:rPr>
        <w:t xml:space="preserve"> настоящего Кодекса;</w:t>
      </w:r>
    </w:p>
    <w:bookmarkEnd w:id="8564"/>
    <w:bookmarkStart w:name="z15518" w:id="8565"/>
    <w:p>
      <w:pPr>
        <w:spacing w:after="0"/>
        <w:ind w:left="0"/>
        <w:jc w:val="both"/>
      </w:pPr>
      <w:r>
        <w:rPr>
          <w:rFonts w:ascii="Times New Roman"/>
          <w:b w:val="false"/>
          <w:i w:val="false"/>
          <w:color w:val="000000"/>
          <w:sz w:val="28"/>
        </w:rPr>
        <w:t>
      7) физические лица – собственники квартиры (комнаты), по доле собственника квартиры (комнаты), в земельном участке, занятом многоквартирным жилым домом.</w:t>
      </w:r>
    </w:p>
    <w:bookmarkEnd w:id="8565"/>
    <w:bookmarkStart w:name="z9518" w:id="8566"/>
    <w:p>
      <w:pPr>
        <w:spacing w:after="0"/>
        <w:ind w:left="0"/>
        <w:jc w:val="both"/>
      </w:pPr>
      <w:r>
        <w:rPr>
          <w:rFonts w:ascii="Times New Roman"/>
          <w:b w:val="false"/>
          <w:i w:val="false"/>
          <w:color w:val="000000"/>
          <w:sz w:val="28"/>
        </w:rPr>
        <w:t>
      3. Положения подпунктов 1) – 5) пункта 2 настоящей статьи не применяются по объектам налогообложения, переданным в пользование или имущественный наем (аренду).</w:t>
      </w:r>
    </w:p>
    <w:bookmarkEnd w:id="85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526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527. Определение налогоплательщика в отдельных случаях</w:t>
      </w:r>
    </w:p>
    <w:bookmarkStart w:name="z9519" w:id="8567"/>
    <w:p>
      <w:pPr>
        <w:spacing w:after="0"/>
        <w:ind w:left="0"/>
        <w:jc w:val="both"/>
      </w:pPr>
      <w:r>
        <w:rPr>
          <w:rFonts w:ascii="Times New Roman"/>
          <w:b w:val="false"/>
          <w:i w:val="false"/>
          <w:color w:val="000000"/>
          <w:sz w:val="28"/>
        </w:rPr>
        <w:t xml:space="preserve">
      1. При передаче государственным учреждением объектов налогообложения в доверительное управление налогоплательщик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8567"/>
    <w:bookmarkStart w:name="z9520" w:id="8568"/>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налогоплательщиком признается каждое из этих лиц.</w:t>
      </w:r>
    </w:p>
    <w:bookmarkEnd w:id="8568"/>
    <w:bookmarkStart w:name="z9521" w:id="8569"/>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bookmarkEnd w:id="8569"/>
    <w:bookmarkStart w:name="z9522" w:id="8570"/>
    <w:p>
      <w:pPr>
        <w:spacing w:after="0"/>
        <w:ind w:left="0"/>
        <w:jc w:val="both"/>
      </w:pPr>
      <w:r>
        <w:rPr>
          <w:rFonts w:ascii="Times New Roman"/>
          <w:b w:val="false"/>
          <w:i w:val="false"/>
          <w:color w:val="000000"/>
          <w:sz w:val="28"/>
        </w:rPr>
        <w:t>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bookmarkEnd w:id="8570"/>
    <w:bookmarkStart w:name="z15519" w:id="8571"/>
    <w:p>
      <w:pPr>
        <w:spacing w:after="0"/>
        <w:ind w:left="0"/>
        <w:jc w:val="both"/>
      </w:pPr>
      <w:r>
        <w:rPr>
          <w:rFonts w:ascii="Times New Roman"/>
          <w:b w:val="false"/>
          <w:i w:val="false"/>
          <w:color w:val="000000"/>
          <w:sz w:val="28"/>
        </w:rPr>
        <w:t>
      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пользование таким участком на основании:</w:t>
      </w:r>
    </w:p>
    <w:bookmarkEnd w:id="8571"/>
    <w:bookmarkStart w:name="z15520" w:id="8572"/>
    <w:p>
      <w:pPr>
        <w:spacing w:after="0"/>
        <w:ind w:left="0"/>
        <w:jc w:val="both"/>
      </w:pPr>
      <w:r>
        <w:rPr>
          <w:rFonts w:ascii="Times New Roman"/>
          <w:b w:val="false"/>
          <w:i w:val="false"/>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bookmarkEnd w:id="8572"/>
    <w:bookmarkStart w:name="z15521" w:id="8573"/>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5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528. Объект налогообложения</w:t>
      </w:r>
    </w:p>
    <w:bookmarkStart w:name="z15522" w:id="8574"/>
    <w:p>
      <w:pPr>
        <w:spacing w:after="0"/>
        <w:ind w:left="0"/>
        <w:jc w:val="both"/>
      </w:pPr>
      <w:r>
        <w:rPr>
          <w:rFonts w:ascii="Times New Roman"/>
          <w:b w:val="false"/>
          <w:i w:val="false"/>
          <w:color w:val="000000"/>
          <w:sz w:val="28"/>
        </w:rPr>
        <w:t>
      Объектом обложения налогом на имущество физических лиц являются находящиеся на территории Республики Казахстан:</w:t>
      </w:r>
    </w:p>
    <w:bookmarkEnd w:id="8574"/>
    <w:bookmarkStart w:name="z15523" w:id="8575"/>
    <w:p>
      <w:pPr>
        <w:spacing w:after="0"/>
        <w:ind w:left="0"/>
        <w:jc w:val="both"/>
      </w:pPr>
      <w:r>
        <w:rPr>
          <w:rFonts w:ascii="Times New Roman"/>
          <w:b w:val="false"/>
          <w:i w:val="false"/>
          <w:color w:val="000000"/>
          <w:sz w:val="28"/>
        </w:rPr>
        <w:t>
      1) жилища, здания, дачные постройки, гаражи, парковочные места и иные строения, сооружения, помещения, принадлежащие им на праве собственности;</w:t>
      </w:r>
    </w:p>
    <w:bookmarkEnd w:id="8575"/>
    <w:bookmarkStart w:name="z15524" w:id="8576"/>
    <w:p>
      <w:pPr>
        <w:spacing w:after="0"/>
        <w:ind w:left="0"/>
        <w:jc w:val="both"/>
      </w:pPr>
      <w:r>
        <w:rPr>
          <w:rFonts w:ascii="Times New Roman"/>
          <w:b w:val="false"/>
          <w:i w:val="false"/>
          <w:color w:val="000000"/>
          <w:sz w:val="28"/>
        </w:rPr>
        <w:t>
      2) земельные участки, принадлежащие физическим лицам на праве собственности.</w:t>
      </w:r>
    </w:p>
    <w:bookmarkEnd w:id="8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528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529. Налоговая база</w:t>
      </w:r>
    </w:p>
    <w:bookmarkStart w:name="z9524" w:id="8577"/>
    <w:p>
      <w:pPr>
        <w:spacing w:after="0"/>
        <w:ind w:left="0"/>
        <w:jc w:val="both"/>
      </w:pPr>
      <w:r>
        <w:rPr>
          <w:rFonts w:ascii="Times New Roman"/>
          <w:b w:val="false"/>
          <w:i w:val="false"/>
          <w:color w:val="000000"/>
          <w:sz w:val="28"/>
        </w:rPr>
        <w:t>
      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bookmarkEnd w:id="8577"/>
    <w:bookmarkStart w:name="z9525" w:id="8578"/>
    <w:p>
      <w:pPr>
        <w:spacing w:after="0"/>
        <w:ind w:left="0"/>
        <w:jc w:val="both"/>
      </w:pPr>
      <w:r>
        <w:rPr>
          <w:rFonts w:ascii="Times New Roman"/>
          <w:b w:val="false"/>
          <w:i w:val="false"/>
          <w:color w:val="000000"/>
          <w:sz w:val="28"/>
        </w:rPr>
        <w:t>
      C = C б x S x K физ х К функц х К зон х К изм. Мрп, где:</w:t>
      </w:r>
    </w:p>
    <w:bookmarkEnd w:id="8578"/>
    <w:bookmarkStart w:name="z9526" w:id="8579"/>
    <w:p>
      <w:pPr>
        <w:spacing w:after="0"/>
        <w:ind w:left="0"/>
        <w:jc w:val="both"/>
      </w:pPr>
      <w:r>
        <w:rPr>
          <w:rFonts w:ascii="Times New Roman"/>
          <w:b w:val="false"/>
          <w:i w:val="false"/>
          <w:color w:val="000000"/>
          <w:sz w:val="28"/>
        </w:rPr>
        <w:t>
      С – стоимость имущества для целей налогообложения;</w:t>
      </w:r>
    </w:p>
    <w:bookmarkEnd w:id="8579"/>
    <w:bookmarkStart w:name="z9527" w:id="8580"/>
    <w:p>
      <w:pPr>
        <w:spacing w:after="0"/>
        <w:ind w:left="0"/>
        <w:jc w:val="both"/>
      </w:pPr>
      <w:r>
        <w:rPr>
          <w:rFonts w:ascii="Times New Roman"/>
          <w:b w:val="false"/>
          <w:i w:val="false"/>
          <w:color w:val="000000"/>
          <w:sz w:val="28"/>
        </w:rPr>
        <w:t>
      С б – базовая стоимость одного квадратного метра жилища, дачной постройки;</w:t>
      </w:r>
    </w:p>
    <w:bookmarkEnd w:id="8580"/>
    <w:bookmarkStart w:name="z9528" w:id="8581"/>
    <w:p>
      <w:pPr>
        <w:spacing w:after="0"/>
        <w:ind w:left="0"/>
        <w:jc w:val="both"/>
      </w:pPr>
      <w:r>
        <w:rPr>
          <w:rFonts w:ascii="Times New Roman"/>
          <w:b w:val="false"/>
          <w:i w:val="false"/>
          <w:color w:val="000000"/>
          <w:sz w:val="28"/>
        </w:rPr>
        <w:t>
      S – полезная площадь жилища, дачной постройки в квадратных метрах;</w:t>
      </w:r>
    </w:p>
    <w:bookmarkEnd w:id="8581"/>
    <w:bookmarkStart w:name="z9529" w:id="8582"/>
    <w:p>
      <w:pPr>
        <w:spacing w:after="0"/>
        <w:ind w:left="0"/>
        <w:jc w:val="both"/>
      </w:pPr>
      <w:r>
        <w:rPr>
          <w:rFonts w:ascii="Times New Roman"/>
          <w:b w:val="false"/>
          <w:i w:val="false"/>
          <w:color w:val="000000"/>
          <w:sz w:val="28"/>
        </w:rPr>
        <w:t>
      К физ – коэффициент физического износа;</w:t>
      </w:r>
    </w:p>
    <w:bookmarkEnd w:id="8582"/>
    <w:bookmarkStart w:name="z9530" w:id="8583"/>
    <w:p>
      <w:pPr>
        <w:spacing w:after="0"/>
        <w:ind w:left="0"/>
        <w:jc w:val="both"/>
      </w:pPr>
      <w:r>
        <w:rPr>
          <w:rFonts w:ascii="Times New Roman"/>
          <w:b w:val="false"/>
          <w:i w:val="false"/>
          <w:color w:val="000000"/>
          <w:sz w:val="28"/>
        </w:rPr>
        <w:t>
      К функц – коэффициент функционального износа;</w:t>
      </w:r>
    </w:p>
    <w:bookmarkEnd w:id="8583"/>
    <w:bookmarkStart w:name="z9531" w:id="8584"/>
    <w:p>
      <w:pPr>
        <w:spacing w:after="0"/>
        <w:ind w:left="0"/>
        <w:jc w:val="both"/>
      </w:pPr>
      <w:r>
        <w:rPr>
          <w:rFonts w:ascii="Times New Roman"/>
          <w:b w:val="false"/>
          <w:i w:val="false"/>
          <w:color w:val="000000"/>
          <w:sz w:val="28"/>
        </w:rPr>
        <w:t>
      К зон – коэффициент зонирования;</w:t>
      </w:r>
    </w:p>
    <w:bookmarkEnd w:id="8584"/>
    <w:bookmarkStart w:name="z9532" w:id="8585"/>
    <w:p>
      <w:pPr>
        <w:spacing w:after="0"/>
        <w:ind w:left="0"/>
        <w:jc w:val="both"/>
      </w:pPr>
      <w:r>
        <w:rPr>
          <w:rFonts w:ascii="Times New Roman"/>
          <w:b w:val="false"/>
          <w:i w:val="false"/>
          <w:color w:val="000000"/>
          <w:sz w:val="28"/>
        </w:rPr>
        <w:t>
      К изм. мрп – коэффициент изменения месячного расчетного показателя.</w:t>
      </w:r>
    </w:p>
    <w:bookmarkEnd w:id="8585"/>
    <w:bookmarkStart w:name="z14927" w:id="8586"/>
    <w:p>
      <w:pPr>
        <w:spacing w:after="0"/>
        <w:ind w:left="0"/>
        <w:jc w:val="both"/>
      </w:pPr>
      <w:r>
        <w:rPr>
          <w:rFonts w:ascii="Times New Roman"/>
          <w:b w:val="false"/>
          <w:i w:val="false"/>
          <w:color w:val="000000"/>
          <w:sz w:val="28"/>
        </w:rPr>
        <w:t>
      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bookmarkEnd w:id="8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стоимость в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2 700</w:t>
            </w:r>
          </w:p>
        </w:tc>
      </w:tr>
    </w:tbl>
    <w:bookmarkStart w:name="z14928" w:id="8587"/>
    <w:p>
      <w:pPr>
        <w:spacing w:after="0"/>
        <w:ind w:left="0"/>
        <w:jc w:val="both"/>
      </w:pPr>
      <w:r>
        <w:rPr>
          <w:rFonts w:ascii="Times New Roman"/>
          <w:b w:val="false"/>
          <w:i w:val="false"/>
          <w:color w:val="000000"/>
          <w:sz w:val="28"/>
        </w:rPr>
        <w:t>
      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587"/>
    <w:bookmarkStart w:name="z9560" w:id="8588"/>
    <w:p>
      <w:pPr>
        <w:spacing w:after="0"/>
        <w:ind w:left="0"/>
        <w:jc w:val="both"/>
      </w:pPr>
      <w:r>
        <w:rPr>
          <w:rFonts w:ascii="Times New Roman"/>
          <w:b w:val="false"/>
          <w:i w:val="false"/>
          <w:color w:val="000000"/>
          <w:sz w:val="28"/>
        </w:rPr>
        <w:t>
      3. Налоговой базой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парковочному месту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bookmarkEnd w:id="8588"/>
    <w:bookmarkStart w:name="z9561" w:id="8589"/>
    <w:p>
      <w:pPr>
        <w:spacing w:after="0"/>
        <w:ind w:left="0"/>
        <w:jc w:val="both"/>
      </w:pPr>
      <w:r>
        <w:rPr>
          <w:rFonts w:ascii="Times New Roman"/>
          <w:b w:val="false"/>
          <w:i w:val="false"/>
          <w:color w:val="000000"/>
          <w:sz w:val="28"/>
        </w:rPr>
        <w:t>
      C = C б × S × К физ × К изм. мрп × К зон, где:</w:t>
      </w:r>
    </w:p>
    <w:bookmarkEnd w:id="8589"/>
    <w:bookmarkStart w:name="z9562" w:id="8590"/>
    <w:p>
      <w:pPr>
        <w:spacing w:after="0"/>
        <w:ind w:left="0"/>
        <w:jc w:val="both"/>
      </w:pPr>
      <w:r>
        <w:rPr>
          <w:rFonts w:ascii="Times New Roman"/>
          <w:b w:val="false"/>
          <w:i w:val="false"/>
          <w:color w:val="000000"/>
          <w:sz w:val="28"/>
        </w:rPr>
        <w:t>
      С – стоимость для целей налогообложения;</w:t>
      </w:r>
    </w:p>
    <w:bookmarkEnd w:id="8590"/>
    <w:bookmarkStart w:name="z9563" w:id="8591"/>
    <w:p>
      <w:pPr>
        <w:spacing w:after="0"/>
        <w:ind w:left="0"/>
        <w:jc w:val="both"/>
      </w:pPr>
      <w:r>
        <w:rPr>
          <w:rFonts w:ascii="Times New Roman"/>
          <w:b w:val="false"/>
          <w:i w:val="false"/>
          <w:color w:val="000000"/>
          <w:sz w:val="28"/>
        </w:rPr>
        <w:t>
      С б – базовая стоимость одного квадратного метра, определенная в следующем размере от базовой стоимости, установленной пунктом 2 настоящей статьи:</w:t>
      </w:r>
    </w:p>
    <w:bookmarkEnd w:id="8591"/>
    <w:bookmarkStart w:name="z9564" w:id="8592"/>
    <w:p>
      <w:pPr>
        <w:spacing w:after="0"/>
        <w:ind w:left="0"/>
        <w:jc w:val="both"/>
      </w:pPr>
      <w:r>
        <w:rPr>
          <w:rFonts w:ascii="Times New Roman"/>
          <w:b w:val="false"/>
          <w:i w:val="false"/>
          <w:color w:val="000000"/>
          <w:sz w:val="28"/>
        </w:rPr>
        <w:t xml:space="preserve">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 </w:t>
      </w:r>
    </w:p>
    <w:bookmarkEnd w:id="8592"/>
    <w:bookmarkStart w:name="z9565" w:id="8593"/>
    <w:p>
      <w:pPr>
        <w:spacing w:after="0"/>
        <w:ind w:left="0"/>
        <w:jc w:val="both"/>
      </w:pPr>
      <w:r>
        <w:rPr>
          <w:rFonts w:ascii="Times New Roman"/>
          <w:b w:val="false"/>
          <w:i w:val="false"/>
          <w:color w:val="000000"/>
          <w:sz w:val="28"/>
        </w:rPr>
        <w:t>
      по гаражу, парковочному месту – 15 процентов;</w:t>
      </w:r>
    </w:p>
    <w:bookmarkEnd w:id="8593"/>
    <w:bookmarkStart w:name="z9566" w:id="8594"/>
    <w:p>
      <w:pPr>
        <w:spacing w:after="0"/>
        <w:ind w:left="0"/>
        <w:jc w:val="both"/>
      </w:pPr>
      <w:r>
        <w:rPr>
          <w:rFonts w:ascii="Times New Roman"/>
          <w:b w:val="false"/>
          <w:i w:val="false"/>
          <w:color w:val="000000"/>
          <w:sz w:val="28"/>
        </w:rPr>
        <w:t>
      S – общая площадь холодной пристройки, хозяйственной (служебной) постройки, цокольного этажа, подвала жилища, гаража в квадратных метрах;</w:t>
      </w:r>
    </w:p>
    <w:bookmarkEnd w:id="8594"/>
    <w:bookmarkStart w:name="z9567" w:id="8595"/>
    <w:p>
      <w:pPr>
        <w:spacing w:after="0"/>
        <w:ind w:left="0"/>
        <w:jc w:val="both"/>
      </w:pPr>
      <w:r>
        <w:rPr>
          <w:rFonts w:ascii="Times New Roman"/>
          <w:b w:val="false"/>
          <w:i w:val="false"/>
          <w:color w:val="000000"/>
          <w:sz w:val="28"/>
        </w:rPr>
        <w:t>
      К физ – коэффициент физического износа, установленный в порядке, определенном пунктом 4 настоящей статьи;</w:t>
      </w:r>
    </w:p>
    <w:bookmarkEnd w:id="8595"/>
    <w:bookmarkStart w:name="z9568" w:id="8596"/>
    <w:p>
      <w:pPr>
        <w:spacing w:after="0"/>
        <w:ind w:left="0"/>
        <w:jc w:val="both"/>
      </w:pPr>
      <w:r>
        <w:rPr>
          <w:rFonts w:ascii="Times New Roman"/>
          <w:b w:val="false"/>
          <w:i w:val="false"/>
          <w:color w:val="000000"/>
          <w:sz w:val="28"/>
        </w:rPr>
        <w:t>
      К изм. мрп – коэффициент изменения месячного расчетного показателя, определенный в порядке, установленном пунктом 7 настоящей статьи;</w:t>
      </w:r>
    </w:p>
    <w:bookmarkEnd w:id="8596"/>
    <w:bookmarkStart w:name="z9569" w:id="8597"/>
    <w:p>
      <w:pPr>
        <w:spacing w:after="0"/>
        <w:ind w:left="0"/>
        <w:jc w:val="both"/>
      </w:pPr>
      <w:r>
        <w:rPr>
          <w:rFonts w:ascii="Times New Roman"/>
          <w:b w:val="false"/>
          <w:i w:val="false"/>
          <w:color w:val="000000"/>
          <w:sz w:val="28"/>
        </w:rPr>
        <w:t>
      К зон – коэффициент зонирования, установленный в порядке, определенном пунктом 6 настоящей статьи.</w:t>
      </w:r>
    </w:p>
    <w:bookmarkEnd w:id="8597"/>
    <w:bookmarkStart w:name="z9570" w:id="8598"/>
    <w:p>
      <w:pPr>
        <w:spacing w:after="0"/>
        <w:ind w:left="0"/>
        <w:jc w:val="both"/>
      </w:pPr>
      <w:r>
        <w:rPr>
          <w:rFonts w:ascii="Times New Roman"/>
          <w:b w:val="false"/>
          <w:i w:val="false"/>
          <w:color w:val="000000"/>
          <w:sz w:val="28"/>
        </w:rPr>
        <w:t>
      4. Коэффициент физического износа жилища, дачной постройки определяется с учетом норм амортизации и эффективного возраста по формуле:</w:t>
      </w:r>
    </w:p>
    <w:bookmarkEnd w:id="8598"/>
    <w:bookmarkStart w:name="z9571" w:id="8599"/>
    <w:p>
      <w:pPr>
        <w:spacing w:after="0"/>
        <w:ind w:left="0"/>
        <w:jc w:val="both"/>
      </w:pPr>
      <w:r>
        <w:rPr>
          <w:rFonts w:ascii="Times New Roman"/>
          <w:b w:val="false"/>
          <w:i w:val="false"/>
          <w:color w:val="000000"/>
          <w:sz w:val="28"/>
        </w:rPr>
        <w:t>
      К физ = 1 - И физ, где:</w:t>
      </w:r>
    </w:p>
    <w:bookmarkEnd w:id="8599"/>
    <w:bookmarkStart w:name="z9572" w:id="8600"/>
    <w:p>
      <w:pPr>
        <w:spacing w:after="0"/>
        <w:ind w:left="0"/>
        <w:jc w:val="both"/>
      </w:pPr>
      <w:r>
        <w:rPr>
          <w:rFonts w:ascii="Times New Roman"/>
          <w:b w:val="false"/>
          <w:i w:val="false"/>
          <w:color w:val="000000"/>
          <w:sz w:val="28"/>
        </w:rPr>
        <w:t xml:space="preserve">
      И физ – физический износ жилища, дачной постройки. </w:t>
      </w:r>
    </w:p>
    <w:bookmarkEnd w:id="8600"/>
    <w:bookmarkStart w:name="z9573" w:id="8601"/>
    <w:p>
      <w:pPr>
        <w:spacing w:after="0"/>
        <w:ind w:left="0"/>
        <w:jc w:val="both"/>
      </w:pPr>
      <w:r>
        <w:rPr>
          <w:rFonts w:ascii="Times New Roman"/>
          <w:b w:val="false"/>
          <w:i w:val="false"/>
          <w:color w:val="000000"/>
          <w:sz w:val="28"/>
        </w:rPr>
        <w:t xml:space="preserve">
      Физический износ определяется по формуле: </w:t>
      </w:r>
    </w:p>
    <w:bookmarkEnd w:id="8601"/>
    <w:bookmarkStart w:name="z9574" w:id="8602"/>
    <w:p>
      <w:pPr>
        <w:spacing w:after="0"/>
        <w:ind w:left="0"/>
        <w:jc w:val="both"/>
      </w:pPr>
      <w:r>
        <w:rPr>
          <w:rFonts w:ascii="Times New Roman"/>
          <w:b w:val="false"/>
          <w:i w:val="false"/>
          <w:color w:val="000000"/>
          <w:sz w:val="28"/>
        </w:rPr>
        <w:t xml:space="preserve">
      И физ = (Т баз - Т ввода) х Н аморт/100, где: </w:t>
      </w:r>
    </w:p>
    <w:bookmarkEnd w:id="8602"/>
    <w:bookmarkStart w:name="z9575" w:id="8603"/>
    <w:p>
      <w:pPr>
        <w:spacing w:after="0"/>
        <w:ind w:left="0"/>
        <w:jc w:val="both"/>
      </w:pPr>
      <w:r>
        <w:rPr>
          <w:rFonts w:ascii="Times New Roman"/>
          <w:b w:val="false"/>
          <w:i w:val="false"/>
          <w:color w:val="000000"/>
          <w:sz w:val="28"/>
        </w:rPr>
        <w:t>
      Т баз – год начисления налога;</w:t>
      </w:r>
    </w:p>
    <w:bookmarkEnd w:id="8603"/>
    <w:bookmarkStart w:name="z9576" w:id="8604"/>
    <w:p>
      <w:pPr>
        <w:spacing w:after="0"/>
        <w:ind w:left="0"/>
        <w:jc w:val="both"/>
      </w:pPr>
      <w:r>
        <w:rPr>
          <w:rFonts w:ascii="Times New Roman"/>
          <w:b w:val="false"/>
          <w:i w:val="false"/>
          <w:color w:val="000000"/>
          <w:sz w:val="28"/>
        </w:rPr>
        <w:t>
      Т ввода – год ввода объекта налогообложения в эксплуатацию;</w:t>
      </w:r>
    </w:p>
    <w:bookmarkEnd w:id="8604"/>
    <w:bookmarkStart w:name="z9577" w:id="8605"/>
    <w:p>
      <w:pPr>
        <w:spacing w:after="0"/>
        <w:ind w:left="0"/>
        <w:jc w:val="both"/>
      </w:pPr>
      <w:r>
        <w:rPr>
          <w:rFonts w:ascii="Times New Roman"/>
          <w:b w:val="false"/>
          <w:i w:val="false"/>
          <w:color w:val="000000"/>
          <w:sz w:val="28"/>
        </w:rPr>
        <w:t>
      Н аморт – норма амортизации.</w:t>
      </w:r>
    </w:p>
    <w:bookmarkEnd w:id="8605"/>
    <w:bookmarkStart w:name="z9578" w:id="8606"/>
    <w:p>
      <w:pPr>
        <w:spacing w:after="0"/>
        <w:ind w:left="0"/>
        <w:jc w:val="both"/>
      </w:pPr>
      <w:r>
        <w:rPr>
          <w:rFonts w:ascii="Times New Roman"/>
          <w:b w:val="false"/>
          <w:i w:val="false"/>
          <w:color w:val="000000"/>
          <w:sz w:val="28"/>
        </w:rPr>
        <w:t>
      В зависимости от характеристики здания при определении физического износа применяются следующие нормы амортизации:</w:t>
      </w:r>
    </w:p>
    <w:bookmarkEnd w:id="8606"/>
    <w:bookmarkStart w:name="z9579" w:id="8607"/>
    <w:p>
      <w:pPr>
        <w:spacing w:after="0"/>
        <w:ind w:left="0"/>
        <w:jc w:val="both"/>
      </w:pPr>
      <w:r>
        <w:rPr>
          <w:rFonts w:ascii="Times New Roman"/>
          <w:b w:val="false"/>
          <w:i w:val="false"/>
          <w:color w:val="000000"/>
          <w:sz w:val="28"/>
        </w:rPr>
        <w:t>
       </w:t>
      </w:r>
    </w:p>
    <w:bookmarkEnd w:id="8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0" w:id="8608"/>
          <w:p>
            <w:pPr>
              <w:spacing w:after="20"/>
              <w:ind w:left="20"/>
              <w:jc w:val="both"/>
            </w:pPr>
            <w:r>
              <w:rPr>
                <w:rFonts w:ascii="Times New Roman"/>
                <w:b w:val="false"/>
                <w:i w:val="false"/>
                <w:color w:val="000000"/>
                <w:sz w:val="20"/>
              </w:rPr>
              <w:t>
№ п/п</w:t>
            </w:r>
          </w:p>
          <w:bookmarkEnd w:id="86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капитальности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здания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аморт,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1" w:id="8609"/>
          <w:p>
            <w:pPr>
              <w:spacing w:after="20"/>
              <w:ind w:left="20"/>
              <w:jc w:val="both"/>
            </w:pPr>
            <w:r>
              <w:rPr>
                <w:rFonts w:ascii="Times New Roman"/>
                <w:b w:val="false"/>
                <w:i w:val="false"/>
                <w:color w:val="000000"/>
                <w:sz w:val="20"/>
              </w:rPr>
              <w:t>
1</w:t>
            </w:r>
          </w:p>
          <w:bookmarkEnd w:id="86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2" w:id="8610"/>
          <w:p>
            <w:pPr>
              <w:spacing w:after="20"/>
              <w:ind w:left="20"/>
              <w:jc w:val="both"/>
            </w:pPr>
            <w:r>
              <w:rPr>
                <w:rFonts w:ascii="Times New Roman"/>
                <w:b w:val="false"/>
                <w:i w:val="false"/>
                <w:color w:val="000000"/>
                <w:sz w:val="20"/>
              </w:rPr>
              <w:t>
1.</w:t>
            </w:r>
          </w:p>
          <w:bookmarkEnd w:id="86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3" w:id="8611"/>
          <w:p>
            <w:pPr>
              <w:spacing w:after="20"/>
              <w:ind w:left="20"/>
              <w:jc w:val="both"/>
            </w:pPr>
            <w:r>
              <w:rPr>
                <w:rFonts w:ascii="Times New Roman"/>
                <w:b w:val="false"/>
                <w:i w:val="false"/>
                <w:color w:val="000000"/>
                <w:sz w:val="20"/>
              </w:rPr>
              <w:t>
2.</w:t>
            </w:r>
          </w:p>
          <w:bookmarkEnd w:id="86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4" w:id="8612"/>
          <w:p>
            <w:pPr>
              <w:spacing w:after="20"/>
              <w:ind w:left="20"/>
              <w:jc w:val="both"/>
            </w:pPr>
            <w:r>
              <w:rPr>
                <w:rFonts w:ascii="Times New Roman"/>
                <w:b w:val="false"/>
                <w:i w:val="false"/>
                <w:color w:val="000000"/>
                <w:sz w:val="20"/>
              </w:rPr>
              <w:t>
3.</w:t>
            </w:r>
          </w:p>
          <w:bookmarkEnd w:id="86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5" w:id="8613"/>
          <w:p>
            <w:pPr>
              <w:spacing w:after="20"/>
              <w:ind w:left="20"/>
              <w:jc w:val="both"/>
            </w:pPr>
            <w:r>
              <w:rPr>
                <w:rFonts w:ascii="Times New Roman"/>
                <w:b w:val="false"/>
                <w:i w:val="false"/>
                <w:color w:val="000000"/>
                <w:sz w:val="20"/>
              </w:rPr>
              <w:t>
4.</w:t>
            </w:r>
          </w:p>
          <w:bookmarkEnd w:id="86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смешанными, деревянными рублеными или брусчатыми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6" w:id="8614"/>
          <w:p>
            <w:pPr>
              <w:spacing w:after="20"/>
              <w:ind w:left="20"/>
              <w:jc w:val="both"/>
            </w:pPr>
            <w:r>
              <w:rPr>
                <w:rFonts w:ascii="Times New Roman"/>
                <w:b w:val="false"/>
                <w:i w:val="false"/>
                <w:color w:val="000000"/>
                <w:sz w:val="20"/>
              </w:rPr>
              <w:t>
5.</w:t>
            </w:r>
          </w:p>
          <w:bookmarkEnd w:id="86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сырцовые, сборно-щитовые, каркасно-засыпные, глинобитные, саманные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7" w:id="8615"/>
          <w:p>
            <w:pPr>
              <w:spacing w:after="20"/>
              <w:ind w:left="20"/>
              <w:jc w:val="both"/>
            </w:pPr>
            <w:r>
              <w:rPr>
                <w:rFonts w:ascii="Times New Roman"/>
                <w:b w:val="false"/>
                <w:i w:val="false"/>
                <w:color w:val="000000"/>
                <w:sz w:val="20"/>
              </w:rPr>
              <w:t>
6.</w:t>
            </w:r>
          </w:p>
          <w:bookmarkEnd w:id="86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каркасно-камышитовые и другие облегченные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9588" w:id="8616"/>
    <w:p>
      <w:pPr>
        <w:spacing w:after="0"/>
        <w:ind w:left="0"/>
        <w:jc w:val="both"/>
      </w:pPr>
      <w:r>
        <w:rPr>
          <w:rFonts w:ascii="Times New Roman"/>
          <w:b w:val="false"/>
          <w:i w:val="false"/>
          <w:color w:val="000000"/>
          <w:sz w:val="28"/>
        </w:rPr>
        <w:t>
       </w:t>
      </w:r>
    </w:p>
    <w:bookmarkEnd w:id="8616"/>
    <w:bookmarkStart w:name="z9589" w:id="8617"/>
    <w:p>
      <w:pPr>
        <w:spacing w:after="0"/>
        <w:ind w:left="0"/>
        <w:jc w:val="both"/>
      </w:pPr>
      <w:r>
        <w:rPr>
          <w:rFonts w:ascii="Times New Roman"/>
          <w:b w:val="false"/>
          <w:i w:val="false"/>
          <w:color w:val="000000"/>
          <w:sz w:val="28"/>
        </w:rPr>
        <w:t>
      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bookmarkEnd w:id="8617"/>
    <w:bookmarkStart w:name="z9590" w:id="8618"/>
    <w:p>
      <w:pPr>
        <w:spacing w:after="0"/>
        <w:ind w:left="0"/>
        <w:jc w:val="both"/>
      </w:pPr>
      <w:r>
        <w:rPr>
          <w:rFonts w:ascii="Times New Roman"/>
          <w:b w:val="false"/>
          <w:i w:val="false"/>
          <w:color w:val="000000"/>
          <w:sz w:val="28"/>
        </w:rPr>
        <w:t>
      5. Коэффициент функционального износа (К функц), учитывающий изменения требований к качеству жилища, дачной постройки, рассчитывается по формуле:</w:t>
      </w:r>
    </w:p>
    <w:bookmarkEnd w:id="8618"/>
    <w:bookmarkStart w:name="z9591" w:id="8619"/>
    <w:p>
      <w:pPr>
        <w:spacing w:after="0"/>
        <w:ind w:left="0"/>
        <w:jc w:val="both"/>
      </w:pPr>
      <w:r>
        <w:rPr>
          <w:rFonts w:ascii="Times New Roman"/>
          <w:b w:val="false"/>
          <w:i w:val="false"/>
          <w:color w:val="000000"/>
          <w:sz w:val="28"/>
        </w:rPr>
        <w:t>
      К функц = К этаж х К угл х К мат. ст х К благ х К отопл, где:</w:t>
      </w:r>
    </w:p>
    <w:bookmarkEnd w:id="8619"/>
    <w:bookmarkStart w:name="z9592" w:id="8620"/>
    <w:p>
      <w:pPr>
        <w:spacing w:after="0"/>
        <w:ind w:left="0"/>
        <w:jc w:val="both"/>
      </w:pPr>
      <w:r>
        <w:rPr>
          <w:rFonts w:ascii="Times New Roman"/>
          <w:b w:val="false"/>
          <w:i w:val="false"/>
          <w:color w:val="000000"/>
          <w:sz w:val="28"/>
        </w:rPr>
        <w:t>
      К этаж – коэффициент, учитывающий изменения базовой стоимости в зависимости от этажа расположения жилища;</w:t>
      </w:r>
    </w:p>
    <w:bookmarkEnd w:id="8620"/>
    <w:bookmarkStart w:name="z9593" w:id="8621"/>
    <w:p>
      <w:pPr>
        <w:spacing w:after="0"/>
        <w:ind w:left="0"/>
        <w:jc w:val="both"/>
      </w:pPr>
      <w:r>
        <w:rPr>
          <w:rFonts w:ascii="Times New Roman"/>
          <w:b w:val="false"/>
          <w:i w:val="false"/>
          <w:color w:val="000000"/>
          <w:sz w:val="28"/>
        </w:rPr>
        <w:t>
      К угл – коэффициент, учитывающий расположение жилища на угловых участках здания;</w:t>
      </w:r>
    </w:p>
    <w:bookmarkEnd w:id="8621"/>
    <w:bookmarkStart w:name="z9594" w:id="8622"/>
    <w:p>
      <w:pPr>
        <w:spacing w:after="0"/>
        <w:ind w:left="0"/>
        <w:jc w:val="both"/>
      </w:pPr>
      <w:r>
        <w:rPr>
          <w:rFonts w:ascii="Times New Roman"/>
          <w:b w:val="false"/>
          <w:i w:val="false"/>
          <w:color w:val="000000"/>
          <w:sz w:val="28"/>
        </w:rPr>
        <w:t>
      К мат.ст – коэффициент, учитывающий материал стен;</w:t>
      </w:r>
    </w:p>
    <w:bookmarkEnd w:id="8622"/>
    <w:bookmarkStart w:name="z9595" w:id="8623"/>
    <w:p>
      <w:pPr>
        <w:spacing w:after="0"/>
        <w:ind w:left="0"/>
        <w:jc w:val="both"/>
      </w:pPr>
      <w:r>
        <w:rPr>
          <w:rFonts w:ascii="Times New Roman"/>
          <w:b w:val="false"/>
          <w:i w:val="false"/>
          <w:color w:val="000000"/>
          <w:sz w:val="28"/>
        </w:rPr>
        <w:t>
      К благ – коэффициент, учитывающий уровень благоустроенности жилища, дачной постройки и обеспеченности его инженерно-техническими устройствами;</w:t>
      </w:r>
    </w:p>
    <w:bookmarkEnd w:id="8623"/>
    <w:bookmarkStart w:name="z9596" w:id="8624"/>
    <w:p>
      <w:pPr>
        <w:spacing w:after="0"/>
        <w:ind w:left="0"/>
        <w:jc w:val="both"/>
      </w:pPr>
      <w:r>
        <w:rPr>
          <w:rFonts w:ascii="Times New Roman"/>
          <w:b w:val="false"/>
          <w:i w:val="false"/>
          <w:color w:val="000000"/>
          <w:sz w:val="28"/>
        </w:rPr>
        <w:t>
      К отопл – коэффициент, учитывающий вид отопления.</w:t>
      </w:r>
    </w:p>
    <w:bookmarkEnd w:id="8624"/>
    <w:bookmarkStart w:name="z9597" w:id="8625"/>
    <w:p>
      <w:pPr>
        <w:spacing w:after="0"/>
        <w:ind w:left="0"/>
        <w:jc w:val="both"/>
      </w:pPr>
      <w:r>
        <w:rPr>
          <w:rFonts w:ascii="Times New Roman"/>
          <w:b w:val="false"/>
          <w:i w:val="false"/>
          <w:color w:val="000000"/>
          <w:sz w:val="28"/>
        </w:rPr>
        <w:t>
      В зависимости от этажности применяются следующие поправочные коэффициенты этажности (К этаж):</w:t>
      </w:r>
    </w:p>
    <w:bookmarkEnd w:id="8625"/>
    <w:bookmarkStart w:name="z9598" w:id="8626"/>
    <w:p>
      <w:pPr>
        <w:spacing w:after="0"/>
        <w:ind w:left="0"/>
        <w:jc w:val="both"/>
      </w:pPr>
      <w:r>
        <w:rPr>
          <w:rFonts w:ascii="Times New Roman"/>
          <w:b w:val="false"/>
          <w:i w:val="false"/>
          <w:color w:val="000000"/>
          <w:sz w:val="28"/>
        </w:rPr>
        <w:t>
       </w:t>
      </w:r>
    </w:p>
    <w:bookmarkEnd w:id="8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9" w:id="8627"/>
          <w:p>
            <w:pPr>
              <w:spacing w:after="20"/>
              <w:ind w:left="20"/>
              <w:jc w:val="both"/>
            </w:pPr>
            <w:r>
              <w:rPr>
                <w:rFonts w:ascii="Times New Roman"/>
                <w:b w:val="false"/>
                <w:i w:val="false"/>
                <w:color w:val="000000"/>
                <w:sz w:val="20"/>
              </w:rPr>
              <w:t>
№ п/п</w:t>
            </w:r>
          </w:p>
          <w:bookmarkEnd w:id="86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этаж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0" w:id="8628"/>
          <w:p>
            <w:pPr>
              <w:spacing w:after="20"/>
              <w:ind w:left="20"/>
              <w:jc w:val="both"/>
            </w:pPr>
            <w:r>
              <w:rPr>
                <w:rFonts w:ascii="Times New Roman"/>
                <w:b w:val="false"/>
                <w:i w:val="false"/>
                <w:color w:val="000000"/>
                <w:sz w:val="20"/>
              </w:rPr>
              <w:t>
1</w:t>
            </w:r>
          </w:p>
          <w:bookmarkEnd w:id="86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1" w:id="8629"/>
          <w:p>
            <w:pPr>
              <w:spacing w:after="20"/>
              <w:ind w:left="20"/>
              <w:jc w:val="both"/>
            </w:pPr>
            <w:r>
              <w:rPr>
                <w:rFonts w:ascii="Times New Roman"/>
                <w:b w:val="false"/>
                <w:i w:val="false"/>
                <w:color w:val="000000"/>
                <w:sz w:val="20"/>
              </w:rPr>
              <w:t>
1.</w:t>
            </w:r>
          </w:p>
          <w:bookmarkEnd w:id="86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2" w:id="8630"/>
          <w:p>
            <w:pPr>
              <w:spacing w:after="20"/>
              <w:ind w:left="20"/>
              <w:jc w:val="both"/>
            </w:pPr>
            <w:r>
              <w:rPr>
                <w:rFonts w:ascii="Times New Roman"/>
                <w:b w:val="false"/>
                <w:i w:val="false"/>
                <w:color w:val="000000"/>
                <w:sz w:val="20"/>
              </w:rPr>
              <w:t>
2.</w:t>
            </w:r>
          </w:p>
          <w:bookmarkEnd w:id="86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или индивидуальный жилой 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3" w:id="8631"/>
          <w:p>
            <w:pPr>
              <w:spacing w:after="20"/>
              <w:ind w:left="20"/>
              <w:jc w:val="both"/>
            </w:pPr>
            <w:r>
              <w:rPr>
                <w:rFonts w:ascii="Times New Roman"/>
                <w:b w:val="false"/>
                <w:i w:val="false"/>
                <w:color w:val="000000"/>
                <w:sz w:val="20"/>
              </w:rPr>
              <w:t>
3.</w:t>
            </w:r>
          </w:p>
          <w:bookmarkEnd w:id="86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bookmarkStart w:name="z9604" w:id="8632"/>
    <w:p>
      <w:pPr>
        <w:spacing w:after="0"/>
        <w:ind w:left="0"/>
        <w:jc w:val="both"/>
      </w:pPr>
      <w:r>
        <w:rPr>
          <w:rFonts w:ascii="Times New Roman"/>
          <w:b w:val="false"/>
          <w:i w:val="false"/>
          <w:color w:val="000000"/>
          <w:sz w:val="28"/>
        </w:rPr>
        <w:t>
       </w:t>
      </w:r>
    </w:p>
    <w:bookmarkEnd w:id="8632"/>
    <w:bookmarkStart w:name="z9605" w:id="8633"/>
    <w:p>
      <w:pPr>
        <w:spacing w:after="0"/>
        <w:ind w:left="0"/>
        <w:jc w:val="both"/>
      </w:pPr>
      <w:r>
        <w:rPr>
          <w:rFonts w:ascii="Times New Roman"/>
          <w:b w:val="false"/>
          <w:i w:val="false"/>
          <w:color w:val="000000"/>
          <w:sz w:val="28"/>
        </w:rPr>
        <w:t>
      Для многоквартирных жилых зданий высотой не более трех этажей для любого этажа коэффициент этажности принимается равным 1.</w:t>
      </w:r>
    </w:p>
    <w:bookmarkEnd w:id="8633"/>
    <w:bookmarkStart w:name="z9606" w:id="8634"/>
    <w:p>
      <w:pPr>
        <w:spacing w:after="0"/>
        <w:ind w:left="0"/>
        <w:jc w:val="both"/>
      </w:pPr>
      <w:r>
        <w:rPr>
          <w:rFonts w:ascii="Times New Roman"/>
          <w:b w:val="false"/>
          <w:i w:val="false"/>
          <w:color w:val="000000"/>
          <w:sz w:val="28"/>
        </w:rPr>
        <w:t>
      В зависимости от расположения жилища на угловых участках здания применяются следующие поправочные коэффициенты (К угл):</w:t>
      </w:r>
    </w:p>
    <w:bookmarkEnd w:id="8634"/>
    <w:bookmarkStart w:name="z9607" w:id="8635"/>
    <w:p>
      <w:pPr>
        <w:spacing w:after="0"/>
        <w:ind w:left="0"/>
        <w:jc w:val="both"/>
      </w:pPr>
      <w:r>
        <w:rPr>
          <w:rFonts w:ascii="Times New Roman"/>
          <w:b w:val="false"/>
          <w:i w:val="false"/>
          <w:color w:val="000000"/>
          <w:sz w:val="28"/>
        </w:rPr>
        <w:t>
       </w:t>
      </w:r>
    </w:p>
    <w:bookmarkEnd w:id="8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8" w:id="8636"/>
          <w:p>
            <w:pPr>
              <w:spacing w:after="20"/>
              <w:ind w:left="20"/>
              <w:jc w:val="both"/>
            </w:pPr>
            <w:r>
              <w:rPr>
                <w:rFonts w:ascii="Times New Roman"/>
                <w:b w:val="false"/>
                <w:i w:val="false"/>
                <w:color w:val="000000"/>
                <w:sz w:val="20"/>
              </w:rPr>
              <w:t>
№ п/п</w:t>
            </w:r>
          </w:p>
          <w:bookmarkEnd w:id="86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жилища на угловых участках 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угл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9" w:id="8637"/>
          <w:p>
            <w:pPr>
              <w:spacing w:after="20"/>
              <w:ind w:left="20"/>
              <w:jc w:val="both"/>
            </w:pPr>
            <w:r>
              <w:rPr>
                <w:rFonts w:ascii="Times New Roman"/>
                <w:b w:val="false"/>
                <w:i w:val="false"/>
                <w:color w:val="000000"/>
                <w:sz w:val="20"/>
              </w:rPr>
              <w:t>
1</w:t>
            </w:r>
          </w:p>
          <w:bookmarkEnd w:id="86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0" w:id="8638"/>
          <w:p>
            <w:pPr>
              <w:spacing w:after="20"/>
              <w:ind w:left="20"/>
              <w:jc w:val="both"/>
            </w:pPr>
            <w:r>
              <w:rPr>
                <w:rFonts w:ascii="Times New Roman"/>
                <w:b w:val="false"/>
                <w:i w:val="false"/>
                <w:color w:val="000000"/>
                <w:sz w:val="20"/>
              </w:rPr>
              <w:t>
1.</w:t>
            </w:r>
          </w:p>
          <w:bookmarkEnd w:id="86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1" w:id="8639"/>
          <w:p>
            <w:pPr>
              <w:spacing w:after="20"/>
              <w:ind w:left="20"/>
              <w:jc w:val="both"/>
            </w:pPr>
            <w:r>
              <w:rPr>
                <w:rFonts w:ascii="Times New Roman"/>
                <w:b w:val="false"/>
                <w:i w:val="false"/>
                <w:color w:val="000000"/>
                <w:sz w:val="20"/>
              </w:rPr>
              <w:t>
2.</w:t>
            </w:r>
          </w:p>
          <w:bookmarkEnd w:id="86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Неугловое или индивидуальный жилой 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613" w:id="8640"/>
    <w:p>
      <w:pPr>
        <w:spacing w:after="0"/>
        <w:ind w:left="0"/>
        <w:jc w:val="both"/>
      </w:pPr>
      <w:r>
        <w:rPr>
          <w:rFonts w:ascii="Times New Roman"/>
          <w:b w:val="false"/>
          <w:i w:val="false"/>
          <w:color w:val="000000"/>
          <w:sz w:val="28"/>
        </w:rPr>
        <w:t>
      В зависимости от материала стен применяются следующие поправочные коэффициенты (К мат. ст):</w:t>
      </w:r>
    </w:p>
    <w:bookmarkEnd w:id="8640"/>
    <w:bookmarkStart w:name="z9614" w:id="8641"/>
    <w:p>
      <w:pPr>
        <w:spacing w:after="0"/>
        <w:ind w:left="0"/>
        <w:jc w:val="both"/>
      </w:pPr>
      <w:r>
        <w:rPr>
          <w:rFonts w:ascii="Times New Roman"/>
          <w:b w:val="false"/>
          <w:i w:val="false"/>
          <w:color w:val="000000"/>
          <w:sz w:val="28"/>
        </w:rPr>
        <w:t>
       </w:t>
      </w:r>
    </w:p>
    <w:bookmarkEnd w:id="8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5" w:id="8642"/>
          <w:p>
            <w:pPr>
              <w:spacing w:after="20"/>
              <w:ind w:left="20"/>
              <w:jc w:val="both"/>
            </w:pPr>
            <w:r>
              <w:rPr>
                <w:rFonts w:ascii="Times New Roman"/>
                <w:b w:val="false"/>
                <w:i w:val="false"/>
                <w:color w:val="000000"/>
                <w:sz w:val="20"/>
              </w:rPr>
              <w:t>
№ п/п</w:t>
            </w:r>
          </w:p>
          <w:bookmarkEnd w:id="86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стен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6" w:id="8643"/>
          <w:p>
            <w:pPr>
              <w:spacing w:after="20"/>
              <w:ind w:left="20"/>
              <w:jc w:val="both"/>
            </w:pPr>
            <w:r>
              <w:rPr>
                <w:rFonts w:ascii="Times New Roman"/>
                <w:b w:val="false"/>
                <w:i w:val="false"/>
                <w:color w:val="000000"/>
                <w:sz w:val="20"/>
              </w:rPr>
              <w:t>
1</w:t>
            </w:r>
          </w:p>
          <w:bookmarkEnd w:id="86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7" w:id="8644"/>
          <w:p>
            <w:pPr>
              <w:spacing w:after="20"/>
              <w:ind w:left="20"/>
              <w:jc w:val="both"/>
            </w:pPr>
            <w:r>
              <w:rPr>
                <w:rFonts w:ascii="Times New Roman"/>
                <w:b w:val="false"/>
                <w:i w:val="false"/>
                <w:color w:val="000000"/>
                <w:sz w:val="20"/>
              </w:rPr>
              <w:t>
1.</w:t>
            </w:r>
          </w:p>
          <w:bookmarkEnd w:id="86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8645"/>
          <w:p>
            <w:pPr>
              <w:spacing w:after="20"/>
              <w:ind w:left="20"/>
              <w:jc w:val="both"/>
            </w:pPr>
            <w:r>
              <w:rPr>
                <w:rFonts w:ascii="Times New Roman"/>
                <w:b w:val="false"/>
                <w:i w:val="false"/>
                <w:color w:val="000000"/>
                <w:sz w:val="20"/>
              </w:rPr>
              <w:t>
2.</w:t>
            </w:r>
          </w:p>
          <w:bookmarkEnd w:id="86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Сборный из керамзитобетонных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9" w:id="8646"/>
          <w:p>
            <w:pPr>
              <w:spacing w:after="20"/>
              <w:ind w:left="20"/>
              <w:jc w:val="both"/>
            </w:pPr>
            <w:r>
              <w:rPr>
                <w:rFonts w:ascii="Times New Roman"/>
                <w:b w:val="false"/>
                <w:i w:val="false"/>
                <w:color w:val="000000"/>
                <w:sz w:val="20"/>
              </w:rPr>
              <w:t>
3.</w:t>
            </w:r>
          </w:p>
          <w:bookmarkEnd w:id="86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Сборный из керамзитобетонных блоков, облицованный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0" w:id="8647"/>
          <w:p>
            <w:pPr>
              <w:spacing w:after="20"/>
              <w:ind w:left="20"/>
              <w:jc w:val="both"/>
            </w:pPr>
            <w:r>
              <w:rPr>
                <w:rFonts w:ascii="Times New Roman"/>
                <w:b w:val="false"/>
                <w:i w:val="false"/>
                <w:color w:val="000000"/>
                <w:sz w:val="20"/>
              </w:rPr>
              <w:t>
4.</w:t>
            </w:r>
          </w:p>
          <w:bookmarkEnd w:id="86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 панели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1" w:id="8648"/>
          <w:p>
            <w:pPr>
              <w:spacing w:after="20"/>
              <w:ind w:left="20"/>
              <w:jc w:val="both"/>
            </w:pPr>
            <w:r>
              <w:rPr>
                <w:rFonts w:ascii="Times New Roman"/>
                <w:b w:val="false"/>
                <w:i w:val="false"/>
                <w:color w:val="000000"/>
                <w:sz w:val="20"/>
              </w:rPr>
              <w:t>
5.</w:t>
            </w:r>
          </w:p>
          <w:bookmarkEnd w:id="86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железобетонных панелей, облицованных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2" w:id="8649"/>
          <w:p>
            <w:pPr>
              <w:spacing w:after="20"/>
              <w:ind w:left="20"/>
              <w:jc w:val="both"/>
            </w:pPr>
            <w:r>
              <w:rPr>
                <w:rFonts w:ascii="Times New Roman"/>
                <w:b w:val="false"/>
                <w:i w:val="false"/>
                <w:color w:val="000000"/>
                <w:sz w:val="20"/>
              </w:rPr>
              <w:t>
6.</w:t>
            </w:r>
          </w:p>
          <w:bookmarkEnd w:id="86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Саманно-глинобитные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3" w:id="8650"/>
          <w:p>
            <w:pPr>
              <w:spacing w:after="20"/>
              <w:ind w:left="20"/>
              <w:jc w:val="both"/>
            </w:pPr>
            <w:r>
              <w:rPr>
                <w:rFonts w:ascii="Times New Roman"/>
                <w:b w:val="false"/>
                <w:i w:val="false"/>
                <w:color w:val="000000"/>
                <w:sz w:val="20"/>
              </w:rPr>
              <w:t>
7.</w:t>
            </w:r>
          </w:p>
          <w:bookmarkEnd w:id="86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Саманные, облицованные снаружи в 0,5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4" w:id="8651"/>
          <w:p>
            <w:pPr>
              <w:spacing w:after="20"/>
              <w:ind w:left="20"/>
              <w:jc w:val="both"/>
            </w:pPr>
            <w:r>
              <w:rPr>
                <w:rFonts w:ascii="Times New Roman"/>
                <w:b w:val="false"/>
                <w:i w:val="false"/>
                <w:color w:val="000000"/>
                <w:sz w:val="20"/>
              </w:rPr>
              <w:t>
8.</w:t>
            </w:r>
          </w:p>
          <w:bookmarkEnd w:id="86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Монолитные шлакобетонные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5" w:id="8652"/>
          <w:p>
            <w:pPr>
              <w:spacing w:after="20"/>
              <w:ind w:left="20"/>
              <w:jc w:val="both"/>
            </w:pPr>
            <w:r>
              <w:rPr>
                <w:rFonts w:ascii="Times New Roman"/>
                <w:b w:val="false"/>
                <w:i w:val="false"/>
                <w:color w:val="000000"/>
                <w:sz w:val="20"/>
              </w:rPr>
              <w:t>
9.</w:t>
            </w:r>
          </w:p>
          <w:bookmarkEnd w:id="86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железобетонных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6" w:id="8653"/>
          <w:p>
            <w:pPr>
              <w:spacing w:after="20"/>
              <w:ind w:left="20"/>
              <w:jc w:val="both"/>
            </w:pPr>
            <w:r>
              <w:rPr>
                <w:rFonts w:ascii="Times New Roman"/>
                <w:b w:val="false"/>
                <w:i w:val="false"/>
                <w:color w:val="000000"/>
                <w:sz w:val="20"/>
              </w:rPr>
              <w:t>
10.</w:t>
            </w:r>
          </w:p>
          <w:bookmarkEnd w:id="86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Сборно-щитовые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7" w:id="8654"/>
          <w:p>
            <w:pPr>
              <w:spacing w:after="20"/>
              <w:ind w:left="20"/>
              <w:jc w:val="both"/>
            </w:pPr>
            <w:r>
              <w:rPr>
                <w:rFonts w:ascii="Times New Roman"/>
                <w:b w:val="false"/>
                <w:i w:val="false"/>
                <w:color w:val="000000"/>
                <w:sz w:val="20"/>
              </w:rPr>
              <w:t>
11.</w:t>
            </w:r>
          </w:p>
          <w:bookmarkEnd w:id="86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Сборно-щитовые, облицованные в 0,5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8" w:id="8655"/>
          <w:p>
            <w:pPr>
              <w:spacing w:after="20"/>
              <w:ind w:left="20"/>
              <w:jc w:val="both"/>
            </w:pPr>
            <w:r>
              <w:rPr>
                <w:rFonts w:ascii="Times New Roman"/>
                <w:b w:val="false"/>
                <w:i w:val="false"/>
                <w:color w:val="000000"/>
                <w:sz w:val="20"/>
              </w:rPr>
              <w:t>
12.</w:t>
            </w:r>
          </w:p>
          <w:bookmarkEnd w:id="86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рубленые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9" w:id="8656"/>
          <w:p>
            <w:pPr>
              <w:spacing w:after="20"/>
              <w:ind w:left="20"/>
              <w:jc w:val="both"/>
            </w:pPr>
            <w:r>
              <w:rPr>
                <w:rFonts w:ascii="Times New Roman"/>
                <w:b w:val="false"/>
                <w:i w:val="false"/>
                <w:color w:val="000000"/>
                <w:sz w:val="20"/>
              </w:rPr>
              <w:t>
13.</w:t>
            </w:r>
          </w:p>
          <w:bookmarkEnd w:id="86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0" w:id="8657"/>
          <w:p>
            <w:pPr>
              <w:spacing w:after="20"/>
              <w:ind w:left="20"/>
              <w:jc w:val="both"/>
            </w:pPr>
            <w:r>
              <w:rPr>
                <w:rFonts w:ascii="Times New Roman"/>
                <w:b w:val="false"/>
                <w:i w:val="false"/>
                <w:color w:val="000000"/>
                <w:sz w:val="20"/>
              </w:rPr>
              <w:t>
14.</w:t>
            </w:r>
          </w:p>
          <w:bookmarkEnd w:id="86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Шпальные, облицованные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1" w:id="8658"/>
          <w:p>
            <w:pPr>
              <w:spacing w:after="20"/>
              <w:ind w:left="20"/>
              <w:jc w:val="both"/>
            </w:pPr>
            <w:r>
              <w:rPr>
                <w:rFonts w:ascii="Times New Roman"/>
                <w:b w:val="false"/>
                <w:i w:val="false"/>
                <w:color w:val="000000"/>
                <w:sz w:val="20"/>
              </w:rPr>
              <w:t>
15.</w:t>
            </w:r>
          </w:p>
          <w:bookmarkEnd w:id="86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Каркасно-камышитовые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2" w:id="8659"/>
          <w:p>
            <w:pPr>
              <w:spacing w:after="20"/>
              <w:ind w:left="20"/>
              <w:jc w:val="both"/>
            </w:pPr>
            <w:r>
              <w:rPr>
                <w:rFonts w:ascii="Times New Roman"/>
                <w:b w:val="false"/>
                <w:i w:val="false"/>
                <w:color w:val="000000"/>
                <w:sz w:val="20"/>
              </w:rPr>
              <w:t>
16.</w:t>
            </w:r>
          </w:p>
          <w:bookmarkEnd w:id="86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633" w:id="8660"/>
    <w:p>
      <w:pPr>
        <w:spacing w:after="0"/>
        <w:ind w:left="0"/>
        <w:jc w:val="both"/>
      </w:pPr>
      <w:r>
        <w:rPr>
          <w:rFonts w:ascii="Times New Roman"/>
          <w:b w:val="false"/>
          <w:i w:val="false"/>
          <w:color w:val="000000"/>
          <w:sz w:val="28"/>
        </w:rPr>
        <w:t>
       </w:t>
      </w:r>
    </w:p>
    <w:bookmarkEnd w:id="8660"/>
    <w:bookmarkStart w:name="z9634" w:id="8661"/>
    <w:p>
      <w:pPr>
        <w:spacing w:after="0"/>
        <w:ind w:left="0"/>
        <w:jc w:val="both"/>
      </w:pPr>
      <w:r>
        <w:rPr>
          <w:rFonts w:ascii="Times New Roman"/>
          <w:b w:val="false"/>
          <w:i w:val="false"/>
          <w:color w:val="000000"/>
          <w:sz w:val="28"/>
        </w:rPr>
        <w:t>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bookmarkEnd w:id="8661"/>
    <w:bookmarkStart w:name="z9635" w:id="8662"/>
    <w:p>
      <w:pPr>
        <w:spacing w:after="0"/>
        <w:ind w:left="0"/>
        <w:jc w:val="both"/>
      </w:pPr>
      <w:r>
        <w:rPr>
          <w:rFonts w:ascii="Times New Roman"/>
          <w:b w:val="false"/>
          <w:i w:val="false"/>
          <w:color w:val="000000"/>
          <w:sz w:val="28"/>
        </w:rPr>
        <w:t>
      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bookmarkEnd w:id="8662"/>
    <w:bookmarkStart w:name="z9636" w:id="8663"/>
    <w:p>
      <w:pPr>
        <w:spacing w:after="0"/>
        <w:ind w:left="0"/>
        <w:jc w:val="both"/>
      </w:pPr>
      <w:r>
        <w:rPr>
          <w:rFonts w:ascii="Times New Roman"/>
          <w:b w:val="false"/>
          <w:i w:val="false"/>
          <w:color w:val="000000"/>
          <w:sz w:val="28"/>
        </w:rPr>
        <w:t>
      В зависимости от вида отопления применяются следующие поправочные коэффициенты отопления (К отопл):</w:t>
      </w:r>
    </w:p>
    <w:bookmarkEnd w:id="8663"/>
    <w:bookmarkStart w:name="z9637" w:id="8664"/>
    <w:p>
      <w:pPr>
        <w:spacing w:after="0"/>
        <w:ind w:left="0"/>
        <w:jc w:val="both"/>
      </w:pPr>
      <w:r>
        <w:rPr>
          <w:rFonts w:ascii="Times New Roman"/>
          <w:b w:val="false"/>
          <w:i w:val="false"/>
          <w:color w:val="000000"/>
          <w:sz w:val="28"/>
        </w:rPr>
        <w:t>
       </w:t>
      </w:r>
    </w:p>
    <w:bookmarkEnd w:id="8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8" w:id="8665"/>
          <w:p>
            <w:pPr>
              <w:spacing w:after="20"/>
              <w:ind w:left="20"/>
              <w:jc w:val="both"/>
            </w:pPr>
            <w:r>
              <w:rPr>
                <w:rFonts w:ascii="Times New Roman"/>
                <w:b w:val="false"/>
                <w:i w:val="false"/>
                <w:color w:val="000000"/>
                <w:sz w:val="20"/>
              </w:rPr>
              <w:t>
№ п/п</w:t>
            </w:r>
          </w:p>
          <w:bookmarkEnd w:id="86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отопления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отопл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9" w:id="8666"/>
          <w:p>
            <w:pPr>
              <w:spacing w:after="20"/>
              <w:ind w:left="20"/>
              <w:jc w:val="both"/>
            </w:pPr>
            <w:r>
              <w:rPr>
                <w:rFonts w:ascii="Times New Roman"/>
                <w:b w:val="false"/>
                <w:i w:val="false"/>
                <w:color w:val="000000"/>
                <w:sz w:val="20"/>
              </w:rPr>
              <w:t>
1</w:t>
            </w:r>
          </w:p>
          <w:bookmarkEnd w:id="86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0" w:id="8667"/>
          <w:p>
            <w:pPr>
              <w:spacing w:after="20"/>
              <w:ind w:left="20"/>
              <w:jc w:val="both"/>
            </w:pPr>
            <w:r>
              <w:rPr>
                <w:rFonts w:ascii="Times New Roman"/>
                <w:b w:val="false"/>
                <w:i w:val="false"/>
                <w:color w:val="000000"/>
                <w:sz w:val="20"/>
              </w:rPr>
              <w:t>
1.</w:t>
            </w:r>
          </w:p>
          <w:bookmarkEnd w:id="86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отопление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1" w:id="8668"/>
          <w:p>
            <w:pPr>
              <w:spacing w:after="20"/>
              <w:ind w:left="20"/>
              <w:jc w:val="both"/>
            </w:pPr>
            <w:r>
              <w:rPr>
                <w:rFonts w:ascii="Times New Roman"/>
                <w:b w:val="false"/>
                <w:i w:val="false"/>
                <w:color w:val="000000"/>
                <w:sz w:val="20"/>
              </w:rPr>
              <w:t>
2.</w:t>
            </w:r>
          </w:p>
          <w:bookmarkEnd w:id="86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отопление на газе или мазуте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2" w:id="8669"/>
          <w:p>
            <w:pPr>
              <w:spacing w:after="20"/>
              <w:ind w:left="20"/>
              <w:jc w:val="both"/>
            </w:pPr>
            <w:r>
              <w:rPr>
                <w:rFonts w:ascii="Times New Roman"/>
                <w:b w:val="false"/>
                <w:i w:val="false"/>
                <w:color w:val="000000"/>
                <w:sz w:val="20"/>
              </w:rPr>
              <w:t>
3.</w:t>
            </w:r>
          </w:p>
          <w:bookmarkEnd w:id="86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водяное отопление на твердом топливе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3" w:id="8670"/>
          <w:p>
            <w:pPr>
              <w:spacing w:after="20"/>
              <w:ind w:left="20"/>
              <w:jc w:val="both"/>
            </w:pPr>
            <w:r>
              <w:rPr>
                <w:rFonts w:ascii="Times New Roman"/>
                <w:b w:val="false"/>
                <w:i w:val="false"/>
                <w:color w:val="000000"/>
                <w:sz w:val="20"/>
              </w:rPr>
              <w:t>
4.</w:t>
            </w:r>
          </w:p>
          <w:bookmarkEnd w:id="86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Печное отопление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p>
      <w:pPr>
        <w:spacing w:after="0"/>
        <w:ind w:left="0"/>
        <w:jc w:val="left"/>
      </w:pPr>
      <w:r>
        <w:br/>
      </w:r>
      <w:r>
        <w:rPr>
          <w:rFonts w:ascii="Times New Roman"/>
          <w:b w:val="false"/>
          <w:i w:val="false"/>
          <w:color w:val="000000"/>
          <w:sz w:val="28"/>
        </w:rPr>
        <w:t>
</w:t>
      </w:r>
    </w:p>
    <w:bookmarkStart w:name="z9644" w:id="8671"/>
    <w:p>
      <w:pPr>
        <w:spacing w:after="0"/>
        <w:ind w:left="0"/>
        <w:jc w:val="both"/>
      </w:pPr>
      <w:r>
        <w:rPr>
          <w:rFonts w:ascii="Times New Roman"/>
          <w:b w:val="false"/>
          <w:i w:val="false"/>
          <w:color w:val="000000"/>
          <w:sz w:val="28"/>
        </w:rPr>
        <w:t>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bookmarkEnd w:id="8671"/>
    <w:bookmarkStart w:name="z9645" w:id="8672"/>
    <w:p>
      <w:pPr>
        <w:spacing w:after="0"/>
        <w:ind w:left="0"/>
        <w:jc w:val="both"/>
      </w:pPr>
      <w:r>
        <w:rPr>
          <w:rFonts w:ascii="Times New Roman"/>
          <w:b w:val="false"/>
          <w:i w:val="false"/>
          <w:color w:val="000000"/>
          <w:sz w:val="28"/>
        </w:rPr>
        <w:t>
      Утвержденные коэффициенты зонирования подлежат официальному опубликованию.</w:t>
      </w:r>
    </w:p>
    <w:bookmarkEnd w:id="8672"/>
    <w:bookmarkStart w:name="z9646" w:id="8673"/>
    <w:p>
      <w:pPr>
        <w:spacing w:after="0"/>
        <w:ind w:left="0"/>
        <w:jc w:val="both"/>
      </w:pPr>
      <w:r>
        <w:rPr>
          <w:rFonts w:ascii="Times New Roman"/>
          <w:b w:val="false"/>
          <w:i w:val="false"/>
          <w:color w:val="000000"/>
          <w:sz w:val="28"/>
        </w:rPr>
        <w:t>
      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bookmarkEnd w:id="8673"/>
    <w:bookmarkStart w:name="z9647" w:id="8674"/>
    <w:p>
      <w:pPr>
        <w:spacing w:after="0"/>
        <w:ind w:left="0"/>
        <w:jc w:val="both"/>
      </w:pPr>
      <w:r>
        <w:rPr>
          <w:rFonts w:ascii="Times New Roman"/>
          <w:b w:val="false"/>
          <w:i w:val="false"/>
          <w:color w:val="000000"/>
          <w:sz w:val="28"/>
        </w:rPr>
        <w:t>
      7. Коэффициент изменения месячного расчетного показателя (далее – К изм. мрп) определяется по формуле:</w:t>
      </w:r>
    </w:p>
    <w:bookmarkEnd w:id="8674"/>
    <w:bookmarkStart w:name="z9648" w:id="8675"/>
    <w:p>
      <w:pPr>
        <w:spacing w:after="0"/>
        <w:ind w:left="0"/>
        <w:jc w:val="both"/>
      </w:pPr>
      <w:r>
        <w:rPr>
          <w:rFonts w:ascii="Times New Roman"/>
          <w:b w:val="false"/>
          <w:i w:val="false"/>
          <w:color w:val="000000"/>
          <w:sz w:val="28"/>
        </w:rPr>
        <w:t xml:space="preserve">
      К изм. мрп = мрп тек. г. / мрп предыд. г., </w:t>
      </w:r>
    </w:p>
    <w:bookmarkEnd w:id="8675"/>
    <w:bookmarkStart w:name="z9649" w:id="8676"/>
    <w:p>
      <w:pPr>
        <w:spacing w:after="0"/>
        <w:ind w:left="0"/>
        <w:jc w:val="both"/>
      </w:pPr>
      <w:r>
        <w:rPr>
          <w:rFonts w:ascii="Times New Roman"/>
          <w:b w:val="false"/>
          <w:i w:val="false"/>
          <w:color w:val="000000"/>
          <w:sz w:val="28"/>
        </w:rPr>
        <w:t>
      где:</w:t>
      </w:r>
    </w:p>
    <w:bookmarkEnd w:id="8676"/>
    <w:bookmarkStart w:name="z9650" w:id="8677"/>
    <w:p>
      <w:pPr>
        <w:spacing w:after="0"/>
        <w:ind w:left="0"/>
        <w:jc w:val="both"/>
      </w:pPr>
      <w:r>
        <w:rPr>
          <w:rFonts w:ascii="Times New Roman"/>
          <w:b w:val="false"/>
          <w:i w:val="false"/>
          <w:color w:val="000000"/>
          <w:sz w:val="28"/>
        </w:rPr>
        <w:t>
      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bookmarkEnd w:id="8677"/>
    <w:bookmarkStart w:name="z9651" w:id="8678"/>
    <w:p>
      <w:pPr>
        <w:spacing w:after="0"/>
        <w:ind w:left="0"/>
        <w:jc w:val="both"/>
      </w:pPr>
      <w:r>
        <w:rPr>
          <w:rFonts w:ascii="Times New Roman"/>
          <w:b w:val="false"/>
          <w:i w:val="false"/>
          <w:color w:val="000000"/>
          <w:sz w:val="28"/>
        </w:rPr>
        <w:t>
      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bookmarkEnd w:id="8678"/>
    <w:bookmarkStart w:name="z9652" w:id="8679"/>
    <w:p>
      <w:pPr>
        <w:spacing w:after="0"/>
        <w:ind w:left="0"/>
        <w:jc w:val="both"/>
      </w:pPr>
      <w:r>
        <w:rPr>
          <w:rFonts w:ascii="Times New Roman"/>
          <w:b w:val="false"/>
          <w:i w:val="false"/>
          <w:color w:val="000000"/>
          <w:sz w:val="28"/>
        </w:rPr>
        <w:t>
      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bookmarkEnd w:id="8679"/>
    <w:bookmarkStart w:name="z9653" w:id="8680"/>
    <w:p>
      <w:pPr>
        <w:spacing w:after="0"/>
        <w:ind w:left="0"/>
        <w:jc w:val="both"/>
      </w:pPr>
      <w:r>
        <w:rPr>
          <w:rFonts w:ascii="Times New Roman"/>
          <w:b w:val="false"/>
          <w:i w:val="false"/>
          <w:color w:val="000000"/>
          <w:sz w:val="28"/>
        </w:rPr>
        <w:t>
      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bookmarkEnd w:id="8680"/>
    <w:bookmarkStart w:name="z15525" w:id="8681"/>
    <w:p>
      <w:pPr>
        <w:spacing w:after="0"/>
        <w:ind w:left="0"/>
        <w:jc w:val="both"/>
      </w:pPr>
      <w:r>
        <w:rPr>
          <w:rFonts w:ascii="Times New Roman"/>
          <w:b w:val="false"/>
          <w:i w:val="false"/>
          <w:color w:val="000000"/>
          <w:sz w:val="28"/>
        </w:rPr>
        <w:t xml:space="preserve">
      10.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налоговой базой является площадь земельного участка и (или) земельной доли.</w:t>
      </w:r>
    </w:p>
    <w:bookmarkEnd w:id="8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529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530. Исчисление и уплата налога в отдельных случаях</w:t>
      </w:r>
    </w:p>
    <w:bookmarkStart w:name="z15526" w:id="8682"/>
    <w:p>
      <w:pPr>
        <w:spacing w:after="0"/>
        <w:ind w:left="0"/>
        <w:jc w:val="both"/>
      </w:pPr>
      <w:r>
        <w:rPr>
          <w:rFonts w:ascii="Times New Roman"/>
          <w:b w:val="false"/>
          <w:i w:val="false"/>
          <w:color w:val="000000"/>
          <w:sz w:val="28"/>
        </w:rPr>
        <w:t xml:space="preserve">
      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w:t>
      </w:r>
      <w:r>
        <w:rPr>
          <w:rFonts w:ascii="Times New Roman"/>
          <w:b w:val="false"/>
          <w:i w:val="false"/>
          <w:color w:val="000000"/>
          <w:sz w:val="28"/>
        </w:rPr>
        <w:t>главами 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и </w:t>
      </w:r>
      <w:r>
        <w:rPr>
          <w:rFonts w:ascii="Times New Roman"/>
          <w:b w:val="false"/>
          <w:i w:val="false"/>
          <w:color w:val="000000"/>
          <w:sz w:val="28"/>
        </w:rPr>
        <w:t>64</w:t>
      </w:r>
      <w:r>
        <w:rPr>
          <w:rFonts w:ascii="Times New Roman"/>
          <w:b w:val="false"/>
          <w:i w:val="false"/>
          <w:color w:val="000000"/>
          <w:sz w:val="28"/>
        </w:rPr>
        <w:t xml:space="preserve"> настоящего Кодекса для индивидуальных предпринимателей, применяющих специальный налоговый режим для субъектов малого бизнеса.</w:t>
      </w:r>
    </w:p>
    <w:bookmarkEnd w:id="8682"/>
    <w:bookmarkStart w:name="z15527" w:id="8683"/>
    <w:p>
      <w:pPr>
        <w:spacing w:after="0"/>
        <w:ind w:left="0"/>
        <w:jc w:val="both"/>
      </w:pPr>
      <w:r>
        <w:rPr>
          <w:rFonts w:ascii="Times New Roman"/>
          <w:b w:val="false"/>
          <w:i w:val="false"/>
          <w:color w:val="000000"/>
          <w:sz w:val="28"/>
        </w:rPr>
        <w:t xml:space="preserve">
      Налоговая база по объектам 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определяется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520 настоящего Кодекса.</w:t>
      </w:r>
    </w:p>
    <w:bookmarkEnd w:id="8683"/>
    <w:bookmarkStart w:name="z15528" w:id="8684"/>
    <w:p>
      <w:pPr>
        <w:spacing w:after="0"/>
        <w:ind w:left="0"/>
        <w:jc w:val="both"/>
      </w:pPr>
      <w:r>
        <w:rPr>
          <w:rFonts w:ascii="Times New Roman"/>
          <w:b w:val="false"/>
          <w:i w:val="false"/>
          <w:color w:val="000000"/>
          <w:sz w:val="28"/>
        </w:rPr>
        <w:t>
      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bookmarkEnd w:id="8684"/>
    <w:bookmarkStart w:name="z15529" w:id="8685"/>
    <w:p>
      <w:pPr>
        <w:spacing w:after="0"/>
        <w:ind w:left="0"/>
        <w:jc w:val="both"/>
      </w:pPr>
      <w:r>
        <w:rPr>
          <w:rFonts w:ascii="Times New Roman"/>
          <w:b w:val="false"/>
          <w:i w:val="false"/>
          <w:color w:val="000000"/>
          <w:sz w:val="28"/>
        </w:rPr>
        <w:t xml:space="preserve">
      занят жилищем и другими объектами, налоговая база по которым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исчисление налога производится налоговыми органами;</w:t>
      </w:r>
    </w:p>
    <w:bookmarkEnd w:id="8685"/>
    <w:bookmarkStart w:name="z15530" w:id="8686"/>
    <w:p>
      <w:pPr>
        <w:spacing w:after="0"/>
        <w:ind w:left="0"/>
        <w:jc w:val="both"/>
      </w:pPr>
      <w:r>
        <w:rPr>
          <w:rFonts w:ascii="Times New Roman"/>
          <w:b w:val="false"/>
          <w:i w:val="false"/>
          <w:color w:val="000000"/>
          <w:sz w:val="28"/>
        </w:rPr>
        <w:t>
      предоставлен в аренду (пользование) исключительно для целей проживания и не выведен из жилого фонда.</w:t>
      </w:r>
    </w:p>
    <w:bookmarkEnd w:id="8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530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531. Налоговые ставки</w:t>
      </w:r>
    </w:p>
    <w:bookmarkStart w:name="z15531" w:id="8687"/>
    <w:p>
      <w:pPr>
        <w:spacing w:after="0"/>
        <w:ind w:left="0"/>
        <w:jc w:val="both"/>
      </w:pPr>
      <w:r>
        <w:rPr>
          <w:rFonts w:ascii="Times New Roman"/>
          <w:b w:val="false"/>
          <w:i w:val="false"/>
          <w:color w:val="000000"/>
          <w:sz w:val="28"/>
        </w:rPr>
        <w:t xml:space="preserve">
      1. Налог на имущество физических лиц, налоговая база по которым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исчисляется в зависимости от стоимости объектов налогообложения по следующим ставкам:</w:t>
      </w:r>
    </w:p>
    <w:bookmarkEnd w:id="8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процента от стоимости объектов налогообложения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2 000 000 тенге до 4 000 000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тенге + 0,08 процента с суммы, превышающей 2 000 000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4 000 000 тенге до 6 000 000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 тенге + 0,1 процента с суммы, превышающей 4 000 000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6 000 000 тенге до 8 000 000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 тенге + 0,15 процента с суммы, превышающей 6 000 000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8 000 000 тенге до 10 000 000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7 600 тенге + 0,2 процента с суммы, превышающей 8 000 000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10 000 000 тенге до 12 000 000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11 600 тенге + 0,25 процента с суммы, превышающей 10 000 000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12 000 000 тенге до 14 000 000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16 600 тенге + 0,3 процента с суммы, превышающей 12 000 000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14 000 000 тенге до 16 000 000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22 600 тенге + 0,35 процента с суммы, превышающей 14 000 000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16 000 000 тенге до 18 000 000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29 600 тенге + 0,4 процента с суммы, превышающей 16 000 000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18 000 000 тенге до 20 000 000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37 600 тенге + 0,45 процента с суммы, превышающей 18 000 000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20 000 000 тенге до 75 000 000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46 600 тенге + 0,5 процента с суммы, превышающей 20 000 000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75 000 000 тенге до 100 000 000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321 600 тенге + 0,6 процента с суммы, превышающей 75 000 000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100 000 000 тенге до 150 000 000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471 600 тенге + 0,65 процента с суммы, превышающей 100 000 000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150 000 000 тенге до 350 000 000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796 600 тенге + 0,7 процента с суммы, превышающей 150 000 000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350 000 000 тенге до 450 000 000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2 196 600 тенге + 0,75 процента с суммы, превышающей 350 000 000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450 000 000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2 946 600 тенге + 2 процента с суммы, превышающей 450 000 000 тенге</w:t>
            </w:r>
          </w:p>
        </w:tc>
      </w:tr>
    </w:tbl>
    <w:bookmarkStart w:name="z15600" w:id="8688"/>
    <w:p>
      <w:pPr>
        <w:spacing w:after="0"/>
        <w:ind w:left="0"/>
        <w:jc w:val="both"/>
      </w:pPr>
      <w:r>
        <w:rPr>
          <w:rFonts w:ascii="Times New Roman"/>
          <w:b w:val="false"/>
          <w:i w:val="false"/>
          <w:color w:val="000000"/>
          <w:sz w:val="28"/>
        </w:rPr>
        <w:t>
      2. Базовые налоговые ставки на земли, занятые жилищным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размерах:</w:t>
      </w:r>
    </w:p>
    <w:bookmarkEnd w:id="8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Базовые налоговые ставки на земли, занятые жилищным фондом, в том числе строениями и сооружениями при нем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bl>
    <w:p>
      <w:pPr>
        <w:spacing w:after="0"/>
        <w:ind w:left="0"/>
        <w:jc w:val="left"/>
      </w:pPr>
      <w:r>
        <w:br/>
      </w:r>
      <w:r>
        <w:rPr>
          <w:rFonts w:ascii="Times New Roman"/>
          <w:b w:val="false"/>
          <w:i w:val="false"/>
          <w:color w:val="000000"/>
          <w:sz w:val="28"/>
        </w:rPr>
        <w:t>
</w:t>
      </w:r>
    </w:p>
    <w:bookmarkStart w:name="z15721" w:id="8689"/>
    <w:p>
      <w:pPr>
        <w:spacing w:after="0"/>
        <w:ind w:left="0"/>
        <w:jc w:val="both"/>
      </w:pPr>
      <w:r>
        <w:rPr>
          <w:rFonts w:ascii="Times New Roman"/>
          <w:b w:val="false"/>
          <w:i w:val="false"/>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689"/>
    <w:bookmarkStart w:name="z15722" w:id="8690"/>
    <w:p>
      <w:pPr>
        <w:spacing w:after="0"/>
        <w:ind w:left="0"/>
        <w:jc w:val="both"/>
      </w:pPr>
      <w:r>
        <w:rPr>
          <w:rFonts w:ascii="Times New Roman"/>
          <w:b w:val="false"/>
          <w:i w:val="false"/>
          <w:color w:val="000000"/>
          <w:sz w:val="28"/>
        </w:rPr>
        <w:t>
      3. Придомовые земельные участки подлежат налогообложению по следующим базовым налоговым ставкам:</w:t>
      </w:r>
    </w:p>
    <w:bookmarkEnd w:id="8690"/>
    <w:bookmarkStart w:name="z15723" w:id="8691"/>
    <w:p>
      <w:pPr>
        <w:spacing w:after="0"/>
        <w:ind w:left="0"/>
        <w:jc w:val="both"/>
      </w:pPr>
      <w:r>
        <w:rPr>
          <w:rFonts w:ascii="Times New Roman"/>
          <w:b w:val="false"/>
          <w:i w:val="false"/>
          <w:color w:val="000000"/>
          <w:sz w:val="28"/>
        </w:rPr>
        <w:t>
      1) для городов республиканского значения, столицы и городов областного значения:</w:t>
      </w:r>
    </w:p>
    <w:bookmarkEnd w:id="8691"/>
    <w:bookmarkStart w:name="z15724" w:id="8692"/>
    <w:p>
      <w:pPr>
        <w:spacing w:after="0"/>
        <w:ind w:left="0"/>
        <w:jc w:val="both"/>
      </w:pPr>
      <w:r>
        <w:rPr>
          <w:rFonts w:ascii="Times New Roman"/>
          <w:b w:val="false"/>
          <w:i w:val="false"/>
          <w:color w:val="000000"/>
          <w:sz w:val="28"/>
        </w:rPr>
        <w:t>
      при площади до 1000 квадратных метров включительно – 0,20 тенге за 1 квадратный метр;</w:t>
      </w:r>
    </w:p>
    <w:bookmarkEnd w:id="8692"/>
    <w:bookmarkStart w:name="z15725" w:id="8693"/>
    <w:p>
      <w:pPr>
        <w:spacing w:after="0"/>
        <w:ind w:left="0"/>
        <w:jc w:val="both"/>
      </w:pPr>
      <w:r>
        <w:rPr>
          <w:rFonts w:ascii="Times New Roman"/>
          <w:b w:val="false"/>
          <w:i w:val="false"/>
          <w:color w:val="000000"/>
          <w:sz w:val="28"/>
        </w:rPr>
        <w:t>
      на площадь, превышающую 1000 квадратных метров, – 6,00 тенге за 1 квадратный метр.</w:t>
      </w:r>
    </w:p>
    <w:bookmarkEnd w:id="8693"/>
    <w:bookmarkStart w:name="z15726" w:id="8694"/>
    <w:p>
      <w:pPr>
        <w:spacing w:after="0"/>
        <w:ind w:left="0"/>
        <w:jc w:val="both"/>
      </w:pPr>
      <w:r>
        <w:rPr>
          <w:rFonts w:ascii="Times New Roman"/>
          <w:b w:val="false"/>
          <w:i w:val="false"/>
          <w:color w:val="000000"/>
          <w:sz w:val="28"/>
        </w:rPr>
        <w:t>
      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bookmarkEnd w:id="8694"/>
    <w:bookmarkStart w:name="z15727" w:id="8695"/>
    <w:p>
      <w:pPr>
        <w:spacing w:after="0"/>
        <w:ind w:left="0"/>
        <w:jc w:val="both"/>
      </w:pPr>
      <w:r>
        <w:rPr>
          <w:rFonts w:ascii="Times New Roman"/>
          <w:b w:val="false"/>
          <w:i w:val="false"/>
          <w:color w:val="000000"/>
          <w:sz w:val="28"/>
        </w:rPr>
        <w:t>
      2) для остальных населенных пунктов:</w:t>
      </w:r>
    </w:p>
    <w:bookmarkEnd w:id="8695"/>
    <w:bookmarkStart w:name="z15728" w:id="8696"/>
    <w:p>
      <w:pPr>
        <w:spacing w:after="0"/>
        <w:ind w:left="0"/>
        <w:jc w:val="both"/>
      </w:pPr>
      <w:r>
        <w:rPr>
          <w:rFonts w:ascii="Times New Roman"/>
          <w:b w:val="false"/>
          <w:i w:val="false"/>
          <w:color w:val="000000"/>
          <w:sz w:val="28"/>
        </w:rPr>
        <w:t>
      при площади до 5000 квадратных метров включительно – 0,20 тенге за 1 квадратный метр;</w:t>
      </w:r>
    </w:p>
    <w:bookmarkEnd w:id="8696"/>
    <w:bookmarkStart w:name="z15729" w:id="8697"/>
    <w:p>
      <w:pPr>
        <w:spacing w:after="0"/>
        <w:ind w:left="0"/>
        <w:jc w:val="both"/>
      </w:pPr>
      <w:r>
        <w:rPr>
          <w:rFonts w:ascii="Times New Roman"/>
          <w:b w:val="false"/>
          <w:i w:val="false"/>
          <w:color w:val="000000"/>
          <w:sz w:val="28"/>
        </w:rPr>
        <w:t>
      на площадь, превышающую 5000 квадратных метров, – 1,00 тенге за 1 квадратный метр.</w:t>
      </w:r>
    </w:p>
    <w:bookmarkEnd w:id="8697"/>
    <w:bookmarkStart w:name="z15730" w:id="8698"/>
    <w:p>
      <w:pPr>
        <w:spacing w:after="0"/>
        <w:ind w:left="0"/>
        <w:jc w:val="both"/>
      </w:pPr>
      <w:r>
        <w:rPr>
          <w:rFonts w:ascii="Times New Roman"/>
          <w:b w:val="false"/>
          <w:i w:val="false"/>
          <w:color w:val="000000"/>
          <w:sz w:val="28"/>
        </w:rPr>
        <w:t>
      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bookmarkEnd w:id="8698"/>
    <w:bookmarkStart w:name="z15731" w:id="8699"/>
    <w:p>
      <w:pPr>
        <w:spacing w:after="0"/>
        <w:ind w:left="0"/>
        <w:jc w:val="both"/>
      </w:pPr>
      <w:r>
        <w:rPr>
          <w:rFonts w:ascii="Times New Roman"/>
          <w:b w:val="false"/>
          <w:i w:val="false"/>
          <w:color w:val="000000"/>
          <w:sz w:val="28"/>
        </w:rPr>
        <w:t>
      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bookmarkEnd w:id="8699"/>
    <w:bookmarkStart w:name="z15732" w:id="8700"/>
    <w:p>
      <w:pPr>
        <w:spacing w:after="0"/>
        <w:ind w:left="0"/>
        <w:jc w:val="both"/>
      </w:pPr>
      <w:r>
        <w:rPr>
          <w:rFonts w:ascii="Times New Roman"/>
          <w:b w:val="false"/>
          <w:i w:val="false"/>
          <w:color w:val="000000"/>
          <w:sz w:val="28"/>
        </w:rPr>
        <w:t>
      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bookmarkEnd w:id="8700"/>
    <w:bookmarkStart w:name="z15733" w:id="8701"/>
    <w:p>
      <w:pPr>
        <w:spacing w:after="0"/>
        <w:ind w:left="0"/>
        <w:jc w:val="both"/>
      </w:pPr>
      <w:r>
        <w:rPr>
          <w:rFonts w:ascii="Times New Roman"/>
          <w:b w:val="false"/>
          <w:i w:val="false"/>
          <w:color w:val="000000"/>
          <w:sz w:val="28"/>
        </w:rPr>
        <w:t>
      1) при площади до 0,50 гектара включительно – 20 тенге за 0,01 гектара;</w:t>
      </w:r>
    </w:p>
    <w:bookmarkEnd w:id="8701"/>
    <w:bookmarkStart w:name="z15734" w:id="8702"/>
    <w:p>
      <w:pPr>
        <w:spacing w:after="0"/>
        <w:ind w:left="0"/>
        <w:jc w:val="both"/>
      </w:pPr>
      <w:r>
        <w:rPr>
          <w:rFonts w:ascii="Times New Roman"/>
          <w:b w:val="false"/>
          <w:i w:val="false"/>
          <w:color w:val="000000"/>
          <w:sz w:val="28"/>
        </w:rPr>
        <w:t xml:space="preserve">
      2) на площадь, превышающую 0,50 гектара, – 100 тенге за 0,01 гектара. </w:t>
      </w:r>
    </w:p>
    <w:bookmarkEnd w:id="8702"/>
    <w:bookmarkStart w:name="z15735" w:id="8703"/>
    <w:p>
      <w:pPr>
        <w:spacing w:after="0"/>
        <w:ind w:left="0"/>
        <w:jc w:val="both"/>
      </w:pPr>
      <w:r>
        <w:rPr>
          <w:rFonts w:ascii="Times New Roman"/>
          <w:b w:val="false"/>
          <w:i w:val="false"/>
          <w:color w:val="000000"/>
          <w:sz w:val="28"/>
        </w:rPr>
        <w:t>
      5.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земельного налога.</w:t>
      </w:r>
    </w:p>
    <w:bookmarkEnd w:id="8703"/>
    <w:bookmarkStart w:name="z15736" w:id="8704"/>
    <w:p>
      <w:pPr>
        <w:spacing w:after="0"/>
        <w:ind w:left="0"/>
        <w:jc w:val="both"/>
      </w:pPr>
      <w:r>
        <w:rPr>
          <w:rFonts w:ascii="Times New Roman"/>
          <w:b w:val="false"/>
          <w:i w:val="false"/>
          <w:color w:val="000000"/>
          <w:sz w:val="28"/>
        </w:rPr>
        <w:t>
      При этом запрещаются понижение или повышение ставок индивидуально для отдельных налогоплательщиков.</w:t>
      </w:r>
    </w:p>
    <w:bookmarkEnd w:id="8704"/>
    <w:bookmarkStart w:name="z15737" w:id="8705"/>
    <w:p>
      <w:pPr>
        <w:spacing w:after="0"/>
        <w:ind w:left="0"/>
        <w:jc w:val="both"/>
      </w:pPr>
      <w:r>
        <w:rPr>
          <w:rFonts w:ascii="Times New Roman"/>
          <w:b w:val="false"/>
          <w:i w:val="false"/>
          <w:color w:val="000000"/>
          <w:sz w:val="28"/>
        </w:rPr>
        <w:t>
      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bookmarkEnd w:id="8705"/>
    <w:bookmarkStart w:name="z15738" w:id="8706"/>
    <w:p>
      <w:pPr>
        <w:spacing w:after="0"/>
        <w:ind w:left="0"/>
        <w:jc w:val="both"/>
      </w:pPr>
      <w:r>
        <w:rPr>
          <w:rFonts w:ascii="Times New Roman"/>
          <w:b w:val="false"/>
          <w:i w:val="false"/>
          <w:color w:val="000000"/>
          <w:sz w:val="28"/>
        </w:rPr>
        <w:t>
      Решение местного представительного органа о понижении или повышении ставок подлежит официальному опубликованию.</w:t>
      </w:r>
    </w:p>
    <w:bookmarkEnd w:id="8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531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532. Порядок исчисления и уплаты налога</w:t>
      </w:r>
    </w:p>
    <w:bookmarkStart w:name="z9674" w:id="8707"/>
    <w:p>
      <w:pPr>
        <w:spacing w:after="0"/>
        <w:ind w:left="0"/>
        <w:jc w:val="both"/>
      </w:pPr>
      <w:r>
        <w:rPr>
          <w:rFonts w:ascii="Times New Roman"/>
          <w:b w:val="false"/>
          <w:i w:val="false"/>
          <w:color w:val="000000"/>
          <w:sz w:val="28"/>
        </w:rPr>
        <w:t>
      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bookmarkEnd w:id="8707"/>
    <w:bookmarkStart w:name="z15739" w:id="8708"/>
    <w:p>
      <w:pPr>
        <w:spacing w:after="0"/>
        <w:ind w:left="0"/>
        <w:jc w:val="both"/>
      </w:pPr>
      <w:r>
        <w:rPr>
          <w:rFonts w:ascii="Times New Roman"/>
          <w:b w:val="false"/>
          <w:i w:val="false"/>
          <w:color w:val="000000"/>
          <w:sz w:val="28"/>
        </w:rPr>
        <w:t xml:space="preserve">
      1-1. Налог на имущество физических лиц включает суммы налогов, исчисленных отдельно по каждому объекту налогообложения, указанному в </w:t>
      </w:r>
      <w:r>
        <w:rPr>
          <w:rFonts w:ascii="Times New Roman"/>
          <w:b w:val="false"/>
          <w:i w:val="false"/>
          <w:color w:val="000000"/>
          <w:sz w:val="28"/>
        </w:rPr>
        <w:t>статье 528</w:t>
      </w:r>
      <w:r>
        <w:rPr>
          <w:rFonts w:ascii="Times New Roman"/>
          <w:b w:val="false"/>
          <w:i w:val="false"/>
          <w:color w:val="000000"/>
          <w:sz w:val="28"/>
        </w:rPr>
        <w:t xml:space="preserve"> настоящего Кодекса, за налоговый период.</w:t>
      </w:r>
    </w:p>
    <w:bookmarkEnd w:id="8708"/>
    <w:bookmarkStart w:name="z9675" w:id="8709"/>
    <w:p>
      <w:pPr>
        <w:spacing w:after="0"/>
        <w:ind w:left="0"/>
        <w:jc w:val="both"/>
      </w:pPr>
      <w:r>
        <w:rPr>
          <w:rFonts w:ascii="Times New Roman"/>
          <w:b w:val="false"/>
          <w:i w:val="false"/>
          <w:color w:val="000000"/>
          <w:sz w:val="28"/>
        </w:rPr>
        <w:t>
      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bookmarkEnd w:id="8709"/>
    <w:bookmarkStart w:name="z9676" w:id="8710"/>
    <w:p>
      <w:pPr>
        <w:spacing w:after="0"/>
        <w:ind w:left="0"/>
        <w:jc w:val="both"/>
      </w:pPr>
      <w:r>
        <w:rPr>
          <w:rFonts w:ascii="Times New Roman"/>
          <w:b w:val="false"/>
          <w:i w:val="false"/>
          <w:color w:val="000000"/>
          <w:sz w:val="28"/>
        </w:rPr>
        <w:t>
      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bookmarkEnd w:id="8710"/>
    <w:bookmarkStart w:name="z9677" w:id="8711"/>
    <w:p>
      <w:pPr>
        <w:spacing w:after="0"/>
        <w:ind w:left="0"/>
        <w:jc w:val="both"/>
      </w:pPr>
      <w:r>
        <w:rPr>
          <w:rFonts w:ascii="Times New Roman"/>
          <w:b w:val="false"/>
          <w:i w:val="false"/>
          <w:color w:val="000000"/>
          <w:sz w:val="28"/>
        </w:rPr>
        <w:t>
      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bookmarkEnd w:id="8711"/>
    <w:bookmarkStart w:name="z9678" w:id="8712"/>
    <w:p>
      <w:pPr>
        <w:spacing w:after="0"/>
        <w:ind w:left="0"/>
        <w:jc w:val="both"/>
      </w:pPr>
      <w:r>
        <w:rPr>
          <w:rFonts w:ascii="Times New Roman"/>
          <w:b w:val="false"/>
          <w:i w:val="false"/>
          <w:color w:val="000000"/>
          <w:sz w:val="28"/>
        </w:rPr>
        <w:t>
      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bookmarkEnd w:id="8712"/>
    <w:bookmarkStart w:name="z9679" w:id="8713"/>
    <w:p>
      <w:pPr>
        <w:spacing w:after="0"/>
        <w:ind w:left="0"/>
        <w:jc w:val="both"/>
      </w:pPr>
      <w:r>
        <w:rPr>
          <w:rFonts w:ascii="Times New Roman"/>
          <w:b w:val="false"/>
          <w:i w:val="false"/>
          <w:color w:val="000000"/>
          <w:sz w:val="28"/>
        </w:rPr>
        <w:t>
      5. В случае возникновения или прекращения в течение налогового периода права на применение положений подпунктов 1) – 5) пункта 2 статьи 526 настоящего Кодекса такие положения:</w:t>
      </w:r>
    </w:p>
    <w:bookmarkEnd w:id="8713"/>
    <w:bookmarkStart w:name="z9680" w:id="8714"/>
    <w:p>
      <w:pPr>
        <w:spacing w:after="0"/>
        <w:ind w:left="0"/>
        <w:jc w:val="both"/>
      </w:pPr>
      <w:r>
        <w:rPr>
          <w:rFonts w:ascii="Times New Roman"/>
          <w:b w:val="false"/>
          <w:i w:val="false"/>
          <w:color w:val="000000"/>
          <w:sz w:val="28"/>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bookmarkEnd w:id="8714"/>
    <w:bookmarkStart w:name="z9681" w:id="8715"/>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bookmarkEnd w:id="8715"/>
    <w:bookmarkStart w:name="z9682" w:id="8716"/>
    <w:p>
      <w:pPr>
        <w:spacing w:after="0"/>
        <w:ind w:left="0"/>
        <w:jc w:val="both"/>
      </w:pPr>
      <w:r>
        <w:rPr>
          <w:rFonts w:ascii="Times New Roman"/>
          <w:b w:val="false"/>
          <w:i w:val="false"/>
          <w:color w:val="000000"/>
          <w:sz w:val="28"/>
        </w:rPr>
        <w:t>
      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bookmarkEnd w:id="8716"/>
    <w:bookmarkStart w:name="z9683" w:id="8717"/>
    <w:p>
      <w:pPr>
        <w:spacing w:after="0"/>
        <w:ind w:left="0"/>
        <w:jc w:val="both"/>
      </w:pPr>
      <w:r>
        <w:rPr>
          <w:rFonts w:ascii="Times New Roman"/>
          <w:b w:val="false"/>
          <w:i w:val="false"/>
          <w:color w:val="000000"/>
          <w:sz w:val="28"/>
        </w:rPr>
        <w:t>
      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bookmarkEnd w:id="8717"/>
    <w:bookmarkStart w:name="z9684" w:id="8718"/>
    <w:p>
      <w:pPr>
        <w:spacing w:after="0"/>
        <w:ind w:left="0"/>
        <w:jc w:val="both"/>
      </w:pPr>
      <w:r>
        <w:rPr>
          <w:rFonts w:ascii="Times New Roman"/>
          <w:b w:val="false"/>
          <w:i w:val="false"/>
          <w:color w:val="000000"/>
          <w:sz w:val="28"/>
        </w:rPr>
        <w:t>
      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bookmarkEnd w:id="8718"/>
    <w:bookmarkStart w:name="z9685" w:id="8719"/>
    <w:p>
      <w:pPr>
        <w:spacing w:after="0"/>
        <w:ind w:left="0"/>
        <w:jc w:val="both"/>
      </w:pPr>
      <w:r>
        <w:rPr>
          <w:rFonts w:ascii="Times New Roman"/>
          <w:b w:val="false"/>
          <w:i w:val="false"/>
          <w:color w:val="000000"/>
          <w:sz w:val="28"/>
        </w:rPr>
        <w:t>
      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bookmarkEnd w:id="8719"/>
    <w:bookmarkStart w:name="z15740" w:id="8720"/>
    <w:p>
      <w:pPr>
        <w:spacing w:after="0"/>
        <w:ind w:left="0"/>
        <w:jc w:val="both"/>
      </w:pPr>
      <w:r>
        <w:rPr>
          <w:rFonts w:ascii="Times New Roman"/>
          <w:b w:val="false"/>
          <w:i w:val="false"/>
          <w:color w:val="000000"/>
          <w:sz w:val="28"/>
        </w:rPr>
        <w:t>
      9. При переводе в течение налогового года населенного пункта из одной категории поселений в другую налог на имущество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8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533. Налоговый период</w:t>
      </w:r>
    </w:p>
    <w:bookmarkStart w:name="z9686" w:id="8721"/>
    <w:p>
      <w:pPr>
        <w:spacing w:after="0"/>
        <w:ind w:left="0"/>
        <w:jc w:val="both"/>
      </w:pPr>
      <w:r>
        <w:rPr>
          <w:rFonts w:ascii="Times New Roman"/>
          <w:b w:val="false"/>
          <w:i w:val="false"/>
          <w:color w:val="000000"/>
          <w:sz w:val="28"/>
        </w:rPr>
        <w:t>
      1. Налоговым периодом для исчисления налога на имущество физических лиц является календарный год с 1 января по 31 декабря.</w:t>
      </w:r>
    </w:p>
    <w:bookmarkEnd w:id="8721"/>
    <w:bookmarkStart w:name="z9687" w:id="8722"/>
    <w:p>
      <w:pPr>
        <w:spacing w:after="0"/>
        <w:ind w:left="0"/>
        <w:jc w:val="both"/>
      </w:pPr>
      <w:r>
        <w:rPr>
          <w:rFonts w:ascii="Times New Roman"/>
          <w:b w:val="false"/>
          <w:i w:val="false"/>
          <w:color w:val="000000"/>
          <w:sz w:val="28"/>
        </w:rPr>
        <w:t>
      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bookmarkEnd w:id="8722"/>
    <w:bookmarkStart w:name="z9688" w:id="8723"/>
    <w:p>
      <w:pPr>
        <w:spacing w:after="0"/>
        <w:ind w:left="0"/>
        <w:jc w:val="left"/>
      </w:pPr>
      <w:r>
        <w:rPr>
          <w:rFonts w:ascii="Times New Roman"/>
          <w:b/>
          <w:i w:val="false"/>
          <w:color w:val="000000"/>
        </w:rPr>
        <w:t xml:space="preserve"> РАЗДЕЛ 16. НАЛОГ НА ИГОРНЫЙ БИЗНЕС</w:t>
      </w:r>
    </w:p>
    <w:bookmarkEnd w:id="8723"/>
    <w:bookmarkStart w:name="z9689" w:id="8724"/>
    <w:p>
      <w:pPr>
        <w:spacing w:after="0"/>
        <w:ind w:left="0"/>
        <w:jc w:val="left"/>
      </w:pPr>
      <w:r>
        <w:rPr>
          <w:rFonts w:ascii="Times New Roman"/>
          <w:b/>
          <w:i w:val="false"/>
          <w:color w:val="000000"/>
        </w:rPr>
        <w:t xml:space="preserve"> Глава 66. НАЛОГ НА ИГОРНЫЙ БИЗНЕС</w:t>
      </w:r>
    </w:p>
    <w:bookmarkEnd w:id="8724"/>
    <w:p>
      <w:pPr>
        <w:spacing w:after="0"/>
        <w:ind w:left="0"/>
        <w:jc w:val="both"/>
      </w:pPr>
      <w:r>
        <w:rPr>
          <w:rFonts w:ascii="Times New Roman"/>
          <w:b/>
          <w:i w:val="false"/>
          <w:color w:val="000000"/>
          <w:sz w:val="28"/>
        </w:rPr>
        <w:t>Статья 534. Плательщики</w:t>
      </w:r>
    </w:p>
    <w:bookmarkStart w:name="z9690" w:id="8725"/>
    <w:p>
      <w:pPr>
        <w:spacing w:after="0"/>
        <w:ind w:left="0"/>
        <w:jc w:val="both"/>
      </w:pPr>
      <w:r>
        <w:rPr>
          <w:rFonts w:ascii="Times New Roman"/>
          <w:b w:val="false"/>
          <w:i w:val="false"/>
          <w:color w:val="000000"/>
          <w:sz w:val="28"/>
        </w:rPr>
        <w:t>
      Плательщиками налога на игорный бизнес являются юридические лица, осуществляющие деятельность по оказанию услуг:</w:t>
      </w:r>
    </w:p>
    <w:bookmarkEnd w:id="8725"/>
    <w:bookmarkStart w:name="z9691" w:id="8726"/>
    <w:p>
      <w:pPr>
        <w:spacing w:after="0"/>
        <w:ind w:left="0"/>
        <w:jc w:val="both"/>
      </w:pPr>
      <w:r>
        <w:rPr>
          <w:rFonts w:ascii="Times New Roman"/>
          <w:b w:val="false"/>
          <w:i w:val="false"/>
          <w:color w:val="000000"/>
          <w:sz w:val="28"/>
        </w:rPr>
        <w:t>
      1) казино;</w:t>
      </w:r>
    </w:p>
    <w:bookmarkEnd w:id="8726"/>
    <w:bookmarkStart w:name="z9692" w:id="8727"/>
    <w:p>
      <w:pPr>
        <w:spacing w:after="0"/>
        <w:ind w:left="0"/>
        <w:jc w:val="both"/>
      </w:pPr>
      <w:r>
        <w:rPr>
          <w:rFonts w:ascii="Times New Roman"/>
          <w:b w:val="false"/>
          <w:i w:val="false"/>
          <w:color w:val="000000"/>
          <w:sz w:val="28"/>
        </w:rPr>
        <w:t>
      2) зала игровых автоматов;</w:t>
      </w:r>
    </w:p>
    <w:bookmarkEnd w:id="8727"/>
    <w:bookmarkStart w:name="z9693" w:id="8728"/>
    <w:p>
      <w:pPr>
        <w:spacing w:after="0"/>
        <w:ind w:left="0"/>
        <w:jc w:val="both"/>
      </w:pPr>
      <w:r>
        <w:rPr>
          <w:rFonts w:ascii="Times New Roman"/>
          <w:b w:val="false"/>
          <w:i w:val="false"/>
          <w:color w:val="000000"/>
          <w:sz w:val="28"/>
        </w:rPr>
        <w:t>
      3) тотализатора;</w:t>
      </w:r>
    </w:p>
    <w:bookmarkEnd w:id="8728"/>
    <w:bookmarkStart w:name="z9694" w:id="8729"/>
    <w:p>
      <w:pPr>
        <w:spacing w:after="0"/>
        <w:ind w:left="0"/>
        <w:jc w:val="both"/>
      </w:pPr>
      <w:r>
        <w:rPr>
          <w:rFonts w:ascii="Times New Roman"/>
          <w:b w:val="false"/>
          <w:i w:val="false"/>
          <w:color w:val="000000"/>
          <w:sz w:val="28"/>
        </w:rPr>
        <w:t>
      4) букмекерской конторы.</w:t>
      </w:r>
    </w:p>
    <w:bookmarkEnd w:id="8729"/>
    <w:p>
      <w:pPr>
        <w:spacing w:after="0"/>
        <w:ind w:left="0"/>
        <w:jc w:val="both"/>
      </w:pPr>
      <w:r>
        <w:rPr>
          <w:rFonts w:ascii="Times New Roman"/>
          <w:b/>
          <w:i w:val="false"/>
          <w:color w:val="000000"/>
          <w:sz w:val="28"/>
        </w:rPr>
        <w:t>Статья 535. Объекты налогообложения</w:t>
      </w:r>
    </w:p>
    <w:bookmarkStart w:name="z9695" w:id="8730"/>
    <w:p>
      <w:pPr>
        <w:spacing w:after="0"/>
        <w:ind w:left="0"/>
        <w:jc w:val="both"/>
      </w:pPr>
      <w:r>
        <w:rPr>
          <w:rFonts w:ascii="Times New Roman"/>
          <w:b w:val="false"/>
          <w:i w:val="false"/>
          <w:color w:val="000000"/>
          <w:sz w:val="28"/>
        </w:rPr>
        <w:t>
      Объектами обложения налогом на игорный бизнес при осуществлении деятельности в сфере игорного бизнеса являются:</w:t>
      </w:r>
    </w:p>
    <w:bookmarkEnd w:id="8730"/>
    <w:bookmarkStart w:name="z9696" w:id="8731"/>
    <w:p>
      <w:pPr>
        <w:spacing w:after="0"/>
        <w:ind w:left="0"/>
        <w:jc w:val="both"/>
      </w:pPr>
      <w:r>
        <w:rPr>
          <w:rFonts w:ascii="Times New Roman"/>
          <w:b w:val="false"/>
          <w:i w:val="false"/>
          <w:color w:val="000000"/>
          <w:sz w:val="28"/>
        </w:rPr>
        <w:t>
      1) игровой стол;</w:t>
      </w:r>
    </w:p>
    <w:bookmarkEnd w:id="8731"/>
    <w:bookmarkStart w:name="z9697" w:id="8732"/>
    <w:p>
      <w:pPr>
        <w:spacing w:after="0"/>
        <w:ind w:left="0"/>
        <w:jc w:val="both"/>
      </w:pPr>
      <w:r>
        <w:rPr>
          <w:rFonts w:ascii="Times New Roman"/>
          <w:b w:val="false"/>
          <w:i w:val="false"/>
          <w:color w:val="000000"/>
          <w:sz w:val="28"/>
        </w:rPr>
        <w:t>
      2) игровой автомат;</w:t>
      </w:r>
    </w:p>
    <w:bookmarkEnd w:id="8732"/>
    <w:bookmarkStart w:name="z9698" w:id="8733"/>
    <w:p>
      <w:pPr>
        <w:spacing w:after="0"/>
        <w:ind w:left="0"/>
        <w:jc w:val="both"/>
      </w:pPr>
      <w:r>
        <w:rPr>
          <w:rFonts w:ascii="Times New Roman"/>
          <w:b w:val="false"/>
          <w:i w:val="false"/>
          <w:color w:val="000000"/>
          <w:sz w:val="28"/>
        </w:rPr>
        <w:t xml:space="preserve">
      3) касса тотализатора; </w:t>
      </w:r>
    </w:p>
    <w:bookmarkEnd w:id="8733"/>
    <w:bookmarkStart w:name="z9699" w:id="8734"/>
    <w:p>
      <w:pPr>
        <w:spacing w:after="0"/>
        <w:ind w:left="0"/>
        <w:jc w:val="both"/>
      </w:pPr>
      <w:r>
        <w:rPr>
          <w:rFonts w:ascii="Times New Roman"/>
          <w:b w:val="false"/>
          <w:i w:val="false"/>
          <w:color w:val="000000"/>
          <w:sz w:val="28"/>
        </w:rPr>
        <w:t>
      4) электронная касса тотализатора;</w:t>
      </w:r>
    </w:p>
    <w:bookmarkEnd w:id="8734"/>
    <w:bookmarkStart w:name="z9700" w:id="8735"/>
    <w:p>
      <w:pPr>
        <w:spacing w:after="0"/>
        <w:ind w:left="0"/>
        <w:jc w:val="both"/>
      </w:pPr>
      <w:r>
        <w:rPr>
          <w:rFonts w:ascii="Times New Roman"/>
          <w:b w:val="false"/>
          <w:i w:val="false"/>
          <w:color w:val="000000"/>
          <w:sz w:val="28"/>
        </w:rPr>
        <w:t>
      5) касса букмекерской конторы;</w:t>
      </w:r>
    </w:p>
    <w:bookmarkEnd w:id="8735"/>
    <w:bookmarkStart w:name="z9701" w:id="8736"/>
    <w:p>
      <w:pPr>
        <w:spacing w:after="0"/>
        <w:ind w:left="0"/>
        <w:jc w:val="both"/>
      </w:pPr>
      <w:r>
        <w:rPr>
          <w:rFonts w:ascii="Times New Roman"/>
          <w:b w:val="false"/>
          <w:i w:val="false"/>
          <w:color w:val="000000"/>
          <w:sz w:val="28"/>
        </w:rPr>
        <w:t>
      6) электронная касса букмекерской конторы.</w:t>
      </w:r>
    </w:p>
    <w:bookmarkEnd w:id="8736"/>
    <w:p>
      <w:pPr>
        <w:spacing w:after="0"/>
        <w:ind w:left="0"/>
        <w:jc w:val="both"/>
      </w:pPr>
      <w:r>
        <w:rPr>
          <w:rFonts w:ascii="Times New Roman"/>
          <w:b/>
          <w:i w:val="false"/>
          <w:color w:val="000000"/>
          <w:sz w:val="28"/>
        </w:rPr>
        <w:t>Статья 536. Ставки налога</w:t>
      </w:r>
    </w:p>
    <w:bookmarkStart w:name="z9702" w:id="8737"/>
    <w:p>
      <w:pPr>
        <w:spacing w:after="0"/>
        <w:ind w:left="0"/>
        <w:jc w:val="both"/>
      </w:pPr>
      <w:r>
        <w:rPr>
          <w:rFonts w:ascii="Times New Roman"/>
          <w:b w:val="false"/>
          <w:i w:val="false"/>
          <w:color w:val="000000"/>
          <w:sz w:val="28"/>
        </w:rPr>
        <w:t>
      1. Ставка налога на игорный бизнес с единицы объекта налогообложения составляет на:</w:t>
      </w:r>
    </w:p>
    <w:bookmarkEnd w:id="8737"/>
    <w:bookmarkStart w:name="z9703" w:id="8738"/>
    <w:p>
      <w:pPr>
        <w:spacing w:after="0"/>
        <w:ind w:left="0"/>
        <w:jc w:val="both"/>
      </w:pPr>
      <w:r>
        <w:rPr>
          <w:rFonts w:ascii="Times New Roman"/>
          <w:b w:val="false"/>
          <w:i w:val="false"/>
          <w:color w:val="000000"/>
          <w:sz w:val="28"/>
        </w:rPr>
        <w:t>
      1) игровой стол – 1 660-кратный размер месячного расчетного показателя в месяц;</w:t>
      </w:r>
    </w:p>
    <w:bookmarkEnd w:id="8738"/>
    <w:bookmarkStart w:name="z9704" w:id="8739"/>
    <w:p>
      <w:pPr>
        <w:spacing w:after="0"/>
        <w:ind w:left="0"/>
        <w:jc w:val="both"/>
      </w:pPr>
      <w:r>
        <w:rPr>
          <w:rFonts w:ascii="Times New Roman"/>
          <w:b w:val="false"/>
          <w:i w:val="false"/>
          <w:color w:val="000000"/>
          <w:sz w:val="28"/>
        </w:rPr>
        <w:t>
      2) игровой автомат – 60-кратный размер месячного расчетного показателя в месяц;</w:t>
      </w:r>
    </w:p>
    <w:bookmarkEnd w:id="8739"/>
    <w:bookmarkStart w:name="z9705" w:id="8740"/>
    <w:p>
      <w:pPr>
        <w:spacing w:after="0"/>
        <w:ind w:left="0"/>
        <w:jc w:val="both"/>
      </w:pPr>
      <w:r>
        <w:rPr>
          <w:rFonts w:ascii="Times New Roman"/>
          <w:b w:val="false"/>
          <w:i w:val="false"/>
          <w:color w:val="000000"/>
          <w:sz w:val="28"/>
        </w:rPr>
        <w:t>
      3) кассу тотализатора – 300-кратный размер месячного расчетного показателя в месяц;</w:t>
      </w:r>
    </w:p>
    <w:bookmarkEnd w:id="8740"/>
    <w:bookmarkStart w:name="z9706" w:id="8741"/>
    <w:p>
      <w:pPr>
        <w:spacing w:after="0"/>
        <w:ind w:left="0"/>
        <w:jc w:val="both"/>
      </w:pPr>
      <w:r>
        <w:rPr>
          <w:rFonts w:ascii="Times New Roman"/>
          <w:b w:val="false"/>
          <w:i w:val="false"/>
          <w:color w:val="000000"/>
          <w:sz w:val="28"/>
        </w:rPr>
        <w:t>
      4) электронную кассу тотализатора – 4 000-кратный размер месячного расчетного показателя в месяц;</w:t>
      </w:r>
    </w:p>
    <w:bookmarkEnd w:id="8741"/>
    <w:bookmarkStart w:name="z9707" w:id="8742"/>
    <w:p>
      <w:pPr>
        <w:spacing w:after="0"/>
        <w:ind w:left="0"/>
        <w:jc w:val="both"/>
      </w:pPr>
      <w:r>
        <w:rPr>
          <w:rFonts w:ascii="Times New Roman"/>
          <w:b w:val="false"/>
          <w:i w:val="false"/>
          <w:color w:val="000000"/>
          <w:sz w:val="28"/>
        </w:rPr>
        <w:t>
      5) кассу букмекерской конторы – 300-кратный размер месячного расчетного показателя в месяц;</w:t>
      </w:r>
    </w:p>
    <w:bookmarkEnd w:id="8742"/>
    <w:bookmarkStart w:name="z9708" w:id="8743"/>
    <w:p>
      <w:pPr>
        <w:spacing w:after="0"/>
        <w:ind w:left="0"/>
        <w:jc w:val="both"/>
      </w:pPr>
      <w:r>
        <w:rPr>
          <w:rFonts w:ascii="Times New Roman"/>
          <w:b w:val="false"/>
          <w:i w:val="false"/>
          <w:color w:val="000000"/>
          <w:sz w:val="28"/>
        </w:rPr>
        <w:t>
      6) электронную кассу букмекерской конторы – 3 000-кратный размер месячного расчетного показателя в месяц.</w:t>
      </w:r>
    </w:p>
    <w:bookmarkEnd w:id="8743"/>
    <w:bookmarkStart w:name="z9709" w:id="8744"/>
    <w:p>
      <w:pPr>
        <w:spacing w:after="0"/>
        <w:ind w:left="0"/>
        <w:jc w:val="both"/>
      </w:pPr>
      <w:r>
        <w:rPr>
          <w:rFonts w:ascii="Times New Roman"/>
          <w:b w:val="false"/>
          <w:i w:val="false"/>
          <w:color w:val="000000"/>
          <w:sz w:val="28"/>
        </w:rPr>
        <w:t>
      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bookmarkEnd w:id="8744"/>
    <w:p>
      <w:pPr>
        <w:spacing w:after="0"/>
        <w:ind w:left="0"/>
        <w:jc w:val="both"/>
      </w:pPr>
      <w:r>
        <w:rPr>
          <w:rFonts w:ascii="Times New Roman"/>
          <w:b/>
          <w:i w:val="false"/>
          <w:color w:val="000000"/>
          <w:sz w:val="28"/>
        </w:rPr>
        <w:t>Статья 537. Налоговый период</w:t>
      </w:r>
    </w:p>
    <w:bookmarkStart w:name="z9710" w:id="8745"/>
    <w:p>
      <w:pPr>
        <w:spacing w:after="0"/>
        <w:ind w:left="0"/>
        <w:jc w:val="both"/>
      </w:pPr>
      <w:r>
        <w:rPr>
          <w:rFonts w:ascii="Times New Roman"/>
          <w:b w:val="false"/>
          <w:i w:val="false"/>
          <w:color w:val="000000"/>
          <w:sz w:val="28"/>
        </w:rPr>
        <w:t>
      Налоговым периодом для налога на игорный бизнес является календарный квартал.</w:t>
      </w:r>
    </w:p>
    <w:bookmarkEnd w:id="8745"/>
    <w:p>
      <w:pPr>
        <w:spacing w:after="0"/>
        <w:ind w:left="0"/>
        <w:jc w:val="both"/>
      </w:pPr>
      <w:r>
        <w:rPr>
          <w:rFonts w:ascii="Times New Roman"/>
          <w:b/>
          <w:i w:val="false"/>
          <w:color w:val="000000"/>
          <w:sz w:val="28"/>
        </w:rPr>
        <w:t>Статья 538. Порядок исчисления налога</w:t>
      </w:r>
    </w:p>
    <w:bookmarkStart w:name="z9711" w:id="8746"/>
    <w:p>
      <w:pPr>
        <w:spacing w:after="0"/>
        <w:ind w:left="0"/>
        <w:jc w:val="both"/>
      </w:pPr>
      <w:r>
        <w:rPr>
          <w:rFonts w:ascii="Times New Roman"/>
          <w:b w:val="false"/>
          <w:i w:val="false"/>
          <w:color w:val="000000"/>
          <w:sz w:val="28"/>
        </w:rPr>
        <w:t xml:space="preserve">
      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r>
        <w:rPr>
          <w:rFonts w:ascii="Times New Roman"/>
          <w:b w:val="false"/>
          <w:i w:val="false"/>
          <w:color w:val="000000"/>
          <w:sz w:val="28"/>
        </w:rPr>
        <w:t>статье 535</w:t>
      </w:r>
      <w:r>
        <w:rPr>
          <w:rFonts w:ascii="Times New Roman"/>
          <w:b w:val="false"/>
          <w:i w:val="false"/>
          <w:color w:val="000000"/>
          <w:sz w:val="28"/>
        </w:rPr>
        <w:t xml:space="preserve"> настоящего Кодекса, если иное не установлено пунктом 2 настоящей статьи.</w:t>
      </w:r>
    </w:p>
    <w:bookmarkEnd w:id="8746"/>
    <w:bookmarkStart w:name="z9712" w:id="8747"/>
    <w:p>
      <w:pPr>
        <w:spacing w:after="0"/>
        <w:ind w:left="0"/>
        <w:jc w:val="both"/>
      </w:pPr>
      <w:r>
        <w:rPr>
          <w:rFonts w:ascii="Times New Roman"/>
          <w:b w:val="false"/>
          <w:i w:val="false"/>
          <w:color w:val="000000"/>
          <w:sz w:val="28"/>
        </w:rPr>
        <w:t xml:space="preserve">
      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bookmarkEnd w:id="8747"/>
    <w:bookmarkStart w:name="z9713" w:id="8748"/>
    <w:p>
      <w:pPr>
        <w:spacing w:after="0"/>
        <w:ind w:left="0"/>
        <w:jc w:val="both"/>
      </w:pPr>
      <w:r>
        <w:rPr>
          <w:rFonts w:ascii="Times New Roman"/>
          <w:b w:val="false"/>
          <w:i w:val="false"/>
          <w:color w:val="000000"/>
          <w:sz w:val="28"/>
        </w:rPr>
        <w:t>
      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bookmarkEnd w:id="8748"/>
    <w:p>
      <w:pPr>
        <w:spacing w:after="0"/>
        <w:ind w:left="0"/>
        <w:jc w:val="both"/>
      </w:pPr>
      <w:r>
        <w:rPr>
          <w:rFonts w:ascii="Times New Roman"/>
          <w:b/>
          <w:i w:val="false"/>
          <w:color w:val="000000"/>
          <w:sz w:val="28"/>
        </w:rPr>
        <w:t>Статья 539. Дополнительный платеж плательщиков налога на игорный бизнес</w:t>
      </w:r>
    </w:p>
    <w:p>
      <w:pPr>
        <w:spacing w:after="0"/>
        <w:ind w:left="0"/>
        <w:jc w:val="both"/>
      </w:pPr>
      <w:r>
        <w:rPr>
          <w:rFonts w:ascii="Times New Roman"/>
          <w:b w:val="false"/>
          <w:i w:val="false"/>
          <w:color w:val="ff0000"/>
          <w:sz w:val="28"/>
        </w:rPr>
        <w:t xml:space="preserve">
      Сноска. Статья 539 действовала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540. Порядок исчисления и уплаты дополнительного платежа</w:t>
      </w:r>
    </w:p>
    <w:p>
      <w:pPr>
        <w:spacing w:after="0"/>
        <w:ind w:left="0"/>
        <w:jc w:val="both"/>
      </w:pPr>
      <w:r>
        <w:rPr>
          <w:rFonts w:ascii="Times New Roman"/>
          <w:b w:val="false"/>
          <w:i w:val="false"/>
          <w:color w:val="ff0000"/>
          <w:sz w:val="28"/>
        </w:rPr>
        <w:t xml:space="preserve">
      Сноска. Статья 540 действовала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541. Срок представления налоговой декларации</w:t>
      </w:r>
    </w:p>
    <w:bookmarkStart w:name="z9725" w:id="8749"/>
    <w:p>
      <w:pPr>
        <w:spacing w:after="0"/>
        <w:ind w:left="0"/>
        <w:jc w:val="both"/>
      </w:pPr>
      <w:r>
        <w:rPr>
          <w:rFonts w:ascii="Times New Roman"/>
          <w:b w:val="false"/>
          <w:i w:val="false"/>
          <w:color w:val="000000"/>
          <w:sz w:val="28"/>
        </w:rPr>
        <w:t>
      Декларация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bookmarkEnd w:id="8749"/>
    <w:p>
      <w:pPr>
        <w:spacing w:after="0"/>
        <w:ind w:left="0"/>
        <w:jc w:val="both"/>
      </w:pPr>
      <w:r>
        <w:rPr>
          <w:rFonts w:ascii="Times New Roman"/>
          <w:b/>
          <w:i w:val="false"/>
          <w:color w:val="000000"/>
          <w:sz w:val="28"/>
        </w:rPr>
        <w:t xml:space="preserve">Статья 542. Срок уплаты налога </w:t>
      </w:r>
    </w:p>
    <w:bookmarkStart w:name="z9726" w:id="8750"/>
    <w:p>
      <w:pPr>
        <w:spacing w:after="0"/>
        <w:ind w:left="0"/>
        <w:jc w:val="both"/>
      </w:pPr>
      <w:r>
        <w:rPr>
          <w:rFonts w:ascii="Times New Roman"/>
          <w:b w:val="false"/>
          <w:i w:val="false"/>
          <w:color w:val="000000"/>
          <w:sz w:val="28"/>
        </w:rPr>
        <w:t>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bookmarkEnd w:id="8750"/>
    <w:bookmarkStart w:name="z14901" w:id="8751"/>
    <w:p>
      <w:pPr>
        <w:spacing w:after="0"/>
        <w:ind w:left="0"/>
        <w:jc w:val="left"/>
      </w:pPr>
      <w:r>
        <w:rPr>
          <w:rFonts w:ascii="Times New Roman"/>
          <w:b/>
          <w:i w:val="false"/>
          <w:color w:val="000000"/>
        </w:rPr>
        <w:t xml:space="preserve"> РАЗДЕЛ 17. ФИКСИРОВАННЫЙ НАЛОГ</w:t>
      </w:r>
    </w:p>
    <w:bookmarkEnd w:id="8751"/>
    <w:p>
      <w:pPr>
        <w:spacing w:after="0"/>
        <w:ind w:left="0"/>
        <w:jc w:val="both"/>
      </w:pPr>
      <w:r>
        <w:rPr>
          <w:rFonts w:ascii="Times New Roman"/>
          <w:b w:val="false"/>
          <w:i w:val="false"/>
          <w:color w:val="ff0000"/>
          <w:sz w:val="28"/>
        </w:rPr>
        <w:t xml:space="preserve">
      Сноска. Раздел 17 действовал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Start w:name="z9776" w:id="8752"/>
    <w:p>
      <w:pPr>
        <w:spacing w:after="0"/>
        <w:ind w:left="0"/>
        <w:jc w:val="left"/>
      </w:pPr>
      <w:r>
        <w:rPr>
          <w:rFonts w:ascii="Times New Roman"/>
          <w:b/>
          <w:i w:val="false"/>
          <w:color w:val="000000"/>
        </w:rPr>
        <w:t xml:space="preserve"> РАЗДЕЛ 18. ПЛАТЕЖИ В БЮДЖЕТ</w:t>
      </w:r>
    </w:p>
    <w:bookmarkEnd w:id="8752"/>
    <w:bookmarkStart w:name="z9777" w:id="8753"/>
    <w:p>
      <w:pPr>
        <w:spacing w:after="0"/>
        <w:ind w:left="0"/>
        <w:jc w:val="left"/>
      </w:pPr>
      <w:r>
        <w:rPr>
          <w:rFonts w:ascii="Times New Roman"/>
          <w:b/>
          <w:i w:val="false"/>
          <w:color w:val="000000"/>
        </w:rPr>
        <w:t xml:space="preserve"> Глава 68. СБОРЫ</w:t>
      </w:r>
    </w:p>
    <w:bookmarkEnd w:id="8753"/>
    <w:p>
      <w:pPr>
        <w:spacing w:after="0"/>
        <w:ind w:left="0"/>
        <w:jc w:val="both"/>
      </w:pPr>
      <w:r>
        <w:rPr>
          <w:rFonts w:ascii="Times New Roman"/>
          <w:b/>
          <w:i w:val="false"/>
          <w:color w:val="000000"/>
          <w:sz w:val="28"/>
        </w:rPr>
        <w:t>Статья 550. Общие положения о сборах</w:t>
      </w:r>
    </w:p>
    <w:bookmarkStart w:name="z9778" w:id="8754"/>
    <w:p>
      <w:pPr>
        <w:spacing w:after="0"/>
        <w:ind w:left="0"/>
        <w:jc w:val="both"/>
      </w:pPr>
      <w:r>
        <w:rPr>
          <w:rFonts w:ascii="Times New Roman"/>
          <w:b w:val="false"/>
          <w:i w:val="false"/>
          <w:color w:val="000000"/>
          <w:sz w:val="28"/>
        </w:rPr>
        <w:t>
      1. Сборами являются разовые платежи в бюджет, которые взимаются налоговыми органами, местными исполнительными органами и другими уполномоченными государственными органами при совершении:</w:t>
      </w:r>
    </w:p>
    <w:bookmarkEnd w:id="8754"/>
    <w:bookmarkStart w:name="z17422" w:id="8755"/>
    <w:p>
      <w:pPr>
        <w:spacing w:after="0"/>
        <w:ind w:left="0"/>
        <w:jc w:val="both"/>
      </w:pPr>
      <w:r>
        <w:rPr>
          <w:rFonts w:ascii="Times New Roman"/>
          <w:b w:val="false"/>
          <w:i w:val="false"/>
          <w:color w:val="000000"/>
          <w:sz w:val="28"/>
        </w:rPr>
        <w:t xml:space="preserve">
      1) регистрационных действий; </w:t>
      </w:r>
    </w:p>
    <w:bookmarkEnd w:id="8755"/>
    <w:bookmarkStart w:name="z17423" w:id="8756"/>
    <w:p>
      <w:pPr>
        <w:spacing w:after="0"/>
        <w:ind w:left="0"/>
        <w:jc w:val="both"/>
      </w:pPr>
      <w:r>
        <w:rPr>
          <w:rFonts w:ascii="Times New Roman"/>
          <w:b w:val="false"/>
          <w:i w:val="false"/>
          <w:color w:val="000000"/>
          <w:sz w:val="28"/>
        </w:rPr>
        <w:t>
      2) действий по выдаче разрешительных документов или их дубликатов.</w:t>
      </w:r>
    </w:p>
    <w:bookmarkEnd w:id="8756"/>
    <w:bookmarkStart w:name="z17424" w:id="8757"/>
    <w:p>
      <w:pPr>
        <w:spacing w:after="0"/>
        <w:ind w:left="0"/>
        <w:jc w:val="both"/>
      </w:pPr>
      <w:r>
        <w:rPr>
          <w:rFonts w:ascii="Times New Roman"/>
          <w:b w:val="false"/>
          <w:i w:val="false"/>
          <w:color w:val="000000"/>
          <w:sz w:val="28"/>
        </w:rPr>
        <w:t>
      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Казахстан, не относящиеся к разрешениям.</w:t>
      </w:r>
    </w:p>
    <w:bookmarkEnd w:id="8757"/>
    <w:bookmarkStart w:name="z9779" w:id="87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p>
    <w:bookmarkEnd w:id="8758"/>
    <w:bookmarkStart w:name="z9783" w:id="8759"/>
    <w:p>
      <w:pPr>
        <w:spacing w:after="0"/>
        <w:ind w:left="0"/>
        <w:jc w:val="both"/>
      </w:pPr>
      <w:r>
        <w:rPr>
          <w:rFonts w:ascii="Times New Roman"/>
          <w:b w:val="false"/>
          <w:i w:val="false"/>
          <w:color w:val="000000"/>
          <w:sz w:val="28"/>
        </w:rPr>
        <w:t>
      1) государственной регистрации юридических лиц и учетной регистрации филиалов и представительств, а также их перерегистрации;</w:t>
      </w:r>
    </w:p>
    <w:bookmarkEnd w:id="87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w:t>
      </w:r>
      <w:r>
        <w:br/>
      </w:r>
      <w:r>
        <w:rPr>
          <w:rFonts w:ascii="Times New Roman"/>
          <w:b w:val="false"/>
          <w:i w:val="false"/>
          <w:color w:val="000000"/>
          <w:sz w:val="28"/>
        </w:rPr>
        <w:t>
</w:t>
      </w:r>
    </w:p>
    <w:bookmarkStart w:name="z9785" w:id="8760"/>
    <w:p>
      <w:pPr>
        <w:spacing w:after="0"/>
        <w:ind w:left="0"/>
        <w:jc w:val="both"/>
      </w:pPr>
      <w:r>
        <w:rPr>
          <w:rFonts w:ascii="Times New Roman"/>
          <w:b w:val="false"/>
          <w:i w:val="false"/>
          <w:color w:val="000000"/>
          <w:sz w:val="28"/>
        </w:rPr>
        <w:t>
      3) государственной регистрации залога движимого имущества и ипотеки судна;</w:t>
      </w:r>
    </w:p>
    <w:bookmarkEnd w:id="8760"/>
    <w:bookmarkStart w:name="z9786" w:id="8761"/>
    <w:p>
      <w:pPr>
        <w:spacing w:after="0"/>
        <w:ind w:left="0"/>
        <w:jc w:val="both"/>
      </w:pPr>
      <w:r>
        <w:rPr>
          <w:rFonts w:ascii="Times New Roman"/>
          <w:b w:val="false"/>
          <w:i w:val="false"/>
          <w:color w:val="000000"/>
          <w:sz w:val="28"/>
        </w:rPr>
        <w:t>
      4) государственной регистрации космических объектов и прав на них;</w:t>
      </w:r>
    </w:p>
    <w:bookmarkEnd w:id="8761"/>
    <w:bookmarkStart w:name="z9787" w:id="8762"/>
    <w:p>
      <w:pPr>
        <w:spacing w:after="0"/>
        <w:ind w:left="0"/>
        <w:jc w:val="both"/>
      </w:pPr>
      <w:r>
        <w:rPr>
          <w:rFonts w:ascii="Times New Roman"/>
          <w:b w:val="false"/>
          <w:i w:val="false"/>
          <w:color w:val="000000"/>
          <w:sz w:val="28"/>
        </w:rPr>
        <w:t xml:space="preserve">
      5) государственной регистрации транспортных средств, а также их перерегистрации; </w:t>
      </w:r>
    </w:p>
    <w:bookmarkEnd w:id="8762"/>
    <w:bookmarkStart w:name="z9788" w:id="8763"/>
    <w:p>
      <w:pPr>
        <w:spacing w:after="0"/>
        <w:ind w:left="0"/>
        <w:jc w:val="both"/>
      </w:pPr>
      <w:r>
        <w:rPr>
          <w:rFonts w:ascii="Times New Roman"/>
          <w:b w:val="false"/>
          <w:i w:val="false"/>
          <w:color w:val="000000"/>
          <w:sz w:val="28"/>
        </w:rPr>
        <w:t>
      6) государственной регистрации лекарственных средств и медицинских изделий, а также их перерегистрации;</w:t>
      </w:r>
    </w:p>
    <w:bookmarkEnd w:id="87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9790" w:id="8764"/>
    <w:p>
      <w:pPr>
        <w:spacing w:after="0"/>
        <w:ind w:left="0"/>
        <w:jc w:val="both"/>
      </w:pPr>
      <w:r>
        <w:rPr>
          <w:rFonts w:ascii="Times New Roman"/>
          <w:b w:val="false"/>
          <w:i w:val="false"/>
          <w:color w:val="000000"/>
          <w:sz w:val="28"/>
        </w:rPr>
        <w:t>
      8) постановки на учет теле-радиоканала, периодического печатного издания, информационного агентства и сетевого издания.</w:t>
      </w:r>
    </w:p>
    <w:bookmarkEnd w:id="8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9792" w:id="8765"/>
    <w:p>
      <w:pPr>
        <w:spacing w:after="0"/>
        <w:ind w:left="0"/>
        <w:jc w:val="both"/>
      </w:pPr>
      <w:r>
        <w:rPr>
          <w:rFonts w:ascii="Times New Roman"/>
          <w:b w:val="false"/>
          <w:i w:val="false"/>
          <w:color w:val="000000"/>
          <w:sz w:val="28"/>
        </w:rPr>
        <w:t>
      3. Сборы взимаются при выдаче соответствующими уполномоченными государственными органами, налоговыми органами, местными исполнительными органами в порядке, определенном законодательством Республики Казахстан, следующих документов или их дубликатов:</w:t>
      </w:r>
    </w:p>
    <w:bookmarkEnd w:id="8765"/>
    <w:bookmarkStart w:name="z9793" w:id="8766"/>
    <w:p>
      <w:pPr>
        <w:spacing w:after="0"/>
        <w:ind w:left="0"/>
        <w:jc w:val="both"/>
      </w:pPr>
      <w:r>
        <w:rPr>
          <w:rFonts w:ascii="Times New Roman"/>
          <w:b w:val="false"/>
          <w:i w:val="false"/>
          <w:color w:val="000000"/>
          <w:sz w:val="28"/>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w:t>
      </w:r>
    </w:p>
    <w:bookmarkEnd w:id="8766"/>
    <w:bookmarkStart w:name="z9794" w:id="8767"/>
    <w:p>
      <w:pPr>
        <w:spacing w:after="0"/>
        <w:ind w:left="0"/>
        <w:jc w:val="both"/>
      </w:pPr>
      <w:r>
        <w:rPr>
          <w:rFonts w:ascii="Times New Roman"/>
          <w:b w:val="false"/>
          <w:i w:val="false"/>
          <w:color w:val="000000"/>
          <w:sz w:val="28"/>
        </w:rPr>
        <w:t xml:space="preserve">
      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w:t>
      </w:r>
    </w:p>
    <w:bookmarkEnd w:id="8767"/>
    <w:bookmarkStart w:name="z9795" w:id="8768"/>
    <w:p>
      <w:pPr>
        <w:spacing w:after="0"/>
        <w:ind w:left="0"/>
        <w:jc w:val="both"/>
      </w:pPr>
      <w:r>
        <w:rPr>
          <w:rFonts w:ascii="Times New Roman"/>
          <w:b w:val="false"/>
          <w:i w:val="false"/>
          <w:color w:val="000000"/>
          <w:sz w:val="28"/>
        </w:rPr>
        <w:t>
      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bookmarkEnd w:id="8768"/>
    <w:bookmarkStart w:name="z9796" w:id="8769"/>
    <w:p>
      <w:pPr>
        <w:spacing w:after="0"/>
        <w:ind w:left="0"/>
        <w:jc w:val="both"/>
      </w:pPr>
      <w:r>
        <w:rPr>
          <w:rFonts w:ascii="Times New Roman"/>
          <w:b w:val="false"/>
          <w:i w:val="false"/>
          <w:color w:val="000000"/>
          <w:sz w:val="28"/>
        </w:rPr>
        <w:t xml:space="preserve">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bookmarkEnd w:id="8769"/>
    <w:bookmarkStart w:name="z9797" w:id="8770"/>
    <w:p>
      <w:pPr>
        <w:spacing w:after="0"/>
        <w:ind w:left="0"/>
        <w:jc w:val="both"/>
      </w:pPr>
      <w:r>
        <w:rPr>
          <w:rFonts w:ascii="Times New Roman"/>
          <w:b w:val="false"/>
          <w:i w:val="false"/>
          <w:color w:val="000000"/>
          <w:sz w:val="28"/>
        </w:rPr>
        <w:t>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bookmarkEnd w:id="8770"/>
    <w:bookmarkStart w:name="z9798" w:id="8771"/>
    <w:p>
      <w:pPr>
        <w:spacing w:after="0"/>
        <w:ind w:left="0"/>
        <w:jc w:val="both"/>
      </w:pPr>
      <w:r>
        <w:rPr>
          <w:rFonts w:ascii="Times New Roman"/>
          <w:b w:val="false"/>
          <w:i w:val="false"/>
          <w:color w:val="000000"/>
          <w:sz w:val="28"/>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bookmarkEnd w:id="8771"/>
    <w:bookmarkStart w:name="z9799" w:id="8772"/>
    <w:p>
      <w:pPr>
        <w:spacing w:after="0"/>
        <w:ind w:left="0"/>
        <w:jc w:val="both"/>
      </w:pPr>
      <w:r>
        <w:rPr>
          <w:rFonts w:ascii="Times New Roman"/>
          <w:b w:val="false"/>
          <w:i w:val="false"/>
          <w:color w:val="000000"/>
          <w:sz w:val="28"/>
        </w:rPr>
        <w:t>
      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p>
    <w:bookmarkEnd w:id="87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bookmarkStart w:name="z9801" w:id="8773"/>
    <w:p>
      <w:pPr>
        <w:spacing w:after="0"/>
        <w:ind w:left="0"/>
        <w:jc w:val="both"/>
      </w:pPr>
      <w:r>
        <w:rPr>
          <w:rFonts w:ascii="Times New Roman"/>
          <w:b w:val="false"/>
          <w:i w:val="false"/>
          <w:color w:val="000000"/>
          <w:sz w:val="28"/>
        </w:rPr>
        <w:t>
      6) разрешения на привлечение иностранной рабочей силы в Республику Казахстан (его продления);</w:t>
      </w:r>
    </w:p>
    <w:bookmarkEnd w:id="8773"/>
    <w:bookmarkStart w:name="z16231" w:id="8774"/>
    <w:p>
      <w:pPr>
        <w:spacing w:after="0"/>
        <w:ind w:left="0"/>
        <w:jc w:val="both"/>
      </w:pPr>
      <w:r>
        <w:rPr>
          <w:rFonts w:ascii="Times New Roman"/>
          <w:b w:val="false"/>
          <w:i w:val="false"/>
          <w:color w:val="000000"/>
          <w:sz w:val="28"/>
        </w:rPr>
        <w:t>
      7)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bookmarkEnd w:id="8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w:t>
      </w:r>
      <w:r>
        <w:rPr>
          <w:rFonts w:ascii="Times New Roman"/>
          <w:b w:val="false"/>
          <w:i w:val="false"/>
          <w:color w:val="ff0000"/>
          <w:sz w:val="28"/>
        </w:rPr>
        <w:t xml:space="preserve">Действовал с 01.04.2023 до 31.12.2023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bookmarkStart w:name="z9803" w:id="8775"/>
    <w:p>
      <w:pPr>
        <w:spacing w:after="0"/>
        <w:ind w:left="0"/>
        <w:jc w:val="both"/>
      </w:pPr>
      <w:r>
        <w:rPr>
          <w:rFonts w:ascii="Times New Roman"/>
          <w:b w:val="false"/>
          <w:i w:val="false"/>
          <w:color w:val="000000"/>
          <w:sz w:val="28"/>
        </w:rPr>
        <w:t xml:space="preserve">
      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w:t>
      </w:r>
    </w:p>
    <w:bookmarkEnd w:id="87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551. Плательщики сборов</w:t>
      </w:r>
    </w:p>
    <w:bookmarkStart w:name="z9804" w:id="8776"/>
    <w:p>
      <w:pPr>
        <w:spacing w:after="0"/>
        <w:ind w:left="0"/>
        <w:jc w:val="both"/>
      </w:pPr>
      <w:r>
        <w:rPr>
          <w:rFonts w:ascii="Times New Roman"/>
          <w:b w:val="false"/>
          <w:i w:val="false"/>
          <w:color w:val="000000"/>
          <w:sz w:val="28"/>
        </w:rPr>
        <w:t xml:space="preserve">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bookmarkEnd w:id="8776"/>
    <w:bookmarkStart w:name="z9805" w:id="8777"/>
    <w:p>
      <w:pPr>
        <w:spacing w:after="0"/>
        <w:ind w:left="0"/>
        <w:jc w:val="both"/>
      </w:pPr>
      <w:r>
        <w:rPr>
          <w:rFonts w:ascii="Times New Roman"/>
          <w:b w:val="false"/>
          <w:i w:val="false"/>
          <w:color w:val="000000"/>
          <w:sz w:val="28"/>
        </w:rPr>
        <w:t>
      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законодательством Республики Казахстан о социальной защите и в области миграции населения.</w:t>
      </w:r>
    </w:p>
    <w:bookmarkEnd w:id="8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552. Порядок исчисления и уплаты сборов</w:t>
      </w:r>
    </w:p>
    <w:bookmarkStart w:name="z9806" w:id="8778"/>
    <w:p>
      <w:pPr>
        <w:spacing w:after="0"/>
        <w:ind w:left="0"/>
        <w:jc w:val="both"/>
      </w:pPr>
      <w:r>
        <w:rPr>
          <w:rFonts w:ascii="Times New Roman"/>
          <w:b w:val="false"/>
          <w:i w:val="false"/>
          <w:color w:val="000000"/>
          <w:sz w:val="28"/>
        </w:rPr>
        <w:t>
      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 местный исполнительный орган или до получения разрешительных документов.</w:t>
      </w:r>
    </w:p>
    <w:bookmarkEnd w:id="8778"/>
    <w:bookmarkStart w:name="z9807" w:id="8779"/>
    <w:p>
      <w:pPr>
        <w:spacing w:after="0"/>
        <w:ind w:left="0"/>
        <w:jc w:val="both"/>
      </w:pPr>
      <w:r>
        <w:rPr>
          <w:rFonts w:ascii="Times New Roman"/>
          <w:b w:val="false"/>
          <w:i w:val="false"/>
          <w:color w:val="000000"/>
          <w:sz w:val="28"/>
        </w:rPr>
        <w:t>
      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bookmarkEnd w:id="8779"/>
    <w:bookmarkStart w:name="z9808" w:id="8780"/>
    <w:p>
      <w:pPr>
        <w:spacing w:after="0"/>
        <w:ind w:left="0"/>
        <w:jc w:val="both"/>
      </w:pPr>
      <w:r>
        <w:rPr>
          <w:rFonts w:ascii="Times New Roman"/>
          <w:b w:val="false"/>
          <w:i w:val="false"/>
          <w:color w:val="000000"/>
          <w:sz w:val="28"/>
        </w:rPr>
        <w:t xml:space="preserve">
      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bookmarkEnd w:id="8780"/>
    <w:bookmarkStart w:name="z9809" w:id="8781"/>
    <w:p>
      <w:pPr>
        <w:spacing w:after="0"/>
        <w:ind w:left="0"/>
        <w:jc w:val="both"/>
      </w:pPr>
      <w:r>
        <w:rPr>
          <w:rFonts w:ascii="Times New Roman"/>
          <w:b w:val="false"/>
          <w:i w:val="false"/>
          <w:color w:val="000000"/>
          <w:sz w:val="28"/>
        </w:rPr>
        <w:t xml:space="preserve">
      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bookmarkEnd w:id="8781"/>
    <w:bookmarkStart w:name="z9810" w:id="8782"/>
    <w:p>
      <w:pPr>
        <w:spacing w:after="0"/>
        <w:ind w:left="0"/>
        <w:jc w:val="both"/>
      </w:pPr>
      <w:r>
        <w:rPr>
          <w:rFonts w:ascii="Times New Roman"/>
          <w:b w:val="false"/>
          <w:i w:val="false"/>
          <w:color w:val="000000"/>
          <w:sz w:val="28"/>
        </w:rPr>
        <w:t>
      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bookmarkEnd w:id="8782"/>
    <w:bookmarkStart w:name="z9811" w:id="8783"/>
    <w:p>
      <w:pPr>
        <w:spacing w:after="0"/>
        <w:ind w:left="0"/>
        <w:jc w:val="both"/>
      </w:pPr>
      <w:r>
        <w:rPr>
          <w:rFonts w:ascii="Times New Roman"/>
          <w:b w:val="false"/>
          <w:i w:val="false"/>
          <w:color w:val="000000"/>
          <w:sz w:val="28"/>
        </w:rPr>
        <w:t>
      4. Сбор за выдачу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социальной защите и в области миграции населения.</w:t>
      </w:r>
    </w:p>
    <w:bookmarkEnd w:id="8783"/>
    <w:bookmarkStart w:name="z16232" w:id="8784"/>
    <w:p>
      <w:pPr>
        <w:spacing w:after="0"/>
        <w:ind w:left="0"/>
        <w:jc w:val="both"/>
      </w:pPr>
      <w:r>
        <w:rPr>
          <w:rFonts w:ascii="Times New Roman"/>
          <w:b w:val="false"/>
          <w:i w:val="false"/>
          <w:color w:val="000000"/>
          <w:sz w:val="28"/>
        </w:rPr>
        <w:t>
      5. Сбор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уплачивается по месту нахождения Международного финансового центра "Астана" до подачи соответствующих документов в налоговый орган.</w:t>
      </w:r>
    </w:p>
    <w:bookmarkEnd w:id="87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553 предусмотрены изменения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553. Ставки регистрационных сборов</w:t>
      </w:r>
    </w:p>
    <w:bookmarkStart w:name="z9812" w:id="8785"/>
    <w:p>
      <w:pPr>
        <w:spacing w:after="0"/>
        <w:ind w:left="0"/>
        <w:jc w:val="both"/>
      </w:pPr>
      <w:r>
        <w:rPr>
          <w:rFonts w:ascii="Times New Roman"/>
          <w:b w:val="false"/>
          <w:i w:val="false"/>
          <w:color w:val="000000"/>
          <w:sz w:val="28"/>
        </w:rPr>
        <w:t>
      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bookmarkEnd w:id="8785"/>
    <w:bookmarkStart w:name="z9813" w:id="8786"/>
    <w:p>
      <w:pPr>
        <w:spacing w:after="0"/>
        <w:ind w:left="0"/>
        <w:jc w:val="both"/>
      </w:pPr>
      <w:r>
        <w:rPr>
          <w:rFonts w:ascii="Times New Roman"/>
          <w:b w:val="false"/>
          <w:i w:val="false"/>
          <w:color w:val="000000"/>
          <w:sz w:val="28"/>
        </w:rPr>
        <w:t>
      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bookmarkEnd w:id="8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юридических лиц,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политических партий,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объединений собственников имущества многоквартирного жилого дома, учетную регистрацию (перерегистрацию), снятие с учетной регистрации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регистрацию прекращения деятельности, учетную регистрацию, снятие с учетной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лиц с инвалидностью,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(в том числе при реорганизации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829" w:id="8787"/>
    <w:p>
      <w:pPr>
        <w:spacing w:after="0"/>
        <w:ind w:left="0"/>
        <w:jc w:val="both"/>
      </w:pPr>
      <w:r>
        <w:rPr>
          <w:rFonts w:ascii="Times New Roman"/>
          <w:b w:val="false"/>
          <w:i w:val="false"/>
          <w:color w:val="000000"/>
          <w:sz w:val="28"/>
        </w:rPr>
        <w:t>
      3. Ставки сбора составляют:</w:t>
      </w:r>
    </w:p>
    <w:bookmarkEnd w:id="8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Исключены Законом РК от 24.05.2018 </w:t>
            </w:r>
            <w:r>
              <w:rPr>
                <w:rFonts w:ascii="Times New Roman"/>
                <w:b w:val="false"/>
                <w:i w:val="false"/>
                <w:color w:val="ff0000"/>
                <w:sz w:val="20"/>
              </w:rPr>
              <w:t>№ 156-VI</w:t>
            </w:r>
            <w:r>
              <w:rPr>
                <w:rFonts w:ascii="Times New Roman"/>
                <w:b w:val="false"/>
                <w:i w:val="false"/>
                <w:color w:val="ff0000"/>
                <w:sz w:val="20"/>
              </w:rPr>
              <w:t xml:space="preserve"> (вводится в действие с 01.07.2018)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залога движимого имущества и ипотеки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залога движимого имущества и ипотеки судна, а также изменений, дополнений и прекращения зарегистрированного залога: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юридических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 залога движимого имущества и ипотеки судна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9909" w:id="8788"/>
    <w:p>
      <w:pPr>
        <w:spacing w:after="0"/>
        <w:ind w:left="0"/>
        <w:jc w:val="both"/>
      </w:pPr>
      <w:r>
        <w:rPr>
          <w:rFonts w:ascii="Times New Roman"/>
          <w:b w:val="false"/>
          <w:i w:val="false"/>
          <w:color w:val="000000"/>
          <w:sz w:val="28"/>
        </w:rPr>
        <w:t>
      Примечание.</w:t>
      </w:r>
    </w:p>
    <w:bookmarkEnd w:id="8788"/>
    <w:bookmarkStart w:name="z9910" w:id="8789"/>
    <w:p>
      <w:pPr>
        <w:spacing w:after="0"/>
        <w:ind w:left="0"/>
        <w:jc w:val="both"/>
      </w:pPr>
      <w:r>
        <w:rPr>
          <w:rFonts w:ascii="Times New Roman"/>
          <w:b w:val="false"/>
          <w:i w:val="false"/>
          <w:color w:val="000000"/>
          <w:sz w:val="28"/>
        </w:rPr>
        <w:t>
      Нулевая ставка применяется при государственной регистрации:</w:t>
      </w:r>
    </w:p>
    <w:bookmarkEnd w:id="8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w:t>
      </w:r>
      <w:r>
        <w:br/>
      </w:r>
      <w:r>
        <w:rPr>
          <w:rFonts w:ascii="Times New Roman"/>
          <w:b w:val="false"/>
          <w:i w:val="false"/>
          <w:color w:val="000000"/>
          <w:sz w:val="28"/>
        </w:rPr>
        <w:t>
</w:t>
      </w:r>
    </w:p>
    <w:bookmarkStart w:name="z9916" w:id="8790"/>
    <w:p>
      <w:pPr>
        <w:spacing w:after="0"/>
        <w:ind w:left="0"/>
        <w:jc w:val="both"/>
      </w:pPr>
      <w:r>
        <w:rPr>
          <w:rFonts w:ascii="Times New Roman"/>
          <w:b w:val="false"/>
          <w:i w:val="false"/>
          <w:color w:val="000000"/>
          <w:sz w:val="28"/>
        </w:rPr>
        <w:t>
      2) залога движимого имущества, ипотеки судна или строящегося судна следующих лиц: **</w:t>
      </w:r>
    </w:p>
    <w:bookmarkEnd w:id="87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с инвалидностью, а также одного из родителей лица с инвалидностью с детства, ребенка с инвалидностью;</w:t>
      </w:r>
    </w:p>
    <w:bookmarkStart w:name="z9918" w:id="8791"/>
    <w:p>
      <w:pPr>
        <w:spacing w:after="0"/>
        <w:ind w:left="0"/>
        <w:jc w:val="both"/>
      </w:pPr>
      <w:r>
        <w:rPr>
          <w:rFonts w:ascii="Times New Roman"/>
          <w:b w:val="false"/>
          <w:i w:val="false"/>
          <w:color w:val="000000"/>
          <w:sz w:val="28"/>
        </w:rPr>
        <w:t xml:space="preserve">
      кандасов. </w:t>
      </w:r>
    </w:p>
    <w:bookmarkEnd w:id="8791"/>
    <w:bookmarkStart w:name="z9919" w:id="8792"/>
    <w:p>
      <w:pPr>
        <w:spacing w:after="0"/>
        <w:ind w:left="0"/>
        <w:jc w:val="both"/>
      </w:pPr>
      <w:r>
        <w:rPr>
          <w:rFonts w:ascii="Times New Roman"/>
          <w:b w:val="false"/>
          <w:i w:val="false"/>
          <w:color w:val="000000"/>
          <w:sz w:val="28"/>
        </w:rPr>
        <w:t>
      4. Ставки сбора за государственную регистрацию космических объектов и прав на них, транспортных средств, а также их перерегистрацию составляют:</w:t>
      </w:r>
    </w:p>
    <w:bookmarkEnd w:id="8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Законом РК от 21.12.2022 </w:t>
            </w:r>
            <w:r>
              <w:rPr>
                <w:rFonts w:ascii="Times New Roman"/>
                <w:b w:val="false"/>
                <w:i w:val="false"/>
                <w:color w:val="ff0000"/>
                <w:sz w:val="20"/>
              </w:rPr>
              <w:t>№ 165-VII</w:t>
            </w:r>
            <w:r>
              <w:rPr>
                <w:rFonts w:ascii="Times New Roman"/>
                <w:b w:val="false"/>
                <w:i w:val="false"/>
                <w:color w:val="ff0000"/>
                <w:sz w:val="20"/>
              </w:rPr>
              <w:t xml:space="preserve"> (вводится в действие с 01.07.2023).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космических объектов и прав на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Законом РК от 21.12.2022 </w:t>
            </w:r>
            <w:r>
              <w:rPr>
                <w:rFonts w:ascii="Times New Roman"/>
                <w:b w:val="false"/>
                <w:i w:val="false"/>
                <w:color w:val="ff0000"/>
                <w:sz w:val="20"/>
              </w:rPr>
              <w:t>№ 165-VII</w:t>
            </w:r>
            <w:r>
              <w:rPr>
                <w:rFonts w:ascii="Times New Roman"/>
                <w:b w:val="false"/>
                <w:i w:val="false"/>
                <w:color w:val="ff0000"/>
                <w:sz w:val="20"/>
              </w:rPr>
              <w:t xml:space="preserve"> (вводится в действие с 01.07.2023).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Законом РК от 21.12.2022 </w:t>
            </w:r>
            <w:r>
              <w:rPr>
                <w:rFonts w:ascii="Times New Roman"/>
                <w:b w:val="false"/>
                <w:i w:val="false"/>
                <w:color w:val="ff0000"/>
                <w:sz w:val="20"/>
              </w:rPr>
              <w:t>№ 165-VII</w:t>
            </w:r>
            <w:r>
              <w:rPr>
                <w:rFonts w:ascii="Times New Roman"/>
                <w:b w:val="false"/>
                <w:i w:val="false"/>
                <w:color w:val="ff0000"/>
                <w:sz w:val="20"/>
              </w:rPr>
              <w:t xml:space="preserve"> (вводится в действие с 01.07.2023).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первичную государственную регистрацию механических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М1 с электродвигателями, за исключением гибридных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М1, за исключением транспортных средств с электродвигателями: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М2, М3, N1, N2, N3 (за исключением седельных тягачей):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до 5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N3 (седельные тягачи):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до 7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bl>
    <w:bookmarkStart w:name="z9972" w:id="8793"/>
    <w:p>
      <w:pPr>
        <w:spacing w:after="0"/>
        <w:ind w:left="0"/>
        <w:jc w:val="both"/>
      </w:pPr>
      <w:r>
        <w:rPr>
          <w:rFonts w:ascii="Times New Roman"/>
          <w:b w:val="false"/>
          <w:i w:val="false"/>
          <w:color w:val="000000"/>
          <w:sz w:val="28"/>
        </w:rPr>
        <w:t>
      5. Ставки сбора за государственную регистрацию лекарственных средств и медицинских изделий, а также их перерегистрацию составляют:</w:t>
      </w:r>
    </w:p>
    <w:bookmarkEnd w:id="87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лекарственных средств 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 лекарственных средств 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9990" w:id="8794"/>
    <w:p>
      <w:pPr>
        <w:spacing w:after="0"/>
        <w:ind w:left="0"/>
        <w:jc w:val="both"/>
      </w:pPr>
      <w:r>
        <w:rPr>
          <w:rFonts w:ascii="Times New Roman"/>
          <w:b w:val="false"/>
          <w:i w:val="false"/>
          <w:color w:val="000000"/>
          <w:sz w:val="28"/>
        </w:rPr>
        <w:t>
      7. Ставки сбора за постановку на учет теле-, радиоканала, периодического печатного издания, информационного агентства и сетевого издания составляют:</w:t>
      </w:r>
    </w:p>
    <w:bookmarkEnd w:id="87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на учет теле-, радиоканала, периодического печатного издания, информационного агентства и сетевого издания: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детской и научной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детской и научной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553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554. Ставки сборов за выдачу разрешительных документов </w:t>
      </w:r>
    </w:p>
    <w:bookmarkStart w:name="z10005" w:id="8795"/>
    <w:p>
      <w:pPr>
        <w:spacing w:after="0"/>
        <w:ind w:left="0"/>
        <w:jc w:val="both"/>
      </w:pPr>
      <w:r>
        <w:rPr>
          <w:rFonts w:ascii="Times New Roman"/>
          <w:b w:val="false"/>
          <w:i w:val="false"/>
          <w:color w:val="000000"/>
          <w:sz w:val="28"/>
        </w:rPr>
        <w:t>
      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bookmarkEnd w:id="8795"/>
    <w:bookmarkStart w:name="z10006" w:id="8796"/>
    <w:p>
      <w:pPr>
        <w:spacing w:after="0"/>
        <w:ind w:left="0"/>
        <w:jc w:val="both"/>
      </w:pPr>
      <w:r>
        <w:rPr>
          <w:rFonts w:ascii="Times New Roman"/>
          <w:b w:val="false"/>
          <w:i w:val="false"/>
          <w:color w:val="000000"/>
          <w:sz w:val="28"/>
        </w:rPr>
        <w:t xml:space="preserve">
      2. Ставки сбора за проезд автотранспортных средств по территории Республики Казахстан составляют: </w:t>
      </w:r>
    </w:p>
    <w:bookmarkEnd w:id="8796"/>
    <w:bookmarkStart w:name="z10007" w:id="8797"/>
    <w:p>
      <w:pPr>
        <w:spacing w:after="0"/>
        <w:ind w:left="0"/>
        <w:jc w:val="both"/>
      </w:pPr>
      <w:r>
        <w:rPr>
          <w:rFonts w:ascii="Times New Roman"/>
          <w:b w:val="false"/>
          <w:i w:val="false"/>
          <w:color w:val="000000"/>
          <w:sz w:val="28"/>
        </w:rPr>
        <w:t>
      1) за выезд с территории Республики Казахстан отечественных автотранспортных средств, осуществляющих перевозку:</w:t>
      </w:r>
    </w:p>
    <w:bookmarkEnd w:id="8797"/>
    <w:bookmarkStart w:name="z10008" w:id="8798"/>
    <w:p>
      <w:pPr>
        <w:spacing w:after="0"/>
        <w:ind w:left="0"/>
        <w:jc w:val="both"/>
      </w:pPr>
      <w:r>
        <w:rPr>
          <w:rFonts w:ascii="Times New Roman"/>
          <w:b w:val="false"/>
          <w:i w:val="false"/>
          <w:color w:val="000000"/>
          <w:sz w:val="28"/>
        </w:rPr>
        <w:t>
      пассажиров и грузов в международном сообщении, – 1-кратный размер МРП;</w:t>
      </w:r>
    </w:p>
    <w:bookmarkEnd w:id="8798"/>
    <w:bookmarkStart w:name="z10009" w:id="8799"/>
    <w:p>
      <w:pPr>
        <w:spacing w:after="0"/>
        <w:ind w:left="0"/>
        <w:jc w:val="both"/>
      </w:pPr>
      <w:r>
        <w:rPr>
          <w:rFonts w:ascii="Times New Roman"/>
          <w:b w:val="false"/>
          <w:i w:val="false"/>
          <w:color w:val="000000"/>
          <w:sz w:val="28"/>
        </w:rPr>
        <w:t>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bookmarkEnd w:id="8799"/>
    <w:bookmarkStart w:name="z10010" w:id="8800"/>
    <w:p>
      <w:pPr>
        <w:spacing w:after="0"/>
        <w:ind w:left="0"/>
        <w:jc w:val="both"/>
      </w:pPr>
      <w:r>
        <w:rPr>
          <w:rFonts w:ascii="Times New Roman"/>
          <w:b w:val="false"/>
          <w:i w:val="false"/>
          <w:color w:val="000000"/>
          <w:sz w:val="28"/>
        </w:rPr>
        <w:t>
      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30-кратный размер МРП;</w:t>
      </w:r>
    </w:p>
    <w:bookmarkEnd w:id="8800"/>
    <w:bookmarkStart w:name="z10011" w:id="8801"/>
    <w:p>
      <w:pPr>
        <w:spacing w:after="0"/>
        <w:ind w:left="0"/>
        <w:jc w:val="both"/>
      </w:pPr>
      <w:r>
        <w:rPr>
          <w:rFonts w:ascii="Times New Roman"/>
          <w:b w:val="false"/>
          <w:i w:val="false"/>
          <w:color w:val="000000"/>
          <w:sz w:val="28"/>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bookmarkEnd w:id="8801"/>
    <w:bookmarkStart w:name="z10012" w:id="8802"/>
    <w:p>
      <w:pPr>
        <w:spacing w:after="0"/>
        <w:ind w:left="0"/>
        <w:jc w:val="both"/>
      </w:pPr>
      <w:r>
        <w:rPr>
          <w:rFonts w:ascii="Times New Roman"/>
          <w:b w:val="false"/>
          <w:i w:val="false"/>
          <w:color w:val="000000"/>
          <w:sz w:val="28"/>
        </w:rPr>
        <w:t xml:space="preserve">
      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bookmarkEnd w:id="8802"/>
    <w:bookmarkStart w:name="z10013" w:id="8803"/>
    <w:p>
      <w:pPr>
        <w:spacing w:after="0"/>
        <w:ind w:left="0"/>
        <w:jc w:val="both"/>
      </w:pPr>
      <w:r>
        <w:rPr>
          <w:rFonts w:ascii="Times New Roman"/>
          <w:b w:val="false"/>
          <w:i w:val="false"/>
          <w:color w:val="000000"/>
          <w:sz w:val="28"/>
        </w:rPr>
        <w:t xml:space="preserve">
      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 </w:t>
      </w:r>
    </w:p>
    <w:bookmarkEnd w:id="8803"/>
    <w:bookmarkStart w:name="z10014" w:id="8804"/>
    <w:p>
      <w:pPr>
        <w:spacing w:after="0"/>
        <w:ind w:left="0"/>
        <w:jc w:val="both"/>
      </w:pPr>
      <w:r>
        <w:rPr>
          <w:rFonts w:ascii="Times New Roman"/>
          <w:b w:val="false"/>
          <w:i w:val="false"/>
          <w:color w:val="000000"/>
          <w:sz w:val="28"/>
        </w:rPr>
        <w:t>
      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bookmarkEnd w:id="8804"/>
    <w:bookmarkStart w:name="z10015" w:id="8805"/>
    <w:p>
      <w:pPr>
        <w:spacing w:after="0"/>
        <w:ind w:left="0"/>
        <w:jc w:val="both"/>
      </w:pPr>
      <w:r>
        <w:rPr>
          <w:rFonts w:ascii="Times New Roman"/>
          <w:b w:val="false"/>
          <w:i w:val="false"/>
          <w:color w:val="000000"/>
          <w:sz w:val="28"/>
        </w:rPr>
        <w:t>
      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bookmarkEnd w:id="8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6" w:id="8806"/>
          <w:p>
            <w:pPr>
              <w:spacing w:after="20"/>
              <w:ind w:left="20"/>
              <w:jc w:val="both"/>
            </w:pPr>
            <w:r>
              <w:rPr>
                <w:rFonts w:ascii="Times New Roman"/>
                <w:b w:val="false"/>
                <w:i w:val="false"/>
                <w:color w:val="000000"/>
                <w:sz w:val="20"/>
              </w:rPr>
              <w:t>
№</w:t>
            </w:r>
          </w:p>
          <w:bookmarkEnd w:id="880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превышение над допускаемыми осевыми нагрузками, 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7" w:id="8807"/>
          <w:p>
            <w:pPr>
              <w:spacing w:after="20"/>
              <w:ind w:left="20"/>
              <w:jc w:val="both"/>
            </w:pPr>
            <w:r>
              <w:rPr>
                <w:rFonts w:ascii="Times New Roman"/>
                <w:b w:val="false"/>
                <w:i w:val="false"/>
                <w:color w:val="000000"/>
                <w:sz w:val="20"/>
              </w:rPr>
              <w:t>
Тариф за превышение над допускаемыми осевыми нагрузками</w:t>
            </w:r>
          </w:p>
          <w:bookmarkEnd w:id="8807"/>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8" w:id="8808"/>
          <w:p>
            <w:pPr>
              <w:spacing w:after="20"/>
              <w:ind w:left="20"/>
              <w:jc w:val="both"/>
            </w:pPr>
            <w:r>
              <w:rPr>
                <w:rFonts w:ascii="Times New Roman"/>
                <w:b w:val="false"/>
                <w:i w:val="false"/>
                <w:color w:val="000000"/>
                <w:sz w:val="20"/>
              </w:rPr>
              <w:t>
1</w:t>
            </w:r>
          </w:p>
          <w:bookmarkEnd w:id="88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9" w:id="8809"/>
          <w:p>
            <w:pPr>
              <w:spacing w:after="20"/>
              <w:ind w:left="20"/>
              <w:jc w:val="both"/>
            </w:pPr>
            <w:r>
              <w:rPr>
                <w:rFonts w:ascii="Times New Roman"/>
                <w:b w:val="false"/>
                <w:i w:val="false"/>
                <w:color w:val="000000"/>
                <w:sz w:val="20"/>
              </w:rPr>
              <w:t>
1.</w:t>
            </w:r>
          </w:p>
          <w:bookmarkEnd w:id="88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0" w:id="8810"/>
          <w:p>
            <w:pPr>
              <w:spacing w:after="20"/>
              <w:ind w:left="20"/>
              <w:jc w:val="both"/>
            </w:pPr>
            <w:r>
              <w:rPr>
                <w:rFonts w:ascii="Times New Roman"/>
                <w:b w:val="false"/>
                <w:i w:val="false"/>
                <w:color w:val="000000"/>
                <w:sz w:val="20"/>
              </w:rPr>
              <w:t>
2.</w:t>
            </w:r>
          </w:p>
          <w:bookmarkEnd w:id="88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10,0 % до 20,0 % включительно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1" w:id="8811"/>
          <w:p>
            <w:pPr>
              <w:spacing w:after="20"/>
              <w:ind w:left="20"/>
              <w:jc w:val="both"/>
            </w:pPr>
            <w:r>
              <w:rPr>
                <w:rFonts w:ascii="Times New Roman"/>
                <w:b w:val="false"/>
                <w:i w:val="false"/>
                <w:color w:val="000000"/>
                <w:sz w:val="20"/>
              </w:rPr>
              <w:t>
3.</w:t>
            </w:r>
          </w:p>
          <w:bookmarkEnd w:id="88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 до 30,0 %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2" w:id="8812"/>
          <w:p>
            <w:pPr>
              <w:spacing w:after="20"/>
              <w:ind w:left="20"/>
              <w:jc w:val="both"/>
            </w:pPr>
            <w:r>
              <w:rPr>
                <w:rFonts w:ascii="Times New Roman"/>
                <w:b w:val="false"/>
                <w:i w:val="false"/>
                <w:color w:val="000000"/>
                <w:sz w:val="20"/>
              </w:rPr>
              <w:t>
4.</w:t>
            </w:r>
          </w:p>
          <w:bookmarkEnd w:id="88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30,0 % до 40,0 %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3" w:id="8813"/>
          <w:p>
            <w:pPr>
              <w:spacing w:after="20"/>
              <w:ind w:left="20"/>
              <w:jc w:val="both"/>
            </w:pPr>
            <w:r>
              <w:rPr>
                <w:rFonts w:ascii="Times New Roman"/>
                <w:b w:val="false"/>
                <w:i w:val="false"/>
                <w:color w:val="000000"/>
                <w:sz w:val="20"/>
              </w:rPr>
              <w:t>
5.</w:t>
            </w:r>
          </w:p>
          <w:bookmarkEnd w:id="88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40,0 % до 50,0% включительно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4" w:id="8814"/>
          <w:p>
            <w:pPr>
              <w:spacing w:after="20"/>
              <w:ind w:left="20"/>
              <w:jc w:val="both"/>
            </w:pPr>
            <w:r>
              <w:rPr>
                <w:rFonts w:ascii="Times New Roman"/>
                <w:b w:val="false"/>
                <w:i w:val="false"/>
                <w:color w:val="000000"/>
                <w:sz w:val="20"/>
              </w:rPr>
              <w:t>
6.</w:t>
            </w:r>
          </w:p>
          <w:bookmarkEnd w:id="88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свыше 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025" w:id="8815"/>
    <w:p>
      <w:pPr>
        <w:spacing w:after="0"/>
        <w:ind w:left="0"/>
        <w:jc w:val="both"/>
      </w:pPr>
      <w:r>
        <w:rPr>
          <w:rFonts w:ascii="Times New Roman"/>
          <w:b w:val="false"/>
          <w:i w:val="false"/>
          <w:color w:val="000000"/>
          <w:sz w:val="28"/>
        </w:rPr>
        <w:t>
      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bookmarkEnd w:id="8815"/>
    <w:bookmarkStart w:name="z10026" w:id="8816"/>
    <w:p>
      <w:pPr>
        <w:spacing w:after="0"/>
        <w:ind w:left="0"/>
        <w:jc w:val="both"/>
      </w:pPr>
      <w:r>
        <w:rPr>
          <w:rFonts w:ascii="Times New Roman"/>
          <w:b w:val="false"/>
          <w:i w:val="false"/>
          <w:color w:val="000000"/>
          <w:sz w:val="28"/>
        </w:rPr>
        <w:t>
      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bookmarkEnd w:id="88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7" w:id="8817"/>
          <w:p>
            <w:pPr>
              <w:spacing w:after="20"/>
              <w:ind w:left="20"/>
              <w:jc w:val="both"/>
            </w:pPr>
            <w:r>
              <w:rPr>
                <w:rFonts w:ascii="Times New Roman"/>
                <w:b w:val="false"/>
                <w:i w:val="false"/>
                <w:color w:val="000000"/>
                <w:sz w:val="20"/>
              </w:rPr>
              <w:t>
№</w:t>
            </w:r>
          </w:p>
          <w:bookmarkEnd w:id="881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8" w:id="8818"/>
          <w:p>
            <w:pPr>
              <w:spacing w:after="20"/>
              <w:ind w:left="20"/>
              <w:jc w:val="both"/>
            </w:pPr>
            <w:r>
              <w:rPr>
                <w:rFonts w:ascii="Times New Roman"/>
                <w:b w:val="false"/>
                <w:i w:val="false"/>
                <w:color w:val="000000"/>
                <w:sz w:val="20"/>
              </w:rPr>
              <w:t>
Габаритные параметры</w:t>
            </w:r>
          </w:p>
          <w:bookmarkEnd w:id="8818"/>
          <w:p>
            <w:pPr>
              <w:spacing w:after="20"/>
              <w:ind w:left="20"/>
              <w:jc w:val="both"/>
            </w:pPr>
            <w:r>
              <w:rPr>
                <w:rFonts w:ascii="Times New Roman"/>
                <w:b w:val="false"/>
                <w:i w:val="false"/>
                <w:color w:val="000000"/>
                <w:sz w:val="20"/>
              </w:rPr>
              <w:t xml:space="preserve">
автотранспортных средств, </w:t>
            </w:r>
          </w:p>
          <w:p>
            <w:pPr>
              <w:spacing w:after="20"/>
              <w:ind w:left="20"/>
              <w:jc w:val="both"/>
            </w:pPr>
            <w:r>
              <w:rPr>
                <w:rFonts w:ascii="Times New Roman"/>
                <w:b w:val="false"/>
                <w:i w:val="false"/>
                <w:color w:val="000000"/>
                <w:sz w:val="20"/>
              </w:rPr>
              <w:t>в метрах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за превышение допустимых габаритных параметров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9" w:id="8819"/>
          <w:p>
            <w:pPr>
              <w:spacing w:after="20"/>
              <w:ind w:left="20"/>
              <w:jc w:val="both"/>
            </w:pPr>
            <w:r>
              <w:rPr>
                <w:rFonts w:ascii="Times New Roman"/>
                <w:b w:val="false"/>
                <w:i w:val="false"/>
                <w:color w:val="000000"/>
                <w:sz w:val="20"/>
              </w:rPr>
              <w:t>
1</w:t>
            </w:r>
          </w:p>
          <w:bookmarkEnd w:id="88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0" w:id="8820"/>
          <w:p>
            <w:pPr>
              <w:spacing w:after="20"/>
              <w:ind w:left="20"/>
              <w:jc w:val="both"/>
            </w:pPr>
            <w:r>
              <w:rPr>
                <w:rFonts w:ascii="Times New Roman"/>
                <w:b w:val="false"/>
                <w:i w:val="false"/>
                <w:color w:val="000000"/>
                <w:sz w:val="20"/>
              </w:rPr>
              <w:t>
1.</w:t>
            </w:r>
          </w:p>
          <w:bookmarkEnd w:id="88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1" w:id="8821"/>
          <w:p>
            <w:pPr>
              <w:spacing w:after="20"/>
              <w:ind w:left="20"/>
              <w:jc w:val="both"/>
            </w:pPr>
            <w:r>
              <w:rPr>
                <w:rFonts w:ascii="Times New Roman"/>
                <w:b w:val="false"/>
                <w:i w:val="false"/>
                <w:color w:val="000000"/>
                <w:sz w:val="20"/>
              </w:rPr>
              <w:t>
1.1.</w:t>
            </w:r>
          </w:p>
          <w:bookmarkEnd w:id="88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до 4,5</w:t>
            </w:r>
          </w:p>
          <w:p>
            <w:pPr>
              <w:spacing w:after="20"/>
              <w:ind w:left="20"/>
              <w:jc w:val="both"/>
            </w:pPr>
            <w:r>
              <w:rPr>
                <w:rFonts w:ascii="Times New Roman"/>
                <w:b w:val="false"/>
                <w:i w:val="false"/>
                <w:color w:val="000000"/>
                <w:sz w:val="20"/>
              </w:rPr>
              <w:t xml:space="preserve">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2" w:id="8822"/>
          <w:p>
            <w:pPr>
              <w:spacing w:after="20"/>
              <w:ind w:left="20"/>
              <w:jc w:val="both"/>
            </w:pPr>
            <w:r>
              <w:rPr>
                <w:rFonts w:ascii="Times New Roman"/>
                <w:b w:val="false"/>
                <w:i w:val="false"/>
                <w:color w:val="000000"/>
                <w:sz w:val="20"/>
              </w:rPr>
              <w:t>
1.2.</w:t>
            </w:r>
          </w:p>
          <w:bookmarkEnd w:id="88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4,5 до 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3" w:id="8823"/>
          <w:p>
            <w:pPr>
              <w:spacing w:after="20"/>
              <w:ind w:left="20"/>
              <w:jc w:val="both"/>
            </w:pPr>
            <w:r>
              <w:rPr>
                <w:rFonts w:ascii="Times New Roman"/>
                <w:b w:val="false"/>
                <w:i w:val="false"/>
                <w:color w:val="000000"/>
                <w:sz w:val="20"/>
              </w:rPr>
              <w:t>
1.3.</w:t>
            </w:r>
          </w:p>
          <w:bookmarkEnd w:id="88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4" w:id="8824"/>
          <w:p>
            <w:pPr>
              <w:spacing w:after="20"/>
              <w:ind w:left="20"/>
              <w:jc w:val="both"/>
            </w:pPr>
            <w:r>
              <w:rPr>
                <w:rFonts w:ascii="Times New Roman"/>
                <w:b w:val="false"/>
                <w:i w:val="false"/>
                <w:color w:val="000000"/>
                <w:sz w:val="20"/>
              </w:rPr>
              <w:t>
2.</w:t>
            </w:r>
          </w:p>
          <w:bookmarkEnd w:id="88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5" w:id="8825"/>
          <w:p>
            <w:pPr>
              <w:spacing w:after="20"/>
              <w:ind w:left="20"/>
              <w:jc w:val="both"/>
            </w:pPr>
            <w:r>
              <w:rPr>
                <w:rFonts w:ascii="Times New Roman"/>
                <w:b w:val="false"/>
                <w:i w:val="false"/>
                <w:color w:val="000000"/>
                <w:sz w:val="20"/>
              </w:rPr>
              <w:t>
2.1.</w:t>
            </w:r>
          </w:p>
          <w:bookmarkEnd w:id="88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2,55 (2,6 для изометрических кузовов) до 3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6" w:id="8826"/>
          <w:p>
            <w:pPr>
              <w:spacing w:after="20"/>
              <w:ind w:left="20"/>
              <w:jc w:val="both"/>
            </w:pPr>
            <w:r>
              <w:rPr>
                <w:rFonts w:ascii="Times New Roman"/>
                <w:b w:val="false"/>
                <w:i w:val="false"/>
                <w:color w:val="000000"/>
                <w:sz w:val="20"/>
              </w:rPr>
              <w:t>
2.2.</w:t>
            </w:r>
          </w:p>
          <w:bookmarkEnd w:id="88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до 3,75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7" w:id="8827"/>
          <w:p>
            <w:pPr>
              <w:spacing w:after="20"/>
              <w:ind w:left="20"/>
              <w:jc w:val="both"/>
            </w:pPr>
            <w:r>
              <w:rPr>
                <w:rFonts w:ascii="Times New Roman"/>
                <w:b w:val="false"/>
                <w:i w:val="false"/>
                <w:color w:val="000000"/>
                <w:sz w:val="20"/>
              </w:rPr>
              <w:t>
2.3.</w:t>
            </w:r>
          </w:p>
          <w:bookmarkEnd w:id="88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8" w:id="8828"/>
          <w:p>
            <w:pPr>
              <w:spacing w:after="20"/>
              <w:ind w:left="20"/>
              <w:jc w:val="both"/>
            </w:pPr>
            <w:r>
              <w:rPr>
                <w:rFonts w:ascii="Times New Roman"/>
                <w:b w:val="false"/>
                <w:i w:val="false"/>
                <w:color w:val="000000"/>
                <w:sz w:val="20"/>
              </w:rPr>
              <w:t>
3.</w:t>
            </w:r>
          </w:p>
          <w:bookmarkEnd w:id="88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9" w:id="8829"/>
          <w:p>
            <w:pPr>
              <w:spacing w:after="20"/>
              <w:ind w:left="20"/>
              <w:jc w:val="both"/>
            </w:pPr>
            <w:r>
              <w:rPr>
                <w:rFonts w:ascii="Times New Roman"/>
                <w:b w:val="false"/>
                <w:i w:val="false"/>
                <w:color w:val="000000"/>
                <w:sz w:val="20"/>
              </w:rPr>
              <w:t>
3.1.</w:t>
            </w:r>
          </w:p>
          <w:bookmarkEnd w:id="88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каждый метр (включая неполный), превышающий допустимую длину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bl>
    <w:p>
      <w:pPr>
        <w:spacing w:after="0"/>
        <w:ind w:left="0"/>
        <w:jc w:val="left"/>
      </w:pPr>
      <w:r>
        <w:br/>
      </w:r>
      <w:r>
        <w:rPr>
          <w:rFonts w:ascii="Times New Roman"/>
          <w:b w:val="false"/>
          <w:i w:val="false"/>
          <w:color w:val="000000"/>
          <w:sz w:val="28"/>
        </w:rPr>
        <w:t>
</w:t>
      </w:r>
    </w:p>
    <w:bookmarkStart w:name="z10040" w:id="8830"/>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bookmarkEnd w:id="8830"/>
    <w:bookmarkStart w:name="z10041" w:id="8831"/>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p>
    <w:bookmarkEnd w:id="8831"/>
    <w:bookmarkStart w:name="z10042" w:id="8832"/>
    <w:p>
      <w:pPr>
        <w:spacing w:after="0"/>
        <w:ind w:left="0"/>
        <w:jc w:val="both"/>
      </w:pPr>
      <w:r>
        <w:rPr>
          <w:rFonts w:ascii="Times New Roman"/>
          <w:b w:val="false"/>
          <w:i w:val="false"/>
          <w:color w:val="000000"/>
          <w:sz w:val="28"/>
        </w:rPr>
        <w:t>
      плюс</w:t>
      </w:r>
    </w:p>
    <w:bookmarkEnd w:id="8832"/>
    <w:bookmarkStart w:name="z10043" w:id="8833"/>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bookmarkEnd w:id="8833"/>
    <w:bookmarkStart w:name="z10044" w:id="8834"/>
    <w:p>
      <w:pPr>
        <w:spacing w:after="0"/>
        <w:ind w:left="0"/>
        <w:jc w:val="both"/>
      </w:pPr>
      <w:r>
        <w:rPr>
          <w:rFonts w:ascii="Times New Roman"/>
          <w:b w:val="false"/>
          <w:i w:val="false"/>
          <w:color w:val="000000"/>
          <w:sz w:val="28"/>
        </w:rPr>
        <w:t xml:space="preserve">
      плюс </w:t>
      </w:r>
    </w:p>
    <w:bookmarkEnd w:id="8834"/>
    <w:bookmarkStart w:name="z10045" w:id="8835"/>
    <w:p>
      <w:pPr>
        <w:spacing w:after="0"/>
        <w:ind w:left="0"/>
        <w:jc w:val="both"/>
      </w:pPr>
      <w:r>
        <w:rPr>
          <w:rFonts w:ascii="Times New Roman"/>
          <w:b w:val="false"/>
          <w:i w:val="false"/>
          <w:color w:val="000000"/>
          <w:sz w:val="28"/>
        </w:rPr>
        <w:t xml:space="preserve">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bookmarkEnd w:id="8835"/>
    <w:bookmarkStart w:name="z10046" w:id="8836"/>
    <w:p>
      <w:pPr>
        <w:spacing w:after="0"/>
        <w:ind w:left="0"/>
        <w:jc w:val="both"/>
      </w:pPr>
      <w:r>
        <w:rPr>
          <w:rFonts w:ascii="Times New Roman"/>
          <w:b w:val="false"/>
          <w:i w:val="false"/>
          <w:color w:val="000000"/>
          <w:sz w:val="28"/>
        </w:rPr>
        <w:t>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bookmarkEnd w:id="8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7" w:id="8837"/>
          <w:p>
            <w:pPr>
              <w:spacing w:after="20"/>
              <w:ind w:left="20"/>
              <w:jc w:val="both"/>
            </w:pPr>
            <w:r>
              <w:rPr>
                <w:rFonts w:ascii="Times New Roman"/>
                <w:b w:val="false"/>
                <w:i w:val="false"/>
                <w:color w:val="000000"/>
                <w:sz w:val="20"/>
              </w:rPr>
              <w:t>
№</w:t>
            </w:r>
          </w:p>
          <w:bookmarkEnd w:id="883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8" w:id="8838"/>
          <w:p>
            <w:pPr>
              <w:spacing w:after="20"/>
              <w:ind w:left="20"/>
              <w:jc w:val="both"/>
            </w:pPr>
            <w:r>
              <w:rPr>
                <w:rFonts w:ascii="Times New Roman"/>
                <w:b w:val="false"/>
                <w:i w:val="false"/>
                <w:color w:val="000000"/>
                <w:sz w:val="20"/>
              </w:rPr>
              <w:t>
Ставки сбора</w:t>
            </w:r>
          </w:p>
          <w:bookmarkEnd w:id="8838"/>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9" w:id="8839"/>
          <w:p>
            <w:pPr>
              <w:spacing w:after="20"/>
              <w:ind w:left="20"/>
              <w:jc w:val="both"/>
            </w:pPr>
            <w:r>
              <w:rPr>
                <w:rFonts w:ascii="Times New Roman"/>
                <w:b w:val="false"/>
                <w:i w:val="false"/>
                <w:color w:val="000000"/>
                <w:sz w:val="20"/>
              </w:rPr>
              <w:t>
1</w:t>
            </w:r>
          </w:p>
          <w:bookmarkEnd w:id="88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0" w:id="8840"/>
          <w:p>
            <w:pPr>
              <w:spacing w:after="20"/>
              <w:ind w:left="20"/>
              <w:jc w:val="both"/>
            </w:pPr>
            <w:r>
              <w:rPr>
                <w:rFonts w:ascii="Times New Roman"/>
                <w:b w:val="false"/>
                <w:i w:val="false"/>
                <w:color w:val="000000"/>
                <w:sz w:val="20"/>
              </w:rPr>
              <w:t>
1.</w:t>
            </w:r>
          </w:p>
          <w:bookmarkEnd w:id="88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лицензионного сбора за право занятия отдельными видами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1" w:id="8841"/>
          <w:p>
            <w:pPr>
              <w:spacing w:after="20"/>
              <w:ind w:left="20"/>
              <w:jc w:val="both"/>
            </w:pPr>
            <w:r>
              <w:rPr>
                <w:rFonts w:ascii="Times New Roman"/>
                <w:b w:val="false"/>
                <w:i w:val="false"/>
                <w:color w:val="000000"/>
                <w:sz w:val="20"/>
              </w:rPr>
              <w:t>
1.1.</w:t>
            </w:r>
          </w:p>
          <w:bookmarkEnd w:id="88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2" w:id="8842"/>
          <w:p>
            <w:pPr>
              <w:spacing w:after="20"/>
              <w:ind w:left="20"/>
              <w:jc w:val="both"/>
            </w:pPr>
            <w:r>
              <w:rPr>
                <w:rFonts w:ascii="Times New Roman"/>
                <w:b w:val="false"/>
                <w:i w:val="false"/>
                <w:color w:val="000000"/>
                <w:sz w:val="20"/>
              </w:rPr>
              <w:t>
1.2.</w:t>
            </w:r>
          </w:p>
          <w:bookmarkEnd w:id="88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3" w:id="8843"/>
          <w:p>
            <w:pPr>
              <w:spacing w:after="20"/>
              <w:ind w:left="20"/>
              <w:jc w:val="both"/>
            </w:pPr>
            <w:r>
              <w:rPr>
                <w:rFonts w:ascii="Times New Roman"/>
                <w:b w:val="false"/>
                <w:i w:val="false"/>
                <w:color w:val="000000"/>
                <w:sz w:val="20"/>
              </w:rPr>
              <w:t>
1.3.</w:t>
            </w:r>
          </w:p>
          <w:bookmarkEnd w:id="88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Эксплуатация горных и химических производств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4" w:id="8844"/>
          <w:p>
            <w:pPr>
              <w:spacing w:after="20"/>
              <w:ind w:left="20"/>
              <w:jc w:val="both"/>
            </w:pPr>
            <w:r>
              <w:rPr>
                <w:rFonts w:ascii="Times New Roman"/>
                <w:b w:val="false"/>
                <w:i w:val="false"/>
                <w:color w:val="000000"/>
                <w:sz w:val="20"/>
              </w:rPr>
              <w:t>
1.4.</w:t>
            </w:r>
          </w:p>
          <w:bookmarkEnd w:id="88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Покупка электрической энергии в целях энергоснабжения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5" w:id="8845"/>
          <w:p>
            <w:pPr>
              <w:spacing w:after="20"/>
              <w:ind w:left="20"/>
              <w:jc w:val="both"/>
            </w:pPr>
            <w:r>
              <w:rPr>
                <w:rFonts w:ascii="Times New Roman"/>
                <w:b w:val="false"/>
                <w:i w:val="false"/>
                <w:color w:val="000000"/>
                <w:sz w:val="20"/>
              </w:rPr>
              <w:t>
1.5.</w:t>
            </w:r>
          </w:p>
          <w:bookmarkEnd w:id="88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связанных с этапами жизненного цикла объектов использования атомной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6" w:id="8846"/>
          <w:p>
            <w:pPr>
              <w:spacing w:after="20"/>
              <w:ind w:left="20"/>
              <w:jc w:val="both"/>
            </w:pPr>
            <w:r>
              <w:rPr>
                <w:rFonts w:ascii="Times New Roman"/>
                <w:b w:val="false"/>
                <w:i w:val="false"/>
                <w:color w:val="000000"/>
                <w:sz w:val="20"/>
              </w:rPr>
              <w:t>
1.6.</w:t>
            </w:r>
          </w:p>
          <w:bookmarkEnd w:id="88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ядерными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7" w:id="8847"/>
          <w:p>
            <w:pPr>
              <w:spacing w:after="20"/>
              <w:ind w:left="20"/>
              <w:jc w:val="both"/>
            </w:pPr>
            <w:r>
              <w:rPr>
                <w:rFonts w:ascii="Times New Roman"/>
                <w:b w:val="false"/>
                <w:i w:val="false"/>
                <w:color w:val="000000"/>
                <w:sz w:val="20"/>
              </w:rPr>
              <w:t>
1.7.</w:t>
            </w:r>
          </w:p>
          <w:bookmarkEnd w:id="88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радиоактивными веществами, приборами и установками, содержащими радиоактивные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8" w:id="8848"/>
          <w:p>
            <w:pPr>
              <w:spacing w:after="20"/>
              <w:ind w:left="20"/>
              <w:jc w:val="both"/>
            </w:pPr>
            <w:r>
              <w:rPr>
                <w:rFonts w:ascii="Times New Roman"/>
                <w:b w:val="false"/>
                <w:i w:val="false"/>
                <w:color w:val="000000"/>
                <w:sz w:val="20"/>
              </w:rPr>
              <w:t>
1.8.</w:t>
            </w:r>
          </w:p>
          <w:bookmarkEnd w:id="88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приборами и установками, генерирующими ионизирующее излучение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9" w:id="8849"/>
          <w:p>
            <w:pPr>
              <w:spacing w:after="20"/>
              <w:ind w:left="20"/>
              <w:jc w:val="both"/>
            </w:pPr>
            <w:r>
              <w:rPr>
                <w:rFonts w:ascii="Times New Roman"/>
                <w:b w:val="false"/>
                <w:i w:val="false"/>
                <w:color w:val="000000"/>
                <w:sz w:val="20"/>
              </w:rPr>
              <w:t>
1.9.</w:t>
            </w:r>
          </w:p>
          <w:bookmarkEnd w:id="88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в области использования атомной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0" w:id="8850"/>
          <w:p>
            <w:pPr>
              <w:spacing w:after="20"/>
              <w:ind w:left="20"/>
              <w:jc w:val="both"/>
            </w:pPr>
            <w:r>
              <w:rPr>
                <w:rFonts w:ascii="Times New Roman"/>
                <w:b w:val="false"/>
                <w:i w:val="false"/>
                <w:color w:val="000000"/>
                <w:sz w:val="20"/>
              </w:rPr>
              <w:t>
1.10.</w:t>
            </w:r>
          </w:p>
          <w:bookmarkEnd w:id="88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радиоактивными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1" w:id="8851"/>
          <w:p>
            <w:pPr>
              <w:spacing w:after="20"/>
              <w:ind w:left="20"/>
              <w:jc w:val="both"/>
            </w:pPr>
            <w:r>
              <w:rPr>
                <w:rFonts w:ascii="Times New Roman"/>
                <w:b w:val="false"/>
                <w:i w:val="false"/>
                <w:color w:val="000000"/>
                <w:sz w:val="20"/>
              </w:rPr>
              <w:t>
1.11.</w:t>
            </w:r>
          </w:p>
          <w:bookmarkEnd w:id="88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2" w:id="8852"/>
          <w:p>
            <w:pPr>
              <w:spacing w:after="20"/>
              <w:ind w:left="20"/>
              <w:jc w:val="both"/>
            </w:pPr>
            <w:r>
              <w:rPr>
                <w:rFonts w:ascii="Times New Roman"/>
                <w:b w:val="false"/>
                <w:i w:val="false"/>
                <w:color w:val="000000"/>
                <w:sz w:val="20"/>
              </w:rPr>
              <w:t>
1.12.</w:t>
            </w:r>
          </w:p>
          <w:bookmarkEnd w:id="88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3" w:id="8853"/>
          <w:p>
            <w:pPr>
              <w:spacing w:after="20"/>
              <w:ind w:left="20"/>
              <w:jc w:val="both"/>
            </w:pPr>
            <w:r>
              <w:rPr>
                <w:rFonts w:ascii="Times New Roman"/>
                <w:b w:val="false"/>
                <w:i w:val="false"/>
                <w:color w:val="000000"/>
                <w:sz w:val="20"/>
              </w:rPr>
              <w:t>
1.13.</w:t>
            </w:r>
          </w:p>
          <w:bookmarkEnd w:id="88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4" w:id="8854"/>
          <w:p>
            <w:pPr>
              <w:spacing w:after="20"/>
              <w:ind w:left="20"/>
              <w:jc w:val="both"/>
            </w:pPr>
            <w:r>
              <w:rPr>
                <w:rFonts w:ascii="Times New Roman"/>
                <w:b w:val="false"/>
                <w:i w:val="false"/>
                <w:color w:val="000000"/>
                <w:sz w:val="20"/>
              </w:rPr>
              <w:t>
1.14.</w:t>
            </w:r>
          </w:p>
          <w:bookmarkEnd w:id="88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5" w:id="8855"/>
          <w:p>
            <w:pPr>
              <w:spacing w:after="20"/>
              <w:ind w:left="20"/>
              <w:jc w:val="both"/>
            </w:pPr>
            <w:r>
              <w:rPr>
                <w:rFonts w:ascii="Times New Roman"/>
                <w:b w:val="false"/>
                <w:i w:val="false"/>
                <w:color w:val="000000"/>
                <w:sz w:val="20"/>
              </w:rPr>
              <w:t>
1.15.</w:t>
            </w:r>
          </w:p>
          <w:bookmarkEnd w:id="88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переработка, приобретение, хранение, реализация, использование, уничтожение ядов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6" w:id="8856"/>
          <w:p>
            <w:pPr>
              <w:spacing w:after="20"/>
              <w:ind w:left="20"/>
              <w:jc w:val="both"/>
            </w:pPr>
            <w:r>
              <w:rPr>
                <w:rFonts w:ascii="Times New Roman"/>
                <w:b w:val="false"/>
                <w:i w:val="false"/>
                <w:color w:val="000000"/>
                <w:sz w:val="20"/>
              </w:rPr>
              <w:t>
1.16.</w:t>
            </w:r>
          </w:p>
          <w:bookmarkEnd w:id="88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(формуляция) пестицидов, реализация пестицидов, применение пестицидов аэрозольным и фумигационным способами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7" w:id="8857"/>
          <w:p>
            <w:pPr>
              <w:spacing w:after="20"/>
              <w:ind w:left="20"/>
              <w:jc w:val="both"/>
            </w:pPr>
            <w:r>
              <w:rPr>
                <w:rFonts w:ascii="Times New Roman"/>
                <w:b w:val="false"/>
                <w:i w:val="false"/>
                <w:color w:val="000000"/>
                <w:sz w:val="20"/>
              </w:rPr>
              <w:t>
1.17.</w:t>
            </w:r>
          </w:p>
          <w:bookmarkEnd w:id="88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8" w:id="8858"/>
          <w:p>
            <w:pPr>
              <w:spacing w:after="20"/>
              <w:ind w:left="20"/>
              <w:jc w:val="both"/>
            </w:pPr>
            <w:r>
              <w:rPr>
                <w:rFonts w:ascii="Times New Roman"/>
                <w:b w:val="false"/>
                <w:i w:val="false"/>
                <w:color w:val="000000"/>
                <w:sz w:val="20"/>
              </w:rPr>
              <w:t>
1.18.</w:t>
            </w:r>
          </w:p>
          <w:bookmarkEnd w:id="88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перевозке грузов железнодорожным транспортом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9" w:id="8859"/>
          <w:p>
            <w:pPr>
              <w:spacing w:after="20"/>
              <w:ind w:left="20"/>
              <w:jc w:val="both"/>
            </w:pPr>
            <w:r>
              <w:rPr>
                <w:rFonts w:ascii="Times New Roman"/>
                <w:b w:val="false"/>
                <w:i w:val="false"/>
                <w:color w:val="000000"/>
                <w:sz w:val="20"/>
              </w:rPr>
              <w:t>
1.19.</w:t>
            </w:r>
          </w:p>
          <w:bookmarkEnd w:id="88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связанная с оборотом наркотических средств, психотропных веществ и прекурсоров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0" w:id="8860"/>
          <w:p>
            <w:pPr>
              <w:spacing w:after="20"/>
              <w:ind w:left="20"/>
              <w:jc w:val="both"/>
            </w:pPr>
            <w:r>
              <w:rPr>
                <w:rFonts w:ascii="Times New Roman"/>
                <w:b w:val="false"/>
                <w:i w:val="false"/>
                <w:color w:val="000000"/>
                <w:sz w:val="20"/>
              </w:rPr>
              <w:t>
1.20.</w:t>
            </w:r>
          </w:p>
          <w:bookmarkEnd w:id="88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реализация (в том числе иная передача) средств криптографической защиты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1" w:id="8861"/>
          <w:p>
            <w:pPr>
              <w:spacing w:after="20"/>
              <w:ind w:left="20"/>
              <w:jc w:val="both"/>
            </w:pPr>
            <w:r>
              <w:rPr>
                <w:rFonts w:ascii="Times New Roman"/>
                <w:b w:val="false"/>
                <w:i w:val="false"/>
                <w:color w:val="000000"/>
                <w:sz w:val="20"/>
              </w:rPr>
              <w:t>
1.21.</w:t>
            </w:r>
          </w:p>
          <w:bookmarkEnd w:id="88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2" w:id="8862"/>
          <w:p>
            <w:pPr>
              <w:spacing w:after="20"/>
              <w:ind w:left="20"/>
              <w:jc w:val="both"/>
            </w:pPr>
            <w:r>
              <w:rPr>
                <w:rFonts w:ascii="Times New Roman"/>
                <w:b w:val="false"/>
                <w:i w:val="false"/>
                <w:color w:val="000000"/>
                <w:sz w:val="20"/>
              </w:rPr>
              <w:t>
1.22.</w:t>
            </w:r>
          </w:p>
          <w:bookmarkEnd w:id="88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3" w:id="8863"/>
          <w:p>
            <w:pPr>
              <w:spacing w:after="20"/>
              <w:ind w:left="20"/>
              <w:jc w:val="both"/>
            </w:pPr>
            <w:r>
              <w:rPr>
                <w:rFonts w:ascii="Times New Roman"/>
                <w:b w:val="false"/>
                <w:i w:val="false"/>
                <w:color w:val="000000"/>
                <w:sz w:val="20"/>
              </w:rPr>
              <w:t>
1.23.</w:t>
            </w:r>
          </w:p>
          <w:bookmarkEnd w:id="88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4" w:id="8864"/>
          <w:p>
            <w:pPr>
              <w:spacing w:after="20"/>
              <w:ind w:left="20"/>
              <w:jc w:val="both"/>
            </w:pPr>
            <w:r>
              <w:rPr>
                <w:rFonts w:ascii="Times New Roman"/>
                <w:b w:val="false"/>
                <w:i w:val="false"/>
                <w:color w:val="000000"/>
                <w:sz w:val="20"/>
              </w:rPr>
              <w:t>
1.24.</w:t>
            </w:r>
          </w:p>
          <w:bookmarkEnd w:id="88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5" w:id="8865"/>
          <w:p>
            <w:pPr>
              <w:spacing w:after="20"/>
              <w:ind w:left="20"/>
              <w:jc w:val="both"/>
            </w:pPr>
            <w:r>
              <w:rPr>
                <w:rFonts w:ascii="Times New Roman"/>
                <w:b w:val="false"/>
                <w:i w:val="false"/>
                <w:color w:val="000000"/>
                <w:sz w:val="20"/>
              </w:rPr>
              <w:t>
1.25.</w:t>
            </w:r>
          </w:p>
          <w:bookmarkEnd w:id="88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6" w:id="8866"/>
          <w:p>
            <w:pPr>
              <w:spacing w:after="20"/>
              <w:ind w:left="20"/>
              <w:jc w:val="both"/>
            </w:pPr>
            <w:r>
              <w:rPr>
                <w:rFonts w:ascii="Times New Roman"/>
                <w:b w:val="false"/>
                <w:i w:val="false"/>
                <w:color w:val="000000"/>
                <w:sz w:val="20"/>
              </w:rPr>
              <w:t>
1.26.</w:t>
            </w:r>
          </w:p>
          <w:bookmarkEnd w:id="88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нотификаций о характеристиках товаров (продукции), содержащих шифровальные (криптографические)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7" w:id="8867"/>
          <w:p>
            <w:pPr>
              <w:spacing w:after="20"/>
              <w:ind w:left="20"/>
              <w:jc w:val="both"/>
            </w:pPr>
            <w:r>
              <w:rPr>
                <w:rFonts w:ascii="Times New Roman"/>
                <w:b w:val="false"/>
                <w:i w:val="false"/>
                <w:color w:val="000000"/>
                <w:sz w:val="20"/>
              </w:rPr>
              <w:t>
1.27.</w:t>
            </w:r>
          </w:p>
          <w:bookmarkEnd w:id="88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8" w:id="8868"/>
          <w:p>
            <w:pPr>
              <w:spacing w:after="20"/>
              <w:ind w:left="20"/>
              <w:jc w:val="both"/>
            </w:pPr>
            <w:r>
              <w:rPr>
                <w:rFonts w:ascii="Times New Roman"/>
                <w:b w:val="false"/>
                <w:i w:val="false"/>
                <w:color w:val="000000"/>
                <w:sz w:val="20"/>
              </w:rPr>
              <w:t>
1.28.</w:t>
            </w:r>
          </w:p>
          <w:bookmarkEnd w:id="88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9" w:id="8869"/>
          <w:p>
            <w:pPr>
              <w:spacing w:after="20"/>
              <w:ind w:left="20"/>
              <w:jc w:val="both"/>
            </w:pPr>
            <w:r>
              <w:rPr>
                <w:rFonts w:ascii="Times New Roman"/>
                <w:b w:val="false"/>
                <w:i w:val="false"/>
                <w:color w:val="000000"/>
                <w:sz w:val="20"/>
              </w:rPr>
              <w:t>
1.29.</w:t>
            </w:r>
          </w:p>
          <w:bookmarkEnd w:id="88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0" w:id="8870"/>
          <w:p>
            <w:pPr>
              <w:spacing w:after="20"/>
              <w:ind w:left="20"/>
              <w:jc w:val="both"/>
            </w:pPr>
            <w:r>
              <w:rPr>
                <w:rFonts w:ascii="Times New Roman"/>
                <w:b w:val="false"/>
                <w:i w:val="false"/>
                <w:color w:val="000000"/>
                <w:sz w:val="20"/>
              </w:rPr>
              <w:t>
1.30.</w:t>
            </w:r>
          </w:p>
          <w:bookmarkEnd w:id="88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торговля, коллекционирование, экспонирование гражданского и служебного оружия и патронов к нему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1" w:id="8871"/>
          <w:p>
            <w:pPr>
              <w:spacing w:after="20"/>
              <w:ind w:left="20"/>
              <w:jc w:val="both"/>
            </w:pPr>
            <w:r>
              <w:rPr>
                <w:rFonts w:ascii="Times New Roman"/>
                <w:b w:val="false"/>
                <w:i w:val="false"/>
                <w:color w:val="000000"/>
                <w:sz w:val="20"/>
              </w:rPr>
              <w:t>
1.31.</w:t>
            </w:r>
          </w:p>
          <w:bookmarkEnd w:id="88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торговля, использование гражданских пиротехнических веществ и изделий с их применением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2" w:id="8872"/>
          <w:p>
            <w:pPr>
              <w:spacing w:after="20"/>
              <w:ind w:left="20"/>
              <w:jc w:val="both"/>
            </w:pPr>
            <w:r>
              <w:rPr>
                <w:rFonts w:ascii="Times New Roman"/>
                <w:b w:val="false"/>
                <w:i w:val="false"/>
                <w:color w:val="000000"/>
                <w:sz w:val="20"/>
              </w:rPr>
              <w:t>
1.32.</w:t>
            </w:r>
          </w:p>
          <w:bookmarkEnd w:id="88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использования космического пространства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3" w:id="8873"/>
          <w:p>
            <w:pPr>
              <w:spacing w:after="20"/>
              <w:ind w:left="20"/>
              <w:jc w:val="both"/>
            </w:pPr>
            <w:r>
              <w:rPr>
                <w:rFonts w:ascii="Times New Roman"/>
                <w:b w:val="false"/>
                <w:i w:val="false"/>
                <w:color w:val="000000"/>
                <w:sz w:val="20"/>
              </w:rPr>
              <w:t>
1.33.</w:t>
            </w:r>
          </w:p>
          <w:bookmarkEnd w:id="88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в области связи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4" w:id="8874"/>
          <w:p>
            <w:pPr>
              <w:spacing w:after="20"/>
              <w:ind w:left="20"/>
              <w:jc w:val="both"/>
            </w:pPr>
            <w:r>
              <w:rPr>
                <w:rFonts w:ascii="Times New Roman"/>
                <w:b w:val="false"/>
                <w:i w:val="false"/>
                <w:color w:val="000000"/>
                <w:sz w:val="20"/>
              </w:rPr>
              <w:t>
1.34.</w:t>
            </w:r>
          </w:p>
          <w:bookmarkEnd w:id="88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5" w:id="8875"/>
          <w:p>
            <w:pPr>
              <w:spacing w:after="20"/>
              <w:ind w:left="20"/>
              <w:jc w:val="both"/>
            </w:pPr>
            <w:r>
              <w:rPr>
                <w:rFonts w:ascii="Times New Roman"/>
                <w:b w:val="false"/>
                <w:i w:val="false"/>
                <w:color w:val="000000"/>
                <w:sz w:val="20"/>
              </w:rPr>
              <w:t>
1.35.</w:t>
            </w:r>
          </w:p>
          <w:bookmarkEnd w:id="88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распространению теле-, радиоканалов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6" w:id="8876"/>
          <w:p>
            <w:pPr>
              <w:spacing w:after="20"/>
              <w:ind w:left="20"/>
              <w:jc w:val="both"/>
            </w:pPr>
            <w:r>
              <w:rPr>
                <w:rFonts w:ascii="Times New Roman"/>
                <w:b w:val="false"/>
                <w:i w:val="false"/>
                <w:color w:val="000000"/>
                <w:sz w:val="20"/>
              </w:rPr>
              <w:t>
1.36.</w:t>
            </w:r>
          </w:p>
          <w:bookmarkEnd w:id="887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 Законом РК от 24.06. 2021 </w:t>
            </w:r>
            <w:r>
              <w:rPr>
                <w:rFonts w:ascii="Times New Roman"/>
                <w:b w:val="false"/>
                <w:i w:val="false"/>
                <w:color w:val="000000"/>
                <w:sz w:val="20"/>
              </w:rPr>
              <w:t>№ 53-VII</w:t>
            </w:r>
            <w:r>
              <w:rPr>
                <w:rFonts w:ascii="Times New Roman"/>
                <w:b w:val="false"/>
                <w:i w:val="false"/>
                <w:color w:val="000000"/>
                <w:sz w:val="20"/>
              </w:rPr>
              <w:t xml:space="preserve"> (вводится в действие с 01.01.2022).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7" w:id="8877"/>
          <w:p>
            <w:pPr>
              <w:spacing w:after="20"/>
              <w:ind w:left="20"/>
              <w:jc w:val="both"/>
            </w:pPr>
            <w:r>
              <w:rPr>
                <w:rFonts w:ascii="Times New Roman"/>
                <w:b w:val="false"/>
                <w:i w:val="false"/>
                <w:color w:val="000000"/>
                <w:sz w:val="20"/>
              </w:rPr>
              <w:t>
1.37.</w:t>
            </w:r>
          </w:p>
          <w:bookmarkEnd w:id="88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8" w:id="8878"/>
          <w:p>
            <w:pPr>
              <w:spacing w:after="20"/>
              <w:ind w:left="20"/>
              <w:jc w:val="both"/>
            </w:pPr>
            <w:r>
              <w:rPr>
                <w:rFonts w:ascii="Times New Roman"/>
                <w:b w:val="false"/>
                <w:i w:val="false"/>
                <w:color w:val="000000"/>
                <w:sz w:val="20"/>
              </w:rPr>
              <w:t>
1.38.</w:t>
            </w:r>
          </w:p>
          <w:bookmarkEnd w:id="88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Фармацевтическая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9" w:id="8879"/>
          <w:p>
            <w:pPr>
              <w:spacing w:after="20"/>
              <w:ind w:left="20"/>
              <w:jc w:val="both"/>
            </w:pPr>
            <w:r>
              <w:rPr>
                <w:rFonts w:ascii="Times New Roman"/>
                <w:b w:val="false"/>
                <w:i w:val="false"/>
                <w:color w:val="000000"/>
                <w:sz w:val="20"/>
              </w:rPr>
              <w:t>
1.39.</w:t>
            </w:r>
          </w:p>
          <w:bookmarkEnd w:id="88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Адвокатская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0" w:id="8880"/>
          <w:p>
            <w:pPr>
              <w:spacing w:after="20"/>
              <w:ind w:left="20"/>
              <w:jc w:val="both"/>
            </w:pPr>
            <w:r>
              <w:rPr>
                <w:rFonts w:ascii="Times New Roman"/>
                <w:b w:val="false"/>
                <w:i w:val="false"/>
                <w:color w:val="000000"/>
                <w:sz w:val="20"/>
              </w:rPr>
              <w:t>
1.40.</w:t>
            </w:r>
          </w:p>
          <w:bookmarkEnd w:id="88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1" w:id="8881"/>
          <w:p>
            <w:pPr>
              <w:spacing w:after="20"/>
              <w:ind w:left="20"/>
              <w:jc w:val="both"/>
            </w:pPr>
            <w:r>
              <w:rPr>
                <w:rFonts w:ascii="Times New Roman"/>
                <w:b w:val="false"/>
                <w:i w:val="false"/>
                <w:color w:val="000000"/>
                <w:sz w:val="20"/>
              </w:rPr>
              <w:t>
1.41.</w:t>
            </w:r>
          </w:p>
          <w:bookmarkEnd w:id="88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исполнению исполнительных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2" w:id="8882"/>
          <w:p>
            <w:pPr>
              <w:spacing w:after="20"/>
              <w:ind w:left="20"/>
              <w:jc w:val="both"/>
            </w:pPr>
            <w:r>
              <w:rPr>
                <w:rFonts w:ascii="Times New Roman"/>
                <w:b w:val="false"/>
                <w:i w:val="false"/>
                <w:color w:val="000000"/>
                <w:sz w:val="20"/>
              </w:rPr>
              <w:t>
1.42.</w:t>
            </w:r>
          </w:p>
          <w:bookmarkEnd w:id="88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21.01.2019 </w:t>
            </w:r>
            <w:r>
              <w:rPr>
                <w:rFonts w:ascii="Times New Roman"/>
                <w:b w:val="false"/>
                <w:i w:val="false"/>
                <w:color w:val="ff0000"/>
                <w:sz w:val="20"/>
              </w:rPr>
              <w:t>№ 217-VI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3" w:id="8883"/>
          <w:p>
            <w:pPr>
              <w:spacing w:after="20"/>
              <w:ind w:left="20"/>
              <w:jc w:val="both"/>
            </w:pPr>
            <w:r>
              <w:rPr>
                <w:rFonts w:ascii="Times New Roman"/>
                <w:b w:val="false"/>
                <w:i w:val="false"/>
                <w:color w:val="000000"/>
                <w:sz w:val="20"/>
              </w:rPr>
              <w:t>
1.43.</w:t>
            </w:r>
          </w:p>
          <w:bookmarkEnd w:id="88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21.01.2019 </w:t>
            </w:r>
            <w:r>
              <w:rPr>
                <w:rFonts w:ascii="Times New Roman"/>
                <w:b w:val="false"/>
                <w:i w:val="false"/>
                <w:color w:val="ff0000"/>
                <w:sz w:val="20"/>
              </w:rPr>
              <w:t>№ 217-VI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4" w:id="8884"/>
          <w:p>
            <w:pPr>
              <w:spacing w:after="20"/>
              <w:ind w:left="20"/>
              <w:jc w:val="both"/>
            </w:pPr>
            <w:r>
              <w:rPr>
                <w:rFonts w:ascii="Times New Roman"/>
                <w:b w:val="false"/>
                <w:i w:val="false"/>
                <w:color w:val="000000"/>
                <w:sz w:val="20"/>
              </w:rPr>
              <w:t>
1.44.</w:t>
            </w:r>
          </w:p>
          <w:bookmarkEnd w:id="88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Аудиторская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5" w:id="8885"/>
          <w:p>
            <w:pPr>
              <w:spacing w:after="20"/>
              <w:ind w:left="20"/>
              <w:jc w:val="both"/>
            </w:pPr>
            <w:r>
              <w:rPr>
                <w:rFonts w:ascii="Times New Roman"/>
                <w:b w:val="false"/>
                <w:i w:val="false"/>
                <w:color w:val="000000"/>
                <w:sz w:val="20"/>
              </w:rPr>
              <w:t>
1.45.</w:t>
            </w:r>
          </w:p>
          <w:bookmarkEnd w:id="88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и оказание услуг в области охраны окружающей среды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6" w:id="8886"/>
          <w:p>
            <w:pPr>
              <w:spacing w:after="20"/>
              <w:ind w:left="20"/>
              <w:jc w:val="both"/>
            </w:pPr>
            <w:r>
              <w:rPr>
                <w:rFonts w:ascii="Times New Roman"/>
                <w:b w:val="false"/>
                <w:i w:val="false"/>
                <w:color w:val="000000"/>
                <w:sz w:val="20"/>
              </w:rPr>
              <w:t>
1.46.</w:t>
            </w:r>
          </w:p>
          <w:bookmarkEnd w:id="88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охранной деятельности юридическими лицами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7" w:id="8887"/>
          <w:p>
            <w:pPr>
              <w:spacing w:after="20"/>
              <w:ind w:left="20"/>
              <w:jc w:val="both"/>
            </w:pPr>
            <w:r>
              <w:rPr>
                <w:rFonts w:ascii="Times New Roman"/>
                <w:b w:val="false"/>
                <w:i w:val="false"/>
                <w:color w:val="000000"/>
                <w:sz w:val="20"/>
              </w:rPr>
              <w:t>
1.47.</w:t>
            </w:r>
          </w:p>
          <w:bookmarkEnd w:id="88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Туроператорская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8" w:id="8888"/>
          <w:p>
            <w:pPr>
              <w:spacing w:after="20"/>
              <w:ind w:left="20"/>
              <w:jc w:val="both"/>
            </w:pPr>
            <w:r>
              <w:rPr>
                <w:rFonts w:ascii="Times New Roman"/>
                <w:b w:val="false"/>
                <w:i w:val="false"/>
                <w:color w:val="000000"/>
                <w:sz w:val="20"/>
              </w:rPr>
              <w:t>
1.48.</w:t>
            </w:r>
          </w:p>
          <w:bookmarkEnd w:id="88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ветеринарии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9" w:id="8889"/>
          <w:p>
            <w:pPr>
              <w:spacing w:after="20"/>
              <w:ind w:left="20"/>
              <w:jc w:val="both"/>
            </w:pPr>
            <w:r>
              <w:rPr>
                <w:rFonts w:ascii="Times New Roman"/>
                <w:b w:val="false"/>
                <w:i w:val="false"/>
                <w:color w:val="000000"/>
                <w:sz w:val="20"/>
              </w:rPr>
              <w:t>
1.49.</w:t>
            </w:r>
          </w:p>
          <w:bookmarkEnd w:id="88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Судебно-экспертная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0" w:id="8890"/>
          <w:p>
            <w:pPr>
              <w:spacing w:after="20"/>
              <w:ind w:left="20"/>
              <w:jc w:val="both"/>
            </w:pPr>
            <w:r>
              <w:rPr>
                <w:rFonts w:ascii="Times New Roman"/>
                <w:b w:val="false"/>
                <w:i w:val="false"/>
                <w:color w:val="000000"/>
                <w:sz w:val="20"/>
              </w:rPr>
              <w:t>
1.50.</w:t>
            </w:r>
          </w:p>
          <w:bookmarkEnd w:id="88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научно-реставрационных работ на памятниках истории и культуры и (или) археологических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1" w:id="8891"/>
          <w:p>
            <w:pPr>
              <w:spacing w:after="20"/>
              <w:ind w:left="20"/>
              <w:jc w:val="both"/>
            </w:pPr>
            <w:r>
              <w:rPr>
                <w:rFonts w:ascii="Times New Roman"/>
                <w:b w:val="false"/>
                <w:i w:val="false"/>
                <w:color w:val="000000"/>
                <w:sz w:val="20"/>
              </w:rPr>
              <w:t>
1.51.</w:t>
            </w:r>
          </w:p>
          <w:bookmarkEnd w:id="88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Банковские операции, осуществляемые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2" w:id="8892"/>
          <w:p>
            <w:pPr>
              <w:spacing w:after="20"/>
              <w:ind w:left="20"/>
              <w:jc w:val="both"/>
            </w:pPr>
            <w:r>
              <w:rPr>
                <w:rFonts w:ascii="Times New Roman"/>
                <w:b w:val="false"/>
                <w:i w:val="false"/>
                <w:color w:val="000000"/>
                <w:sz w:val="20"/>
              </w:rPr>
              <w:t>
1.51.1.</w:t>
            </w:r>
          </w:p>
          <w:bookmarkEnd w:id="88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банками второго уровня, филиалами  банков – нерезидентов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3" w:id="8893"/>
          <w:p>
            <w:pPr>
              <w:spacing w:after="20"/>
              <w:ind w:left="20"/>
              <w:jc w:val="both"/>
            </w:pPr>
            <w:r>
              <w:rPr>
                <w:rFonts w:ascii="Times New Roman"/>
                <w:b w:val="false"/>
                <w:i w:val="false"/>
                <w:color w:val="000000"/>
                <w:sz w:val="20"/>
              </w:rPr>
              <w:t>
1.51.2.</w:t>
            </w:r>
          </w:p>
          <w:bookmarkEnd w:id="88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организациями, осуществляющими отдельные виды банковских операций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4" w:id="8894"/>
          <w:p>
            <w:pPr>
              <w:spacing w:after="20"/>
              <w:ind w:left="20"/>
              <w:jc w:val="both"/>
            </w:pPr>
            <w:r>
              <w:rPr>
                <w:rFonts w:ascii="Times New Roman"/>
                <w:b w:val="false"/>
                <w:i w:val="false"/>
                <w:color w:val="000000"/>
                <w:sz w:val="20"/>
              </w:rPr>
              <w:t>
1.52.</w:t>
            </w:r>
          </w:p>
          <w:bookmarkEnd w:id="88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операции, осуществляемые банками, филиалами банков – нерезидентов Республики Казахстан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Микрофинансовая деятельность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6" w:id="8895"/>
          <w:p>
            <w:pPr>
              <w:spacing w:after="20"/>
              <w:ind w:left="20"/>
              <w:jc w:val="both"/>
            </w:pPr>
            <w:r>
              <w:rPr>
                <w:rFonts w:ascii="Times New Roman"/>
                <w:b w:val="false"/>
                <w:i w:val="false"/>
                <w:color w:val="000000"/>
                <w:sz w:val="20"/>
              </w:rPr>
              <w:t>
1.54.</w:t>
            </w:r>
          </w:p>
          <w:bookmarkEnd w:id="88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7" w:id="8896"/>
          <w:p>
            <w:pPr>
              <w:spacing w:after="20"/>
              <w:ind w:left="20"/>
              <w:jc w:val="both"/>
            </w:pPr>
            <w:r>
              <w:rPr>
                <w:rFonts w:ascii="Times New Roman"/>
                <w:b w:val="false"/>
                <w:i w:val="false"/>
                <w:color w:val="000000"/>
                <w:sz w:val="20"/>
              </w:rPr>
              <w:t>
1.55.</w:t>
            </w:r>
          </w:p>
          <w:bookmarkEnd w:id="88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страхования жизни**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8" w:id="8897"/>
          <w:p>
            <w:pPr>
              <w:spacing w:after="20"/>
              <w:ind w:left="20"/>
              <w:jc w:val="both"/>
            </w:pPr>
            <w:r>
              <w:rPr>
                <w:rFonts w:ascii="Times New Roman"/>
                <w:b w:val="false"/>
                <w:i w:val="false"/>
                <w:color w:val="000000"/>
                <w:sz w:val="20"/>
              </w:rPr>
              <w:t>
1.56.</w:t>
            </w:r>
          </w:p>
          <w:bookmarkEnd w:id="88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общего страхования**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9" w:id="8898"/>
          <w:p>
            <w:pPr>
              <w:spacing w:after="20"/>
              <w:ind w:left="20"/>
              <w:jc w:val="both"/>
            </w:pPr>
            <w:r>
              <w:rPr>
                <w:rFonts w:ascii="Times New Roman"/>
                <w:b w:val="false"/>
                <w:i w:val="false"/>
                <w:color w:val="000000"/>
                <w:sz w:val="20"/>
              </w:rPr>
              <w:t>
1.57.</w:t>
            </w:r>
          </w:p>
          <w:bookmarkEnd w:id="88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перестрахованию как исключительный вид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0" w:id="8899"/>
          <w:p>
            <w:pPr>
              <w:spacing w:after="20"/>
              <w:ind w:left="20"/>
              <w:jc w:val="both"/>
            </w:pPr>
            <w:r>
              <w:rPr>
                <w:rFonts w:ascii="Times New Roman"/>
                <w:b w:val="false"/>
                <w:i w:val="false"/>
                <w:color w:val="000000"/>
                <w:sz w:val="20"/>
              </w:rPr>
              <w:t>
1.58.</w:t>
            </w:r>
          </w:p>
          <w:bookmarkEnd w:id="88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перестрахованию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1" w:id="8900"/>
          <w:p>
            <w:pPr>
              <w:spacing w:after="20"/>
              <w:ind w:left="20"/>
              <w:jc w:val="both"/>
            </w:pPr>
            <w:r>
              <w:rPr>
                <w:rFonts w:ascii="Times New Roman"/>
                <w:b w:val="false"/>
                <w:i w:val="false"/>
                <w:color w:val="000000"/>
                <w:sz w:val="20"/>
              </w:rPr>
              <w:t>
1.59.</w:t>
            </w:r>
          </w:p>
          <w:bookmarkEnd w:id="89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страхового брокера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2" w:id="8901"/>
          <w:p>
            <w:pPr>
              <w:spacing w:after="20"/>
              <w:ind w:left="20"/>
              <w:jc w:val="both"/>
            </w:pPr>
            <w:r>
              <w:rPr>
                <w:rFonts w:ascii="Times New Roman"/>
                <w:b w:val="false"/>
                <w:i w:val="false"/>
                <w:color w:val="000000"/>
                <w:sz w:val="20"/>
              </w:rPr>
              <w:t>
1.60.</w:t>
            </w:r>
          </w:p>
          <w:bookmarkEnd w:id="89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Актуарная деятельность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3" w:id="8902"/>
          <w:p>
            <w:pPr>
              <w:spacing w:after="20"/>
              <w:ind w:left="20"/>
              <w:jc w:val="both"/>
            </w:pPr>
            <w:r>
              <w:rPr>
                <w:rFonts w:ascii="Times New Roman"/>
                <w:b w:val="false"/>
                <w:i w:val="false"/>
                <w:color w:val="000000"/>
                <w:sz w:val="20"/>
              </w:rPr>
              <w:t>
1.61.</w:t>
            </w:r>
          </w:p>
          <w:bookmarkEnd w:id="89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Брокерская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4" w:id="8903"/>
          <w:p>
            <w:pPr>
              <w:spacing w:after="20"/>
              <w:ind w:left="20"/>
              <w:jc w:val="both"/>
            </w:pPr>
            <w:r>
              <w:rPr>
                <w:rFonts w:ascii="Times New Roman"/>
                <w:b w:val="false"/>
                <w:i w:val="false"/>
                <w:color w:val="000000"/>
                <w:sz w:val="20"/>
              </w:rPr>
              <w:t>
1.62.</w:t>
            </w:r>
          </w:p>
          <w:bookmarkEnd w:id="89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Дилерская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5" w:id="8904"/>
          <w:p>
            <w:pPr>
              <w:spacing w:after="20"/>
              <w:ind w:left="20"/>
              <w:jc w:val="both"/>
            </w:pPr>
            <w:r>
              <w:rPr>
                <w:rFonts w:ascii="Times New Roman"/>
                <w:b w:val="false"/>
                <w:i w:val="false"/>
                <w:color w:val="000000"/>
                <w:sz w:val="20"/>
              </w:rPr>
              <w:t>
1.63.</w:t>
            </w:r>
          </w:p>
          <w:bookmarkEnd w:id="89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управлению инвестиционным портфелем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6" w:id="8905"/>
          <w:p>
            <w:pPr>
              <w:spacing w:after="20"/>
              <w:ind w:left="20"/>
              <w:jc w:val="both"/>
            </w:pPr>
            <w:r>
              <w:rPr>
                <w:rFonts w:ascii="Times New Roman"/>
                <w:b w:val="false"/>
                <w:i w:val="false"/>
                <w:color w:val="000000"/>
                <w:sz w:val="20"/>
              </w:rPr>
              <w:t>
1.64.</w:t>
            </w:r>
          </w:p>
          <w:bookmarkEnd w:id="89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7" w:id="8906"/>
          <w:p>
            <w:pPr>
              <w:spacing w:after="20"/>
              <w:ind w:left="20"/>
              <w:jc w:val="both"/>
            </w:pPr>
            <w:r>
              <w:rPr>
                <w:rFonts w:ascii="Times New Roman"/>
                <w:b w:val="false"/>
                <w:i w:val="false"/>
                <w:color w:val="000000"/>
                <w:sz w:val="20"/>
              </w:rPr>
              <w:t>
1.65.</w:t>
            </w:r>
          </w:p>
          <w:bookmarkEnd w:id="89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Трансферагентская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8" w:id="8907"/>
          <w:p>
            <w:pPr>
              <w:spacing w:after="20"/>
              <w:ind w:left="20"/>
              <w:jc w:val="both"/>
            </w:pPr>
            <w:r>
              <w:rPr>
                <w:rFonts w:ascii="Times New Roman"/>
                <w:b w:val="false"/>
                <w:i w:val="false"/>
                <w:color w:val="000000"/>
                <w:sz w:val="20"/>
              </w:rPr>
              <w:t>
1.66.</w:t>
            </w:r>
          </w:p>
          <w:bookmarkEnd w:id="89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торговли с ценными бумагами и иными финансовыми инструментами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9" w:id="8908"/>
          <w:p>
            <w:pPr>
              <w:spacing w:after="20"/>
              <w:ind w:left="20"/>
              <w:jc w:val="both"/>
            </w:pPr>
            <w:r>
              <w:rPr>
                <w:rFonts w:ascii="Times New Roman"/>
                <w:b w:val="false"/>
                <w:i w:val="false"/>
                <w:color w:val="000000"/>
                <w:sz w:val="20"/>
              </w:rPr>
              <w:t>
1.67.</w:t>
            </w:r>
          </w:p>
          <w:bookmarkEnd w:id="89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Клиринговая деятельность по сделкам с финансовыми инструментами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0" w:id="8909"/>
          <w:p>
            <w:pPr>
              <w:spacing w:after="20"/>
              <w:ind w:left="20"/>
              <w:jc w:val="both"/>
            </w:pPr>
            <w:r>
              <w:rPr>
                <w:rFonts w:ascii="Times New Roman"/>
                <w:b w:val="false"/>
                <w:i w:val="false"/>
                <w:color w:val="000000"/>
                <w:sz w:val="20"/>
              </w:rPr>
              <w:t>
1.68.</w:t>
            </w:r>
          </w:p>
          <w:bookmarkEnd w:id="89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Изыскательская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1" w:id="8910"/>
          <w:p>
            <w:pPr>
              <w:spacing w:after="20"/>
              <w:ind w:left="20"/>
              <w:jc w:val="both"/>
            </w:pPr>
            <w:r>
              <w:rPr>
                <w:rFonts w:ascii="Times New Roman"/>
                <w:b w:val="false"/>
                <w:i w:val="false"/>
                <w:color w:val="000000"/>
                <w:sz w:val="20"/>
              </w:rPr>
              <w:t>
1.69.</w:t>
            </w:r>
          </w:p>
          <w:bookmarkEnd w:id="89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2" w:id="8911"/>
          <w:p>
            <w:pPr>
              <w:spacing w:after="20"/>
              <w:ind w:left="20"/>
              <w:jc w:val="both"/>
            </w:pPr>
            <w:r>
              <w:rPr>
                <w:rFonts w:ascii="Times New Roman"/>
                <w:b w:val="false"/>
                <w:i w:val="false"/>
                <w:color w:val="000000"/>
                <w:sz w:val="20"/>
              </w:rPr>
              <w:t>
1.70.</w:t>
            </w:r>
          </w:p>
          <w:bookmarkEnd w:id="89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3" w:id="8912"/>
          <w:p>
            <w:pPr>
              <w:spacing w:after="20"/>
              <w:ind w:left="20"/>
              <w:jc w:val="both"/>
            </w:pPr>
            <w:r>
              <w:rPr>
                <w:rFonts w:ascii="Times New Roman"/>
                <w:b w:val="false"/>
                <w:i w:val="false"/>
                <w:color w:val="000000"/>
                <w:sz w:val="20"/>
              </w:rPr>
              <w:t>
1.71.</w:t>
            </w:r>
          </w:p>
          <w:bookmarkEnd w:id="89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строительства жилых зданий за счет привлечения денег дольщиков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4" w:id="8913"/>
          <w:p>
            <w:pPr>
              <w:spacing w:after="20"/>
              <w:ind w:left="20"/>
              <w:jc w:val="both"/>
            </w:pPr>
            <w:r>
              <w:rPr>
                <w:rFonts w:ascii="Times New Roman"/>
                <w:b w:val="false"/>
                <w:i w:val="false"/>
                <w:color w:val="000000"/>
                <w:sz w:val="20"/>
              </w:rPr>
              <w:t>
1.72.</w:t>
            </w:r>
          </w:p>
          <w:bookmarkEnd w:id="89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Государственного Флага Республики Казахстан и Государственного Герба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5" w:id="8914"/>
          <w:p>
            <w:pPr>
              <w:spacing w:after="20"/>
              <w:ind w:left="20"/>
              <w:jc w:val="both"/>
            </w:pPr>
            <w:r>
              <w:rPr>
                <w:rFonts w:ascii="Times New Roman"/>
                <w:b w:val="false"/>
                <w:i w:val="false"/>
                <w:color w:val="000000"/>
                <w:sz w:val="20"/>
              </w:rPr>
              <w:t>
1.73.</w:t>
            </w:r>
          </w:p>
          <w:bookmarkEnd w:id="89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этилового спирта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6" w:id="8915"/>
          <w:p>
            <w:pPr>
              <w:spacing w:after="20"/>
              <w:ind w:left="20"/>
              <w:jc w:val="both"/>
            </w:pPr>
            <w:r>
              <w:rPr>
                <w:rFonts w:ascii="Times New Roman"/>
                <w:b w:val="false"/>
                <w:i w:val="false"/>
                <w:color w:val="000000"/>
                <w:sz w:val="20"/>
              </w:rPr>
              <w:t>
1.74.</w:t>
            </w:r>
          </w:p>
          <w:bookmarkEnd w:id="89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алкогольной продукции, кроме пивоваренной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7" w:id="8916"/>
          <w:p>
            <w:pPr>
              <w:spacing w:after="20"/>
              <w:ind w:left="20"/>
              <w:jc w:val="both"/>
            </w:pPr>
            <w:r>
              <w:rPr>
                <w:rFonts w:ascii="Times New Roman"/>
                <w:b w:val="false"/>
                <w:i w:val="false"/>
                <w:color w:val="000000"/>
                <w:sz w:val="20"/>
              </w:rPr>
              <w:t>
1.75.</w:t>
            </w:r>
          </w:p>
          <w:bookmarkEnd w:id="89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пивоваренной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8" w:id="8917"/>
          <w:p>
            <w:pPr>
              <w:spacing w:after="20"/>
              <w:ind w:left="20"/>
              <w:jc w:val="both"/>
            </w:pPr>
            <w:r>
              <w:rPr>
                <w:rFonts w:ascii="Times New Roman"/>
                <w:b w:val="false"/>
                <w:i w:val="false"/>
                <w:color w:val="000000"/>
                <w:sz w:val="20"/>
              </w:rPr>
              <w:t>
1.76.</w:t>
            </w:r>
          </w:p>
          <w:bookmarkEnd w:id="89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9" w:id="8918"/>
          <w:p>
            <w:pPr>
              <w:spacing w:after="20"/>
              <w:ind w:left="20"/>
              <w:jc w:val="both"/>
            </w:pPr>
            <w:r>
              <w:rPr>
                <w:rFonts w:ascii="Times New Roman"/>
                <w:b w:val="false"/>
                <w:i w:val="false"/>
                <w:color w:val="000000"/>
                <w:sz w:val="20"/>
              </w:rPr>
              <w:t>
1.77.</w:t>
            </w:r>
          </w:p>
          <w:bookmarkEnd w:id="8918"/>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1" w:id="8919"/>
          <w:p>
            <w:pPr>
              <w:spacing w:after="20"/>
              <w:ind w:left="20"/>
              <w:jc w:val="both"/>
            </w:pPr>
            <w:r>
              <w:rPr>
                <w:rFonts w:ascii="Times New Roman"/>
                <w:b w:val="false"/>
                <w:i w:val="false"/>
                <w:color w:val="000000"/>
                <w:sz w:val="20"/>
              </w:rPr>
              <w:t>
1.77.1.</w:t>
            </w:r>
          </w:p>
          <w:bookmarkEnd w:id="89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столице, городах республиканского и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2" w:id="8920"/>
          <w:p>
            <w:pPr>
              <w:spacing w:after="20"/>
              <w:ind w:left="20"/>
              <w:jc w:val="both"/>
            </w:pPr>
            <w:r>
              <w:rPr>
                <w:rFonts w:ascii="Times New Roman"/>
                <w:b w:val="false"/>
                <w:i w:val="false"/>
                <w:color w:val="000000"/>
                <w:sz w:val="20"/>
              </w:rPr>
              <w:t>
1.77.2.</w:t>
            </w:r>
          </w:p>
          <w:bookmarkEnd w:id="89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городах районного значения и поселках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3" w:id="8921"/>
          <w:p>
            <w:pPr>
              <w:spacing w:after="20"/>
              <w:ind w:left="20"/>
              <w:jc w:val="both"/>
            </w:pPr>
            <w:r>
              <w:rPr>
                <w:rFonts w:ascii="Times New Roman"/>
                <w:b w:val="false"/>
                <w:i w:val="false"/>
                <w:color w:val="000000"/>
                <w:sz w:val="20"/>
              </w:rPr>
              <w:t>
1.77.3.</w:t>
            </w:r>
          </w:p>
          <w:bookmarkEnd w:id="89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4" w:id="8922"/>
          <w:p>
            <w:pPr>
              <w:spacing w:after="20"/>
              <w:ind w:left="20"/>
              <w:jc w:val="both"/>
            </w:pPr>
            <w:r>
              <w:rPr>
                <w:rFonts w:ascii="Times New Roman"/>
                <w:b w:val="false"/>
                <w:i w:val="false"/>
                <w:color w:val="000000"/>
                <w:sz w:val="20"/>
              </w:rPr>
              <w:t>
1.78.</w:t>
            </w:r>
          </w:p>
          <w:bookmarkEnd w:id="89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табачных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5" w:id="8923"/>
          <w:p>
            <w:pPr>
              <w:spacing w:after="20"/>
              <w:ind w:left="20"/>
              <w:jc w:val="both"/>
            </w:pPr>
            <w:r>
              <w:rPr>
                <w:rFonts w:ascii="Times New Roman"/>
                <w:b w:val="false"/>
                <w:i w:val="false"/>
                <w:color w:val="000000"/>
                <w:sz w:val="20"/>
              </w:rPr>
              <w:t>
1.79.</w:t>
            </w:r>
          </w:p>
          <w:bookmarkEnd w:id="89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и импорт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6" w:id="8924"/>
          <w:p>
            <w:pPr>
              <w:spacing w:after="20"/>
              <w:ind w:left="20"/>
              <w:jc w:val="both"/>
            </w:pPr>
            <w:r>
              <w:rPr>
                <w:rFonts w:ascii="Times New Roman"/>
                <w:b w:val="false"/>
                <w:i w:val="false"/>
                <w:color w:val="000000"/>
                <w:sz w:val="20"/>
              </w:rPr>
              <w:t>
1.80.</w:t>
            </w:r>
          </w:p>
          <w:bookmarkEnd w:id="89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 и импорт продукции, подлежащей экспортному контролю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7" w:id="8925"/>
          <w:p>
            <w:pPr>
              <w:spacing w:after="20"/>
              <w:ind w:left="20"/>
              <w:jc w:val="both"/>
            </w:pPr>
            <w:r>
              <w:rPr>
                <w:rFonts w:ascii="Times New Roman"/>
                <w:b w:val="false"/>
                <w:i w:val="false"/>
                <w:color w:val="000000"/>
                <w:sz w:val="20"/>
              </w:rPr>
              <w:t>
1.81.</w:t>
            </w:r>
          </w:p>
          <w:bookmarkEnd w:id="89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складской деятельности с выпуском зерновых расписок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8" w:id="8926"/>
          <w:p>
            <w:pPr>
              <w:spacing w:after="20"/>
              <w:ind w:left="20"/>
              <w:jc w:val="both"/>
            </w:pPr>
            <w:r>
              <w:rPr>
                <w:rFonts w:ascii="Times New Roman"/>
                <w:b w:val="false"/>
                <w:i w:val="false"/>
                <w:color w:val="000000"/>
                <w:sz w:val="20"/>
              </w:rPr>
              <w:t>
1.82.</w:t>
            </w:r>
          </w:p>
          <w:bookmarkEnd w:id="89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9" w:id="8927"/>
          <w:p>
            <w:pPr>
              <w:spacing w:after="20"/>
              <w:ind w:left="20"/>
              <w:jc w:val="both"/>
            </w:pPr>
            <w:r>
              <w:rPr>
                <w:rFonts w:ascii="Times New Roman"/>
                <w:b w:val="false"/>
                <w:i w:val="false"/>
                <w:color w:val="000000"/>
                <w:sz w:val="20"/>
              </w:rPr>
              <w:t>
1.82.1.</w:t>
            </w:r>
          </w:p>
          <w:bookmarkEnd w:id="89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0" w:id="8928"/>
          <w:p>
            <w:pPr>
              <w:spacing w:after="20"/>
              <w:ind w:left="20"/>
              <w:jc w:val="both"/>
            </w:pPr>
            <w:r>
              <w:rPr>
                <w:rFonts w:ascii="Times New Roman"/>
                <w:b w:val="false"/>
                <w:i w:val="false"/>
                <w:color w:val="000000"/>
                <w:sz w:val="20"/>
              </w:rPr>
              <w:t>
1.82.2.</w:t>
            </w:r>
          </w:p>
          <w:bookmarkEnd w:id="89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1" w:id="8929"/>
          <w:p>
            <w:pPr>
              <w:spacing w:after="20"/>
              <w:ind w:left="20"/>
              <w:jc w:val="both"/>
            </w:pPr>
            <w:r>
              <w:rPr>
                <w:rFonts w:ascii="Times New Roman"/>
                <w:b w:val="false"/>
                <w:i w:val="false"/>
                <w:color w:val="000000"/>
                <w:sz w:val="20"/>
              </w:rPr>
              <w:t>
1.83.</w:t>
            </w:r>
          </w:p>
          <w:bookmarkEnd w:id="89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товарных бирж: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2" w:id="8930"/>
          <w:p>
            <w:pPr>
              <w:spacing w:after="20"/>
              <w:ind w:left="20"/>
              <w:jc w:val="both"/>
            </w:pPr>
            <w:r>
              <w:rPr>
                <w:rFonts w:ascii="Times New Roman"/>
                <w:b w:val="false"/>
                <w:i w:val="false"/>
                <w:color w:val="000000"/>
                <w:sz w:val="20"/>
              </w:rPr>
              <w:t>
1.83.1.</w:t>
            </w:r>
          </w:p>
          <w:bookmarkEnd w:id="89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товарной биржи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3" w:id="8931"/>
          <w:p>
            <w:pPr>
              <w:spacing w:after="20"/>
              <w:ind w:left="20"/>
              <w:jc w:val="both"/>
            </w:pPr>
            <w:r>
              <w:rPr>
                <w:rFonts w:ascii="Times New Roman"/>
                <w:b w:val="false"/>
                <w:i w:val="false"/>
                <w:color w:val="000000"/>
                <w:sz w:val="20"/>
              </w:rPr>
              <w:t>
1.83.2.</w:t>
            </w:r>
          </w:p>
          <w:bookmarkEnd w:id="89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02.04.2019 </w:t>
            </w:r>
            <w:r>
              <w:rPr>
                <w:rFonts w:ascii="Times New Roman"/>
                <w:b w:val="false"/>
                <w:i w:val="false"/>
                <w:color w:val="ff0000"/>
                <w:sz w:val="20"/>
              </w:rPr>
              <w:t>№ 241-VI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4" w:id="8932"/>
          <w:p>
            <w:pPr>
              <w:spacing w:after="20"/>
              <w:ind w:left="20"/>
              <w:jc w:val="both"/>
            </w:pPr>
            <w:r>
              <w:rPr>
                <w:rFonts w:ascii="Times New Roman"/>
                <w:b w:val="false"/>
                <w:i w:val="false"/>
                <w:color w:val="000000"/>
                <w:sz w:val="20"/>
              </w:rPr>
              <w:t>
1.83.3.</w:t>
            </w:r>
          </w:p>
          <w:bookmarkEnd w:id="89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02.04.2019 </w:t>
            </w:r>
            <w:r>
              <w:rPr>
                <w:rFonts w:ascii="Times New Roman"/>
                <w:b w:val="false"/>
                <w:i w:val="false"/>
                <w:color w:val="ff0000"/>
                <w:sz w:val="20"/>
              </w:rPr>
              <w:t>№ 241-VI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5" w:id="8933"/>
          <w:p>
            <w:pPr>
              <w:spacing w:after="20"/>
              <w:ind w:left="20"/>
              <w:jc w:val="both"/>
            </w:pPr>
            <w:r>
              <w:rPr>
                <w:rFonts w:ascii="Times New Roman"/>
                <w:b w:val="false"/>
                <w:i w:val="false"/>
                <w:color w:val="000000"/>
                <w:sz w:val="20"/>
              </w:rPr>
              <w:t>
1.84.</w:t>
            </w:r>
          </w:p>
          <w:bookmarkEnd w:id="89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18.03.2019 </w:t>
            </w:r>
            <w:r>
              <w:rPr>
                <w:rFonts w:ascii="Times New Roman"/>
                <w:b w:val="false"/>
                <w:i w:val="false"/>
                <w:color w:val="ff0000"/>
                <w:sz w:val="20"/>
              </w:rPr>
              <w:t>№ 237-VI</w:t>
            </w:r>
            <w:r>
              <w:rPr>
                <w:rFonts w:ascii="Times New Roman"/>
                <w:b w:val="false"/>
                <w:i w:val="false"/>
                <w:color w:val="ff0000"/>
                <w:sz w:val="20"/>
              </w:rPr>
              <w:t xml:space="preserve"> (вводится в действие с 01.01.2020)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6" w:id="8934"/>
          <w:p>
            <w:pPr>
              <w:spacing w:after="20"/>
              <w:ind w:left="20"/>
              <w:jc w:val="both"/>
            </w:pPr>
            <w:r>
              <w:rPr>
                <w:rFonts w:ascii="Times New Roman"/>
                <w:b w:val="false"/>
                <w:i w:val="false"/>
                <w:color w:val="000000"/>
                <w:sz w:val="20"/>
              </w:rPr>
              <w:t>
1.85.</w:t>
            </w:r>
          </w:p>
          <w:bookmarkEnd w:id="89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дезинфекции, дезинсекции и дератизации в области здравоохранения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подвид – осуществление деятельности по цифровому майнингу цифровым майнером, имеющим на праве собственности или других законных основаниях центр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подвид – осуществление деятельности по цифровому майнингу цифровым майнером, не имеющим на праве собственности или других законных основаниях центр обработки данных цифрового майнинга и осуществляющим цифровой майнинг с использованием принадлежащего ему на праве собственности аппаратно-программного комплекса для цифрового майнинга, размещенного в центре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сбора за выдачу дубликата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7" w:id="8935"/>
          <w:p>
            <w:pPr>
              <w:spacing w:after="20"/>
              <w:ind w:left="20"/>
              <w:jc w:val="both"/>
            </w:pPr>
            <w:r>
              <w:rPr>
                <w:rFonts w:ascii="Times New Roman"/>
                <w:b w:val="false"/>
                <w:i w:val="false"/>
                <w:color w:val="000000"/>
                <w:sz w:val="20"/>
              </w:rPr>
              <w:t>
2.1.</w:t>
            </w:r>
          </w:p>
          <w:bookmarkEnd w:id="89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 виды деятельности, за исключением указанных в пунктах 1.51. – 1.53.1., 1.55. – 1.59., 1.79. –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8" w:id="8936"/>
          <w:p>
            <w:pPr>
              <w:spacing w:after="20"/>
              <w:ind w:left="20"/>
              <w:jc w:val="both"/>
            </w:pPr>
            <w:r>
              <w:rPr>
                <w:rFonts w:ascii="Times New Roman"/>
                <w:b w:val="false"/>
                <w:i w:val="false"/>
                <w:color w:val="000000"/>
                <w:sz w:val="20"/>
              </w:rPr>
              <w:t>
2.2.</w:t>
            </w:r>
          </w:p>
          <w:bookmarkEnd w:id="89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виды деятельности, указанные в пунктах 1.51. – 1.53.1., 1.55. –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9" w:id="8937"/>
          <w:p>
            <w:pPr>
              <w:spacing w:after="20"/>
              <w:ind w:left="20"/>
              <w:jc w:val="both"/>
            </w:pPr>
            <w:r>
              <w:rPr>
                <w:rFonts w:ascii="Times New Roman"/>
                <w:b w:val="false"/>
                <w:i w:val="false"/>
                <w:color w:val="000000"/>
                <w:sz w:val="20"/>
              </w:rPr>
              <w:t>
2.3.</w:t>
            </w:r>
          </w:p>
          <w:bookmarkEnd w:id="89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виды деятельности, указанные в пунктах 1.79. –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0" w:id="8938"/>
          <w:p>
            <w:pPr>
              <w:spacing w:after="20"/>
              <w:ind w:left="20"/>
              <w:jc w:val="both"/>
            </w:pPr>
            <w:r>
              <w:rPr>
                <w:rFonts w:ascii="Times New Roman"/>
                <w:b w:val="false"/>
                <w:i w:val="false"/>
                <w:color w:val="000000"/>
                <w:sz w:val="20"/>
              </w:rPr>
              <w:t>
3.</w:t>
            </w:r>
          </w:p>
          <w:bookmarkEnd w:id="89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за переоформление лицензий: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1" w:id="8939"/>
          <w:p>
            <w:pPr>
              <w:spacing w:after="20"/>
              <w:ind w:left="20"/>
              <w:jc w:val="both"/>
            </w:pPr>
            <w:r>
              <w:rPr>
                <w:rFonts w:ascii="Times New Roman"/>
                <w:b w:val="false"/>
                <w:i w:val="false"/>
                <w:color w:val="000000"/>
                <w:sz w:val="20"/>
              </w:rPr>
              <w:t>
3.1.</w:t>
            </w:r>
          </w:p>
          <w:bookmarkEnd w:id="89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2" w:id="8940"/>
          <w:p>
            <w:pPr>
              <w:spacing w:after="20"/>
              <w:ind w:left="20"/>
              <w:jc w:val="both"/>
            </w:pPr>
            <w:r>
              <w:rPr>
                <w:rFonts w:ascii="Times New Roman"/>
                <w:b w:val="false"/>
                <w:i w:val="false"/>
                <w:color w:val="000000"/>
                <w:sz w:val="20"/>
              </w:rPr>
              <w:t>
3.2.</w:t>
            </w:r>
          </w:p>
          <w:bookmarkEnd w:id="89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переоформление лицензии на экспорт и импорт товаров, а также на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153" w:id="8941"/>
    <w:p>
      <w:pPr>
        <w:spacing w:after="0"/>
        <w:ind w:left="0"/>
        <w:jc w:val="both"/>
      </w:pPr>
      <w:r>
        <w:rPr>
          <w:rFonts w:ascii="Times New Roman"/>
          <w:b w:val="false"/>
          <w:i w:val="false"/>
          <w:color w:val="000000"/>
          <w:sz w:val="28"/>
        </w:rPr>
        <w:t>
      Примечание.</w:t>
      </w:r>
    </w:p>
    <w:bookmarkEnd w:id="8941"/>
    <w:bookmarkStart w:name="z10154" w:id="8942"/>
    <w:p>
      <w:pPr>
        <w:spacing w:after="0"/>
        <w:ind w:left="0"/>
        <w:jc w:val="both"/>
      </w:pPr>
      <w:r>
        <w:rPr>
          <w:rFonts w:ascii="Times New Roman"/>
          <w:b w:val="false"/>
          <w:i w:val="false"/>
          <w:color w:val="000000"/>
          <w:sz w:val="28"/>
        </w:rPr>
        <w:t>
      * За каждую банковскую операцию; ** за каждый класс страхования.</w:t>
      </w:r>
    </w:p>
    <w:bookmarkEnd w:id="8942"/>
    <w:bookmarkStart w:name="z16354" w:id="8943"/>
    <w:p>
      <w:pPr>
        <w:spacing w:after="0"/>
        <w:ind w:left="0"/>
        <w:jc w:val="both"/>
      </w:pPr>
      <w:r>
        <w:rPr>
          <w:rFonts w:ascii="Times New Roman"/>
          <w:b w:val="false"/>
          <w:i w:val="false"/>
          <w:color w:val="000000"/>
          <w:sz w:val="28"/>
        </w:rPr>
        <w:t>
      4-1. Ставки лицензионного сбора за выдачу лицензии, связанной с правом занятия отдельными подвидами деятельности в сфере углеводородов, составляют:</w:t>
      </w:r>
    </w:p>
    <w:bookmarkEnd w:id="89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5" w:id="8944"/>
          <w:p>
            <w:pPr>
              <w:spacing w:after="20"/>
              <w:ind w:left="20"/>
              <w:jc w:val="both"/>
            </w:pPr>
            <w:r>
              <w:rPr>
                <w:rFonts w:ascii="Times New Roman"/>
                <w:b w:val="false"/>
                <w:i w:val="false"/>
                <w:color w:val="000000"/>
                <w:sz w:val="20"/>
              </w:rPr>
              <w:t>
</w:t>
            </w:r>
            <w:r>
              <w:rPr>
                <w:rFonts w:ascii="Times New Roman"/>
                <w:b w:val="false"/>
                <w:i w:val="false"/>
                <w:color w:val="000000"/>
                <w:sz w:val="20"/>
              </w:rPr>
              <w:t>№п/п</w:t>
            </w:r>
          </w:p>
          <w:bookmarkEnd w:id="89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сбора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9" w:id="894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9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3" w:id="8946"/>
          <w:p>
            <w:pPr>
              <w:spacing w:after="20"/>
              <w:ind w:left="20"/>
              <w:jc w:val="both"/>
            </w:pPr>
            <w:r>
              <w:rPr>
                <w:rFonts w:ascii="Times New Roman"/>
                <w:b w:val="false"/>
                <w:i w:val="false"/>
                <w:color w:val="000000"/>
                <w:sz w:val="20"/>
              </w:rPr>
              <w:t>
</w:t>
            </w:r>
            <w:r>
              <w:rPr>
                <w:rFonts w:ascii="Times New Roman"/>
                <w:b w:val="false"/>
                <w:i w:val="false"/>
                <w:color w:val="000000"/>
                <w:sz w:val="20"/>
              </w:rPr>
              <w:t>1. </w:t>
            </w:r>
          </w:p>
          <w:bookmarkEnd w:id="89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лицензионного сбора за право занятия отдельными подвидами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7" w:id="894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89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промысловые исследования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1" w:id="8948"/>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89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сейсморазведочные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5" w:id="8949"/>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89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геофизические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9" w:id="8950"/>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89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прострелочно-взрывные работы в скважинах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3" w:id="8951"/>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89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бурение скважин на суше, на море и на внутренних водоемах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7" w:id="8952"/>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89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 ремонт, испытание, освоение, опробование, консервация, ликвидация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1" w:id="8953"/>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89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5" w:id="8954"/>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89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нефтеотдачи нефтяных пластов и увеличение производительности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9" w:id="8955"/>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89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работы по предотвращению и ликвидации разливов на месторождениях углеводородов на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3" w:id="8956"/>
          <w:p>
            <w:pPr>
              <w:spacing w:after="20"/>
              <w:ind w:left="20"/>
              <w:jc w:val="both"/>
            </w:pPr>
            <w:r>
              <w:rPr>
                <w:rFonts w:ascii="Times New Roman"/>
                <w:b w:val="false"/>
                <w:i w:val="false"/>
                <w:color w:val="000000"/>
                <w:sz w:val="20"/>
              </w:rPr>
              <w:t>
</w:t>
            </w:r>
            <w:r>
              <w:rPr>
                <w:rFonts w:ascii="Times New Roman"/>
                <w:b w:val="false"/>
                <w:i w:val="false"/>
                <w:color w:val="000000"/>
                <w:sz w:val="20"/>
              </w:rPr>
              <w:t>1.10.</w:t>
            </w:r>
          </w:p>
          <w:bookmarkEnd w:id="89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нефтегазохимических производств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7" w:id="8957"/>
          <w:p>
            <w:pPr>
              <w:spacing w:after="20"/>
              <w:ind w:left="20"/>
              <w:jc w:val="both"/>
            </w:pPr>
            <w:r>
              <w:rPr>
                <w:rFonts w:ascii="Times New Roman"/>
                <w:b w:val="false"/>
                <w:i w:val="false"/>
                <w:color w:val="000000"/>
                <w:sz w:val="20"/>
              </w:rPr>
              <w:t>
</w:t>
            </w:r>
            <w:r>
              <w:rPr>
                <w:rFonts w:ascii="Times New Roman"/>
                <w:b w:val="false"/>
                <w:i w:val="false"/>
                <w:color w:val="000000"/>
                <w:sz w:val="20"/>
              </w:rPr>
              <w:t>1.11.</w:t>
            </w:r>
          </w:p>
          <w:bookmarkEnd w:id="89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базовых проектных документов для месторождений углеводородов и анализ разработки месторождений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1" w:id="8958"/>
          <w:p>
            <w:pPr>
              <w:spacing w:after="20"/>
              <w:ind w:left="20"/>
              <w:jc w:val="both"/>
            </w:pPr>
            <w:r>
              <w:rPr>
                <w:rFonts w:ascii="Times New Roman"/>
                <w:b w:val="false"/>
                <w:i w:val="false"/>
                <w:color w:val="000000"/>
                <w:sz w:val="20"/>
              </w:rPr>
              <w:t>
</w:t>
            </w:r>
            <w:r>
              <w:rPr>
                <w:rFonts w:ascii="Times New Roman"/>
                <w:b w:val="false"/>
                <w:i w:val="false"/>
                <w:color w:val="000000"/>
                <w:sz w:val="20"/>
              </w:rPr>
              <w:t>1.12.</w:t>
            </w:r>
          </w:p>
          <w:bookmarkEnd w:id="89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технических проектных документов для месторождений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5" w:id="8959"/>
          <w:p>
            <w:pPr>
              <w:spacing w:after="20"/>
              <w:ind w:left="20"/>
              <w:jc w:val="both"/>
            </w:pPr>
            <w:r>
              <w:rPr>
                <w:rFonts w:ascii="Times New Roman"/>
                <w:b w:val="false"/>
                <w:i w:val="false"/>
                <w:color w:val="000000"/>
                <w:sz w:val="20"/>
              </w:rPr>
              <w:t>
</w:t>
            </w:r>
            <w:r>
              <w:rPr>
                <w:rFonts w:ascii="Times New Roman"/>
                <w:b w:val="false"/>
                <w:i w:val="false"/>
                <w:color w:val="000000"/>
                <w:sz w:val="20"/>
              </w:rPr>
              <w:t>1.13.</w:t>
            </w:r>
          </w:p>
          <w:bookmarkEnd w:id="89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магистральных трубопроводов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9" w:id="896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9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от ставки при выдаче лицензии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3" w:id="896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9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4" w:id="8962"/>
          <w:p>
            <w:pPr>
              <w:spacing w:after="20"/>
              <w:ind w:left="20"/>
              <w:jc w:val="both"/>
            </w:pPr>
            <w:r>
              <w:rPr>
                <w:rFonts w:ascii="Times New Roman"/>
                <w:b w:val="false"/>
                <w:i w:val="false"/>
                <w:color w:val="000000"/>
                <w:sz w:val="20"/>
              </w:rPr>
              <w:t>
ставки сбора за выдачу дубликата лицензии</w:t>
            </w:r>
          </w:p>
          <w:bookmarkEnd w:id="8962"/>
          <w:p>
            <w:pPr>
              <w:spacing w:after="20"/>
              <w:ind w:left="20"/>
              <w:jc w:val="both"/>
            </w:pPr>
            <w:r>
              <w:rPr>
                <w:rFonts w:ascii="Times New Roman"/>
                <w:b w:val="false"/>
                <w:i w:val="false"/>
                <w:color w:val="000000"/>
                <w:sz w:val="20"/>
              </w:rPr>
              <w:t>
(при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от ставки при выдаче лицензии</w:t>
            </w:r>
          </w:p>
        </w:tc>
      </w:tr>
    </w:tbl>
    <w:bookmarkStart w:name="z10155" w:id="8963"/>
    <w:p>
      <w:pPr>
        <w:spacing w:after="0"/>
        <w:ind w:left="0"/>
        <w:jc w:val="both"/>
      </w:pPr>
      <w:r>
        <w:rPr>
          <w:rFonts w:ascii="Times New Roman"/>
          <w:b w:val="false"/>
          <w:i w:val="false"/>
          <w:color w:val="000000"/>
          <w:sz w:val="28"/>
        </w:rPr>
        <w:t>
      5. Ставки сбора за выдачу разрешения на использование радиочастотного спектра телевизионным и радиовещательным организациям составляют:</w:t>
      </w:r>
    </w:p>
    <w:bookmarkEnd w:id="8963"/>
    <w:bookmarkStart w:name="z10156" w:id="8964"/>
    <w:p>
      <w:pPr>
        <w:spacing w:after="0"/>
        <w:ind w:left="0"/>
        <w:jc w:val="both"/>
      </w:pPr>
      <w:r>
        <w:rPr>
          <w:rFonts w:ascii="Times New Roman"/>
          <w:b w:val="false"/>
          <w:i w:val="false"/>
          <w:color w:val="000000"/>
          <w:sz w:val="28"/>
        </w:rPr>
        <w:t>
      1) для телевидения с метровым диапазоном радиочастот:</w:t>
      </w:r>
    </w:p>
    <w:bookmarkEnd w:id="8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7" w:id="8965"/>
          <w:p>
            <w:pPr>
              <w:spacing w:after="20"/>
              <w:ind w:left="20"/>
              <w:jc w:val="both"/>
            </w:pPr>
            <w:r>
              <w:rPr>
                <w:rFonts w:ascii="Times New Roman"/>
                <w:b w:val="false"/>
                <w:i w:val="false"/>
                <w:color w:val="000000"/>
                <w:sz w:val="20"/>
              </w:rPr>
              <w:t>
№</w:t>
            </w:r>
          </w:p>
          <w:bookmarkEnd w:id="8965"/>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8" w:id="8966"/>
          <w:p>
            <w:pPr>
              <w:spacing w:after="20"/>
              <w:ind w:left="20"/>
              <w:jc w:val="both"/>
            </w:pPr>
            <w:r>
              <w:rPr>
                <w:rFonts w:ascii="Times New Roman"/>
                <w:b w:val="false"/>
                <w:i w:val="false"/>
                <w:color w:val="000000"/>
                <w:sz w:val="20"/>
              </w:rPr>
              <w:t>
Численность населения</w:t>
            </w:r>
          </w:p>
          <w:bookmarkEnd w:id="8966"/>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9" w:id="8967"/>
          <w:p>
            <w:pPr>
              <w:spacing w:after="20"/>
              <w:ind w:left="20"/>
              <w:jc w:val="both"/>
            </w:pPr>
            <w:r>
              <w:rPr>
                <w:rFonts w:ascii="Times New Roman"/>
                <w:b w:val="false"/>
                <w:i w:val="false"/>
                <w:color w:val="000000"/>
                <w:sz w:val="20"/>
              </w:rPr>
              <w:t>
1</w:t>
            </w:r>
          </w:p>
          <w:bookmarkEnd w:id="89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0" w:id="8968"/>
          <w:p>
            <w:pPr>
              <w:spacing w:after="20"/>
              <w:ind w:left="20"/>
              <w:jc w:val="both"/>
            </w:pPr>
            <w:r>
              <w:rPr>
                <w:rFonts w:ascii="Times New Roman"/>
                <w:b w:val="false"/>
                <w:i w:val="false"/>
                <w:color w:val="000000"/>
                <w:sz w:val="20"/>
              </w:rPr>
              <w:t>
1.</w:t>
            </w:r>
          </w:p>
          <w:bookmarkEnd w:id="89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1" w:id="8969"/>
          <w:p>
            <w:pPr>
              <w:spacing w:after="20"/>
              <w:ind w:left="20"/>
              <w:jc w:val="both"/>
            </w:pPr>
            <w:r>
              <w:rPr>
                <w:rFonts w:ascii="Times New Roman"/>
                <w:b w:val="false"/>
                <w:i w:val="false"/>
                <w:color w:val="000000"/>
                <w:sz w:val="20"/>
              </w:rPr>
              <w:t>
2.</w:t>
            </w:r>
          </w:p>
          <w:bookmarkEnd w:id="89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2" w:id="8970"/>
          <w:p>
            <w:pPr>
              <w:spacing w:after="20"/>
              <w:ind w:left="20"/>
              <w:jc w:val="both"/>
            </w:pPr>
            <w:r>
              <w:rPr>
                <w:rFonts w:ascii="Times New Roman"/>
                <w:b w:val="false"/>
                <w:i w:val="false"/>
                <w:color w:val="000000"/>
                <w:sz w:val="20"/>
              </w:rPr>
              <w:t>
3.</w:t>
            </w:r>
          </w:p>
          <w:bookmarkEnd w:id="89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3" w:id="8971"/>
          <w:p>
            <w:pPr>
              <w:spacing w:after="20"/>
              <w:ind w:left="20"/>
              <w:jc w:val="both"/>
            </w:pPr>
            <w:r>
              <w:rPr>
                <w:rFonts w:ascii="Times New Roman"/>
                <w:b w:val="false"/>
                <w:i w:val="false"/>
                <w:color w:val="000000"/>
                <w:sz w:val="20"/>
              </w:rPr>
              <w:t>
4.</w:t>
            </w:r>
          </w:p>
          <w:bookmarkEnd w:id="89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4" w:id="8972"/>
          <w:p>
            <w:pPr>
              <w:spacing w:after="20"/>
              <w:ind w:left="20"/>
              <w:jc w:val="both"/>
            </w:pPr>
            <w:r>
              <w:rPr>
                <w:rFonts w:ascii="Times New Roman"/>
                <w:b w:val="false"/>
                <w:i w:val="false"/>
                <w:color w:val="000000"/>
                <w:sz w:val="20"/>
              </w:rPr>
              <w:t>
5.</w:t>
            </w:r>
          </w:p>
          <w:bookmarkEnd w:id="89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5" w:id="8973"/>
          <w:p>
            <w:pPr>
              <w:spacing w:after="20"/>
              <w:ind w:left="20"/>
              <w:jc w:val="both"/>
            </w:pPr>
            <w:r>
              <w:rPr>
                <w:rFonts w:ascii="Times New Roman"/>
                <w:b w:val="false"/>
                <w:i w:val="false"/>
                <w:color w:val="000000"/>
                <w:sz w:val="20"/>
              </w:rPr>
              <w:t>
6.</w:t>
            </w:r>
          </w:p>
          <w:bookmarkEnd w:id="89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6" w:id="8974"/>
          <w:p>
            <w:pPr>
              <w:spacing w:after="20"/>
              <w:ind w:left="20"/>
              <w:jc w:val="both"/>
            </w:pPr>
            <w:r>
              <w:rPr>
                <w:rFonts w:ascii="Times New Roman"/>
                <w:b w:val="false"/>
                <w:i w:val="false"/>
                <w:color w:val="000000"/>
                <w:sz w:val="20"/>
              </w:rPr>
              <w:t>
7.</w:t>
            </w:r>
          </w:p>
          <w:bookmarkEnd w:id="89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7" w:id="8975"/>
          <w:p>
            <w:pPr>
              <w:spacing w:after="20"/>
              <w:ind w:left="20"/>
              <w:jc w:val="both"/>
            </w:pPr>
            <w:r>
              <w:rPr>
                <w:rFonts w:ascii="Times New Roman"/>
                <w:b w:val="false"/>
                <w:i w:val="false"/>
                <w:color w:val="000000"/>
                <w:sz w:val="20"/>
              </w:rPr>
              <w:t>
8.</w:t>
            </w:r>
          </w:p>
          <w:bookmarkEnd w:id="89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8" w:id="8976"/>
          <w:p>
            <w:pPr>
              <w:spacing w:after="20"/>
              <w:ind w:left="20"/>
              <w:jc w:val="both"/>
            </w:pPr>
            <w:r>
              <w:rPr>
                <w:rFonts w:ascii="Times New Roman"/>
                <w:b w:val="false"/>
                <w:i w:val="false"/>
                <w:color w:val="000000"/>
                <w:sz w:val="20"/>
              </w:rPr>
              <w:t>
9.</w:t>
            </w:r>
          </w:p>
          <w:bookmarkEnd w:id="89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9" w:id="8977"/>
          <w:p>
            <w:pPr>
              <w:spacing w:after="20"/>
              <w:ind w:left="20"/>
              <w:jc w:val="both"/>
            </w:pPr>
            <w:r>
              <w:rPr>
                <w:rFonts w:ascii="Times New Roman"/>
                <w:b w:val="false"/>
                <w:i w:val="false"/>
                <w:color w:val="000000"/>
                <w:sz w:val="20"/>
              </w:rPr>
              <w:t>
10.</w:t>
            </w:r>
          </w:p>
          <w:bookmarkEnd w:id="89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0" w:id="8978"/>
          <w:p>
            <w:pPr>
              <w:spacing w:after="20"/>
              <w:ind w:left="20"/>
              <w:jc w:val="both"/>
            </w:pPr>
            <w:r>
              <w:rPr>
                <w:rFonts w:ascii="Times New Roman"/>
                <w:b w:val="false"/>
                <w:i w:val="false"/>
                <w:color w:val="000000"/>
                <w:sz w:val="20"/>
              </w:rPr>
              <w:t>
11.</w:t>
            </w:r>
          </w:p>
          <w:bookmarkEnd w:id="89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r>
    </w:tbl>
    <w:p>
      <w:pPr>
        <w:spacing w:after="0"/>
        <w:ind w:left="0"/>
        <w:jc w:val="both"/>
      </w:pPr>
      <w:r>
        <w:rPr>
          <w:rFonts w:ascii="Times New Roman"/>
          <w:b w:val="false"/>
          <w:i w:val="false"/>
          <w:color w:val="000000"/>
          <w:sz w:val="28"/>
        </w:rPr>
        <w:t>
      2) для телевидения с дециметровым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2" w:id="8979"/>
          <w:p>
            <w:pPr>
              <w:spacing w:after="20"/>
              <w:ind w:left="20"/>
              <w:jc w:val="both"/>
            </w:pPr>
            <w:r>
              <w:rPr>
                <w:rFonts w:ascii="Times New Roman"/>
                <w:b w:val="false"/>
                <w:i w:val="false"/>
                <w:color w:val="000000"/>
                <w:sz w:val="20"/>
              </w:rPr>
              <w:t>
№</w:t>
            </w:r>
          </w:p>
          <w:bookmarkEnd w:id="8979"/>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3" w:id="8980"/>
          <w:p>
            <w:pPr>
              <w:spacing w:after="20"/>
              <w:ind w:left="20"/>
              <w:jc w:val="both"/>
            </w:pPr>
            <w:r>
              <w:rPr>
                <w:rFonts w:ascii="Times New Roman"/>
                <w:b w:val="false"/>
                <w:i w:val="false"/>
                <w:color w:val="000000"/>
                <w:sz w:val="20"/>
              </w:rPr>
              <w:t>
Численность населения</w:t>
            </w:r>
          </w:p>
          <w:bookmarkEnd w:id="8980"/>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4" w:id="8981"/>
          <w:p>
            <w:pPr>
              <w:spacing w:after="20"/>
              <w:ind w:left="20"/>
              <w:jc w:val="both"/>
            </w:pPr>
            <w:r>
              <w:rPr>
                <w:rFonts w:ascii="Times New Roman"/>
                <w:b w:val="false"/>
                <w:i w:val="false"/>
                <w:color w:val="000000"/>
                <w:sz w:val="20"/>
              </w:rPr>
              <w:t>
1</w:t>
            </w:r>
          </w:p>
          <w:bookmarkEnd w:id="89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5" w:id="8982"/>
          <w:p>
            <w:pPr>
              <w:spacing w:after="20"/>
              <w:ind w:left="20"/>
              <w:jc w:val="both"/>
            </w:pPr>
            <w:r>
              <w:rPr>
                <w:rFonts w:ascii="Times New Roman"/>
                <w:b w:val="false"/>
                <w:i w:val="false"/>
                <w:color w:val="000000"/>
                <w:sz w:val="20"/>
              </w:rPr>
              <w:t>
1.</w:t>
            </w:r>
          </w:p>
          <w:bookmarkEnd w:id="89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6" w:id="8983"/>
          <w:p>
            <w:pPr>
              <w:spacing w:after="20"/>
              <w:ind w:left="20"/>
              <w:jc w:val="both"/>
            </w:pPr>
            <w:r>
              <w:rPr>
                <w:rFonts w:ascii="Times New Roman"/>
                <w:b w:val="false"/>
                <w:i w:val="false"/>
                <w:color w:val="000000"/>
                <w:sz w:val="20"/>
              </w:rPr>
              <w:t>
2.</w:t>
            </w:r>
          </w:p>
          <w:bookmarkEnd w:id="89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7" w:id="8984"/>
          <w:p>
            <w:pPr>
              <w:spacing w:after="20"/>
              <w:ind w:left="20"/>
              <w:jc w:val="both"/>
            </w:pPr>
            <w:r>
              <w:rPr>
                <w:rFonts w:ascii="Times New Roman"/>
                <w:b w:val="false"/>
                <w:i w:val="false"/>
                <w:color w:val="000000"/>
                <w:sz w:val="20"/>
              </w:rPr>
              <w:t>
3.</w:t>
            </w:r>
          </w:p>
          <w:bookmarkEnd w:id="89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8" w:id="8985"/>
          <w:p>
            <w:pPr>
              <w:spacing w:after="20"/>
              <w:ind w:left="20"/>
              <w:jc w:val="both"/>
            </w:pPr>
            <w:r>
              <w:rPr>
                <w:rFonts w:ascii="Times New Roman"/>
                <w:b w:val="false"/>
                <w:i w:val="false"/>
                <w:color w:val="000000"/>
                <w:sz w:val="20"/>
              </w:rPr>
              <w:t>
4.</w:t>
            </w:r>
          </w:p>
          <w:bookmarkEnd w:id="89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9" w:id="8986"/>
          <w:p>
            <w:pPr>
              <w:spacing w:after="20"/>
              <w:ind w:left="20"/>
              <w:jc w:val="both"/>
            </w:pPr>
            <w:r>
              <w:rPr>
                <w:rFonts w:ascii="Times New Roman"/>
                <w:b w:val="false"/>
                <w:i w:val="false"/>
                <w:color w:val="000000"/>
                <w:sz w:val="20"/>
              </w:rPr>
              <w:t>
5.</w:t>
            </w:r>
          </w:p>
          <w:bookmarkEnd w:id="89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0" w:id="8987"/>
          <w:p>
            <w:pPr>
              <w:spacing w:after="20"/>
              <w:ind w:left="20"/>
              <w:jc w:val="both"/>
            </w:pPr>
            <w:r>
              <w:rPr>
                <w:rFonts w:ascii="Times New Roman"/>
                <w:b w:val="false"/>
                <w:i w:val="false"/>
                <w:color w:val="000000"/>
                <w:sz w:val="20"/>
              </w:rPr>
              <w:t>
6.</w:t>
            </w:r>
          </w:p>
          <w:bookmarkEnd w:id="89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1" w:id="8988"/>
          <w:p>
            <w:pPr>
              <w:spacing w:after="20"/>
              <w:ind w:left="20"/>
              <w:jc w:val="both"/>
            </w:pPr>
            <w:r>
              <w:rPr>
                <w:rFonts w:ascii="Times New Roman"/>
                <w:b w:val="false"/>
                <w:i w:val="false"/>
                <w:color w:val="000000"/>
                <w:sz w:val="20"/>
              </w:rPr>
              <w:t>
7.</w:t>
            </w:r>
          </w:p>
          <w:bookmarkEnd w:id="89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2" w:id="8989"/>
          <w:p>
            <w:pPr>
              <w:spacing w:after="20"/>
              <w:ind w:left="20"/>
              <w:jc w:val="both"/>
            </w:pPr>
            <w:r>
              <w:rPr>
                <w:rFonts w:ascii="Times New Roman"/>
                <w:b w:val="false"/>
                <w:i w:val="false"/>
                <w:color w:val="000000"/>
                <w:sz w:val="20"/>
              </w:rPr>
              <w:t>
8.</w:t>
            </w:r>
          </w:p>
          <w:bookmarkEnd w:id="89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3" w:id="8990"/>
          <w:p>
            <w:pPr>
              <w:spacing w:after="20"/>
              <w:ind w:left="20"/>
              <w:jc w:val="both"/>
            </w:pPr>
            <w:r>
              <w:rPr>
                <w:rFonts w:ascii="Times New Roman"/>
                <w:b w:val="false"/>
                <w:i w:val="false"/>
                <w:color w:val="000000"/>
                <w:sz w:val="20"/>
              </w:rPr>
              <w:t>
9.</w:t>
            </w:r>
          </w:p>
          <w:bookmarkEnd w:id="89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4" w:id="8991"/>
          <w:p>
            <w:pPr>
              <w:spacing w:after="20"/>
              <w:ind w:left="20"/>
              <w:jc w:val="both"/>
            </w:pPr>
            <w:r>
              <w:rPr>
                <w:rFonts w:ascii="Times New Roman"/>
                <w:b w:val="false"/>
                <w:i w:val="false"/>
                <w:color w:val="000000"/>
                <w:sz w:val="20"/>
              </w:rPr>
              <w:t>
10.</w:t>
            </w:r>
          </w:p>
          <w:bookmarkEnd w:id="89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5" w:id="8992"/>
          <w:p>
            <w:pPr>
              <w:spacing w:after="20"/>
              <w:ind w:left="20"/>
              <w:jc w:val="both"/>
            </w:pPr>
            <w:r>
              <w:rPr>
                <w:rFonts w:ascii="Times New Roman"/>
                <w:b w:val="false"/>
                <w:i w:val="false"/>
                <w:color w:val="000000"/>
                <w:sz w:val="20"/>
              </w:rPr>
              <w:t>
11.</w:t>
            </w:r>
          </w:p>
          <w:bookmarkEnd w:id="89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r>
    </w:tbl>
    <w:p>
      <w:pPr>
        <w:spacing w:after="0"/>
        <w:ind w:left="0"/>
        <w:jc w:val="both"/>
      </w:pPr>
      <w:r>
        <w:rPr>
          <w:rFonts w:ascii="Times New Roman"/>
          <w:b w:val="false"/>
          <w:i w:val="false"/>
          <w:color w:val="000000"/>
          <w:sz w:val="28"/>
        </w:rPr>
        <w:t>
      3) для радиовещания с УКВ ЧМ (FM) –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7" w:id="8993"/>
          <w:p>
            <w:pPr>
              <w:spacing w:after="20"/>
              <w:ind w:left="20"/>
              <w:jc w:val="both"/>
            </w:pPr>
            <w:r>
              <w:rPr>
                <w:rFonts w:ascii="Times New Roman"/>
                <w:b w:val="false"/>
                <w:i w:val="false"/>
                <w:color w:val="000000"/>
                <w:sz w:val="20"/>
              </w:rPr>
              <w:t>
№</w:t>
            </w:r>
          </w:p>
          <w:bookmarkEnd w:id="8993"/>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8" w:id="8994"/>
          <w:p>
            <w:pPr>
              <w:spacing w:after="20"/>
              <w:ind w:left="20"/>
              <w:jc w:val="both"/>
            </w:pPr>
            <w:r>
              <w:rPr>
                <w:rFonts w:ascii="Times New Roman"/>
                <w:b w:val="false"/>
                <w:i w:val="false"/>
                <w:color w:val="000000"/>
                <w:sz w:val="20"/>
              </w:rPr>
              <w:t>
Численность населения</w:t>
            </w:r>
          </w:p>
          <w:bookmarkEnd w:id="8994"/>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9" w:id="8995"/>
          <w:p>
            <w:pPr>
              <w:spacing w:after="20"/>
              <w:ind w:left="20"/>
              <w:jc w:val="both"/>
            </w:pPr>
            <w:r>
              <w:rPr>
                <w:rFonts w:ascii="Times New Roman"/>
                <w:b w:val="false"/>
                <w:i w:val="false"/>
                <w:color w:val="000000"/>
                <w:sz w:val="20"/>
              </w:rPr>
              <w:t>
1</w:t>
            </w:r>
          </w:p>
          <w:bookmarkEnd w:id="89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0" w:id="8996"/>
          <w:p>
            <w:pPr>
              <w:spacing w:after="20"/>
              <w:ind w:left="20"/>
              <w:jc w:val="both"/>
            </w:pPr>
            <w:r>
              <w:rPr>
                <w:rFonts w:ascii="Times New Roman"/>
                <w:b w:val="false"/>
                <w:i w:val="false"/>
                <w:color w:val="000000"/>
                <w:sz w:val="20"/>
              </w:rPr>
              <w:t>
1.</w:t>
            </w:r>
          </w:p>
          <w:bookmarkEnd w:id="89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1" w:id="8997"/>
          <w:p>
            <w:pPr>
              <w:spacing w:after="20"/>
              <w:ind w:left="20"/>
              <w:jc w:val="both"/>
            </w:pPr>
            <w:r>
              <w:rPr>
                <w:rFonts w:ascii="Times New Roman"/>
                <w:b w:val="false"/>
                <w:i w:val="false"/>
                <w:color w:val="000000"/>
                <w:sz w:val="20"/>
              </w:rPr>
              <w:t>
2.</w:t>
            </w:r>
          </w:p>
          <w:bookmarkEnd w:id="89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2" w:id="8998"/>
          <w:p>
            <w:pPr>
              <w:spacing w:after="20"/>
              <w:ind w:left="20"/>
              <w:jc w:val="both"/>
            </w:pPr>
            <w:r>
              <w:rPr>
                <w:rFonts w:ascii="Times New Roman"/>
                <w:b w:val="false"/>
                <w:i w:val="false"/>
                <w:color w:val="000000"/>
                <w:sz w:val="20"/>
              </w:rPr>
              <w:t>
3.</w:t>
            </w:r>
          </w:p>
          <w:bookmarkEnd w:id="89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3" w:id="8999"/>
          <w:p>
            <w:pPr>
              <w:spacing w:after="20"/>
              <w:ind w:left="20"/>
              <w:jc w:val="both"/>
            </w:pPr>
            <w:r>
              <w:rPr>
                <w:rFonts w:ascii="Times New Roman"/>
                <w:b w:val="false"/>
                <w:i w:val="false"/>
                <w:color w:val="000000"/>
                <w:sz w:val="20"/>
              </w:rPr>
              <w:t>
4.</w:t>
            </w:r>
          </w:p>
          <w:bookmarkEnd w:id="89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4" w:id="9000"/>
          <w:p>
            <w:pPr>
              <w:spacing w:after="20"/>
              <w:ind w:left="20"/>
              <w:jc w:val="both"/>
            </w:pPr>
            <w:r>
              <w:rPr>
                <w:rFonts w:ascii="Times New Roman"/>
                <w:b w:val="false"/>
                <w:i w:val="false"/>
                <w:color w:val="000000"/>
                <w:sz w:val="20"/>
              </w:rPr>
              <w:t>
5.</w:t>
            </w:r>
          </w:p>
          <w:bookmarkEnd w:id="90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5" w:id="9001"/>
          <w:p>
            <w:pPr>
              <w:spacing w:after="20"/>
              <w:ind w:left="20"/>
              <w:jc w:val="both"/>
            </w:pPr>
            <w:r>
              <w:rPr>
                <w:rFonts w:ascii="Times New Roman"/>
                <w:b w:val="false"/>
                <w:i w:val="false"/>
                <w:color w:val="000000"/>
                <w:sz w:val="20"/>
              </w:rPr>
              <w:t>
6.</w:t>
            </w:r>
          </w:p>
          <w:bookmarkEnd w:id="90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6" w:id="9002"/>
          <w:p>
            <w:pPr>
              <w:spacing w:after="20"/>
              <w:ind w:left="20"/>
              <w:jc w:val="both"/>
            </w:pPr>
            <w:r>
              <w:rPr>
                <w:rFonts w:ascii="Times New Roman"/>
                <w:b w:val="false"/>
                <w:i w:val="false"/>
                <w:color w:val="000000"/>
                <w:sz w:val="20"/>
              </w:rPr>
              <w:t>
7.</w:t>
            </w:r>
          </w:p>
          <w:bookmarkEnd w:id="90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7" w:id="9003"/>
          <w:p>
            <w:pPr>
              <w:spacing w:after="20"/>
              <w:ind w:left="20"/>
              <w:jc w:val="both"/>
            </w:pPr>
            <w:r>
              <w:rPr>
                <w:rFonts w:ascii="Times New Roman"/>
                <w:b w:val="false"/>
                <w:i w:val="false"/>
                <w:color w:val="000000"/>
                <w:sz w:val="20"/>
              </w:rPr>
              <w:t>
8.</w:t>
            </w:r>
          </w:p>
          <w:bookmarkEnd w:id="90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8" w:id="9004"/>
          <w:p>
            <w:pPr>
              <w:spacing w:after="20"/>
              <w:ind w:left="20"/>
              <w:jc w:val="both"/>
            </w:pPr>
            <w:r>
              <w:rPr>
                <w:rFonts w:ascii="Times New Roman"/>
                <w:b w:val="false"/>
                <w:i w:val="false"/>
                <w:color w:val="000000"/>
                <w:sz w:val="20"/>
              </w:rPr>
              <w:t>
9.</w:t>
            </w:r>
          </w:p>
          <w:bookmarkEnd w:id="90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9" w:id="9005"/>
          <w:p>
            <w:pPr>
              <w:spacing w:after="20"/>
              <w:ind w:left="20"/>
              <w:jc w:val="both"/>
            </w:pPr>
            <w:r>
              <w:rPr>
                <w:rFonts w:ascii="Times New Roman"/>
                <w:b w:val="false"/>
                <w:i w:val="false"/>
                <w:color w:val="000000"/>
                <w:sz w:val="20"/>
              </w:rPr>
              <w:t>
10.</w:t>
            </w:r>
          </w:p>
          <w:bookmarkEnd w:id="90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0" w:id="9006"/>
          <w:p>
            <w:pPr>
              <w:spacing w:after="20"/>
              <w:ind w:left="20"/>
              <w:jc w:val="both"/>
            </w:pPr>
            <w:r>
              <w:rPr>
                <w:rFonts w:ascii="Times New Roman"/>
                <w:b w:val="false"/>
                <w:i w:val="false"/>
                <w:color w:val="000000"/>
                <w:sz w:val="20"/>
              </w:rPr>
              <w:t>
11.</w:t>
            </w:r>
          </w:p>
          <w:bookmarkEnd w:id="90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bl>
    <w:p>
      <w:pPr>
        <w:spacing w:after="0"/>
        <w:ind w:left="0"/>
        <w:jc w:val="both"/>
      </w:pPr>
      <w:r>
        <w:rPr>
          <w:rFonts w:ascii="Times New Roman"/>
          <w:b w:val="false"/>
          <w:i w:val="false"/>
          <w:color w:val="000000"/>
          <w:sz w:val="28"/>
        </w:rPr>
        <w:t>
      4) для радиовещания с KB, СВ, ДВ –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2" w:id="9007"/>
          <w:p>
            <w:pPr>
              <w:spacing w:after="20"/>
              <w:ind w:left="20"/>
              <w:jc w:val="both"/>
            </w:pPr>
            <w:r>
              <w:rPr>
                <w:rFonts w:ascii="Times New Roman"/>
                <w:b w:val="false"/>
                <w:i w:val="false"/>
                <w:color w:val="000000"/>
                <w:sz w:val="20"/>
              </w:rPr>
              <w:t>
№</w:t>
            </w:r>
          </w:p>
          <w:bookmarkEnd w:id="9007"/>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3" w:id="9008"/>
          <w:p>
            <w:pPr>
              <w:spacing w:after="20"/>
              <w:ind w:left="20"/>
              <w:jc w:val="both"/>
            </w:pPr>
            <w:r>
              <w:rPr>
                <w:rFonts w:ascii="Times New Roman"/>
                <w:b w:val="false"/>
                <w:i w:val="false"/>
                <w:color w:val="000000"/>
                <w:sz w:val="20"/>
              </w:rPr>
              <w:t>
Численность населения</w:t>
            </w:r>
          </w:p>
          <w:bookmarkEnd w:id="9008"/>
          <w:p>
            <w:pPr>
              <w:spacing w:after="20"/>
              <w:ind w:left="20"/>
              <w:jc w:val="both"/>
            </w:pPr>
            <w:r>
              <w:rPr>
                <w:rFonts w:ascii="Times New Roman"/>
                <w:b w:val="false"/>
                <w:i w:val="false"/>
                <w:color w:val="000000"/>
                <w:sz w:val="20"/>
              </w:rPr>
              <w:t>(тыс.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9009"/>
          <w:p>
            <w:pPr>
              <w:spacing w:after="20"/>
              <w:ind w:left="20"/>
              <w:jc w:val="both"/>
            </w:pPr>
            <w:r>
              <w:rPr>
                <w:rFonts w:ascii="Times New Roman"/>
                <w:b w:val="false"/>
                <w:i w:val="false"/>
                <w:color w:val="000000"/>
                <w:sz w:val="20"/>
              </w:rPr>
              <w:t>
1</w:t>
            </w:r>
          </w:p>
          <w:bookmarkEnd w:id="90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5" w:id="9010"/>
          <w:p>
            <w:pPr>
              <w:spacing w:after="20"/>
              <w:ind w:left="20"/>
              <w:jc w:val="both"/>
            </w:pPr>
            <w:r>
              <w:rPr>
                <w:rFonts w:ascii="Times New Roman"/>
                <w:b w:val="false"/>
                <w:i w:val="false"/>
                <w:color w:val="000000"/>
                <w:sz w:val="20"/>
              </w:rPr>
              <w:t>
1.</w:t>
            </w:r>
          </w:p>
          <w:bookmarkEnd w:id="9010"/>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6" w:id="9011"/>
          <w:p>
            <w:pPr>
              <w:spacing w:after="20"/>
              <w:ind w:left="20"/>
              <w:jc w:val="both"/>
            </w:pPr>
            <w:r>
              <w:rPr>
                <w:rFonts w:ascii="Times New Roman"/>
                <w:b w:val="false"/>
                <w:i w:val="false"/>
                <w:color w:val="000000"/>
                <w:sz w:val="20"/>
              </w:rPr>
              <w:t>
2.</w:t>
            </w:r>
          </w:p>
          <w:bookmarkEnd w:id="9011"/>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7" w:id="9012"/>
          <w:p>
            <w:pPr>
              <w:spacing w:after="20"/>
              <w:ind w:left="20"/>
              <w:jc w:val="both"/>
            </w:pPr>
            <w:r>
              <w:rPr>
                <w:rFonts w:ascii="Times New Roman"/>
                <w:b w:val="false"/>
                <w:i w:val="false"/>
                <w:color w:val="000000"/>
                <w:sz w:val="20"/>
              </w:rPr>
              <w:t>
3.</w:t>
            </w:r>
          </w:p>
          <w:bookmarkEnd w:id="9012"/>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10000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8" w:id="9013"/>
          <w:p>
            <w:pPr>
              <w:spacing w:after="20"/>
              <w:ind w:left="20"/>
              <w:jc w:val="both"/>
            </w:pPr>
            <w:r>
              <w:rPr>
                <w:rFonts w:ascii="Times New Roman"/>
                <w:b w:val="false"/>
                <w:i w:val="false"/>
                <w:color w:val="000000"/>
                <w:sz w:val="20"/>
              </w:rPr>
              <w:t>
4.</w:t>
            </w:r>
          </w:p>
          <w:bookmarkEnd w:id="9013"/>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 до 100000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9" w:id="9014"/>
          <w:p>
            <w:pPr>
              <w:spacing w:after="20"/>
              <w:ind w:left="20"/>
              <w:jc w:val="both"/>
            </w:pPr>
            <w:r>
              <w:rPr>
                <w:rFonts w:ascii="Times New Roman"/>
                <w:b w:val="false"/>
                <w:i w:val="false"/>
                <w:color w:val="000000"/>
                <w:sz w:val="20"/>
              </w:rPr>
              <w:t>
5.</w:t>
            </w:r>
          </w:p>
          <w:bookmarkEnd w:id="9014"/>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bl>
    <w:p>
      <w:pPr>
        <w:spacing w:after="0"/>
        <w:ind w:left="0"/>
        <w:jc w:val="left"/>
      </w:pPr>
      <w:r>
        <w:br/>
      </w:r>
      <w:r>
        <w:rPr>
          <w:rFonts w:ascii="Times New Roman"/>
          <w:b w:val="false"/>
          <w:i w:val="false"/>
          <w:color w:val="000000"/>
          <w:sz w:val="28"/>
        </w:rPr>
        <w:t>
</w:t>
      </w:r>
    </w:p>
    <w:bookmarkStart w:name="z10210" w:id="9015"/>
    <w:p>
      <w:pPr>
        <w:spacing w:after="0"/>
        <w:ind w:left="0"/>
        <w:jc w:val="both"/>
      </w:pPr>
      <w:r>
        <w:rPr>
          <w:rFonts w:ascii="Times New Roman"/>
          <w:b w:val="false"/>
          <w:i w:val="false"/>
          <w:color w:val="000000"/>
          <w:sz w:val="28"/>
        </w:rPr>
        <w:t>
      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bookmarkEnd w:id="90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0212" w:id="90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Ставки сбора за выдачу разрешительных документов, согласия для участников банковского и страхового рынков составляют:</w:t>
      </w:r>
    </w:p>
    <w:bookmarkEnd w:id="90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9" w:id="9017"/>
          <w:p>
            <w:pPr>
              <w:spacing w:after="20"/>
              <w:ind w:left="20"/>
              <w:jc w:val="both"/>
            </w:pPr>
            <w:r>
              <w:rPr>
                <w:rFonts w:ascii="Times New Roman"/>
                <w:b w:val="false"/>
                <w:i w:val="false"/>
                <w:color w:val="000000"/>
                <w:sz w:val="20"/>
              </w:rPr>
              <w:t>
№</w:t>
            </w:r>
          </w:p>
          <w:bookmarkEnd w:id="901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разрешительных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0" w:id="9018"/>
          <w:p>
            <w:pPr>
              <w:spacing w:after="20"/>
              <w:ind w:left="20"/>
              <w:jc w:val="both"/>
            </w:pPr>
            <w:r>
              <w:rPr>
                <w:rFonts w:ascii="Times New Roman"/>
                <w:b w:val="false"/>
                <w:i w:val="false"/>
                <w:color w:val="000000"/>
                <w:sz w:val="20"/>
              </w:rPr>
              <w:t>
Ставки сбора</w:t>
            </w:r>
          </w:p>
          <w:bookmarkEnd w:id="9018"/>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1" w:id="9019"/>
          <w:p>
            <w:pPr>
              <w:spacing w:after="20"/>
              <w:ind w:left="20"/>
              <w:jc w:val="both"/>
            </w:pPr>
            <w:r>
              <w:rPr>
                <w:rFonts w:ascii="Times New Roman"/>
                <w:b w:val="false"/>
                <w:i w:val="false"/>
                <w:color w:val="000000"/>
                <w:sz w:val="20"/>
              </w:rPr>
              <w:t>
1</w:t>
            </w:r>
          </w:p>
          <w:bookmarkEnd w:id="90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2" w:id="9020"/>
          <w:p>
            <w:pPr>
              <w:spacing w:after="20"/>
              <w:ind w:left="20"/>
              <w:jc w:val="both"/>
            </w:pPr>
            <w:r>
              <w:rPr>
                <w:rFonts w:ascii="Times New Roman"/>
                <w:b w:val="false"/>
                <w:i w:val="false"/>
                <w:color w:val="000000"/>
                <w:sz w:val="20"/>
              </w:rPr>
              <w:t>
1.</w:t>
            </w:r>
          </w:p>
          <w:bookmarkEnd w:id="90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создание или приобретение банком и (или) банковским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3" w:id="9021"/>
          <w:p>
            <w:pPr>
              <w:spacing w:after="20"/>
              <w:ind w:left="20"/>
              <w:jc w:val="both"/>
            </w:pPr>
            <w:r>
              <w:rPr>
                <w:rFonts w:ascii="Times New Roman"/>
                <w:b w:val="false"/>
                <w:i w:val="false"/>
                <w:color w:val="000000"/>
                <w:sz w:val="20"/>
              </w:rPr>
              <w:t>
2.</w:t>
            </w:r>
          </w:p>
          <w:bookmarkEnd w:id="90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создание или приобретение страховой (перестраховочной) организацией и (или) страховым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4" w:id="9022"/>
          <w:p>
            <w:pPr>
              <w:spacing w:after="20"/>
              <w:ind w:left="20"/>
              <w:jc w:val="both"/>
            </w:pPr>
            <w:r>
              <w:rPr>
                <w:rFonts w:ascii="Times New Roman"/>
                <w:b w:val="false"/>
                <w:i w:val="false"/>
                <w:color w:val="000000"/>
                <w:sz w:val="20"/>
              </w:rPr>
              <w:t>
3.</w:t>
            </w:r>
          </w:p>
          <w:bookmarkEnd w:id="90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5" w:id="9023"/>
          <w:p>
            <w:pPr>
              <w:spacing w:after="20"/>
              <w:ind w:left="20"/>
              <w:jc w:val="both"/>
            </w:pPr>
            <w:r>
              <w:rPr>
                <w:rFonts w:ascii="Times New Roman"/>
                <w:b w:val="false"/>
                <w:i w:val="false"/>
                <w:color w:val="000000"/>
                <w:sz w:val="20"/>
              </w:rPr>
              <w:t>
4.</w:t>
            </w:r>
          </w:p>
          <w:bookmarkEnd w:id="90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приобретение статуса банковского холдинга или крупного участника банка: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6" w:id="9024"/>
          <w:p>
            <w:pPr>
              <w:spacing w:after="20"/>
              <w:ind w:left="20"/>
              <w:jc w:val="both"/>
            </w:pPr>
            <w:r>
              <w:rPr>
                <w:rFonts w:ascii="Times New Roman"/>
                <w:b w:val="false"/>
                <w:i w:val="false"/>
                <w:color w:val="000000"/>
                <w:sz w:val="20"/>
              </w:rPr>
              <w:t>
4.1.</w:t>
            </w:r>
          </w:p>
          <w:bookmarkEnd w:id="90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7" w:id="9025"/>
          <w:p>
            <w:pPr>
              <w:spacing w:after="20"/>
              <w:ind w:left="20"/>
              <w:jc w:val="both"/>
            </w:pPr>
            <w:r>
              <w:rPr>
                <w:rFonts w:ascii="Times New Roman"/>
                <w:b w:val="false"/>
                <w:i w:val="false"/>
                <w:color w:val="000000"/>
                <w:sz w:val="20"/>
              </w:rPr>
              <w:t>
4.2.</w:t>
            </w:r>
          </w:p>
          <w:bookmarkEnd w:id="90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8" w:id="9026"/>
          <w:p>
            <w:pPr>
              <w:spacing w:after="20"/>
              <w:ind w:left="20"/>
              <w:jc w:val="both"/>
            </w:pPr>
            <w:r>
              <w:rPr>
                <w:rFonts w:ascii="Times New Roman"/>
                <w:b w:val="false"/>
                <w:i w:val="false"/>
                <w:color w:val="000000"/>
                <w:sz w:val="20"/>
              </w:rPr>
              <w:t>
5.</w:t>
            </w:r>
          </w:p>
          <w:bookmarkEnd w:id="90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приобретение статуса страхового холдинга или крупного участника страховой (перестраховочной)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9" w:id="9027"/>
          <w:p>
            <w:pPr>
              <w:spacing w:after="20"/>
              <w:ind w:left="20"/>
              <w:jc w:val="both"/>
            </w:pPr>
            <w:r>
              <w:rPr>
                <w:rFonts w:ascii="Times New Roman"/>
                <w:b w:val="false"/>
                <w:i w:val="false"/>
                <w:color w:val="000000"/>
                <w:sz w:val="20"/>
              </w:rPr>
              <w:t>
5.1.</w:t>
            </w:r>
          </w:p>
          <w:bookmarkEnd w:id="90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0" w:id="9028"/>
          <w:p>
            <w:pPr>
              <w:spacing w:after="20"/>
              <w:ind w:left="20"/>
              <w:jc w:val="both"/>
            </w:pPr>
            <w:r>
              <w:rPr>
                <w:rFonts w:ascii="Times New Roman"/>
                <w:b w:val="false"/>
                <w:i w:val="false"/>
                <w:color w:val="000000"/>
                <w:sz w:val="20"/>
              </w:rPr>
              <w:t>
5.2.</w:t>
            </w:r>
          </w:p>
          <w:bookmarkEnd w:id="90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юридических лиц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1" w:id="9029"/>
          <w:p>
            <w:pPr>
              <w:spacing w:after="20"/>
              <w:ind w:left="20"/>
              <w:jc w:val="both"/>
            </w:pPr>
            <w:r>
              <w:rPr>
                <w:rFonts w:ascii="Times New Roman"/>
                <w:b w:val="false"/>
                <w:i w:val="false"/>
                <w:color w:val="000000"/>
                <w:sz w:val="20"/>
              </w:rPr>
              <w:t>
6.</w:t>
            </w:r>
          </w:p>
          <w:bookmarkEnd w:id="90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избрание (назначение) руководящих работников банка, страховой (перестраховочной) организации, страхового брокера, филиала банка – нерезидента Республики Казахстан, филиала страховой (перестраховочной) организации – нерезидента Республики Казахстан, филиала страхового брокера – нерезидента Республики Казахстан, банковских, страховых холдингов, акционерного общества "Фонд гарантирования страховых выплат"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bookmarkStart w:name="z10352" w:id="9030"/>
    <w:p>
      <w:pPr>
        <w:spacing w:after="0"/>
        <w:ind w:left="0"/>
        <w:jc w:val="both"/>
      </w:pPr>
      <w:r>
        <w:rPr>
          <w:rFonts w:ascii="Times New Roman"/>
          <w:b w:val="false"/>
          <w:i w:val="false"/>
          <w:color w:val="000000"/>
          <w:sz w:val="28"/>
        </w:rPr>
        <w:t>
      9. Ставки сбора за выдачу или продление разрешения на привлечение иностранной рабочей силы в Республику Казахстан устанавливаются Правительством Республики Казахстан.</w:t>
      </w:r>
    </w:p>
    <w:bookmarkEnd w:id="9030"/>
    <w:bookmarkStart w:name="z16335" w:id="9031"/>
    <w:p>
      <w:pPr>
        <w:spacing w:after="0"/>
        <w:ind w:left="0"/>
        <w:jc w:val="both"/>
      </w:pPr>
      <w:r>
        <w:rPr>
          <w:rFonts w:ascii="Times New Roman"/>
          <w:b w:val="false"/>
          <w:i w:val="false"/>
          <w:color w:val="000000"/>
          <w:sz w:val="28"/>
        </w:rPr>
        <w:t>
      10. Ставка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составляет 7000 МРП.</w:t>
      </w:r>
    </w:p>
    <w:bookmarkEnd w:id="90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554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18.03.2019 </w:t>
      </w:r>
      <w:r>
        <w:rPr>
          <w:rFonts w:ascii="Times New Roman"/>
          <w:b w:val="false"/>
          <w:i w:val="false"/>
          <w:color w:val="000000"/>
          <w:sz w:val="28"/>
        </w:rPr>
        <w:t>№ 237-VI</w:t>
      </w:r>
      <w:r>
        <w:rPr>
          <w:rFonts w:ascii="Times New Roman"/>
          <w:b w:val="false"/>
          <w:i w:val="false"/>
          <w:color w:val="ff0000"/>
          <w:sz w:val="28"/>
        </w:rPr>
        <w:t xml:space="preserve"> (вводится в действие с 01.01.2020);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26.12.2019 </w:t>
      </w:r>
      <w:r>
        <w:rPr>
          <w:rFonts w:ascii="Times New Roman"/>
          <w:b w:val="false"/>
          <w:i w:val="false"/>
          <w:color w:val="000000"/>
          <w:sz w:val="28"/>
        </w:rPr>
        <w:t>№ 289-VІ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0353" w:id="9032"/>
    <w:p>
      <w:pPr>
        <w:spacing w:after="0"/>
        <w:ind w:left="0"/>
        <w:jc w:val="left"/>
      </w:pPr>
      <w:r>
        <w:rPr>
          <w:rFonts w:ascii="Times New Roman"/>
          <w:b/>
          <w:i w:val="false"/>
          <w:color w:val="000000"/>
        </w:rPr>
        <w:t xml:space="preserve"> Глава 69. ПЛАТЫ</w:t>
      </w:r>
    </w:p>
    <w:bookmarkEnd w:id="9032"/>
    <w:bookmarkStart w:name="z10354" w:id="9033"/>
    <w:p>
      <w:pPr>
        <w:spacing w:after="0"/>
        <w:ind w:left="0"/>
        <w:jc w:val="left"/>
      </w:pPr>
      <w:r>
        <w:rPr>
          <w:rFonts w:ascii="Times New Roman"/>
          <w:b/>
          <w:i w:val="false"/>
          <w:color w:val="000000"/>
        </w:rPr>
        <w:t xml:space="preserve"> Параграф 1. Плата за пользование лицензиями на занятие отдельными видами деятельности</w:t>
      </w:r>
    </w:p>
    <w:bookmarkEnd w:id="9033"/>
    <w:p>
      <w:pPr>
        <w:spacing w:after="0"/>
        <w:ind w:left="0"/>
        <w:jc w:val="both"/>
      </w:pPr>
      <w:r>
        <w:rPr>
          <w:rFonts w:ascii="Times New Roman"/>
          <w:b/>
          <w:i w:val="false"/>
          <w:color w:val="000000"/>
          <w:sz w:val="28"/>
        </w:rPr>
        <w:t>Статья 555. Общие положения</w:t>
      </w:r>
    </w:p>
    <w:bookmarkStart w:name="z10355" w:id="9034"/>
    <w:p>
      <w:pPr>
        <w:spacing w:after="0"/>
        <w:ind w:left="0"/>
        <w:jc w:val="both"/>
      </w:pPr>
      <w:r>
        <w:rPr>
          <w:rFonts w:ascii="Times New Roman"/>
          <w:b w:val="false"/>
          <w:i w:val="false"/>
          <w:color w:val="000000"/>
          <w:sz w:val="28"/>
        </w:rPr>
        <w:t>
      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bookmarkEnd w:id="9034"/>
    <w:bookmarkStart w:name="z10356" w:id="9035"/>
    <w:p>
      <w:pPr>
        <w:spacing w:after="0"/>
        <w:ind w:left="0"/>
        <w:jc w:val="both"/>
      </w:pPr>
      <w:r>
        <w:rPr>
          <w:rFonts w:ascii="Times New Roman"/>
          <w:b w:val="false"/>
          <w:i w:val="false"/>
          <w:color w:val="000000"/>
          <w:sz w:val="28"/>
        </w:rPr>
        <w:t>
      1) в сфере игорного бизнеса;</w:t>
      </w:r>
    </w:p>
    <w:bookmarkEnd w:id="9035"/>
    <w:bookmarkStart w:name="z10357" w:id="9036"/>
    <w:p>
      <w:pPr>
        <w:spacing w:after="0"/>
        <w:ind w:left="0"/>
        <w:jc w:val="both"/>
      </w:pPr>
      <w:r>
        <w:rPr>
          <w:rFonts w:ascii="Times New Roman"/>
          <w:b w:val="false"/>
          <w:i w:val="false"/>
          <w:color w:val="000000"/>
          <w:sz w:val="28"/>
        </w:rPr>
        <w:t>
      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bookmarkEnd w:id="9036"/>
    <w:bookmarkStart w:name="z10358" w:id="9037"/>
    <w:p>
      <w:pPr>
        <w:spacing w:after="0"/>
        <w:ind w:left="0"/>
        <w:jc w:val="both"/>
      </w:pPr>
      <w:r>
        <w:rPr>
          <w:rFonts w:ascii="Times New Roman"/>
          <w:b w:val="false"/>
          <w:i w:val="false"/>
          <w:color w:val="000000"/>
          <w:sz w:val="28"/>
        </w:rPr>
        <w:t>
      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9037"/>
    <w:bookmarkStart w:name="z10359" w:id="9038"/>
    <w:p>
      <w:pPr>
        <w:spacing w:after="0"/>
        <w:ind w:left="0"/>
        <w:jc w:val="both"/>
      </w:pPr>
      <w:r>
        <w:rPr>
          <w:rFonts w:ascii="Times New Roman"/>
          <w:b w:val="false"/>
          <w:i w:val="false"/>
          <w:color w:val="000000"/>
          <w:sz w:val="28"/>
        </w:rPr>
        <w:t>
      2. Лицензиары 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bookmarkEnd w:id="9038"/>
    <w:p>
      <w:pPr>
        <w:spacing w:after="0"/>
        <w:ind w:left="0"/>
        <w:jc w:val="both"/>
      </w:pPr>
      <w:r>
        <w:rPr>
          <w:rFonts w:ascii="Times New Roman"/>
          <w:b/>
          <w:i w:val="false"/>
          <w:color w:val="000000"/>
          <w:sz w:val="28"/>
        </w:rPr>
        <w:t>Статья 556. Плательщики платы</w:t>
      </w:r>
    </w:p>
    <w:bookmarkStart w:name="z10360" w:id="9039"/>
    <w:p>
      <w:pPr>
        <w:spacing w:after="0"/>
        <w:ind w:left="0"/>
        <w:jc w:val="both"/>
      </w:pPr>
      <w:r>
        <w:rPr>
          <w:rFonts w:ascii="Times New Roman"/>
          <w:b w:val="false"/>
          <w:i w:val="false"/>
          <w:color w:val="000000"/>
          <w:sz w:val="28"/>
        </w:rPr>
        <w:t xml:space="preserve">
      Плательщиками платы являются физические и юридические лица, получившие лицензию на осуществление соответствующих видов деятельности,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555 настоящего Кодекса.</w:t>
      </w:r>
    </w:p>
    <w:bookmarkEnd w:id="9039"/>
    <w:p>
      <w:pPr>
        <w:spacing w:after="0"/>
        <w:ind w:left="0"/>
        <w:jc w:val="both"/>
      </w:pPr>
      <w:r>
        <w:rPr>
          <w:rFonts w:ascii="Times New Roman"/>
          <w:b/>
          <w:i w:val="false"/>
          <w:color w:val="000000"/>
          <w:sz w:val="28"/>
        </w:rPr>
        <w:t xml:space="preserve">Статья 557. Ставки платы </w:t>
      </w:r>
    </w:p>
    <w:bookmarkStart w:name="z10361" w:id="9040"/>
    <w:p>
      <w:pPr>
        <w:spacing w:after="0"/>
        <w:ind w:left="0"/>
        <w:jc w:val="both"/>
      </w:pPr>
      <w:r>
        <w:rPr>
          <w:rFonts w:ascii="Times New Roman"/>
          <w:b w:val="false"/>
          <w:i w:val="false"/>
          <w:color w:val="000000"/>
          <w:sz w:val="28"/>
        </w:rPr>
        <w:t>
      Ставки платы определяются в размере, кратном месячному расчетному показателю, установленному законом о республиканском бюджете (далее в целях настоящей главы – МРП) и действующему на дату уплаты такой платы, и составляют:</w:t>
      </w:r>
    </w:p>
    <w:bookmarkEnd w:id="90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2" w:id="9041"/>
          <w:p>
            <w:pPr>
              <w:spacing w:after="20"/>
              <w:ind w:left="20"/>
              <w:jc w:val="both"/>
            </w:pPr>
            <w:r>
              <w:rPr>
                <w:rFonts w:ascii="Times New Roman"/>
                <w:b w:val="false"/>
                <w:i w:val="false"/>
                <w:color w:val="000000"/>
                <w:sz w:val="20"/>
              </w:rPr>
              <w:t>
№</w:t>
            </w:r>
          </w:p>
          <w:bookmarkEnd w:id="904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в год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3" w:id="9042"/>
          <w:p>
            <w:pPr>
              <w:spacing w:after="20"/>
              <w:ind w:left="20"/>
              <w:jc w:val="both"/>
            </w:pPr>
            <w:r>
              <w:rPr>
                <w:rFonts w:ascii="Times New Roman"/>
                <w:b w:val="false"/>
                <w:i w:val="false"/>
                <w:color w:val="000000"/>
                <w:sz w:val="20"/>
              </w:rPr>
              <w:t>
1</w:t>
            </w:r>
          </w:p>
          <w:bookmarkEnd w:id="90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4" w:id="9043"/>
          <w:p>
            <w:pPr>
              <w:spacing w:after="20"/>
              <w:ind w:left="20"/>
              <w:jc w:val="both"/>
            </w:pPr>
            <w:r>
              <w:rPr>
                <w:rFonts w:ascii="Times New Roman"/>
                <w:b w:val="false"/>
                <w:i w:val="false"/>
                <w:color w:val="000000"/>
                <w:sz w:val="20"/>
              </w:rPr>
              <w:t>
1.</w:t>
            </w:r>
          </w:p>
          <w:bookmarkEnd w:id="90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5" w:id="9044"/>
          <w:p>
            <w:pPr>
              <w:spacing w:after="20"/>
              <w:ind w:left="20"/>
              <w:jc w:val="both"/>
            </w:pPr>
            <w:r>
              <w:rPr>
                <w:rFonts w:ascii="Times New Roman"/>
                <w:b w:val="false"/>
                <w:i w:val="false"/>
                <w:color w:val="000000"/>
                <w:sz w:val="20"/>
              </w:rPr>
              <w:t>
1.1.</w:t>
            </w:r>
          </w:p>
          <w:bookmarkEnd w:id="90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6" w:id="9045"/>
          <w:p>
            <w:pPr>
              <w:spacing w:after="20"/>
              <w:ind w:left="20"/>
              <w:jc w:val="both"/>
            </w:pPr>
            <w:r>
              <w:rPr>
                <w:rFonts w:ascii="Times New Roman"/>
                <w:b w:val="false"/>
                <w:i w:val="false"/>
                <w:color w:val="000000"/>
                <w:sz w:val="20"/>
              </w:rPr>
              <w:t>
1.2.</w:t>
            </w:r>
          </w:p>
          <w:bookmarkEnd w:id="90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7" w:id="9046"/>
          <w:p>
            <w:pPr>
              <w:spacing w:after="20"/>
              <w:ind w:left="20"/>
              <w:jc w:val="both"/>
            </w:pPr>
            <w:r>
              <w:rPr>
                <w:rFonts w:ascii="Times New Roman"/>
                <w:b w:val="false"/>
                <w:i w:val="false"/>
                <w:color w:val="000000"/>
                <w:sz w:val="20"/>
              </w:rPr>
              <w:t>
2.</w:t>
            </w:r>
          </w:p>
          <w:bookmarkEnd w:id="90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8" w:id="9047"/>
          <w:p>
            <w:pPr>
              <w:spacing w:after="20"/>
              <w:ind w:left="20"/>
              <w:jc w:val="both"/>
            </w:pPr>
            <w:r>
              <w:rPr>
                <w:rFonts w:ascii="Times New Roman"/>
                <w:b w:val="false"/>
                <w:i w:val="false"/>
                <w:color w:val="000000"/>
                <w:sz w:val="20"/>
              </w:rPr>
              <w:t>
3.</w:t>
            </w:r>
          </w:p>
          <w:bookmarkEnd w:id="90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9" w:id="9048"/>
          <w:p>
            <w:pPr>
              <w:spacing w:after="20"/>
              <w:ind w:left="20"/>
              <w:jc w:val="both"/>
            </w:pPr>
            <w:r>
              <w:rPr>
                <w:rFonts w:ascii="Times New Roman"/>
                <w:b w:val="false"/>
                <w:i w:val="false"/>
                <w:color w:val="000000"/>
                <w:sz w:val="20"/>
              </w:rPr>
              <w:t>
3.1.</w:t>
            </w:r>
          </w:p>
          <w:bookmarkEnd w:id="90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столице, городах республиканского значения и областных центрах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0" w:id="9049"/>
          <w:p>
            <w:pPr>
              <w:spacing w:after="20"/>
              <w:ind w:left="20"/>
              <w:jc w:val="both"/>
            </w:pPr>
            <w:r>
              <w:rPr>
                <w:rFonts w:ascii="Times New Roman"/>
                <w:b w:val="false"/>
                <w:i w:val="false"/>
                <w:color w:val="000000"/>
                <w:sz w:val="20"/>
              </w:rPr>
              <w:t>
3.2.</w:t>
            </w:r>
          </w:p>
          <w:bookmarkEnd w:id="90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других городах и поселках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1" w:id="9050"/>
          <w:p>
            <w:pPr>
              <w:spacing w:after="20"/>
              <w:ind w:left="20"/>
              <w:jc w:val="both"/>
            </w:pPr>
            <w:r>
              <w:rPr>
                <w:rFonts w:ascii="Times New Roman"/>
                <w:b w:val="false"/>
                <w:i w:val="false"/>
                <w:color w:val="000000"/>
                <w:sz w:val="20"/>
              </w:rPr>
              <w:t>
3.3.</w:t>
            </w:r>
          </w:p>
          <w:bookmarkEnd w:id="90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w:t>
            </w:r>
          </w:p>
          <w:p>
            <w:pPr>
              <w:spacing w:after="20"/>
              <w:ind w:left="20"/>
              <w:jc w:val="both"/>
            </w:pPr>
            <w:r>
              <w:rPr>
                <w:rFonts w:ascii="Times New Roman"/>
                <w:b w:val="false"/>
                <w:i w:val="false"/>
                <w:color w:val="000000"/>
                <w:sz w:val="20"/>
              </w:rPr>
              <w:t>пунктах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i w:val="false"/>
          <w:color w:val="000000"/>
          <w:sz w:val="28"/>
        </w:rPr>
        <w:t xml:space="preserve">Статья 558. Порядок исчисления и уплаты </w:t>
      </w:r>
    </w:p>
    <w:bookmarkStart w:name="z10372" w:id="9051"/>
    <w:p>
      <w:pPr>
        <w:spacing w:after="0"/>
        <w:ind w:left="0"/>
        <w:jc w:val="both"/>
      </w:pPr>
      <w:r>
        <w:rPr>
          <w:rFonts w:ascii="Times New Roman"/>
          <w:b w:val="false"/>
          <w:i w:val="false"/>
          <w:color w:val="000000"/>
          <w:sz w:val="28"/>
        </w:rPr>
        <w:t>
      1. Плательщики платы ежегодно уплачивают по месту нахождения налогооблагаемого объекта суммы платы равными долями не позднее 25 марта, 25 июня, 25 сентября и 25 декабря текущего года.</w:t>
      </w:r>
    </w:p>
    <w:bookmarkEnd w:id="9051"/>
    <w:bookmarkStart w:name="z10373" w:id="9052"/>
    <w:p>
      <w:pPr>
        <w:spacing w:after="0"/>
        <w:ind w:left="0"/>
        <w:jc w:val="both"/>
      </w:pPr>
      <w:r>
        <w:rPr>
          <w:rFonts w:ascii="Times New Roman"/>
          <w:b w:val="false"/>
          <w:i w:val="false"/>
          <w:color w:val="000000"/>
          <w:sz w:val="28"/>
        </w:rPr>
        <w:t xml:space="preserve">
      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bookmarkEnd w:id="9052"/>
    <w:bookmarkStart w:name="z10374" w:id="9053"/>
    <w:p>
      <w:pPr>
        <w:spacing w:after="0"/>
        <w:ind w:left="0"/>
        <w:jc w:val="both"/>
      </w:pPr>
      <w:r>
        <w:rPr>
          <w:rFonts w:ascii="Times New Roman"/>
          <w:b w:val="false"/>
          <w:i w:val="false"/>
          <w:color w:val="000000"/>
          <w:sz w:val="28"/>
        </w:rPr>
        <w:t>
      При этом при получении лицензии обязательство по уплате платы возникает начиная с календарного года, следующего за годом получения лицензии.</w:t>
      </w:r>
    </w:p>
    <w:bookmarkEnd w:id="9053"/>
    <w:bookmarkStart w:name="z10375" w:id="9054"/>
    <w:p>
      <w:pPr>
        <w:spacing w:after="0"/>
        <w:ind w:left="0"/>
        <w:jc w:val="both"/>
      </w:pPr>
      <w:r>
        <w:rPr>
          <w:rFonts w:ascii="Times New Roman"/>
          <w:b w:val="false"/>
          <w:i w:val="false"/>
          <w:color w:val="000000"/>
          <w:sz w:val="28"/>
        </w:rPr>
        <w:t>
      3. 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 доходов сведений в соответствии с законами Республики Казахстан.</w:t>
      </w:r>
    </w:p>
    <w:bookmarkEnd w:id="90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558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0376" w:id="9055"/>
    <w:p>
      <w:pPr>
        <w:spacing w:after="0"/>
        <w:ind w:left="0"/>
        <w:jc w:val="left"/>
      </w:pPr>
      <w:r>
        <w:rPr>
          <w:rFonts w:ascii="Times New Roman"/>
          <w:b/>
          <w:i w:val="false"/>
          <w:color w:val="000000"/>
        </w:rPr>
        <w:t xml:space="preserve"> Параграф 2. Плата за пользование земельными участками</w:t>
      </w:r>
    </w:p>
    <w:bookmarkEnd w:id="9055"/>
    <w:p>
      <w:pPr>
        <w:spacing w:after="0"/>
        <w:ind w:left="0"/>
        <w:jc w:val="both"/>
      </w:pPr>
      <w:r>
        <w:rPr>
          <w:rFonts w:ascii="Times New Roman"/>
          <w:b/>
          <w:i w:val="false"/>
          <w:color w:val="000000"/>
          <w:sz w:val="28"/>
        </w:rPr>
        <w:t>Статья 559. Общие положения</w:t>
      </w:r>
    </w:p>
    <w:bookmarkStart w:name="z10377" w:id="9056"/>
    <w:p>
      <w:pPr>
        <w:spacing w:after="0"/>
        <w:ind w:left="0"/>
        <w:jc w:val="both"/>
      </w:pPr>
      <w:r>
        <w:rPr>
          <w:rFonts w:ascii="Times New Roman"/>
          <w:b w:val="false"/>
          <w:i w:val="false"/>
          <w:color w:val="000000"/>
          <w:sz w:val="28"/>
        </w:rPr>
        <w:t>
      1. Плата за пользование земельными участками (далее в целях настоящего параграфа – плата) взимается за предоставление государством:</w:t>
      </w:r>
    </w:p>
    <w:bookmarkEnd w:id="9056"/>
    <w:bookmarkStart w:name="z10378" w:id="9057"/>
    <w:p>
      <w:pPr>
        <w:spacing w:after="0"/>
        <w:ind w:left="0"/>
        <w:jc w:val="both"/>
      </w:pPr>
      <w:r>
        <w:rPr>
          <w:rFonts w:ascii="Times New Roman"/>
          <w:b w:val="false"/>
          <w:i w:val="false"/>
          <w:color w:val="000000"/>
          <w:sz w:val="28"/>
        </w:rPr>
        <w:t>
      земельного участка во временное возмездное землепользование (аренду);</w:t>
      </w:r>
    </w:p>
    <w:bookmarkEnd w:id="9057"/>
    <w:bookmarkStart w:name="z10379" w:id="9058"/>
    <w:p>
      <w:pPr>
        <w:spacing w:after="0"/>
        <w:ind w:left="0"/>
        <w:jc w:val="both"/>
      </w:pPr>
      <w:r>
        <w:rPr>
          <w:rFonts w:ascii="Times New Roman"/>
          <w:b w:val="false"/>
          <w:i w:val="false"/>
          <w:color w:val="000000"/>
          <w:sz w:val="28"/>
        </w:rPr>
        <w:t>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bookmarkEnd w:id="9058"/>
    <w:bookmarkStart w:name="z10380" w:id="9059"/>
    <w:p>
      <w:pPr>
        <w:spacing w:after="0"/>
        <w:ind w:left="0"/>
        <w:jc w:val="both"/>
      </w:pPr>
      <w:r>
        <w:rPr>
          <w:rFonts w:ascii="Times New Roman"/>
          <w:b w:val="false"/>
          <w:i w:val="false"/>
          <w:color w:val="000000"/>
          <w:sz w:val="28"/>
        </w:rPr>
        <w:t>
      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bookmarkEnd w:id="9059"/>
    <w:bookmarkStart w:name="z10381" w:id="9060"/>
    <w:p>
      <w:pPr>
        <w:spacing w:after="0"/>
        <w:ind w:left="0"/>
        <w:jc w:val="both"/>
      </w:pPr>
      <w:r>
        <w:rPr>
          <w:rFonts w:ascii="Times New Roman"/>
          <w:b w:val="false"/>
          <w:i w:val="false"/>
          <w:color w:val="000000"/>
          <w:sz w:val="28"/>
        </w:rPr>
        <w:t>
      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bookmarkEnd w:id="9060"/>
    <w:bookmarkStart w:name="z10382" w:id="9061"/>
    <w:p>
      <w:pPr>
        <w:spacing w:after="0"/>
        <w:ind w:left="0"/>
        <w:jc w:val="both"/>
      </w:pPr>
      <w:r>
        <w:rPr>
          <w:rFonts w:ascii="Times New Roman"/>
          <w:b w:val="false"/>
          <w:i w:val="false"/>
          <w:color w:val="000000"/>
          <w:sz w:val="28"/>
        </w:rPr>
        <w:t>
      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bookmarkEnd w:id="9061"/>
    <w:p>
      <w:pPr>
        <w:spacing w:after="0"/>
        <w:ind w:left="0"/>
        <w:jc w:val="both"/>
      </w:pPr>
      <w:r>
        <w:rPr>
          <w:rFonts w:ascii="Times New Roman"/>
          <w:b/>
          <w:i w:val="false"/>
          <w:color w:val="000000"/>
          <w:sz w:val="28"/>
        </w:rPr>
        <w:t>Статья 560. Плательщики платы</w:t>
      </w:r>
    </w:p>
    <w:bookmarkStart w:name="z10383" w:id="9062"/>
    <w:p>
      <w:pPr>
        <w:spacing w:after="0"/>
        <w:ind w:left="0"/>
        <w:jc w:val="both"/>
      </w:pPr>
      <w:r>
        <w:rPr>
          <w:rFonts w:ascii="Times New Roman"/>
          <w:b w:val="false"/>
          <w:i w:val="false"/>
          <w:color w:val="000000"/>
          <w:sz w:val="28"/>
        </w:rPr>
        <w:t>
      1. Плательщиками платы являются лица, получившие:</w:t>
      </w:r>
    </w:p>
    <w:bookmarkEnd w:id="9062"/>
    <w:bookmarkStart w:name="z10384" w:id="9063"/>
    <w:p>
      <w:pPr>
        <w:spacing w:after="0"/>
        <w:ind w:left="0"/>
        <w:jc w:val="both"/>
      </w:pPr>
      <w:r>
        <w:rPr>
          <w:rFonts w:ascii="Times New Roman"/>
          <w:b w:val="false"/>
          <w:i w:val="false"/>
          <w:color w:val="000000"/>
          <w:sz w:val="28"/>
        </w:rPr>
        <w:t>
      земельный участок во временное возмездное землепользование (аренду);</w:t>
      </w:r>
    </w:p>
    <w:bookmarkEnd w:id="9063"/>
    <w:bookmarkStart w:name="z10385" w:id="9064"/>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bookmarkEnd w:id="9064"/>
    <w:bookmarkStart w:name="z10386" w:id="9065"/>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платы свое структурное подразделение.</w:t>
      </w:r>
    </w:p>
    <w:bookmarkEnd w:id="9065"/>
    <w:bookmarkStart w:name="z10387" w:id="9066"/>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066"/>
    <w:bookmarkStart w:name="z10388" w:id="9067"/>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067"/>
    <w:bookmarkStart w:name="z10389" w:id="9068"/>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bookmarkEnd w:id="9068"/>
    <w:bookmarkStart w:name="z10390" w:id="9069"/>
    <w:p>
      <w:pPr>
        <w:spacing w:after="0"/>
        <w:ind w:left="0"/>
        <w:jc w:val="both"/>
      </w:pPr>
      <w:r>
        <w:rPr>
          <w:rFonts w:ascii="Times New Roman"/>
          <w:b w:val="false"/>
          <w:i w:val="false"/>
          <w:color w:val="000000"/>
          <w:sz w:val="28"/>
        </w:rPr>
        <w:t>
      3. Не являются плательщиками платы:</w:t>
      </w:r>
    </w:p>
    <w:bookmarkEnd w:id="9069"/>
    <w:bookmarkStart w:name="z10391" w:id="9070"/>
    <w:p>
      <w:pPr>
        <w:spacing w:after="0"/>
        <w:ind w:left="0"/>
        <w:jc w:val="both"/>
      </w:pPr>
      <w:r>
        <w:rPr>
          <w:rFonts w:ascii="Times New Roman"/>
          <w:b w:val="false"/>
          <w:i w:val="false"/>
          <w:color w:val="000000"/>
          <w:sz w:val="28"/>
        </w:rPr>
        <w:t>
      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bookmarkEnd w:id="9070"/>
    <w:bookmarkStart w:name="z10392" w:id="9071"/>
    <w:p>
      <w:pPr>
        <w:spacing w:after="0"/>
        <w:ind w:left="0"/>
        <w:jc w:val="both"/>
      </w:pPr>
      <w:r>
        <w:rPr>
          <w:rFonts w:ascii="Times New Roman"/>
          <w:b w:val="false"/>
          <w:i w:val="false"/>
          <w:color w:val="000000"/>
          <w:sz w:val="28"/>
        </w:rPr>
        <w:t>
      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bookmarkEnd w:id="90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с 01.01.2018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560 с изменением, внесенным Законом РК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561. Объект обложения</w:t>
      </w:r>
    </w:p>
    <w:bookmarkStart w:name="z10393" w:id="9072"/>
    <w:p>
      <w:pPr>
        <w:spacing w:after="0"/>
        <w:ind w:left="0"/>
        <w:jc w:val="both"/>
      </w:pPr>
      <w:r>
        <w:rPr>
          <w:rFonts w:ascii="Times New Roman"/>
          <w:b w:val="false"/>
          <w:i w:val="false"/>
          <w:color w:val="000000"/>
          <w:sz w:val="28"/>
        </w:rPr>
        <w:t>
      Объектом обложения является:</w:t>
      </w:r>
    </w:p>
    <w:bookmarkEnd w:id="9072"/>
    <w:bookmarkStart w:name="z10394" w:id="9073"/>
    <w:p>
      <w:pPr>
        <w:spacing w:after="0"/>
        <w:ind w:left="0"/>
        <w:jc w:val="both"/>
      </w:pPr>
      <w:r>
        <w:rPr>
          <w:rFonts w:ascii="Times New Roman"/>
          <w:b w:val="false"/>
          <w:i w:val="false"/>
          <w:color w:val="000000"/>
          <w:sz w:val="28"/>
        </w:rPr>
        <w:t>
      земельный участок, предоставляемый государством во временное возмездное землепользование (аренду);</w:t>
      </w:r>
    </w:p>
    <w:bookmarkEnd w:id="9073"/>
    <w:bookmarkStart w:name="z10395" w:id="9074"/>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bookmarkEnd w:id="9074"/>
    <w:p>
      <w:pPr>
        <w:spacing w:after="0"/>
        <w:ind w:left="0"/>
        <w:jc w:val="both"/>
      </w:pPr>
      <w:r>
        <w:rPr>
          <w:rFonts w:ascii="Times New Roman"/>
          <w:b/>
          <w:i w:val="false"/>
          <w:color w:val="000000"/>
          <w:sz w:val="28"/>
        </w:rPr>
        <w:t>Статья 562. Налоговый период</w:t>
      </w:r>
    </w:p>
    <w:bookmarkStart w:name="z10396" w:id="9075"/>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075"/>
    <w:p>
      <w:pPr>
        <w:spacing w:after="0"/>
        <w:ind w:left="0"/>
        <w:jc w:val="both"/>
      </w:pPr>
      <w:r>
        <w:rPr>
          <w:rFonts w:ascii="Times New Roman"/>
          <w:b/>
          <w:i w:val="false"/>
          <w:color w:val="000000"/>
          <w:sz w:val="28"/>
        </w:rPr>
        <w:t>Статья 563. Ставки платы</w:t>
      </w:r>
    </w:p>
    <w:bookmarkStart w:name="z10397" w:id="9076"/>
    <w:p>
      <w:pPr>
        <w:spacing w:after="0"/>
        <w:ind w:left="0"/>
        <w:jc w:val="both"/>
      </w:pPr>
      <w:r>
        <w:rPr>
          <w:rFonts w:ascii="Times New Roman"/>
          <w:b w:val="false"/>
          <w:i w:val="false"/>
          <w:color w:val="000000"/>
          <w:sz w:val="28"/>
        </w:rPr>
        <w:t>
      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bookmarkEnd w:id="90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8" w:id="9077"/>
          <w:p>
            <w:pPr>
              <w:spacing w:after="20"/>
              <w:ind w:left="20"/>
              <w:jc w:val="both"/>
            </w:pPr>
            <w:r>
              <w:rPr>
                <w:rFonts w:ascii="Times New Roman"/>
                <w:b w:val="false"/>
                <w:i w:val="false"/>
                <w:color w:val="000000"/>
                <w:sz w:val="20"/>
              </w:rPr>
              <w:t>
№</w:t>
            </w:r>
          </w:p>
          <w:bookmarkEnd w:id="90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9" w:id="9078"/>
          <w:p>
            <w:pPr>
              <w:spacing w:after="20"/>
              <w:ind w:left="20"/>
              <w:jc w:val="both"/>
            </w:pPr>
            <w:r>
              <w:rPr>
                <w:rFonts w:ascii="Times New Roman"/>
                <w:b w:val="false"/>
                <w:i w:val="false"/>
                <w:color w:val="000000"/>
                <w:sz w:val="20"/>
              </w:rPr>
              <w:t>
1</w:t>
            </w:r>
          </w:p>
          <w:bookmarkEnd w:id="90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0" w:id="9079"/>
          <w:p>
            <w:pPr>
              <w:spacing w:after="20"/>
              <w:ind w:left="20"/>
              <w:jc w:val="both"/>
            </w:pPr>
            <w:r>
              <w:rPr>
                <w:rFonts w:ascii="Times New Roman"/>
                <w:b w:val="false"/>
                <w:i w:val="false"/>
                <w:color w:val="000000"/>
                <w:sz w:val="20"/>
              </w:rPr>
              <w:t>
1.</w:t>
            </w:r>
          </w:p>
          <w:bookmarkEnd w:id="90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по 36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1" w:id="9080"/>
          <w:p>
            <w:pPr>
              <w:spacing w:after="20"/>
              <w:ind w:left="20"/>
              <w:jc w:val="both"/>
            </w:pPr>
            <w:r>
              <w:rPr>
                <w:rFonts w:ascii="Times New Roman"/>
                <w:b w:val="false"/>
                <w:i w:val="false"/>
                <w:color w:val="000000"/>
                <w:sz w:val="20"/>
              </w:rPr>
              <w:t>
2.</w:t>
            </w:r>
          </w:p>
          <w:bookmarkEnd w:id="90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37 по 60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2" w:id="9081"/>
          <w:p>
            <w:pPr>
              <w:spacing w:after="20"/>
              <w:ind w:left="20"/>
              <w:jc w:val="both"/>
            </w:pPr>
            <w:r>
              <w:rPr>
                <w:rFonts w:ascii="Times New Roman"/>
                <w:b w:val="false"/>
                <w:i w:val="false"/>
                <w:color w:val="000000"/>
                <w:sz w:val="20"/>
              </w:rPr>
              <w:t>
3.</w:t>
            </w:r>
          </w:p>
          <w:bookmarkEnd w:id="90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61 по 84 месяцы действия лицензии на разведку, за 1 блок</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3" w:id="9082"/>
          <w:p>
            <w:pPr>
              <w:spacing w:after="20"/>
              <w:ind w:left="20"/>
              <w:jc w:val="both"/>
            </w:pPr>
            <w:r>
              <w:rPr>
                <w:rFonts w:ascii="Times New Roman"/>
                <w:b w:val="false"/>
                <w:i w:val="false"/>
                <w:color w:val="000000"/>
                <w:sz w:val="20"/>
              </w:rPr>
              <w:t>
4.</w:t>
            </w:r>
          </w:p>
          <w:bookmarkEnd w:id="90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85 месяца действия лицензии на разведку и далее,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4" w:id="9083"/>
          <w:p>
            <w:pPr>
              <w:spacing w:after="20"/>
              <w:ind w:left="20"/>
              <w:jc w:val="both"/>
            </w:pPr>
            <w:r>
              <w:rPr>
                <w:rFonts w:ascii="Times New Roman"/>
                <w:b w:val="false"/>
                <w:i w:val="false"/>
                <w:color w:val="000000"/>
                <w:sz w:val="20"/>
              </w:rPr>
              <w:t>
5.</w:t>
            </w:r>
          </w:p>
          <w:bookmarkEnd w:id="90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месяца действия лицензии на добычу и далее, за 1 км2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p>
      <w:pPr>
        <w:spacing w:after="0"/>
        <w:ind w:left="0"/>
        <w:jc w:val="left"/>
      </w:pPr>
      <w:r>
        <w:br/>
      </w:r>
      <w:r>
        <w:rPr>
          <w:rFonts w:ascii="Times New Roman"/>
          <w:b w:val="false"/>
          <w:i w:val="false"/>
          <w:color w:val="000000"/>
          <w:sz w:val="28"/>
        </w:rPr>
        <w:t>
</w:t>
      </w:r>
    </w:p>
    <w:bookmarkStart w:name="z10405" w:id="9084"/>
    <w:p>
      <w:pPr>
        <w:spacing w:after="0"/>
        <w:ind w:left="0"/>
        <w:jc w:val="both"/>
      </w:pPr>
      <w:r>
        <w:rPr>
          <w:rFonts w:ascii="Times New Roman"/>
          <w:b w:val="false"/>
          <w:i w:val="false"/>
          <w:color w:val="000000"/>
          <w:sz w:val="28"/>
        </w:rPr>
        <w:t>
      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bookmarkEnd w:id="9084"/>
    <w:bookmarkStart w:name="z10406" w:id="9085"/>
    <w:p>
      <w:pPr>
        <w:spacing w:after="0"/>
        <w:ind w:left="0"/>
        <w:jc w:val="both"/>
      </w:pPr>
      <w:r>
        <w:rPr>
          <w:rFonts w:ascii="Times New Roman"/>
          <w:b w:val="false"/>
          <w:i w:val="false"/>
          <w:color w:val="000000"/>
          <w:sz w:val="28"/>
        </w:rPr>
        <w:t xml:space="preserve">
      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510 настоящего Кодекса.</w:t>
      </w:r>
    </w:p>
    <w:bookmarkEnd w:id="9085"/>
    <w:p>
      <w:pPr>
        <w:spacing w:after="0"/>
        <w:ind w:left="0"/>
        <w:jc w:val="both"/>
      </w:pPr>
      <w:r>
        <w:rPr>
          <w:rFonts w:ascii="Times New Roman"/>
          <w:b/>
          <w:i w:val="false"/>
          <w:color w:val="000000"/>
          <w:sz w:val="28"/>
        </w:rPr>
        <w:t>Статья 564. Порядок исчисления и уплаты платы по земельным участкам, полученным во временное возмездное землепользование (аренду), а также по не используемым в соответствующих целях или используемым с нарушением законодательства Республики Казахстан</w:t>
      </w:r>
    </w:p>
    <w:p>
      <w:pPr>
        <w:spacing w:after="0"/>
        <w:ind w:left="0"/>
        <w:jc w:val="both"/>
      </w:pPr>
      <w:r>
        <w:rPr>
          <w:rFonts w:ascii="Times New Roman"/>
          <w:b w:val="false"/>
          <w:i w:val="false"/>
          <w:color w:val="ff0000"/>
          <w:sz w:val="28"/>
        </w:rPr>
        <w:t xml:space="preserve">
      Сноска. Заголовок статьи 564 -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bookmarkStart w:name="z10407" w:id="9086"/>
    <w:p>
      <w:pPr>
        <w:spacing w:after="0"/>
        <w:ind w:left="0"/>
        <w:jc w:val="both"/>
      </w:pPr>
      <w:r>
        <w:rPr>
          <w:rFonts w:ascii="Times New Roman"/>
          <w:b w:val="false"/>
          <w:i w:val="false"/>
          <w:color w:val="000000"/>
          <w:sz w:val="28"/>
        </w:rPr>
        <w:t>
      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w:t>
      </w:r>
    </w:p>
    <w:bookmarkEnd w:id="9086"/>
    <w:bookmarkStart w:name="z10408" w:id="9087"/>
    <w:p>
      <w:pPr>
        <w:spacing w:after="0"/>
        <w:ind w:left="0"/>
        <w:jc w:val="both"/>
      </w:pPr>
      <w:r>
        <w:rPr>
          <w:rFonts w:ascii="Times New Roman"/>
          <w:b w:val="false"/>
          <w:i w:val="false"/>
          <w:color w:val="000000"/>
          <w:sz w:val="28"/>
        </w:rPr>
        <w:t xml:space="preserve">
      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bookmarkEnd w:id="9087"/>
    <w:bookmarkStart w:name="z10409" w:id="9088"/>
    <w:p>
      <w:pPr>
        <w:spacing w:after="0"/>
        <w:ind w:left="0"/>
        <w:jc w:val="both"/>
      </w:pPr>
      <w:r>
        <w:rPr>
          <w:rFonts w:ascii="Times New Roman"/>
          <w:b w:val="false"/>
          <w:i w:val="false"/>
          <w:color w:val="000000"/>
          <w:sz w:val="28"/>
        </w:rPr>
        <w:t>
      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bookmarkEnd w:id="9088"/>
    <w:bookmarkStart w:name="z10410" w:id="9089"/>
    <w:p>
      <w:pPr>
        <w:spacing w:after="0"/>
        <w:ind w:left="0"/>
        <w:jc w:val="both"/>
      </w:pPr>
      <w:r>
        <w:rPr>
          <w:rFonts w:ascii="Times New Roman"/>
          <w:b w:val="false"/>
          <w:i w:val="false"/>
          <w:color w:val="000000"/>
          <w:sz w:val="28"/>
        </w:rPr>
        <w:t>
      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bookmarkEnd w:id="9089"/>
    <w:bookmarkStart w:name="z10411" w:id="9090"/>
    <w:p>
      <w:pPr>
        <w:spacing w:after="0"/>
        <w:ind w:left="0"/>
        <w:jc w:val="both"/>
      </w:pPr>
      <w:r>
        <w:rPr>
          <w:rFonts w:ascii="Times New Roman"/>
          <w:b w:val="false"/>
          <w:i w:val="false"/>
          <w:color w:val="000000"/>
          <w:sz w:val="28"/>
        </w:rPr>
        <w:t xml:space="preserve">
      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bookmarkEnd w:id="9090"/>
    <w:bookmarkStart w:name="z10412" w:id="9091"/>
    <w:p>
      <w:pPr>
        <w:spacing w:after="0"/>
        <w:ind w:left="0"/>
        <w:jc w:val="both"/>
      </w:pPr>
      <w:r>
        <w:rPr>
          <w:rFonts w:ascii="Times New Roman"/>
          <w:b w:val="false"/>
          <w:i w:val="false"/>
          <w:color w:val="000000"/>
          <w:sz w:val="28"/>
        </w:rPr>
        <w:t>
      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bookmarkEnd w:id="9091"/>
    <w:bookmarkStart w:name="z15741" w:id="9092"/>
    <w:p>
      <w:pPr>
        <w:spacing w:after="0"/>
        <w:ind w:left="0"/>
        <w:jc w:val="both"/>
      </w:pPr>
      <w:r>
        <w:rPr>
          <w:rFonts w:ascii="Times New Roman"/>
          <w:b w:val="false"/>
          <w:i w:val="false"/>
          <w:color w:val="000000"/>
          <w:sz w:val="28"/>
        </w:rPr>
        <w:t xml:space="preserve">
      По физическим лицам размер платы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bookmarkEnd w:id="9092"/>
    <w:bookmarkStart w:name="z10413" w:id="9093"/>
    <w:p>
      <w:pPr>
        <w:spacing w:after="0"/>
        <w:ind w:left="0"/>
        <w:jc w:val="both"/>
      </w:pPr>
      <w:r>
        <w:rPr>
          <w:rFonts w:ascii="Times New Roman"/>
          <w:b w:val="false"/>
          <w:i w:val="false"/>
          <w:color w:val="000000"/>
          <w:sz w:val="28"/>
        </w:rPr>
        <w:t xml:space="preserve">
      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настоящей статьи.</w:t>
      </w:r>
    </w:p>
    <w:bookmarkEnd w:id="9093"/>
    <w:bookmarkStart w:name="z10414" w:id="9094"/>
    <w:p>
      <w:pPr>
        <w:spacing w:after="0"/>
        <w:ind w:left="0"/>
        <w:jc w:val="both"/>
      </w:pPr>
      <w:r>
        <w:rPr>
          <w:rFonts w:ascii="Times New Roman"/>
          <w:b w:val="false"/>
          <w:i w:val="false"/>
          <w:color w:val="000000"/>
          <w:sz w:val="28"/>
        </w:rPr>
        <w:t>
      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bookmarkEnd w:id="9094"/>
    <w:bookmarkStart w:name="z10415" w:id="9095"/>
    <w:p>
      <w:pPr>
        <w:spacing w:after="0"/>
        <w:ind w:left="0"/>
        <w:jc w:val="both"/>
      </w:pPr>
      <w:r>
        <w:rPr>
          <w:rFonts w:ascii="Times New Roman"/>
          <w:b w:val="false"/>
          <w:i w:val="false"/>
          <w:color w:val="000000"/>
          <w:sz w:val="28"/>
        </w:rPr>
        <w:t>
      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bookmarkEnd w:id="9095"/>
    <w:bookmarkStart w:name="z10416" w:id="9096"/>
    <w:p>
      <w:pPr>
        <w:spacing w:after="0"/>
        <w:ind w:left="0"/>
        <w:jc w:val="both"/>
      </w:pPr>
      <w:r>
        <w:rPr>
          <w:rFonts w:ascii="Times New Roman"/>
          <w:b w:val="false"/>
          <w:i w:val="false"/>
          <w:color w:val="000000"/>
          <w:sz w:val="28"/>
        </w:rPr>
        <w:t>
      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bookmarkEnd w:id="9096"/>
    <w:bookmarkStart w:name="z10417" w:id="9097"/>
    <w:p>
      <w:pPr>
        <w:spacing w:after="0"/>
        <w:ind w:left="0"/>
        <w:jc w:val="both"/>
      </w:pPr>
      <w:r>
        <w:rPr>
          <w:rFonts w:ascii="Times New Roman"/>
          <w:b w:val="false"/>
          <w:i w:val="false"/>
          <w:color w:val="000000"/>
          <w:sz w:val="28"/>
        </w:rPr>
        <w:t>
      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bookmarkEnd w:id="9097"/>
    <w:bookmarkStart w:name="z10418" w:id="9098"/>
    <w:p>
      <w:pPr>
        <w:spacing w:after="0"/>
        <w:ind w:left="0"/>
        <w:jc w:val="both"/>
      </w:pPr>
      <w:r>
        <w:rPr>
          <w:rFonts w:ascii="Times New Roman"/>
          <w:b w:val="false"/>
          <w:i w:val="false"/>
          <w:color w:val="000000"/>
          <w:sz w:val="28"/>
        </w:rPr>
        <w:t>
      7. Сумма платы уплачивается в бюджет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bookmarkEnd w:id="9098"/>
    <w:bookmarkStart w:name="z10419" w:id="90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9099"/>
    <w:bookmarkStart w:name="z10422" w:id="9100"/>
    <w:p>
      <w:pPr>
        <w:spacing w:after="0"/>
        <w:ind w:left="0"/>
        <w:jc w:val="both"/>
      </w:pPr>
      <w:r>
        <w:rPr>
          <w:rFonts w:ascii="Times New Roman"/>
          <w:b w:val="false"/>
          <w:i w:val="false"/>
          <w:color w:val="000000"/>
          <w:sz w:val="28"/>
        </w:rPr>
        <w:t>
      9.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десять раз с даты вручения уполномоченным органом по контролю за использованием и охраной земель письменного предписания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bookmarkEnd w:id="9100"/>
    <w:bookmarkStart w:name="z17523" w:id="9101"/>
    <w:p>
      <w:pPr>
        <w:spacing w:after="0"/>
        <w:ind w:left="0"/>
        <w:jc w:val="both"/>
      </w:pPr>
      <w:r>
        <w:rPr>
          <w:rFonts w:ascii="Times New Roman"/>
          <w:b w:val="false"/>
          <w:i w:val="false"/>
          <w:color w:val="000000"/>
          <w:sz w:val="28"/>
        </w:rPr>
        <w:t>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3 настоящей статьи определяется центральным уполномоченным органом по управлению земельными ресурсами по согласованию с уполномоченным органом.</w:t>
      </w:r>
    </w:p>
    <w:bookmarkEnd w:id="9101"/>
    <w:bookmarkStart w:name="z17524" w:id="9102"/>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9102"/>
    <w:bookmarkStart w:name="z10423" w:id="9103"/>
    <w:p>
      <w:pPr>
        <w:spacing w:after="0"/>
        <w:ind w:left="0"/>
        <w:jc w:val="both"/>
      </w:pPr>
      <w:r>
        <w:rPr>
          <w:rFonts w:ascii="Times New Roman"/>
          <w:b w:val="false"/>
          <w:i w:val="false"/>
          <w:color w:val="000000"/>
          <w:sz w:val="28"/>
        </w:rPr>
        <w:t>
      10.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двадцать раз с даты вручения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bookmarkEnd w:id="9103"/>
    <w:bookmarkStart w:name="z17525" w:id="9104"/>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9104"/>
    <w:bookmarkStart w:name="z10424" w:id="9105"/>
    <w:p>
      <w:pPr>
        <w:spacing w:after="0"/>
        <w:ind w:left="0"/>
        <w:jc w:val="both"/>
      </w:pPr>
      <w:r>
        <w:rPr>
          <w:rFonts w:ascii="Times New Roman"/>
          <w:b w:val="false"/>
          <w:i w:val="false"/>
          <w:color w:val="000000"/>
          <w:sz w:val="28"/>
        </w:rPr>
        <w:t>
      11. Порядок представления в налоговые органы сведений по земельным участкам, указанным в пунктах 9 и 10 настоящей статьи, уполномоченным органом по контролю за использованием и охраной земель определяется уполномоченным органом.</w:t>
      </w:r>
    </w:p>
    <w:bookmarkEnd w:id="9105"/>
    <w:bookmarkStart w:name="z10425" w:id="91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По земельным участкам, указанным в пунктах 9 и 10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плата исчисляется налоговыми органами исходя из исчисленной суммы платы и площади земельного участка с направлением налогоплательщику уведомления о начисленной сумме платы.</w:t>
      </w:r>
    </w:p>
    <w:bookmarkEnd w:id="9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564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7526" w:id="9107"/>
    <w:p>
      <w:pPr>
        <w:spacing w:after="0"/>
        <w:ind w:left="0"/>
        <w:jc w:val="left"/>
      </w:pPr>
      <w:r>
        <w:rPr>
          <w:rFonts w:ascii="Times New Roman"/>
          <w:b/>
          <w:i w:val="false"/>
          <w:color w:val="000000"/>
        </w:rPr>
        <w:t xml:space="preserve"> Статья 564-1. Порядок исчисления и уплаты платы за участки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bookmarkEnd w:id="9107"/>
    <w:bookmarkStart w:name="z17527" w:id="9108"/>
    <w:p>
      <w:pPr>
        <w:spacing w:after="0"/>
        <w:ind w:left="0"/>
        <w:jc w:val="both"/>
      </w:pPr>
      <w:r>
        <w:rPr>
          <w:rFonts w:ascii="Times New Roman"/>
          <w:b w:val="false"/>
          <w:i w:val="false"/>
          <w:color w:val="000000"/>
          <w:sz w:val="28"/>
        </w:rPr>
        <w:t xml:space="preserve">
      1.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w:t>
      </w:r>
    </w:p>
    <w:bookmarkEnd w:id="9108"/>
    <w:bookmarkStart w:name="z17528" w:id="9109"/>
    <w:p>
      <w:pPr>
        <w:spacing w:after="0"/>
        <w:ind w:left="0"/>
        <w:jc w:val="both"/>
      </w:pPr>
      <w:r>
        <w:rPr>
          <w:rFonts w:ascii="Times New Roman"/>
          <w:b w:val="false"/>
          <w:i w:val="false"/>
          <w:color w:val="000000"/>
          <w:sz w:val="28"/>
        </w:rPr>
        <w:t>
      2.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3 настоящей статьи.</w:t>
      </w:r>
    </w:p>
    <w:bookmarkEnd w:id="9109"/>
    <w:bookmarkStart w:name="z17529" w:id="9110"/>
    <w:p>
      <w:pPr>
        <w:spacing w:after="0"/>
        <w:ind w:left="0"/>
        <w:jc w:val="both"/>
      </w:pPr>
      <w:r>
        <w:rPr>
          <w:rFonts w:ascii="Times New Roman"/>
          <w:b w:val="false"/>
          <w:i w:val="false"/>
          <w:color w:val="000000"/>
          <w:sz w:val="28"/>
        </w:rPr>
        <w:t xml:space="preserve">
      3.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 и фактического периода действия в отчетном налоговом периоде такой лицензии.</w:t>
      </w:r>
    </w:p>
    <w:bookmarkEnd w:id="9110"/>
    <w:bookmarkStart w:name="z17530" w:id="9111"/>
    <w:p>
      <w:pPr>
        <w:spacing w:after="0"/>
        <w:ind w:left="0"/>
        <w:jc w:val="both"/>
      </w:pPr>
      <w:r>
        <w:rPr>
          <w:rFonts w:ascii="Times New Roman"/>
          <w:b w:val="false"/>
          <w:i w:val="false"/>
          <w:color w:val="000000"/>
          <w:sz w:val="28"/>
        </w:rPr>
        <w:t>
      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bookmarkEnd w:id="9111"/>
    <w:bookmarkStart w:name="z17531" w:id="9112"/>
    <w:p>
      <w:pPr>
        <w:spacing w:after="0"/>
        <w:ind w:left="0"/>
        <w:jc w:val="both"/>
      </w:pPr>
      <w:r>
        <w:rPr>
          <w:rFonts w:ascii="Times New Roman"/>
          <w:b w:val="false"/>
          <w:i w:val="false"/>
          <w:color w:val="000000"/>
          <w:sz w:val="28"/>
        </w:rPr>
        <w:t>
      4. В случаях получения или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bookmarkEnd w:id="9112"/>
    <w:bookmarkStart w:name="z17532" w:id="9113"/>
    <w:p>
      <w:pPr>
        <w:spacing w:after="0"/>
        <w:ind w:left="0"/>
        <w:jc w:val="both"/>
      </w:pPr>
      <w:r>
        <w:rPr>
          <w:rFonts w:ascii="Times New Roman"/>
          <w:b w:val="false"/>
          <w:i w:val="false"/>
          <w:color w:val="000000"/>
          <w:sz w:val="28"/>
        </w:rPr>
        <w:t>
      5. Сумма платы уплачивается в бюджет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bookmarkEnd w:id="9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68 дополнена статьей 564-1 в соответствии с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565. Налоговая отчетность</w:t>
      </w:r>
    </w:p>
    <w:bookmarkStart w:name="z10427" w:id="9114"/>
    <w:p>
      <w:pPr>
        <w:spacing w:after="0"/>
        <w:ind w:left="0"/>
        <w:jc w:val="both"/>
      </w:pPr>
      <w:r>
        <w:rPr>
          <w:rFonts w:ascii="Times New Roman"/>
          <w:b w:val="false"/>
          <w:i w:val="false"/>
          <w:color w:val="000000"/>
          <w:sz w:val="28"/>
        </w:rPr>
        <w:t xml:space="preserve">
      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(или) выделенным под индивидуальное жилищное строительство, представляют расчет сумм текущих платежей в налоговые органы:</w:t>
      </w:r>
    </w:p>
    <w:bookmarkEnd w:id="9114"/>
    <w:bookmarkStart w:name="z10428" w:id="9115"/>
    <w:p>
      <w:pPr>
        <w:spacing w:after="0"/>
        <w:ind w:left="0"/>
        <w:jc w:val="both"/>
      </w:pPr>
      <w:r>
        <w:rPr>
          <w:rFonts w:ascii="Times New Roman"/>
          <w:b w:val="false"/>
          <w:i w:val="false"/>
          <w:color w:val="000000"/>
          <w:sz w:val="28"/>
        </w:rPr>
        <w:t>
      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bookmarkEnd w:id="9115"/>
    <w:bookmarkStart w:name="z10429" w:id="9116"/>
    <w:p>
      <w:pPr>
        <w:spacing w:after="0"/>
        <w:ind w:left="0"/>
        <w:jc w:val="both"/>
      </w:pPr>
      <w:r>
        <w:rPr>
          <w:rFonts w:ascii="Times New Roman"/>
          <w:b w:val="false"/>
          <w:i w:val="false"/>
          <w:color w:val="000000"/>
          <w:sz w:val="28"/>
        </w:rPr>
        <w:t>
      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bookmarkEnd w:id="9116"/>
    <w:bookmarkStart w:name="z10430" w:id="9117"/>
    <w:p>
      <w:pPr>
        <w:spacing w:after="0"/>
        <w:ind w:left="0"/>
        <w:jc w:val="both"/>
      </w:pPr>
      <w:r>
        <w:rPr>
          <w:rFonts w:ascii="Times New Roman"/>
          <w:b w:val="false"/>
          <w:i w:val="false"/>
          <w:color w:val="000000"/>
          <w:sz w:val="28"/>
        </w:rPr>
        <w:t>
      2. Расчет сумм текущих платежей представляется плательщиками платы не позднее 20 февраля отчетного налогового периода.</w:t>
      </w:r>
    </w:p>
    <w:bookmarkEnd w:id="9117"/>
    <w:bookmarkStart w:name="z10431" w:id="9118"/>
    <w:p>
      <w:pPr>
        <w:spacing w:after="0"/>
        <w:ind w:left="0"/>
        <w:jc w:val="both"/>
      </w:pPr>
      <w:r>
        <w:rPr>
          <w:rFonts w:ascii="Times New Roman"/>
          <w:b w:val="false"/>
          <w:i w:val="false"/>
          <w:color w:val="000000"/>
          <w:sz w:val="28"/>
        </w:rPr>
        <w:t>
      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bookmarkEnd w:id="9118"/>
    <w:bookmarkStart w:name="z10432" w:id="9119"/>
    <w:p>
      <w:pPr>
        <w:spacing w:after="0"/>
        <w:ind w:left="0"/>
        <w:jc w:val="both"/>
      </w:pPr>
      <w:r>
        <w:rPr>
          <w:rFonts w:ascii="Times New Roman"/>
          <w:b w:val="false"/>
          <w:i w:val="false"/>
          <w:color w:val="000000"/>
          <w:sz w:val="28"/>
        </w:rPr>
        <w:t>
      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bookmarkEnd w:id="9119"/>
    <w:bookmarkStart w:name="z10433" w:id="9120"/>
    <w:p>
      <w:pPr>
        <w:spacing w:after="0"/>
        <w:ind w:left="0"/>
        <w:jc w:val="left"/>
      </w:pPr>
      <w:r>
        <w:rPr>
          <w:rFonts w:ascii="Times New Roman"/>
          <w:b/>
          <w:i w:val="false"/>
          <w:color w:val="000000"/>
        </w:rPr>
        <w:t xml:space="preserve"> Параграф 3. Плата за пользование водными ресурсами поверхностных источников</w:t>
      </w:r>
    </w:p>
    <w:bookmarkEnd w:id="9120"/>
    <w:p>
      <w:pPr>
        <w:spacing w:after="0"/>
        <w:ind w:left="0"/>
        <w:jc w:val="both"/>
      </w:pPr>
      <w:r>
        <w:rPr>
          <w:rFonts w:ascii="Times New Roman"/>
          <w:b/>
          <w:i w:val="false"/>
          <w:color w:val="000000"/>
          <w:sz w:val="28"/>
        </w:rPr>
        <w:t xml:space="preserve">Статья 566. Общие положения </w:t>
      </w:r>
    </w:p>
    <w:bookmarkStart w:name="z10434" w:id="9121"/>
    <w:p>
      <w:pPr>
        <w:spacing w:after="0"/>
        <w:ind w:left="0"/>
        <w:jc w:val="both"/>
      </w:pPr>
      <w:r>
        <w:rPr>
          <w:rFonts w:ascii="Times New Roman"/>
          <w:b w:val="false"/>
          <w:i w:val="false"/>
          <w:color w:val="000000"/>
          <w:sz w:val="28"/>
        </w:rPr>
        <w:t>
      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p>
    <w:bookmarkEnd w:id="9121"/>
    <w:bookmarkStart w:name="z10435" w:id="9122"/>
    <w:p>
      <w:pPr>
        <w:spacing w:after="0"/>
        <w:ind w:left="0"/>
        <w:jc w:val="both"/>
      </w:pPr>
      <w:r>
        <w:rPr>
          <w:rFonts w:ascii="Times New Roman"/>
          <w:b w:val="false"/>
          <w:i w:val="false"/>
          <w:color w:val="000000"/>
          <w:sz w:val="28"/>
        </w:rPr>
        <w:t>
      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bookmarkEnd w:id="9122"/>
    <w:bookmarkStart w:name="z10436" w:id="9123"/>
    <w:p>
      <w:pPr>
        <w:spacing w:after="0"/>
        <w:ind w:left="0"/>
        <w:jc w:val="both"/>
      </w:pPr>
      <w:r>
        <w:rPr>
          <w:rFonts w:ascii="Times New Roman"/>
          <w:b w:val="false"/>
          <w:i w:val="false"/>
          <w:color w:val="000000"/>
          <w:sz w:val="28"/>
        </w:rPr>
        <w:t xml:space="preserve">
      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bookmarkEnd w:id="9123"/>
    <w:p>
      <w:pPr>
        <w:spacing w:after="0"/>
        <w:ind w:left="0"/>
        <w:jc w:val="both"/>
      </w:pPr>
      <w:r>
        <w:rPr>
          <w:rFonts w:ascii="Times New Roman"/>
          <w:b/>
          <w:i w:val="false"/>
          <w:color w:val="000000"/>
          <w:sz w:val="28"/>
        </w:rPr>
        <w:t>Статья 567. Плательщики платы</w:t>
      </w:r>
    </w:p>
    <w:bookmarkStart w:name="z10437" w:id="9124"/>
    <w:p>
      <w:pPr>
        <w:spacing w:after="0"/>
        <w:ind w:left="0"/>
        <w:jc w:val="both"/>
      </w:pPr>
      <w:r>
        <w:rPr>
          <w:rFonts w:ascii="Times New Roman"/>
          <w:b w:val="false"/>
          <w:i w:val="false"/>
          <w:color w:val="000000"/>
          <w:sz w:val="28"/>
        </w:rPr>
        <w:t>
      1. Плательщиками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bookmarkEnd w:id="9124"/>
    <w:bookmarkStart w:name="z10438" w:id="9125"/>
    <w:p>
      <w:pPr>
        <w:spacing w:after="0"/>
        <w:ind w:left="0"/>
        <w:jc w:val="both"/>
      </w:pPr>
      <w:r>
        <w:rPr>
          <w:rFonts w:ascii="Times New Roman"/>
          <w:b w:val="false"/>
          <w:i w:val="false"/>
          <w:color w:val="000000"/>
          <w:sz w:val="28"/>
        </w:rPr>
        <w:t>
      1) с применением стационарных, передвижных и плавучих сооружений по механическому и самотечному забору воды из поверхностных и морских вод;</w:t>
      </w:r>
    </w:p>
    <w:bookmarkEnd w:id="9125"/>
    <w:bookmarkStart w:name="z10439" w:id="9126"/>
    <w:p>
      <w:pPr>
        <w:spacing w:after="0"/>
        <w:ind w:left="0"/>
        <w:jc w:val="both"/>
      </w:pPr>
      <w:r>
        <w:rPr>
          <w:rFonts w:ascii="Times New Roman"/>
          <w:b w:val="false"/>
          <w:i w:val="false"/>
          <w:color w:val="000000"/>
          <w:sz w:val="28"/>
        </w:rPr>
        <w:t>
      2) с применением гидравлических электростанций;</w:t>
      </w:r>
    </w:p>
    <w:bookmarkEnd w:id="9126"/>
    <w:bookmarkStart w:name="z10440" w:id="9127"/>
    <w:p>
      <w:pPr>
        <w:spacing w:after="0"/>
        <w:ind w:left="0"/>
        <w:jc w:val="both"/>
      </w:pPr>
      <w:r>
        <w:rPr>
          <w:rFonts w:ascii="Times New Roman"/>
          <w:b w:val="false"/>
          <w:i w:val="false"/>
          <w:color w:val="000000"/>
          <w:sz w:val="28"/>
        </w:rPr>
        <w:t>
      3) с применением водохозяйственных сооружений для ведения рыбного хозяйства;</w:t>
      </w:r>
    </w:p>
    <w:bookmarkEnd w:id="9127"/>
    <w:bookmarkStart w:name="z10441" w:id="9128"/>
    <w:p>
      <w:pPr>
        <w:spacing w:after="0"/>
        <w:ind w:left="0"/>
        <w:jc w:val="both"/>
      </w:pPr>
      <w:r>
        <w:rPr>
          <w:rFonts w:ascii="Times New Roman"/>
          <w:b w:val="false"/>
          <w:i w:val="false"/>
          <w:color w:val="000000"/>
          <w:sz w:val="28"/>
        </w:rPr>
        <w:t>
      4) для нужд водного транспорта.</w:t>
      </w:r>
    </w:p>
    <w:bookmarkEnd w:id="9128"/>
    <w:bookmarkStart w:name="z10442" w:id="9129"/>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bookmarkEnd w:id="9129"/>
    <w:bookmarkStart w:name="z10443" w:id="9130"/>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130"/>
    <w:bookmarkStart w:name="z10444" w:id="9131"/>
    <w:p>
      <w:pPr>
        <w:spacing w:after="0"/>
        <w:ind w:left="0"/>
        <w:jc w:val="both"/>
      </w:pPr>
      <w:r>
        <w:rPr>
          <w:rFonts w:ascii="Times New Roman"/>
          <w:b w:val="false"/>
          <w:i w:val="false"/>
          <w:color w:val="000000"/>
          <w:sz w:val="28"/>
        </w:rPr>
        <w:t xml:space="preserve">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bookmarkEnd w:id="9131"/>
    <w:p>
      <w:pPr>
        <w:spacing w:after="0"/>
        <w:ind w:left="0"/>
        <w:jc w:val="both"/>
      </w:pPr>
      <w:r>
        <w:rPr>
          <w:rFonts w:ascii="Times New Roman"/>
          <w:b/>
          <w:i w:val="false"/>
          <w:color w:val="000000"/>
          <w:sz w:val="28"/>
        </w:rPr>
        <w:t xml:space="preserve">Статья 568. Объекты обложения </w:t>
      </w:r>
    </w:p>
    <w:bookmarkStart w:name="z10445" w:id="9132"/>
    <w:p>
      <w:pPr>
        <w:spacing w:after="0"/>
        <w:ind w:left="0"/>
        <w:jc w:val="both"/>
      </w:pPr>
      <w:r>
        <w:rPr>
          <w:rFonts w:ascii="Times New Roman"/>
          <w:b w:val="false"/>
          <w:i w:val="false"/>
          <w:color w:val="000000"/>
          <w:sz w:val="28"/>
        </w:rPr>
        <w:t xml:space="preserve">
      1. Объектами обложения являются: </w:t>
      </w:r>
    </w:p>
    <w:bookmarkEnd w:id="9132"/>
    <w:bookmarkStart w:name="z10446" w:id="9133"/>
    <w:p>
      <w:pPr>
        <w:spacing w:after="0"/>
        <w:ind w:left="0"/>
        <w:jc w:val="both"/>
      </w:pPr>
      <w:r>
        <w:rPr>
          <w:rFonts w:ascii="Times New Roman"/>
          <w:b w:val="false"/>
          <w:i w:val="false"/>
          <w:color w:val="000000"/>
          <w:sz w:val="28"/>
        </w:rPr>
        <w:t>
      1) объем воды, забранной из поверхностного водного источника, за исключением:</w:t>
      </w:r>
    </w:p>
    <w:bookmarkEnd w:id="9133"/>
    <w:bookmarkStart w:name="z10447" w:id="9134"/>
    <w:p>
      <w:pPr>
        <w:spacing w:after="0"/>
        <w:ind w:left="0"/>
        <w:jc w:val="both"/>
      </w:pPr>
      <w:r>
        <w:rPr>
          <w:rFonts w:ascii="Times New Roman"/>
          <w:b w:val="false"/>
          <w:i w:val="false"/>
          <w:color w:val="000000"/>
          <w:sz w:val="28"/>
        </w:rPr>
        <w:t>
      объема воды, аккумулируемого плотинами и другими подпорными гидротехническими и водорегулирующими сооружениями;</w:t>
      </w:r>
    </w:p>
    <w:bookmarkEnd w:id="9134"/>
    <w:bookmarkStart w:name="z10448" w:id="9135"/>
    <w:p>
      <w:pPr>
        <w:spacing w:after="0"/>
        <w:ind w:left="0"/>
        <w:jc w:val="both"/>
      </w:pPr>
      <w:r>
        <w:rPr>
          <w:rFonts w:ascii="Times New Roman"/>
          <w:b w:val="false"/>
          <w:i w:val="false"/>
          <w:color w:val="000000"/>
          <w:sz w:val="28"/>
        </w:rPr>
        <w:t>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bookmarkEnd w:id="9135"/>
    <w:bookmarkStart w:name="z10449" w:id="9136"/>
    <w:p>
      <w:pPr>
        <w:spacing w:after="0"/>
        <w:ind w:left="0"/>
        <w:jc w:val="both"/>
      </w:pPr>
      <w:r>
        <w:rPr>
          <w:rFonts w:ascii="Times New Roman"/>
          <w:b w:val="false"/>
          <w:i w:val="false"/>
          <w:color w:val="000000"/>
          <w:sz w:val="28"/>
        </w:rPr>
        <w:t>
      объема природоохранного и (или) санитарно-эпидемиологического попуска,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bookmarkEnd w:id="9136"/>
    <w:bookmarkStart w:name="z10450" w:id="9137"/>
    <w:p>
      <w:pPr>
        <w:spacing w:after="0"/>
        <w:ind w:left="0"/>
        <w:jc w:val="both"/>
      </w:pPr>
      <w:r>
        <w:rPr>
          <w:rFonts w:ascii="Times New Roman"/>
          <w:b w:val="false"/>
          <w:i w:val="false"/>
          <w:color w:val="000000"/>
          <w:sz w:val="28"/>
        </w:rPr>
        <w:t>
      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bookmarkEnd w:id="9137"/>
    <w:bookmarkStart w:name="z10451" w:id="9138"/>
    <w:p>
      <w:pPr>
        <w:spacing w:after="0"/>
        <w:ind w:left="0"/>
        <w:jc w:val="both"/>
      </w:pPr>
      <w:r>
        <w:rPr>
          <w:rFonts w:ascii="Times New Roman"/>
          <w:b w:val="false"/>
          <w:i w:val="false"/>
          <w:color w:val="000000"/>
          <w:sz w:val="28"/>
        </w:rPr>
        <w:t xml:space="preserve">
      2) объем выработанной электроэнергии; </w:t>
      </w:r>
    </w:p>
    <w:bookmarkEnd w:id="9138"/>
    <w:bookmarkStart w:name="z10452" w:id="9139"/>
    <w:p>
      <w:pPr>
        <w:spacing w:after="0"/>
        <w:ind w:left="0"/>
        <w:jc w:val="both"/>
      </w:pPr>
      <w:r>
        <w:rPr>
          <w:rFonts w:ascii="Times New Roman"/>
          <w:b w:val="false"/>
          <w:i w:val="false"/>
          <w:color w:val="000000"/>
          <w:sz w:val="28"/>
        </w:rPr>
        <w:t xml:space="preserve">
      3) объем перевозок водным транспортом. </w:t>
      </w:r>
    </w:p>
    <w:bookmarkEnd w:id="9139"/>
    <w:bookmarkStart w:name="z10453" w:id="9140"/>
    <w:p>
      <w:pPr>
        <w:spacing w:after="0"/>
        <w:ind w:left="0"/>
        <w:jc w:val="both"/>
      </w:pPr>
      <w:r>
        <w:rPr>
          <w:rFonts w:ascii="Times New Roman"/>
          <w:b w:val="false"/>
          <w:i w:val="false"/>
          <w:color w:val="000000"/>
          <w:sz w:val="28"/>
        </w:rPr>
        <w:t>
      2. Плата не взимается за:</w:t>
      </w:r>
    </w:p>
    <w:bookmarkEnd w:id="9140"/>
    <w:bookmarkStart w:name="z10454" w:id="9141"/>
    <w:p>
      <w:pPr>
        <w:spacing w:after="0"/>
        <w:ind w:left="0"/>
        <w:jc w:val="both"/>
      </w:pPr>
      <w:r>
        <w:rPr>
          <w:rFonts w:ascii="Times New Roman"/>
          <w:b w:val="false"/>
          <w:i w:val="false"/>
          <w:color w:val="000000"/>
          <w:sz w:val="28"/>
        </w:rPr>
        <w:t xml:space="preserve">
      1) сплав древесины без судовой тяги, рекреацию; </w:t>
      </w:r>
    </w:p>
    <w:bookmarkEnd w:id="9141"/>
    <w:bookmarkStart w:name="z10455" w:id="9142"/>
    <w:p>
      <w:pPr>
        <w:spacing w:after="0"/>
        <w:ind w:left="0"/>
        <w:jc w:val="both"/>
      </w:pPr>
      <w:r>
        <w:rPr>
          <w:rFonts w:ascii="Times New Roman"/>
          <w:b w:val="false"/>
          <w:i w:val="false"/>
          <w:color w:val="000000"/>
          <w:sz w:val="28"/>
        </w:rPr>
        <w:t xml:space="preserve">
      2) применение землеройной техники; </w:t>
      </w:r>
    </w:p>
    <w:bookmarkEnd w:id="9142"/>
    <w:bookmarkStart w:name="z10456" w:id="9143"/>
    <w:p>
      <w:pPr>
        <w:spacing w:after="0"/>
        <w:ind w:left="0"/>
        <w:jc w:val="both"/>
      </w:pPr>
      <w:r>
        <w:rPr>
          <w:rFonts w:ascii="Times New Roman"/>
          <w:b w:val="false"/>
          <w:i w:val="false"/>
          <w:color w:val="000000"/>
          <w:sz w:val="28"/>
        </w:rPr>
        <w:t>
      3) осушение болот.</w:t>
      </w:r>
    </w:p>
    <w:bookmarkEnd w:id="9143"/>
    <w:p>
      <w:pPr>
        <w:spacing w:after="0"/>
        <w:ind w:left="0"/>
        <w:jc w:val="both"/>
      </w:pPr>
      <w:r>
        <w:rPr>
          <w:rFonts w:ascii="Times New Roman"/>
          <w:b/>
          <w:i w:val="false"/>
          <w:color w:val="000000"/>
          <w:sz w:val="28"/>
        </w:rPr>
        <w:t xml:space="preserve">Статья 569. Ставки платы </w:t>
      </w:r>
    </w:p>
    <w:bookmarkStart w:name="z10457" w:id="9144"/>
    <w:p>
      <w:pPr>
        <w:spacing w:after="0"/>
        <w:ind w:left="0"/>
        <w:jc w:val="both"/>
      </w:pPr>
      <w:r>
        <w:rPr>
          <w:rFonts w:ascii="Times New Roman"/>
          <w:b w:val="false"/>
          <w:i w:val="false"/>
          <w:color w:val="000000"/>
          <w:sz w:val="28"/>
        </w:rPr>
        <w:t xml:space="preserve">
      Ставки платы устанавливаются местными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 </w:t>
      </w:r>
    </w:p>
    <w:bookmarkEnd w:id="9144"/>
    <w:bookmarkStart w:name="z10458" w:id="9145"/>
    <w:p>
      <w:pPr>
        <w:spacing w:after="0"/>
        <w:ind w:left="0"/>
        <w:jc w:val="both"/>
      </w:pPr>
      <w:r>
        <w:rPr>
          <w:rFonts w:ascii="Times New Roman"/>
          <w:b w:val="false"/>
          <w:i w:val="false"/>
          <w:color w:val="000000"/>
          <w:sz w:val="28"/>
        </w:rPr>
        <w:t xml:space="preserve">
      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 </w:t>
      </w:r>
    </w:p>
    <w:bookmarkEnd w:id="9145"/>
    <w:p>
      <w:pPr>
        <w:spacing w:after="0"/>
        <w:ind w:left="0"/>
        <w:jc w:val="both"/>
      </w:pPr>
      <w:r>
        <w:rPr>
          <w:rFonts w:ascii="Times New Roman"/>
          <w:b/>
          <w:i w:val="false"/>
          <w:color w:val="000000"/>
          <w:sz w:val="28"/>
        </w:rPr>
        <w:t xml:space="preserve">Статья 570. Порядок исчисления и уплаты </w:t>
      </w:r>
    </w:p>
    <w:bookmarkStart w:name="z10459" w:id="9146"/>
    <w:p>
      <w:pPr>
        <w:spacing w:after="0"/>
        <w:ind w:left="0"/>
        <w:jc w:val="both"/>
      </w:pPr>
      <w:r>
        <w:rPr>
          <w:rFonts w:ascii="Times New Roman"/>
          <w:b w:val="false"/>
          <w:i w:val="false"/>
          <w:color w:val="000000"/>
          <w:sz w:val="28"/>
        </w:rPr>
        <w:t>
      1. Сумма платы исчисляется плательщиками исходя из фактических объемов водопользования и установленных ставок.</w:t>
      </w:r>
    </w:p>
    <w:bookmarkEnd w:id="9146"/>
    <w:bookmarkStart w:name="z10460" w:id="9147"/>
    <w:p>
      <w:pPr>
        <w:spacing w:after="0"/>
        <w:ind w:left="0"/>
        <w:jc w:val="both"/>
      </w:pPr>
      <w:r>
        <w:rPr>
          <w:rFonts w:ascii="Times New Roman"/>
          <w:b w:val="false"/>
          <w:i w:val="false"/>
          <w:color w:val="000000"/>
          <w:sz w:val="28"/>
        </w:rPr>
        <w:t xml:space="preserve">
      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bookmarkEnd w:id="9147"/>
    <w:bookmarkStart w:name="z10461" w:id="9148"/>
    <w:p>
      <w:pPr>
        <w:spacing w:after="0"/>
        <w:ind w:left="0"/>
        <w:jc w:val="both"/>
      </w:pPr>
      <w:r>
        <w:rPr>
          <w:rFonts w:ascii="Times New Roman"/>
          <w:b w:val="false"/>
          <w:i w:val="false"/>
          <w:color w:val="000000"/>
          <w:sz w:val="28"/>
        </w:rPr>
        <w:t>
      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bookmarkEnd w:id="9148"/>
    <w:bookmarkStart w:name="z10462" w:id="9149"/>
    <w:p>
      <w:pPr>
        <w:spacing w:after="0"/>
        <w:ind w:left="0"/>
        <w:jc w:val="both"/>
      </w:pPr>
      <w:r>
        <w:rPr>
          <w:rFonts w:ascii="Times New Roman"/>
          <w:b w:val="false"/>
          <w:i w:val="false"/>
          <w:color w:val="000000"/>
          <w:sz w:val="28"/>
        </w:rPr>
        <w:t>
      4. Сумма платы уплачивается в бюджет по месту специального водопользования, указанному в разрешительном документе.</w:t>
      </w:r>
    </w:p>
    <w:bookmarkEnd w:id="9149"/>
    <w:bookmarkStart w:name="z10463" w:id="9150"/>
    <w:p>
      <w:pPr>
        <w:spacing w:after="0"/>
        <w:ind w:left="0"/>
        <w:jc w:val="both"/>
      </w:pPr>
      <w:r>
        <w:rPr>
          <w:rFonts w:ascii="Times New Roman"/>
          <w:b w:val="false"/>
          <w:i w:val="false"/>
          <w:color w:val="000000"/>
          <w:sz w:val="28"/>
        </w:rPr>
        <w:t xml:space="preserve">
      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r>
        <w:rPr>
          <w:rFonts w:ascii="Times New Roman"/>
          <w:b w:val="false"/>
          <w:i w:val="false"/>
          <w:color w:val="000000"/>
          <w:sz w:val="28"/>
        </w:rPr>
        <w:t>статьей 706</w:t>
      </w:r>
      <w:r>
        <w:rPr>
          <w:rFonts w:ascii="Times New Roman"/>
          <w:b w:val="false"/>
          <w:i w:val="false"/>
          <w:color w:val="000000"/>
          <w:sz w:val="28"/>
        </w:rPr>
        <w:t xml:space="preserve"> настоящего Кодекса.</w:t>
      </w:r>
    </w:p>
    <w:bookmarkEnd w:id="9150"/>
    <w:bookmarkStart w:name="z10464" w:id="9151"/>
    <w:p>
      <w:pPr>
        <w:spacing w:after="0"/>
        <w:ind w:left="0"/>
        <w:jc w:val="both"/>
      </w:pPr>
      <w:r>
        <w:rPr>
          <w:rFonts w:ascii="Times New Roman"/>
          <w:b w:val="false"/>
          <w:i w:val="false"/>
          <w:color w:val="000000"/>
          <w:sz w:val="28"/>
        </w:rPr>
        <w:t xml:space="preserve">
      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 </w:t>
      </w:r>
    </w:p>
    <w:bookmarkEnd w:id="9151"/>
    <w:bookmarkStart w:name="z10465" w:id="9152"/>
    <w:p>
      <w:pPr>
        <w:spacing w:after="0"/>
        <w:ind w:left="0"/>
        <w:jc w:val="both"/>
      </w:pPr>
      <w:r>
        <w:rPr>
          <w:rFonts w:ascii="Times New Roman"/>
          <w:b w:val="false"/>
          <w:i w:val="false"/>
          <w:color w:val="000000"/>
          <w:sz w:val="28"/>
        </w:rPr>
        <w:t>
      За безвозвратное водопотребление размер платы определяется по ставкам, установленным для промышленных предприятий.</w:t>
      </w:r>
    </w:p>
    <w:bookmarkEnd w:id="9152"/>
    <w:p>
      <w:pPr>
        <w:spacing w:after="0"/>
        <w:ind w:left="0"/>
        <w:jc w:val="both"/>
      </w:pPr>
      <w:r>
        <w:rPr>
          <w:rFonts w:ascii="Times New Roman"/>
          <w:b/>
          <w:i w:val="false"/>
          <w:color w:val="000000"/>
          <w:sz w:val="28"/>
        </w:rPr>
        <w:t xml:space="preserve">Статья 571. Налоговый период </w:t>
      </w:r>
    </w:p>
    <w:bookmarkStart w:name="z10466" w:id="9153"/>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153"/>
    <w:p>
      <w:pPr>
        <w:spacing w:after="0"/>
        <w:ind w:left="0"/>
        <w:jc w:val="both"/>
      </w:pPr>
      <w:r>
        <w:rPr>
          <w:rFonts w:ascii="Times New Roman"/>
          <w:b/>
          <w:i w:val="false"/>
          <w:color w:val="000000"/>
          <w:sz w:val="28"/>
        </w:rPr>
        <w:t xml:space="preserve">Статья 572. Налоговая отчетность </w:t>
      </w:r>
    </w:p>
    <w:bookmarkStart w:name="z10467" w:id="9154"/>
    <w:p>
      <w:pPr>
        <w:spacing w:after="0"/>
        <w:ind w:left="0"/>
        <w:jc w:val="both"/>
      </w:pPr>
      <w:r>
        <w:rPr>
          <w:rFonts w:ascii="Times New Roman"/>
          <w:b w:val="false"/>
          <w:i w:val="false"/>
          <w:color w:val="000000"/>
          <w:sz w:val="28"/>
        </w:rPr>
        <w:t>
      1. Плательщики платы представляют декларацию по плате в налоговые органы по месту специального водопользования.</w:t>
      </w:r>
    </w:p>
    <w:bookmarkEnd w:id="9154"/>
    <w:bookmarkStart w:name="z10468" w:id="9155"/>
    <w:p>
      <w:pPr>
        <w:spacing w:after="0"/>
        <w:ind w:left="0"/>
        <w:jc w:val="both"/>
      </w:pPr>
      <w:r>
        <w:rPr>
          <w:rFonts w:ascii="Times New Roman"/>
          <w:b w:val="false"/>
          <w:i w:val="false"/>
          <w:color w:val="000000"/>
          <w:sz w:val="28"/>
        </w:rPr>
        <w:t>
      2. Декларация представляется плательщиками платы,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bookmarkEnd w:id="9155"/>
    <w:bookmarkStart w:name="z10469" w:id="9156"/>
    <w:p>
      <w:pPr>
        <w:spacing w:after="0"/>
        <w:ind w:left="0"/>
        <w:jc w:val="both"/>
      </w:pPr>
      <w:r>
        <w:rPr>
          <w:rFonts w:ascii="Times New Roman"/>
          <w:b w:val="false"/>
          <w:i w:val="false"/>
          <w:color w:val="000000"/>
          <w:sz w:val="28"/>
        </w:rPr>
        <w:t>
      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bookmarkEnd w:id="9156"/>
    <w:bookmarkStart w:name="z10470" w:id="9157"/>
    <w:p>
      <w:pPr>
        <w:spacing w:after="0"/>
        <w:ind w:left="0"/>
        <w:jc w:val="both"/>
      </w:pPr>
      <w:r>
        <w:rPr>
          <w:rFonts w:ascii="Times New Roman"/>
          <w:b w:val="false"/>
          <w:i w:val="false"/>
          <w:color w:val="000000"/>
          <w:sz w:val="28"/>
        </w:rPr>
        <w:t>
      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bookmarkEnd w:id="9157"/>
    <w:bookmarkStart w:name="z10471" w:id="9158"/>
    <w:p>
      <w:pPr>
        <w:spacing w:after="0"/>
        <w:ind w:left="0"/>
        <w:jc w:val="left"/>
      </w:pPr>
      <w:r>
        <w:rPr>
          <w:rFonts w:ascii="Times New Roman"/>
          <w:b/>
          <w:i w:val="false"/>
          <w:color w:val="000000"/>
        </w:rPr>
        <w:t xml:space="preserve"> Параграф 4. Плата за негативное воздействие на окружающую среду</w:t>
      </w:r>
    </w:p>
    <w:bookmarkEnd w:id="9158"/>
    <w:p>
      <w:pPr>
        <w:spacing w:after="0"/>
        <w:ind w:left="0"/>
        <w:jc w:val="both"/>
      </w:pPr>
      <w:r>
        <w:rPr>
          <w:rFonts w:ascii="Times New Roman"/>
          <w:b w:val="false"/>
          <w:i w:val="false"/>
          <w:color w:val="ff0000"/>
          <w:sz w:val="28"/>
        </w:rPr>
        <w:t xml:space="preserve">
      Сноска. Заголовок параграфа 4 -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573. Общие положения</w:t>
      </w:r>
    </w:p>
    <w:bookmarkStart w:name="z10472" w:id="9159"/>
    <w:p>
      <w:pPr>
        <w:spacing w:after="0"/>
        <w:ind w:left="0"/>
        <w:jc w:val="both"/>
      </w:pPr>
      <w:r>
        <w:rPr>
          <w:rFonts w:ascii="Times New Roman"/>
          <w:b w:val="false"/>
          <w:i w:val="false"/>
          <w:color w:val="000000"/>
          <w:sz w:val="28"/>
        </w:rPr>
        <w:t>
      1. Плата за негативное воздействие на окружающую среду (далее по тексту настоящего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разрешения и декларации о воздействии на окружающую среду в соответствии с экологическим законодательством Республики Казахстан.</w:t>
      </w:r>
    </w:p>
    <w:bookmarkEnd w:id="9159"/>
    <w:bookmarkStart w:name="z10473" w:id="9160"/>
    <w:p>
      <w:pPr>
        <w:spacing w:after="0"/>
        <w:ind w:left="0"/>
        <w:jc w:val="both"/>
      </w:pPr>
      <w:r>
        <w:rPr>
          <w:rFonts w:ascii="Times New Roman"/>
          <w:b w:val="false"/>
          <w:i w:val="false"/>
          <w:color w:val="000000"/>
          <w:sz w:val="28"/>
        </w:rPr>
        <w:t xml:space="preserve">
      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bookmarkEnd w:id="9160"/>
    <w:bookmarkStart w:name="z10474" w:id="9161"/>
    <w:p>
      <w:pPr>
        <w:spacing w:after="0"/>
        <w:ind w:left="0"/>
        <w:jc w:val="both"/>
      </w:pPr>
      <w:r>
        <w:rPr>
          <w:rFonts w:ascii="Times New Roman"/>
          <w:b w:val="false"/>
          <w:i w:val="false"/>
          <w:color w:val="000000"/>
          <w:sz w:val="28"/>
        </w:rPr>
        <w:t>
      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bookmarkEnd w:id="9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573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574. Плательщики платы</w:t>
      </w:r>
    </w:p>
    <w:bookmarkStart w:name="z10475" w:id="9162"/>
    <w:p>
      <w:pPr>
        <w:spacing w:after="0"/>
        <w:ind w:left="0"/>
        <w:jc w:val="both"/>
      </w:pPr>
      <w:r>
        <w:rPr>
          <w:rFonts w:ascii="Times New Roman"/>
          <w:b w:val="false"/>
          <w:i w:val="false"/>
          <w:color w:val="000000"/>
          <w:sz w:val="28"/>
        </w:rPr>
        <w:t>
      1. Плательщиками платы являются операторы объектов I, II и III категорий, определенные в соответствии с Экологическим кодексом Республики Казахстан.</w:t>
      </w:r>
    </w:p>
    <w:bookmarkEnd w:id="9162"/>
    <w:bookmarkStart w:name="z10476" w:id="9163"/>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bookmarkEnd w:id="9163"/>
    <w:bookmarkStart w:name="z10477" w:id="9164"/>
    <w:p>
      <w:pPr>
        <w:spacing w:after="0"/>
        <w:ind w:left="0"/>
        <w:jc w:val="both"/>
      </w:pPr>
      <w:r>
        <w:rPr>
          <w:rFonts w:ascii="Times New Roman"/>
          <w:b w:val="false"/>
          <w:i w:val="false"/>
          <w:color w:val="000000"/>
          <w:sz w:val="28"/>
        </w:rPr>
        <w:t>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bookmarkEnd w:id="9164"/>
    <w:bookmarkStart w:name="z10478" w:id="9165"/>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165"/>
    <w:bookmarkStart w:name="z10479" w:id="9166"/>
    <w:p>
      <w:pPr>
        <w:spacing w:after="0"/>
        <w:ind w:left="0"/>
        <w:jc w:val="both"/>
      </w:pPr>
      <w:r>
        <w:rPr>
          <w:rFonts w:ascii="Times New Roman"/>
          <w:b w:val="false"/>
          <w:i w:val="false"/>
          <w:color w:val="000000"/>
          <w:sz w:val="28"/>
        </w:rPr>
        <w:t>
      3. Не являются плательщиками платы налогоплательщики, применяющие специальный налоговый режим для крестьянских или фермерских хозяйств, по негативному воздействию на окружающую среду, возникающему в результате осуществления деятельности, на которую распространяется специальный налоговый режим для крестьянских или фермерских хозяйств.</w:t>
      </w:r>
    </w:p>
    <w:bookmarkEnd w:id="9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Ствтья 574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575. Объект обложения</w:t>
      </w:r>
    </w:p>
    <w:bookmarkStart w:name="z10480" w:id="9167"/>
    <w:p>
      <w:pPr>
        <w:spacing w:after="0"/>
        <w:ind w:left="0"/>
        <w:jc w:val="both"/>
      </w:pPr>
      <w:r>
        <w:rPr>
          <w:rFonts w:ascii="Times New Roman"/>
          <w:b w:val="false"/>
          <w:i w:val="false"/>
          <w:color w:val="000000"/>
          <w:sz w:val="28"/>
        </w:rPr>
        <w:t>
      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I и II категорий – в пределах установленных нормативов и лимитов, для объектов III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bookmarkEnd w:id="9167"/>
    <w:p>
      <w:pPr>
        <w:spacing w:after="0"/>
        <w:ind w:left="0"/>
        <w:jc w:val="both"/>
      </w:pPr>
      <w:r>
        <w:rPr>
          <w:rFonts w:ascii="Times New Roman"/>
          <w:b w:val="false"/>
          <w:i w:val="false"/>
          <w:color w:val="000000"/>
          <w:sz w:val="28"/>
        </w:rPr>
        <w:t>
      1) выбросов загрязняющих веществ;</w:t>
      </w:r>
    </w:p>
    <w:p>
      <w:pPr>
        <w:spacing w:after="0"/>
        <w:ind w:left="0"/>
        <w:jc w:val="both"/>
      </w:pPr>
      <w:r>
        <w:rPr>
          <w:rFonts w:ascii="Times New Roman"/>
          <w:b w:val="false"/>
          <w:i w:val="false"/>
          <w:color w:val="000000"/>
          <w:sz w:val="28"/>
        </w:rPr>
        <w:t>
      2) сбросов загрязняющих веществ;</w:t>
      </w:r>
    </w:p>
    <w:p>
      <w:pPr>
        <w:spacing w:after="0"/>
        <w:ind w:left="0"/>
        <w:jc w:val="both"/>
      </w:pPr>
      <w:r>
        <w:rPr>
          <w:rFonts w:ascii="Times New Roman"/>
          <w:b w:val="false"/>
          <w:i w:val="false"/>
          <w:color w:val="000000"/>
          <w:sz w:val="28"/>
        </w:rPr>
        <w:t>
      3) захороненных отходов;</w:t>
      </w:r>
    </w:p>
    <w:p>
      <w:pPr>
        <w:spacing w:after="0"/>
        <w:ind w:left="0"/>
        <w:jc w:val="both"/>
      </w:pPr>
      <w:r>
        <w:rPr>
          <w:rFonts w:ascii="Times New Roman"/>
          <w:b w:val="false"/>
          <w:i w:val="false"/>
          <w:color w:val="000000"/>
          <w:sz w:val="28"/>
        </w:rPr>
        <w:t>
      4) размещенной серы в открытом виде на серных картах, образующейся при проведении операций по разведке и (или) добыче углеводородов.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575 - в редакции Закона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576. Ставки платы </w:t>
      </w:r>
    </w:p>
    <w:bookmarkStart w:name="z10485" w:id="9168"/>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налогового периода. </w:t>
      </w:r>
    </w:p>
    <w:bookmarkEnd w:id="91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2 приостановлен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Ставки платы за выбросы загрязняющих веществ от стационарных источников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916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1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килограмм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917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917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(SOx)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917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1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917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1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зола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917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1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соединения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917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1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917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1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917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1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917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1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917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1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918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1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918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1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9182"/>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91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железа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9183"/>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91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9184"/>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91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шестивалентный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9185"/>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91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меди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9186"/>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91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Бенз(а)пирен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498,3</w:t>
            </w:r>
          </w:p>
        </w:tc>
      </w:tr>
    </w:tbl>
    <w:p>
      <w:pPr>
        <w:spacing w:after="0"/>
        <w:ind w:left="0"/>
        <w:jc w:val="left"/>
      </w:pPr>
      <w:r>
        <w:br/>
      </w:r>
      <w:r>
        <w:rPr>
          <w:rFonts w:ascii="Times New Roman"/>
          <w:b w:val="false"/>
          <w:i w:val="false"/>
          <w:color w:val="000000"/>
          <w:sz w:val="28"/>
        </w:rPr>
        <w:t>
</w:t>
      </w:r>
    </w:p>
    <w:bookmarkStart w:name="z10507" w:id="9187"/>
    <w:p>
      <w:pPr>
        <w:spacing w:after="0"/>
        <w:ind w:left="0"/>
        <w:jc w:val="both"/>
      </w:pPr>
      <w:r>
        <w:rPr>
          <w:rFonts w:ascii="Times New Roman"/>
          <w:b w:val="false"/>
          <w:i w:val="false"/>
          <w:color w:val="000000"/>
          <w:sz w:val="28"/>
        </w:rPr>
        <w:t>
      3. Ставки платы за выбросы загрязняющих веществ от сжигания попутного и (или) природного газа в факелах составляют:</w:t>
      </w:r>
    </w:p>
    <w:bookmarkEnd w:id="91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8" w:id="9188"/>
          <w:p>
            <w:pPr>
              <w:spacing w:after="20"/>
              <w:ind w:left="20"/>
              <w:jc w:val="both"/>
            </w:pPr>
            <w:r>
              <w:rPr>
                <w:rFonts w:ascii="Times New Roman"/>
                <w:b w:val="false"/>
                <w:i w:val="false"/>
                <w:color w:val="000000"/>
                <w:sz w:val="20"/>
              </w:rPr>
              <w:t>
№</w:t>
            </w:r>
          </w:p>
          <w:bookmarkEnd w:id="9188"/>
          <w:p>
            <w:pPr>
              <w:spacing w:after="20"/>
              <w:ind w:left="20"/>
              <w:jc w:val="both"/>
            </w:pP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9" w:id="9189"/>
          <w:p>
            <w:pPr>
              <w:spacing w:after="20"/>
              <w:ind w:left="20"/>
              <w:jc w:val="both"/>
            </w:pPr>
            <w:r>
              <w:rPr>
                <w:rFonts w:ascii="Times New Roman"/>
                <w:b w:val="false"/>
                <w:i w:val="false"/>
                <w:color w:val="000000"/>
                <w:sz w:val="20"/>
              </w:rPr>
              <w:t>
1</w:t>
            </w:r>
          </w:p>
          <w:bookmarkEnd w:id="91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0" w:id="9190"/>
          <w:p>
            <w:pPr>
              <w:spacing w:after="20"/>
              <w:ind w:left="20"/>
              <w:jc w:val="both"/>
            </w:pPr>
            <w:r>
              <w:rPr>
                <w:rFonts w:ascii="Times New Roman"/>
                <w:b w:val="false"/>
                <w:i w:val="false"/>
                <w:color w:val="000000"/>
                <w:sz w:val="20"/>
              </w:rPr>
              <w:t>
1.</w:t>
            </w:r>
          </w:p>
          <w:bookmarkEnd w:id="91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1" w:id="9191"/>
          <w:p>
            <w:pPr>
              <w:spacing w:after="20"/>
              <w:ind w:left="20"/>
              <w:jc w:val="both"/>
            </w:pPr>
            <w:r>
              <w:rPr>
                <w:rFonts w:ascii="Times New Roman"/>
                <w:b w:val="false"/>
                <w:i w:val="false"/>
                <w:color w:val="000000"/>
                <w:sz w:val="20"/>
              </w:rPr>
              <w:t>
2.</w:t>
            </w:r>
          </w:p>
          <w:bookmarkEnd w:id="91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углерода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2" w:id="9192"/>
          <w:p>
            <w:pPr>
              <w:spacing w:after="20"/>
              <w:ind w:left="20"/>
              <w:jc w:val="both"/>
            </w:pPr>
            <w:r>
              <w:rPr>
                <w:rFonts w:ascii="Times New Roman"/>
                <w:b w:val="false"/>
                <w:i w:val="false"/>
                <w:color w:val="000000"/>
                <w:sz w:val="20"/>
              </w:rPr>
              <w:t>
3.</w:t>
            </w:r>
          </w:p>
          <w:bookmarkEnd w:id="91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3" w:id="9193"/>
          <w:p>
            <w:pPr>
              <w:spacing w:after="20"/>
              <w:ind w:left="20"/>
              <w:jc w:val="both"/>
            </w:pPr>
            <w:r>
              <w:rPr>
                <w:rFonts w:ascii="Times New Roman"/>
                <w:b w:val="false"/>
                <w:i w:val="false"/>
                <w:color w:val="000000"/>
                <w:sz w:val="20"/>
              </w:rPr>
              <w:t>
4.</w:t>
            </w:r>
          </w:p>
          <w:bookmarkEnd w:id="91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4" w:id="9194"/>
          <w:p>
            <w:pPr>
              <w:spacing w:after="20"/>
              <w:ind w:left="20"/>
              <w:jc w:val="both"/>
            </w:pPr>
            <w:r>
              <w:rPr>
                <w:rFonts w:ascii="Times New Roman"/>
                <w:b w:val="false"/>
                <w:i w:val="false"/>
                <w:color w:val="000000"/>
                <w:sz w:val="20"/>
              </w:rPr>
              <w:t>
5.</w:t>
            </w:r>
          </w:p>
          <w:bookmarkEnd w:id="9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5" w:id="9195"/>
          <w:p>
            <w:pPr>
              <w:spacing w:after="20"/>
              <w:ind w:left="20"/>
              <w:jc w:val="both"/>
            </w:pPr>
            <w:r>
              <w:rPr>
                <w:rFonts w:ascii="Times New Roman"/>
                <w:b w:val="false"/>
                <w:i w:val="false"/>
                <w:color w:val="000000"/>
                <w:sz w:val="20"/>
              </w:rPr>
              <w:t>
6.</w:t>
            </w:r>
          </w:p>
          <w:bookmarkEnd w:id="9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6" w:id="9196"/>
          <w:p>
            <w:pPr>
              <w:spacing w:after="20"/>
              <w:ind w:left="20"/>
              <w:jc w:val="both"/>
            </w:pPr>
            <w:r>
              <w:rPr>
                <w:rFonts w:ascii="Times New Roman"/>
                <w:b w:val="false"/>
                <w:i w:val="false"/>
                <w:color w:val="000000"/>
                <w:sz w:val="20"/>
              </w:rPr>
              <w:t>
7.</w:t>
            </w:r>
          </w:p>
          <w:bookmarkEnd w:id="9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7" w:id="9197"/>
          <w:p>
            <w:pPr>
              <w:spacing w:after="20"/>
              <w:ind w:left="20"/>
              <w:jc w:val="both"/>
            </w:pPr>
            <w:r>
              <w:rPr>
                <w:rFonts w:ascii="Times New Roman"/>
                <w:b w:val="false"/>
                <w:i w:val="false"/>
                <w:color w:val="000000"/>
                <w:sz w:val="20"/>
              </w:rPr>
              <w:t>
8.</w:t>
            </w:r>
          </w:p>
          <w:bookmarkEnd w:id="91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199 320</w:t>
            </w:r>
          </w:p>
        </w:tc>
      </w:tr>
    </w:tbl>
    <w:bookmarkStart w:name="z10518" w:id="9198"/>
    <w:p>
      <w:pPr>
        <w:spacing w:after="0"/>
        <w:ind w:left="0"/>
        <w:jc w:val="both"/>
      </w:pPr>
      <w:r>
        <w:rPr>
          <w:rFonts w:ascii="Times New Roman"/>
          <w:b w:val="false"/>
          <w:i w:val="false"/>
          <w:color w:val="000000"/>
          <w:sz w:val="28"/>
        </w:rPr>
        <w:t>
      4. Ставки платы за выбросы загрязняющих веществ в атмосферный воздух от передвижных источников составляют:</w:t>
      </w:r>
    </w:p>
    <w:bookmarkEnd w:id="91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9" w:id="9199"/>
          <w:p>
            <w:pPr>
              <w:spacing w:after="20"/>
              <w:ind w:left="20"/>
              <w:jc w:val="both"/>
            </w:pPr>
            <w:r>
              <w:rPr>
                <w:rFonts w:ascii="Times New Roman"/>
                <w:b w:val="false"/>
                <w:i w:val="false"/>
                <w:color w:val="000000"/>
                <w:sz w:val="20"/>
              </w:rPr>
              <w:t>
№</w:t>
            </w:r>
          </w:p>
          <w:bookmarkEnd w:id="9199"/>
          <w:p>
            <w:pPr>
              <w:spacing w:after="20"/>
              <w:ind w:left="20"/>
              <w:jc w:val="both"/>
            </w:pP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0" w:id="9200"/>
          <w:p>
            <w:pPr>
              <w:spacing w:after="20"/>
              <w:ind w:left="20"/>
              <w:jc w:val="both"/>
            </w:pPr>
            <w:r>
              <w:rPr>
                <w:rFonts w:ascii="Times New Roman"/>
                <w:b w:val="false"/>
                <w:i w:val="false"/>
                <w:color w:val="000000"/>
                <w:sz w:val="20"/>
              </w:rPr>
              <w:t>
Ставка за 1 тонну использованного топлива (МРП)</w:t>
            </w:r>
          </w:p>
          <w:bookmarkEnd w:id="9200"/>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1" w:id="9201"/>
          <w:p>
            <w:pPr>
              <w:spacing w:after="20"/>
              <w:ind w:left="20"/>
              <w:jc w:val="both"/>
            </w:pPr>
            <w:r>
              <w:rPr>
                <w:rFonts w:ascii="Times New Roman"/>
                <w:b w:val="false"/>
                <w:i w:val="false"/>
                <w:color w:val="000000"/>
                <w:sz w:val="20"/>
              </w:rPr>
              <w:t>
1</w:t>
            </w:r>
          </w:p>
          <w:bookmarkEnd w:id="9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2" w:id="9202"/>
          <w:p>
            <w:pPr>
              <w:spacing w:after="20"/>
              <w:ind w:left="20"/>
              <w:jc w:val="both"/>
            </w:pPr>
            <w:r>
              <w:rPr>
                <w:rFonts w:ascii="Times New Roman"/>
                <w:b w:val="false"/>
                <w:i w:val="false"/>
                <w:color w:val="000000"/>
                <w:sz w:val="20"/>
              </w:rPr>
              <w:t>
1.</w:t>
            </w:r>
          </w:p>
          <w:bookmarkEnd w:id="92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неэтилированного бензина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3" w:id="9203"/>
          <w:p>
            <w:pPr>
              <w:spacing w:after="20"/>
              <w:ind w:left="20"/>
              <w:jc w:val="both"/>
            </w:pPr>
            <w:r>
              <w:rPr>
                <w:rFonts w:ascii="Times New Roman"/>
                <w:b w:val="false"/>
                <w:i w:val="false"/>
                <w:color w:val="000000"/>
                <w:sz w:val="20"/>
              </w:rPr>
              <w:t>
2.</w:t>
            </w:r>
          </w:p>
          <w:bookmarkEnd w:id="9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дизельного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4" w:id="9204"/>
          <w:p>
            <w:pPr>
              <w:spacing w:after="20"/>
              <w:ind w:left="20"/>
              <w:jc w:val="both"/>
            </w:pPr>
            <w:r>
              <w:rPr>
                <w:rFonts w:ascii="Times New Roman"/>
                <w:b w:val="false"/>
                <w:i w:val="false"/>
                <w:color w:val="000000"/>
                <w:sz w:val="20"/>
              </w:rPr>
              <w:t>
3.</w:t>
            </w:r>
          </w:p>
          <w:bookmarkEnd w:id="9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сжиженного, сжатого газа, керосина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5 приостановлен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5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0541" w:id="9205"/>
    <w:p>
      <w:pPr>
        <w:spacing w:after="0"/>
        <w:ind w:left="0"/>
        <w:jc w:val="both"/>
      </w:pPr>
      <w:r>
        <w:rPr>
          <w:rFonts w:ascii="Times New Roman"/>
          <w:b w:val="false"/>
          <w:i w:val="false"/>
          <w:color w:val="000000"/>
          <w:sz w:val="28"/>
        </w:rPr>
        <w:t>
      5. Ставки платы за сбросы загрязняющих веществ составляют:</w:t>
      </w:r>
    </w:p>
    <w:bookmarkEnd w:id="9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920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920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920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920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921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921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Биологическое потребление кислорода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921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921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921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921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921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921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2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921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Синтетические поверхностно-активные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9219"/>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9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9220"/>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9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p>
      <w:pPr>
        <w:spacing w:after="0"/>
        <w:ind w:left="0"/>
        <w:jc w:val="left"/>
      </w:pP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6 приостановлен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6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0566" w:id="92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Ставки платы за захоронение отходов производства и потребления составляют:</w:t>
      </w:r>
    </w:p>
    <w:bookmarkEnd w:id="9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922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222"/>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 тонну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 гигабеккерель (Гбк)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922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922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922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2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9226"/>
          <w:p>
            <w:pPr>
              <w:spacing w:after="20"/>
              <w:ind w:left="20"/>
              <w:jc w:val="both"/>
            </w:pPr>
            <w:r>
              <w:rPr>
                <w:rFonts w:ascii="Times New Roman"/>
                <w:b w:val="false"/>
                <w:i w:val="false"/>
                <w:color w:val="000000"/>
                <w:sz w:val="20"/>
              </w:rPr>
              <w:t>
</w:t>
            </w:r>
            <w:r>
              <w:rPr>
                <w:rFonts w:ascii="Times New Roman"/>
                <w:b w:val="false"/>
                <w:i w:val="false"/>
                <w:color w:val="000000"/>
                <w:sz w:val="20"/>
              </w:rPr>
              <w:t>1.1.1.</w:t>
            </w:r>
          </w:p>
          <w:bookmarkEnd w:id="92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9227"/>
          <w:p>
            <w:pPr>
              <w:spacing w:after="20"/>
              <w:ind w:left="20"/>
              <w:jc w:val="both"/>
            </w:pPr>
            <w:r>
              <w:rPr>
                <w:rFonts w:ascii="Times New Roman"/>
                <w:b w:val="false"/>
                <w:i w:val="false"/>
                <w:color w:val="000000"/>
                <w:sz w:val="20"/>
              </w:rPr>
              <w:t>
</w:t>
            </w:r>
            <w:r>
              <w:rPr>
                <w:rFonts w:ascii="Times New Roman"/>
                <w:b w:val="false"/>
                <w:i w:val="false"/>
                <w:color w:val="000000"/>
                <w:sz w:val="20"/>
              </w:rPr>
              <w:t>1.1.2.</w:t>
            </w:r>
          </w:p>
          <w:bookmarkEnd w:id="92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неопасные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9228"/>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92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виды отходов, по которым для целей исчисления платы свойства опасности не учитываются: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9229"/>
          <w:p>
            <w:pPr>
              <w:spacing w:after="20"/>
              <w:ind w:left="20"/>
              <w:jc w:val="both"/>
            </w:pPr>
            <w:r>
              <w:rPr>
                <w:rFonts w:ascii="Times New Roman"/>
                <w:b w:val="false"/>
                <w:i w:val="false"/>
                <w:color w:val="000000"/>
                <w:sz w:val="20"/>
              </w:rPr>
              <w:t>
</w:t>
            </w:r>
            <w:r>
              <w:rPr>
                <w:rFonts w:ascii="Times New Roman"/>
                <w:b w:val="false"/>
                <w:i w:val="false"/>
                <w:color w:val="000000"/>
                <w:sz w:val="20"/>
              </w:rPr>
              <w:t>1.2.1.</w:t>
            </w:r>
          </w:p>
          <w:bookmarkEnd w:id="92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 (твердые бытовые отходы, ил канализационных очистных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9230"/>
          <w:p>
            <w:pPr>
              <w:spacing w:after="20"/>
              <w:ind w:left="20"/>
              <w:jc w:val="both"/>
            </w:pPr>
            <w:r>
              <w:rPr>
                <w:rFonts w:ascii="Times New Roman"/>
                <w:b w:val="false"/>
                <w:i w:val="false"/>
                <w:color w:val="000000"/>
                <w:sz w:val="20"/>
              </w:rPr>
              <w:t>
</w:t>
            </w:r>
            <w:r>
              <w:rPr>
                <w:rFonts w:ascii="Times New Roman"/>
                <w:b w:val="false"/>
                <w:i w:val="false"/>
                <w:color w:val="000000"/>
                <w:sz w:val="20"/>
              </w:rPr>
              <w:t>1.2.2.</w:t>
            </w:r>
          </w:p>
          <w:bookmarkEnd w:id="92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 и разработки карьеров (кроме добычи нефти и природного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9231"/>
          <w:p>
            <w:pPr>
              <w:spacing w:after="20"/>
              <w:ind w:left="20"/>
              <w:jc w:val="both"/>
            </w:pPr>
            <w:r>
              <w:rPr>
                <w:rFonts w:ascii="Times New Roman"/>
                <w:b w:val="false"/>
                <w:i w:val="false"/>
                <w:color w:val="000000"/>
                <w:sz w:val="20"/>
              </w:rPr>
              <w:t>
</w:t>
            </w:r>
            <w:r>
              <w:rPr>
                <w:rFonts w:ascii="Times New Roman"/>
                <w:b w:val="false"/>
                <w:i w:val="false"/>
                <w:color w:val="000000"/>
                <w:sz w:val="20"/>
              </w:rPr>
              <w:t>1.2.2.1.</w:t>
            </w:r>
          </w:p>
          <w:bookmarkEnd w:id="92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вскрышные породы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9232"/>
          <w:p>
            <w:pPr>
              <w:spacing w:after="20"/>
              <w:ind w:left="20"/>
              <w:jc w:val="both"/>
            </w:pPr>
            <w:r>
              <w:rPr>
                <w:rFonts w:ascii="Times New Roman"/>
                <w:b w:val="false"/>
                <w:i w:val="false"/>
                <w:color w:val="000000"/>
                <w:sz w:val="20"/>
              </w:rPr>
              <w:t>
</w:t>
            </w:r>
            <w:r>
              <w:rPr>
                <w:rFonts w:ascii="Times New Roman"/>
                <w:b w:val="false"/>
                <w:i w:val="false"/>
                <w:color w:val="000000"/>
                <w:sz w:val="20"/>
              </w:rPr>
              <w:t>1.2.2.2.</w:t>
            </w:r>
          </w:p>
          <w:bookmarkEnd w:id="92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вмещающие породы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9233"/>
          <w:p>
            <w:pPr>
              <w:spacing w:after="20"/>
              <w:ind w:left="20"/>
              <w:jc w:val="both"/>
            </w:pPr>
            <w:r>
              <w:rPr>
                <w:rFonts w:ascii="Times New Roman"/>
                <w:b w:val="false"/>
                <w:i w:val="false"/>
                <w:color w:val="000000"/>
                <w:sz w:val="20"/>
              </w:rPr>
              <w:t>
</w:t>
            </w:r>
            <w:r>
              <w:rPr>
                <w:rFonts w:ascii="Times New Roman"/>
                <w:b w:val="false"/>
                <w:i w:val="false"/>
                <w:color w:val="000000"/>
                <w:sz w:val="20"/>
              </w:rPr>
              <w:t>1.2.2.3.</w:t>
            </w:r>
          </w:p>
          <w:bookmarkEnd w:id="92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обогащения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9234"/>
          <w:p>
            <w:pPr>
              <w:spacing w:after="20"/>
              <w:ind w:left="20"/>
              <w:jc w:val="both"/>
            </w:pPr>
            <w:r>
              <w:rPr>
                <w:rFonts w:ascii="Times New Roman"/>
                <w:b w:val="false"/>
                <w:i w:val="false"/>
                <w:color w:val="000000"/>
                <w:sz w:val="20"/>
              </w:rPr>
              <w:t>
</w:t>
            </w:r>
            <w:r>
              <w:rPr>
                <w:rFonts w:ascii="Times New Roman"/>
                <w:b w:val="false"/>
                <w:i w:val="false"/>
                <w:color w:val="000000"/>
                <w:sz w:val="20"/>
              </w:rPr>
              <w:t>1.2.2.4.</w:t>
            </w:r>
          </w:p>
          <w:bookmarkEnd w:id="92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9235"/>
          <w:p>
            <w:pPr>
              <w:spacing w:after="20"/>
              <w:ind w:left="20"/>
              <w:jc w:val="both"/>
            </w:pPr>
            <w:r>
              <w:rPr>
                <w:rFonts w:ascii="Times New Roman"/>
                <w:b w:val="false"/>
                <w:i w:val="false"/>
                <w:color w:val="000000"/>
                <w:sz w:val="20"/>
              </w:rPr>
              <w:t>
</w:t>
            </w:r>
            <w:r>
              <w:rPr>
                <w:rFonts w:ascii="Times New Roman"/>
                <w:b w:val="false"/>
                <w:i w:val="false"/>
                <w:color w:val="000000"/>
                <w:sz w:val="20"/>
              </w:rPr>
              <w:t>1.2.3.</w:t>
            </w:r>
          </w:p>
          <w:bookmarkEnd w:id="92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9236"/>
          <w:p>
            <w:pPr>
              <w:spacing w:after="20"/>
              <w:ind w:left="20"/>
              <w:jc w:val="both"/>
            </w:pPr>
            <w:r>
              <w:rPr>
                <w:rFonts w:ascii="Times New Roman"/>
                <w:b w:val="false"/>
                <w:i w:val="false"/>
                <w:color w:val="000000"/>
                <w:sz w:val="20"/>
              </w:rPr>
              <w:t>
</w:t>
            </w:r>
            <w:r>
              <w:rPr>
                <w:rFonts w:ascii="Times New Roman"/>
                <w:b w:val="false"/>
                <w:i w:val="false"/>
                <w:color w:val="000000"/>
                <w:sz w:val="20"/>
              </w:rPr>
              <w:t>1.2.4.</w:t>
            </w:r>
          </w:p>
          <w:bookmarkEnd w:id="92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 и золошлаки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9237"/>
          <w:p>
            <w:pPr>
              <w:spacing w:after="20"/>
              <w:ind w:left="20"/>
              <w:jc w:val="both"/>
            </w:pPr>
            <w:r>
              <w:rPr>
                <w:rFonts w:ascii="Times New Roman"/>
                <w:b w:val="false"/>
                <w:i w:val="false"/>
                <w:color w:val="000000"/>
                <w:sz w:val="20"/>
              </w:rPr>
              <w:t>
</w:t>
            </w:r>
            <w:r>
              <w:rPr>
                <w:rFonts w:ascii="Times New Roman"/>
                <w:b w:val="false"/>
                <w:i w:val="false"/>
                <w:color w:val="000000"/>
                <w:sz w:val="20"/>
              </w:rPr>
              <w:t>1.2.5.</w:t>
            </w:r>
          </w:p>
          <w:bookmarkEnd w:id="92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сельхозпроизводства, в том числе навоз, птичий помет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9238"/>
          <w:p>
            <w:pPr>
              <w:spacing w:after="20"/>
              <w:ind w:left="20"/>
              <w:jc w:val="both"/>
            </w:pPr>
            <w:r>
              <w:rPr>
                <w:rFonts w:ascii="Times New Roman"/>
                <w:b w:val="false"/>
                <w:i w:val="false"/>
                <w:color w:val="000000"/>
                <w:sz w:val="20"/>
              </w:rPr>
              <w:t>
</w:t>
            </w:r>
            <w:r>
              <w:rPr>
                <w:rFonts w:ascii="Times New Roman"/>
                <w:b w:val="false"/>
                <w:i w:val="false"/>
                <w:color w:val="000000"/>
                <w:sz w:val="20"/>
              </w:rPr>
              <w:t>1.2.6.</w:t>
            </w:r>
          </w:p>
          <w:bookmarkEnd w:id="92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Радиоактивные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9239"/>
          <w:p>
            <w:pPr>
              <w:spacing w:after="20"/>
              <w:ind w:left="20"/>
              <w:jc w:val="both"/>
            </w:pPr>
            <w:r>
              <w:rPr>
                <w:rFonts w:ascii="Times New Roman"/>
                <w:b w:val="false"/>
                <w:i w:val="false"/>
                <w:color w:val="000000"/>
                <w:sz w:val="20"/>
              </w:rPr>
              <w:t>
</w:t>
            </w:r>
            <w:r>
              <w:rPr>
                <w:rFonts w:ascii="Times New Roman"/>
                <w:b w:val="false"/>
                <w:i w:val="false"/>
                <w:color w:val="000000"/>
                <w:sz w:val="20"/>
              </w:rPr>
              <w:t>1.2.6.1.</w:t>
            </w:r>
          </w:p>
          <w:bookmarkEnd w:id="92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трансурановые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9240"/>
          <w:p>
            <w:pPr>
              <w:spacing w:after="20"/>
              <w:ind w:left="20"/>
              <w:jc w:val="both"/>
            </w:pPr>
            <w:r>
              <w:rPr>
                <w:rFonts w:ascii="Times New Roman"/>
                <w:b w:val="false"/>
                <w:i w:val="false"/>
                <w:color w:val="000000"/>
                <w:sz w:val="20"/>
              </w:rPr>
              <w:t>
</w:t>
            </w:r>
            <w:r>
              <w:rPr>
                <w:rFonts w:ascii="Times New Roman"/>
                <w:b w:val="false"/>
                <w:i w:val="false"/>
                <w:color w:val="000000"/>
                <w:sz w:val="20"/>
              </w:rPr>
              <w:t>1.2.6.2.</w:t>
            </w:r>
          </w:p>
          <w:bookmarkEnd w:id="92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альфа-радиоактивные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9241"/>
          <w:p>
            <w:pPr>
              <w:spacing w:after="20"/>
              <w:ind w:left="20"/>
              <w:jc w:val="both"/>
            </w:pPr>
            <w:r>
              <w:rPr>
                <w:rFonts w:ascii="Times New Roman"/>
                <w:b w:val="false"/>
                <w:i w:val="false"/>
                <w:color w:val="000000"/>
                <w:sz w:val="20"/>
              </w:rPr>
              <w:t>
</w:t>
            </w:r>
            <w:r>
              <w:rPr>
                <w:rFonts w:ascii="Times New Roman"/>
                <w:b w:val="false"/>
                <w:i w:val="false"/>
                <w:color w:val="000000"/>
                <w:sz w:val="20"/>
              </w:rPr>
              <w:t>1.2.6.3.</w:t>
            </w:r>
          </w:p>
          <w:bookmarkEnd w:id="92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бета-радиоактивные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9242"/>
          <w:p>
            <w:pPr>
              <w:spacing w:after="20"/>
              <w:ind w:left="20"/>
              <w:jc w:val="both"/>
            </w:pPr>
            <w:r>
              <w:rPr>
                <w:rFonts w:ascii="Times New Roman"/>
                <w:b w:val="false"/>
                <w:i w:val="false"/>
                <w:color w:val="000000"/>
                <w:sz w:val="20"/>
              </w:rPr>
              <w:t>
</w:t>
            </w:r>
            <w:r>
              <w:rPr>
                <w:rFonts w:ascii="Times New Roman"/>
                <w:b w:val="false"/>
                <w:i w:val="false"/>
                <w:color w:val="000000"/>
                <w:sz w:val="20"/>
              </w:rPr>
              <w:t>1.2.6.4.</w:t>
            </w:r>
          </w:p>
          <w:bookmarkEnd w:id="92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ампульные радиоактивные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bl>
    <w:p>
      <w:pPr>
        <w:spacing w:after="0"/>
        <w:ind w:left="0"/>
        <w:jc w:val="both"/>
      </w:pPr>
      <w:r>
        <w:rPr>
          <w:rFonts w:ascii="Times New Roman"/>
          <w:b w:val="false"/>
          <w:i w:val="false"/>
          <w:color w:val="000000"/>
          <w:sz w:val="28"/>
        </w:rPr>
        <w:t>
      7.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МРП за одну тонну.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8 приостановлен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8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Местные представительные органы имеют право повышать ставки, установленные настоящей статьей, не более чем в два раза, за исключением ставок, установленных пунктом 3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576 с изменением, внесенным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577. Порядок исчисления и уплаты</w:t>
      </w:r>
    </w:p>
    <w:bookmarkStart w:name="z10568" w:id="9243"/>
    <w:p>
      <w:pPr>
        <w:spacing w:after="0"/>
        <w:ind w:left="0"/>
        <w:jc w:val="both"/>
      </w:pPr>
      <w:r>
        <w:rPr>
          <w:rFonts w:ascii="Times New Roman"/>
          <w:b w:val="false"/>
          <w:i w:val="false"/>
          <w:color w:val="000000"/>
          <w:sz w:val="28"/>
        </w:rPr>
        <w:t>
      1. Сумма платы:</w:t>
      </w:r>
    </w:p>
    <w:bookmarkEnd w:id="9243"/>
    <w:p>
      <w:pPr>
        <w:spacing w:after="0"/>
        <w:ind w:left="0"/>
        <w:jc w:val="both"/>
      </w:pPr>
      <w:r>
        <w:rPr>
          <w:rFonts w:ascii="Times New Roman"/>
          <w:b w:val="false"/>
          <w:i w:val="false"/>
          <w:color w:val="000000"/>
          <w:sz w:val="28"/>
        </w:rPr>
        <w:t xml:space="preserve">
      1) исчисляется плательщиками, являющимися операторами объектов I и II категорий, исходя из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 с применением коэффициентов, предусмотренных настоящей статьей;</w:t>
      </w:r>
    </w:p>
    <w:p>
      <w:pPr>
        <w:spacing w:after="0"/>
        <w:ind w:left="0"/>
        <w:jc w:val="both"/>
      </w:pPr>
      <w:r>
        <w:rPr>
          <w:rFonts w:ascii="Times New Roman"/>
          <w:b w:val="false"/>
          <w:i w:val="false"/>
          <w:color w:val="000000"/>
          <w:sz w:val="28"/>
        </w:rPr>
        <w:t xml:space="preserve">
      2) исчисляется плательщиками, являющимися операторами объектов III категории, исходя из задекларированных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w:t>
      </w:r>
    </w:p>
    <w:p>
      <w:pPr>
        <w:spacing w:after="0"/>
        <w:ind w:left="0"/>
        <w:jc w:val="both"/>
      </w:pPr>
      <w:r>
        <w:rPr>
          <w:rFonts w:ascii="Times New Roman"/>
          <w:b w:val="false"/>
          <w:i w:val="false"/>
          <w:color w:val="000000"/>
          <w:sz w:val="28"/>
        </w:rPr>
        <w:t xml:space="preserve">
      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w:t>
      </w:r>
      <w:r>
        <w:rPr>
          <w:rFonts w:ascii="Times New Roman"/>
          <w:b w:val="false"/>
          <w:i w:val="false"/>
          <w:color w:val="000000"/>
          <w:sz w:val="28"/>
        </w:rPr>
        <w:t>статьей 575</w:t>
      </w:r>
      <w:r>
        <w:rPr>
          <w:rFonts w:ascii="Times New Roman"/>
          <w:b w:val="false"/>
          <w:i w:val="false"/>
          <w:color w:val="000000"/>
          <w:sz w:val="28"/>
        </w:rPr>
        <w:t xml:space="preserve"> настоящего Кодекса, выявленной, в том числе, по сведениям, полученным в результате государственного экологического или налогового контроля и представленным в порядке, по форме и в сроки, которые установлены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xml:space="preserve">
      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bookmarkStart w:name="z16468" w:id="9244"/>
    <w:p>
      <w:pPr>
        <w:spacing w:after="0"/>
        <w:ind w:left="0"/>
        <w:jc w:val="both"/>
      </w:pPr>
      <w:r>
        <w:rPr>
          <w:rFonts w:ascii="Times New Roman"/>
          <w:b w:val="false"/>
          <w:i w:val="false"/>
          <w:color w:val="000000"/>
          <w:sz w:val="28"/>
        </w:rPr>
        <w:t>
      1-1. 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bookmarkEnd w:id="9244"/>
    <w:bookmarkStart w:name="z16469" w:id="9245"/>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576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со дня его выдачи;</w:t>
      </w:r>
    </w:p>
    <w:bookmarkEnd w:id="9245"/>
    <w:bookmarkStart w:name="z16470" w:id="9246"/>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 за сбросы загрязняющих веществ в пределах нормативов, установленных в комплексном экологическом разрешении, со дня его выдачи;</w:t>
      </w:r>
    </w:p>
    <w:bookmarkEnd w:id="9246"/>
    <w:bookmarkStart w:name="z16471" w:id="9247"/>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 xml:space="preserve">пунктом 6 </w:t>
      </w:r>
      <w:r>
        <w:rPr>
          <w:rFonts w:ascii="Times New Roman"/>
          <w:b w:val="false"/>
          <w:i w:val="false"/>
          <w:color w:val="000000"/>
          <w:sz w:val="28"/>
        </w:rPr>
        <w:t>статьи 576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потребления, со дня выдачи комплексного экологического разрешения;</w:t>
      </w:r>
    </w:p>
    <w:bookmarkEnd w:id="9247"/>
    <w:bookmarkStart w:name="z16472" w:id="9248"/>
    <w:p>
      <w:pPr>
        <w:spacing w:after="0"/>
        <w:ind w:left="0"/>
        <w:jc w:val="both"/>
      </w:pPr>
      <w:r>
        <w:rPr>
          <w:rFonts w:ascii="Times New Roman"/>
          <w:b w:val="false"/>
          <w:i w:val="false"/>
          <w:color w:val="000000"/>
          <w:sz w:val="28"/>
        </w:rPr>
        <w:t xml:space="preserve">
      коэффициент 0 – к ставке платы, предусмотренной </w:t>
      </w:r>
      <w:r>
        <w:rPr>
          <w:rFonts w:ascii="Times New Roman"/>
          <w:b w:val="false"/>
          <w:i w:val="false"/>
          <w:color w:val="000000"/>
          <w:sz w:val="28"/>
        </w:rPr>
        <w:t xml:space="preserve">пунктом 7 </w:t>
      </w:r>
      <w:r>
        <w:rPr>
          <w:rFonts w:ascii="Times New Roman"/>
          <w:b w:val="false"/>
          <w:i w:val="false"/>
          <w:color w:val="000000"/>
          <w:sz w:val="28"/>
        </w:rPr>
        <w:t>статьи 576 настоящего Кодекса,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bookmarkEnd w:id="92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2 приостановлен с 01.01.2022 до 01.01.2025 Законом РК от 25.12.2017 </w:t>
      </w:r>
      <w:r>
        <w:rPr>
          <w:rFonts w:ascii="Times New Roman"/>
          <w:b w:val="false"/>
          <w:i w:val="false"/>
          <w:color w:val="ff0000"/>
          <w:sz w:val="28"/>
        </w:rPr>
        <w:t>№ 121-VI</w:t>
      </w:r>
      <w:r>
        <w:rPr>
          <w:rFonts w:ascii="Times New Roman"/>
          <w:b w:val="false"/>
          <w:i w:val="false"/>
          <w:color w:val="ff0000"/>
          <w:sz w:val="28"/>
        </w:rPr>
        <w:t xml:space="preserve">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bookmarkStart w:name="z2308" w:id="9249"/>
    <w:p>
      <w:pPr>
        <w:spacing w:after="0"/>
        <w:ind w:left="0"/>
        <w:jc w:val="both"/>
      </w:pPr>
      <w:r>
        <w:rPr>
          <w:rFonts w:ascii="Times New Roman"/>
          <w:b w:val="false"/>
          <w:i w:val="false"/>
          <w:color w:val="000000"/>
          <w:sz w:val="28"/>
        </w:rPr>
        <w:t>
      1)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bookmarkEnd w:id="9249"/>
    <w:bookmarkStart w:name="z2309" w:id="9250"/>
    <w:p>
      <w:pPr>
        <w:spacing w:after="0"/>
        <w:ind w:left="0"/>
        <w:jc w:val="both"/>
      </w:pPr>
      <w:r>
        <w:rPr>
          <w:rFonts w:ascii="Times New Roman"/>
          <w:b w:val="false"/>
          <w:i w:val="false"/>
          <w:color w:val="000000"/>
          <w:sz w:val="28"/>
        </w:rPr>
        <w:t xml:space="preserve">
      0,3 – к ставкам, установленным </w:t>
      </w:r>
      <w:r>
        <w:rPr>
          <w:rFonts w:ascii="Times New Roman"/>
          <w:b w:val="false"/>
          <w:i w:val="false"/>
          <w:color w:val="000000"/>
          <w:sz w:val="28"/>
        </w:rPr>
        <w:t>пунктом 2</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w:t>
      </w:r>
    </w:p>
    <w:bookmarkEnd w:id="9250"/>
    <w:bookmarkStart w:name="z2310" w:id="9251"/>
    <w:p>
      <w:pPr>
        <w:spacing w:after="0"/>
        <w:ind w:left="0"/>
        <w:jc w:val="both"/>
      </w:pPr>
      <w:r>
        <w:rPr>
          <w:rFonts w:ascii="Times New Roman"/>
          <w:b w:val="false"/>
          <w:i w:val="false"/>
          <w:color w:val="000000"/>
          <w:sz w:val="28"/>
        </w:rPr>
        <w:t xml:space="preserve">
      0,43 – к ставкам, установленным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w:t>
      </w:r>
    </w:p>
    <w:bookmarkEnd w:id="9251"/>
    <w:bookmarkStart w:name="z2311" w:id="9252"/>
    <w:p>
      <w:pPr>
        <w:spacing w:after="0"/>
        <w:ind w:left="0"/>
        <w:jc w:val="both"/>
      </w:pPr>
      <w:r>
        <w:rPr>
          <w:rFonts w:ascii="Times New Roman"/>
          <w:b w:val="false"/>
          <w:i w:val="false"/>
          <w:color w:val="000000"/>
          <w:sz w:val="28"/>
        </w:rPr>
        <w:t xml:space="preserve">
      0,05 – к ставкам, установленным строкой 1.2.4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w:t>
      </w:r>
    </w:p>
    <w:bookmarkEnd w:id="9252"/>
    <w:bookmarkStart w:name="z2312" w:id="9253"/>
    <w:p>
      <w:pPr>
        <w:spacing w:after="0"/>
        <w:ind w:left="0"/>
        <w:jc w:val="both"/>
      </w:pPr>
      <w:r>
        <w:rPr>
          <w:rFonts w:ascii="Times New Roman"/>
          <w:b w:val="false"/>
          <w:i w:val="false"/>
          <w:color w:val="000000"/>
          <w:sz w:val="28"/>
        </w:rPr>
        <w:t>
      2) плательщиками, являющимися операторами полигонов и осуществляющими захоронение коммунальных отходов:</w:t>
      </w:r>
    </w:p>
    <w:bookmarkEnd w:id="9253"/>
    <w:bookmarkStart w:name="z2313" w:id="9254"/>
    <w:p>
      <w:pPr>
        <w:spacing w:after="0"/>
        <w:ind w:left="0"/>
        <w:jc w:val="both"/>
      </w:pPr>
      <w:r>
        <w:rPr>
          <w:rFonts w:ascii="Times New Roman"/>
          <w:b w:val="false"/>
          <w:i w:val="false"/>
          <w:color w:val="000000"/>
          <w:sz w:val="28"/>
        </w:rPr>
        <w:t xml:space="preserve">
      0,2 – к ставкам, установленным строкой 1.2.1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 за объем твердых бытовых отходов, образуемых физическими лицами по месту их жительства.</w:t>
      </w:r>
    </w:p>
    <w:bookmarkEnd w:id="9254"/>
    <w:p>
      <w:pPr>
        <w:spacing w:after="0"/>
        <w:ind w:left="0"/>
        <w:jc w:val="both"/>
      </w:pPr>
      <w:r>
        <w:rPr>
          <w:rFonts w:ascii="Times New Roman"/>
          <w:b w:val="false"/>
          <w:i w:val="false"/>
          <w:color w:val="000000"/>
          <w:sz w:val="28"/>
        </w:rPr>
        <w:t>
      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p>
    <w:bookmarkStart w:name="z16347" w:id="9255"/>
    <w:p>
      <w:pPr>
        <w:spacing w:after="0"/>
        <w:ind w:left="0"/>
        <w:jc w:val="both"/>
      </w:pPr>
      <w:r>
        <w:rPr>
          <w:rFonts w:ascii="Times New Roman"/>
          <w:b w:val="false"/>
          <w:i w:val="false"/>
          <w:color w:val="000000"/>
          <w:sz w:val="28"/>
        </w:rPr>
        <w:t xml:space="preserve">
      2-1.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территории Республики Казахстан, на территории земель зоны ядерной безопасности, к ставкам платы, установленным строками 1.2.6.1, 1.2.6.2 и 1.2.6.3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применяется коэффициент 0.</w:t>
      </w:r>
    </w:p>
    <w:bookmarkEnd w:id="9255"/>
    <w:bookmarkStart w:name="z10578" w:id="9256"/>
    <w:p>
      <w:pPr>
        <w:spacing w:after="0"/>
        <w:ind w:left="0"/>
        <w:jc w:val="both"/>
      </w:pPr>
      <w:r>
        <w:rPr>
          <w:rFonts w:ascii="Times New Roman"/>
          <w:b w:val="false"/>
          <w:i w:val="false"/>
          <w:color w:val="000000"/>
          <w:sz w:val="28"/>
        </w:rPr>
        <w:t>
      3. Плательщики платы, являющиеся операторами объектов I и II категорий, с объемами платежей до 100 МРП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bookmarkEnd w:id="9256"/>
    <w:bookmarkStart w:name="z10579" w:id="9257"/>
    <w:p>
      <w:pPr>
        <w:spacing w:after="0"/>
        <w:ind w:left="0"/>
        <w:jc w:val="both"/>
      </w:pPr>
      <w:r>
        <w:rPr>
          <w:rFonts w:ascii="Times New Roman"/>
          <w:b w:val="false"/>
          <w:i w:val="false"/>
          <w:color w:val="000000"/>
          <w:sz w:val="28"/>
        </w:rPr>
        <w:t>
      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bookmarkEnd w:id="9257"/>
    <w:bookmarkStart w:name="z10580" w:id="9258"/>
    <w:p>
      <w:pPr>
        <w:spacing w:after="0"/>
        <w:ind w:left="0"/>
        <w:jc w:val="both"/>
      </w:pPr>
      <w:r>
        <w:rPr>
          <w:rFonts w:ascii="Times New Roman"/>
          <w:b w:val="false"/>
          <w:i w:val="false"/>
          <w:color w:val="000000"/>
          <w:sz w:val="28"/>
        </w:rPr>
        <w:t>
      4.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bookmarkEnd w:id="9258"/>
    <w:bookmarkStart w:name="z10581" w:id="9259"/>
    <w:p>
      <w:pPr>
        <w:spacing w:after="0"/>
        <w:ind w:left="0"/>
        <w:jc w:val="both"/>
      </w:pPr>
      <w:r>
        <w:rPr>
          <w:rFonts w:ascii="Times New Roman"/>
          <w:b w:val="false"/>
          <w:i w:val="false"/>
          <w:color w:val="000000"/>
          <w:sz w:val="28"/>
        </w:rPr>
        <w:t>
      Сумма платы по передвижным источникам загрязнения вносится в бюджет:</w:t>
      </w:r>
    </w:p>
    <w:bookmarkEnd w:id="9259"/>
    <w:bookmarkStart w:name="z10582" w:id="9260"/>
    <w:p>
      <w:pPr>
        <w:spacing w:after="0"/>
        <w:ind w:left="0"/>
        <w:jc w:val="both"/>
      </w:pPr>
      <w:r>
        <w:rPr>
          <w:rFonts w:ascii="Times New Roman"/>
          <w:b w:val="false"/>
          <w:i w:val="false"/>
          <w:color w:val="000000"/>
          <w:sz w:val="28"/>
        </w:rPr>
        <w:t>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bookmarkEnd w:id="9260"/>
    <w:bookmarkStart w:name="z10583" w:id="9261"/>
    <w:p>
      <w:pPr>
        <w:spacing w:after="0"/>
        <w:ind w:left="0"/>
        <w:jc w:val="both"/>
      </w:pPr>
      <w:r>
        <w:rPr>
          <w:rFonts w:ascii="Times New Roman"/>
          <w:b w:val="false"/>
          <w:i w:val="false"/>
          <w:color w:val="000000"/>
          <w:sz w:val="28"/>
        </w:rPr>
        <w:t>
      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bookmarkEnd w:id="9261"/>
    <w:bookmarkStart w:name="z10584" w:id="9262"/>
    <w:p>
      <w:pPr>
        <w:spacing w:after="0"/>
        <w:ind w:left="0"/>
        <w:jc w:val="both"/>
      </w:pPr>
      <w:r>
        <w:rPr>
          <w:rFonts w:ascii="Times New Roman"/>
          <w:b w:val="false"/>
          <w:i w:val="false"/>
          <w:color w:val="000000"/>
          <w:sz w:val="28"/>
        </w:rPr>
        <w:t>
      5. Текущие суммы платы за фактический объем негативного воздействия на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bookmarkEnd w:id="9262"/>
    <w:bookmarkStart w:name="z16473" w:id="9263"/>
    <w:p>
      <w:pPr>
        <w:spacing w:after="0"/>
        <w:ind w:left="0"/>
        <w:jc w:val="both"/>
      </w:pPr>
      <w:r>
        <w:rPr>
          <w:rFonts w:ascii="Times New Roman"/>
          <w:b w:val="false"/>
          <w:i w:val="false"/>
          <w:color w:val="000000"/>
          <w:sz w:val="28"/>
        </w:rPr>
        <w:t>
      6. В случае недостижения к сроку, установленному в графике достижения показателей поэтапного снижения негативного воздействия на окружающую среду в 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I категории, показателя поэтапного снижения негативного воздействия на окружающую среду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1-1 настоящей статьи, приобретает значение соответствующего коэффициента, предусмотренного пунктом 2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bookmarkEnd w:id="9263"/>
    <w:bookmarkStart w:name="z16474" w:id="9264"/>
    <w:p>
      <w:pPr>
        <w:spacing w:after="0"/>
        <w:ind w:left="0"/>
        <w:jc w:val="both"/>
      </w:pPr>
      <w:r>
        <w:rPr>
          <w:rFonts w:ascii="Times New Roman"/>
          <w:b w:val="false"/>
          <w:i w:val="false"/>
          <w:color w:val="000000"/>
          <w:sz w:val="28"/>
        </w:rPr>
        <w:t>
      В случае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маркерных загрязняющих веществ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в отношении эмиссий маркерных загрязняющих веществ, по которым не достигнуты установленные технологические нормативы.</w:t>
      </w:r>
    </w:p>
    <w:bookmarkEnd w:id="9264"/>
    <w:bookmarkStart w:name="z16475" w:id="9265"/>
    <w:p>
      <w:pPr>
        <w:spacing w:after="0"/>
        <w:ind w:left="0"/>
        <w:jc w:val="both"/>
      </w:pPr>
      <w:r>
        <w:rPr>
          <w:rFonts w:ascii="Times New Roman"/>
          <w:b w:val="false"/>
          <w:i w:val="false"/>
          <w:color w:val="000000"/>
          <w:sz w:val="28"/>
        </w:rPr>
        <w:t>
      В случае отзыва, лишения или прекращения действия комплексного экологического разрешения, выданного в отношении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I категории, за которые взимается плата, за исключением случая, предусмотренного частью четвертой настоящего пункта.</w:t>
      </w:r>
    </w:p>
    <w:bookmarkEnd w:id="9265"/>
    <w:bookmarkStart w:name="z16476" w:id="9266"/>
    <w:p>
      <w:pPr>
        <w:spacing w:after="0"/>
        <w:ind w:left="0"/>
        <w:jc w:val="both"/>
      </w:pPr>
      <w:r>
        <w:rPr>
          <w:rFonts w:ascii="Times New Roman"/>
          <w:b w:val="false"/>
          <w:i w:val="false"/>
          <w:color w:val="000000"/>
          <w:sz w:val="28"/>
        </w:rPr>
        <w:t>
      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I категории, по которым к указанной дате технологические нормативы в рамках выполнения программы были достигнуты.</w:t>
      </w:r>
    </w:p>
    <w:bookmarkEnd w:id="9266"/>
    <w:bookmarkStart w:name="z16477" w:id="9267"/>
    <w:p>
      <w:pPr>
        <w:spacing w:after="0"/>
        <w:ind w:left="0"/>
        <w:jc w:val="both"/>
      </w:pPr>
      <w:r>
        <w:rPr>
          <w:rFonts w:ascii="Times New Roman"/>
          <w:b w:val="false"/>
          <w:i w:val="false"/>
          <w:color w:val="000000"/>
          <w:sz w:val="28"/>
        </w:rPr>
        <w:t>
      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пункте 2 настоящей статьи, начисляется пеня в размере, определенном настоящим Кодексом.</w:t>
      </w:r>
    </w:p>
    <w:bookmarkEnd w:id="9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577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578. Налоговый период </w:t>
      </w:r>
    </w:p>
    <w:bookmarkStart w:name="z10585" w:id="9268"/>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268"/>
    <w:p>
      <w:pPr>
        <w:spacing w:after="0"/>
        <w:ind w:left="0"/>
        <w:jc w:val="both"/>
      </w:pPr>
      <w:r>
        <w:rPr>
          <w:rFonts w:ascii="Times New Roman"/>
          <w:b/>
          <w:i w:val="false"/>
          <w:color w:val="000000"/>
          <w:sz w:val="28"/>
        </w:rPr>
        <w:t xml:space="preserve">Статья 579. Налоговая отчетность </w:t>
      </w:r>
    </w:p>
    <w:bookmarkStart w:name="z10586" w:id="9269"/>
    <w:p>
      <w:pPr>
        <w:spacing w:after="0"/>
        <w:ind w:left="0"/>
        <w:jc w:val="both"/>
      </w:pPr>
      <w:r>
        <w:rPr>
          <w:rFonts w:ascii="Times New Roman"/>
          <w:b w:val="false"/>
          <w:i w:val="false"/>
          <w:color w:val="000000"/>
          <w:sz w:val="28"/>
        </w:rPr>
        <w:t>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bookmarkEnd w:id="9269"/>
    <w:bookmarkStart w:name="z10587" w:id="9270"/>
    <w:p>
      <w:pPr>
        <w:spacing w:after="0"/>
        <w:ind w:left="0"/>
        <w:jc w:val="both"/>
      </w:pPr>
      <w:r>
        <w:rPr>
          <w:rFonts w:ascii="Times New Roman"/>
          <w:b w:val="false"/>
          <w:i w:val="false"/>
          <w:color w:val="000000"/>
          <w:sz w:val="28"/>
        </w:rPr>
        <w:t>
      Декларация представляется в налоговые органы по передвижным источникам загрязнения:</w:t>
      </w:r>
    </w:p>
    <w:bookmarkEnd w:id="9270"/>
    <w:bookmarkStart w:name="z10588" w:id="9271"/>
    <w:p>
      <w:pPr>
        <w:spacing w:after="0"/>
        <w:ind w:left="0"/>
        <w:jc w:val="both"/>
      </w:pPr>
      <w:r>
        <w:rPr>
          <w:rFonts w:ascii="Times New Roman"/>
          <w:b w:val="false"/>
          <w:i w:val="false"/>
          <w:color w:val="000000"/>
          <w:sz w:val="28"/>
        </w:rPr>
        <w:t>
      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bookmarkEnd w:id="9271"/>
    <w:bookmarkStart w:name="z10589" w:id="9272"/>
    <w:p>
      <w:pPr>
        <w:spacing w:after="0"/>
        <w:ind w:left="0"/>
        <w:jc w:val="both"/>
      </w:pPr>
      <w:r>
        <w:rPr>
          <w:rFonts w:ascii="Times New Roman"/>
          <w:b w:val="false"/>
          <w:i w:val="false"/>
          <w:color w:val="000000"/>
          <w:sz w:val="28"/>
        </w:rPr>
        <w:t>
      2) не подлежащим государственной регистрации, – по месту нахождения налогоплательщика.</w:t>
      </w:r>
    </w:p>
    <w:bookmarkEnd w:id="9272"/>
    <w:bookmarkStart w:name="z10590" w:id="9273"/>
    <w:p>
      <w:pPr>
        <w:spacing w:after="0"/>
        <w:ind w:left="0"/>
        <w:jc w:val="both"/>
      </w:pPr>
      <w:r>
        <w:rPr>
          <w:rFonts w:ascii="Times New Roman"/>
          <w:b w:val="false"/>
          <w:i w:val="false"/>
          <w:color w:val="000000"/>
          <w:sz w:val="28"/>
        </w:rPr>
        <w:t>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bookmarkEnd w:id="9273"/>
    <w:bookmarkStart w:name="z10591" w:id="9274"/>
    <w:p>
      <w:pPr>
        <w:spacing w:after="0"/>
        <w:ind w:left="0"/>
        <w:jc w:val="both"/>
      </w:pPr>
      <w:r>
        <w:rPr>
          <w:rFonts w:ascii="Times New Roman"/>
          <w:b w:val="false"/>
          <w:i w:val="false"/>
          <w:color w:val="000000"/>
          <w:sz w:val="28"/>
        </w:rPr>
        <w:t>
      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bookmarkEnd w:id="9274"/>
    <w:bookmarkStart w:name="z10592" w:id="9275"/>
    <w:p>
      <w:pPr>
        <w:spacing w:after="0"/>
        <w:ind w:left="0"/>
        <w:jc w:val="both"/>
      </w:pPr>
      <w:r>
        <w:rPr>
          <w:rFonts w:ascii="Times New Roman"/>
          <w:b w:val="false"/>
          <w:i w:val="false"/>
          <w:color w:val="000000"/>
          <w:sz w:val="28"/>
        </w:rPr>
        <w:t>
      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bookmarkEnd w:id="9275"/>
    <w:bookmarkStart w:name="z10593" w:id="9276"/>
    <w:p>
      <w:pPr>
        <w:spacing w:after="0"/>
        <w:ind w:left="0"/>
        <w:jc w:val="left"/>
      </w:pPr>
      <w:r>
        <w:rPr>
          <w:rFonts w:ascii="Times New Roman"/>
          <w:b/>
          <w:i w:val="false"/>
          <w:color w:val="000000"/>
        </w:rPr>
        <w:t xml:space="preserve"> Параграф 5. Плата за пользование животным миром</w:t>
      </w:r>
    </w:p>
    <w:bookmarkEnd w:id="9276"/>
    <w:p>
      <w:pPr>
        <w:spacing w:after="0"/>
        <w:ind w:left="0"/>
        <w:jc w:val="both"/>
      </w:pPr>
      <w:r>
        <w:rPr>
          <w:rFonts w:ascii="Times New Roman"/>
          <w:b/>
          <w:i w:val="false"/>
          <w:color w:val="000000"/>
          <w:sz w:val="28"/>
        </w:rPr>
        <w:t xml:space="preserve">Статья 580. Общие положения </w:t>
      </w:r>
    </w:p>
    <w:bookmarkStart w:name="z10594" w:id="9277"/>
    <w:p>
      <w:pPr>
        <w:spacing w:after="0"/>
        <w:ind w:left="0"/>
        <w:jc w:val="both"/>
      </w:pPr>
      <w:r>
        <w:rPr>
          <w:rFonts w:ascii="Times New Roman"/>
          <w:b w:val="false"/>
          <w:i w:val="false"/>
          <w:color w:val="000000"/>
          <w:sz w:val="28"/>
        </w:rPr>
        <w:t xml:space="preserve">
      1. Плата за пользование животным миром (далее в целях настоящего параграфа – плата) взимается за пользование животным миром в порядке специального пользования животным миром. </w:t>
      </w:r>
    </w:p>
    <w:bookmarkEnd w:id="9277"/>
    <w:bookmarkStart w:name="z10595" w:id="9278"/>
    <w:p>
      <w:pPr>
        <w:spacing w:after="0"/>
        <w:ind w:left="0"/>
        <w:jc w:val="both"/>
      </w:pPr>
      <w:r>
        <w:rPr>
          <w:rFonts w:ascii="Times New Roman"/>
          <w:b w:val="false"/>
          <w:i w:val="false"/>
          <w:color w:val="000000"/>
          <w:sz w:val="28"/>
        </w:rPr>
        <w:t xml:space="preserve">
      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bookmarkEnd w:id="9278"/>
    <w:bookmarkStart w:name="z10596" w:id="9279"/>
    <w:p>
      <w:pPr>
        <w:spacing w:after="0"/>
        <w:ind w:left="0"/>
        <w:jc w:val="both"/>
      </w:pPr>
      <w:r>
        <w:rPr>
          <w:rFonts w:ascii="Times New Roman"/>
          <w:b w:val="false"/>
          <w:i w:val="false"/>
          <w:color w:val="000000"/>
          <w:sz w:val="28"/>
        </w:rPr>
        <w:t xml:space="preserve">
      3. Плата не взимается: </w:t>
      </w:r>
    </w:p>
    <w:bookmarkEnd w:id="9279"/>
    <w:bookmarkStart w:name="z10597" w:id="9280"/>
    <w:p>
      <w:pPr>
        <w:spacing w:after="0"/>
        <w:ind w:left="0"/>
        <w:jc w:val="both"/>
      </w:pPr>
      <w:r>
        <w:rPr>
          <w:rFonts w:ascii="Times New Roman"/>
          <w:b w:val="false"/>
          <w:i w:val="false"/>
          <w:color w:val="000000"/>
          <w:sz w:val="28"/>
        </w:rPr>
        <w:t xml:space="preserve">
      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bookmarkEnd w:id="9280"/>
    <w:bookmarkStart w:name="z10598" w:id="9281"/>
    <w:p>
      <w:pPr>
        <w:spacing w:after="0"/>
        <w:ind w:left="0"/>
        <w:jc w:val="both"/>
      </w:pPr>
      <w:r>
        <w:rPr>
          <w:rFonts w:ascii="Times New Roman"/>
          <w:b w:val="false"/>
          <w:i w:val="false"/>
          <w:color w:val="000000"/>
          <w:sz w:val="28"/>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bookmarkEnd w:id="9281"/>
    <w:bookmarkStart w:name="z10599" w:id="9282"/>
    <w:p>
      <w:pPr>
        <w:spacing w:after="0"/>
        <w:ind w:left="0"/>
        <w:jc w:val="both"/>
      </w:pPr>
      <w:r>
        <w:rPr>
          <w:rFonts w:ascii="Times New Roman"/>
          <w:b w:val="false"/>
          <w:i w:val="false"/>
          <w:color w:val="000000"/>
          <w:sz w:val="28"/>
        </w:rPr>
        <w:t xml:space="preserve">
      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bookmarkEnd w:id="9282"/>
    <w:bookmarkStart w:name="z10600" w:id="9283"/>
    <w:p>
      <w:pPr>
        <w:spacing w:after="0"/>
        <w:ind w:left="0"/>
        <w:jc w:val="both"/>
      </w:pPr>
      <w:r>
        <w:rPr>
          <w:rFonts w:ascii="Times New Roman"/>
          <w:b w:val="false"/>
          <w:i w:val="false"/>
          <w:color w:val="000000"/>
          <w:sz w:val="28"/>
        </w:rPr>
        <w:t xml:space="preserve">
      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bookmarkEnd w:id="9283"/>
    <w:bookmarkStart w:name="z10601" w:id="9284"/>
    <w:p>
      <w:pPr>
        <w:spacing w:after="0"/>
        <w:ind w:left="0"/>
        <w:jc w:val="both"/>
      </w:pPr>
      <w:r>
        <w:rPr>
          <w:rFonts w:ascii="Times New Roman"/>
          <w:b w:val="false"/>
          <w:i w:val="false"/>
          <w:color w:val="000000"/>
          <w:sz w:val="28"/>
        </w:rPr>
        <w:t>
      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284"/>
    <w:p>
      <w:pPr>
        <w:spacing w:after="0"/>
        <w:ind w:left="0"/>
        <w:jc w:val="both"/>
      </w:pPr>
      <w:r>
        <w:rPr>
          <w:rFonts w:ascii="Times New Roman"/>
          <w:b/>
          <w:i w:val="false"/>
          <w:color w:val="000000"/>
          <w:sz w:val="28"/>
        </w:rPr>
        <w:t xml:space="preserve">Статья 581. Плательщики платы </w:t>
      </w:r>
    </w:p>
    <w:bookmarkStart w:name="z10602" w:id="9285"/>
    <w:p>
      <w:pPr>
        <w:spacing w:after="0"/>
        <w:ind w:left="0"/>
        <w:jc w:val="both"/>
      </w:pPr>
      <w:r>
        <w:rPr>
          <w:rFonts w:ascii="Times New Roman"/>
          <w:b w:val="false"/>
          <w:i w:val="false"/>
          <w:color w:val="000000"/>
          <w:sz w:val="28"/>
        </w:rPr>
        <w:t xml:space="preserve">
      Плательщиками платы являются лица, получившие в порядке, определенном законодательством Республики Казахстан, право на специальное пользование животным миром. </w:t>
      </w:r>
    </w:p>
    <w:bookmarkEnd w:id="9285"/>
    <w:p>
      <w:pPr>
        <w:spacing w:after="0"/>
        <w:ind w:left="0"/>
        <w:jc w:val="both"/>
      </w:pPr>
      <w:r>
        <w:rPr>
          <w:rFonts w:ascii="Times New Roman"/>
          <w:b/>
          <w:i w:val="false"/>
          <w:color w:val="000000"/>
          <w:sz w:val="28"/>
        </w:rPr>
        <w:t>Статья 582. Ставки платы за пользование животным миром</w:t>
      </w:r>
    </w:p>
    <w:bookmarkStart w:name="z10603" w:id="9286"/>
    <w:p>
      <w:pPr>
        <w:spacing w:after="0"/>
        <w:ind w:left="0"/>
        <w:jc w:val="both"/>
      </w:pPr>
      <w:r>
        <w:rPr>
          <w:rFonts w:ascii="Times New Roman"/>
          <w:b w:val="false"/>
          <w:i w:val="false"/>
          <w:color w:val="000000"/>
          <w:sz w:val="28"/>
        </w:rPr>
        <w:t>
      1. Ставки платы определяются в размере, кратном МРП, установленному законом о республиканском бюджете и действующему на дату уплаты такой платы.</w:t>
      </w:r>
    </w:p>
    <w:bookmarkEnd w:id="9286"/>
    <w:bookmarkStart w:name="z10604" w:id="9287"/>
    <w:p>
      <w:pPr>
        <w:spacing w:after="0"/>
        <w:ind w:left="0"/>
        <w:jc w:val="both"/>
      </w:pPr>
      <w:r>
        <w:rPr>
          <w:rFonts w:ascii="Times New Roman"/>
          <w:b w:val="false"/>
          <w:i w:val="false"/>
          <w:color w:val="000000"/>
          <w:sz w:val="28"/>
        </w:rPr>
        <w:t>
      2. Ставки платы при проведении промысловой, любительской и спортивной охоты в Республике Казахстан составляют:</w:t>
      </w:r>
    </w:p>
    <w:bookmarkEnd w:id="9287"/>
    <w:bookmarkStart w:name="z10605" w:id="9288"/>
    <w:p>
      <w:pPr>
        <w:spacing w:after="0"/>
        <w:ind w:left="0"/>
        <w:jc w:val="both"/>
      </w:pPr>
      <w:r>
        <w:rPr>
          <w:rFonts w:ascii="Times New Roman"/>
          <w:b w:val="false"/>
          <w:i w:val="false"/>
          <w:color w:val="000000"/>
          <w:sz w:val="28"/>
        </w:rPr>
        <w:t>
       </w:t>
      </w:r>
    </w:p>
    <w:bookmarkEnd w:id="9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6" w:id="9289"/>
          <w:p>
            <w:pPr>
              <w:spacing w:after="20"/>
              <w:ind w:left="20"/>
              <w:jc w:val="both"/>
            </w:pPr>
            <w:r>
              <w:rPr>
                <w:rFonts w:ascii="Times New Roman"/>
                <w:b w:val="false"/>
                <w:i w:val="false"/>
                <w:color w:val="000000"/>
                <w:sz w:val="20"/>
              </w:rPr>
              <w:t>
№</w:t>
            </w:r>
          </w:p>
          <w:bookmarkEnd w:id="9289"/>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диких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за одну особь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промысловая охота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любительская и спортивная охота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8" w:id="9290"/>
          <w:p>
            <w:pPr>
              <w:spacing w:after="20"/>
              <w:ind w:left="20"/>
              <w:jc w:val="both"/>
            </w:pPr>
            <w:r>
              <w:rPr>
                <w:rFonts w:ascii="Times New Roman"/>
                <w:b w:val="false"/>
                <w:i w:val="false"/>
                <w:color w:val="000000"/>
                <w:sz w:val="20"/>
              </w:rPr>
              <w:t>
1</w:t>
            </w:r>
          </w:p>
          <w:bookmarkEnd w:id="92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9" w:id="9291"/>
          <w:p>
            <w:pPr>
              <w:spacing w:after="20"/>
              <w:ind w:left="20"/>
              <w:jc w:val="both"/>
            </w:pPr>
            <w:r>
              <w:rPr>
                <w:rFonts w:ascii="Times New Roman"/>
                <w:b w:val="false"/>
                <w:i w:val="false"/>
                <w:color w:val="000000"/>
                <w:sz w:val="20"/>
              </w:rPr>
              <w:t>
1.</w:t>
            </w:r>
          </w:p>
          <w:bookmarkEnd w:id="92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0" w:id="9292"/>
          <w:p>
            <w:pPr>
              <w:spacing w:after="20"/>
              <w:ind w:left="20"/>
              <w:jc w:val="both"/>
            </w:pPr>
            <w:r>
              <w:rPr>
                <w:rFonts w:ascii="Times New Roman"/>
                <w:b w:val="false"/>
                <w:i w:val="false"/>
                <w:color w:val="000000"/>
                <w:sz w:val="20"/>
              </w:rPr>
              <w:t>
1.1.</w:t>
            </w:r>
          </w:p>
          <w:bookmarkEnd w:id="92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1" w:id="9293"/>
          <w:p>
            <w:pPr>
              <w:spacing w:after="20"/>
              <w:ind w:left="20"/>
              <w:jc w:val="both"/>
            </w:pPr>
            <w:r>
              <w:rPr>
                <w:rFonts w:ascii="Times New Roman"/>
                <w:b w:val="false"/>
                <w:i w:val="false"/>
                <w:color w:val="000000"/>
                <w:sz w:val="20"/>
              </w:rPr>
              <w:t>
1.2.</w:t>
            </w:r>
          </w:p>
          <w:bookmarkEnd w:id="92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2" w:id="9294"/>
          <w:p>
            <w:pPr>
              <w:spacing w:after="20"/>
              <w:ind w:left="20"/>
              <w:jc w:val="both"/>
            </w:pPr>
            <w:r>
              <w:rPr>
                <w:rFonts w:ascii="Times New Roman"/>
                <w:b w:val="false"/>
                <w:i w:val="false"/>
                <w:color w:val="000000"/>
                <w:sz w:val="20"/>
              </w:rPr>
              <w:t>
1.3.</w:t>
            </w:r>
          </w:p>
          <w:bookmarkEnd w:id="92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3" w:id="9295"/>
          <w:p>
            <w:pPr>
              <w:spacing w:after="20"/>
              <w:ind w:left="20"/>
              <w:jc w:val="both"/>
            </w:pPr>
            <w:r>
              <w:rPr>
                <w:rFonts w:ascii="Times New Roman"/>
                <w:b w:val="false"/>
                <w:i w:val="false"/>
                <w:color w:val="000000"/>
                <w:sz w:val="20"/>
              </w:rPr>
              <w:t>
1.4.</w:t>
            </w:r>
          </w:p>
          <w:bookmarkEnd w:id="92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4" w:id="9296"/>
          <w:p>
            <w:pPr>
              <w:spacing w:after="20"/>
              <w:ind w:left="20"/>
              <w:jc w:val="both"/>
            </w:pPr>
            <w:r>
              <w:rPr>
                <w:rFonts w:ascii="Times New Roman"/>
                <w:b w:val="false"/>
                <w:i w:val="false"/>
                <w:color w:val="000000"/>
                <w:sz w:val="20"/>
              </w:rPr>
              <w:t>
1.5.</w:t>
            </w:r>
          </w:p>
          <w:bookmarkEnd w:id="92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5" w:id="9297"/>
          <w:p>
            <w:pPr>
              <w:spacing w:after="20"/>
              <w:ind w:left="20"/>
              <w:jc w:val="both"/>
            </w:pPr>
            <w:r>
              <w:rPr>
                <w:rFonts w:ascii="Times New Roman"/>
                <w:b w:val="false"/>
                <w:i w:val="false"/>
                <w:color w:val="000000"/>
                <w:sz w:val="20"/>
              </w:rPr>
              <w:t>
1.6.</w:t>
            </w:r>
          </w:p>
          <w:bookmarkEnd w:id="92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6" w:id="9298"/>
          <w:p>
            <w:pPr>
              <w:spacing w:after="20"/>
              <w:ind w:left="20"/>
              <w:jc w:val="both"/>
            </w:pPr>
            <w:r>
              <w:rPr>
                <w:rFonts w:ascii="Times New Roman"/>
                <w:b w:val="false"/>
                <w:i w:val="false"/>
                <w:color w:val="000000"/>
                <w:sz w:val="20"/>
              </w:rPr>
              <w:t>
1.7.</w:t>
            </w:r>
          </w:p>
          <w:bookmarkEnd w:id="92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7" w:id="9299"/>
          <w:p>
            <w:pPr>
              <w:spacing w:after="20"/>
              <w:ind w:left="20"/>
              <w:jc w:val="both"/>
            </w:pPr>
            <w:r>
              <w:rPr>
                <w:rFonts w:ascii="Times New Roman"/>
                <w:b w:val="false"/>
                <w:i w:val="false"/>
                <w:color w:val="000000"/>
                <w:sz w:val="20"/>
              </w:rPr>
              <w:t>
1.8.</w:t>
            </w:r>
          </w:p>
          <w:bookmarkEnd w:id="92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8" w:id="9300"/>
          <w:p>
            <w:pPr>
              <w:spacing w:after="20"/>
              <w:ind w:left="20"/>
              <w:jc w:val="both"/>
            </w:pPr>
            <w:r>
              <w:rPr>
                <w:rFonts w:ascii="Times New Roman"/>
                <w:b w:val="false"/>
                <w:i w:val="false"/>
                <w:color w:val="000000"/>
                <w:sz w:val="20"/>
              </w:rPr>
              <w:t>
1.9.</w:t>
            </w:r>
          </w:p>
          <w:bookmarkEnd w:id="93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9" w:id="9301"/>
          <w:p>
            <w:pPr>
              <w:spacing w:after="20"/>
              <w:ind w:left="20"/>
              <w:jc w:val="both"/>
            </w:pPr>
            <w:r>
              <w:rPr>
                <w:rFonts w:ascii="Times New Roman"/>
                <w:b w:val="false"/>
                <w:i w:val="false"/>
                <w:color w:val="000000"/>
                <w:sz w:val="20"/>
              </w:rPr>
              <w:t>
1.10.</w:t>
            </w:r>
          </w:p>
          <w:bookmarkEnd w:id="93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(северная часть ареала,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0" w:id="9302"/>
          <w:p>
            <w:pPr>
              <w:spacing w:after="20"/>
              <w:ind w:left="20"/>
              <w:jc w:val="both"/>
            </w:pPr>
            <w:r>
              <w:rPr>
                <w:rFonts w:ascii="Times New Roman"/>
                <w:b w:val="false"/>
                <w:i w:val="false"/>
                <w:color w:val="000000"/>
                <w:sz w:val="20"/>
              </w:rPr>
              <w:t>
1.11.</w:t>
            </w:r>
          </w:p>
          <w:bookmarkEnd w:id="93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(северная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1" w:id="9303"/>
          <w:p>
            <w:pPr>
              <w:spacing w:after="20"/>
              <w:ind w:left="20"/>
              <w:jc w:val="both"/>
            </w:pPr>
            <w:r>
              <w:rPr>
                <w:rFonts w:ascii="Times New Roman"/>
                <w:b w:val="false"/>
                <w:i w:val="false"/>
                <w:color w:val="000000"/>
                <w:sz w:val="20"/>
              </w:rPr>
              <w:t>
1.12.</w:t>
            </w:r>
          </w:p>
          <w:bookmarkEnd w:id="93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(южная часть ареала,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2" w:id="9304"/>
          <w:p>
            <w:pPr>
              <w:spacing w:after="20"/>
              <w:ind w:left="20"/>
              <w:jc w:val="both"/>
            </w:pPr>
            <w:r>
              <w:rPr>
                <w:rFonts w:ascii="Times New Roman"/>
                <w:b w:val="false"/>
                <w:i w:val="false"/>
                <w:color w:val="000000"/>
                <w:sz w:val="20"/>
              </w:rPr>
              <w:t>
1.13.</w:t>
            </w:r>
          </w:p>
          <w:bookmarkEnd w:id="93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(южная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3" w:id="9305"/>
          <w:p>
            <w:pPr>
              <w:spacing w:after="20"/>
              <w:ind w:left="20"/>
              <w:jc w:val="both"/>
            </w:pPr>
            <w:r>
              <w:rPr>
                <w:rFonts w:ascii="Times New Roman"/>
                <w:b w:val="false"/>
                <w:i w:val="false"/>
                <w:color w:val="000000"/>
                <w:sz w:val="20"/>
              </w:rPr>
              <w:t>
1.14.</w:t>
            </w:r>
          </w:p>
          <w:bookmarkEnd w:id="93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сибирский горный козел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4" w:id="9306"/>
          <w:p>
            <w:pPr>
              <w:spacing w:after="20"/>
              <w:ind w:left="20"/>
              <w:jc w:val="both"/>
            </w:pPr>
            <w:r>
              <w:rPr>
                <w:rFonts w:ascii="Times New Roman"/>
                <w:b w:val="false"/>
                <w:i w:val="false"/>
                <w:color w:val="000000"/>
                <w:sz w:val="20"/>
              </w:rPr>
              <w:t>
1.15.</w:t>
            </w:r>
          </w:p>
          <w:bookmarkEnd w:id="93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сибирский горный козел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5" w:id="9307"/>
          <w:p>
            <w:pPr>
              <w:spacing w:after="20"/>
              <w:ind w:left="20"/>
              <w:jc w:val="both"/>
            </w:pPr>
            <w:r>
              <w:rPr>
                <w:rFonts w:ascii="Times New Roman"/>
                <w:b w:val="false"/>
                <w:i w:val="false"/>
                <w:color w:val="000000"/>
                <w:sz w:val="20"/>
              </w:rPr>
              <w:t>
1.16.</w:t>
            </w:r>
          </w:p>
          <w:bookmarkEnd w:id="93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кабарга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6" w:id="9308"/>
          <w:p>
            <w:pPr>
              <w:spacing w:after="20"/>
              <w:ind w:left="20"/>
              <w:jc w:val="both"/>
            </w:pPr>
            <w:r>
              <w:rPr>
                <w:rFonts w:ascii="Times New Roman"/>
                <w:b w:val="false"/>
                <w:i w:val="false"/>
                <w:color w:val="000000"/>
                <w:sz w:val="20"/>
              </w:rPr>
              <w:t>
1.17.</w:t>
            </w:r>
          </w:p>
          <w:bookmarkEnd w:id="93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7" w:id="9309"/>
          <w:p>
            <w:pPr>
              <w:spacing w:after="20"/>
              <w:ind w:left="20"/>
              <w:jc w:val="both"/>
            </w:pPr>
            <w:r>
              <w:rPr>
                <w:rFonts w:ascii="Times New Roman"/>
                <w:b w:val="false"/>
                <w:i w:val="false"/>
                <w:color w:val="000000"/>
                <w:sz w:val="20"/>
              </w:rPr>
              <w:t>
1.18.</w:t>
            </w:r>
          </w:p>
          <w:bookmarkEnd w:id="93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8" w:id="9310"/>
          <w:p>
            <w:pPr>
              <w:spacing w:after="20"/>
              <w:ind w:left="20"/>
              <w:jc w:val="both"/>
            </w:pPr>
            <w:r>
              <w:rPr>
                <w:rFonts w:ascii="Times New Roman"/>
                <w:b w:val="false"/>
                <w:i w:val="false"/>
                <w:color w:val="000000"/>
                <w:sz w:val="20"/>
              </w:rPr>
              <w:t>
1.19.</w:t>
            </w:r>
          </w:p>
          <w:bookmarkEnd w:id="93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сайгак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9" w:id="9311"/>
          <w:p>
            <w:pPr>
              <w:spacing w:after="20"/>
              <w:ind w:left="20"/>
              <w:jc w:val="both"/>
            </w:pPr>
            <w:r>
              <w:rPr>
                <w:rFonts w:ascii="Times New Roman"/>
                <w:b w:val="false"/>
                <w:i w:val="false"/>
                <w:color w:val="000000"/>
                <w:sz w:val="20"/>
              </w:rPr>
              <w:t>
1.20.</w:t>
            </w:r>
          </w:p>
          <w:bookmarkEnd w:id="93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сайгак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0" w:id="9312"/>
          <w:p>
            <w:pPr>
              <w:spacing w:after="20"/>
              <w:ind w:left="20"/>
              <w:jc w:val="both"/>
            </w:pPr>
            <w:r>
              <w:rPr>
                <w:rFonts w:ascii="Times New Roman"/>
                <w:b w:val="false"/>
                <w:i w:val="false"/>
                <w:color w:val="000000"/>
                <w:sz w:val="20"/>
              </w:rPr>
              <w:t>
1.21.</w:t>
            </w:r>
          </w:p>
          <w:bookmarkEnd w:id="93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бурый медведь (кроме тянь-шаньского)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1" w:id="9313"/>
          <w:p>
            <w:pPr>
              <w:spacing w:after="20"/>
              <w:ind w:left="20"/>
              <w:jc w:val="both"/>
            </w:pPr>
            <w:r>
              <w:rPr>
                <w:rFonts w:ascii="Times New Roman"/>
                <w:b w:val="false"/>
                <w:i w:val="false"/>
                <w:color w:val="000000"/>
                <w:sz w:val="20"/>
              </w:rPr>
              <w:t>
1.22.</w:t>
            </w:r>
          </w:p>
          <w:bookmarkEnd w:id="93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 бобр, выдра (кроме среднеазиатской)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2" w:id="9314"/>
          <w:p>
            <w:pPr>
              <w:spacing w:after="20"/>
              <w:ind w:left="20"/>
              <w:jc w:val="both"/>
            </w:pPr>
            <w:r>
              <w:rPr>
                <w:rFonts w:ascii="Times New Roman"/>
                <w:b w:val="false"/>
                <w:i w:val="false"/>
                <w:color w:val="000000"/>
                <w:sz w:val="20"/>
              </w:rPr>
              <w:t>
1.23.</w:t>
            </w:r>
          </w:p>
          <w:bookmarkEnd w:id="93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3" w:id="9315"/>
          <w:p>
            <w:pPr>
              <w:spacing w:after="20"/>
              <w:ind w:left="20"/>
              <w:jc w:val="both"/>
            </w:pPr>
            <w:r>
              <w:rPr>
                <w:rFonts w:ascii="Times New Roman"/>
                <w:b w:val="false"/>
                <w:i w:val="false"/>
                <w:color w:val="000000"/>
                <w:sz w:val="20"/>
              </w:rPr>
              <w:t>
1.24.</w:t>
            </w:r>
          </w:p>
          <w:bookmarkEnd w:id="93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сурки (кроме сурка Мензбира)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4" w:id="9316"/>
          <w:p>
            <w:pPr>
              <w:spacing w:after="20"/>
              <w:ind w:left="20"/>
              <w:jc w:val="both"/>
            </w:pPr>
            <w:r>
              <w:rPr>
                <w:rFonts w:ascii="Times New Roman"/>
                <w:b w:val="false"/>
                <w:i w:val="false"/>
                <w:color w:val="000000"/>
                <w:sz w:val="20"/>
              </w:rPr>
              <w:t>
1.25.</w:t>
            </w:r>
          </w:p>
          <w:bookmarkEnd w:id="93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5" w:id="9317"/>
          <w:p>
            <w:pPr>
              <w:spacing w:after="20"/>
              <w:ind w:left="20"/>
              <w:jc w:val="both"/>
            </w:pPr>
            <w:r>
              <w:rPr>
                <w:rFonts w:ascii="Times New Roman"/>
                <w:b w:val="false"/>
                <w:i w:val="false"/>
                <w:color w:val="000000"/>
                <w:sz w:val="20"/>
              </w:rPr>
              <w:t>
1.26.</w:t>
            </w:r>
          </w:p>
          <w:bookmarkEnd w:id="93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барсук, лисица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6" w:id="9318"/>
          <w:p>
            <w:pPr>
              <w:spacing w:after="20"/>
              <w:ind w:left="20"/>
              <w:jc w:val="both"/>
            </w:pPr>
            <w:r>
              <w:rPr>
                <w:rFonts w:ascii="Times New Roman"/>
                <w:b w:val="false"/>
                <w:i w:val="false"/>
                <w:color w:val="000000"/>
                <w:sz w:val="20"/>
              </w:rPr>
              <w:t>
1.27.</w:t>
            </w:r>
          </w:p>
          <w:bookmarkEnd w:id="93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корсак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7" w:id="9319"/>
          <w:p>
            <w:pPr>
              <w:spacing w:after="20"/>
              <w:ind w:left="20"/>
              <w:jc w:val="both"/>
            </w:pPr>
            <w:r>
              <w:rPr>
                <w:rFonts w:ascii="Times New Roman"/>
                <w:b w:val="false"/>
                <w:i w:val="false"/>
                <w:color w:val="000000"/>
                <w:sz w:val="20"/>
              </w:rPr>
              <w:t>
1.28.</w:t>
            </w:r>
          </w:p>
          <w:bookmarkEnd w:id="93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американская норка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8" w:id="9320"/>
          <w:p>
            <w:pPr>
              <w:spacing w:after="20"/>
              <w:ind w:left="20"/>
              <w:jc w:val="both"/>
            </w:pPr>
            <w:r>
              <w:rPr>
                <w:rFonts w:ascii="Times New Roman"/>
                <w:b w:val="false"/>
                <w:i w:val="false"/>
                <w:color w:val="000000"/>
                <w:sz w:val="20"/>
              </w:rPr>
              <w:t>
1.29.</w:t>
            </w:r>
          </w:p>
          <w:bookmarkEnd w:id="93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рысь (кроме туркестанской)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9" w:id="9321"/>
          <w:p>
            <w:pPr>
              <w:spacing w:after="20"/>
              <w:ind w:left="20"/>
              <w:jc w:val="both"/>
            </w:pPr>
            <w:r>
              <w:rPr>
                <w:rFonts w:ascii="Times New Roman"/>
                <w:b w:val="false"/>
                <w:i w:val="false"/>
                <w:color w:val="000000"/>
                <w:sz w:val="20"/>
              </w:rPr>
              <w:t>
1.30.</w:t>
            </w:r>
          </w:p>
          <w:bookmarkEnd w:id="93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зайцы (толай, русак, беляк)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0" w:id="9322"/>
          <w:p>
            <w:pPr>
              <w:spacing w:after="20"/>
              <w:ind w:left="20"/>
              <w:jc w:val="both"/>
            </w:pPr>
            <w:r>
              <w:rPr>
                <w:rFonts w:ascii="Times New Roman"/>
                <w:b w:val="false"/>
                <w:i w:val="false"/>
                <w:color w:val="000000"/>
                <w:sz w:val="20"/>
              </w:rPr>
              <w:t>
1.31.</w:t>
            </w:r>
          </w:p>
          <w:bookmarkEnd w:id="93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енотовидная собака, енот-полоскун, росомаха, солонгой, ласка, горностай, колонок, степной хорек, обыкновенная белка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1" w:id="9323"/>
          <w:p>
            <w:pPr>
              <w:spacing w:after="20"/>
              <w:ind w:left="20"/>
              <w:jc w:val="both"/>
            </w:pPr>
            <w:r>
              <w:rPr>
                <w:rFonts w:ascii="Times New Roman"/>
                <w:b w:val="false"/>
                <w:i w:val="false"/>
                <w:color w:val="000000"/>
                <w:sz w:val="20"/>
              </w:rPr>
              <w:t>
1.32.</w:t>
            </w:r>
          </w:p>
          <w:bookmarkEnd w:id="93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суслик (песчаник)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2" w:id="9324"/>
          <w:p>
            <w:pPr>
              <w:spacing w:after="20"/>
              <w:ind w:left="20"/>
              <w:jc w:val="both"/>
            </w:pPr>
            <w:r>
              <w:rPr>
                <w:rFonts w:ascii="Times New Roman"/>
                <w:b w:val="false"/>
                <w:i w:val="false"/>
                <w:color w:val="000000"/>
                <w:sz w:val="20"/>
              </w:rPr>
              <w:t>
1.33.</w:t>
            </w:r>
          </w:p>
          <w:bookmarkEnd w:id="93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3" w:id="9325"/>
          <w:p>
            <w:pPr>
              <w:spacing w:after="20"/>
              <w:ind w:left="20"/>
              <w:jc w:val="both"/>
            </w:pPr>
            <w:r>
              <w:rPr>
                <w:rFonts w:ascii="Times New Roman"/>
                <w:b w:val="false"/>
                <w:i w:val="false"/>
                <w:color w:val="000000"/>
                <w:sz w:val="20"/>
              </w:rPr>
              <w:t>
1.34.</w:t>
            </w:r>
          </w:p>
          <w:bookmarkEnd w:id="93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4" w:id="9326"/>
          <w:p>
            <w:pPr>
              <w:spacing w:after="20"/>
              <w:ind w:left="20"/>
              <w:jc w:val="both"/>
            </w:pPr>
            <w:r>
              <w:rPr>
                <w:rFonts w:ascii="Times New Roman"/>
                <w:b w:val="false"/>
                <w:i w:val="false"/>
                <w:color w:val="000000"/>
                <w:sz w:val="20"/>
              </w:rPr>
              <w:t>
2.</w:t>
            </w:r>
          </w:p>
          <w:bookmarkEnd w:id="93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5" w:id="9327"/>
          <w:p>
            <w:pPr>
              <w:spacing w:after="20"/>
              <w:ind w:left="20"/>
              <w:jc w:val="both"/>
            </w:pPr>
            <w:r>
              <w:rPr>
                <w:rFonts w:ascii="Times New Roman"/>
                <w:b w:val="false"/>
                <w:i w:val="false"/>
                <w:color w:val="000000"/>
                <w:sz w:val="20"/>
              </w:rPr>
              <w:t>
2.1.</w:t>
            </w:r>
          </w:p>
          <w:bookmarkEnd w:id="93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гагара (краснозобая, чернозобая)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6" w:id="9328"/>
          <w:p>
            <w:pPr>
              <w:spacing w:after="20"/>
              <w:ind w:left="20"/>
              <w:jc w:val="both"/>
            </w:pPr>
            <w:r>
              <w:rPr>
                <w:rFonts w:ascii="Times New Roman"/>
                <w:b w:val="false"/>
                <w:i w:val="false"/>
                <w:color w:val="000000"/>
                <w:sz w:val="20"/>
              </w:rPr>
              <w:t>
2.2.</w:t>
            </w:r>
          </w:p>
          <w:bookmarkEnd w:id="93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глухарь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7" w:id="9329"/>
          <w:p>
            <w:pPr>
              <w:spacing w:after="20"/>
              <w:ind w:left="20"/>
              <w:jc w:val="both"/>
            </w:pPr>
            <w:r>
              <w:rPr>
                <w:rFonts w:ascii="Times New Roman"/>
                <w:b w:val="false"/>
                <w:i w:val="false"/>
                <w:color w:val="000000"/>
                <w:sz w:val="20"/>
              </w:rPr>
              <w:t>
2.3.</w:t>
            </w:r>
          </w:p>
          <w:bookmarkEnd w:id="93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тетерев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8" w:id="9330"/>
          <w:p>
            <w:pPr>
              <w:spacing w:after="20"/>
              <w:ind w:left="20"/>
              <w:jc w:val="both"/>
            </w:pPr>
            <w:r>
              <w:rPr>
                <w:rFonts w:ascii="Times New Roman"/>
                <w:b w:val="false"/>
                <w:i w:val="false"/>
                <w:color w:val="000000"/>
                <w:sz w:val="20"/>
              </w:rPr>
              <w:t>
2.4.</w:t>
            </w:r>
          </w:p>
          <w:bookmarkEnd w:id="93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гималайский 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9" w:id="9331"/>
          <w:p>
            <w:pPr>
              <w:spacing w:after="20"/>
              <w:ind w:left="20"/>
              <w:jc w:val="both"/>
            </w:pPr>
            <w:r>
              <w:rPr>
                <w:rFonts w:ascii="Times New Roman"/>
                <w:b w:val="false"/>
                <w:i w:val="false"/>
                <w:color w:val="000000"/>
                <w:sz w:val="20"/>
              </w:rPr>
              <w:t>
2.5.</w:t>
            </w:r>
          </w:p>
          <w:bookmarkEnd w:id="93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0" w:id="9332"/>
          <w:p>
            <w:pPr>
              <w:spacing w:after="20"/>
              <w:ind w:left="20"/>
              <w:jc w:val="both"/>
            </w:pPr>
            <w:r>
              <w:rPr>
                <w:rFonts w:ascii="Times New Roman"/>
                <w:b w:val="false"/>
                <w:i w:val="false"/>
                <w:color w:val="000000"/>
                <w:sz w:val="20"/>
              </w:rPr>
              <w:t>
2.6.</w:t>
            </w:r>
          </w:p>
          <w:bookmarkEnd w:id="93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гуси* (серый, белолобый, гуменник), черная казарка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1" w:id="9333"/>
          <w:p>
            <w:pPr>
              <w:spacing w:after="20"/>
              <w:ind w:left="20"/>
              <w:jc w:val="both"/>
            </w:pPr>
            <w:r>
              <w:rPr>
                <w:rFonts w:ascii="Times New Roman"/>
                <w:b w:val="false"/>
                <w:i w:val="false"/>
                <w:color w:val="000000"/>
                <w:sz w:val="20"/>
              </w:rPr>
              <w:t>
2.7.</w:t>
            </w:r>
          </w:p>
          <w:bookmarkEnd w:id="93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p>
          <w:p>
            <w:pPr>
              <w:spacing w:after="20"/>
              <w:ind w:left="20"/>
              <w:jc w:val="both"/>
            </w:pPr>
            <w:r>
              <w:rPr>
                <w:rFonts w:ascii="Times New Roman"/>
                <w:b w:val="false"/>
                <w:i w:val="false"/>
                <w:color w:val="000000"/>
                <w:sz w:val="20"/>
              </w:rPr>
              <w:t>гага-гребенушка, синьга, луток, длинноносый крохаль, большой крохаль)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2" w:id="9334"/>
          <w:p>
            <w:pPr>
              <w:spacing w:after="20"/>
              <w:ind w:left="20"/>
              <w:jc w:val="both"/>
            </w:pPr>
            <w:r>
              <w:rPr>
                <w:rFonts w:ascii="Times New Roman"/>
                <w:b w:val="false"/>
                <w:i w:val="false"/>
                <w:color w:val="000000"/>
                <w:sz w:val="20"/>
              </w:rPr>
              <w:t>
2.8.</w:t>
            </w:r>
          </w:p>
          <w:bookmarkEnd w:id="93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3" w:id="9335"/>
          <w:p>
            <w:pPr>
              <w:spacing w:after="20"/>
              <w:ind w:left="20"/>
              <w:jc w:val="both"/>
            </w:pPr>
            <w:r>
              <w:rPr>
                <w:rFonts w:ascii="Times New Roman"/>
                <w:b w:val="false"/>
                <w:i w:val="false"/>
                <w:color w:val="000000"/>
                <w:sz w:val="20"/>
              </w:rPr>
              <w:t>
2.9.</w:t>
            </w:r>
          </w:p>
          <w:bookmarkEnd w:id="93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bl>
    <w:bookmarkStart w:name="z10654" w:id="9336"/>
    <w:p>
      <w:pPr>
        <w:spacing w:after="0"/>
        <w:ind w:left="0"/>
        <w:jc w:val="both"/>
      </w:pPr>
      <w:r>
        <w:rPr>
          <w:rFonts w:ascii="Times New Roman"/>
          <w:b w:val="false"/>
          <w:i w:val="false"/>
          <w:color w:val="000000"/>
          <w:sz w:val="28"/>
        </w:rPr>
        <w:t>
      Примечание.</w:t>
      </w:r>
    </w:p>
    <w:bookmarkEnd w:id="9336"/>
    <w:bookmarkStart w:name="z10655" w:id="9337"/>
    <w:p>
      <w:pPr>
        <w:spacing w:after="0"/>
        <w:ind w:left="0"/>
        <w:jc w:val="both"/>
      </w:pPr>
      <w:r>
        <w:rPr>
          <w:rFonts w:ascii="Times New Roman"/>
          <w:b w:val="false"/>
          <w:i w:val="false"/>
          <w:color w:val="000000"/>
          <w:sz w:val="28"/>
        </w:rPr>
        <w:t>
      * Кроме видов, занесенных в Красную книгу Республики Казахстан.</w:t>
      </w:r>
    </w:p>
    <w:bookmarkEnd w:id="9337"/>
    <w:bookmarkStart w:name="z10656" w:id="9338"/>
    <w:p>
      <w:pPr>
        <w:spacing w:after="0"/>
        <w:ind w:left="0"/>
        <w:jc w:val="both"/>
      </w:pPr>
      <w:r>
        <w:rPr>
          <w:rFonts w:ascii="Times New Roman"/>
          <w:b w:val="false"/>
          <w:i w:val="false"/>
          <w:color w:val="000000"/>
          <w:sz w:val="28"/>
        </w:rPr>
        <w:t>
      3. Ставки платы за пользование видами животных, являющихся объектами рыболовства, составляют:</w:t>
      </w:r>
    </w:p>
    <w:bookmarkEnd w:id="93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7" w:id="9339"/>
          <w:p>
            <w:pPr>
              <w:spacing w:after="20"/>
              <w:ind w:left="20"/>
              <w:jc w:val="both"/>
            </w:pPr>
            <w:r>
              <w:rPr>
                <w:rFonts w:ascii="Times New Roman"/>
                <w:b w:val="false"/>
                <w:i w:val="false"/>
                <w:color w:val="000000"/>
                <w:sz w:val="20"/>
              </w:rPr>
              <w:t>
№</w:t>
            </w:r>
          </w:p>
          <w:bookmarkEnd w:id="9339"/>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водных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один 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9" w:id="9340"/>
          <w:p>
            <w:pPr>
              <w:spacing w:after="20"/>
              <w:ind w:left="20"/>
              <w:jc w:val="both"/>
            </w:pPr>
            <w:r>
              <w:rPr>
                <w:rFonts w:ascii="Times New Roman"/>
                <w:b w:val="false"/>
                <w:i w:val="false"/>
                <w:color w:val="000000"/>
                <w:sz w:val="20"/>
              </w:rPr>
              <w:t>
1</w:t>
            </w:r>
          </w:p>
          <w:bookmarkEnd w:id="93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0" w:id="9341"/>
          <w:p>
            <w:pPr>
              <w:spacing w:after="20"/>
              <w:ind w:left="20"/>
              <w:jc w:val="both"/>
            </w:pPr>
            <w:r>
              <w:rPr>
                <w:rFonts w:ascii="Times New Roman"/>
                <w:b w:val="false"/>
                <w:i w:val="false"/>
                <w:color w:val="000000"/>
                <w:sz w:val="20"/>
              </w:rPr>
              <w:t>
1.</w:t>
            </w:r>
          </w:p>
          <w:bookmarkEnd w:id="93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промысловых, научных и воспроизводственных целях: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1" w:id="9342"/>
          <w:p>
            <w:pPr>
              <w:spacing w:after="20"/>
              <w:ind w:left="20"/>
              <w:jc w:val="both"/>
            </w:pPr>
            <w:r>
              <w:rPr>
                <w:rFonts w:ascii="Times New Roman"/>
                <w:b w:val="false"/>
                <w:i w:val="false"/>
                <w:color w:val="000000"/>
                <w:sz w:val="20"/>
              </w:rPr>
              <w:t>
1.1.</w:t>
            </w:r>
          </w:p>
          <w:bookmarkEnd w:id="93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 (белуга, осетр, севрюга, стерлядь, шип, сибирский осетр, сырдарьинский лжелопатонос)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2" w:id="9343"/>
          <w:p>
            <w:pPr>
              <w:spacing w:after="20"/>
              <w:ind w:left="20"/>
              <w:jc w:val="both"/>
            </w:pPr>
            <w:r>
              <w:rPr>
                <w:rFonts w:ascii="Times New Roman"/>
                <w:b w:val="false"/>
                <w:i w:val="false"/>
                <w:color w:val="000000"/>
                <w:sz w:val="20"/>
              </w:rPr>
              <w:t>
1.2.</w:t>
            </w:r>
          </w:p>
          <w:bookmarkEnd w:id="93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сельди (пузанок, бражниковская, черноспинка), кефаль, камбала, килька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3" w:id="9344"/>
          <w:p>
            <w:pPr>
              <w:spacing w:after="20"/>
              <w:ind w:left="20"/>
              <w:jc w:val="both"/>
            </w:pPr>
            <w:r>
              <w:rPr>
                <w:rFonts w:ascii="Times New Roman"/>
                <w:b w:val="false"/>
                <w:i w:val="false"/>
                <w:color w:val="000000"/>
                <w:sz w:val="20"/>
              </w:rPr>
              <w:t>
1.3.</w:t>
            </w:r>
          </w:p>
          <w:bookmarkEnd w:id="93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лососевые (радужная форель, ленок, хариус, каспийский лосось, аральский лосось, таймень, нельма, белорыбица)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4" w:id="9345"/>
          <w:p>
            <w:pPr>
              <w:spacing w:after="20"/>
              <w:ind w:left="20"/>
              <w:jc w:val="both"/>
            </w:pPr>
            <w:r>
              <w:rPr>
                <w:rFonts w:ascii="Times New Roman"/>
                <w:b w:val="false"/>
                <w:i w:val="false"/>
                <w:color w:val="000000"/>
                <w:sz w:val="20"/>
              </w:rPr>
              <w:t>
1.4.</w:t>
            </w:r>
          </w:p>
          <w:bookmarkEnd w:id="93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(рипус, ряпушка, пелядь, чир, муксун), длиннопалый 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5" w:id="9346"/>
          <w:p>
            <w:pPr>
              <w:spacing w:after="20"/>
              <w:ind w:left="20"/>
              <w:jc w:val="both"/>
            </w:pPr>
            <w:r>
              <w:rPr>
                <w:rFonts w:ascii="Times New Roman"/>
                <w:b w:val="false"/>
                <w:i w:val="false"/>
                <w:color w:val="000000"/>
                <w:sz w:val="20"/>
              </w:rPr>
              <w:t>
1.5.</w:t>
            </w:r>
          </w:p>
          <w:bookmarkEnd w:id="93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6" w:id="9347"/>
          <w:p>
            <w:pPr>
              <w:spacing w:after="20"/>
              <w:ind w:left="20"/>
              <w:jc w:val="both"/>
            </w:pPr>
            <w:r>
              <w:rPr>
                <w:rFonts w:ascii="Times New Roman"/>
                <w:b w:val="false"/>
                <w:i w:val="false"/>
                <w:color w:val="000000"/>
                <w:sz w:val="20"/>
              </w:rPr>
              <w:t>
1.6.</w:t>
            </w:r>
          </w:p>
          <w:bookmarkEnd w:id="93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7" w:id="9348"/>
          <w:p>
            <w:pPr>
              <w:spacing w:after="20"/>
              <w:ind w:left="20"/>
              <w:jc w:val="both"/>
            </w:pPr>
            <w:r>
              <w:rPr>
                <w:rFonts w:ascii="Times New Roman"/>
                <w:b w:val="false"/>
                <w:i w:val="false"/>
                <w:color w:val="000000"/>
                <w:sz w:val="20"/>
              </w:rPr>
              <w:t>
1.7.</w:t>
            </w:r>
          </w:p>
          <w:bookmarkEnd w:id="93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8" w:id="9349"/>
          <w:p>
            <w:pPr>
              <w:spacing w:after="20"/>
              <w:ind w:left="20"/>
              <w:jc w:val="both"/>
            </w:pPr>
            <w:r>
              <w:rPr>
                <w:rFonts w:ascii="Times New Roman"/>
                <w:b w:val="false"/>
                <w:i w:val="false"/>
                <w:color w:val="000000"/>
                <w:sz w:val="20"/>
              </w:rPr>
              <w:t>
1.7.1.</w:t>
            </w:r>
          </w:p>
          <w:bookmarkEnd w:id="93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амур, сазан, карп, жерех, берш, сом, налим, толстолобик, щука, змееголов, судак, кутум, щуковидный жерех (лысач), аральский усач, туркестанский усач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9" w:id="9350"/>
          <w:p>
            <w:pPr>
              <w:spacing w:after="20"/>
              <w:ind w:left="20"/>
              <w:jc w:val="both"/>
            </w:pPr>
            <w:r>
              <w:rPr>
                <w:rFonts w:ascii="Times New Roman"/>
                <w:b w:val="false"/>
                <w:i w:val="false"/>
                <w:color w:val="000000"/>
                <w:sz w:val="20"/>
              </w:rPr>
              <w:t>
1.8.</w:t>
            </w:r>
          </w:p>
          <w:bookmarkEnd w:id="93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0" w:id="9351"/>
          <w:p>
            <w:pPr>
              <w:spacing w:after="20"/>
              <w:ind w:left="20"/>
              <w:jc w:val="both"/>
            </w:pPr>
            <w:r>
              <w:rPr>
                <w:rFonts w:ascii="Times New Roman"/>
                <w:b w:val="false"/>
                <w:i w:val="false"/>
                <w:color w:val="000000"/>
                <w:sz w:val="20"/>
              </w:rPr>
              <w:t>
1.8.1.</w:t>
            </w:r>
          </w:p>
          <w:bookmarkEnd w:id="93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 илийская маринка (илийская популяция), чуйская остролучка, балхашский окунь (балхаш-илийская популяция), чаткальский подкаменщик, волжская многотычинковая сельдь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1" w:id="9352"/>
          <w:p>
            <w:pPr>
              <w:spacing w:after="20"/>
              <w:ind w:left="20"/>
              <w:jc w:val="both"/>
            </w:pPr>
            <w:r>
              <w:rPr>
                <w:rFonts w:ascii="Times New Roman"/>
                <w:b w:val="false"/>
                <w:i w:val="false"/>
                <w:color w:val="000000"/>
                <w:sz w:val="20"/>
              </w:rPr>
              <w:t>
2.</w:t>
            </w:r>
          </w:p>
          <w:bookmarkEnd w:id="93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спортивно-любительского (рекреационного) рыболовства: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2" w:id="9353"/>
          <w:p>
            <w:pPr>
              <w:spacing w:after="20"/>
              <w:ind w:left="20"/>
              <w:jc w:val="both"/>
            </w:pPr>
            <w:r>
              <w:rPr>
                <w:rFonts w:ascii="Times New Roman"/>
                <w:b w:val="false"/>
                <w:i w:val="false"/>
                <w:color w:val="000000"/>
                <w:sz w:val="20"/>
              </w:rPr>
              <w:t>
2.1.</w:t>
            </w:r>
          </w:p>
          <w:bookmarkEnd w:id="93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изъятием: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3" w:id="9354"/>
          <w:p>
            <w:pPr>
              <w:spacing w:after="20"/>
              <w:ind w:left="20"/>
              <w:jc w:val="both"/>
            </w:pPr>
            <w:r>
              <w:rPr>
                <w:rFonts w:ascii="Times New Roman"/>
                <w:b w:val="false"/>
                <w:i w:val="false"/>
                <w:color w:val="000000"/>
                <w:sz w:val="20"/>
              </w:rPr>
              <w:t>
2.1.1.</w:t>
            </w:r>
          </w:p>
          <w:bookmarkEnd w:id="93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4" w:id="9355"/>
          <w:p>
            <w:pPr>
              <w:spacing w:after="20"/>
              <w:ind w:left="20"/>
              <w:jc w:val="both"/>
            </w:pPr>
            <w:r>
              <w:rPr>
                <w:rFonts w:ascii="Times New Roman"/>
                <w:b w:val="false"/>
                <w:i w:val="false"/>
                <w:color w:val="000000"/>
                <w:sz w:val="20"/>
              </w:rPr>
              <w:t>
2.1.2.</w:t>
            </w:r>
          </w:p>
          <w:bookmarkEnd w:id="93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5" w:id="9356"/>
          <w:p>
            <w:pPr>
              <w:spacing w:after="20"/>
              <w:ind w:left="20"/>
              <w:jc w:val="both"/>
            </w:pPr>
            <w:r>
              <w:rPr>
                <w:rFonts w:ascii="Times New Roman"/>
                <w:b w:val="false"/>
                <w:i w:val="false"/>
                <w:color w:val="000000"/>
                <w:sz w:val="20"/>
              </w:rPr>
              <w:t>
2.1.3.</w:t>
            </w:r>
          </w:p>
          <w:bookmarkEnd w:id="93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6" w:id="9357"/>
          <w:p>
            <w:pPr>
              <w:spacing w:after="20"/>
              <w:ind w:left="20"/>
              <w:jc w:val="both"/>
            </w:pPr>
            <w:r>
              <w:rPr>
                <w:rFonts w:ascii="Times New Roman"/>
                <w:b w:val="false"/>
                <w:i w:val="false"/>
                <w:color w:val="000000"/>
                <w:sz w:val="20"/>
              </w:rPr>
              <w:t>
2.1.4.</w:t>
            </w:r>
          </w:p>
          <w:bookmarkEnd w:id="93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лососевые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7" w:id="9358"/>
          <w:p>
            <w:pPr>
              <w:spacing w:after="20"/>
              <w:ind w:left="20"/>
              <w:jc w:val="both"/>
            </w:pPr>
            <w:r>
              <w:rPr>
                <w:rFonts w:ascii="Times New Roman"/>
                <w:b w:val="false"/>
                <w:i w:val="false"/>
                <w:color w:val="000000"/>
                <w:sz w:val="20"/>
              </w:rPr>
              <w:t>
2.1.5.</w:t>
            </w:r>
          </w:p>
          <w:bookmarkEnd w:id="93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8" w:id="9359"/>
          <w:p>
            <w:pPr>
              <w:spacing w:after="20"/>
              <w:ind w:left="20"/>
              <w:jc w:val="both"/>
            </w:pPr>
            <w:r>
              <w:rPr>
                <w:rFonts w:ascii="Times New Roman"/>
                <w:b w:val="false"/>
                <w:i w:val="false"/>
                <w:color w:val="000000"/>
                <w:sz w:val="20"/>
              </w:rPr>
              <w:t>
2.1.6.</w:t>
            </w:r>
          </w:p>
          <w:bookmarkEnd w:id="93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9" w:id="9360"/>
          <w:p>
            <w:pPr>
              <w:spacing w:after="20"/>
              <w:ind w:left="20"/>
              <w:jc w:val="both"/>
            </w:pPr>
            <w:r>
              <w:rPr>
                <w:rFonts w:ascii="Times New Roman"/>
                <w:b w:val="false"/>
                <w:i w:val="false"/>
                <w:color w:val="000000"/>
                <w:sz w:val="20"/>
              </w:rPr>
              <w:t>
2.2.</w:t>
            </w:r>
          </w:p>
          <w:bookmarkEnd w:id="93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основе принципа "поймал-отпустил":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0" w:id="9361"/>
          <w:p>
            <w:pPr>
              <w:spacing w:after="20"/>
              <w:ind w:left="20"/>
              <w:jc w:val="both"/>
            </w:pPr>
            <w:r>
              <w:rPr>
                <w:rFonts w:ascii="Times New Roman"/>
                <w:b w:val="false"/>
                <w:i w:val="false"/>
                <w:color w:val="000000"/>
                <w:sz w:val="20"/>
              </w:rPr>
              <w:t>
2.2.1.</w:t>
            </w:r>
          </w:p>
          <w:bookmarkEnd w:id="93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1" w:id="9362"/>
          <w:p>
            <w:pPr>
              <w:spacing w:after="20"/>
              <w:ind w:left="20"/>
              <w:jc w:val="both"/>
            </w:pPr>
            <w:r>
              <w:rPr>
                <w:rFonts w:ascii="Times New Roman"/>
                <w:b w:val="false"/>
                <w:i w:val="false"/>
                <w:color w:val="000000"/>
                <w:sz w:val="20"/>
              </w:rPr>
              <w:t>
2.2.2.</w:t>
            </w:r>
          </w:p>
          <w:bookmarkEnd w:id="93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 (белуга, осетр, севрюга, стерлядь, шип)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2" w:id="9363"/>
          <w:p>
            <w:pPr>
              <w:spacing w:after="20"/>
              <w:ind w:left="20"/>
              <w:jc w:val="both"/>
            </w:pPr>
            <w:r>
              <w:rPr>
                <w:rFonts w:ascii="Times New Roman"/>
                <w:b w:val="false"/>
                <w:i w:val="false"/>
                <w:color w:val="000000"/>
                <w:sz w:val="20"/>
              </w:rPr>
              <w:t>
2.2.3.</w:t>
            </w:r>
          </w:p>
          <w:bookmarkEnd w:id="93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и лососевые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3" w:id="9364"/>
          <w:p>
            <w:pPr>
              <w:spacing w:after="20"/>
              <w:ind w:left="20"/>
              <w:jc w:val="both"/>
            </w:pPr>
            <w:r>
              <w:rPr>
                <w:rFonts w:ascii="Times New Roman"/>
                <w:b w:val="false"/>
                <w:i w:val="false"/>
                <w:color w:val="000000"/>
                <w:sz w:val="20"/>
              </w:rPr>
              <w:t>
2.2.4.</w:t>
            </w:r>
          </w:p>
          <w:bookmarkEnd w:id="93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bl>
    <w:bookmarkStart w:name="z10684" w:id="9365"/>
    <w:p>
      <w:pPr>
        <w:spacing w:after="0"/>
        <w:ind w:left="0"/>
        <w:jc w:val="both"/>
      </w:pPr>
      <w:r>
        <w:rPr>
          <w:rFonts w:ascii="Times New Roman"/>
          <w:b w:val="false"/>
          <w:i w:val="false"/>
          <w:color w:val="000000"/>
          <w:sz w:val="28"/>
        </w:rPr>
        <w:t>
      4. Ставки платы за пользование видами животных, используемых в иных хозяйственных целях (кроме охоты и рыболовства), составляют:</w:t>
      </w:r>
    </w:p>
    <w:bookmarkEnd w:id="93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5" w:id="9366"/>
          <w:p>
            <w:pPr>
              <w:spacing w:after="20"/>
              <w:ind w:left="20"/>
              <w:jc w:val="both"/>
            </w:pPr>
            <w:r>
              <w:rPr>
                <w:rFonts w:ascii="Times New Roman"/>
                <w:b w:val="false"/>
                <w:i w:val="false"/>
                <w:color w:val="000000"/>
                <w:sz w:val="20"/>
              </w:rPr>
              <w:t>
№</w:t>
            </w:r>
          </w:p>
          <w:bookmarkEnd w:id="9366"/>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один 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7" w:id="9367"/>
          <w:p>
            <w:pPr>
              <w:spacing w:after="20"/>
              <w:ind w:left="20"/>
              <w:jc w:val="both"/>
            </w:pPr>
            <w:r>
              <w:rPr>
                <w:rFonts w:ascii="Times New Roman"/>
                <w:b w:val="false"/>
                <w:i w:val="false"/>
                <w:color w:val="000000"/>
                <w:sz w:val="20"/>
              </w:rPr>
              <w:t>
1</w:t>
            </w:r>
          </w:p>
          <w:bookmarkEnd w:id="93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8" w:id="9368"/>
          <w:p>
            <w:pPr>
              <w:spacing w:after="20"/>
              <w:ind w:left="20"/>
              <w:jc w:val="both"/>
            </w:pPr>
            <w:r>
              <w:rPr>
                <w:rFonts w:ascii="Times New Roman"/>
                <w:b w:val="false"/>
                <w:i w:val="false"/>
                <w:color w:val="000000"/>
                <w:sz w:val="20"/>
              </w:rPr>
              <w:t>
1.</w:t>
            </w:r>
          </w:p>
          <w:bookmarkEnd w:id="93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9" w:id="9369"/>
          <w:p>
            <w:pPr>
              <w:spacing w:after="20"/>
              <w:ind w:left="20"/>
              <w:jc w:val="both"/>
            </w:pPr>
            <w:r>
              <w:rPr>
                <w:rFonts w:ascii="Times New Roman"/>
                <w:b w:val="false"/>
                <w:i w:val="false"/>
                <w:color w:val="000000"/>
                <w:sz w:val="20"/>
              </w:rPr>
              <w:t>
1.1.</w:t>
            </w:r>
          </w:p>
          <w:bookmarkEnd w:id="93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пятнистая или степная кошка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0" w:id="9370"/>
          <w:p>
            <w:pPr>
              <w:spacing w:after="20"/>
              <w:ind w:left="20"/>
              <w:jc w:val="both"/>
            </w:pPr>
            <w:r>
              <w:rPr>
                <w:rFonts w:ascii="Times New Roman"/>
                <w:b w:val="false"/>
                <w:i w:val="false"/>
                <w:color w:val="000000"/>
                <w:sz w:val="20"/>
              </w:rPr>
              <w:t>
1.2.</w:t>
            </w:r>
          </w:p>
          <w:bookmarkEnd w:id="93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лесная соня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1" w:id="9371"/>
          <w:p>
            <w:pPr>
              <w:spacing w:after="20"/>
              <w:ind w:left="20"/>
              <w:jc w:val="both"/>
            </w:pPr>
            <w:r>
              <w:rPr>
                <w:rFonts w:ascii="Times New Roman"/>
                <w:b w:val="false"/>
                <w:i w:val="false"/>
                <w:color w:val="000000"/>
                <w:sz w:val="20"/>
              </w:rPr>
              <w:t>
2.</w:t>
            </w:r>
          </w:p>
          <w:bookmarkEnd w:id="93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2" w:id="9372"/>
          <w:p>
            <w:pPr>
              <w:spacing w:after="20"/>
              <w:ind w:left="20"/>
              <w:jc w:val="both"/>
            </w:pPr>
            <w:r>
              <w:rPr>
                <w:rFonts w:ascii="Times New Roman"/>
                <w:b w:val="false"/>
                <w:i w:val="false"/>
                <w:color w:val="000000"/>
                <w:sz w:val="20"/>
              </w:rPr>
              <w:t>
2.1.</w:t>
            </w:r>
          </w:p>
          <w:bookmarkEnd w:id="93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малая, черношейная, красношейная, серощекая, большая поганка, большой баклан, большая выпь, кваква, серая и рыжая цапля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3" w:id="9373"/>
          <w:p>
            <w:pPr>
              <w:spacing w:after="20"/>
              <w:ind w:left="20"/>
              <w:jc w:val="both"/>
            </w:pPr>
            <w:r>
              <w:rPr>
                <w:rFonts w:ascii="Times New Roman"/>
                <w:b w:val="false"/>
                <w:i w:val="false"/>
                <w:color w:val="000000"/>
                <w:sz w:val="20"/>
              </w:rPr>
              <w:t>
2.2.</w:t>
            </w:r>
          </w:p>
          <w:bookmarkEnd w:id="93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белая цапля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4" w:id="9374"/>
          <w:p>
            <w:pPr>
              <w:spacing w:after="20"/>
              <w:ind w:left="20"/>
              <w:jc w:val="both"/>
            </w:pPr>
            <w:r>
              <w:rPr>
                <w:rFonts w:ascii="Times New Roman"/>
                <w:b w:val="false"/>
                <w:i w:val="false"/>
                <w:color w:val="000000"/>
                <w:sz w:val="20"/>
              </w:rPr>
              <w:t>
2.3.</w:t>
            </w:r>
          </w:p>
          <w:bookmarkEnd w:id="93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5" w:id="9375"/>
          <w:p>
            <w:pPr>
              <w:spacing w:after="20"/>
              <w:ind w:left="20"/>
              <w:jc w:val="both"/>
            </w:pPr>
            <w:r>
              <w:rPr>
                <w:rFonts w:ascii="Times New Roman"/>
                <w:b w:val="false"/>
                <w:i w:val="false"/>
                <w:color w:val="000000"/>
                <w:sz w:val="20"/>
              </w:rPr>
              <w:t>
2.4.</w:t>
            </w:r>
          </w:p>
          <w:bookmarkEnd w:id="93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ястреб-тетеревятник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6" w:id="9376"/>
          <w:p>
            <w:pPr>
              <w:spacing w:after="20"/>
              <w:ind w:left="20"/>
              <w:jc w:val="both"/>
            </w:pPr>
            <w:r>
              <w:rPr>
                <w:rFonts w:ascii="Times New Roman"/>
                <w:b w:val="false"/>
                <w:i w:val="false"/>
                <w:color w:val="000000"/>
                <w:sz w:val="20"/>
              </w:rPr>
              <w:t>
2.5.</w:t>
            </w:r>
          </w:p>
          <w:bookmarkEnd w:id="93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ястреб-перепелятник, сплюшка, домовой сыч, мохноногий сыч, ушастая сова, болотная сова, канюк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7" w:id="9377"/>
          <w:p>
            <w:pPr>
              <w:spacing w:after="20"/>
              <w:ind w:left="20"/>
              <w:jc w:val="both"/>
            </w:pPr>
            <w:r>
              <w:rPr>
                <w:rFonts w:ascii="Times New Roman"/>
                <w:b w:val="false"/>
                <w:i w:val="false"/>
                <w:color w:val="000000"/>
                <w:sz w:val="20"/>
              </w:rPr>
              <w:t>
3.</w:t>
            </w:r>
          </w:p>
          <w:bookmarkEnd w:id="93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Пресмыкающиеся: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8" w:id="9378"/>
          <w:p>
            <w:pPr>
              <w:spacing w:after="20"/>
              <w:ind w:left="20"/>
              <w:jc w:val="both"/>
            </w:pPr>
            <w:r>
              <w:rPr>
                <w:rFonts w:ascii="Times New Roman"/>
                <w:b w:val="false"/>
                <w:i w:val="false"/>
                <w:color w:val="000000"/>
                <w:sz w:val="20"/>
              </w:rPr>
              <w:t>
3.1.</w:t>
            </w:r>
          </w:p>
          <w:bookmarkEnd w:id="9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среднеазиатская черепаха, болотная черепаха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9" w:id="9379"/>
          <w:p>
            <w:pPr>
              <w:spacing w:after="20"/>
              <w:ind w:left="20"/>
              <w:jc w:val="both"/>
            </w:pPr>
            <w:r>
              <w:rPr>
                <w:rFonts w:ascii="Times New Roman"/>
                <w:b w:val="false"/>
                <w:i w:val="false"/>
                <w:color w:val="000000"/>
                <w:sz w:val="20"/>
              </w:rPr>
              <w:t>
3.2.</w:t>
            </w:r>
          </w:p>
          <w:bookmarkEnd w:id="93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 агама, ушастая круглоголовка, такырная круглоголовка, сцинковый геккон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0" w:id="9380"/>
          <w:p>
            <w:pPr>
              <w:spacing w:after="20"/>
              <w:ind w:left="20"/>
              <w:jc w:val="both"/>
            </w:pPr>
            <w:r>
              <w:rPr>
                <w:rFonts w:ascii="Times New Roman"/>
                <w:b w:val="false"/>
                <w:i w:val="false"/>
                <w:color w:val="000000"/>
                <w:sz w:val="20"/>
              </w:rPr>
              <w:t>
3.3.</w:t>
            </w:r>
          </w:p>
          <w:bookmarkEnd w:id="93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обыкновенный щитомордник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1" w:id="9381"/>
          <w:p>
            <w:pPr>
              <w:spacing w:after="20"/>
              <w:ind w:left="20"/>
              <w:jc w:val="both"/>
            </w:pPr>
            <w:r>
              <w:rPr>
                <w:rFonts w:ascii="Times New Roman"/>
                <w:b w:val="false"/>
                <w:i w:val="false"/>
                <w:color w:val="000000"/>
                <w:sz w:val="20"/>
              </w:rPr>
              <w:t>
3.4.</w:t>
            </w:r>
          </w:p>
          <w:bookmarkEnd w:id="93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узорчатый полоз, восточный и песчаный удавчик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2" w:id="9382"/>
          <w:p>
            <w:pPr>
              <w:spacing w:after="20"/>
              <w:ind w:left="20"/>
              <w:jc w:val="both"/>
            </w:pPr>
            <w:r>
              <w:rPr>
                <w:rFonts w:ascii="Times New Roman"/>
                <w:b w:val="false"/>
                <w:i w:val="false"/>
                <w:color w:val="000000"/>
                <w:sz w:val="20"/>
              </w:rPr>
              <w:t>
3.5.</w:t>
            </w:r>
          </w:p>
          <w:bookmarkEnd w:id="93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лягушка озерная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3" w:id="9383"/>
          <w:p>
            <w:pPr>
              <w:spacing w:after="20"/>
              <w:ind w:left="20"/>
              <w:jc w:val="both"/>
            </w:pPr>
            <w:r>
              <w:rPr>
                <w:rFonts w:ascii="Times New Roman"/>
                <w:b w:val="false"/>
                <w:i w:val="false"/>
                <w:color w:val="000000"/>
                <w:sz w:val="20"/>
              </w:rPr>
              <w:t>
4.</w:t>
            </w:r>
          </w:p>
          <w:bookmarkEnd w:id="93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беспозвоночные животные: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4" w:id="9384"/>
          <w:p>
            <w:pPr>
              <w:spacing w:after="20"/>
              <w:ind w:left="20"/>
              <w:jc w:val="both"/>
            </w:pPr>
            <w:r>
              <w:rPr>
                <w:rFonts w:ascii="Times New Roman"/>
                <w:b w:val="false"/>
                <w:i w:val="false"/>
                <w:color w:val="000000"/>
                <w:sz w:val="20"/>
              </w:rPr>
              <w:t>
4.1.</w:t>
            </w:r>
          </w:p>
          <w:bookmarkEnd w:id="93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 (цисты)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5" w:id="9385"/>
          <w:p>
            <w:pPr>
              <w:spacing w:after="20"/>
              <w:ind w:left="20"/>
              <w:jc w:val="both"/>
            </w:pPr>
            <w:r>
              <w:rPr>
                <w:rFonts w:ascii="Times New Roman"/>
                <w:b w:val="false"/>
                <w:i w:val="false"/>
                <w:color w:val="000000"/>
                <w:sz w:val="20"/>
              </w:rPr>
              <w:t>
4.2.</w:t>
            </w:r>
          </w:p>
          <w:bookmarkEnd w:id="93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гаммарус, дафнии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6" w:id="9386"/>
          <w:p>
            <w:pPr>
              <w:spacing w:after="20"/>
              <w:ind w:left="20"/>
              <w:jc w:val="both"/>
            </w:pPr>
            <w:r>
              <w:rPr>
                <w:rFonts w:ascii="Times New Roman"/>
                <w:b w:val="false"/>
                <w:i w:val="false"/>
                <w:color w:val="000000"/>
                <w:sz w:val="20"/>
              </w:rPr>
              <w:t>
4.3.</w:t>
            </w:r>
          </w:p>
          <w:bookmarkEnd w:id="93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пиявки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7" w:id="9387"/>
          <w:p>
            <w:pPr>
              <w:spacing w:after="20"/>
              <w:ind w:left="20"/>
              <w:jc w:val="both"/>
            </w:pPr>
            <w:r>
              <w:rPr>
                <w:rFonts w:ascii="Times New Roman"/>
                <w:b w:val="false"/>
                <w:i w:val="false"/>
                <w:color w:val="000000"/>
                <w:sz w:val="20"/>
              </w:rPr>
              <w:t>
4.4.</w:t>
            </w:r>
          </w:p>
          <w:bookmarkEnd w:id="93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водные беспозвоночные и цисты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0,0043</w:t>
            </w:r>
          </w:p>
        </w:tc>
      </w:tr>
    </w:tbl>
    <w:p>
      <w:pPr>
        <w:spacing w:after="0"/>
        <w:ind w:left="0"/>
        <w:jc w:val="left"/>
      </w:pPr>
      <w:r>
        <w:rPr>
          <w:rFonts w:ascii="Times New Roman"/>
          <w:b w:val="false"/>
          <w:i w:val="false"/>
          <w:color w:val="ff0000"/>
          <w:sz w:val="28"/>
        </w:rPr>
        <w:t xml:space="preserve">      Сноска. Статья 582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583. Порядок исчисления и уплаты</w:t>
      </w:r>
    </w:p>
    <w:bookmarkStart w:name="z10708" w:id="9388"/>
    <w:p>
      <w:pPr>
        <w:spacing w:after="0"/>
        <w:ind w:left="0"/>
        <w:jc w:val="both"/>
      </w:pPr>
      <w:r>
        <w:rPr>
          <w:rFonts w:ascii="Times New Roman"/>
          <w:b w:val="false"/>
          <w:i w:val="false"/>
          <w:color w:val="000000"/>
          <w:sz w:val="28"/>
        </w:rPr>
        <w:t>
      1. Сумма платы исчисляется плательщиками исходя из установленных ставок и количества животных или веса (для отдельных видов водных животных).</w:t>
      </w:r>
    </w:p>
    <w:bookmarkEnd w:id="9388"/>
    <w:bookmarkStart w:name="z10709" w:id="9389"/>
    <w:p>
      <w:pPr>
        <w:spacing w:after="0"/>
        <w:ind w:left="0"/>
        <w:jc w:val="both"/>
      </w:pPr>
      <w:r>
        <w:rPr>
          <w:rFonts w:ascii="Times New Roman"/>
          <w:b w:val="false"/>
          <w:i w:val="false"/>
          <w:color w:val="000000"/>
          <w:sz w:val="28"/>
        </w:rPr>
        <w:t>
      При расчете суммы платы для иностранцев при проведении охоты в Республике Казахстан к установленным ставкам применяется коэффициент, равный 10.</w:t>
      </w:r>
    </w:p>
    <w:bookmarkEnd w:id="9389"/>
    <w:bookmarkStart w:name="z10710" w:id="9390"/>
    <w:p>
      <w:pPr>
        <w:spacing w:after="0"/>
        <w:ind w:left="0"/>
        <w:jc w:val="both"/>
      </w:pPr>
      <w:r>
        <w:rPr>
          <w:rFonts w:ascii="Times New Roman"/>
          <w:b w:val="false"/>
          <w:i w:val="false"/>
          <w:color w:val="000000"/>
          <w:sz w:val="28"/>
        </w:rPr>
        <w:t>
      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w:t>
      </w:r>
    </w:p>
    <w:bookmarkEnd w:id="9390"/>
    <w:bookmarkStart w:name="z16233" w:id="9391"/>
    <w:p>
      <w:pPr>
        <w:spacing w:after="0"/>
        <w:ind w:left="0"/>
        <w:jc w:val="both"/>
      </w:pPr>
      <w:r>
        <w:rPr>
          <w:rFonts w:ascii="Times New Roman"/>
          <w:b w:val="false"/>
          <w:i w:val="false"/>
          <w:color w:val="000000"/>
          <w:sz w:val="28"/>
        </w:rPr>
        <w:t xml:space="preserve">
      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 производится долями в следующие сроки: </w:t>
      </w:r>
    </w:p>
    <w:bookmarkEnd w:id="9391"/>
    <w:bookmarkStart w:name="z16234" w:id="9392"/>
    <w:p>
      <w:pPr>
        <w:spacing w:after="0"/>
        <w:ind w:left="0"/>
        <w:jc w:val="both"/>
      </w:pPr>
      <w:r>
        <w:rPr>
          <w:rFonts w:ascii="Times New Roman"/>
          <w:b w:val="false"/>
          <w:i w:val="false"/>
          <w:color w:val="000000"/>
          <w:sz w:val="28"/>
        </w:rPr>
        <w:t>
      до 25 декабря текущего года – 20 процентов от общей квоты, выданной в текущем году;</w:t>
      </w:r>
    </w:p>
    <w:bookmarkEnd w:id="9392"/>
    <w:bookmarkStart w:name="z16235" w:id="9393"/>
    <w:p>
      <w:pPr>
        <w:spacing w:after="0"/>
        <w:ind w:left="0"/>
        <w:jc w:val="both"/>
      </w:pPr>
      <w:r>
        <w:rPr>
          <w:rFonts w:ascii="Times New Roman"/>
          <w:b w:val="false"/>
          <w:i w:val="false"/>
          <w:color w:val="000000"/>
          <w:sz w:val="28"/>
        </w:rPr>
        <w:t>
      до 25 марта года, следующего за годом, в котором выдана квота – 40 процентов от общей квоты, выданной в текущем году;</w:t>
      </w:r>
    </w:p>
    <w:bookmarkEnd w:id="9393"/>
    <w:bookmarkStart w:name="z16236" w:id="9394"/>
    <w:p>
      <w:pPr>
        <w:spacing w:after="0"/>
        <w:ind w:left="0"/>
        <w:jc w:val="both"/>
      </w:pPr>
      <w:r>
        <w:rPr>
          <w:rFonts w:ascii="Times New Roman"/>
          <w:b w:val="false"/>
          <w:i w:val="false"/>
          <w:color w:val="000000"/>
          <w:sz w:val="28"/>
        </w:rPr>
        <w:t>
      до 25 июня года, следующего за годом, в котором выдана квота – 40 процентов от общей квоты, выданной в текущем году.</w:t>
      </w:r>
    </w:p>
    <w:bookmarkEnd w:id="9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0711" w:id="9395"/>
    <w:p>
      <w:pPr>
        <w:spacing w:after="0"/>
        <w:ind w:left="0"/>
        <w:jc w:val="left"/>
      </w:pPr>
      <w:r>
        <w:rPr>
          <w:rFonts w:ascii="Times New Roman"/>
          <w:b/>
          <w:i w:val="false"/>
          <w:color w:val="000000"/>
        </w:rPr>
        <w:t xml:space="preserve"> Параграф 6. Плата за пользование лесными и растительными ресурсами</w:t>
      </w:r>
    </w:p>
    <w:bookmarkEnd w:id="9395"/>
    <w:p>
      <w:pPr>
        <w:spacing w:after="0"/>
        <w:ind w:left="0"/>
        <w:jc w:val="both"/>
      </w:pPr>
      <w:r>
        <w:rPr>
          <w:rFonts w:ascii="Times New Roman"/>
          <w:b w:val="false"/>
          <w:i w:val="false"/>
          <w:color w:val="ff0000"/>
          <w:sz w:val="28"/>
        </w:rPr>
        <w:t xml:space="preserve">
      Сноска. Заголовок параграфа 6 - в редакции Закона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01.01.2024).</w:t>
      </w:r>
    </w:p>
    <w:p>
      <w:pPr>
        <w:spacing w:after="0"/>
        <w:ind w:left="0"/>
        <w:jc w:val="both"/>
      </w:pPr>
      <w:r>
        <w:rPr>
          <w:rFonts w:ascii="Times New Roman"/>
          <w:b/>
          <w:i w:val="false"/>
          <w:color w:val="000000"/>
          <w:sz w:val="28"/>
        </w:rPr>
        <w:t xml:space="preserve">Статья 584. Общие положения </w:t>
      </w:r>
    </w:p>
    <w:bookmarkStart w:name="z10712" w:id="9396"/>
    <w:p>
      <w:pPr>
        <w:spacing w:after="0"/>
        <w:ind w:left="0"/>
        <w:jc w:val="both"/>
      </w:pPr>
      <w:r>
        <w:rPr>
          <w:rFonts w:ascii="Times New Roman"/>
          <w:b w:val="false"/>
          <w:i w:val="false"/>
          <w:color w:val="000000"/>
          <w:sz w:val="28"/>
        </w:rPr>
        <w:t>
      1. Плата за пользование растительными и лесными ресурсами (далее по тексту настоящего параграфа – плата) взимается:</w:t>
      </w:r>
    </w:p>
    <w:bookmarkEnd w:id="9396"/>
    <w:bookmarkStart w:name="z17472" w:id="9397"/>
    <w:p>
      <w:pPr>
        <w:spacing w:after="0"/>
        <w:ind w:left="0"/>
        <w:jc w:val="both"/>
      </w:pPr>
      <w:r>
        <w:rPr>
          <w:rFonts w:ascii="Times New Roman"/>
          <w:b w:val="false"/>
          <w:i w:val="false"/>
          <w:color w:val="000000"/>
          <w:sz w:val="28"/>
        </w:rPr>
        <w:t>
      за пользование растительными ресурсами на участках всех категорий земель, кроме земель государственного лесного фонда и особо охраняемых природных территорий, в порядке специального пользования при заготовке (сборе) дикорастущих видов растений для фармацевтических, продовольственных и технических нужд;</w:t>
      </w:r>
    </w:p>
    <w:bookmarkEnd w:id="9397"/>
    <w:bookmarkStart w:name="z17473" w:id="9398"/>
    <w:p>
      <w:pPr>
        <w:spacing w:after="0"/>
        <w:ind w:left="0"/>
        <w:jc w:val="both"/>
      </w:pPr>
      <w:r>
        <w:rPr>
          <w:rFonts w:ascii="Times New Roman"/>
          <w:b w:val="false"/>
          <w:i w:val="false"/>
          <w:color w:val="000000"/>
          <w:sz w:val="28"/>
        </w:rPr>
        <w:t>
      за следующие виды лесных пользований на участках государственного лесного фонда:</w:t>
      </w:r>
    </w:p>
    <w:bookmarkEnd w:id="9398"/>
    <w:bookmarkStart w:name="z10713" w:id="9399"/>
    <w:p>
      <w:pPr>
        <w:spacing w:after="0"/>
        <w:ind w:left="0"/>
        <w:jc w:val="both"/>
      </w:pPr>
      <w:r>
        <w:rPr>
          <w:rFonts w:ascii="Times New Roman"/>
          <w:b w:val="false"/>
          <w:i w:val="false"/>
          <w:color w:val="000000"/>
          <w:sz w:val="28"/>
        </w:rPr>
        <w:t xml:space="preserve">
      1) заготовка древесины; </w:t>
      </w:r>
    </w:p>
    <w:bookmarkEnd w:id="9399"/>
    <w:bookmarkStart w:name="z10714" w:id="9400"/>
    <w:p>
      <w:pPr>
        <w:spacing w:after="0"/>
        <w:ind w:left="0"/>
        <w:jc w:val="both"/>
      </w:pPr>
      <w:r>
        <w:rPr>
          <w:rFonts w:ascii="Times New Roman"/>
          <w:b w:val="false"/>
          <w:i w:val="false"/>
          <w:color w:val="000000"/>
          <w:sz w:val="28"/>
        </w:rPr>
        <w:t xml:space="preserve">
      2) заготовка живицы и древесных соков; </w:t>
      </w:r>
    </w:p>
    <w:bookmarkEnd w:id="9400"/>
    <w:bookmarkStart w:name="z10715" w:id="9401"/>
    <w:p>
      <w:pPr>
        <w:spacing w:after="0"/>
        <w:ind w:left="0"/>
        <w:jc w:val="both"/>
      </w:pPr>
      <w:r>
        <w:rPr>
          <w:rFonts w:ascii="Times New Roman"/>
          <w:b w:val="false"/>
          <w:i w:val="false"/>
          <w:color w:val="000000"/>
          <w:sz w:val="28"/>
        </w:rPr>
        <w:t xml:space="preserve">
      3) заготовка второстепенных древесных ресурсов (коры, ветвей, пней, корней, листьев, почек деревьев и кустарников); </w:t>
      </w:r>
    </w:p>
    <w:bookmarkEnd w:id="9401"/>
    <w:bookmarkStart w:name="z10716" w:id="9402"/>
    <w:p>
      <w:pPr>
        <w:spacing w:after="0"/>
        <w:ind w:left="0"/>
        <w:jc w:val="both"/>
      </w:pPr>
      <w:r>
        <w:rPr>
          <w:rFonts w:ascii="Times New Roman"/>
          <w:b w:val="false"/>
          <w:i w:val="false"/>
          <w:color w:val="000000"/>
          <w:sz w:val="28"/>
        </w:rPr>
        <w:t xml:space="preserve">
      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bookmarkEnd w:id="9402"/>
    <w:bookmarkStart w:name="z10717" w:id="9403"/>
    <w:p>
      <w:pPr>
        <w:spacing w:after="0"/>
        <w:ind w:left="0"/>
        <w:jc w:val="both"/>
      </w:pPr>
      <w:r>
        <w:rPr>
          <w:rFonts w:ascii="Times New Roman"/>
          <w:b w:val="false"/>
          <w:i w:val="false"/>
          <w:color w:val="000000"/>
          <w:sz w:val="28"/>
        </w:rPr>
        <w:t xml:space="preserve">
      5) пользование участками государственного лесного фонда для: </w:t>
      </w:r>
    </w:p>
    <w:bookmarkEnd w:id="9403"/>
    <w:bookmarkStart w:name="z10718" w:id="9404"/>
    <w:p>
      <w:pPr>
        <w:spacing w:after="0"/>
        <w:ind w:left="0"/>
        <w:jc w:val="both"/>
      </w:pPr>
      <w:r>
        <w:rPr>
          <w:rFonts w:ascii="Times New Roman"/>
          <w:b w:val="false"/>
          <w:i w:val="false"/>
          <w:color w:val="000000"/>
          <w:sz w:val="28"/>
        </w:rPr>
        <w:t xml:space="preserve">
      культурно-оздоровительных, рекреационных, туристских и спортивных целей; </w:t>
      </w:r>
    </w:p>
    <w:bookmarkEnd w:id="9404"/>
    <w:bookmarkStart w:name="z10719" w:id="9405"/>
    <w:p>
      <w:pPr>
        <w:spacing w:after="0"/>
        <w:ind w:left="0"/>
        <w:jc w:val="both"/>
      </w:pPr>
      <w:r>
        <w:rPr>
          <w:rFonts w:ascii="Times New Roman"/>
          <w:b w:val="false"/>
          <w:i w:val="false"/>
          <w:color w:val="000000"/>
          <w:sz w:val="28"/>
        </w:rPr>
        <w:t xml:space="preserve">
      нужд охотничьего хозяйства; </w:t>
      </w:r>
    </w:p>
    <w:bookmarkEnd w:id="9405"/>
    <w:bookmarkStart w:name="z10720" w:id="94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bookmarkEnd w:id="9406"/>
    <w:bookmarkStart w:name="z10722" w:id="9407"/>
    <w:p>
      <w:pPr>
        <w:spacing w:after="0"/>
        <w:ind w:left="0"/>
        <w:jc w:val="both"/>
      </w:pPr>
      <w:r>
        <w:rPr>
          <w:rFonts w:ascii="Times New Roman"/>
          <w:b w:val="false"/>
          <w:i w:val="false"/>
          <w:color w:val="000000"/>
          <w:sz w:val="28"/>
        </w:rPr>
        <w:t>
      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bookmarkEnd w:id="9407"/>
    <w:bookmarkStart w:name="z10723" w:id="9408"/>
    <w:p>
      <w:pPr>
        <w:spacing w:after="0"/>
        <w:ind w:left="0"/>
        <w:jc w:val="both"/>
      </w:pPr>
      <w:r>
        <w:rPr>
          <w:rFonts w:ascii="Times New Roman"/>
          <w:b w:val="false"/>
          <w:i w:val="false"/>
          <w:color w:val="000000"/>
          <w:sz w:val="28"/>
        </w:rPr>
        <w:t>
      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bookmarkEnd w:id="9408"/>
    <w:bookmarkStart w:name="z10724" w:id="9409"/>
    <w:p>
      <w:pPr>
        <w:spacing w:after="0"/>
        <w:ind w:left="0"/>
        <w:jc w:val="both"/>
      </w:pPr>
      <w:r>
        <w:rPr>
          <w:rFonts w:ascii="Times New Roman"/>
          <w:b w:val="false"/>
          <w:i w:val="false"/>
          <w:color w:val="000000"/>
          <w:sz w:val="28"/>
        </w:rPr>
        <w:t xml:space="preserve">
      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 </w:t>
      </w:r>
    </w:p>
    <w:bookmarkEnd w:id="9409"/>
    <w:bookmarkStart w:name="z17474" w:id="9410"/>
    <w:p>
      <w:pPr>
        <w:spacing w:after="0"/>
        <w:ind w:left="0"/>
        <w:jc w:val="both"/>
      </w:pPr>
      <w:r>
        <w:rPr>
          <w:rFonts w:ascii="Times New Roman"/>
          <w:b w:val="false"/>
          <w:i w:val="false"/>
          <w:color w:val="000000"/>
          <w:sz w:val="28"/>
        </w:rPr>
        <w:t>
      3-1. Право пользования растительными ресурсами в порядке специального пользования растительным миром предоставляется при условии внесения платы за пользование растительными ресурсами в соответствии с налоговым законодательством Республики Казахстан и направления уведомления о заготовке (сборе) дикорастущих растений для фармацевтических, продовольственных и технических нужд.</w:t>
      </w:r>
    </w:p>
    <w:bookmarkEnd w:id="9410"/>
    <w:bookmarkStart w:name="z10725" w:id="9411"/>
    <w:p>
      <w:pPr>
        <w:spacing w:after="0"/>
        <w:ind w:left="0"/>
        <w:jc w:val="both"/>
      </w:pPr>
      <w:r>
        <w:rPr>
          <w:rFonts w:ascii="Times New Roman"/>
          <w:b w:val="false"/>
          <w:i w:val="false"/>
          <w:color w:val="000000"/>
          <w:sz w:val="28"/>
        </w:rPr>
        <w:t>
      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411"/>
    <w:bookmarkStart w:name="z17475" w:id="9412"/>
    <w:p>
      <w:pPr>
        <w:spacing w:after="0"/>
        <w:ind w:left="0"/>
        <w:jc w:val="both"/>
      </w:pPr>
      <w:r>
        <w:rPr>
          <w:rFonts w:ascii="Times New Roman"/>
          <w:b w:val="false"/>
          <w:i w:val="false"/>
          <w:color w:val="000000"/>
          <w:sz w:val="28"/>
        </w:rPr>
        <w:t>
      4-1.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(годом), представляют налоговым органам по месту своего нахождения сведения о плательщиках платы за пользование растительными ресурсами и объектах обложения по форме, установленной уполномоченным органом.</w:t>
      </w:r>
    </w:p>
    <w:bookmarkEnd w:id="9412"/>
    <w:bookmarkStart w:name="z10726" w:id="9413"/>
    <w:p>
      <w:pPr>
        <w:spacing w:after="0"/>
        <w:ind w:left="0"/>
        <w:jc w:val="both"/>
      </w:pPr>
      <w:r>
        <w:rPr>
          <w:rFonts w:ascii="Times New Roman"/>
          <w:b w:val="false"/>
          <w:i w:val="false"/>
          <w:color w:val="000000"/>
          <w:sz w:val="28"/>
        </w:rPr>
        <w:t>
      5. Уполномоченные органы в области лесного хозяйства, особо охраняемых природных территорий и растительного мира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bookmarkEnd w:id="9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584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585. Плательщики платы </w:t>
      </w:r>
    </w:p>
    <w:bookmarkStart w:name="z10727" w:id="9414"/>
    <w:p>
      <w:pPr>
        <w:spacing w:after="0"/>
        <w:ind w:left="0"/>
        <w:jc w:val="both"/>
      </w:pPr>
      <w:r>
        <w:rPr>
          <w:rFonts w:ascii="Times New Roman"/>
          <w:b w:val="false"/>
          <w:i w:val="false"/>
          <w:color w:val="000000"/>
          <w:sz w:val="28"/>
        </w:rPr>
        <w:t>
      1. Плательщиками платы являются:</w:t>
      </w:r>
    </w:p>
    <w:bookmarkEnd w:id="9414"/>
    <w:bookmarkStart w:name="z10728" w:id="9415"/>
    <w:p>
      <w:pPr>
        <w:spacing w:after="0"/>
        <w:ind w:left="0"/>
        <w:jc w:val="both"/>
      </w:pPr>
      <w:r>
        <w:rPr>
          <w:rFonts w:ascii="Times New Roman"/>
          <w:b w:val="false"/>
          <w:i w:val="false"/>
          <w:color w:val="000000"/>
          <w:sz w:val="28"/>
        </w:rPr>
        <w:t xml:space="preserve">
      государственные лесовладельцы и лица, получившие право лесопользования в порядке, определенном Лесным кодексом Республики Казахстан; </w:t>
      </w:r>
    </w:p>
    <w:bookmarkEnd w:id="9415"/>
    <w:bookmarkStart w:name="z10729" w:id="9416"/>
    <w:p>
      <w:pPr>
        <w:spacing w:after="0"/>
        <w:ind w:left="0"/>
        <w:jc w:val="both"/>
      </w:pPr>
      <w:r>
        <w:rPr>
          <w:rFonts w:ascii="Times New Roman"/>
          <w:b w:val="false"/>
          <w:i w:val="false"/>
          <w:color w:val="000000"/>
          <w:sz w:val="28"/>
        </w:rPr>
        <w:t>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bookmarkEnd w:id="9416"/>
    <w:bookmarkStart w:name="z17476" w:id="9417"/>
    <w:p>
      <w:pPr>
        <w:spacing w:after="0"/>
        <w:ind w:left="0"/>
        <w:jc w:val="both"/>
      </w:pPr>
      <w:r>
        <w:rPr>
          <w:rFonts w:ascii="Times New Roman"/>
          <w:b w:val="false"/>
          <w:i w:val="false"/>
          <w:color w:val="000000"/>
          <w:sz w:val="28"/>
        </w:rPr>
        <w:t>
      лица, осуществляющие заготовку (сбор) дикорастущих видов растений для фармацевтических, продовольственных и технических нужд.</w:t>
      </w:r>
    </w:p>
    <w:bookmarkEnd w:id="9417"/>
    <w:bookmarkStart w:name="z10730" w:id="9418"/>
    <w:p>
      <w:pPr>
        <w:spacing w:after="0"/>
        <w:ind w:left="0"/>
        <w:jc w:val="both"/>
      </w:pPr>
      <w:r>
        <w:rPr>
          <w:rFonts w:ascii="Times New Roman"/>
          <w:b w:val="false"/>
          <w:i w:val="false"/>
          <w:color w:val="000000"/>
          <w:sz w:val="28"/>
        </w:rPr>
        <w:t xml:space="preserve">
      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 </w:t>
      </w:r>
    </w:p>
    <w:bookmarkEnd w:id="94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585 с изменением, внесенным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586. Объект обложения </w:t>
      </w:r>
    </w:p>
    <w:bookmarkStart w:name="z10731" w:id="9419"/>
    <w:p>
      <w:pPr>
        <w:spacing w:after="0"/>
        <w:ind w:left="0"/>
        <w:jc w:val="both"/>
      </w:pPr>
      <w:r>
        <w:rPr>
          <w:rFonts w:ascii="Times New Roman"/>
          <w:b w:val="false"/>
          <w:i w:val="false"/>
          <w:color w:val="000000"/>
          <w:sz w:val="28"/>
        </w:rPr>
        <w:t xml:space="preserve">
      Объектами обложения платой являются: </w:t>
      </w:r>
    </w:p>
    <w:bookmarkEnd w:id="9419"/>
    <w:bookmarkStart w:name="z17477" w:id="9420"/>
    <w:p>
      <w:pPr>
        <w:spacing w:after="0"/>
        <w:ind w:left="0"/>
        <w:jc w:val="both"/>
      </w:pPr>
      <w:r>
        <w:rPr>
          <w:rFonts w:ascii="Times New Roman"/>
          <w:b w:val="false"/>
          <w:i w:val="false"/>
          <w:color w:val="000000"/>
          <w:sz w:val="28"/>
        </w:rPr>
        <w:t>
      объем заготовок (сбора) дикорастущих видов растений для фармацевтических, продовольственных и технических нужд вне территории государственного лесного фонда и особо охраняемых природных территорий;</w:t>
      </w:r>
    </w:p>
    <w:bookmarkEnd w:id="9420"/>
    <w:bookmarkStart w:name="z17478" w:id="9421"/>
    <w:p>
      <w:pPr>
        <w:spacing w:after="0"/>
        <w:ind w:left="0"/>
        <w:jc w:val="both"/>
      </w:pPr>
      <w:r>
        <w:rPr>
          <w:rFonts w:ascii="Times New Roman"/>
          <w:b w:val="false"/>
          <w:i w:val="false"/>
          <w:color w:val="000000"/>
          <w:sz w:val="28"/>
        </w:rPr>
        <w:t>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w:t>
      </w:r>
    </w:p>
    <w:bookmarkEnd w:id="9421"/>
    <w:bookmarkStart w:name="z10732" w:id="9422"/>
    <w:p>
      <w:pPr>
        <w:spacing w:after="0"/>
        <w:ind w:left="0"/>
        <w:jc w:val="both"/>
      </w:pPr>
      <w:r>
        <w:rPr>
          <w:rFonts w:ascii="Times New Roman"/>
          <w:b w:val="false"/>
          <w:i w:val="false"/>
          <w:color w:val="000000"/>
          <w:sz w:val="28"/>
        </w:rPr>
        <w:t xml:space="preserve">
      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bookmarkEnd w:id="9422"/>
    <w:bookmarkStart w:name="z10733" w:id="9423"/>
    <w:p>
      <w:pPr>
        <w:spacing w:after="0"/>
        <w:ind w:left="0"/>
        <w:jc w:val="both"/>
      </w:pPr>
      <w:r>
        <w:rPr>
          <w:rFonts w:ascii="Times New Roman"/>
          <w:b w:val="false"/>
          <w:i w:val="false"/>
          <w:color w:val="000000"/>
          <w:sz w:val="28"/>
        </w:rPr>
        <w:t xml:space="preserve">
      2) объема древесных ресурсов, живицы, второстепенных лесных ресурсов, изъятых для проведения научно-исследовательских работ. </w:t>
      </w:r>
    </w:p>
    <w:bookmarkEnd w:id="9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586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587. Ставки платы за пользование лесными и растительными ресурсами</w:t>
      </w:r>
    </w:p>
    <w:p>
      <w:pPr>
        <w:spacing w:after="0"/>
        <w:ind w:left="0"/>
        <w:jc w:val="both"/>
      </w:pPr>
      <w:r>
        <w:rPr>
          <w:rFonts w:ascii="Times New Roman"/>
          <w:b w:val="false"/>
          <w:i w:val="false"/>
          <w:color w:val="ff0000"/>
          <w:sz w:val="28"/>
        </w:rPr>
        <w:t xml:space="preserve">
      Сноска. Заголовок статьи 587 - в редакции Закона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01.01.2024).</w:t>
      </w:r>
    </w:p>
    <w:bookmarkStart w:name="z10734" w:id="9424"/>
    <w:p>
      <w:pPr>
        <w:spacing w:after="0"/>
        <w:ind w:left="0"/>
        <w:jc w:val="both"/>
      </w:pPr>
      <w:r>
        <w:rPr>
          <w:rFonts w:ascii="Times New Roman"/>
          <w:b w:val="false"/>
          <w:i w:val="false"/>
          <w:color w:val="000000"/>
          <w:sz w:val="28"/>
        </w:rPr>
        <w:t>
      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областей, городов республиканского значения и столицы, составленных в соответствии с порядком, определенным уполномоченными органами в области лесного хозяйства и охраны, защиты, восстановления и использования растительного мира.</w:t>
      </w:r>
    </w:p>
    <w:bookmarkEnd w:id="9424"/>
    <w:bookmarkStart w:name="z10735" w:id="9425"/>
    <w:p>
      <w:pPr>
        <w:spacing w:after="0"/>
        <w:ind w:left="0"/>
        <w:jc w:val="both"/>
      </w:pPr>
      <w:r>
        <w:rPr>
          <w:rFonts w:ascii="Times New Roman"/>
          <w:b w:val="false"/>
          <w:i w:val="false"/>
          <w:color w:val="000000"/>
          <w:sz w:val="28"/>
        </w:rPr>
        <w:t>
      2. 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bookmarkEnd w:id="9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6" w:id="9426"/>
          <w:p>
            <w:pPr>
              <w:spacing w:after="20"/>
              <w:ind w:left="20"/>
              <w:jc w:val="both"/>
            </w:pPr>
            <w:r>
              <w:rPr>
                <w:rFonts w:ascii="Times New Roman"/>
                <w:b w:val="false"/>
                <w:i w:val="false"/>
                <w:color w:val="000000"/>
                <w:sz w:val="20"/>
              </w:rPr>
              <w:t>
№</w:t>
            </w:r>
          </w:p>
          <w:bookmarkEnd w:id="9426"/>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7" w:id="9427"/>
          <w:p>
            <w:pPr>
              <w:spacing w:after="20"/>
              <w:ind w:left="20"/>
              <w:jc w:val="both"/>
            </w:pPr>
            <w:r>
              <w:rPr>
                <w:rFonts w:ascii="Times New Roman"/>
                <w:b w:val="false"/>
                <w:i w:val="false"/>
                <w:color w:val="000000"/>
                <w:sz w:val="20"/>
              </w:rPr>
              <w:t xml:space="preserve">
Наименование </w:t>
            </w:r>
          </w:p>
          <w:bookmarkEnd w:id="9427"/>
          <w:p>
            <w:pPr>
              <w:spacing w:after="20"/>
              <w:ind w:left="20"/>
              <w:jc w:val="both"/>
            </w:pPr>
            <w:r>
              <w:rPr>
                <w:rFonts w:ascii="Times New Roman"/>
                <w:b w:val="false"/>
                <w:i w:val="false"/>
                <w:color w:val="000000"/>
                <w:sz w:val="20"/>
              </w:rPr>
              <w:t>древесно-кустарниковых</w:t>
            </w:r>
          </w:p>
          <w:p>
            <w:pPr>
              <w:spacing w:after="20"/>
              <w:ind w:left="20"/>
              <w:jc w:val="both"/>
            </w:pPr>
            <w:r>
              <w:rPr>
                <w:rFonts w:ascii="Times New Roman"/>
                <w:b w:val="false"/>
                <w:i w:val="false"/>
                <w:color w:val="000000"/>
                <w:sz w:val="20"/>
              </w:rPr>
              <w:t>
пород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Деловая древесина в зависимости от диаметра отрезков ствола в верхнем торце, без коры (МРП)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Дровяная древесина в коре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крупная</w:t>
            </w:r>
          </w:p>
          <w:p>
            <w:pPr>
              <w:spacing w:after="20"/>
              <w:ind w:left="20"/>
              <w:jc w:val="both"/>
            </w:pPr>
            <w:r>
              <w:rPr>
                <w:rFonts w:ascii="Times New Roman"/>
                <w:b w:val="false"/>
                <w:i w:val="false"/>
                <w:color w:val="000000"/>
                <w:sz w:val="20"/>
              </w:rPr>
              <w:t>
(25 см и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(от 13 до 24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мелкая</w:t>
            </w:r>
          </w:p>
          <w:p>
            <w:pPr>
              <w:spacing w:after="20"/>
              <w:ind w:left="20"/>
              <w:jc w:val="both"/>
            </w:pPr>
            <w:r>
              <w:rPr>
                <w:rFonts w:ascii="Times New Roman"/>
                <w:b w:val="false"/>
                <w:i w:val="false"/>
                <w:color w:val="000000"/>
                <w:sz w:val="20"/>
              </w:rPr>
              <w:t>
(от 3 до 12 см)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9" w:id="9428"/>
          <w:p>
            <w:pPr>
              <w:spacing w:after="20"/>
              <w:ind w:left="20"/>
              <w:jc w:val="both"/>
            </w:pPr>
            <w:r>
              <w:rPr>
                <w:rFonts w:ascii="Times New Roman"/>
                <w:b w:val="false"/>
                <w:i w:val="false"/>
                <w:color w:val="000000"/>
                <w:sz w:val="20"/>
              </w:rPr>
              <w:t>
1</w:t>
            </w:r>
          </w:p>
          <w:bookmarkEnd w:id="94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0" w:id="9429"/>
          <w:p>
            <w:pPr>
              <w:spacing w:after="20"/>
              <w:ind w:left="20"/>
              <w:jc w:val="both"/>
            </w:pPr>
            <w:r>
              <w:rPr>
                <w:rFonts w:ascii="Times New Roman"/>
                <w:b w:val="false"/>
                <w:i w:val="false"/>
                <w:color w:val="000000"/>
                <w:sz w:val="20"/>
              </w:rPr>
              <w:t>
1.</w:t>
            </w:r>
          </w:p>
          <w:bookmarkEnd w:id="94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1" w:id="9430"/>
          <w:p>
            <w:pPr>
              <w:spacing w:after="20"/>
              <w:ind w:left="20"/>
              <w:jc w:val="both"/>
            </w:pPr>
            <w:r>
              <w:rPr>
                <w:rFonts w:ascii="Times New Roman"/>
                <w:b w:val="false"/>
                <w:i w:val="false"/>
                <w:color w:val="000000"/>
                <w:sz w:val="20"/>
              </w:rPr>
              <w:t>
2.</w:t>
            </w:r>
          </w:p>
          <w:bookmarkEnd w:id="94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Шренка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2" w:id="9431"/>
          <w:p>
            <w:pPr>
              <w:spacing w:after="20"/>
              <w:ind w:left="20"/>
              <w:jc w:val="both"/>
            </w:pPr>
            <w:r>
              <w:rPr>
                <w:rFonts w:ascii="Times New Roman"/>
                <w:b w:val="false"/>
                <w:i w:val="false"/>
                <w:color w:val="000000"/>
                <w:sz w:val="20"/>
              </w:rPr>
              <w:t>
3.</w:t>
            </w:r>
          </w:p>
          <w:bookmarkEnd w:id="94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сибирская, пихта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3" w:id="9432"/>
          <w:p>
            <w:pPr>
              <w:spacing w:after="20"/>
              <w:ind w:left="20"/>
              <w:jc w:val="both"/>
            </w:pPr>
            <w:r>
              <w:rPr>
                <w:rFonts w:ascii="Times New Roman"/>
                <w:b w:val="false"/>
                <w:i w:val="false"/>
                <w:color w:val="000000"/>
                <w:sz w:val="20"/>
              </w:rPr>
              <w:t>
4.</w:t>
            </w:r>
          </w:p>
          <w:bookmarkEnd w:id="94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4" w:id="9433"/>
          <w:p>
            <w:pPr>
              <w:spacing w:after="20"/>
              <w:ind w:left="20"/>
              <w:jc w:val="both"/>
            </w:pPr>
            <w:r>
              <w:rPr>
                <w:rFonts w:ascii="Times New Roman"/>
                <w:b w:val="false"/>
                <w:i w:val="false"/>
                <w:color w:val="000000"/>
                <w:sz w:val="20"/>
              </w:rPr>
              <w:t>
5.</w:t>
            </w:r>
          </w:p>
          <w:bookmarkEnd w:id="94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5" w:id="9434"/>
          <w:p>
            <w:pPr>
              <w:spacing w:after="20"/>
              <w:ind w:left="20"/>
              <w:jc w:val="both"/>
            </w:pPr>
            <w:r>
              <w:rPr>
                <w:rFonts w:ascii="Times New Roman"/>
                <w:b w:val="false"/>
                <w:i w:val="false"/>
                <w:color w:val="000000"/>
                <w:sz w:val="20"/>
              </w:rPr>
              <w:t>
6.</w:t>
            </w:r>
          </w:p>
          <w:bookmarkEnd w:id="94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Можжевельник древовидный (арча)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6" w:id="9435"/>
          <w:p>
            <w:pPr>
              <w:spacing w:after="20"/>
              <w:ind w:left="20"/>
              <w:jc w:val="both"/>
            </w:pPr>
            <w:r>
              <w:rPr>
                <w:rFonts w:ascii="Times New Roman"/>
                <w:b w:val="false"/>
                <w:i w:val="false"/>
                <w:color w:val="000000"/>
                <w:sz w:val="20"/>
              </w:rPr>
              <w:t>
7.</w:t>
            </w:r>
          </w:p>
          <w:bookmarkEnd w:id="94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 ясень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7" w:id="9436"/>
          <w:p>
            <w:pPr>
              <w:spacing w:after="20"/>
              <w:ind w:left="20"/>
              <w:jc w:val="both"/>
            </w:pPr>
            <w:r>
              <w:rPr>
                <w:rFonts w:ascii="Times New Roman"/>
                <w:b w:val="false"/>
                <w:i w:val="false"/>
                <w:color w:val="000000"/>
                <w:sz w:val="20"/>
              </w:rPr>
              <w:t>
8.</w:t>
            </w:r>
          </w:p>
          <w:bookmarkEnd w:id="94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Ольха черная, клен, вяз, липа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8" w:id="9437"/>
          <w:p>
            <w:pPr>
              <w:spacing w:after="20"/>
              <w:ind w:left="20"/>
              <w:jc w:val="both"/>
            </w:pPr>
            <w:r>
              <w:rPr>
                <w:rFonts w:ascii="Times New Roman"/>
                <w:b w:val="false"/>
                <w:i w:val="false"/>
                <w:color w:val="000000"/>
                <w:sz w:val="20"/>
              </w:rPr>
              <w:t>
9.</w:t>
            </w:r>
          </w:p>
          <w:bookmarkEnd w:id="94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9" w:id="9438"/>
          <w:p>
            <w:pPr>
              <w:spacing w:after="20"/>
              <w:ind w:left="20"/>
              <w:jc w:val="both"/>
            </w:pPr>
            <w:r>
              <w:rPr>
                <w:rFonts w:ascii="Times New Roman"/>
                <w:b w:val="false"/>
                <w:i w:val="false"/>
                <w:color w:val="000000"/>
                <w:sz w:val="20"/>
              </w:rPr>
              <w:t>
10.</w:t>
            </w:r>
          </w:p>
          <w:bookmarkEnd w:id="94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0" w:id="9439"/>
          <w:p>
            <w:pPr>
              <w:spacing w:after="20"/>
              <w:ind w:left="20"/>
              <w:jc w:val="both"/>
            </w:pPr>
            <w:r>
              <w:rPr>
                <w:rFonts w:ascii="Times New Roman"/>
                <w:b w:val="false"/>
                <w:i w:val="false"/>
                <w:color w:val="000000"/>
                <w:sz w:val="20"/>
              </w:rPr>
              <w:t>
11.</w:t>
            </w:r>
          </w:p>
          <w:bookmarkEnd w:id="94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Осина, ива древовидная, тополь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1" w:id="9440"/>
          <w:p>
            <w:pPr>
              <w:spacing w:after="20"/>
              <w:ind w:left="20"/>
              <w:jc w:val="both"/>
            </w:pPr>
            <w:r>
              <w:rPr>
                <w:rFonts w:ascii="Times New Roman"/>
                <w:b w:val="false"/>
                <w:i w:val="false"/>
                <w:color w:val="000000"/>
                <w:sz w:val="20"/>
              </w:rPr>
              <w:t>
12.</w:t>
            </w:r>
          </w:p>
          <w:bookmarkEnd w:id="94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Орех грецкий, фисташка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2" w:id="9441"/>
          <w:p>
            <w:pPr>
              <w:spacing w:after="20"/>
              <w:ind w:left="20"/>
              <w:jc w:val="both"/>
            </w:pPr>
            <w:r>
              <w:rPr>
                <w:rFonts w:ascii="Times New Roman"/>
                <w:b w:val="false"/>
                <w:i w:val="false"/>
                <w:color w:val="000000"/>
                <w:sz w:val="20"/>
              </w:rPr>
              <w:t>
13.</w:t>
            </w:r>
          </w:p>
          <w:bookmarkEnd w:id="944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Абрикос, акация белая, алыча, боярышник, вишня, лох, рябина, слива, черемуха, шелковица, яблоня, прочие древесные породы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3" w:id="9442"/>
          <w:p>
            <w:pPr>
              <w:spacing w:after="20"/>
              <w:ind w:left="20"/>
              <w:jc w:val="both"/>
            </w:pPr>
            <w:r>
              <w:rPr>
                <w:rFonts w:ascii="Times New Roman"/>
                <w:b w:val="false"/>
                <w:i w:val="false"/>
                <w:color w:val="000000"/>
                <w:sz w:val="20"/>
              </w:rPr>
              <w:t>
14.</w:t>
            </w:r>
          </w:p>
          <w:bookmarkEnd w:id="94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Можжевельник, кедровый стланик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4" w:id="9443"/>
          <w:p>
            <w:pPr>
              <w:spacing w:after="20"/>
              <w:ind w:left="20"/>
              <w:jc w:val="both"/>
            </w:pPr>
            <w:r>
              <w:rPr>
                <w:rFonts w:ascii="Times New Roman"/>
                <w:b w:val="false"/>
                <w:i w:val="false"/>
                <w:color w:val="000000"/>
                <w:sz w:val="20"/>
              </w:rPr>
              <w:t>
15.</w:t>
            </w:r>
          </w:p>
          <w:bookmarkEnd w:id="944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Гребенщик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5" w:id="9444"/>
          <w:p>
            <w:pPr>
              <w:spacing w:after="20"/>
              <w:ind w:left="20"/>
              <w:jc w:val="both"/>
            </w:pPr>
            <w:r>
              <w:rPr>
                <w:rFonts w:ascii="Times New Roman"/>
                <w:b w:val="false"/>
                <w:i w:val="false"/>
                <w:color w:val="000000"/>
                <w:sz w:val="20"/>
              </w:rPr>
              <w:t>
16.</w:t>
            </w:r>
          </w:p>
          <w:bookmarkEnd w:id="944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Акация желтая, ивы кустарниковые, облепиха, жузгун, чингил и прочие кустарники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bookmarkStart w:name="z10756" w:id="9445"/>
    <w:p>
      <w:pPr>
        <w:spacing w:after="0"/>
        <w:ind w:left="0"/>
        <w:jc w:val="both"/>
      </w:pPr>
      <w:r>
        <w:rPr>
          <w:rFonts w:ascii="Times New Roman"/>
          <w:b w:val="false"/>
          <w:i w:val="false"/>
          <w:color w:val="000000"/>
          <w:sz w:val="28"/>
        </w:rPr>
        <w:t>
      3. К ставкам платы применяются следующие коэффициенты:</w:t>
      </w:r>
    </w:p>
    <w:bookmarkEnd w:id="9445"/>
    <w:bookmarkStart w:name="z10757" w:id="9446"/>
    <w:p>
      <w:pPr>
        <w:spacing w:after="0"/>
        <w:ind w:left="0"/>
        <w:jc w:val="both"/>
      </w:pPr>
      <w:r>
        <w:rPr>
          <w:rFonts w:ascii="Times New Roman"/>
          <w:b w:val="false"/>
          <w:i w:val="false"/>
          <w:color w:val="000000"/>
          <w:sz w:val="28"/>
        </w:rPr>
        <w:t>
      1) в зависимости от удаленности лесосек от дорог общего пользования:</w:t>
      </w:r>
    </w:p>
    <w:bookmarkEnd w:id="94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8" w:id="9447"/>
          <w:p>
            <w:pPr>
              <w:spacing w:after="20"/>
              <w:ind w:left="20"/>
              <w:jc w:val="both"/>
            </w:pPr>
            <w:r>
              <w:rPr>
                <w:rFonts w:ascii="Times New Roman"/>
                <w:b w:val="false"/>
                <w:i w:val="false"/>
                <w:color w:val="000000"/>
                <w:sz w:val="20"/>
              </w:rPr>
              <w:t>
№</w:t>
            </w:r>
          </w:p>
          <w:bookmarkEnd w:id="94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9" w:id="9448"/>
          <w:p>
            <w:pPr>
              <w:spacing w:after="20"/>
              <w:ind w:left="20"/>
              <w:jc w:val="both"/>
            </w:pPr>
            <w:r>
              <w:rPr>
                <w:rFonts w:ascii="Times New Roman"/>
                <w:b w:val="false"/>
                <w:i w:val="false"/>
                <w:color w:val="000000"/>
                <w:sz w:val="20"/>
              </w:rPr>
              <w:t>
1</w:t>
            </w:r>
          </w:p>
          <w:bookmarkEnd w:id="94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0" w:id="9449"/>
          <w:p>
            <w:pPr>
              <w:spacing w:after="20"/>
              <w:ind w:left="20"/>
              <w:jc w:val="both"/>
            </w:pPr>
            <w:r>
              <w:rPr>
                <w:rFonts w:ascii="Times New Roman"/>
                <w:b w:val="false"/>
                <w:i w:val="false"/>
                <w:color w:val="000000"/>
                <w:sz w:val="20"/>
              </w:rPr>
              <w:t>
1.</w:t>
            </w:r>
          </w:p>
          <w:bookmarkEnd w:id="94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1" w:id="9450"/>
          <w:p>
            <w:pPr>
              <w:spacing w:after="20"/>
              <w:ind w:left="20"/>
              <w:jc w:val="both"/>
            </w:pPr>
            <w:r>
              <w:rPr>
                <w:rFonts w:ascii="Times New Roman"/>
                <w:b w:val="false"/>
                <w:i w:val="false"/>
                <w:color w:val="000000"/>
                <w:sz w:val="20"/>
              </w:rPr>
              <w:t>
2.</w:t>
            </w:r>
          </w:p>
          <w:bookmarkEnd w:id="94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10,1 - 25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2" w:id="9451"/>
          <w:p>
            <w:pPr>
              <w:spacing w:after="20"/>
              <w:ind w:left="20"/>
              <w:jc w:val="both"/>
            </w:pPr>
            <w:r>
              <w:rPr>
                <w:rFonts w:ascii="Times New Roman"/>
                <w:b w:val="false"/>
                <w:i w:val="false"/>
                <w:color w:val="000000"/>
                <w:sz w:val="20"/>
              </w:rPr>
              <w:t>
3.</w:t>
            </w:r>
          </w:p>
          <w:bookmarkEnd w:id="94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25,1 - 40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3" w:id="9452"/>
          <w:p>
            <w:pPr>
              <w:spacing w:after="20"/>
              <w:ind w:left="20"/>
              <w:jc w:val="both"/>
            </w:pPr>
            <w:r>
              <w:rPr>
                <w:rFonts w:ascii="Times New Roman"/>
                <w:b w:val="false"/>
                <w:i w:val="false"/>
                <w:color w:val="000000"/>
                <w:sz w:val="20"/>
              </w:rPr>
              <w:t>
4.</w:t>
            </w:r>
          </w:p>
          <w:bookmarkEnd w:id="94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40,1 - 60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4" w:id="9453"/>
          <w:p>
            <w:pPr>
              <w:spacing w:after="20"/>
              <w:ind w:left="20"/>
              <w:jc w:val="both"/>
            </w:pPr>
            <w:r>
              <w:rPr>
                <w:rFonts w:ascii="Times New Roman"/>
                <w:b w:val="false"/>
                <w:i w:val="false"/>
                <w:color w:val="000000"/>
                <w:sz w:val="20"/>
              </w:rPr>
              <w:t>
5.</w:t>
            </w:r>
          </w:p>
          <w:bookmarkEnd w:id="94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60,1 - 80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5" w:id="9454"/>
          <w:p>
            <w:pPr>
              <w:spacing w:after="20"/>
              <w:ind w:left="20"/>
              <w:jc w:val="both"/>
            </w:pPr>
            <w:r>
              <w:rPr>
                <w:rFonts w:ascii="Times New Roman"/>
                <w:b w:val="false"/>
                <w:i w:val="false"/>
                <w:color w:val="000000"/>
                <w:sz w:val="20"/>
              </w:rPr>
              <w:t>
6.</w:t>
            </w:r>
          </w:p>
          <w:bookmarkEnd w:id="94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80,1 - 100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6" w:id="9455"/>
          <w:p>
            <w:pPr>
              <w:spacing w:after="20"/>
              <w:ind w:left="20"/>
              <w:jc w:val="both"/>
            </w:pPr>
            <w:r>
              <w:rPr>
                <w:rFonts w:ascii="Times New Roman"/>
                <w:b w:val="false"/>
                <w:i w:val="false"/>
                <w:color w:val="000000"/>
                <w:sz w:val="20"/>
              </w:rPr>
              <w:t>
7.</w:t>
            </w:r>
          </w:p>
          <w:bookmarkEnd w:id="94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bl>
    <w:p>
      <w:pPr>
        <w:spacing w:after="0"/>
        <w:ind w:left="0"/>
        <w:jc w:val="left"/>
      </w:pPr>
      <w:r>
        <w:br/>
      </w:r>
      <w:r>
        <w:rPr>
          <w:rFonts w:ascii="Times New Roman"/>
          <w:b w:val="false"/>
          <w:i w:val="false"/>
          <w:color w:val="000000"/>
          <w:sz w:val="28"/>
        </w:rPr>
        <w:t>
</w:t>
      </w:r>
    </w:p>
    <w:bookmarkStart w:name="z10767" w:id="9456"/>
    <w:p>
      <w:pPr>
        <w:spacing w:after="0"/>
        <w:ind w:left="0"/>
        <w:jc w:val="both"/>
      </w:pPr>
      <w:r>
        <w:rPr>
          <w:rFonts w:ascii="Times New Roman"/>
          <w:b w:val="false"/>
          <w:i w:val="false"/>
          <w:color w:val="000000"/>
          <w:sz w:val="28"/>
        </w:rPr>
        <w:t>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bookmarkEnd w:id="9456"/>
    <w:bookmarkStart w:name="z10768" w:id="9457"/>
    <w:p>
      <w:pPr>
        <w:spacing w:after="0"/>
        <w:ind w:left="0"/>
        <w:jc w:val="both"/>
      </w:pPr>
      <w:r>
        <w:rPr>
          <w:rFonts w:ascii="Times New Roman"/>
          <w:b w:val="false"/>
          <w:i w:val="false"/>
          <w:color w:val="000000"/>
          <w:sz w:val="28"/>
        </w:rPr>
        <w:t>
      равнинный рельеф – 1,1;</w:t>
      </w:r>
    </w:p>
    <w:bookmarkEnd w:id="9457"/>
    <w:bookmarkStart w:name="z10769" w:id="9458"/>
    <w:p>
      <w:pPr>
        <w:spacing w:after="0"/>
        <w:ind w:left="0"/>
        <w:jc w:val="both"/>
      </w:pPr>
      <w:r>
        <w:rPr>
          <w:rFonts w:ascii="Times New Roman"/>
          <w:b w:val="false"/>
          <w:i w:val="false"/>
          <w:color w:val="000000"/>
          <w:sz w:val="28"/>
        </w:rPr>
        <w:t>
      холмистый рельеф или заболоченная местность – 1,25;</w:t>
      </w:r>
    </w:p>
    <w:bookmarkEnd w:id="9458"/>
    <w:bookmarkStart w:name="z10770" w:id="9459"/>
    <w:p>
      <w:pPr>
        <w:spacing w:after="0"/>
        <w:ind w:left="0"/>
        <w:jc w:val="both"/>
      </w:pPr>
      <w:r>
        <w:rPr>
          <w:rFonts w:ascii="Times New Roman"/>
          <w:b w:val="false"/>
          <w:i w:val="false"/>
          <w:color w:val="000000"/>
          <w:sz w:val="28"/>
        </w:rPr>
        <w:t>
      горный рельеф – 1,5;</w:t>
      </w:r>
    </w:p>
    <w:bookmarkEnd w:id="9459"/>
    <w:bookmarkStart w:name="z10771" w:id="9460"/>
    <w:p>
      <w:pPr>
        <w:spacing w:after="0"/>
        <w:ind w:left="0"/>
        <w:jc w:val="both"/>
      </w:pPr>
      <w:r>
        <w:rPr>
          <w:rFonts w:ascii="Times New Roman"/>
          <w:b w:val="false"/>
          <w:i w:val="false"/>
          <w:color w:val="000000"/>
          <w:sz w:val="28"/>
        </w:rPr>
        <w:t>
      2) при проведении рубок промежуточного пользования – 0,6;</w:t>
      </w:r>
    </w:p>
    <w:bookmarkEnd w:id="9460"/>
    <w:bookmarkStart w:name="z10772" w:id="9461"/>
    <w:p>
      <w:pPr>
        <w:spacing w:after="0"/>
        <w:ind w:left="0"/>
        <w:jc w:val="both"/>
      </w:pPr>
      <w:r>
        <w:rPr>
          <w:rFonts w:ascii="Times New Roman"/>
          <w:b w:val="false"/>
          <w:i w:val="false"/>
          <w:color w:val="000000"/>
          <w:sz w:val="28"/>
        </w:rPr>
        <w:t>
      3) при проведении выборочных рубок главного пользования – 0,8;</w:t>
      </w:r>
    </w:p>
    <w:bookmarkEnd w:id="9461"/>
    <w:bookmarkStart w:name="z10773" w:id="9462"/>
    <w:p>
      <w:pPr>
        <w:spacing w:after="0"/>
        <w:ind w:left="0"/>
        <w:jc w:val="both"/>
      </w:pPr>
      <w:r>
        <w:rPr>
          <w:rFonts w:ascii="Times New Roman"/>
          <w:b w:val="false"/>
          <w:i w:val="false"/>
          <w:color w:val="000000"/>
          <w:sz w:val="28"/>
        </w:rPr>
        <w:t>
      4) при отпуске древесины на горных склонах с крутизной свыше 20 градусов – 0,7.</w:t>
      </w:r>
    </w:p>
    <w:bookmarkEnd w:id="9462"/>
    <w:bookmarkStart w:name="z10774" w:id="9463"/>
    <w:p>
      <w:pPr>
        <w:spacing w:after="0"/>
        <w:ind w:left="0"/>
        <w:jc w:val="both"/>
      </w:pPr>
      <w:r>
        <w:rPr>
          <w:rFonts w:ascii="Times New Roman"/>
          <w:b w:val="false"/>
          <w:i w:val="false"/>
          <w:color w:val="000000"/>
          <w:sz w:val="28"/>
        </w:rPr>
        <w:t xml:space="preserve">
      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bookmarkEnd w:id="9463"/>
    <w:bookmarkStart w:name="z17479" w:id="9464"/>
    <w:p>
      <w:pPr>
        <w:spacing w:after="0"/>
        <w:ind w:left="0"/>
        <w:jc w:val="both"/>
      </w:pPr>
      <w:r>
        <w:rPr>
          <w:rFonts w:ascii="Times New Roman"/>
          <w:b w:val="false"/>
          <w:i w:val="false"/>
          <w:color w:val="000000"/>
          <w:sz w:val="28"/>
        </w:rPr>
        <w:t>
      5. Ставки платы за пользование растительными ресурсами, находящимися вне территории государственного лесного фонда и особо охраняемых природных территорий,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пользование, за один килограмм.</w:t>
      </w:r>
    </w:p>
    <w:bookmarkEnd w:id="9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587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588. Порядок исчисления и уплаты </w:t>
      </w:r>
    </w:p>
    <w:bookmarkStart w:name="z10775" w:id="9465"/>
    <w:p>
      <w:pPr>
        <w:spacing w:after="0"/>
        <w:ind w:left="0"/>
        <w:jc w:val="both"/>
      </w:pPr>
      <w:r>
        <w:rPr>
          <w:rFonts w:ascii="Times New Roman"/>
          <w:b w:val="false"/>
          <w:i w:val="false"/>
          <w:color w:val="000000"/>
          <w:sz w:val="28"/>
        </w:rPr>
        <w:t>
      1. Сумма платы за лесные пользования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bookmarkEnd w:id="9465"/>
    <w:bookmarkStart w:name="z17480" w:id="9466"/>
    <w:p>
      <w:pPr>
        <w:spacing w:after="0"/>
        <w:ind w:left="0"/>
        <w:jc w:val="both"/>
      </w:pPr>
      <w:r>
        <w:rPr>
          <w:rFonts w:ascii="Times New Roman"/>
          <w:b w:val="false"/>
          <w:i w:val="false"/>
          <w:color w:val="000000"/>
          <w:sz w:val="28"/>
        </w:rPr>
        <w:t>
      1-1. Сумма платы за пользование растительными ресурсами вне территории государственного лесного фонда и особо охраняемых природных территорий исчисляется местными исполнительными органами областей, городов республиканского значения, столицы.</w:t>
      </w:r>
    </w:p>
    <w:bookmarkEnd w:id="9466"/>
    <w:bookmarkStart w:name="z10776" w:id="9467"/>
    <w:p>
      <w:pPr>
        <w:spacing w:after="0"/>
        <w:ind w:left="0"/>
        <w:jc w:val="both"/>
      </w:pPr>
      <w:r>
        <w:rPr>
          <w:rFonts w:ascii="Times New Roman"/>
          <w:b w:val="false"/>
          <w:i w:val="false"/>
          <w:color w:val="000000"/>
          <w:sz w:val="28"/>
        </w:rPr>
        <w:t>
      2. Размер платы определяется:</w:t>
      </w:r>
    </w:p>
    <w:bookmarkEnd w:id="9467"/>
    <w:bookmarkStart w:name="z10777" w:id="9468"/>
    <w:p>
      <w:pPr>
        <w:spacing w:after="0"/>
        <w:ind w:left="0"/>
        <w:jc w:val="both"/>
      </w:pPr>
      <w:r>
        <w:rPr>
          <w:rFonts w:ascii="Times New Roman"/>
          <w:b w:val="false"/>
          <w:i w:val="false"/>
          <w:color w:val="000000"/>
          <w:sz w:val="28"/>
        </w:rPr>
        <w:t xml:space="preserve">
      при отпуске древесины на корню – исходя из объема лесопользования и ставок платы с учетом коэффициентов, установленных </w:t>
      </w:r>
      <w:r>
        <w:rPr>
          <w:rFonts w:ascii="Times New Roman"/>
          <w:b w:val="false"/>
          <w:i w:val="false"/>
          <w:color w:val="000000"/>
          <w:sz w:val="28"/>
        </w:rPr>
        <w:t>статьей 587</w:t>
      </w:r>
      <w:r>
        <w:rPr>
          <w:rFonts w:ascii="Times New Roman"/>
          <w:b w:val="false"/>
          <w:i w:val="false"/>
          <w:color w:val="000000"/>
          <w:sz w:val="28"/>
        </w:rPr>
        <w:t xml:space="preserve"> настоящего Кодекса; </w:t>
      </w:r>
    </w:p>
    <w:bookmarkEnd w:id="9468"/>
    <w:bookmarkStart w:name="z10778" w:id="9469"/>
    <w:p>
      <w:pPr>
        <w:spacing w:after="0"/>
        <w:ind w:left="0"/>
        <w:jc w:val="both"/>
      </w:pPr>
      <w:r>
        <w:rPr>
          <w:rFonts w:ascii="Times New Roman"/>
          <w:b w:val="false"/>
          <w:i w:val="false"/>
          <w:color w:val="000000"/>
          <w:sz w:val="28"/>
        </w:rPr>
        <w:t xml:space="preserve">
      при иных видах лесопользования, за исключением лесных пользований, размер платы по которым определяется в соответствии с пунктом 2 </w:t>
      </w:r>
      <w:r>
        <w:rPr>
          <w:rFonts w:ascii="Times New Roman"/>
          <w:b w:val="false"/>
          <w:i w:val="false"/>
          <w:color w:val="000000"/>
          <w:sz w:val="28"/>
        </w:rPr>
        <w:t>статьи 587</w:t>
      </w:r>
      <w:r>
        <w:rPr>
          <w:rFonts w:ascii="Times New Roman"/>
          <w:b w:val="false"/>
          <w:i w:val="false"/>
          <w:color w:val="000000"/>
          <w:sz w:val="28"/>
        </w:rPr>
        <w:t xml:space="preserve">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bookmarkEnd w:id="9469"/>
    <w:bookmarkStart w:name="z10779" w:id="9470"/>
    <w:p>
      <w:pPr>
        <w:spacing w:after="0"/>
        <w:ind w:left="0"/>
        <w:jc w:val="both"/>
      </w:pPr>
      <w:r>
        <w:rPr>
          <w:rFonts w:ascii="Times New Roman"/>
          <w:b w:val="false"/>
          <w:i w:val="false"/>
          <w:color w:val="000000"/>
          <w:sz w:val="28"/>
        </w:rPr>
        <w:t>
      3. Сумма платы за лесные пользования уплачивается в бюджет по месту нахождения объекта лесопользования в сроки:</w:t>
      </w:r>
    </w:p>
    <w:bookmarkEnd w:id="9470"/>
    <w:bookmarkStart w:name="z10780" w:id="9471"/>
    <w:p>
      <w:pPr>
        <w:spacing w:after="0"/>
        <w:ind w:left="0"/>
        <w:jc w:val="both"/>
      </w:pPr>
      <w:r>
        <w:rPr>
          <w:rFonts w:ascii="Times New Roman"/>
          <w:b w:val="false"/>
          <w:i w:val="false"/>
          <w:color w:val="000000"/>
          <w:sz w:val="28"/>
        </w:rPr>
        <w:t>
      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bookmarkEnd w:id="9471"/>
    <w:bookmarkStart w:name="z10781" w:id="9472"/>
    <w:p>
      <w:pPr>
        <w:spacing w:after="0"/>
        <w:ind w:left="0"/>
        <w:jc w:val="both"/>
      </w:pPr>
      <w:r>
        <w:rPr>
          <w:rFonts w:ascii="Times New Roman"/>
          <w:b w:val="false"/>
          <w:i w:val="false"/>
          <w:color w:val="000000"/>
          <w:sz w:val="28"/>
        </w:rPr>
        <w:t>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bookmarkEnd w:id="9472"/>
    <w:bookmarkStart w:name="z10782" w:id="9473"/>
    <w:p>
      <w:pPr>
        <w:spacing w:after="0"/>
        <w:ind w:left="0"/>
        <w:jc w:val="both"/>
      </w:pPr>
      <w:r>
        <w:rPr>
          <w:rFonts w:ascii="Times New Roman"/>
          <w:b w:val="false"/>
          <w:i w:val="false"/>
          <w:color w:val="000000"/>
          <w:sz w:val="28"/>
        </w:rPr>
        <w:t>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bookmarkEnd w:id="9473"/>
    <w:bookmarkStart w:name="z10783" w:id="9474"/>
    <w:p>
      <w:pPr>
        <w:spacing w:after="0"/>
        <w:ind w:left="0"/>
        <w:jc w:val="both"/>
      </w:pPr>
      <w:r>
        <w:rPr>
          <w:rFonts w:ascii="Times New Roman"/>
          <w:b w:val="false"/>
          <w:i w:val="false"/>
          <w:color w:val="000000"/>
          <w:sz w:val="28"/>
        </w:rPr>
        <w:t>
      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bookmarkEnd w:id="9474"/>
    <w:bookmarkStart w:name="z17481" w:id="9475"/>
    <w:p>
      <w:pPr>
        <w:spacing w:after="0"/>
        <w:ind w:left="0"/>
        <w:jc w:val="both"/>
      </w:pPr>
      <w:r>
        <w:rPr>
          <w:rFonts w:ascii="Times New Roman"/>
          <w:b w:val="false"/>
          <w:i w:val="false"/>
          <w:color w:val="000000"/>
          <w:sz w:val="28"/>
        </w:rPr>
        <w:t>
      3-1. Сумма платы за пользование растительными ресурсами вне территории государственного лесного фонда и особо охраняемых природных территорий уплачивается в бюджет по месту нахождения объекта пользования ежеквартально равными долями от годовой суммы платы в срок не позднее 20 числа месяца, следующего за отчетным кварталом.</w:t>
      </w:r>
    </w:p>
    <w:bookmarkEnd w:id="9475"/>
    <w:bookmarkStart w:name="z10784" w:id="9476"/>
    <w:p>
      <w:pPr>
        <w:spacing w:after="0"/>
        <w:ind w:left="0"/>
        <w:jc w:val="both"/>
      </w:pPr>
      <w:r>
        <w:rPr>
          <w:rFonts w:ascii="Times New Roman"/>
          <w:b w:val="false"/>
          <w:i w:val="false"/>
          <w:color w:val="000000"/>
          <w:sz w:val="28"/>
        </w:rPr>
        <w:t>
      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bookmarkEnd w:id="9476"/>
    <w:bookmarkStart w:name="z10785" w:id="9477"/>
    <w:p>
      <w:pPr>
        <w:spacing w:after="0"/>
        <w:ind w:left="0"/>
        <w:jc w:val="both"/>
      </w:pPr>
      <w:r>
        <w:rPr>
          <w:rFonts w:ascii="Times New Roman"/>
          <w:b w:val="false"/>
          <w:i w:val="false"/>
          <w:color w:val="000000"/>
          <w:sz w:val="28"/>
        </w:rPr>
        <w:t xml:space="preserve">
      5.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w:t>
      </w:r>
      <w:r>
        <w:rPr>
          <w:rFonts w:ascii="Times New Roman"/>
          <w:b w:val="false"/>
          <w:i w:val="false"/>
          <w:color w:val="000000"/>
          <w:sz w:val="28"/>
        </w:rPr>
        <w:t>статьей 587</w:t>
      </w:r>
      <w:r>
        <w:rPr>
          <w:rFonts w:ascii="Times New Roman"/>
          <w:b w:val="false"/>
          <w:i w:val="false"/>
          <w:color w:val="000000"/>
          <w:sz w:val="28"/>
        </w:rPr>
        <w:t xml:space="preserve"> настоящего Кодекса.</w:t>
      </w:r>
    </w:p>
    <w:bookmarkEnd w:id="9477"/>
    <w:bookmarkStart w:name="z10786" w:id="9478"/>
    <w:p>
      <w:pPr>
        <w:spacing w:after="0"/>
        <w:ind w:left="0"/>
        <w:jc w:val="both"/>
      </w:pPr>
      <w:r>
        <w:rPr>
          <w:rFonts w:ascii="Times New Roman"/>
          <w:b w:val="false"/>
          <w:i w:val="false"/>
          <w:color w:val="000000"/>
          <w:sz w:val="28"/>
        </w:rPr>
        <w:t>
      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bookmarkEnd w:id="9478"/>
    <w:bookmarkStart w:name="z10787" w:id="9479"/>
    <w:p>
      <w:pPr>
        <w:spacing w:after="0"/>
        <w:ind w:left="0"/>
        <w:jc w:val="both"/>
      </w:pPr>
      <w:r>
        <w:rPr>
          <w:rFonts w:ascii="Times New Roman"/>
          <w:b w:val="false"/>
          <w:i w:val="false"/>
          <w:color w:val="000000"/>
          <w:sz w:val="28"/>
        </w:rPr>
        <w:t>
      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bookmarkEnd w:id="9479"/>
    <w:bookmarkStart w:name="z10788" w:id="9480"/>
    <w:p>
      <w:pPr>
        <w:spacing w:after="0"/>
        <w:ind w:left="0"/>
        <w:jc w:val="both"/>
      </w:pPr>
      <w:r>
        <w:rPr>
          <w:rFonts w:ascii="Times New Roman"/>
          <w:b w:val="false"/>
          <w:i w:val="false"/>
          <w:color w:val="000000"/>
          <w:sz w:val="28"/>
        </w:rPr>
        <w:t>
      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bookmarkEnd w:id="9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588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0789" w:id="9481"/>
    <w:p>
      <w:pPr>
        <w:spacing w:after="0"/>
        <w:ind w:left="0"/>
        <w:jc w:val="left"/>
      </w:pPr>
      <w:r>
        <w:rPr>
          <w:rFonts w:ascii="Times New Roman"/>
          <w:b/>
          <w:i w:val="false"/>
          <w:color w:val="000000"/>
        </w:rPr>
        <w:t xml:space="preserve"> Параграф 7. Плата за использование особо охраняемых природных территорий</w:t>
      </w:r>
    </w:p>
    <w:bookmarkEnd w:id="9481"/>
    <w:p>
      <w:pPr>
        <w:spacing w:after="0"/>
        <w:ind w:left="0"/>
        <w:jc w:val="both"/>
      </w:pPr>
      <w:r>
        <w:rPr>
          <w:rFonts w:ascii="Times New Roman"/>
          <w:b/>
          <w:i w:val="false"/>
          <w:color w:val="000000"/>
          <w:sz w:val="28"/>
        </w:rPr>
        <w:t xml:space="preserve">Статья 589. Общие положения </w:t>
      </w:r>
    </w:p>
    <w:bookmarkStart w:name="z10790" w:id="9482"/>
    <w:p>
      <w:pPr>
        <w:spacing w:after="0"/>
        <w:ind w:left="0"/>
        <w:jc w:val="both"/>
      </w:pPr>
      <w:r>
        <w:rPr>
          <w:rFonts w:ascii="Times New Roman"/>
          <w:b w:val="false"/>
          <w:i w:val="false"/>
          <w:color w:val="000000"/>
          <w:sz w:val="28"/>
        </w:rPr>
        <w:t>
      1. Плата за использование особо охраняемых природных территорий (далее в целях настоящего параграфа –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Законом Республики Казахстан "Об особо охраняемых природных территориях".</w:t>
      </w:r>
    </w:p>
    <w:bookmarkEnd w:id="9482"/>
    <w:bookmarkStart w:name="z10791" w:id="9483"/>
    <w:p>
      <w:pPr>
        <w:spacing w:after="0"/>
        <w:ind w:left="0"/>
        <w:jc w:val="both"/>
      </w:pPr>
      <w:r>
        <w:rPr>
          <w:rFonts w:ascii="Times New Roman"/>
          <w:b w:val="false"/>
          <w:i w:val="false"/>
          <w:color w:val="000000"/>
          <w:sz w:val="28"/>
        </w:rPr>
        <w:t>
      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настоящей статьи, вне зависимости от целевого назначения земельных участков и их принадлежности к какой-либо категории земель.</w:t>
      </w:r>
    </w:p>
    <w:bookmarkEnd w:id="9483"/>
    <w:bookmarkStart w:name="z10792" w:id="9484"/>
    <w:p>
      <w:pPr>
        <w:spacing w:after="0"/>
        <w:ind w:left="0"/>
        <w:jc w:val="both"/>
      </w:pPr>
      <w:r>
        <w:rPr>
          <w:rFonts w:ascii="Times New Roman"/>
          <w:b w:val="false"/>
          <w:i w:val="false"/>
          <w:color w:val="000000"/>
          <w:sz w:val="28"/>
        </w:rPr>
        <w:t>
      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484"/>
    <w:p>
      <w:pPr>
        <w:spacing w:after="0"/>
        <w:ind w:left="0"/>
        <w:jc w:val="both"/>
      </w:pPr>
      <w:r>
        <w:rPr>
          <w:rFonts w:ascii="Times New Roman"/>
          <w:b/>
          <w:i w:val="false"/>
          <w:color w:val="000000"/>
          <w:sz w:val="28"/>
        </w:rPr>
        <w:t xml:space="preserve">Статья 590. Плательщики платы </w:t>
      </w:r>
    </w:p>
    <w:bookmarkStart w:name="z10793" w:id="9485"/>
    <w:p>
      <w:pPr>
        <w:spacing w:after="0"/>
        <w:ind w:left="0"/>
        <w:jc w:val="both"/>
      </w:pPr>
      <w:r>
        <w:rPr>
          <w:rFonts w:ascii="Times New Roman"/>
          <w:b w:val="false"/>
          <w:i w:val="false"/>
          <w:color w:val="000000"/>
          <w:sz w:val="28"/>
        </w:rPr>
        <w:t xml:space="preserve">
      1. Плательщиками платы являются физические и юридические лица, использующие особо охраняемые природные территории Республики Казахстан. </w:t>
      </w:r>
    </w:p>
    <w:bookmarkEnd w:id="9485"/>
    <w:bookmarkStart w:name="z10794" w:id="9486"/>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bookmarkEnd w:id="9486"/>
    <w:bookmarkStart w:name="z10795" w:id="9487"/>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487"/>
    <w:bookmarkStart w:name="z10796" w:id="9488"/>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488"/>
    <w:bookmarkStart w:name="z10797" w:id="9489"/>
    <w:p>
      <w:pPr>
        <w:spacing w:after="0"/>
        <w:ind w:left="0"/>
        <w:jc w:val="both"/>
      </w:pPr>
      <w:r>
        <w:rPr>
          <w:rFonts w:ascii="Times New Roman"/>
          <w:b w:val="false"/>
          <w:i w:val="false"/>
          <w:color w:val="000000"/>
          <w:sz w:val="28"/>
        </w:rPr>
        <w:t xml:space="preserve">
      3. Не являются плательщиками платы: </w:t>
      </w:r>
    </w:p>
    <w:bookmarkEnd w:id="9489"/>
    <w:bookmarkStart w:name="z10798" w:id="9490"/>
    <w:p>
      <w:pPr>
        <w:spacing w:after="0"/>
        <w:ind w:left="0"/>
        <w:jc w:val="both"/>
      </w:pPr>
      <w:r>
        <w:rPr>
          <w:rFonts w:ascii="Times New Roman"/>
          <w:b w:val="false"/>
          <w:i w:val="false"/>
          <w:color w:val="000000"/>
          <w:sz w:val="28"/>
        </w:rPr>
        <w:t xml:space="preserve">
      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bookmarkEnd w:id="9490"/>
    <w:bookmarkStart w:name="z10799" w:id="9491"/>
    <w:p>
      <w:pPr>
        <w:spacing w:after="0"/>
        <w:ind w:left="0"/>
        <w:jc w:val="both"/>
      </w:pPr>
      <w:r>
        <w:rPr>
          <w:rFonts w:ascii="Times New Roman"/>
          <w:b w:val="false"/>
          <w:i w:val="false"/>
          <w:color w:val="000000"/>
          <w:sz w:val="28"/>
        </w:rPr>
        <w:t xml:space="preserve">
      природоохранные организации, определенные Законом Республики Казахстан "Об особо охраняемых природных территориях". </w:t>
      </w:r>
    </w:p>
    <w:bookmarkEnd w:id="9491"/>
    <w:p>
      <w:pPr>
        <w:spacing w:after="0"/>
        <w:ind w:left="0"/>
        <w:jc w:val="both"/>
      </w:pPr>
      <w:r>
        <w:rPr>
          <w:rFonts w:ascii="Times New Roman"/>
          <w:b/>
          <w:i w:val="false"/>
          <w:color w:val="000000"/>
          <w:sz w:val="28"/>
        </w:rPr>
        <w:t>Статья 591. Ставки платы за использование особо охраняемых природных территорий</w:t>
      </w:r>
    </w:p>
    <w:bookmarkStart w:name="z10800" w:id="9492"/>
    <w:p>
      <w:pPr>
        <w:spacing w:after="0"/>
        <w:ind w:left="0"/>
        <w:jc w:val="both"/>
      </w:pPr>
      <w:r>
        <w:rPr>
          <w:rFonts w:ascii="Times New Roman"/>
          <w:b w:val="false"/>
          <w:i w:val="false"/>
          <w:color w:val="000000"/>
          <w:sz w:val="28"/>
        </w:rPr>
        <w:t>
      1. Ставки платы за использование особо охраняемых природных территорий республиканского значения определяются из расчета:</w:t>
      </w:r>
    </w:p>
    <w:bookmarkEnd w:id="9492"/>
    <w:bookmarkStart w:name="z17439" w:id="9493"/>
    <w:p>
      <w:pPr>
        <w:spacing w:after="0"/>
        <w:ind w:left="0"/>
        <w:jc w:val="both"/>
      </w:pPr>
      <w:r>
        <w:rPr>
          <w:rFonts w:ascii="Times New Roman"/>
          <w:b w:val="false"/>
          <w:i w:val="false"/>
          <w:color w:val="000000"/>
          <w:sz w:val="28"/>
        </w:rPr>
        <w:t>
      с пешехода – 0,1 МРП;</w:t>
      </w:r>
    </w:p>
    <w:bookmarkEnd w:id="9493"/>
    <w:bookmarkStart w:name="z17440" w:id="9494"/>
    <w:p>
      <w:pPr>
        <w:spacing w:after="0"/>
        <w:ind w:left="0"/>
        <w:jc w:val="both"/>
      </w:pPr>
      <w:r>
        <w:rPr>
          <w:rFonts w:ascii="Times New Roman"/>
          <w:b w:val="false"/>
          <w:i w:val="false"/>
          <w:color w:val="000000"/>
          <w:sz w:val="28"/>
        </w:rPr>
        <w:t>
      мотоциклы, мопеды, квадроциклы – 0,2 МРП;</w:t>
      </w:r>
    </w:p>
    <w:bookmarkEnd w:id="9494"/>
    <w:bookmarkStart w:name="z17441" w:id="9495"/>
    <w:p>
      <w:pPr>
        <w:spacing w:after="0"/>
        <w:ind w:left="0"/>
        <w:jc w:val="both"/>
      </w:pPr>
      <w:r>
        <w:rPr>
          <w:rFonts w:ascii="Times New Roman"/>
          <w:b w:val="false"/>
          <w:i w:val="false"/>
          <w:color w:val="000000"/>
          <w:sz w:val="28"/>
        </w:rPr>
        <w:t>
      легковые автомобили – 0,3 МРП;</w:t>
      </w:r>
    </w:p>
    <w:bookmarkEnd w:id="9495"/>
    <w:bookmarkStart w:name="z17442" w:id="9496"/>
    <w:p>
      <w:pPr>
        <w:spacing w:after="0"/>
        <w:ind w:left="0"/>
        <w:jc w:val="both"/>
      </w:pPr>
      <w:r>
        <w:rPr>
          <w:rFonts w:ascii="Times New Roman"/>
          <w:b w:val="false"/>
          <w:i w:val="false"/>
          <w:color w:val="000000"/>
          <w:sz w:val="28"/>
        </w:rPr>
        <w:t>
      микроавтобусы до 16 мест и грузовые автомобили – 1,0 МРП;</w:t>
      </w:r>
    </w:p>
    <w:bookmarkEnd w:id="9496"/>
    <w:bookmarkStart w:name="z17443" w:id="9497"/>
    <w:p>
      <w:pPr>
        <w:spacing w:after="0"/>
        <w:ind w:left="0"/>
        <w:jc w:val="both"/>
      </w:pPr>
      <w:r>
        <w:rPr>
          <w:rFonts w:ascii="Times New Roman"/>
          <w:b w:val="false"/>
          <w:i w:val="false"/>
          <w:color w:val="000000"/>
          <w:sz w:val="28"/>
        </w:rPr>
        <w:t>
      автобусы до 32 мест – 2,0 МРП;</w:t>
      </w:r>
    </w:p>
    <w:bookmarkEnd w:id="9497"/>
    <w:bookmarkStart w:name="z17444" w:id="9498"/>
    <w:p>
      <w:pPr>
        <w:spacing w:after="0"/>
        <w:ind w:left="0"/>
        <w:jc w:val="both"/>
      </w:pPr>
      <w:r>
        <w:rPr>
          <w:rFonts w:ascii="Times New Roman"/>
          <w:b w:val="false"/>
          <w:i w:val="false"/>
          <w:color w:val="000000"/>
          <w:sz w:val="28"/>
        </w:rPr>
        <w:t>
      автобусы свыше 32 мест – 3,0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bookmarkEnd w:id="9498"/>
    <w:bookmarkStart w:name="z10801" w:id="9499"/>
    <w:p>
      <w:pPr>
        <w:spacing w:after="0"/>
        <w:ind w:left="0"/>
        <w:jc w:val="both"/>
      </w:pPr>
      <w:r>
        <w:rPr>
          <w:rFonts w:ascii="Times New Roman"/>
          <w:b w:val="false"/>
          <w:i w:val="false"/>
          <w:color w:val="000000"/>
          <w:sz w:val="28"/>
        </w:rPr>
        <w:t>
      2. Ставки платы за использование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значения и столицы.</w:t>
      </w:r>
    </w:p>
    <w:bookmarkEnd w:id="9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591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592. Порядок исчисления и уплаты </w:t>
      </w:r>
    </w:p>
    <w:bookmarkStart w:name="z10802" w:id="9500"/>
    <w:p>
      <w:pPr>
        <w:spacing w:after="0"/>
        <w:ind w:left="0"/>
        <w:jc w:val="both"/>
      </w:pPr>
      <w:r>
        <w:rPr>
          <w:rFonts w:ascii="Times New Roman"/>
          <w:b w:val="false"/>
          <w:i w:val="false"/>
          <w:color w:val="000000"/>
          <w:sz w:val="28"/>
        </w:rPr>
        <w:t xml:space="preserve">
      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bookmarkEnd w:id="9500"/>
    <w:bookmarkStart w:name="z10803" w:id="9501"/>
    <w:p>
      <w:pPr>
        <w:spacing w:after="0"/>
        <w:ind w:left="0"/>
        <w:jc w:val="both"/>
      </w:pPr>
      <w:r>
        <w:rPr>
          <w:rFonts w:ascii="Times New Roman"/>
          <w:b w:val="false"/>
          <w:i w:val="false"/>
          <w:color w:val="000000"/>
          <w:sz w:val="28"/>
        </w:rPr>
        <w:t xml:space="preserve">
      Для физических и юридических лиц-собственников и землепользователей земельных участков в границах особо охраняемых природных территорий объектом обложения платы является: </w:t>
      </w:r>
    </w:p>
    <w:bookmarkEnd w:id="9501"/>
    <w:bookmarkStart w:name="z10804" w:id="9502"/>
    <w:p>
      <w:pPr>
        <w:spacing w:after="0"/>
        <w:ind w:left="0"/>
        <w:jc w:val="both"/>
      </w:pPr>
      <w:r>
        <w:rPr>
          <w:rFonts w:ascii="Times New Roman"/>
          <w:b w:val="false"/>
          <w:i w:val="false"/>
          <w:color w:val="000000"/>
          <w:sz w:val="28"/>
        </w:rPr>
        <w:t xml:space="preserve">
      1) количество их работников; </w:t>
      </w:r>
    </w:p>
    <w:bookmarkEnd w:id="9502"/>
    <w:bookmarkStart w:name="z10805" w:id="9503"/>
    <w:p>
      <w:pPr>
        <w:spacing w:after="0"/>
        <w:ind w:left="0"/>
        <w:jc w:val="both"/>
      </w:pPr>
      <w:r>
        <w:rPr>
          <w:rFonts w:ascii="Times New Roman"/>
          <w:b w:val="false"/>
          <w:i w:val="false"/>
          <w:color w:val="000000"/>
          <w:sz w:val="28"/>
        </w:rPr>
        <w:t>
      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bookmarkEnd w:id="9503"/>
    <w:bookmarkStart w:name="z10806" w:id="9504"/>
    <w:p>
      <w:pPr>
        <w:spacing w:after="0"/>
        <w:ind w:left="0"/>
        <w:jc w:val="both"/>
      </w:pPr>
      <w:r>
        <w:rPr>
          <w:rFonts w:ascii="Times New Roman"/>
          <w:b w:val="false"/>
          <w:i w:val="false"/>
          <w:color w:val="000000"/>
          <w:sz w:val="28"/>
        </w:rPr>
        <w:t xml:space="preserve">
      2. Сумма платы уплачивается в бюджет по месту нахождения особо охраняемой природной территории. </w:t>
      </w:r>
    </w:p>
    <w:bookmarkEnd w:id="9504"/>
    <w:bookmarkStart w:name="z10807" w:id="9505"/>
    <w:p>
      <w:pPr>
        <w:spacing w:after="0"/>
        <w:ind w:left="0"/>
        <w:jc w:val="both"/>
      </w:pPr>
      <w:r>
        <w:rPr>
          <w:rFonts w:ascii="Times New Roman"/>
          <w:b w:val="false"/>
          <w:i w:val="false"/>
          <w:color w:val="000000"/>
          <w:sz w:val="28"/>
        </w:rPr>
        <w:t xml:space="preserve">
      3. Уплата в бюджет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их наличными деньгами на контрольно-пропускных пунктах либо в иных специально оборудованных местах, устанавливаемых природоохранными организациями, определенными Законом Республики Казахстан "Об особо охраняемых природных территориях",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bookmarkEnd w:id="9505"/>
    <w:bookmarkStart w:name="z10808" w:id="9506"/>
    <w:p>
      <w:pPr>
        <w:spacing w:after="0"/>
        <w:ind w:left="0"/>
        <w:jc w:val="both"/>
      </w:pPr>
      <w:r>
        <w:rPr>
          <w:rFonts w:ascii="Times New Roman"/>
          <w:b w:val="false"/>
          <w:i w:val="false"/>
          <w:color w:val="000000"/>
          <w:sz w:val="28"/>
        </w:rPr>
        <w:t xml:space="preserve">
      4. 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территориях",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bookmarkEnd w:id="9506"/>
    <w:bookmarkStart w:name="z10809" w:id="9507"/>
    <w:p>
      <w:pPr>
        <w:spacing w:after="0"/>
        <w:ind w:left="0"/>
        <w:jc w:val="both"/>
      </w:pPr>
      <w:r>
        <w:rPr>
          <w:rFonts w:ascii="Times New Roman"/>
          <w:b w:val="false"/>
          <w:i w:val="false"/>
          <w:color w:val="000000"/>
          <w:sz w:val="28"/>
        </w:rPr>
        <w:t xml:space="preserve">
      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Законом Республики Казахстан "Об особо охраняемых природных территориях". </w:t>
      </w:r>
    </w:p>
    <w:bookmarkEnd w:id="9507"/>
    <w:bookmarkStart w:name="z10810" w:id="9508"/>
    <w:p>
      <w:pPr>
        <w:spacing w:after="0"/>
        <w:ind w:left="0"/>
        <w:jc w:val="left"/>
      </w:pPr>
      <w:r>
        <w:rPr>
          <w:rFonts w:ascii="Times New Roman"/>
          <w:b/>
          <w:i w:val="false"/>
          <w:color w:val="000000"/>
        </w:rPr>
        <w:t xml:space="preserve"> Параграф 8. Плата за использование радиочастотного спектра</w:t>
      </w:r>
    </w:p>
    <w:bookmarkEnd w:id="9508"/>
    <w:p>
      <w:pPr>
        <w:spacing w:after="0"/>
        <w:ind w:left="0"/>
        <w:jc w:val="both"/>
      </w:pPr>
      <w:r>
        <w:rPr>
          <w:rFonts w:ascii="Times New Roman"/>
          <w:b/>
          <w:i w:val="false"/>
          <w:color w:val="000000"/>
          <w:sz w:val="28"/>
        </w:rPr>
        <w:t>Статья 593. Общие положения</w:t>
      </w:r>
    </w:p>
    <w:bookmarkStart w:name="z10811" w:id="9509"/>
    <w:p>
      <w:pPr>
        <w:spacing w:after="0"/>
        <w:ind w:left="0"/>
        <w:jc w:val="both"/>
      </w:pPr>
      <w:r>
        <w:rPr>
          <w:rFonts w:ascii="Times New Roman"/>
          <w:b w:val="false"/>
          <w:i w:val="false"/>
          <w:color w:val="000000"/>
          <w:sz w:val="28"/>
        </w:rPr>
        <w:t xml:space="preserve">
      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bookmarkEnd w:id="9509"/>
    <w:bookmarkStart w:name="z10812" w:id="9510"/>
    <w:p>
      <w:pPr>
        <w:spacing w:after="0"/>
        <w:ind w:left="0"/>
        <w:jc w:val="both"/>
      </w:pPr>
      <w:r>
        <w:rPr>
          <w:rFonts w:ascii="Times New Roman"/>
          <w:b w:val="false"/>
          <w:i w:val="false"/>
          <w:color w:val="000000"/>
          <w:sz w:val="28"/>
        </w:rPr>
        <w:t xml:space="preserve">
      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bookmarkEnd w:id="9510"/>
    <w:bookmarkStart w:name="z10813" w:id="9511"/>
    <w:p>
      <w:pPr>
        <w:spacing w:after="0"/>
        <w:ind w:left="0"/>
        <w:jc w:val="both"/>
      </w:pPr>
      <w:r>
        <w:rPr>
          <w:rFonts w:ascii="Times New Roman"/>
          <w:b w:val="false"/>
          <w:i w:val="false"/>
          <w:color w:val="000000"/>
          <w:sz w:val="28"/>
        </w:rPr>
        <w:t>
      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bookmarkEnd w:id="9511"/>
    <w:bookmarkStart w:name="z10814" w:id="9512"/>
    <w:p>
      <w:pPr>
        <w:spacing w:after="0"/>
        <w:ind w:left="0"/>
        <w:jc w:val="both"/>
      </w:pPr>
      <w:r>
        <w:rPr>
          <w:rFonts w:ascii="Times New Roman"/>
          <w:b w:val="false"/>
          <w:i w:val="false"/>
          <w:color w:val="000000"/>
          <w:sz w:val="28"/>
        </w:rPr>
        <w:t>
      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bookmarkEnd w:id="9512"/>
    <w:bookmarkStart w:name="z10815" w:id="9513"/>
    <w:p>
      <w:pPr>
        <w:spacing w:after="0"/>
        <w:ind w:left="0"/>
        <w:jc w:val="both"/>
      </w:pPr>
      <w:r>
        <w:rPr>
          <w:rFonts w:ascii="Times New Roman"/>
          <w:b w:val="false"/>
          <w:i w:val="false"/>
          <w:color w:val="000000"/>
          <w:sz w:val="28"/>
        </w:rPr>
        <w:t xml:space="preserve">
      1) в случае, установленном частью первой </w:t>
      </w:r>
      <w:r>
        <w:rPr>
          <w:rFonts w:ascii="Times New Roman"/>
          <w:b w:val="false"/>
          <w:i w:val="false"/>
          <w:color w:val="000000"/>
          <w:sz w:val="28"/>
        </w:rPr>
        <w:t>пункта 3</w:t>
      </w:r>
      <w:r>
        <w:rPr>
          <w:rFonts w:ascii="Times New Roman"/>
          <w:b w:val="false"/>
          <w:i w:val="false"/>
          <w:color w:val="000000"/>
          <w:sz w:val="28"/>
        </w:rPr>
        <w:t xml:space="preserve"> статьи 596 настоящего Кодекса, – не позднее 25 февраля налогового периода;</w:t>
      </w:r>
    </w:p>
    <w:bookmarkEnd w:id="9513"/>
    <w:bookmarkStart w:name="z10816" w:id="9514"/>
    <w:p>
      <w:pPr>
        <w:spacing w:after="0"/>
        <w:ind w:left="0"/>
        <w:jc w:val="both"/>
      </w:pPr>
      <w:r>
        <w:rPr>
          <w:rFonts w:ascii="Times New Roman"/>
          <w:b w:val="false"/>
          <w:i w:val="false"/>
          <w:color w:val="000000"/>
          <w:sz w:val="28"/>
        </w:rPr>
        <w:t xml:space="preserve">
      2) в случае, установленном частью второй </w:t>
      </w:r>
      <w:r>
        <w:rPr>
          <w:rFonts w:ascii="Times New Roman"/>
          <w:b w:val="false"/>
          <w:i w:val="false"/>
          <w:color w:val="000000"/>
          <w:sz w:val="28"/>
        </w:rPr>
        <w:t>пункта 3</w:t>
      </w:r>
      <w:r>
        <w:rPr>
          <w:rFonts w:ascii="Times New Roman"/>
          <w:b w:val="false"/>
          <w:i w:val="false"/>
          <w:color w:val="000000"/>
          <w:sz w:val="28"/>
        </w:rPr>
        <w:t xml:space="preserve">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bookmarkEnd w:id="9514"/>
    <w:bookmarkStart w:name="z10817" w:id="9515"/>
    <w:p>
      <w:pPr>
        <w:spacing w:after="0"/>
        <w:ind w:left="0"/>
        <w:jc w:val="both"/>
      </w:pPr>
      <w:r>
        <w:rPr>
          <w:rFonts w:ascii="Times New Roman"/>
          <w:b w:val="false"/>
          <w:i w:val="false"/>
          <w:color w:val="000000"/>
          <w:sz w:val="28"/>
        </w:rPr>
        <w:t>
      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bookmarkEnd w:id="9515"/>
    <w:p>
      <w:pPr>
        <w:spacing w:after="0"/>
        <w:ind w:left="0"/>
        <w:jc w:val="both"/>
      </w:pPr>
      <w:r>
        <w:rPr>
          <w:rFonts w:ascii="Times New Roman"/>
          <w:b/>
          <w:i w:val="false"/>
          <w:color w:val="000000"/>
          <w:sz w:val="28"/>
        </w:rPr>
        <w:t>Статья 594. Плательщики платы</w:t>
      </w:r>
    </w:p>
    <w:bookmarkStart w:name="z10818" w:id="9516"/>
    <w:p>
      <w:pPr>
        <w:spacing w:after="0"/>
        <w:ind w:left="0"/>
        <w:jc w:val="both"/>
      </w:pPr>
      <w:r>
        <w:rPr>
          <w:rFonts w:ascii="Times New Roman"/>
          <w:b w:val="false"/>
          <w:i w:val="false"/>
          <w:color w:val="000000"/>
          <w:sz w:val="28"/>
        </w:rPr>
        <w:t>
      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bookmarkEnd w:id="9516"/>
    <w:bookmarkStart w:name="z10819" w:id="9517"/>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bookmarkEnd w:id="9517"/>
    <w:bookmarkStart w:name="z10820" w:id="9518"/>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518"/>
    <w:bookmarkStart w:name="z10821" w:id="9519"/>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519"/>
    <w:bookmarkStart w:name="z10822" w:id="9520"/>
    <w:p>
      <w:pPr>
        <w:spacing w:after="0"/>
        <w:ind w:left="0"/>
        <w:jc w:val="both"/>
      </w:pPr>
      <w:r>
        <w:rPr>
          <w:rFonts w:ascii="Times New Roman"/>
          <w:b w:val="false"/>
          <w:i w:val="false"/>
          <w:color w:val="000000"/>
          <w:sz w:val="28"/>
        </w:rPr>
        <w:t xml:space="preserve">
      3. Не являются плательщиками платы: </w:t>
      </w:r>
    </w:p>
    <w:bookmarkEnd w:id="9520"/>
    <w:bookmarkStart w:name="z10823" w:id="9521"/>
    <w:p>
      <w:pPr>
        <w:spacing w:after="0"/>
        <w:ind w:left="0"/>
        <w:jc w:val="both"/>
      </w:pPr>
      <w:r>
        <w:rPr>
          <w:rFonts w:ascii="Times New Roman"/>
          <w:b w:val="false"/>
          <w:i w:val="false"/>
          <w:color w:val="000000"/>
          <w:sz w:val="28"/>
        </w:rPr>
        <w:t xml:space="preserve">
      1) государственные учреждения, использующие радиочастотный спектр при исполнении возложенных на них основных функциональных обязанностей; </w:t>
      </w:r>
    </w:p>
    <w:bookmarkEnd w:id="9521"/>
    <w:bookmarkStart w:name="z10824" w:id="9522"/>
    <w:p>
      <w:pPr>
        <w:spacing w:after="0"/>
        <w:ind w:left="0"/>
        <w:jc w:val="both"/>
      </w:pPr>
      <w:r>
        <w:rPr>
          <w:rFonts w:ascii="Times New Roman"/>
          <w:b w:val="false"/>
          <w:i w:val="false"/>
          <w:color w:val="000000"/>
          <w:sz w:val="28"/>
        </w:rPr>
        <w:t xml:space="preserve">
      2) плательщики сбора, взимаемого при выдаче разрешения на использование радиочастотного спектра,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3 статьи 550 настоящего Кодекса;</w:t>
      </w:r>
    </w:p>
    <w:bookmarkEnd w:id="9522"/>
    <w:bookmarkStart w:name="z10825" w:id="9523"/>
    <w:p>
      <w:pPr>
        <w:spacing w:after="0"/>
        <w:ind w:left="0"/>
        <w:jc w:val="both"/>
      </w:pPr>
      <w:r>
        <w:rPr>
          <w:rFonts w:ascii="Times New Roman"/>
          <w:b w:val="false"/>
          <w:i w:val="false"/>
          <w:color w:val="000000"/>
          <w:sz w:val="28"/>
        </w:rPr>
        <w:t>
      3) владельцы радиостанций СВ-диапазона (27 МГц) за используемые частоты для одной станции.</w:t>
      </w:r>
    </w:p>
    <w:bookmarkEnd w:id="9523"/>
    <w:p>
      <w:pPr>
        <w:spacing w:after="0"/>
        <w:ind w:left="0"/>
        <w:jc w:val="both"/>
      </w:pPr>
      <w:r>
        <w:rPr>
          <w:rFonts w:ascii="Times New Roman"/>
          <w:b/>
          <w:i w:val="false"/>
          <w:color w:val="000000"/>
          <w:sz w:val="28"/>
        </w:rPr>
        <w:t>Статья 595. Ставки платы</w:t>
      </w:r>
    </w:p>
    <w:bookmarkStart w:name="z10826" w:id="9524"/>
    <w:p>
      <w:pPr>
        <w:spacing w:after="0"/>
        <w:ind w:left="0"/>
        <w:jc w:val="both"/>
      </w:pPr>
      <w:r>
        <w:rPr>
          <w:rFonts w:ascii="Times New Roman"/>
          <w:b w:val="false"/>
          <w:i w:val="false"/>
          <w:color w:val="000000"/>
          <w:sz w:val="28"/>
        </w:rPr>
        <w:t>
      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bookmarkEnd w:id="9524"/>
    <w:bookmarkStart w:name="z10827" w:id="9525"/>
    <w:p>
      <w:pPr>
        <w:spacing w:after="0"/>
        <w:ind w:left="0"/>
        <w:jc w:val="both"/>
      </w:pPr>
      <w:r>
        <w:rPr>
          <w:rFonts w:ascii="Times New Roman"/>
          <w:b w:val="false"/>
          <w:i w:val="false"/>
          <w:color w:val="000000"/>
          <w:sz w:val="28"/>
        </w:rPr>
        <w:t>
      2. Годовые ставки платы для следующих видов радиосвязи составляют:</w:t>
      </w:r>
    </w:p>
    <w:bookmarkEnd w:id="9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радиосвязи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Радиосистемы персонального радиовызова (за частотное присвоение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Транкинговая связь (за радиоканал шириной 25 кГц на прием/25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Радиосвязь УКВ-диапазона (за дуплексный канал шириной 25 кГц на прием/25 кГц на передачу)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Радиосвязь УКВ-диапазона</w:t>
            </w:r>
          </w:p>
          <w:p>
            <w:pPr>
              <w:spacing w:after="20"/>
              <w:ind w:left="20"/>
              <w:jc w:val="both"/>
            </w:pPr>
            <w:r>
              <w:rPr>
                <w:rFonts w:ascii="Times New Roman"/>
                <w:b w:val="false"/>
                <w:i w:val="false"/>
                <w:color w:val="000000"/>
                <w:sz w:val="20"/>
              </w:rPr>
              <w:t>(за симплексный канал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KB-связь (за одно частотное присвоение) при выходной мощности передатчика:</w:t>
            </w:r>
          </w:p>
          <w:p>
            <w:pPr>
              <w:spacing w:after="20"/>
              <w:ind w:left="20"/>
              <w:jc w:val="both"/>
            </w:pPr>
            <w:r>
              <w:rPr>
                <w:rFonts w:ascii="Times New Roman"/>
                <w:b w:val="false"/>
                <w:i w:val="false"/>
                <w:color w:val="000000"/>
                <w:sz w:val="20"/>
              </w:rPr>
              <w:t>- до 50 Вт;</w:t>
            </w:r>
          </w:p>
          <w:p>
            <w:pPr>
              <w:spacing w:after="20"/>
              <w:ind w:left="20"/>
              <w:jc w:val="both"/>
            </w:pPr>
            <w:r>
              <w:rPr>
                <w:rFonts w:ascii="Times New Roman"/>
                <w:b w:val="false"/>
                <w:i w:val="false"/>
                <w:color w:val="000000"/>
                <w:sz w:val="20"/>
              </w:rPr>
              <w:t>- свыше 50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Радиоудлинители (за 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Сотовая связь (за полосу частот шириной 1 МГц на прием/1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Глобальная персональная подвижная спутниковая связь (за дуплексную полосу частот шириной 100 кГц на прием/100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с HUB-технологией (за ширину полосой 100 кГц на прием/100 кГц на передачу, используемую на HUB)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с применением негеостационарных спутников (за ширину полосой 2 МГц на прием/2 МГц на передачу, на одно приемо-передающее устройство станции сопряжения)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без HUB-технологии (за используемые частоты одной станцией)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Радиорелейные линии (за дуплексный ствол на одном пролете):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город,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зоновые и магистральные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беспроводного радиодоступа (за дуплексный канал шириной 25 кГц на прием/25кГц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беспроводного радиодоступа при использовании ШПС-технологии (за дуплексный канал шириной на прием 2 МГц/2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Эфирно-кабельное телевидение (за полосу частот 8 МГц)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от 50 тысяч до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районного значения с количеством населения до 50 тысяч человек, район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радиосвязь (радиомодем, береговая связь, телеметрия, радиолокационная и т. д.), за один радиоканал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10865" w:id="9526"/>
    <w:p>
      <w:pPr>
        <w:spacing w:after="0"/>
        <w:ind w:left="0"/>
        <w:jc w:val="both"/>
      </w:pPr>
      <w:r>
        <w:rPr>
          <w:rFonts w:ascii="Times New Roman"/>
          <w:b w:val="false"/>
          <w:i w:val="false"/>
          <w:color w:val="000000"/>
          <w:sz w:val="28"/>
        </w:rPr>
        <w:t>
      3. Годовые ставки платы для цифрового эфирного телерадиовещания составляют:</w:t>
      </w:r>
    </w:p>
    <w:bookmarkEnd w:id="9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частот для цифрового эфирного телерадиовещания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Телевидение/метровый диапазон частот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Телевидение/дециметровый диапазон частот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bl>
    <w:p>
      <w:pPr>
        <w:spacing w:after="0"/>
        <w:ind w:left="0"/>
        <w:jc w:val="left"/>
      </w:pPr>
      <w:r>
        <w:br/>
      </w:r>
      <w:r>
        <w:rPr>
          <w:rFonts w:ascii="Times New Roman"/>
          <w:b w:val="false"/>
          <w:i w:val="false"/>
          <w:color w:val="000000"/>
          <w:sz w:val="28"/>
        </w:rPr>
        <w:t>
</w:t>
      </w:r>
    </w:p>
    <w:bookmarkStart w:name="z10890" w:id="9527"/>
    <w:p>
      <w:pPr>
        <w:spacing w:after="0"/>
        <w:ind w:left="0"/>
        <w:jc w:val="both"/>
      </w:pPr>
      <w:r>
        <w:rPr>
          <w:rFonts w:ascii="Times New Roman"/>
          <w:b w:val="false"/>
          <w:i w:val="false"/>
          <w:color w:val="000000"/>
          <w:sz w:val="28"/>
        </w:rPr>
        <w:t>
      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bookmarkEnd w:id="9527"/>
    <w:bookmarkStart w:name="z14341" w:id="9528"/>
    <w:p>
      <w:pPr>
        <w:spacing w:after="0"/>
        <w:ind w:left="0"/>
        <w:jc w:val="both"/>
      </w:pPr>
      <w:r>
        <w:rPr>
          <w:rFonts w:ascii="Times New Roman"/>
          <w:b w:val="false"/>
          <w:i w:val="false"/>
          <w:color w:val="000000"/>
          <w:sz w:val="28"/>
        </w:rPr>
        <w:t>
      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bookmarkEnd w:id="9528"/>
    <w:bookmarkStart w:name="z14342" w:id="9529"/>
    <w:p>
      <w:pPr>
        <w:spacing w:after="0"/>
        <w:ind w:left="0"/>
        <w:jc w:val="both"/>
      </w:pPr>
      <w:r>
        <w:rPr>
          <w:rFonts w:ascii="Times New Roman"/>
          <w:b w:val="false"/>
          <w:i w:val="false"/>
          <w:color w:val="000000"/>
          <w:sz w:val="28"/>
        </w:rPr>
        <w:t>
      При использовании технологии широкополосного сигнала плата взимается за полосу шириной 2 МГц на прием/2 МГц на передачу.</w:t>
      </w:r>
    </w:p>
    <w:bookmarkEnd w:id="95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595 в редакции Закона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596. Порядок исчисления и уплаты</w:t>
      </w:r>
    </w:p>
    <w:bookmarkStart w:name="z10893" w:id="9530"/>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bookmarkEnd w:id="9530"/>
    <w:bookmarkStart w:name="z10894" w:id="9531"/>
    <w:p>
      <w:pPr>
        <w:spacing w:after="0"/>
        <w:ind w:left="0"/>
        <w:jc w:val="both"/>
      </w:pPr>
      <w:r>
        <w:rPr>
          <w:rFonts w:ascii="Times New Roman"/>
          <w:b w:val="false"/>
          <w:i w:val="false"/>
          <w:color w:val="000000"/>
          <w:sz w:val="28"/>
        </w:rPr>
        <w:t>
      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bookmarkEnd w:id="9531"/>
    <w:bookmarkStart w:name="z10895" w:id="9532"/>
    <w:p>
      <w:pPr>
        <w:spacing w:after="0"/>
        <w:ind w:left="0"/>
        <w:jc w:val="both"/>
      </w:pPr>
      <w:r>
        <w:rPr>
          <w:rFonts w:ascii="Times New Roman"/>
          <w:b w:val="false"/>
          <w:i w:val="false"/>
          <w:color w:val="000000"/>
          <w:sz w:val="28"/>
        </w:rPr>
        <w:t xml:space="preserve">
      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bookmarkEnd w:id="9532"/>
    <w:bookmarkStart w:name="z10896" w:id="9533"/>
    <w:p>
      <w:pPr>
        <w:spacing w:after="0"/>
        <w:ind w:left="0"/>
        <w:jc w:val="both"/>
      </w:pPr>
      <w:r>
        <w:rPr>
          <w:rFonts w:ascii="Times New Roman"/>
          <w:b w:val="false"/>
          <w:i w:val="false"/>
          <w:color w:val="000000"/>
          <w:sz w:val="28"/>
        </w:rPr>
        <w:t>
      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bookmarkEnd w:id="9533"/>
    <w:bookmarkStart w:name="z10897" w:id="9534"/>
    <w:p>
      <w:pPr>
        <w:spacing w:after="0"/>
        <w:ind w:left="0"/>
        <w:jc w:val="both"/>
      </w:pPr>
      <w:r>
        <w:rPr>
          <w:rFonts w:ascii="Times New Roman"/>
          <w:b w:val="false"/>
          <w:i w:val="false"/>
          <w:color w:val="000000"/>
          <w:sz w:val="28"/>
        </w:rPr>
        <w:t xml:space="preserve">
      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bookmarkEnd w:id="9534"/>
    <w:bookmarkStart w:name="z10898" w:id="9535"/>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bookmarkEnd w:id="9535"/>
    <w:bookmarkStart w:name="z10899" w:id="9536"/>
    <w:p>
      <w:pPr>
        <w:spacing w:after="0"/>
        <w:ind w:left="0"/>
        <w:jc w:val="both"/>
      </w:pPr>
      <w:r>
        <w:rPr>
          <w:rFonts w:ascii="Times New Roman"/>
          <w:b w:val="false"/>
          <w:i w:val="false"/>
          <w:color w:val="000000"/>
          <w:sz w:val="28"/>
        </w:rPr>
        <w:t xml:space="preserve">
      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bookmarkEnd w:id="9536"/>
    <w:bookmarkStart w:name="z10900" w:id="9537"/>
    <w:p>
      <w:pPr>
        <w:spacing w:after="0"/>
        <w:ind w:left="0"/>
        <w:jc w:val="both"/>
      </w:pPr>
      <w:r>
        <w:rPr>
          <w:rFonts w:ascii="Times New Roman"/>
          <w:b w:val="false"/>
          <w:i w:val="false"/>
          <w:color w:val="000000"/>
          <w:sz w:val="28"/>
        </w:rPr>
        <w:t xml:space="preserve">
      При этом сумма платы, подлежащая уплате в бюджет, перераспределяется равными долями на предстоящие сроки уплаты в текущем налоговом периоде. </w:t>
      </w:r>
    </w:p>
    <w:bookmarkEnd w:id="9537"/>
    <w:bookmarkStart w:name="z10901" w:id="9538"/>
    <w:p>
      <w:pPr>
        <w:spacing w:after="0"/>
        <w:ind w:left="0"/>
        <w:jc w:val="both"/>
      </w:pPr>
      <w:r>
        <w:rPr>
          <w:rFonts w:ascii="Times New Roman"/>
          <w:b w:val="false"/>
          <w:i w:val="false"/>
          <w:color w:val="000000"/>
          <w:sz w:val="28"/>
        </w:rPr>
        <w:t>
      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bookmarkEnd w:id="9538"/>
    <w:p>
      <w:pPr>
        <w:spacing w:after="0"/>
        <w:ind w:left="0"/>
        <w:jc w:val="both"/>
      </w:pPr>
      <w:r>
        <w:rPr>
          <w:rFonts w:ascii="Times New Roman"/>
          <w:b/>
          <w:i w:val="false"/>
          <w:color w:val="000000"/>
          <w:sz w:val="28"/>
        </w:rPr>
        <w:t xml:space="preserve">Статья 597. Налоговый период </w:t>
      </w:r>
    </w:p>
    <w:bookmarkStart w:name="z10902" w:id="9539"/>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539"/>
    <w:bookmarkStart w:name="z10903" w:id="9540"/>
    <w:p>
      <w:pPr>
        <w:spacing w:after="0"/>
        <w:ind w:left="0"/>
        <w:jc w:val="left"/>
      </w:pPr>
      <w:r>
        <w:rPr>
          <w:rFonts w:ascii="Times New Roman"/>
          <w:b/>
          <w:i w:val="false"/>
          <w:color w:val="000000"/>
        </w:rPr>
        <w:t xml:space="preserve"> Параграф 9. Плата за предоставление междугородной и (или) международной телефонной связи, а также сотовой связи</w:t>
      </w:r>
    </w:p>
    <w:bookmarkEnd w:id="9540"/>
    <w:p>
      <w:pPr>
        <w:spacing w:after="0"/>
        <w:ind w:left="0"/>
        <w:jc w:val="both"/>
      </w:pPr>
      <w:r>
        <w:rPr>
          <w:rFonts w:ascii="Times New Roman"/>
          <w:b/>
          <w:i w:val="false"/>
          <w:color w:val="000000"/>
          <w:sz w:val="28"/>
        </w:rPr>
        <w:t>Статья 598. Общие положения</w:t>
      </w:r>
    </w:p>
    <w:bookmarkStart w:name="z10904" w:id="9541"/>
    <w:p>
      <w:pPr>
        <w:spacing w:after="0"/>
        <w:ind w:left="0"/>
        <w:jc w:val="both"/>
      </w:pPr>
      <w:r>
        <w:rPr>
          <w:rFonts w:ascii="Times New Roman"/>
          <w:b w:val="false"/>
          <w:i w:val="false"/>
          <w:color w:val="000000"/>
          <w:sz w:val="28"/>
        </w:rPr>
        <w:t>
      1. 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bookmarkEnd w:id="9541"/>
    <w:bookmarkStart w:name="z10905" w:id="9542"/>
    <w:p>
      <w:pPr>
        <w:spacing w:after="0"/>
        <w:ind w:left="0"/>
        <w:jc w:val="both"/>
      </w:pPr>
      <w:r>
        <w:rPr>
          <w:rFonts w:ascii="Times New Roman"/>
          <w:b w:val="false"/>
          <w:i w:val="false"/>
          <w:color w:val="000000"/>
          <w:sz w:val="28"/>
        </w:rPr>
        <w:t>
      1) междугородной и (или) международной телефонной связи;</w:t>
      </w:r>
    </w:p>
    <w:bookmarkEnd w:id="9542"/>
    <w:bookmarkStart w:name="z10906" w:id="9543"/>
    <w:p>
      <w:pPr>
        <w:spacing w:after="0"/>
        <w:ind w:left="0"/>
        <w:jc w:val="both"/>
      </w:pPr>
      <w:r>
        <w:rPr>
          <w:rFonts w:ascii="Times New Roman"/>
          <w:b w:val="false"/>
          <w:i w:val="false"/>
          <w:color w:val="000000"/>
          <w:sz w:val="28"/>
        </w:rPr>
        <w:t>
      2) сотовой связи.</w:t>
      </w:r>
    </w:p>
    <w:bookmarkEnd w:id="9543"/>
    <w:bookmarkStart w:name="z10907" w:id="9544"/>
    <w:p>
      <w:pPr>
        <w:spacing w:after="0"/>
        <w:ind w:left="0"/>
        <w:jc w:val="both"/>
      </w:pPr>
      <w:r>
        <w:rPr>
          <w:rFonts w:ascii="Times New Roman"/>
          <w:b w:val="false"/>
          <w:i w:val="false"/>
          <w:color w:val="000000"/>
          <w:sz w:val="28"/>
        </w:rPr>
        <w:t>
      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bookmarkEnd w:id="9544"/>
    <w:bookmarkStart w:name="z10908" w:id="9545"/>
    <w:p>
      <w:pPr>
        <w:spacing w:after="0"/>
        <w:ind w:left="0"/>
        <w:jc w:val="both"/>
      </w:pPr>
      <w:r>
        <w:rPr>
          <w:rFonts w:ascii="Times New Roman"/>
          <w:b w:val="false"/>
          <w:i w:val="false"/>
          <w:color w:val="000000"/>
          <w:sz w:val="28"/>
        </w:rPr>
        <w:t>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bookmarkEnd w:id="9545"/>
    <w:bookmarkStart w:name="z10909" w:id="9546"/>
    <w:p>
      <w:pPr>
        <w:spacing w:after="0"/>
        <w:ind w:left="0"/>
        <w:jc w:val="both"/>
      </w:pPr>
      <w:r>
        <w:rPr>
          <w:rFonts w:ascii="Times New Roman"/>
          <w:b w:val="false"/>
          <w:i w:val="false"/>
          <w:color w:val="000000"/>
          <w:sz w:val="28"/>
        </w:rPr>
        <w:t xml:space="preserve">
      1) в случае, установленном частью первой </w:t>
      </w:r>
      <w:r>
        <w:rPr>
          <w:rFonts w:ascii="Times New Roman"/>
          <w:b w:val="false"/>
          <w:i w:val="false"/>
          <w:color w:val="000000"/>
          <w:sz w:val="28"/>
        </w:rPr>
        <w:t>пункта 3</w:t>
      </w:r>
      <w:r>
        <w:rPr>
          <w:rFonts w:ascii="Times New Roman"/>
          <w:b w:val="false"/>
          <w:i w:val="false"/>
          <w:color w:val="000000"/>
          <w:sz w:val="28"/>
        </w:rPr>
        <w:t xml:space="preserve"> статьи 602 настоящего Кодекса, – не позднее 25 февраля налогового периода;</w:t>
      </w:r>
    </w:p>
    <w:bookmarkEnd w:id="9546"/>
    <w:bookmarkStart w:name="z10910" w:id="9547"/>
    <w:p>
      <w:pPr>
        <w:spacing w:after="0"/>
        <w:ind w:left="0"/>
        <w:jc w:val="both"/>
      </w:pPr>
      <w:r>
        <w:rPr>
          <w:rFonts w:ascii="Times New Roman"/>
          <w:b w:val="false"/>
          <w:i w:val="false"/>
          <w:color w:val="000000"/>
          <w:sz w:val="28"/>
        </w:rPr>
        <w:t xml:space="preserve">
      2) в случае, установленном частью второй </w:t>
      </w:r>
      <w:r>
        <w:rPr>
          <w:rFonts w:ascii="Times New Roman"/>
          <w:b w:val="false"/>
          <w:i w:val="false"/>
          <w:color w:val="000000"/>
          <w:sz w:val="28"/>
        </w:rPr>
        <w:t>пункта 3</w:t>
      </w:r>
      <w:r>
        <w:rPr>
          <w:rFonts w:ascii="Times New Roman"/>
          <w:b w:val="false"/>
          <w:i w:val="false"/>
          <w:color w:val="000000"/>
          <w:sz w:val="28"/>
        </w:rPr>
        <w:t xml:space="preserve"> статьи 602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bookmarkEnd w:id="9547"/>
    <w:p>
      <w:pPr>
        <w:spacing w:after="0"/>
        <w:ind w:left="0"/>
        <w:jc w:val="both"/>
      </w:pPr>
      <w:r>
        <w:rPr>
          <w:rFonts w:ascii="Times New Roman"/>
          <w:b/>
          <w:i w:val="false"/>
          <w:color w:val="000000"/>
          <w:sz w:val="28"/>
        </w:rPr>
        <w:t xml:space="preserve">Статья 599. Плательщики платы </w:t>
      </w:r>
    </w:p>
    <w:bookmarkStart w:name="z10911" w:id="9548"/>
    <w:p>
      <w:pPr>
        <w:spacing w:after="0"/>
        <w:ind w:left="0"/>
        <w:jc w:val="both"/>
      </w:pPr>
      <w:r>
        <w:rPr>
          <w:rFonts w:ascii="Times New Roman"/>
          <w:b w:val="false"/>
          <w:i w:val="false"/>
          <w:color w:val="000000"/>
          <w:sz w:val="28"/>
        </w:rPr>
        <w:t>
      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bookmarkEnd w:id="9548"/>
    <w:p>
      <w:pPr>
        <w:spacing w:after="0"/>
        <w:ind w:left="0"/>
        <w:jc w:val="both"/>
      </w:pPr>
      <w:r>
        <w:rPr>
          <w:rFonts w:ascii="Times New Roman"/>
          <w:b/>
          <w:i w:val="false"/>
          <w:color w:val="000000"/>
          <w:sz w:val="28"/>
        </w:rPr>
        <w:t>Статья 600. Налоговый период</w:t>
      </w:r>
    </w:p>
    <w:bookmarkStart w:name="z10912" w:id="9549"/>
    <w:p>
      <w:pPr>
        <w:spacing w:after="0"/>
        <w:ind w:left="0"/>
        <w:jc w:val="both"/>
      </w:pPr>
      <w:r>
        <w:rPr>
          <w:rFonts w:ascii="Times New Roman"/>
          <w:b w:val="false"/>
          <w:i w:val="false"/>
          <w:color w:val="000000"/>
          <w:sz w:val="28"/>
        </w:rPr>
        <w:t>
      Налоговым периодом для исчисления платы является календарный год с 1 января по 31 декабря.</w:t>
      </w:r>
    </w:p>
    <w:bookmarkEnd w:id="9549"/>
    <w:p>
      <w:pPr>
        <w:spacing w:after="0"/>
        <w:ind w:left="0"/>
        <w:jc w:val="both"/>
      </w:pPr>
      <w:r>
        <w:rPr>
          <w:rFonts w:ascii="Times New Roman"/>
          <w:b/>
          <w:i w:val="false"/>
          <w:color w:val="000000"/>
          <w:sz w:val="28"/>
        </w:rPr>
        <w:t xml:space="preserve">Статья 601. Ставки платы </w:t>
      </w:r>
    </w:p>
    <w:bookmarkStart w:name="z10913" w:id="9550"/>
    <w:p>
      <w:pPr>
        <w:spacing w:after="0"/>
        <w:ind w:left="0"/>
        <w:jc w:val="both"/>
      </w:pPr>
      <w:r>
        <w:rPr>
          <w:rFonts w:ascii="Times New Roman"/>
          <w:b w:val="false"/>
          <w:i w:val="false"/>
          <w:color w:val="000000"/>
          <w:sz w:val="28"/>
        </w:rPr>
        <w:t>
      Ставки платы устанавливаются Правительством Республики Казахстан.</w:t>
      </w:r>
    </w:p>
    <w:bookmarkEnd w:id="9550"/>
    <w:p>
      <w:pPr>
        <w:spacing w:after="0"/>
        <w:ind w:left="0"/>
        <w:jc w:val="both"/>
      </w:pPr>
      <w:r>
        <w:rPr>
          <w:rFonts w:ascii="Times New Roman"/>
          <w:b/>
          <w:i w:val="false"/>
          <w:color w:val="000000"/>
          <w:sz w:val="28"/>
        </w:rPr>
        <w:t xml:space="preserve">Статья 602. Порядок исчисления и уплаты </w:t>
      </w:r>
    </w:p>
    <w:bookmarkStart w:name="z10914" w:id="9551"/>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bookmarkEnd w:id="9551"/>
    <w:bookmarkStart w:name="z10915" w:id="9552"/>
    <w:p>
      <w:pPr>
        <w:spacing w:after="0"/>
        <w:ind w:left="0"/>
        <w:jc w:val="both"/>
      </w:pPr>
      <w:r>
        <w:rPr>
          <w:rFonts w:ascii="Times New Roman"/>
          <w:b w:val="false"/>
          <w:i w:val="false"/>
          <w:color w:val="000000"/>
          <w:sz w:val="28"/>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bookmarkEnd w:id="9552"/>
    <w:bookmarkStart w:name="z10916" w:id="9553"/>
    <w:p>
      <w:pPr>
        <w:spacing w:after="0"/>
        <w:ind w:left="0"/>
        <w:jc w:val="both"/>
      </w:pPr>
      <w:r>
        <w:rPr>
          <w:rFonts w:ascii="Times New Roman"/>
          <w:b w:val="false"/>
          <w:i w:val="false"/>
          <w:color w:val="000000"/>
          <w:sz w:val="28"/>
        </w:rPr>
        <w:t>
      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bookmarkEnd w:id="9553"/>
    <w:bookmarkStart w:name="z10917" w:id="9554"/>
    <w:p>
      <w:pPr>
        <w:spacing w:after="0"/>
        <w:ind w:left="0"/>
        <w:jc w:val="both"/>
      </w:pPr>
      <w:r>
        <w:rPr>
          <w:rFonts w:ascii="Times New Roman"/>
          <w:b w:val="false"/>
          <w:i w:val="false"/>
          <w:color w:val="000000"/>
          <w:sz w:val="28"/>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bookmarkEnd w:id="9554"/>
    <w:bookmarkStart w:name="z10918" w:id="9555"/>
    <w:p>
      <w:pPr>
        <w:spacing w:after="0"/>
        <w:ind w:left="0"/>
        <w:jc w:val="both"/>
      </w:pPr>
      <w:r>
        <w:rPr>
          <w:rFonts w:ascii="Times New Roman"/>
          <w:b w:val="false"/>
          <w:i w:val="false"/>
          <w:color w:val="000000"/>
          <w:sz w:val="28"/>
        </w:rPr>
        <w:t>
      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bookmarkEnd w:id="9555"/>
    <w:bookmarkStart w:name="z10919" w:id="9556"/>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bookmarkEnd w:id="9556"/>
    <w:bookmarkStart w:name="z10920" w:id="9557"/>
    <w:p>
      <w:pPr>
        <w:spacing w:after="0"/>
        <w:ind w:left="0"/>
        <w:jc w:val="both"/>
      </w:pPr>
      <w:r>
        <w:rPr>
          <w:rFonts w:ascii="Times New Roman"/>
          <w:b w:val="false"/>
          <w:i w:val="false"/>
          <w:color w:val="000000"/>
          <w:sz w:val="28"/>
        </w:rPr>
        <w:t xml:space="preserve">
      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bookmarkEnd w:id="9557"/>
    <w:bookmarkStart w:name="z10921" w:id="9558"/>
    <w:p>
      <w:pPr>
        <w:spacing w:after="0"/>
        <w:ind w:left="0"/>
        <w:jc w:val="both"/>
      </w:pPr>
      <w:r>
        <w:rPr>
          <w:rFonts w:ascii="Times New Roman"/>
          <w:b w:val="false"/>
          <w:i w:val="false"/>
          <w:color w:val="000000"/>
          <w:sz w:val="28"/>
        </w:rPr>
        <w:t xml:space="preserve">
      При этом сумма платы, подлежащая уплате в бюджет, перераспределяется равными долями на предстоящие сроки уплаты в текущем году. </w:t>
      </w:r>
    </w:p>
    <w:bookmarkEnd w:id="9558"/>
    <w:bookmarkStart w:name="z10922" w:id="9559"/>
    <w:p>
      <w:pPr>
        <w:spacing w:after="0"/>
        <w:ind w:left="0"/>
        <w:jc w:val="left"/>
      </w:pPr>
      <w:r>
        <w:rPr>
          <w:rFonts w:ascii="Times New Roman"/>
          <w:b/>
          <w:i w:val="false"/>
          <w:color w:val="000000"/>
        </w:rPr>
        <w:t xml:space="preserve"> Параграф 10. Плата за размещение наружной (визуальной) рекламы</w:t>
      </w:r>
    </w:p>
    <w:bookmarkEnd w:id="9559"/>
    <w:p>
      <w:pPr>
        <w:spacing w:after="0"/>
        <w:ind w:left="0"/>
        <w:jc w:val="both"/>
      </w:pPr>
      <w:r>
        <w:rPr>
          <w:rFonts w:ascii="Times New Roman"/>
          <w:b/>
          <w:i w:val="false"/>
          <w:color w:val="000000"/>
          <w:sz w:val="28"/>
        </w:rPr>
        <w:t xml:space="preserve">Статья 603. Общие положения </w:t>
      </w:r>
    </w:p>
    <w:bookmarkStart w:name="z14678" w:id="9560"/>
    <w:p>
      <w:pPr>
        <w:spacing w:after="0"/>
        <w:ind w:left="0"/>
        <w:jc w:val="both"/>
      </w:pPr>
      <w:r>
        <w:rPr>
          <w:rFonts w:ascii="Times New Roman"/>
          <w:b w:val="false"/>
          <w:i w:val="false"/>
          <w:color w:val="000000"/>
          <w:sz w:val="28"/>
        </w:rPr>
        <w:t>
      1. Плата за размещение наружной (визуальной) рекламы (далее в целях настоящего параграфа – плата) взимается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на открытом пространстве за пределами помещений вне населенных пунктов и вне полосы отвода автомобильных дорог общего пользования.</w:t>
      </w:r>
    </w:p>
    <w:bookmarkEnd w:id="9560"/>
    <w:bookmarkStart w:name="z14679" w:id="9561"/>
    <w:p>
      <w:pPr>
        <w:spacing w:after="0"/>
        <w:ind w:left="0"/>
        <w:jc w:val="both"/>
      </w:pPr>
      <w:r>
        <w:rPr>
          <w:rFonts w:ascii="Times New Roman"/>
          <w:b w:val="false"/>
          <w:i w:val="false"/>
          <w:color w:val="000000"/>
          <w:sz w:val="28"/>
        </w:rPr>
        <w:t>
      2. В случае ненаправления 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bookmarkEnd w:id="9561"/>
    <w:bookmarkStart w:name="z14680" w:id="9562"/>
    <w:p>
      <w:pPr>
        <w:spacing w:after="0"/>
        <w:ind w:left="0"/>
        <w:jc w:val="both"/>
      </w:pPr>
      <w:r>
        <w:rPr>
          <w:rFonts w:ascii="Times New Roman"/>
          <w:b w:val="false"/>
          <w:i w:val="false"/>
          <w:color w:val="000000"/>
          <w:sz w:val="28"/>
        </w:rPr>
        <w:t>
      3.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уведомления по форме, установленной уполномоченным органом.</w:t>
      </w:r>
    </w:p>
    <w:bookmarkEnd w:id="9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603 в редакции Закона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604. Плательщики платы</w:t>
      </w:r>
    </w:p>
    <w:bookmarkStart w:name="z10926" w:id="9563"/>
    <w:p>
      <w:pPr>
        <w:spacing w:after="0"/>
        <w:ind w:left="0"/>
        <w:jc w:val="both"/>
      </w:pPr>
      <w:r>
        <w:rPr>
          <w:rFonts w:ascii="Times New Roman"/>
          <w:b w:val="false"/>
          <w:i w:val="false"/>
          <w:color w:val="000000"/>
          <w:sz w:val="28"/>
        </w:rPr>
        <w:t>
      1. Плательщиками платы являются лица, размещающие наружную (визуальную) рекламу.</w:t>
      </w:r>
    </w:p>
    <w:bookmarkEnd w:id="9563"/>
    <w:bookmarkStart w:name="z10927" w:id="9564"/>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bookmarkEnd w:id="9564"/>
    <w:bookmarkStart w:name="z10928" w:id="9565"/>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565"/>
    <w:bookmarkStart w:name="z10929" w:id="9566"/>
    <w:p>
      <w:pPr>
        <w:spacing w:after="0"/>
        <w:ind w:left="0"/>
        <w:jc w:val="both"/>
      </w:pPr>
      <w:r>
        <w:rPr>
          <w:rFonts w:ascii="Times New Roman"/>
          <w:b w:val="false"/>
          <w:i w:val="false"/>
          <w:color w:val="000000"/>
          <w:sz w:val="28"/>
        </w:rPr>
        <w:t>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566"/>
    <w:bookmarkStart w:name="z10930" w:id="9567"/>
    <w:p>
      <w:pPr>
        <w:spacing w:after="0"/>
        <w:ind w:left="0"/>
        <w:jc w:val="both"/>
      </w:pPr>
      <w:r>
        <w:rPr>
          <w:rFonts w:ascii="Times New Roman"/>
          <w:b w:val="false"/>
          <w:i w:val="false"/>
          <w:color w:val="000000"/>
          <w:sz w:val="28"/>
        </w:rPr>
        <w:t xml:space="preserve">
      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 </w:t>
      </w:r>
    </w:p>
    <w:bookmarkEnd w:id="9567"/>
    <w:p>
      <w:pPr>
        <w:spacing w:after="0"/>
        <w:ind w:left="0"/>
        <w:jc w:val="both"/>
      </w:pPr>
      <w:r>
        <w:rPr>
          <w:rFonts w:ascii="Times New Roman"/>
          <w:b/>
          <w:i w:val="false"/>
          <w:color w:val="000000"/>
          <w:sz w:val="28"/>
        </w:rPr>
        <w:t>Статья 605. Ставки платы</w:t>
      </w:r>
    </w:p>
    <w:bookmarkStart w:name="z10931" w:id="9568"/>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 </w:t>
      </w:r>
    </w:p>
    <w:bookmarkEnd w:id="9568"/>
    <w:bookmarkStart w:name="z10932" w:id="9569"/>
    <w:p>
      <w:pPr>
        <w:spacing w:after="0"/>
        <w:ind w:left="0"/>
        <w:jc w:val="both"/>
      </w:pPr>
      <w:r>
        <w:rPr>
          <w:rFonts w:ascii="Times New Roman"/>
          <w:b w:val="false"/>
          <w:i w:val="false"/>
          <w:color w:val="000000"/>
          <w:sz w:val="28"/>
        </w:rPr>
        <w:t>
      2. Базовые ежемесячные ставки платы за размещение наружной (визуальной) рекламы в полосе отвода автомобильных дорог общего пользования международного и республиканского значения с площадью стороны размещаемой наружной (визуальной) рекламы до трех квадратных метров составляют:</w:t>
      </w:r>
    </w:p>
    <w:bookmarkEnd w:id="9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3" w:id="9570"/>
          <w:p>
            <w:pPr>
              <w:spacing w:after="20"/>
              <w:ind w:left="20"/>
              <w:jc w:val="both"/>
            </w:pPr>
            <w:r>
              <w:rPr>
                <w:rFonts w:ascii="Times New Roman"/>
                <w:b w:val="false"/>
                <w:i w:val="false"/>
                <w:color w:val="000000"/>
                <w:sz w:val="20"/>
              </w:rPr>
              <w:t>
№</w:t>
            </w:r>
          </w:p>
          <w:bookmarkEnd w:id="957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4" w:id="9571"/>
          <w:p>
            <w:pPr>
              <w:spacing w:after="20"/>
              <w:ind w:left="20"/>
              <w:jc w:val="both"/>
            </w:pPr>
            <w:r>
              <w:rPr>
                <w:rFonts w:ascii="Times New Roman"/>
                <w:b w:val="false"/>
                <w:i w:val="false"/>
                <w:color w:val="000000"/>
                <w:sz w:val="20"/>
              </w:rPr>
              <w:t>
1</w:t>
            </w:r>
          </w:p>
          <w:bookmarkEnd w:id="95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5" w:id="9572"/>
          <w:p>
            <w:pPr>
              <w:spacing w:after="20"/>
              <w:ind w:left="20"/>
              <w:jc w:val="both"/>
            </w:pPr>
            <w:r>
              <w:rPr>
                <w:rFonts w:ascii="Times New Roman"/>
                <w:b w:val="false"/>
                <w:i w:val="false"/>
                <w:color w:val="000000"/>
                <w:sz w:val="20"/>
              </w:rPr>
              <w:t>
1.</w:t>
            </w:r>
          </w:p>
          <w:bookmarkEnd w:id="95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Подходы к городу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6" w:id="9573"/>
          <w:p>
            <w:pPr>
              <w:spacing w:after="20"/>
              <w:ind w:left="20"/>
              <w:jc w:val="both"/>
            </w:pPr>
            <w:r>
              <w:rPr>
                <w:rFonts w:ascii="Times New Roman"/>
                <w:b w:val="false"/>
                <w:i w:val="false"/>
                <w:color w:val="000000"/>
                <w:sz w:val="20"/>
              </w:rPr>
              <w:t>
2.</w:t>
            </w:r>
          </w:p>
          <w:bookmarkEnd w:id="95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7" w:id="9574"/>
          <w:p>
            <w:pPr>
              <w:spacing w:after="20"/>
              <w:ind w:left="20"/>
              <w:jc w:val="both"/>
            </w:pPr>
            <w:r>
              <w:rPr>
                <w:rFonts w:ascii="Times New Roman"/>
                <w:b w:val="false"/>
                <w:i w:val="false"/>
                <w:color w:val="000000"/>
                <w:sz w:val="20"/>
              </w:rPr>
              <w:t>
3.</w:t>
            </w:r>
          </w:p>
          <w:bookmarkEnd w:id="95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8" w:id="9575"/>
          <w:p>
            <w:pPr>
              <w:spacing w:after="20"/>
              <w:ind w:left="20"/>
              <w:jc w:val="both"/>
            </w:pPr>
            <w:r>
              <w:rPr>
                <w:rFonts w:ascii="Times New Roman"/>
                <w:b w:val="false"/>
                <w:i w:val="false"/>
                <w:color w:val="000000"/>
                <w:sz w:val="20"/>
              </w:rPr>
              <w:t>
4.</w:t>
            </w:r>
          </w:p>
          <w:bookmarkEnd w:id="95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10939" w:id="9576"/>
    <w:p>
      <w:pPr>
        <w:spacing w:after="0"/>
        <w:ind w:left="0"/>
        <w:jc w:val="both"/>
      </w:pPr>
      <w:r>
        <w:rPr>
          <w:rFonts w:ascii="Times New Roman"/>
          <w:b w:val="false"/>
          <w:i w:val="false"/>
          <w:color w:val="000000"/>
          <w:sz w:val="28"/>
        </w:rPr>
        <w:t>
      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bookmarkEnd w:id="9576"/>
    <w:bookmarkStart w:name="z10940" w:id="9577"/>
    <w:p>
      <w:pPr>
        <w:spacing w:after="0"/>
        <w:ind w:left="0"/>
        <w:jc w:val="both"/>
      </w:pPr>
      <w:r>
        <w:rPr>
          <w:rFonts w:ascii="Times New Roman"/>
          <w:b w:val="false"/>
          <w:i w:val="false"/>
          <w:color w:val="000000"/>
          <w:sz w:val="28"/>
        </w:rPr>
        <w:t>
      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стороны размещения наружной (визуальной) рекламы:</w:t>
      </w:r>
    </w:p>
    <w:bookmarkEnd w:id="9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наружной (визуальной) рекламы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сторону размещения наружной (визуальной) рекламы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республи-канского значения и столице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областного значения и в полосе отвода автомобильных дорог общего пользования областного 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пользования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Наружная (визуальная) реклама до 2 кв.м, за исключением наружной (визуальной) рекламы, распространяемой посредством видеоизображения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Лайтбоксы (сити-формата)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за исключением наружной (визуальной) рекламы, распространяемой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до 50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70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Надкрышная световая наружная (визуальная) реклама (светодинамические панно или объемные</w:t>
            </w:r>
          </w:p>
          <w:p>
            <w:pPr>
              <w:spacing w:after="20"/>
              <w:ind w:left="20"/>
              <w:jc w:val="both"/>
            </w:pPr>
            <w:r>
              <w:rPr>
                <w:rFonts w:ascii="Times New Roman"/>
                <w:b w:val="false"/>
                <w:i w:val="false"/>
                <w:color w:val="000000"/>
                <w:sz w:val="20"/>
              </w:rPr>
              <w:t>
неоновые буквы):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на 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Выносная передвижная реклама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распространяемая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распространяемая посредством бегущей строки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4681" w:id="9578"/>
    <w:p>
      <w:pPr>
        <w:spacing w:after="0"/>
        <w:ind w:left="0"/>
        <w:jc w:val="both"/>
      </w:pPr>
      <w:r>
        <w:rPr>
          <w:rFonts w:ascii="Times New Roman"/>
          <w:b w:val="false"/>
          <w:i w:val="false"/>
          <w:color w:val="000000"/>
          <w:sz w:val="28"/>
        </w:rPr>
        <w:t>
      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пределами помещений в населенных пунктах и в полосе отвода автомобильных дорог общего пользования областного значения,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bookmarkEnd w:id="9578"/>
    <w:bookmarkStart w:name="z14682" w:id="9579"/>
    <w:p>
      <w:pPr>
        <w:spacing w:after="0"/>
        <w:ind w:left="0"/>
        <w:jc w:val="both"/>
      </w:pPr>
      <w:r>
        <w:rPr>
          <w:rFonts w:ascii="Times New Roman"/>
          <w:b w:val="false"/>
          <w:i w:val="false"/>
          <w:color w:val="000000"/>
          <w:sz w:val="28"/>
        </w:rPr>
        <w:t>
      Примечание. Под стороной размещения наружной (визуальной) рекламы понимается сторона объекта наружной (визуальной) рекламы исходя из места расположения и площади стороны размещения наружной (визуальной) рекламы, вне зависимости от количества размещаемой наружной (визуальной) рекламы, в том числе изображений, видеоизображений, бегущих строк на казахском и русском языках.</w:t>
      </w:r>
    </w:p>
    <w:bookmarkEnd w:id="9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605 с изменениями, внесенными законами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 Порядок исчисления, уплаты и сроки уплаты</w:t>
      </w:r>
    </w:p>
    <w:bookmarkStart w:name="z10969" w:id="9580"/>
    <w:p>
      <w:pPr>
        <w:spacing w:after="0"/>
        <w:ind w:left="0"/>
        <w:jc w:val="both"/>
      </w:pPr>
      <w:r>
        <w:rPr>
          <w:rFonts w:ascii="Times New Roman"/>
          <w:b w:val="false"/>
          <w:i w:val="false"/>
          <w:color w:val="000000"/>
          <w:sz w:val="28"/>
        </w:rPr>
        <w:t>
      1. Размер платы исчисляется исходя из ставок платы и фактического срока размещения наружной (визуальной) рекламы:</w:t>
      </w:r>
    </w:p>
    <w:bookmarkEnd w:id="9580"/>
    <w:bookmarkStart w:name="z14683" w:id="9581"/>
    <w:p>
      <w:pPr>
        <w:spacing w:after="0"/>
        <w:ind w:left="0"/>
        <w:jc w:val="both"/>
      </w:pPr>
      <w:r>
        <w:rPr>
          <w:rFonts w:ascii="Times New Roman"/>
          <w:b w:val="false"/>
          <w:i w:val="false"/>
          <w:color w:val="000000"/>
          <w:sz w:val="28"/>
        </w:rPr>
        <w:t>
      1) указанного в уведомлении;</w:t>
      </w:r>
    </w:p>
    <w:bookmarkEnd w:id="9581"/>
    <w:bookmarkStart w:name="z14684" w:id="9582"/>
    <w:p>
      <w:pPr>
        <w:spacing w:after="0"/>
        <w:ind w:left="0"/>
        <w:jc w:val="both"/>
      </w:pPr>
      <w:r>
        <w:rPr>
          <w:rFonts w:ascii="Times New Roman"/>
          <w:b w:val="false"/>
          <w:i w:val="false"/>
          <w:color w:val="000000"/>
          <w:sz w:val="28"/>
        </w:rPr>
        <w:t>
      2) установленного местным исполнительным органом города республиканского значения, столицы, города областного значения и района – в случае размещения наружной (визуальной) рекламы без направления уведомления.</w:t>
      </w:r>
    </w:p>
    <w:bookmarkEnd w:id="9582"/>
    <w:bookmarkStart w:name="z10972" w:id="9583"/>
    <w:p>
      <w:pPr>
        <w:spacing w:after="0"/>
        <w:ind w:left="0"/>
        <w:jc w:val="both"/>
      </w:pPr>
      <w:r>
        <w:rPr>
          <w:rFonts w:ascii="Times New Roman"/>
          <w:b w:val="false"/>
          <w:i w:val="false"/>
          <w:color w:val="000000"/>
          <w:sz w:val="28"/>
        </w:rPr>
        <w:t>
      При размещении наружной (визуальной) рекламы на срок менее одного календарного месяца размер платы определяется за один календарный месяц.</w:t>
      </w:r>
    </w:p>
    <w:bookmarkEnd w:id="9583"/>
    <w:bookmarkStart w:name="z10973" w:id="9584"/>
    <w:p>
      <w:pPr>
        <w:spacing w:after="0"/>
        <w:ind w:left="0"/>
        <w:jc w:val="both"/>
      </w:pPr>
      <w:r>
        <w:rPr>
          <w:rFonts w:ascii="Times New Roman"/>
          <w:b w:val="false"/>
          <w:i w:val="false"/>
          <w:color w:val="000000"/>
          <w:sz w:val="28"/>
        </w:rPr>
        <w:t>
      2. Сумма платы, подлежащая внесению в бюджет, уплачивается ежемесячно, в срок не позднее 25 числа текущего месяца.</w:t>
      </w:r>
    </w:p>
    <w:bookmarkEnd w:id="9584"/>
    <w:bookmarkStart w:name="z10974" w:id="9585"/>
    <w:p>
      <w:pPr>
        <w:spacing w:after="0"/>
        <w:ind w:left="0"/>
        <w:jc w:val="both"/>
      </w:pPr>
      <w:r>
        <w:rPr>
          <w:rFonts w:ascii="Times New Roman"/>
          <w:b w:val="false"/>
          <w:i w:val="false"/>
          <w:color w:val="000000"/>
          <w:sz w:val="28"/>
        </w:rPr>
        <w:t>
      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уведомления.</w:t>
      </w:r>
    </w:p>
    <w:bookmarkEnd w:id="9585"/>
    <w:bookmarkStart w:name="z10975" w:id="9586"/>
    <w:p>
      <w:pPr>
        <w:spacing w:after="0"/>
        <w:ind w:left="0"/>
        <w:jc w:val="both"/>
      </w:pPr>
      <w:r>
        <w:rPr>
          <w:rFonts w:ascii="Times New Roman"/>
          <w:b w:val="false"/>
          <w:i w:val="false"/>
          <w:color w:val="000000"/>
          <w:sz w:val="28"/>
        </w:rPr>
        <w:t>
      3. При направлении уведомления местным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размещения наружной (визуальной) рекламы.</w:t>
      </w:r>
    </w:p>
    <w:bookmarkEnd w:id="9586"/>
    <w:bookmarkStart w:name="z10976" w:id="9587"/>
    <w:p>
      <w:pPr>
        <w:spacing w:after="0"/>
        <w:ind w:left="0"/>
        <w:jc w:val="both"/>
      </w:pPr>
      <w:r>
        <w:rPr>
          <w:rFonts w:ascii="Times New Roman"/>
          <w:b w:val="false"/>
          <w:i w:val="false"/>
          <w:color w:val="000000"/>
          <w:sz w:val="28"/>
        </w:rPr>
        <w:t>
      4. Сумма платы уплачивается в бюджет по месту размещения наружной (визуальной) рекламы.</w:t>
      </w:r>
    </w:p>
    <w:bookmarkEnd w:id="95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 с изменениями, внесенными Законом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16503" w:id="9588"/>
    <w:p>
      <w:pPr>
        <w:spacing w:after="0"/>
        <w:ind w:left="0"/>
        <w:jc w:val="left"/>
      </w:pPr>
      <w:r>
        <w:rPr>
          <w:rFonts w:ascii="Times New Roman"/>
          <w:b/>
          <w:i w:val="false"/>
          <w:color w:val="000000"/>
        </w:rPr>
        <w:t xml:space="preserve"> Параграф 11. Плата за цифровой майнинг</w:t>
      </w:r>
    </w:p>
    <w:bookmarkEnd w:id="9588"/>
    <w:p>
      <w:pPr>
        <w:spacing w:after="0"/>
        <w:ind w:left="0"/>
        <w:jc w:val="both"/>
      </w:pPr>
      <w:r>
        <w:rPr>
          <w:rFonts w:ascii="Times New Roman"/>
          <w:b w:val="false"/>
          <w:i w:val="false"/>
          <w:color w:val="ff0000"/>
          <w:sz w:val="28"/>
        </w:rPr>
        <w:t xml:space="preserve">
      Сноска. Глава 69 дополнена параграфом 11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606-1. Общие положения</w:t>
      </w:r>
    </w:p>
    <w:bookmarkStart w:name="z16505" w:id="9589"/>
    <w:p>
      <w:pPr>
        <w:spacing w:after="0"/>
        <w:ind w:left="0"/>
        <w:jc w:val="both"/>
      </w:pPr>
      <w:r>
        <w:rPr>
          <w:rFonts w:ascii="Times New Roman"/>
          <w:b w:val="false"/>
          <w:i w:val="false"/>
          <w:color w:val="000000"/>
          <w:sz w:val="28"/>
        </w:rPr>
        <w:t>
      1. Плата за цифровой майнинг (далее в целях настоящего параграфа – плата) взимается за объем электрической энергии, потребленной при цифровом майнинге.</w:t>
      </w:r>
    </w:p>
    <w:bookmarkEnd w:id="95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исключан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Сноска. Статья 606-1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606-2. Плательщики платы</w:t>
      </w:r>
    </w:p>
    <w:bookmarkStart w:name="z17445" w:id="9590"/>
    <w:p>
      <w:pPr>
        <w:spacing w:after="0"/>
        <w:ind w:left="0"/>
        <w:jc w:val="both"/>
      </w:pPr>
      <w:r>
        <w:rPr>
          <w:rFonts w:ascii="Times New Roman"/>
          <w:b w:val="false"/>
          <w:i w:val="false"/>
          <w:color w:val="000000"/>
          <w:sz w:val="28"/>
        </w:rPr>
        <w:t>
      В целях настоящей главы плательщиками платы являются лица:</w:t>
      </w:r>
    </w:p>
    <w:bookmarkEnd w:id="9590"/>
    <w:bookmarkStart w:name="z17446" w:id="9591"/>
    <w:p>
      <w:pPr>
        <w:spacing w:after="0"/>
        <w:ind w:left="0"/>
        <w:jc w:val="both"/>
      </w:pPr>
      <w:r>
        <w:rPr>
          <w:rFonts w:ascii="Times New Roman"/>
          <w:b w:val="false"/>
          <w:i w:val="false"/>
          <w:color w:val="000000"/>
          <w:sz w:val="28"/>
        </w:rPr>
        <w:t>
      осуществляющие цифровой майнинг на территории Республики Казахстан;</w:t>
      </w:r>
    </w:p>
    <w:bookmarkEnd w:id="9591"/>
    <w:bookmarkStart w:name="z17447" w:id="9592"/>
    <w:p>
      <w:pPr>
        <w:spacing w:after="0"/>
        <w:ind w:left="0"/>
        <w:jc w:val="both"/>
      </w:pPr>
      <w:r>
        <w:rPr>
          <w:rFonts w:ascii="Times New Roman"/>
          <w:b w:val="false"/>
          <w:i w:val="false"/>
          <w:color w:val="000000"/>
          <w:sz w:val="28"/>
        </w:rPr>
        <w:t>
      оказывающие услуги по обеспечению комплексной вычислительной инфраструктурой для выполнения вычислительных операций и обработки данных лицам, осуществляющим деятельность цифрового майнинга.</w:t>
      </w:r>
    </w:p>
    <w:bookmarkEnd w:id="95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606-2 -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606-3. Ставка платы</w:t>
      </w:r>
    </w:p>
    <w:bookmarkStart w:name="z16918" w:id="9593"/>
    <w:p>
      <w:pPr>
        <w:spacing w:after="0"/>
        <w:ind w:left="0"/>
        <w:jc w:val="both"/>
      </w:pPr>
      <w:r>
        <w:rPr>
          <w:rFonts w:ascii="Times New Roman"/>
          <w:b w:val="false"/>
          <w:i w:val="false"/>
          <w:color w:val="000000"/>
          <w:sz w:val="28"/>
        </w:rPr>
        <w:t>
      1. Если иное не предусмотрено настоящей статьей, в целях цифрового майнинга исчисление платы производится по ставке в размере 2 тенге за 1 киловатт-час потребленной электрической энергии за отчетный период.</w:t>
      </w:r>
    </w:p>
    <w:bookmarkEnd w:id="9593"/>
    <w:bookmarkStart w:name="z17024" w:id="9594"/>
    <w:p>
      <w:pPr>
        <w:spacing w:after="0"/>
        <w:ind w:left="0"/>
        <w:jc w:val="both"/>
      </w:pPr>
      <w:r>
        <w:rPr>
          <w:rFonts w:ascii="Times New Roman"/>
          <w:b w:val="false"/>
          <w:i w:val="false"/>
          <w:color w:val="000000"/>
          <w:sz w:val="28"/>
        </w:rPr>
        <w:t>
      2. В целях цифрового майнинга плата исчисляется по ставке 1 тенге за 1 киловатт-час потребленной электрической энергии при использовании электрической энергии, произведенной из возобновляемых источников электрической энергии на собственных электростанциях на территории Республики Казахстан или из генерирующих установок, не подключенных к единой электроэнергетической системе Республики Казахстан.</w:t>
      </w:r>
    </w:p>
    <w:bookmarkEnd w:id="9594"/>
    <w:bookmarkStart w:name="z17026" w:id="9595"/>
    <w:p>
      <w:pPr>
        <w:spacing w:after="0"/>
        <w:ind w:left="0"/>
        <w:jc w:val="both"/>
      </w:pPr>
      <w:r>
        <w:rPr>
          <w:rFonts w:ascii="Times New Roman"/>
          <w:b w:val="false"/>
          <w:i w:val="false"/>
          <w:color w:val="000000"/>
          <w:sz w:val="28"/>
        </w:rPr>
        <w:t>
      3. В случаях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потребления максимальной мощности электрической энергии.</w:t>
      </w:r>
    </w:p>
    <w:bookmarkEnd w:id="9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Сноска. Статья 606-3 - в редакции Закона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с изменениями, внесенными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606-4. Налоговый период и налоговая декларация</w:t>
      </w:r>
    </w:p>
    <w:bookmarkStart w:name="z16512" w:id="9596"/>
    <w:p>
      <w:pPr>
        <w:spacing w:after="0"/>
        <w:ind w:left="0"/>
        <w:jc w:val="both"/>
      </w:pPr>
      <w:r>
        <w:rPr>
          <w:rFonts w:ascii="Times New Roman"/>
          <w:b w:val="false"/>
          <w:i w:val="false"/>
          <w:color w:val="000000"/>
          <w:sz w:val="28"/>
        </w:rPr>
        <w:t>
      1. Налоговым периодом для исчисления платы является квартал.</w:t>
      </w:r>
    </w:p>
    <w:bookmarkEnd w:id="9596"/>
    <w:bookmarkStart w:name="z595" w:id="9597"/>
    <w:p>
      <w:pPr>
        <w:spacing w:after="0"/>
        <w:ind w:left="0"/>
        <w:jc w:val="both"/>
      </w:pPr>
      <w:r>
        <w:rPr>
          <w:rFonts w:ascii="Times New Roman"/>
          <w:b w:val="false"/>
          <w:i w:val="false"/>
          <w:color w:val="000000"/>
          <w:sz w:val="28"/>
        </w:rPr>
        <w:t>
      2. Декларация представляется в налоговый орган по месту нахождения налогоплательщика ежеквартально не позднее 15 числа второго месяца, следующего за отчетным кварталом.</w:t>
      </w:r>
    </w:p>
    <w:bookmarkEnd w:id="95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606-4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606-5. Порядок исчисления и уплаты</w:t>
      </w:r>
    </w:p>
    <w:bookmarkStart w:name="z16514" w:id="9598"/>
    <w:p>
      <w:pPr>
        <w:spacing w:after="0"/>
        <w:ind w:left="0"/>
        <w:jc w:val="both"/>
      </w:pPr>
      <w:r>
        <w:rPr>
          <w:rFonts w:ascii="Times New Roman"/>
          <w:b w:val="false"/>
          <w:i w:val="false"/>
          <w:color w:val="000000"/>
          <w:sz w:val="28"/>
        </w:rPr>
        <w:t>
      1. Сумма платы исчисляется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bookmarkEnd w:id="9598"/>
    <w:p>
      <w:pPr>
        <w:spacing w:after="0"/>
        <w:ind w:left="0"/>
        <w:jc w:val="both"/>
      </w:pPr>
      <w:r>
        <w:rPr>
          <w:rFonts w:ascii="Times New Roman"/>
          <w:b w:val="false"/>
          <w:i w:val="false"/>
          <w:color w:val="000000"/>
          <w:sz w:val="28"/>
        </w:rPr>
        <w:t>
      2. Плательщики платы уплачивают в бюджет текущие суммы платы ежеквартально не позднее 25 числа второго месяца, следующего за отчетным кварталом.</w:t>
      </w:r>
    </w:p>
    <w:bookmarkStart w:name="z17251" w:id="9599"/>
    <w:p>
      <w:pPr>
        <w:spacing w:after="0"/>
        <w:ind w:left="0"/>
        <w:jc w:val="both"/>
      </w:pPr>
      <w:r>
        <w:rPr>
          <w:rFonts w:ascii="Times New Roman"/>
          <w:b w:val="false"/>
          <w:i w:val="false"/>
          <w:color w:val="000000"/>
          <w:sz w:val="28"/>
        </w:rPr>
        <w:t>
      3. Сумма платы подлежит уплате в бюджет по месту нахождения налогоплательщика.</w:t>
      </w:r>
    </w:p>
    <w:bookmarkEnd w:id="95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0977" w:id="9600"/>
    <w:p>
      <w:pPr>
        <w:spacing w:after="0"/>
        <w:ind w:left="0"/>
        <w:jc w:val="left"/>
      </w:pPr>
      <w:r>
        <w:rPr>
          <w:rFonts w:ascii="Times New Roman"/>
          <w:b/>
          <w:i w:val="false"/>
          <w:color w:val="000000"/>
        </w:rPr>
        <w:t xml:space="preserve"> Глава 70. ГОСУДАРСТВЕННАЯ ПОШЛИНА. КОНСУЛЬСКИЙ СБОР</w:t>
      </w:r>
    </w:p>
    <w:bookmarkEnd w:id="9600"/>
    <w:bookmarkStart w:name="z10978" w:id="9601"/>
    <w:p>
      <w:pPr>
        <w:spacing w:after="0"/>
        <w:ind w:left="0"/>
        <w:jc w:val="left"/>
      </w:pPr>
      <w:r>
        <w:rPr>
          <w:rFonts w:ascii="Times New Roman"/>
          <w:b/>
          <w:i w:val="false"/>
          <w:color w:val="000000"/>
        </w:rPr>
        <w:t xml:space="preserve"> Параграф 1. Государственная пошлина</w:t>
      </w:r>
    </w:p>
    <w:bookmarkEnd w:id="9601"/>
    <w:p>
      <w:pPr>
        <w:spacing w:after="0"/>
        <w:ind w:left="0"/>
        <w:jc w:val="both"/>
      </w:pPr>
      <w:r>
        <w:rPr>
          <w:rFonts w:ascii="Times New Roman"/>
          <w:b/>
          <w:i w:val="false"/>
          <w:color w:val="000000"/>
          <w:sz w:val="28"/>
        </w:rPr>
        <w:t>Статья 607. Общие положения</w:t>
      </w:r>
    </w:p>
    <w:bookmarkStart w:name="z10979" w:id="9602"/>
    <w:p>
      <w:pPr>
        <w:spacing w:after="0"/>
        <w:ind w:left="0"/>
        <w:jc w:val="both"/>
      </w:pPr>
      <w:r>
        <w:rPr>
          <w:rFonts w:ascii="Times New Roman"/>
          <w:b w:val="false"/>
          <w:i w:val="false"/>
          <w:color w:val="000000"/>
          <w:sz w:val="28"/>
        </w:rPr>
        <w:t>
      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bookmarkEnd w:id="9602"/>
    <w:bookmarkStart w:name="z10980" w:id="9603"/>
    <w:p>
      <w:pPr>
        <w:spacing w:after="0"/>
        <w:ind w:left="0"/>
        <w:jc w:val="both"/>
      </w:pPr>
      <w:r>
        <w:rPr>
          <w:rFonts w:ascii="Times New Roman"/>
          <w:b w:val="false"/>
          <w:i w:val="false"/>
          <w:color w:val="000000"/>
          <w:sz w:val="28"/>
        </w:rPr>
        <w:t>
      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bookmarkEnd w:id="9603"/>
    <w:p>
      <w:pPr>
        <w:spacing w:after="0"/>
        <w:ind w:left="0"/>
        <w:jc w:val="both"/>
      </w:pPr>
      <w:r>
        <w:rPr>
          <w:rFonts w:ascii="Times New Roman"/>
          <w:b/>
          <w:i w:val="false"/>
          <w:color w:val="000000"/>
          <w:sz w:val="28"/>
        </w:rPr>
        <w:t>Статья 608. Плательщики государственной пошлины</w:t>
      </w:r>
    </w:p>
    <w:bookmarkStart w:name="z10981" w:id="9604"/>
    <w:p>
      <w:pPr>
        <w:spacing w:after="0"/>
        <w:ind w:left="0"/>
        <w:jc w:val="both"/>
      </w:pPr>
      <w:r>
        <w:rPr>
          <w:rFonts w:ascii="Times New Roman"/>
          <w:b w:val="false"/>
          <w:i w:val="false"/>
          <w:color w:val="000000"/>
          <w:sz w:val="28"/>
        </w:rPr>
        <w:t>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bookmarkEnd w:id="9604"/>
    <w:bookmarkStart w:name="z10982" w:id="9605"/>
    <w:p>
      <w:pPr>
        <w:spacing w:after="0"/>
        <w:ind w:left="0"/>
        <w:jc w:val="both"/>
      </w:pPr>
      <w:r>
        <w:rPr>
          <w:rFonts w:ascii="Times New Roman"/>
          <w:b w:val="false"/>
          <w:i w:val="false"/>
          <w:color w:val="000000"/>
          <w:sz w:val="28"/>
        </w:rPr>
        <w:t>
      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bookmarkEnd w:id="9605"/>
    <w:p>
      <w:pPr>
        <w:spacing w:after="0"/>
        <w:ind w:left="0"/>
        <w:jc w:val="both"/>
      </w:pPr>
      <w:r>
        <w:rPr>
          <w:rFonts w:ascii="Times New Roman"/>
          <w:b/>
          <w:i w:val="false"/>
          <w:color w:val="000000"/>
          <w:sz w:val="28"/>
        </w:rPr>
        <w:t>Статья 609. Объекты взимания</w:t>
      </w:r>
    </w:p>
    <w:bookmarkStart w:name="z10983" w:id="9606"/>
    <w:p>
      <w:pPr>
        <w:spacing w:after="0"/>
        <w:ind w:left="0"/>
        <w:jc w:val="both"/>
      </w:pPr>
      <w:r>
        <w:rPr>
          <w:rFonts w:ascii="Times New Roman"/>
          <w:b w:val="false"/>
          <w:i w:val="false"/>
          <w:color w:val="000000"/>
          <w:sz w:val="28"/>
        </w:rPr>
        <w:t xml:space="preserve">
      1. Государственная пошлина взимается: </w:t>
      </w:r>
    </w:p>
    <w:bookmarkEnd w:id="9606"/>
    <w:bookmarkStart w:name="z10984" w:id="9607"/>
    <w:p>
      <w:pPr>
        <w:spacing w:after="0"/>
        <w:ind w:left="0"/>
        <w:jc w:val="both"/>
      </w:pPr>
      <w:r>
        <w:rPr>
          <w:rFonts w:ascii="Times New Roman"/>
          <w:b w:val="false"/>
          <w:i w:val="false"/>
          <w:color w:val="000000"/>
          <w:sz w:val="28"/>
        </w:rPr>
        <w:t>
      1) с подаваемых в Конституционный Суд Республики Казахстан обращений граждан, в суд административных исков,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ходатайств об отмене арбитражного решения, заявлений о повторной выдаче копий судебных актов, исполнительных листов и иных документов;</w:t>
      </w:r>
    </w:p>
    <w:bookmarkEnd w:id="9607"/>
    <w:bookmarkStart w:name="z10985" w:id="9608"/>
    <w:p>
      <w:pPr>
        <w:spacing w:after="0"/>
        <w:ind w:left="0"/>
        <w:jc w:val="both"/>
      </w:pPr>
      <w:r>
        <w:rPr>
          <w:rFonts w:ascii="Times New Roman"/>
          <w:b w:val="false"/>
          <w:i w:val="false"/>
          <w:color w:val="000000"/>
          <w:sz w:val="28"/>
        </w:rPr>
        <w:t xml:space="preserve">
      2) за совершение нотариальных действий, а также за выдачу копий (дубликатов) нотариально удостоверенных документов; </w:t>
      </w:r>
    </w:p>
    <w:bookmarkEnd w:id="9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 </w:t>
      </w:r>
      <w:r>
        <w:br/>
      </w:r>
      <w:r>
        <w:rPr>
          <w:rFonts w:ascii="Times New Roman"/>
          <w:b w:val="false"/>
          <w:i w:val="false"/>
          <w:color w:val="000000"/>
          <w:sz w:val="28"/>
        </w:rPr>
        <w:t>
</w:t>
      </w:r>
    </w:p>
    <w:bookmarkStart w:name="z10987" w:id="9609"/>
    <w:p>
      <w:pPr>
        <w:spacing w:after="0"/>
        <w:ind w:left="0"/>
        <w:jc w:val="both"/>
      </w:pPr>
      <w:r>
        <w:rPr>
          <w:rFonts w:ascii="Times New Roman"/>
          <w:b w:val="false"/>
          <w:i w:val="false"/>
          <w:color w:val="000000"/>
          <w:sz w:val="28"/>
        </w:rPr>
        <w:t>
      4) за оформление документов на выезд из Республики Казахстан на постоянное место жительства;</w:t>
      </w:r>
    </w:p>
    <w:bookmarkEnd w:id="9609"/>
    <w:bookmarkStart w:name="z10988" w:id="9610"/>
    <w:p>
      <w:pPr>
        <w:spacing w:after="0"/>
        <w:ind w:left="0"/>
        <w:jc w:val="both"/>
      </w:pPr>
      <w:r>
        <w:rPr>
          <w:rFonts w:ascii="Times New Roman"/>
          <w:b w:val="false"/>
          <w:i w:val="false"/>
          <w:color w:val="000000"/>
          <w:sz w:val="28"/>
        </w:rPr>
        <w:t>
      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bookmarkEnd w:id="9610"/>
    <w:bookmarkStart w:name="z10989" w:id="9611"/>
    <w:p>
      <w:pPr>
        <w:spacing w:after="0"/>
        <w:ind w:left="0"/>
        <w:jc w:val="both"/>
      </w:pPr>
      <w:r>
        <w:rPr>
          <w:rFonts w:ascii="Times New Roman"/>
          <w:b w:val="false"/>
          <w:i w:val="false"/>
          <w:color w:val="000000"/>
          <w:sz w:val="28"/>
        </w:rPr>
        <w:t>
      6)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bookmarkEnd w:id="9611"/>
    <w:bookmarkStart w:name="z10990" w:id="9612"/>
    <w:p>
      <w:pPr>
        <w:spacing w:after="0"/>
        <w:ind w:left="0"/>
        <w:jc w:val="both"/>
      </w:pPr>
      <w:r>
        <w:rPr>
          <w:rFonts w:ascii="Times New Roman"/>
          <w:b w:val="false"/>
          <w:i w:val="false"/>
          <w:color w:val="000000"/>
          <w:sz w:val="28"/>
        </w:rPr>
        <w:t xml:space="preserve">
      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bookmarkEnd w:id="9612"/>
    <w:bookmarkStart w:name="z10991" w:id="9613"/>
    <w:p>
      <w:pPr>
        <w:spacing w:after="0"/>
        <w:ind w:left="0"/>
        <w:jc w:val="both"/>
      </w:pPr>
      <w:r>
        <w:rPr>
          <w:rFonts w:ascii="Times New Roman"/>
          <w:b w:val="false"/>
          <w:i w:val="false"/>
          <w:color w:val="000000"/>
          <w:sz w:val="28"/>
        </w:rPr>
        <w:t>
      8) за выдачу (переоформление) удостоверения охотника (дубликата удостоверения охотника);</w:t>
      </w:r>
    </w:p>
    <w:bookmarkEnd w:id="9613"/>
    <w:bookmarkStart w:name="z10992" w:id="9614"/>
    <w:p>
      <w:pPr>
        <w:spacing w:after="0"/>
        <w:ind w:left="0"/>
        <w:jc w:val="both"/>
      </w:pPr>
      <w:r>
        <w:rPr>
          <w:rFonts w:ascii="Times New Roman"/>
          <w:b w:val="false"/>
          <w:i w:val="false"/>
          <w:color w:val="000000"/>
          <w:sz w:val="28"/>
        </w:rPr>
        <w:t>
      9) за выдачу:</w:t>
      </w:r>
    </w:p>
    <w:bookmarkEnd w:id="9614"/>
    <w:bookmarkStart w:name="z14686" w:id="9615"/>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bookmarkEnd w:id="9615"/>
    <w:bookmarkStart w:name="z14687" w:id="9616"/>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bookmarkEnd w:id="9616"/>
    <w:bookmarkStart w:name="z14688" w:id="9617"/>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bookmarkEnd w:id="9617"/>
    <w:bookmarkStart w:name="z14689" w:id="9618"/>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bookmarkEnd w:id="9618"/>
    <w:bookmarkStart w:name="z10993" w:id="9619"/>
    <w:p>
      <w:pPr>
        <w:spacing w:after="0"/>
        <w:ind w:left="0"/>
        <w:jc w:val="both"/>
      </w:pPr>
      <w:r>
        <w:rPr>
          <w:rFonts w:ascii="Times New Roman"/>
          <w:b w:val="false"/>
          <w:i w:val="false"/>
          <w:color w:val="000000"/>
          <w:sz w:val="28"/>
        </w:rPr>
        <w:t xml:space="preserve">
      10) за выдачу документов, удостоверяющих личность, за исключением удостоверения беженца; </w:t>
      </w:r>
    </w:p>
    <w:bookmarkEnd w:id="9619"/>
    <w:bookmarkStart w:name="z10994" w:id="9620"/>
    <w:p>
      <w:pPr>
        <w:spacing w:after="0"/>
        <w:ind w:left="0"/>
        <w:jc w:val="both"/>
      </w:pPr>
      <w:r>
        <w:rPr>
          <w:rFonts w:ascii="Times New Roman"/>
          <w:b w:val="false"/>
          <w:i w:val="false"/>
          <w:color w:val="000000"/>
          <w:sz w:val="28"/>
        </w:rPr>
        <w:t>
      11) за выдачу разрешений на приобретение, хранение или хранение и ношение, перевозку гражданского, служебного оружия и патронов к нему;</w:t>
      </w:r>
    </w:p>
    <w:bookmarkEnd w:id="9620"/>
    <w:bookmarkStart w:name="z10995" w:id="9621"/>
    <w:p>
      <w:pPr>
        <w:spacing w:after="0"/>
        <w:ind w:left="0"/>
        <w:jc w:val="both"/>
      </w:pPr>
      <w:r>
        <w:rPr>
          <w:rFonts w:ascii="Times New Roman"/>
          <w:b w:val="false"/>
          <w:i w:val="false"/>
          <w:color w:val="000000"/>
          <w:sz w:val="28"/>
        </w:rPr>
        <w:t>
      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bookmarkEnd w:id="96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Законом РК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97" w:id="9622"/>
    <w:p>
      <w:pPr>
        <w:spacing w:after="0"/>
        <w:ind w:left="0"/>
        <w:jc w:val="both"/>
      </w:pPr>
      <w:r>
        <w:rPr>
          <w:rFonts w:ascii="Times New Roman"/>
          <w:b w:val="false"/>
          <w:i w:val="false"/>
          <w:color w:val="000000"/>
          <w:sz w:val="28"/>
        </w:rPr>
        <w:t xml:space="preserve">
      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bookmarkEnd w:id="9622"/>
    <w:bookmarkStart w:name="z10998" w:id="9623"/>
    <w:p>
      <w:pPr>
        <w:spacing w:after="0"/>
        <w:ind w:left="0"/>
        <w:jc w:val="both"/>
      </w:pPr>
      <w:r>
        <w:rPr>
          <w:rFonts w:ascii="Times New Roman"/>
          <w:b w:val="false"/>
          <w:i w:val="false"/>
          <w:color w:val="000000"/>
          <w:sz w:val="28"/>
        </w:rPr>
        <w:t xml:space="preserve">
      15)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bookmarkEnd w:id="9623"/>
    <w:bookmarkStart w:name="z10999" w:id="9624"/>
    <w:p>
      <w:pPr>
        <w:spacing w:after="0"/>
        <w:ind w:left="0"/>
        <w:jc w:val="both"/>
      </w:pPr>
      <w:r>
        <w:rPr>
          <w:rFonts w:ascii="Times New Roman"/>
          <w:b w:val="false"/>
          <w:i w:val="false"/>
          <w:color w:val="000000"/>
          <w:sz w:val="28"/>
        </w:rPr>
        <w:t>
      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bookmarkEnd w:id="9624"/>
    <w:bookmarkStart w:name="z11000" w:id="9625"/>
    <w:p>
      <w:pPr>
        <w:spacing w:after="0"/>
        <w:ind w:left="0"/>
        <w:jc w:val="both"/>
      </w:pPr>
      <w:r>
        <w:rPr>
          <w:rFonts w:ascii="Times New Roman"/>
          <w:b w:val="false"/>
          <w:i w:val="false"/>
          <w:color w:val="000000"/>
          <w:sz w:val="28"/>
        </w:rPr>
        <w:t>
      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превышающего срока, установленного для их хранения законодательством Республики Казахстан по учету государственных регистрационных номерных знаков;</w:t>
      </w:r>
    </w:p>
    <w:bookmarkEnd w:id="9625"/>
    <w:bookmarkStart w:name="z11001" w:id="9626"/>
    <w:p>
      <w:pPr>
        <w:spacing w:after="0"/>
        <w:ind w:left="0"/>
        <w:jc w:val="both"/>
      </w:pPr>
      <w:r>
        <w:rPr>
          <w:rFonts w:ascii="Times New Roman"/>
          <w:b w:val="false"/>
          <w:i w:val="false"/>
          <w:color w:val="000000"/>
          <w:sz w:val="28"/>
        </w:rPr>
        <w:t xml:space="preserve">
      18) за совершение уполномоченным государственным органом в области интеллектуальной собственности юридически значимых действий, предусмотренных </w:t>
      </w:r>
      <w:r>
        <w:rPr>
          <w:rFonts w:ascii="Times New Roman"/>
          <w:b w:val="false"/>
          <w:i w:val="false"/>
          <w:color w:val="000000"/>
          <w:sz w:val="28"/>
        </w:rPr>
        <w:t>статьей 614</w:t>
      </w:r>
      <w:r>
        <w:rPr>
          <w:rFonts w:ascii="Times New Roman"/>
          <w:b w:val="false"/>
          <w:i w:val="false"/>
          <w:color w:val="000000"/>
          <w:sz w:val="28"/>
        </w:rPr>
        <w:t xml:space="preserve"> настоящего Кодекса;</w:t>
      </w:r>
    </w:p>
    <w:bookmarkEnd w:id="9626"/>
    <w:bookmarkStart w:name="z11002" w:id="9627"/>
    <w:p>
      <w:pPr>
        <w:spacing w:after="0"/>
        <w:ind w:left="0"/>
        <w:jc w:val="both"/>
      </w:pPr>
      <w:r>
        <w:rPr>
          <w:rFonts w:ascii="Times New Roman"/>
          <w:b w:val="false"/>
          <w:i w:val="false"/>
          <w:color w:val="000000"/>
          <w:sz w:val="28"/>
        </w:rPr>
        <w:t>
      19) за выдачу удостоверения допуска к осуществлению международных автомобильных перевозок грузов и его дубликата;</w:t>
      </w:r>
    </w:p>
    <w:bookmarkEnd w:id="9627"/>
    <w:bookmarkStart w:name="z11003" w:id="9628"/>
    <w:p>
      <w:pPr>
        <w:spacing w:after="0"/>
        <w:ind w:left="0"/>
        <w:jc w:val="both"/>
      </w:pPr>
      <w:r>
        <w:rPr>
          <w:rFonts w:ascii="Times New Roman"/>
          <w:b w:val="false"/>
          <w:i w:val="false"/>
          <w:color w:val="000000"/>
          <w:sz w:val="28"/>
        </w:rPr>
        <w:t>
      20) за выдачу удостоверения личности моряка, мореходной книжки Республики Казахстан и профессионального диплома;</w:t>
      </w:r>
    </w:p>
    <w:bookmarkEnd w:id="9628"/>
    <w:bookmarkStart w:name="z11004" w:id="9629"/>
    <w:p>
      <w:pPr>
        <w:spacing w:after="0"/>
        <w:ind w:left="0"/>
        <w:jc w:val="both"/>
      </w:pPr>
      <w:r>
        <w:rPr>
          <w:rFonts w:ascii="Times New Roman"/>
          <w:b w:val="false"/>
          <w:i w:val="false"/>
          <w:color w:val="000000"/>
          <w:sz w:val="28"/>
        </w:rPr>
        <w:t>
      21) за выдачу разрешения на приобретение гражданских пиротехнических веществ и изделий с их применением.</w:t>
      </w:r>
    </w:p>
    <w:bookmarkEnd w:id="9629"/>
    <w:bookmarkStart w:name="z16428" w:id="9630"/>
    <w:p>
      <w:pPr>
        <w:spacing w:after="0"/>
        <w:ind w:left="0"/>
        <w:jc w:val="both"/>
      </w:pPr>
      <w:r>
        <w:rPr>
          <w:rFonts w:ascii="Times New Roman"/>
          <w:b w:val="false"/>
          <w:i w:val="false"/>
          <w:color w:val="000000"/>
          <w:sz w:val="28"/>
        </w:rPr>
        <w:t>
      22) за выдачу разрешения на постоянное проживание в Республике Казахстан.</w:t>
      </w:r>
    </w:p>
    <w:bookmarkEnd w:id="9630"/>
    <w:bookmarkStart w:name="z11005" w:id="9631"/>
    <w:p>
      <w:pPr>
        <w:spacing w:after="0"/>
        <w:ind w:left="0"/>
        <w:jc w:val="both"/>
      </w:pPr>
      <w:r>
        <w:rPr>
          <w:rFonts w:ascii="Times New Roman"/>
          <w:b w:val="false"/>
          <w:i w:val="false"/>
          <w:color w:val="000000"/>
          <w:sz w:val="28"/>
        </w:rPr>
        <w:t xml:space="preserve">
      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w:t>
      </w:r>
      <w:r>
        <w:rPr>
          <w:rFonts w:ascii="Times New Roman"/>
          <w:b w:val="false"/>
          <w:i w:val="false"/>
          <w:color w:val="000000"/>
          <w:sz w:val="28"/>
        </w:rPr>
        <w:t>статьей 610</w:t>
      </w:r>
      <w:r>
        <w:rPr>
          <w:rFonts w:ascii="Times New Roman"/>
          <w:b w:val="false"/>
          <w:i w:val="false"/>
          <w:color w:val="000000"/>
          <w:sz w:val="28"/>
        </w:rPr>
        <w:t xml:space="preserve"> настоящего Кодекса.</w:t>
      </w:r>
    </w:p>
    <w:bookmarkEnd w:id="9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609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610. Ставки государственной пошлины в Конституционном Суде Республики Казахстан и в судах</w:t>
      </w:r>
    </w:p>
    <w:p>
      <w:pPr>
        <w:spacing w:after="0"/>
        <w:ind w:left="0"/>
        <w:jc w:val="both"/>
      </w:pPr>
      <w:r>
        <w:rPr>
          <w:rFonts w:ascii="Times New Roman"/>
          <w:b w:val="false"/>
          <w:i w:val="false"/>
          <w:color w:val="ff0000"/>
          <w:sz w:val="28"/>
        </w:rPr>
        <w:t xml:space="preserve">
      Сноска. Заголовок статьи 610 с изменением, внесенным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01.01.2024).</w:t>
      </w:r>
    </w:p>
    <w:bookmarkStart w:name="z11006" w:id="9632"/>
    <w:p>
      <w:pPr>
        <w:spacing w:after="0"/>
        <w:ind w:left="0"/>
        <w:jc w:val="both"/>
      </w:pPr>
      <w:r>
        <w:rPr>
          <w:rFonts w:ascii="Times New Roman"/>
          <w:b w:val="false"/>
          <w:i w:val="false"/>
          <w:color w:val="000000"/>
          <w:sz w:val="28"/>
        </w:rPr>
        <w:t>
      1. С подаваемых в суд административных исков, исков,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bookmarkEnd w:id="9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См. Нормативное постановление Конституционного Суда РК от 22.02.2023 </w:t>
      </w:r>
      <w:r>
        <w:rPr>
          <w:rFonts w:ascii="Times New Roman"/>
          <w:b w:val="false"/>
          <w:i w:val="false"/>
          <w:color w:val="ff0000"/>
          <w:sz w:val="28"/>
        </w:rPr>
        <w:t>№ 3</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если иное не установлено настоящим пунктом, с исков имущественного характера:</w:t>
      </w:r>
    </w:p>
    <w:bookmarkStart w:name="z17407" w:id="9633"/>
    <w:p>
      <w:pPr>
        <w:spacing w:after="0"/>
        <w:ind w:left="0"/>
        <w:jc w:val="both"/>
      </w:pPr>
      <w:r>
        <w:rPr>
          <w:rFonts w:ascii="Times New Roman"/>
          <w:b w:val="false"/>
          <w:i w:val="false"/>
          <w:color w:val="000000"/>
          <w:sz w:val="28"/>
        </w:rPr>
        <w:t>
      для физических лиц – 1 процент от суммы иска, но не более 10 000 МРП;</w:t>
      </w:r>
    </w:p>
    <w:bookmarkEnd w:id="9633"/>
    <w:bookmarkStart w:name="z17408" w:id="9634"/>
    <w:p>
      <w:pPr>
        <w:spacing w:after="0"/>
        <w:ind w:left="0"/>
        <w:jc w:val="both"/>
      </w:pPr>
      <w:r>
        <w:rPr>
          <w:rFonts w:ascii="Times New Roman"/>
          <w:b w:val="false"/>
          <w:i w:val="false"/>
          <w:color w:val="000000"/>
          <w:sz w:val="28"/>
        </w:rPr>
        <w:t>
      для юридических лиц – 3 процента от суммы иска, но не более 20 000 МРП;</w:t>
      </w:r>
    </w:p>
    <w:bookmarkEnd w:id="9634"/>
    <w:bookmarkStart w:name="z11008" w:id="96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 жалоб на неправомерные действия (бездействие) и решения государственных органов и их должностных лиц, ущемляющие права физических лиц, – 0,3 МРП; </w:t>
      </w:r>
    </w:p>
    <w:bookmarkEnd w:id="9635"/>
    <w:bookmarkStart w:name="z11011" w:id="9636"/>
    <w:p>
      <w:pPr>
        <w:spacing w:after="0"/>
        <w:ind w:left="0"/>
        <w:jc w:val="both"/>
      </w:pPr>
      <w:r>
        <w:rPr>
          <w:rFonts w:ascii="Times New Roman"/>
          <w:b w:val="false"/>
          <w:i w:val="false"/>
          <w:color w:val="000000"/>
          <w:sz w:val="28"/>
        </w:rPr>
        <w:t xml:space="preserve">
      3) с жалоб на неправомерные действия (бездействие) и решения государственных органов и их должностных лиц, ущемляющие права юридических лиц, – 5 МРП; </w:t>
      </w:r>
    </w:p>
    <w:bookmarkEnd w:id="9636"/>
    <w:bookmarkStart w:name="z11012" w:id="9637"/>
    <w:p>
      <w:pPr>
        <w:spacing w:after="0"/>
        <w:ind w:left="0"/>
        <w:jc w:val="both"/>
      </w:pPr>
      <w:r>
        <w:rPr>
          <w:rFonts w:ascii="Times New Roman"/>
          <w:b w:val="false"/>
          <w:i w:val="false"/>
          <w:color w:val="000000"/>
          <w:sz w:val="28"/>
        </w:rPr>
        <w:t>
      4) с административных исков об оспаривании уведомлений по актам проверок и (или) уведомлений по результатам горизонтального мониторинга:</w:t>
      </w:r>
    </w:p>
    <w:bookmarkEnd w:id="9637"/>
    <w:bookmarkStart w:name="z11013" w:id="9638"/>
    <w:p>
      <w:pPr>
        <w:spacing w:after="0"/>
        <w:ind w:left="0"/>
        <w:jc w:val="both"/>
      </w:pPr>
      <w:r>
        <w:rPr>
          <w:rFonts w:ascii="Times New Roman"/>
          <w:b w:val="false"/>
          <w:i w:val="false"/>
          <w:color w:val="000000"/>
          <w:sz w:val="28"/>
        </w:rPr>
        <w:t>
      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bookmarkEnd w:id="9638"/>
    <w:bookmarkStart w:name="z11014" w:id="9639"/>
    <w:p>
      <w:pPr>
        <w:spacing w:after="0"/>
        <w:ind w:left="0"/>
        <w:jc w:val="both"/>
      </w:pPr>
      <w:r>
        <w:rPr>
          <w:rFonts w:ascii="Times New Roman"/>
          <w:b w:val="false"/>
          <w:i w:val="false"/>
          <w:color w:val="000000"/>
          <w:sz w:val="28"/>
        </w:rPr>
        <w:t>
      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bookmarkEnd w:id="9639"/>
    <w:bookmarkStart w:name="z11015" w:id="9640"/>
    <w:p>
      <w:pPr>
        <w:spacing w:after="0"/>
        <w:ind w:left="0"/>
        <w:jc w:val="both"/>
      </w:pPr>
      <w:r>
        <w:rPr>
          <w:rFonts w:ascii="Times New Roman"/>
          <w:b w:val="false"/>
          <w:i w:val="false"/>
          <w:color w:val="000000"/>
          <w:sz w:val="28"/>
        </w:rPr>
        <w:t xml:space="preserve">
      5) с исковых заявлений о расторжении брака – 0,3 МРП. </w:t>
      </w:r>
    </w:p>
    <w:bookmarkEnd w:id="9640"/>
    <w:bookmarkStart w:name="z11016" w:id="9641"/>
    <w:p>
      <w:pPr>
        <w:spacing w:after="0"/>
        <w:ind w:left="0"/>
        <w:jc w:val="both"/>
      </w:pPr>
      <w:r>
        <w:rPr>
          <w:rFonts w:ascii="Times New Roman"/>
          <w:b w:val="false"/>
          <w:i w:val="false"/>
          <w:color w:val="000000"/>
          <w:sz w:val="28"/>
        </w:rPr>
        <w:t xml:space="preserve">
      В случаях раздела имущества при расторжении брака пошлина определяется от цены иска согласно подпункту 1) настоящего пункта; </w:t>
      </w:r>
    </w:p>
    <w:bookmarkEnd w:id="9641"/>
    <w:bookmarkStart w:name="z11017" w:id="9642"/>
    <w:p>
      <w:pPr>
        <w:spacing w:after="0"/>
        <w:ind w:left="0"/>
        <w:jc w:val="both"/>
      </w:pPr>
      <w:r>
        <w:rPr>
          <w:rFonts w:ascii="Times New Roman"/>
          <w:b w:val="false"/>
          <w:i w:val="false"/>
          <w:color w:val="000000"/>
          <w:sz w:val="28"/>
        </w:rPr>
        <w:t xml:space="preserve">
      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bookmarkEnd w:id="9642"/>
    <w:bookmarkStart w:name="z11018" w:id="9643"/>
    <w:p>
      <w:pPr>
        <w:spacing w:after="0"/>
        <w:ind w:left="0"/>
        <w:jc w:val="both"/>
      </w:pPr>
      <w:r>
        <w:rPr>
          <w:rFonts w:ascii="Times New Roman"/>
          <w:b w:val="false"/>
          <w:i w:val="false"/>
          <w:color w:val="000000"/>
          <w:sz w:val="28"/>
        </w:rPr>
        <w:t>
      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bookmarkEnd w:id="9643"/>
    <w:bookmarkStart w:name="z11019" w:id="9644"/>
    <w:p>
      <w:pPr>
        <w:spacing w:after="0"/>
        <w:ind w:left="0"/>
        <w:jc w:val="both"/>
      </w:pPr>
      <w:r>
        <w:rPr>
          <w:rFonts w:ascii="Times New Roman"/>
          <w:b w:val="false"/>
          <w:i w:val="false"/>
          <w:color w:val="000000"/>
          <w:sz w:val="28"/>
        </w:rPr>
        <w:t>
      8) с заявлений особого искового производства, заявлений (жалоб) по делам особого производства, административных исков в рамках Административного процедурно-процессуального кодекса Республики Казахстан, за исключением указанных в подпунктах 2), 3), 4) и 13) настоящего пункта, – 0,5 МРП;</w:t>
      </w:r>
    </w:p>
    <w:bookmarkEnd w:id="9644"/>
    <w:bookmarkStart w:name="z11020" w:id="9645"/>
    <w:p>
      <w:pPr>
        <w:spacing w:after="0"/>
        <w:ind w:left="0"/>
        <w:jc w:val="both"/>
      </w:pPr>
      <w:r>
        <w:rPr>
          <w:rFonts w:ascii="Times New Roman"/>
          <w:b w:val="false"/>
          <w:i w:val="false"/>
          <w:color w:val="000000"/>
          <w:sz w:val="28"/>
        </w:rPr>
        <w:t>
      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bookmarkEnd w:id="9645"/>
    <w:bookmarkStart w:name="z11021" w:id="9646"/>
    <w:p>
      <w:pPr>
        <w:spacing w:after="0"/>
        <w:ind w:left="0"/>
        <w:jc w:val="both"/>
      </w:pPr>
      <w:r>
        <w:rPr>
          <w:rFonts w:ascii="Times New Roman"/>
          <w:b w:val="false"/>
          <w:i w:val="false"/>
          <w:color w:val="000000"/>
          <w:sz w:val="28"/>
        </w:rPr>
        <w:t>
      10) с заявлений о вынесении судебного приказа – 50 процентов от ставок государственной пошлины, указанных в подпункте 1) настоящего пункта;</w:t>
      </w:r>
    </w:p>
    <w:bookmarkEnd w:id="9646"/>
    <w:bookmarkStart w:name="z11022" w:id="9647"/>
    <w:p>
      <w:pPr>
        <w:spacing w:after="0"/>
        <w:ind w:left="0"/>
        <w:jc w:val="both"/>
      </w:pPr>
      <w:r>
        <w:rPr>
          <w:rFonts w:ascii="Times New Roman"/>
          <w:b w:val="false"/>
          <w:i w:val="false"/>
          <w:color w:val="000000"/>
          <w:sz w:val="28"/>
        </w:rPr>
        <w:t>
      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bookmarkEnd w:id="9647"/>
    <w:bookmarkStart w:name="z11023" w:id="9648"/>
    <w:p>
      <w:pPr>
        <w:spacing w:after="0"/>
        <w:ind w:left="0"/>
        <w:jc w:val="both"/>
      </w:pPr>
      <w:r>
        <w:rPr>
          <w:rFonts w:ascii="Times New Roman"/>
          <w:b w:val="false"/>
          <w:i w:val="false"/>
          <w:color w:val="000000"/>
          <w:sz w:val="28"/>
        </w:rPr>
        <w:t xml:space="preserve">
      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bookmarkEnd w:id="9648"/>
    <w:bookmarkStart w:name="z11024" w:id="9649"/>
    <w:p>
      <w:pPr>
        <w:spacing w:after="0"/>
        <w:ind w:left="0"/>
        <w:jc w:val="both"/>
      </w:pPr>
      <w:r>
        <w:rPr>
          <w:rFonts w:ascii="Times New Roman"/>
          <w:b w:val="false"/>
          <w:i w:val="false"/>
          <w:color w:val="000000"/>
          <w:sz w:val="28"/>
        </w:rPr>
        <w:t>
      13) с заявлений о признании юридических лиц банкротами, применении реабилитационной процедуры – 0,5 МРП;</w:t>
      </w:r>
    </w:p>
    <w:bookmarkEnd w:id="9649"/>
    <w:bookmarkStart w:name="z17360" w:id="9650"/>
    <w:p>
      <w:pPr>
        <w:spacing w:after="0"/>
        <w:ind w:left="0"/>
        <w:jc w:val="both"/>
      </w:pPr>
      <w:r>
        <w:rPr>
          <w:rFonts w:ascii="Times New Roman"/>
          <w:b w:val="false"/>
          <w:i w:val="false"/>
          <w:color w:val="000000"/>
          <w:sz w:val="28"/>
        </w:rPr>
        <w:t>
      13-1) с заявлений о применении процедуры восстановления платежеспособности или процедуры судебного банкротства – 0,3 МРП;</w:t>
      </w:r>
    </w:p>
    <w:bookmarkEnd w:id="9650"/>
    <w:bookmarkStart w:name="z11025" w:id="9651"/>
    <w:p>
      <w:pPr>
        <w:spacing w:after="0"/>
        <w:ind w:left="0"/>
        <w:jc w:val="both"/>
      </w:pPr>
      <w:r>
        <w:rPr>
          <w:rFonts w:ascii="Times New Roman"/>
          <w:b w:val="false"/>
          <w:i w:val="false"/>
          <w:color w:val="000000"/>
          <w:sz w:val="28"/>
        </w:rPr>
        <w:t>
      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bookmarkEnd w:id="9651"/>
    <w:bookmarkStart w:name="z11026" w:id="9652"/>
    <w:p>
      <w:pPr>
        <w:spacing w:after="0"/>
        <w:ind w:left="0"/>
        <w:jc w:val="both"/>
      </w:pPr>
      <w:r>
        <w:rPr>
          <w:rFonts w:ascii="Times New Roman"/>
          <w:b w:val="false"/>
          <w:i w:val="false"/>
          <w:color w:val="000000"/>
          <w:sz w:val="28"/>
        </w:rPr>
        <w:t>
      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bookmarkEnd w:id="9652"/>
    <w:bookmarkStart w:name="z17448" w:id="9653"/>
    <w:p>
      <w:pPr>
        <w:spacing w:after="0"/>
        <w:ind w:left="0"/>
        <w:jc w:val="both"/>
      </w:pPr>
      <w:r>
        <w:rPr>
          <w:rFonts w:ascii="Times New Roman"/>
          <w:b w:val="false"/>
          <w:i w:val="false"/>
          <w:color w:val="000000"/>
          <w:sz w:val="28"/>
        </w:rPr>
        <w:t>
      1-1. С подаваемых в Конституционный Суд Республики Казахстан обращений граждан государственная пошлина взимается в размере нулевой ставки.</w:t>
      </w:r>
    </w:p>
    <w:bookmarkEnd w:id="9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См. Нормативное постановление Конституционного Суда РК от 22.02.2023 </w:t>
      </w:r>
      <w:r>
        <w:rPr>
          <w:rFonts w:ascii="Times New Roman"/>
          <w:b w:val="false"/>
          <w:i w:val="false"/>
          <w:color w:val="ff0000"/>
          <w:sz w:val="28"/>
        </w:rPr>
        <w:t>№ 3</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пунктом 1 настоящей статьи для субъекта обращения.</w:t>
      </w:r>
    </w:p>
    <w:bookmarkStart w:name="z11028" w:id="9654"/>
    <w:p>
      <w:pPr>
        <w:spacing w:after="0"/>
        <w:ind w:left="0"/>
        <w:jc w:val="both"/>
      </w:pPr>
      <w:r>
        <w:rPr>
          <w:rFonts w:ascii="Times New Roman"/>
          <w:b w:val="false"/>
          <w:i w:val="false"/>
          <w:color w:val="000000"/>
          <w:sz w:val="28"/>
        </w:rPr>
        <w:t>
      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bookmarkEnd w:id="96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610 с изменениями, внесенными законами РК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20.03.2023 </w:t>
      </w:r>
      <w:r>
        <w:rPr>
          <w:rFonts w:ascii="Times New Roman"/>
          <w:b w:val="false"/>
          <w:i w:val="false"/>
          <w:color w:val="000000"/>
          <w:sz w:val="28"/>
        </w:rPr>
        <w:t>№ 213-VII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611. Ставки государственной пошлины за совершение нотариальных действий</w:t>
      </w:r>
    </w:p>
    <w:bookmarkStart w:name="z11029" w:id="9655"/>
    <w:p>
      <w:pPr>
        <w:spacing w:after="0"/>
        <w:ind w:left="0"/>
        <w:jc w:val="both"/>
      </w:pPr>
      <w:r>
        <w:rPr>
          <w:rFonts w:ascii="Times New Roman"/>
          <w:b w:val="false"/>
          <w:i w:val="false"/>
          <w:color w:val="000000"/>
          <w:sz w:val="28"/>
        </w:rPr>
        <w:t xml:space="preserve">
      За совершение нотариальных действий государственная пошлина взимается в следующих размерах: </w:t>
      </w:r>
    </w:p>
    <w:bookmarkEnd w:id="9655"/>
    <w:bookmarkStart w:name="z11030" w:id="9656"/>
    <w:p>
      <w:pPr>
        <w:spacing w:after="0"/>
        <w:ind w:left="0"/>
        <w:jc w:val="both"/>
      </w:pPr>
      <w:r>
        <w:rPr>
          <w:rFonts w:ascii="Times New Roman"/>
          <w:b w:val="false"/>
          <w:i w:val="false"/>
          <w:color w:val="000000"/>
          <w:sz w:val="28"/>
        </w:rPr>
        <w:t xml:space="preserve">
      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bookmarkEnd w:id="9656"/>
    <w:bookmarkStart w:name="z11031" w:id="9657"/>
    <w:p>
      <w:pPr>
        <w:spacing w:after="0"/>
        <w:ind w:left="0"/>
        <w:jc w:val="both"/>
      </w:pPr>
      <w:r>
        <w:rPr>
          <w:rFonts w:ascii="Times New Roman"/>
          <w:b w:val="false"/>
          <w:i w:val="false"/>
          <w:color w:val="000000"/>
          <w:sz w:val="28"/>
        </w:rPr>
        <w:t xml:space="preserve">
      если одной из сторон является юридическое лицо, – 10 МРП; </w:t>
      </w:r>
    </w:p>
    <w:bookmarkEnd w:id="9657"/>
    <w:bookmarkStart w:name="z11032" w:id="9658"/>
    <w:p>
      <w:pPr>
        <w:spacing w:after="0"/>
        <w:ind w:left="0"/>
        <w:jc w:val="both"/>
      </w:pPr>
      <w:r>
        <w:rPr>
          <w:rFonts w:ascii="Times New Roman"/>
          <w:b w:val="false"/>
          <w:i w:val="false"/>
          <w:color w:val="000000"/>
          <w:sz w:val="28"/>
        </w:rPr>
        <w:t xml:space="preserve">
      стоимостью до 30 МРП: </w:t>
      </w:r>
    </w:p>
    <w:bookmarkEnd w:id="9658"/>
    <w:bookmarkStart w:name="z11033" w:id="9659"/>
    <w:p>
      <w:pPr>
        <w:spacing w:after="0"/>
        <w:ind w:left="0"/>
        <w:jc w:val="both"/>
      </w:pPr>
      <w:r>
        <w:rPr>
          <w:rFonts w:ascii="Times New Roman"/>
          <w:b w:val="false"/>
          <w:i w:val="false"/>
          <w:color w:val="000000"/>
          <w:sz w:val="28"/>
        </w:rPr>
        <w:t xml:space="preserve">
      детям, супругу, родителям, родным братьям и сестрам, внукам – 1 МРП; </w:t>
      </w:r>
    </w:p>
    <w:bookmarkEnd w:id="9659"/>
    <w:bookmarkStart w:name="z11034" w:id="9660"/>
    <w:p>
      <w:pPr>
        <w:spacing w:after="0"/>
        <w:ind w:left="0"/>
        <w:jc w:val="both"/>
      </w:pPr>
      <w:r>
        <w:rPr>
          <w:rFonts w:ascii="Times New Roman"/>
          <w:b w:val="false"/>
          <w:i w:val="false"/>
          <w:color w:val="000000"/>
          <w:sz w:val="28"/>
        </w:rPr>
        <w:t xml:space="preserve">
      другим лицам – 3 МРП; </w:t>
      </w:r>
    </w:p>
    <w:bookmarkEnd w:id="9660"/>
    <w:bookmarkStart w:name="z11035" w:id="9661"/>
    <w:p>
      <w:pPr>
        <w:spacing w:after="0"/>
        <w:ind w:left="0"/>
        <w:jc w:val="both"/>
      </w:pPr>
      <w:r>
        <w:rPr>
          <w:rFonts w:ascii="Times New Roman"/>
          <w:b w:val="false"/>
          <w:i w:val="false"/>
          <w:color w:val="000000"/>
          <w:sz w:val="28"/>
        </w:rPr>
        <w:t xml:space="preserve">
      стоимостью свыше 30 МРП: </w:t>
      </w:r>
    </w:p>
    <w:bookmarkEnd w:id="9661"/>
    <w:bookmarkStart w:name="z11036" w:id="9662"/>
    <w:p>
      <w:pPr>
        <w:spacing w:after="0"/>
        <w:ind w:left="0"/>
        <w:jc w:val="both"/>
      </w:pPr>
      <w:r>
        <w:rPr>
          <w:rFonts w:ascii="Times New Roman"/>
          <w:b w:val="false"/>
          <w:i w:val="false"/>
          <w:color w:val="000000"/>
          <w:sz w:val="28"/>
        </w:rPr>
        <w:t xml:space="preserve">
      детям, супругу, родителям, родным братьям и сестрам, внукам – 5 МРП; </w:t>
      </w:r>
    </w:p>
    <w:bookmarkEnd w:id="9662"/>
    <w:bookmarkStart w:name="z11037" w:id="9663"/>
    <w:p>
      <w:pPr>
        <w:spacing w:after="0"/>
        <w:ind w:left="0"/>
        <w:jc w:val="both"/>
      </w:pPr>
      <w:r>
        <w:rPr>
          <w:rFonts w:ascii="Times New Roman"/>
          <w:b w:val="false"/>
          <w:i w:val="false"/>
          <w:color w:val="000000"/>
          <w:sz w:val="28"/>
        </w:rPr>
        <w:t xml:space="preserve">
      другим лицам – 7 МРП; </w:t>
      </w:r>
    </w:p>
    <w:bookmarkEnd w:id="9663"/>
    <w:bookmarkStart w:name="z11038" w:id="9664"/>
    <w:p>
      <w:pPr>
        <w:spacing w:after="0"/>
        <w:ind w:left="0"/>
        <w:jc w:val="both"/>
      </w:pPr>
      <w:r>
        <w:rPr>
          <w:rFonts w:ascii="Times New Roman"/>
          <w:b w:val="false"/>
          <w:i w:val="false"/>
          <w:color w:val="000000"/>
          <w:sz w:val="28"/>
        </w:rPr>
        <w:t xml:space="preserve">
      если сделка совершается в целях приобретения недвижимого имущества за счет средств, полученных по ипотечному жилищному займу, – 2 МРП; </w:t>
      </w:r>
    </w:p>
    <w:bookmarkEnd w:id="9664"/>
    <w:bookmarkStart w:name="z11039" w:id="9665"/>
    <w:p>
      <w:pPr>
        <w:spacing w:after="0"/>
        <w:ind w:left="0"/>
        <w:jc w:val="both"/>
      </w:pPr>
      <w:r>
        <w:rPr>
          <w:rFonts w:ascii="Times New Roman"/>
          <w:b w:val="false"/>
          <w:i w:val="false"/>
          <w:color w:val="000000"/>
          <w:sz w:val="28"/>
        </w:rPr>
        <w:t xml:space="preserve">
      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bookmarkEnd w:id="9665"/>
    <w:bookmarkStart w:name="z11040" w:id="9666"/>
    <w:p>
      <w:pPr>
        <w:spacing w:after="0"/>
        <w:ind w:left="0"/>
        <w:jc w:val="both"/>
      </w:pPr>
      <w:r>
        <w:rPr>
          <w:rFonts w:ascii="Times New Roman"/>
          <w:b w:val="false"/>
          <w:i w:val="false"/>
          <w:color w:val="000000"/>
          <w:sz w:val="28"/>
        </w:rPr>
        <w:t xml:space="preserve">
      если одной из сторон является юридическое лицо, – 1 МРП; </w:t>
      </w:r>
    </w:p>
    <w:bookmarkEnd w:id="9666"/>
    <w:bookmarkStart w:name="z11041" w:id="9667"/>
    <w:p>
      <w:pPr>
        <w:spacing w:after="0"/>
        <w:ind w:left="0"/>
        <w:jc w:val="both"/>
      </w:pPr>
      <w:r>
        <w:rPr>
          <w:rFonts w:ascii="Times New Roman"/>
          <w:b w:val="false"/>
          <w:i w:val="false"/>
          <w:color w:val="000000"/>
          <w:sz w:val="28"/>
        </w:rPr>
        <w:t xml:space="preserve">
      детям, супругу, родителям, родным братьям и сестрам, внукам – 0,5 МРП; </w:t>
      </w:r>
    </w:p>
    <w:bookmarkEnd w:id="9667"/>
    <w:bookmarkStart w:name="z11042" w:id="9668"/>
    <w:p>
      <w:pPr>
        <w:spacing w:after="0"/>
        <w:ind w:left="0"/>
        <w:jc w:val="both"/>
      </w:pPr>
      <w:r>
        <w:rPr>
          <w:rFonts w:ascii="Times New Roman"/>
          <w:b w:val="false"/>
          <w:i w:val="false"/>
          <w:color w:val="000000"/>
          <w:sz w:val="28"/>
        </w:rPr>
        <w:t xml:space="preserve">
      другим лицам – 0,7 МРП; </w:t>
      </w:r>
    </w:p>
    <w:bookmarkEnd w:id="9668"/>
    <w:bookmarkStart w:name="z11043" w:id="9669"/>
    <w:p>
      <w:pPr>
        <w:spacing w:after="0"/>
        <w:ind w:left="0"/>
        <w:jc w:val="both"/>
      </w:pPr>
      <w:r>
        <w:rPr>
          <w:rFonts w:ascii="Times New Roman"/>
          <w:b w:val="false"/>
          <w:i w:val="false"/>
          <w:color w:val="000000"/>
          <w:sz w:val="28"/>
        </w:rPr>
        <w:t xml:space="preserve">
      3) за удостоверение договоров отчуждения автомототранспортных средств: </w:t>
      </w:r>
    </w:p>
    <w:bookmarkEnd w:id="9669"/>
    <w:bookmarkStart w:name="z11044" w:id="9670"/>
    <w:p>
      <w:pPr>
        <w:spacing w:after="0"/>
        <w:ind w:left="0"/>
        <w:jc w:val="both"/>
      </w:pPr>
      <w:r>
        <w:rPr>
          <w:rFonts w:ascii="Times New Roman"/>
          <w:b w:val="false"/>
          <w:i w:val="false"/>
          <w:color w:val="000000"/>
          <w:sz w:val="28"/>
        </w:rPr>
        <w:t xml:space="preserve">
      если одной из сторон является юридическое лицо, – 7 МРП; </w:t>
      </w:r>
    </w:p>
    <w:bookmarkEnd w:id="9670"/>
    <w:bookmarkStart w:name="z11045" w:id="9671"/>
    <w:p>
      <w:pPr>
        <w:spacing w:after="0"/>
        <w:ind w:left="0"/>
        <w:jc w:val="both"/>
      </w:pPr>
      <w:r>
        <w:rPr>
          <w:rFonts w:ascii="Times New Roman"/>
          <w:b w:val="false"/>
          <w:i w:val="false"/>
          <w:color w:val="000000"/>
          <w:sz w:val="28"/>
        </w:rPr>
        <w:t xml:space="preserve">
      детям, супругу, родителям, родным братьям и сестрам, внукам – 2 МРП; </w:t>
      </w:r>
    </w:p>
    <w:bookmarkEnd w:id="9671"/>
    <w:bookmarkStart w:name="z11046" w:id="9672"/>
    <w:p>
      <w:pPr>
        <w:spacing w:after="0"/>
        <w:ind w:left="0"/>
        <w:jc w:val="both"/>
      </w:pPr>
      <w:r>
        <w:rPr>
          <w:rFonts w:ascii="Times New Roman"/>
          <w:b w:val="false"/>
          <w:i w:val="false"/>
          <w:color w:val="000000"/>
          <w:sz w:val="28"/>
        </w:rPr>
        <w:t xml:space="preserve">
      другим лицам – 5 МРП; </w:t>
      </w:r>
    </w:p>
    <w:bookmarkEnd w:id="9672"/>
    <w:bookmarkStart w:name="z11047" w:id="9673"/>
    <w:p>
      <w:pPr>
        <w:spacing w:after="0"/>
        <w:ind w:left="0"/>
        <w:jc w:val="both"/>
      </w:pPr>
      <w:r>
        <w:rPr>
          <w:rFonts w:ascii="Times New Roman"/>
          <w:b w:val="false"/>
          <w:i w:val="false"/>
          <w:color w:val="000000"/>
          <w:sz w:val="28"/>
        </w:rPr>
        <w:t xml:space="preserve">
      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bookmarkEnd w:id="9673"/>
    <w:bookmarkStart w:name="z11048" w:id="9674"/>
    <w:p>
      <w:pPr>
        <w:spacing w:after="0"/>
        <w:ind w:left="0"/>
        <w:jc w:val="both"/>
      </w:pPr>
      <w:r>
        <w:rPr>
          <w:rFonts w:ascii="Times New Roman"/>
          <w:b w:val="false"/>
          <w:i w:val="false"/>
          <w:color w:val="000000"/>
          <w:sz w:val="28"/>
        </w:rPr>
        <w:t xml:space="preserve">
      5) за удостоверение договоров ипотечного жилищного займа – 2 МРП; </w:t>
      </w:r>
    </w:p>
    <w:bookmarkEnd w:id="9674"/>
    <w:bookmarkStart w:name="z11049" w:id="9675"/>
    <w:p>
      <w:pPr>
        <w:spacing w:after="0"/>
        <w:ind w:left="0"/>
        <w:jc w:val="both"/>
      </w:pPr>
      <w:r>
        <w:rPr>
          <w:rFonts w:ascii="Times New Roman"/>
          <w:b w:val="false"/>
          <w:i w:val="false"/>
          <w:color w:val="000000"/>
          <w:sz w:val="28"/>
        </w:rPr>
        <w:t xml:space="preserve">
      6) за удостоверение завещаний – 1 МРП; </w:t>
      </w:r>
    </w:p>
    <w:bookmarkEnd w:id="9675"/>
    <w:bookmarkStart w:name="z11050" w:id="9676"/>
    <w:p>
      <w:pPr>
        <w:spacing w:after="0"/>
        <w:ind w:left="0"/>
        <w:jc w:val="both"/>
      </w:pPr>
      <w:r>
        <w:rPr>
          <w:rFonts w:ascii="Times New Roman"/>
          <w:b w:val="false"/>
          <w:i w:val="false"/>
          <w:color w:val="000000"/>
          <w:sz w:val="28"/>
        </w:rPr>
        <w:t xml:space="preserve">
      7) за выдачу свидетельств о праве на наследство – 1 МРП за каждое выданное свидетельство; </w:t>
      </w:r>
    </w:p>
    <w:bookmarkEnd w:id="9676"/>
    <w:bookmarkStart w:name="z11051" w:id="9677"/>
    <w:p>
      <w:pPr>
        <w:spacing w:after="0"/>
        <w:ind w:left="0"/>
        <w:jc w:val="both"/>
      </w:pPr>
      <w:r>
        <w:rPr>
          <w:rFonts w:ascii="Times New Roman"/>
          <w:b w:val="false"/>
          <w:i w:val="false"/>
          <w:color w:val="000000"/>
          <w:sz w:val="28"/>
        </w:rPr>
        <w:t xml:space="preserve">
      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 </w:t>
      </w:r>
    </w:p>
    <w:bookmarkEnd w:id="9677"/>
    <w:bookmarkStart w:name="z11052" w:id="9678"/>
    <w:p>
      <w:pPr>
        <w:spacing w:after="0"/>
        <w:ind w:left="0"/>
        <w:jc w:val="both"/>
      </w:pPr>
      <w:r>
        <w:rPr>
          <w:rFonts w:ascii="Times New Roman"/>
          <w:b w:val="false"/>
          <w:i w:val="false"/>
          <w:color w:val="000000"/>
          <w:sz w:val="28"/>
        </w:rPr>
        <w:t xml:space="preserve">
      9) за удостоверение доверенностей на право пользования и распоряжения имуществом – 0,5 МРП; </w:t>
      </w:r>
    </w:p>
    <w:bookmarkEnd w:id="9678"/>
    <w:bookmarkStart w:name="z11053" w:id="9679"/>
    <w:p>
      <w:pPr>
        <w:spacing w:after="0"/>
        <w:ind w:left="0"/>
        <w:jc w:val="both"/>
      </w:pPr>
      <w:r>
        <w:rPr>
          <w:rFonts w:ascii="Times New Roman"/>
          <w:b w:val="false"/>
          <w:i w:val="false"/>
          <w:color w:val="000000"/>
          <w:sz w:val="28"/>
        </w:rPr>
        <w:t xml:space="preserve">
      10) за удостоверение доверенностей на право пользования и управления автотранспортными средствами без права продажи – 1 МРП; </w:t>
      </w:r>
    </w:p>
    <w:bookmarkEnd w:id="9679"/>
    <w:bookmarkStart w:name="z11054" w:id="9680"/>
    <w:p>
      <w:pPr>
        <w:spacing w:after="0"/>
        <w:ind w:left="0"/>
        <w:jc w:val="both"/>
      </w:pPr>
      <w:r>
        <w:rPr>
          <w:rFonts w:ascii="Times New Roman"/>
          <w:b w:val="false"/>
          <w:i w:val="false"/>
          <w:color w:val="000000"/>
          <w:sz w:val="28"/>
        </w:rPr>
        <w:t xml:space="preserve">
      11) за удостоверение доверенностей на продажу, дарение, мену автотранспортных средств – 2 МРП; </w:t>
      </w:r>
    </w:p>
    <w:bookmarkEnd w:id="9680"/>
    <w:bookmarkStart w:name="z11055" w:id="9681"/>
    <w:p>
      <w:pPr>
        <w:spacing w:after="0"/>
        <w:ind w:left="0"/>
        <w:jc w:val="both"/>
      </w:pPr>
      <w:r>
        <w:rPr>
          <w:rFonts w:ascii="Times New Roman"/>
          <w:b w:val="false"/>
          <w:i w:val="false"/>
          <w:color w:val="000000"/>
          <w:sz w:val="28"/>
        </w:rPr>
        <w:t xml:space="preserve">
      12) за удостоверение прочих доверенностей: </w:t>
      </w:r>
    </w:p>
    <w:bookmarkEnd w:id="9681"/>
    <w:bookmarkStart w:name="z11056" w:id="9682"/>
    <w:p>
      <w:pPr>
        <w:spacing w:after="0"/>
        <w:ind w:left="0"/>
        <w:jc w:val="both"/>
      </w:pPr>
      <w:r>
        <w:rPr>
          <w:rFonts w:ascii="Times New Roman"/>
          <w:b w:val="false"/>
          <w:i w:val="false"/>
          <w:color w:val="000000"/>
          <w:sz w:val="28"/>
        </w:rPr>
        <w:t xml:space="preserve">
      для физических лиц – 0,1 МРП; </w:t>
      </w:r>
    </w:p>
    <w:bookmarkEnd w:id="9682"/>
    <w:bookmarkStart w:name="z11057" w:id="9683"/>
    <w:p>
      <w:pPr>
        <w:spacing w:after="0"/>
        <w:ind w:left="0"/>
        <w:jc w:val="both"/>
      </w:pPr>
      <w:r>
        <w:rPr>
          <w:rFonts w:ascii="Times New Roman"/>
          <w:b w:val="false"/>
          <w:i w:val="false"/>
          <w:color w:val="000000"/>
          <w:sz w:val="28"/>
        </w:rPr>
        <w:t>
      для юридических лиц – 0,5 МРП;</w:t>
      </w:r>
    </w:p>
    <w:bookmarkEnd w:id="9683"/>
    <w:bookmarkStart w:name="z14388" w:id="9684"/>
    <w:p>
      <w:pPr>
        <w:spacing w:after="0"/>
        <w:ind w:left="0"/>
        <w:jc w:val="both"/>
      </w:pPr>
      <w:r>
        <w:rPr>
          <w:rFonts w:ascii="Times New Roman"/>
          <w:b w:val="false"/>
          <w:i w:val="false"/>
          <w:color w:val="000000"/>
          <w:sz w:val="28"/>
        </w:rPr>
        <w:t>
      12-1) за удостоверение согласий, для которых законодательством Республики Казахстан предусмотрено обязательное нотариальное удостоверение, – 0,5 МРП;</w:t>
      </w:r>
    </w:p>
    <w:bookmarkEnd w:id="9684"/>
    <w:bookmarkStart w:name="z11058" w:id="9685"/>
    <w:p>
      <w:pPr>
        <w:spacing w:after="0"/>
        <w:ind w:left="0"/>
        <w:jc w:val="both"/>
      </w:pPr>
      <w:r>
        <w:rPr>
          <w:rFonts w:ascii="Times New Roman"/>
          <w:b w:val="false"/>
          <w:i w:val="false"/>
          <w:color w:val="000000"/>
          <w:sz w:val="28"/>
        </w:rPr>
        <w:t xml:space="preserve">
      13) за принятие мер по охране наследственного имущества – 1 МРП; </w:t>
      </w:r>
    </w:p>
    <w:bookmarkEnd w:id="9685"/>
    <w:bookmarkStart w:name="z11059" w:id="9686"/>
    <w:p>
      <w:pPr>
        <w:spacing w:after="0"/>
        <w:ind w:left="0"/>
        <w:jc w:val="both"/>
      </w:pPr>
      <w:r>
        <w:rPr>
          <w:rFonts w:ascii="Times New Roman"/>
          <w:b w:val="false"/>
          <w:i w:val="false"/>
          <w:color w:val="000000"/>
          <w:sz w:val="28"/>
        </w:rPr>
        <w:t xml:space="preserve">
      14) за совершение морского протеста – 0,5 МРП; </w:t>
      </w:r>
    </w:p>
    <w:bookmarkEnd w:id="9686"/>
    <w:bookmarkStart w:name="z11060" w:id="9687"/>
    <w:p>
      <w:pPr>
        <w:spacing w:after="0"/>
        <w:ind w:left="0"/>
        <w:jc w:val="both"/>
      </w:pPr>
      <w:r>
        <w:rPr>
          <w:rFonts w:ascii="Times New Roman"/>
          <w:b w:val="false"/>
          <w:i w:val="false"/>
          <w:color w:val="000000"/>
          <w:sz w:val="28"/>
        </w:rPr>
        <w:t xml:space="preserve">
      15) за свидетельствование верности копий документов и выписок из документов (за страницу): </w:t>
      </w:r>
    </w:p>
    <w:bookmarkEnd w:id="9687"/>
    <w:bookmarkStart w:name="z11061" w:id="9688"/>
    <w:p>
      <w:pPr>
        <w:spacing w:after="0"/>
        <w:ind w:left="0"/>
        <w:jc w:val="both"/>
      </w:pPr>
      <w:r>
        <w:rPr>
          <w:rFonts w:ascii="Times New Roman"/>
          <w:b w:val="false"/>
          <w:i w:val="false"/>
          <w:color w:val="000000"/>
          <w:sz w:val="28"/>
        </w:rPr>
        <w:t xml:space="preserve">
      для физических лиц – 0,05 МРП; </w:t>
      </w:r>
    </w:p>
    <w:bookmarkEnd w:id="9688"/>
    <w:bookmarkStart w:name="z11062" w:id="9689"/>
    <w:p>
      <w:pPr>
        <w:spacing w:after="0"/>
        <w:ind w:left="0"/>
        <w:jc w:val="both"/>
      </w:pPr>
      <w:r>
        <w:rPr>
          <w:rFonts w:ascii="Times New Roman"/>
          <w:b w:val="false"/>
          <w:i w:val="false"/>
          <w:color w:val="000000"/>
          <w:sz w:val="28"/>
        </w:rPr>
        <w:t xml:space="preserve">
      для юридических лиц – 0,1 МРП; </w:t>
      </w:r>
    </w:p>
    <w:bookmarkEnd w:id="9689"/>
    <w:bookmarkStart w:name="z11063" w:id="9690"/>
    <w:p>
      <w:pPr>
        <w:spacing w:after="0"/>
        <w:ind w:left="0"/>
        <w:jc w:val="both"/>
      </w:pPr>
      <w:r>
        <w:rPr>
          <w:rFonts w:ascii="Times New Roman"/>
          <w:b w:val="false"/>
          <w:i w:val="false"/>
          <w:color w:val="000000"/>
          <w:sz w:val="28"/>
        </w:rPr>
        <w:t xml:space="preserve">
      16) за свидетельствование подлинности подписи на документах, а также верности перевода документов с одного языка на другой (за каждый документ): </w:t>
      </w:r>
    </w:p>
    <w:bookmarkEnd w:id="9690"/>
    <w:bookmarkStart w:name="z11064" w:id="9691"/>
    <w:p>
      <w:pPr>
        <w:spacing w:after="0"/>
        <w:ind w:left="0"/>
        <w:jc w:val="both"/>
      </w:pPr>
      <w:r>
        <w:rPr>
          <w:rFonts w:ascii="Times New Roman"/>
          <w:b w:val="false"/>
          <w:i w:val="false"/>
          <w:color w:val="000000"/>
          <w:sz w:val="28"/>
        </w:rPr>
        <w:t xml:space="preserve">
      для физических лиц – 0,03 МРП; </w:t>
      </w:r>
    </w:p>
    <w:bookmarkEnd w:id="9691"/>
    <w:bookmarkStart w:name="z11065" w:id="9692"/>
    <w:p>
      <w:pPr>
        <w:spacing w:after="0"/>
        <w:ind w:left="0"/>
        <w:jc w:val="both"/>
      </w:pPr>
      <w:r>
        <w:rPr>
          <w:rFonts w:ascii="Times New Roman"/>
          <w:b w:val="false"/>
          <w:i w:val="false"/>
          <w:color w:val="000000"/>
          <w:sz w:val="28"/>
        </w:rPr>
        <w:t xml:space="preserve">
      для юридических лиц – 0,1 МРП; </w:t>
      </w:r>
    </w:p>
    <w:bookmarkEnd w:id="9692"/>
    <w:bookmarkStart w:name="z11066" w:id="9693"/>
    <w:p>
      <w:pPr>
        <w:spacing w:after="0"/>
        <w:ind w:left="0"/>
        <w:jc w:val="both"/>
      </w:pPr>
      <w:r>
        <w:rPr>
          <w:rFonts w:ascii="Times New Roman"/>
          <w:b w:val="false"/>
          <w:i w:val="false"/>
          <w:color w:val="000000"/>
          <w:sz w:val="28"/>
        </w:rPr>
        <w:t xml:space="preserve">
      17) за передачу заявлений физических и юридических лиц другим физическим и юридическим лицам – 0,2 МРП; </w:t>
      </w:r>
    </w:p>
    <w:bookmarkEnd w:id="9693"/>
    <w:bookmarkStart w:name="z11067" w:id="9694"/>
    <w:p>
      <w:pPr>
        <w:spacing w:after="0"/>
        <w:ind w:left="0"/>
        <w:jc w:val="both"/>
      </w:pPr>
      <w:r>
        <w:rPr>
          <w:rFonts w:ascii="Times New Roman"/>
          <w:b w:val="false"/>
          <w:i w:val="false"/>
          <w:color w:val="000000"/>
          <w:sz w:val="28"/>
        </w:rPr>
        <w:t xml:space="preserve">
      18) за выдачу нотариально засвидетельствованных копий документов – 0,2 МРП; </w:t>
      </w:r>
    </w:p>
    <w:bookmarkEnd w:id="9694"/>
    <w:bookmarkStart w:name="z11068" w:id="9695"/>
    <w:p>
      <w:pPr>
        <w:spacing w:after="0"/>
        <w:ind w:left="0"/>
        <w:jc w:val="both"/>
      </w:pPr>
      <w:r>
        <w:rPr>
          <w:rFonts w:ascii="Times New Roman"/>
          <w:b w:val="false"/>
          <w:i w:val="false"/>
          <w:color w:val="000000"/>
          <w:sz w:val="28"/>
        </w:rPr>
        <w:t xml:space="preserve">
      19) за выдачу дубликата – 1 МРП; </w:t>
      </w:r>
    </w:p>
    <w:bookmarkEnd w:id="9695"/>
    <w:bookmarkStart w:name="z11069" w:id="9696"/>
    <w:p>
      <w:pPr>
        <w:spacing w:after="0"/>
        <w:ind w:left="0"/>
        <w:jc w:val="both"/>
      </w:pPr>
      <w:r>
        <w:rPr>
          <w:rFonts w:ascii="Times New Roman"/>
          <w:b w:val="false"/>
          <w:i w:val="false"/>
          <w:color w:val="000000"/>
          <w:sz w:val="28"/>
        </w:rPr>
        <w:t xml:space="preserve">
      20) за свидетельствование подлинности подписей при открытии счетов в банках второго уровня (за каждый документ): </w:t>
      </w:r>
    </w:p>
    <w:bookmarkEnd w:id="9696"/>
    <w:bookmarkStart w:name="z11070" w:id="9697"/>
    <w:p>
      <w:pPr>
        <w:spacing w:after="0"/>
        <w:ind w:left="0"/>
        <w:jc w:val="both"/>
      </w:pPr>
      <w:r>
        <w:rPr>
          <w:rFonts w:ascii="Times New Roman"/>
          <w:b w:val="false"/>
          <w:i w:val="false"/>
          <w:color w:val="000000"/>
          <w:sz w:val="28"/>
        </w:rPr>
        <w:t xml:space="preserve">
      для физических лиц – 0,1 МРП; </w:t>
      </w:r>
    </w:p>
    <w:bookmarkEnd w:id="9697"/>
    <w:bookmarkStart w:name="z11071" w:id="9698"/>
    <w:p>
      <w:pPr>
        <w:spacing w:after="0"/>
        <w:ind w:left="0"/>
        <w:jc w:val="both"/>
      </w:pPr>
      <w:r>
        <w:rPr>
          <w:rFonts w:ascii="Times New Roman"/>
          <w:b w:val="false"/>
          <w:i w:val="false"/>
          <w:color w:val="000000"/>
          <w:sz w:val="28"/>
        </w:rPr>
        <w:t xml:space="preserve">
      для юридических лиц – 0,5 МРП; </w:t>
      </w:r>
    </w:p>
    <w:bookmarkEnd w:id="9698"/>
    <w:bookmarkStart w:name="z11072" w:id="9699"/>
    <w:p>
      <w:pPr>
        <w:spacing w:after="0"/>
        <w:ind w:left="0"/>
        <w:jc w:val="both"/>
      </w:pPr>
      <w:r>
        <w:rPr>
          <w:rFonts w:ascii="Times New Roman"/>
          <w:b w:val="false"/>
          <w:i w:val="false"/>
          <w:color w:val="000000"/>
          <w:sz w:val="28"/>
        </w:rPr>
        <w:t xml:space="preserve">
      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bookmarkEnd w:id="9699"/>
    <w:bookmarkStart w:name="z11073" w:id="9700"/>
    <w:p>
      <w:pPr>
        <w:spacing w:after="0"/>
        <w:ind w:left="0"/>
        <w:jc w:val="both"/>
      </w:pPr>
      <w:r>
        <w:rPr>
          <w:rFonts w:ascii="Times New Roman"/>
          <w:b w:val="false"/>
          <w:i w:val="false"/>
          <w:color w:val="000000"/>
          <w:sz w:val="28"/>
        </w:rPr>
        <w:t xml:space="preserve">
      22) за совершение протеста векселя и за удостоверение неоплаты чека – 0,5 МРП; </w:t>
      </w:r>
    </w:p>
    <w:bookmarkEnd w:id="9700"/>
    <w:bookmarkStart w:name="z11074" w:id="9701"/>
    <w:p>
      <w:pPr>
        <w:spacing w:after="0"/>
        <w:ind w:left="0"/>
        <w:jc w:val="both"/>
      </w:pPr>
      <w:r>
        <w:rPr>
          <w:rFonts w:ascii="Times New Roman"/>
          <w:b w:val="false"/>
          <w:i w:val="false"/>
          <w:color w:val="000000"/>
          <w:sz w:val="28"/>
        </w:rPr>
        <w:t>
      23) за совершение исполнительной надписи – 0,5 МРП;</w:t>
      </w:r>
    </w:p>
    <w:bookmarkEnd w:id="9701"/>
    <w:bookmarkStart w:name="z11075" w:id="9702"/>
    <w:p>
      <w:pPr>
        <w:spacing w:after="0"/>
        <w:ind w:left="0"/>
        <w:jc w:val="both"/>
      </w:pPr>
      <w:r>
        <w:rPr>
          <w:rFonts w:ascii="Times New Roman"/>
          <w:b w:val="false"/>
          <w:i w:val="false"/>
          <w:color w:val="000000"/>
          <w:sz w:val="28"/>
        </w:rPr>
        <w:t xml:space="preserve">
      24) за хранение документов и ценных бумаг – 0,1 МРП за каждый месяц; </w:t>
      </w:r>
    </w:p>
    <w:bookmarkEnd w:id="9702"/>
    <w:bookmarkStart w:name="z11076" w:id="9703"/>
    <w:p>
      <w:pPr>
        <w:spacing w:after="0"/>
        <w:ind w:left="0"/>
        <w:jc w:val="both"/>
      </w:pPr>
      <w:r>
        <w:rPr>
          <w:rFonts w:ascii="Times New Roman"/>
          <w:b w:val="false"/>
          <w:i w:val="false"/>
          <w:color w:val="000000"/>
          <w:sz w:val="28"/>
        </w:rPr>
        <w:t xml:space="preserve">
      25) за удостоверение договоров поручительства и гарантии – 0,5 МРП; </w:t>
      </w:r>
    </w:p>
    <w:bookmarkEnd w:id="9703"/>
    <w:bookmarkStart w:name="z11077" w:id="9704"/>
    <w:p>
      <w:pPr>
        <w:spacing w:after="0"/>
        <w:ind w:left="0"/>
        <w:jc w:val="both"/>
      </w:pPr>
      <w:r>
        <w:rPr>
          <w:rFonts w:ascii="Times New Roman"/>
          <w:b w:val="false"/>
          <w:i w:val="false"/>
          <w:color w:val="000000"/>
          <w:sz w:val="28"/>
        </w:rPr>
        <w:t>
      26) за совершение других нотариальных действий, предусмотренных иными законами Республики Казахстан, – 0,2 МРП.</w:t>
      </w:r>
    </w:p>
    <w:bookmarkEnd w:id="9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611 с изменением, внесенным Законом РК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612. Ставки государственной пошлины за регистрацию актов гражданского состояния</w:t>
      </w:r>
    </w:p>
    <w:bookmarkStart w:name="z11078" w:id="9705"/>
    <w:p>
      <w:pPr>
        <w:spacing w:after="0"/>
        <w:ind w:left="0"/>
        <w:jc w:val="both"/>
      </w:pPr>
      <w:r>
        <w:rPr>
          <w:rFonts w:ascii="Times New Roman"/>
          <w:b w:val="false"/>
          <w:i w:val="false"/>
          <w:color w:val="ff0000"/>
          <w:sz w:val="28"/>
        </w:rPr>
        <w:t xml:space="preserve">
      Сноска. Статья 612 исключена Законом РК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01.07.2023).</w:t>
      </w:r>
    </w:p>
    <w:bookmarkEnd w:id="9705"/>
    <w:p>
      <w:pPr>
        <w:spacing w:after="0"/>
        <w:ind w:left="0"/>
        <w:jc w:val="both"/>
      </w:pPr>
      <w:r>
        <w:rPr>
          <w:rFonts w:ascii="Times New Roman"/>
          <w:b/>
          <w:i w:val="false"/>
          <w:color w:val="000000"/>
          <w:sz w:val="28"/>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Республике Казахстан</w:t>
      </w:r>
    </w:p>
    <w:p>
      <w:pPr>
        <w:spacing w:after="0"/>
        <w:ind w:left="0"/>
        <w:jc w:val="both"/>
      </w:pPr>
      <w:r>
        <w:rPr>
          <w:rFonts w:ascii="Times New Roman"/>
          <w:b w:val="false"/>
          <w:i w:val="false"/>
          <w:color w:val="ff0000"/>
          <w:sz w:val="28"/>
        </w:rPr>
        <w:t xml:space="preserve">
      Сноска. Заголовок статьи 613 - в редакции Закона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11091" w:id="9706"/>
    <w:p>
      <w:pPr>
        <w:spacing w:after="0"/>
        <w:ind w:left="0"/>
        <w:jc w:val="both"/>
      </w:pPr>
      <w:r>
        <w:rPr>
          <w:rFonts w:ascii="Times New Roman"/>
          <w:b w:val="false"/>
          <w:i w:val="false"/>
          <w:color w:val="000000"/>
          <w:sz w:val="28"/>
        </w:rPr>
        <w:t>
      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следующих размерах:</w:t>
      </w:r>
    </w:p>
    <w:bookmarkEnd w:id="9706"/>
    <w:bookmarkStart w:name="z11092" w:id="9707"/>
    <w:p>
      <w:pPr>
        <w:spacing w:after="0"/>
        <w:ind w:left="0"/>
        <w:jc w:val="both"/>
      </w:pPr>
      <w:r>
        <w:rPr>
          <w:rFonts w:ascii="Times New Roman"/>
          <w:b w:val="false"/>
          <w:i w:val="false"/>
          <w:color w:val="000000"/>
          <w:sz w:val="28"/>
        </w:rPr>
        <w:t>
      1) за выдачу, восстановление или продление на территории Республики Казахстан иностранцам и лицам без гражданства визы на право:</w:t>
      </w:r>
    </w:p>
    <w:bookmarkEnd w:id="9707"/>
    <w:bookmarkStart w:name="z11093" w:id="9708"/>
    <w:p>
      <w:pPr>
        <w:spacing w:after="0"/>
        <w:ind w:left="0"/>
        <w:jc w:val="both"/>
      </w:pPr>
      <w:r>
        <w:rPr>
          <w:rFonts w:ascii="Times New Roman"/>
          <w:b w:val="false"/>
          <w:i w:val="false"/>
          <w:color w:val="000000"/>
          <w:sz w:val="28"/>
        </w:rPr>
        <w:t>
      выезда из Республики Казахстан – 0,5 МРП;</w:t>
      </w:r>
    </w:p>
    <w:bookmarkEnd w:id="9708"/>
    <w:bookmarkStart w:name="z11094" w:id="9709"/>
    <w:p>
      <w:pPr>
        <w:spacing w:after="0"/>
        <w:ind w:left="0"/>
        <w:jc w:val="both"/>
      </w:pPr>
      <w:r>
        <w:rPr>
          <w:rFonts w:ascii="Times New Roman"/>
          <w:b w:val="false"/>
          <w:i w:val="false"/>
          <w:color w:val="000000"/>
          <w:sz w:val="28"/>
        </w:rPr>
        <w:t xml:space="preserve">
      въезда в Республику Казахстан и выезда из Республики Казахстан – 7 МРП; </w:t>
      </w:r>
    </w:p>
    <w:bookmarkEnd w:id="9709"/>
    <w:bookmarkStart w:name="z11095" w:id="9710"/>
    <w:p>
      <w:pPr>
        <w:spacing w:after="0"/>
        <w:ind w:left="0"/>
        <w:jc w:val="both"/>
      </w:pPr>
      <w:r>
        <w:rPr>
          <w:rFonts w:ascii="Times New Roman"/>
          <w:b w:val="false"/>
          <w:i w:val="false"/>
          <w:color w:val="000000"/>
          <w:sz w:val="28"/>
        </w:rPr>
        <w:t xml:space="preserve">
      многократного въезда в Республику Казахстан и выезда из Республики Казахстан – 30 МРП; </w:t>
      </w:r>
    </w:p>
    <w:bookmarkEnd w:id="9710"/>
    <w:bookmarkStart w:name="z11096" w:id="9711"/>
    <w:p>
      <w:pPr>
        <w:spacing w:after="0"/>
        <w:ind w:left="0"/>
        <w:jc w:val="both"/>
      </w:pPr>
      <w:r>
        <w:rPr>
          <w:rFonts w:ascii="Times New Roman"/>
          <w:b w:val="false"/>
          <w:i w:val="false"/>
          <w:color w:val="000000"/>
          <w:sz w:val="28"/>
        </w:rPr>
        <w:t xml:space="preserve">
      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bookmarkEnd w:id="9711"/>
    <w:bookmarkStart w:name="z11097" w:id="9712"/>
    <w:p>
      <w:pPr>
        <w:spacing w:after="0"/>
        <w:ind w:left="0"/>
        <w:jc w:val="both"/>
      </w:pPr>
      <w:r>
        <w:rPr>
          <w:rFonts w:ascii="Times New Roman"/>
          <w:b w:val="false"/>
          <w:i w:val="false"/>
          <w:color w:val="000000"/>
          <w:sz w:val="28"/>
        </w:rPr>
        <w:t xml:space="preserve">
      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 </w:t>
      </w:r>
    </w:p>
    <w:bookmarkEnd w:id="9712"/>
    <w:bookmarkStart w:name="z11098" w:id="9713"/>
    <w:p>
      <w:pPr>
        <w:spacing w:after="0"/>
        <w:ind w:left="0"/>
        <w:jc w:val="both"/>
      </w:pPr>
      <w:r>
        <w:rPr>
          <w:rFonts w:ascii="Times New Roman"/>
          <w:b w:val="false"/>
          <w:i w:val="false"/>
          <w:color w:val="000000"/>
          <w:sz w:val="28"/>
        </w:rPr>
        <w:t>
      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bookmarkEnd w:id="9713"/>
    <w:bookmarkStart w:name="z16429" w:id="9714"/>
    <w:p>
      <w:pPr>
        <w:spacing w:after="0"/>
        <w:ind w:left="0"/>
        <w:jc w:val="both"/>
      </w:pPr>
      <w:r>
        <w:rPr>
          <w:rFonts w:ascii="Times New Roman"/>
          <w:b w:val="false"/>
          <w:i w:val="false"/>
          <w:color w:val="000000"/>
          <w:sz w:val="28"/>
        </w:rPr>
        <w:t>
      5) за выдачу разрешения на постоянное проживание в Республике Казахстан – 4 МРП.</w:t>
      </w:r>
    </w:p>
    <w:bookmarkEnd w:id="9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614.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bookmarkStart w:name="z14080" w:id="9715"/>
    <w:p>
      <w:pPr>
        <w:spacing w:after="0"/>
        <w:ind w:left="0"/>
        <w:jc w:val="both"/>
      </w:pPr>
      <w:r>
        <w:rPr>
          <w:rFonts w:ascii="Times New Roman"/>
          <w:b w:val="false"/>
          <w:i w:val="false"/>
          <w:color w:val="000000"/>
          <w:sz w:val="28"/>
        </w:rPr>
        <w:t>
      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bookmarkEnd w:id="9715"/>
    <w:bookmarkStart w:name="z14081" w:id="9716"/>
    <w:p>
      <w:pPr>
        <w:spacing w:after="0"/>
        <w:ind w:left="0"/>
        <w:jc w:val="both"/>
      </w:pPr>
      <w:r>
        <w:rPr>
          <w:rFonts w:ascii="Times New Roman"/>
          <w:b w:val="false"/>
          <w:i w:val="false"/>
          <w:color w:val="000000"/>
          <w:sz w:val="28"/>
        </w:rPr>
        <w:t>
      1) за признание товарного знака общеизвестным – 1 МРП;</w:t>
      </w:r>
    </w:p>
    <w:bookmarkEnd w:id="9716"/>
    <w:bookmarkStart w:name="z14082" w:id="9717"/>
    <w:p>
      <w:pPr>
        <w:spacing w:after="0"/>
        <w:ind w:left="0"/>
        <w:jc w:val="both"/>
      </w:pPr>
      <w:r>
        <w:rPr>
          <w:rFonts w:ascii="Times New Roman"/>
          <w:b w:val="false"/>
          <w:i w:val="false"/>
          <w:color w:val="000000"/>
          <w:sz w:val="28"/>
        </w:rPr>
        <w:t>
      2) за аттестацию патентных поверенных – 15 МРП;</w:t>
      </w:r>
    </w:p>
    <w:bookmarkEnd w:id="9717"/>
    <w:bookmarkStart w:name="z14083" w:id="9718"/>
    <w:p>
      <w:pPr>
        <w:spacing w:after="0"/>
        <w:ind w:left="0"/>
        <w:jc w:val="both"/>
      </w:pPr>
      <w:r>
        <w:rPr>
          <w:rFonts w:ascii="Times New Roman"/>
          <w:b w:val="false"/>
          <w:i w:val="false"/>
          <w:color w:val="000000"/>
          <w:sz w:val="28"/>
        </w:rPr>
        <w:t>
      3) за регистрацию в качестве патентного поверенного – 1 МРП.</w:t>
      </w:r>
    </w:p>
    <w:bookmarkEnd w:id="97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614 в редакции Закона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615. Ставки государственной пошлины за совершение прочих действий</w:t>
      </w:r>
    </w:p>
    <w:bookmarkStart w:name="z11105" w:id="9719"/>
    <w:p>
      <w:pPr>
        <w:spacing w:after="0"/>
        <w:ind w:left="0"/>
        <w:jc w:val="both"/>
      </w:pPr>
      <w:r>
        <w:rPr>
          <w:rFonts w:ascii="Times New Roman"/>
          <w:b w:val="false"/>
          <w:i w:val="false"/>
          <w:color w:val="000000"/>
          <w:sz w:val="28"/>
        </w:rPr>
        <w:t xml:space="preserve">
      За совершение прочих действий государственная пошлина взимается в следующих размерах: </w:t>
      </w:r>
    </w:p>
    <w:bookmarkEnd w:id="9719"/>
    <w:bookmarkStart w:name="z11106" w:id="9720"/>
    <w:p>
      <w:pPr>
        <w:spacing w:after="0"/>
        <w:ind w:left="0"/>
        <w:jc w:val="both"/>
      </w:pPr>
      <w:r>
        <w:rPr>
          <w:rFonts w:ascii="Times New Roman"/>
          <w:b w:val="false"/>
          <w:i w:val="false"/>
          <w:color w:val="000000"/>
          <w:sz w:val="28"/>
        </w:rPr>
        <w:t>
      1) за выдачу (переоформление) удостоверения охотника (дубликата удостоверения охотника) – 2 МРП;</w:t>
      </w:r>
    </w:p>
    <w:bookmarkEnd w:id="9720"/>
    <w:bookmarkStart w:name="z11107" w:id="9721"/>
    <w:p>
      <w:pPr>
        <w:spacing w:after="0"/>
        <w:ind w:left="0"/>
        <w:jc w:val="both"/>
      </w:pPr>
      <w:r>
        <w:rPr>
          <w:rFonts w:ascii="Times New Roman"/>
          <w:b w:val="false"/>
          <w:i w:val="false"/>
          <w:color w:val="000000"/>
          <w:sz w:val="28"/>
        </w:rPr>
        <w:t>
      2) за выдачу:</w:t>
      </w:r>
    </w:p>
    <w:bookmarkEnd w:id="9721"/>
    <w:bookmarkStart w:name="z14690" w:id="9722"/>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 – 2 МРП;</w:t>
      </w:r>
    </w:p>
    <w:bookmarkEnd w:id="9722"/>
    <w:bookmarkStart w:name="z14691" w:id="9723"/>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 – 2 МРП;</w:t>
      </w:r>
    </w:p>
    <w:bookmarkEnd w:id="9723"/>
    <w:bookmarkStart w:name="z14692" w:id="9724"/>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 – 2 МРП;</w:t>
      </w:r>
    </w:p>
    <w:bookmarkEnd w:id="9724"/>
    <w:bookmarkStart w:name="z14693" w:id="9725"/>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 – 2 МРП;</w:t>
      </w:r>
    </w:p>
    <w:bookmarkEnd w:id="9725"/>
    <w:bookmarkStart w:name="z11108" w:id="9726"/>
    <w:p>
      <w:pPr>
        <w:spacing w:after="0"/>
        <w:ind w:left="0"/>
        <w:jc w:val="both"/>
      </w:pPr>
      <w:r>
        <w:rPr>
          <w:rFonts w:ascii="Times New Roman"/>
          <w:b w:val="false"/>
          <w:i w:val="false"/>
          <w:color w:val="000000"/>
          <w:sz w:val="28"/>
        </w:rPr>
        <w:t>
      3) за выдачу:</w:t>
      </w:r>
    </w:p>
    <w:bookmarkEnd w:id="9726"/>
    <w:bookmarkStart w:name="z17482" w:id="9727"/>
    <w:p>
      <w:pPr>
        <w:spacing w:after="0"/>
        <w:ind w:left="0"/>
        <w:jc w:val="both"/>
      </w:pPr>
      <w:r>
        <w:rPr>
          <w:rFonts w:ascii="Times New Roman"/>
          <w:b w:val="false"/>
          <w:i w:val="false"/>
          <w:color w:val="000000"/>
          <w:sz w:val="28"/>
        </w:rPr>
        <w:t>
      паспорта гражданина Республики Казахстан объемом:</w:t>
      </w:r>
    </w:p>
    <w:bookmarkEnd w:id="9727"/>
    <w:bookmarkStart w:name="z17483" w:id="9728"/>
    <w:p>
      <w:pPr>
        <w:spacing w:after="0"/>
        <w:ind w:left="0"/>
        <w:jc w:val="both"/>
      </w:pPr>
      <w:r>
        <w:rPr>
          <w:rFonts w:ascii="Times New Roman"/>
          <w:b w:val="false"/>
          <w:i w:val="false"/>
          <w:color w:val="000000"/>
          <w:sz w:val="28"/>
        </w:rPr>
        <w:t>
      24 страницы – 4 МРП (для детей до 16 лет);</w:t>
      </w:r>
    </w:p>
    <w:bookmarkEnd w:id="9728"/>
    <w:bookmarkStart w:name="z17484" w:id="9729"/>
    <w:p>
      <w:pPr>
        <w:spacing w:after="0"/>
        <w:ind w:left="0"/>
        <w:jc w:val="both"/>
      </w:pPr>
      <w:r>
        <w:rPr>
          <w:rFonts w:ascii="Times New Roman"/>
          <w:b w:val="false"/>
          <w:i w:val="false"/>
          <w:color w:val="000000"/>
          <w:sz w:val="28"/>
        </w:rPr>
        <w:t>
      36 страниц – 8 МРП;</w:t>
      </w:r>
    </w:p>
    <w:bookmarkEnd w:id="9729"/>
    <w:bookmarkStart w:name="z17485" w:id="9730"/>
    <w:p>
      <w:pPr>
        <w:spacing w:after="0"/>
        <w:ind w:left="0"/>
        <w:jc w:val="both"/>
      </w:pPr>
      <w:r>
        <w:rPr>
          <w:rFonts w:ascii="Times New Roman"/>
          <w:b w:val="false"/>
          <w:i w:val="false"/>
          <w:color w:val="000000"/>
          <w:sz w:val="28"/>
        </w:rPr>
        <w:t>
      48 страниц – 12 МРП;</w:t>
      </w:r>
    </w:p>
    <w:bookmarkEnd w:id="9730"/>
    <w:bookmarkStart w:name="z17486" w:id="9731"/>
    <w:p>
      <w:pPr>
        <w:spacing w:after="0"/>
        <w:ind w:left="0"/>
        <w:jc w:val="both"/>
      </w:pPr>
      <w:r>
        <w:rPr>
          <w:rFonts w:ascii="Times New Roman"/>
          <w:b w:val="false"/>
          <w:i w:val="false"/>
          <w:color w:val="000000"/>
          <w:sz w:val="28"/>
        </w:rPr>
        <w:t>
      удостоверения лица без гражданства, проездного документа – 8 МРП;</w:t>
      </w:r>
    </w:p>
    <w:bookmarkEnd w:id="9731"/>
    <w:bookmarkStart w:name="z17487" w:id="9732"/>
    <w:p>
      <w:pPr>
        <w:spacing w:after="0"/>
        <w:ind w:left="0"/>
        <w:jc w:val="both"/>
      </w:pPr>
      <w:r>
        <w:rPr>
          <w:rFonts w:ascii="Times New Roman"/>
          <w:b w:val="false"/>
          <w:i w:val="false"/>
          <w:color w:val="000000"/>
          <w:sz w:val="28"/>
        </w:rPr>
        <w:t xml:space="preserve">
      удостоверения личности гражданина Республики Казахстан – 0,2 МРП; </w:t>
      </w:r>
    </w:p>
    <w:bookmarkEnd w:id="9732"/>
    <w:bookmarkStart w:name="z17488" w:id="9733"/>
    <w:p>
      <w:pPr>
        <w:spacing w:after="0"/>
        <w:ind w:left="0"/>
        <w:jc w:val="both"/>
      </w:pPr>
      <w:r>
        <w:rPr>
          <w:rFonts w:ascii="Times New Roman"/>
          <w:b w:val="false"/>
          <w:i w:val="false"/>
          <w:color w:val="000000"/>
          <w:sz w:val="28"/>
        </w:rPr>
        <w:t>
      удостоверения личности гражданина Республики Казахстан в связи с его утратой в течение года более двух раз – 1 МРП;</w:t>
      </w:r>
    </w:p>
    <w:bookmarkEnd w:id="9733"/>
    <w:bookmarkStart w:name="z17489" w:id="9734"/>
    <w:p>
      <w:pPr>
        <w:spacing w:after="0"/>
        <w:ind w:left="0"/>
        <w:jc w:val="both"/>
      </w:pPr>
      <w:r>
        <w:rPr>
          <w:rFonts w:ascii="Times New Roman"/>
          <w:b w:val="false"/>
          <w:i w:val="false"/>
          <w:color w:val="000000"/>
          <w:sz w:val="28"/>
        </w:rPr>
        <w:t>
      вида на жительство иностранца в Республике Казахстан – 0,2 МРП;</w:t>
      </w:r>
    </w:p>
    <w:bookmarkEnd w:id="9734"/>
    <w:bookmarkStart w:name="z11109" w:id="97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за выдачу: </w:t>
      </w:r>
    </w:p>
    <w:bookmarkEnd w:id="9735"/>
    <w:bookmarkStart w:name="z11112" w:id="9736"/>
    <w:p>
      <w:pPr>
        <w:spacing w:after="0"/>
        <w:ind w:left="0"/>
        <w:jc w:val="both"/>
      </w:pPr>
      <w:r>
        <w:rPr>
          <w:rFonts w:ascii="Times New Roman"/>
          <w:b w:val="false"/>
          <w:i w:val="false"/>
          <w:color w:val="000000"/>
          <w:sz w:val="28"/>
        </w:rPr>
        <w:t xml:space="preserve">
      юридическим лицам: </w:t>
      </w:r>
    </w:p>
    <w:bookmarkEnd w:id="9736"/>
    <w:bookmarkStart w:name="z11113" w:id="9737"/>
    <w:p>
      <w:pPr>
        <w:spacing w:after="0"/>
        <w:ind w:left="0"/>
        <w:jc w:val="both"/>
      </w:pPr>
      <w:r>
        <w:rPr>
          <w:rFonts w:ascii="Times New Roman"/>
          <w:b w:val="false"/>
          <w:i w:val="false"/>
          <w:color w:val="000000"/>
          <w:sz w:val="28"/>
        </w:rPr>
        <w:t>
      заключения на ввоз на территорию Республики Казахстан гражданского, служебного оружия и патронов к нему – 2 МРП;</w:t>
      </w:r>
    </w:p>
    <w:bookmarkEnd w:id="9737"/>
    <w:bookmarkStart w:name="z11114" w:id="9738"/>
    <w:p>
      <w:pPr>
        <w:spacing w:after="0"/>
        <w:ind w:left="0"/>
        <w:jc w:val="both"/>
      </w:pPr>
      <w:r>
        <w:rPr>
          <w:rFonts w:ascii="Times New Roman"/>
          <w:b w:val="false"/>
          <w:i w:val="false"/>
          <w:color w:val="000000"/>
          <w:sz w:val="28"/>
        </w:rPr>
        <w:t>
      заключения на вывоз с территории Республики Казахстан гражданского, служебного оружия и патронов к нему – 2 МРП;</w:t>
      </w:r>
    </w:p>
    <w:bookmarkEnd w:id="9738"/>
    <w:bookmarkStart w:name="z11115" w:id="9739"/>
    <w:p>
      <w:pPr>
        <w:spacing w:after="0"/>
        <w:ind w:left="0"/>
        <w:jc w:val="both"/>
      </w:pPr>
      <w:r>
        <w:rPr>
          <w:rFonts w:ascii="Times New Roman"/>
          <w:b w:val="false"/>
          <w:i w:val="false"/>
          <w:color w:val="000000"/>
          <w:sz w:val="28"/>
        </w:rPr>
        <w:t xml:space="preserve">
      разрешения на хранение гражданского, служебного оружия и патронов к нему – 1 МРП; </w:t>
      </w:r>
    </w:p>
    <w:bookmarkEnd w:id="9739"/>
    <w:bookmarkStart w:name="z11116" w:id="9740"/>
    <w:p>
      <w:pPr>
        <w:spacing w:after="0"/>
        <w:ind w:left="0"/>
        <w:jc w:val="both"/>
      </w:pPr>
      <w:r>
        <w:rPr>
          <w:rFonts w:ascii="Times New Roman"/>
          <w:b w:val="false"/>
          <w:i w:val="false"/>
          <w:color w:val="000000"/>
          <w:sz w:val="28"/>
        </w:rPr>
        <w:t xml:space="preserve">
      разрешения на хранение и ношение гражданского, служебного оружия и патронов к нему – 1 МРП; </w:t>
      </w:r>
    </w:p>
    <w:bookmarkEnd w:id="9740"/>
    <w:bookmarkStart w:name="z11117" w:id="9741"/>
    <w:p>
      <w:pPr>
        <w:spacing w:after="0"/>
        <w:ind w:left="0"/>
        <w:jc w:val="both"/>
      </w:pPr>
      <w:r>
        <w:rPr>
          <w:rFonts w:ascii="Times New Roman"/>
          <w:b w:val="false"/>
          <w:i w:val="false"/>
          <w:color w:val="000000"/>
          <w:sz w:val="28"/>
        </w:rPr>
        <w:t>
      разрешения на перевозку гражданского, служебного оружия и патронов к нему – 2 МРП;</w:t>
      </w:r>
    </w:p>
    <w:bookmarkEnd w:id="9741"/>
    <w:bookmarkStart w:name="z11119" w:id="9742"/>
    <w:p>
      <w:pPr>
        <w:spacing w:after="0"/>
        <w:ind w:left="0"/>
        <w:jc w:val="both"/>
      </w:pPr>
      <w:r>
        <w:rPr>
          <w:rFonts w:ascii="Times New Roman"/>
          <w:b w:val="false"/>
          <w:i w:val="false"/>
          <w:color w:val="000000"/>
          <w:sz w:val="28"/>
        </w:rPr>
        <w:t>
      разрешения на приобретение гражданского, служебного оружия и патронов к нему – 3 МРП;</w:t>
      </w:r>
    </w:p>
    <w:bookmarkEnd w:id="9742"/>
    <w:bookmarkStart w:name="z11120" w:id="9743"/>
    <w:p>
      <w:pPr>
        <w:spacing w:after="0"/>
        <w:ind w:left="0"/>
        <w:jc w:val="both"/>
      </w:pPr>
      <w:r>
        <w:rPr>
          <w:rFonts w:ascii="Times New Roman"/>
          <w:b w:val="false"/>
          <w:i w:val="false"/>
          <w:color w:val="000000"/>
          <w:sz w:val="28"/>
        </w:rPr>
        <w:t>
      разрешения на приобретение гражданских пиротехнических веществ и изделий с их применением – 3 МРП;</w:t>
      </w:r>
    </w:p>
    <w:bookmarkEnd w:id="9743"/>
    <w:bookmarkStart w:name="z11121" w:id="9744"/>
    <w:p>
      <w:pPr>
        <w:spacing w:after="0"/>
        <w:ind w:left="0"/>
        <w:jc w:val="both"/>
      </w:pPr>
      <w:r>
        <w:rPr>
          <w:rFonts w:ascii="Times New Roman"/>
          <w:b w:val="false"/>
          <w:i w:val="false"/>
          <w:color w:val="000000"/>
          <w:sz w:val="28"/>
        </w:rPr>
        <w:t xml:space="preserve">
      физическим лицам: </w:t>
      </w:r>
    </w:p>
    <w:bookmarkEnd w:id="9744"/>
    <w:bookmarkStart w:name="z11122" w:id="9745"/>
    <w:p>
      <w:pPr>
        <w:spacing w:after="0"/>
        <w:ind w:left="0"/>
        <w:jc w:val="both"/>
      </w:pPr>
      <w:r>
        <w:rPr>
          <w:rFonts w:ascii="Times New Roman"/>
          <w:b w:val="false"/>
          <w:i w:val="false"/>
          <w:color w:val="000000"/>
          <w:sz w:val="28"/>
        </w:rPr>
        <w:t xml:space="preserve">
      разрешения на приобретение гражданского оружия и патронов к нему – 0,5 МРП; </w:t>
      </w:r>
    </w:p>
    <w:bookmarkEnd w:id="9745"/>
    <w:bookmarkStart w:name="z11123" w:id="9746"/>
    <w:p>
      <w:pPr>
        <w:spacing w:after="0"/>
        <w:ind w:left="0"/>
        <w:jc w:val="both"/>
      </w:pPr>
      <w:r>
        <w:rPr>
          <w:rFonts w:ascii="Times New Roman"/>
          <w:b w:val="false"/>
          <w:i w:val="false"/>
          <w:color w:val="000000"/>
          <w:sz w:val="28"/>
        </w:rPr>
        <w:t xml:space="preserve">
      разрешения на хранение гражданского оружия и патронов к нему – 0,5 МРП; </w:t>
      </w:r>
    </w:p>
    <w:bookmarkEnd w:id="9746"/>
    <w:bookmarkStart w:name="z11124" w:id="9747"/>
    <w:p>
      <w:pPr>
        <w:spacing w:after="0"/>
        <w:ind w:left="0"/>
        <w:jc w:val="both"/>
      </w:pPr>
      <w:r>
        <w:rPr>
          <w:rFonts w:ascii="Times New Roman"/>
          <w:b w:val="false"/>
          <w:i w:val="false"/>
          <w:color w:val="000000"/>
          <w:sz w:val="28"/>
        </w:rPr>
        <w:t xml:space="preserve">
      разрешения на хранение и ношение гражданского оружия и патронов к нему – 0,5 МРП; </w:t>
      </w:r>
    </w:p>
    <w:bookmarkEnd w:id="9747"/>
    <w:bookmarkStart w:name="z11125" w:id="9748"/>
    <w:p>
      <w:pPr>
        <w:spacing w:after="0"/>
        <w:ind w:left="0"/>
        <w:jc w:val="both"/>
      </w:pPr>
      <w:r>
        <w:rPr>
          <w:rFonts w:ascii="Times New Roman"/>
          <w:b w:val="false"/>
          <w:i w:val="false"/>
          <w:color w:val="000000"/>
          <w:sz w:val="28"/>
        </w:rPr>
        <w:t>
      разрешения на перевозку гражданского оружия и патронов к нему – 0,1 МРП;</w:t>
      </w:r>
    </w:p>
    <w:bookmarkEnd w:id="9748"/>
    <w:bookmarkStart w:name="z11127" w:id="9749"/>
    <w:p>
      <w:pPr>
        <w:spacing w:after="0"/>
        <w:ind w:left="0"/>
        <w:jc w:val="both"/>
      </w:pPr>
      <w:r>
        <w:rPr>
          <w:rFonts w:ascii="Times New Roman"/>
          <w:b w:val="false"/>
          <w:i w:val="false"/>
          <w:color w:val="000000"/>
          <w:sz w:val="28"/>
        </w:rPr>
        <w:t xml:space="preserve">
      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bookmarkEnd w:id="9749"/>
    <w:bookmarkStart w:name="z11128" w:id="9750"/>
    <w:p>
      <w:pPr>
        <w:spacing w:after="0"/>
        <w:ind w:left="0"/>
        <w:jc w:val="both"/>
      </w:pPr>
      <w:r>
        <w:rPr>
          <w:rFonts w:ascii="Times New Roman"/>
          <w:b w:val="false"/>
          <w:i w:val="false"/>
          <w:color w:val="000000"/>
          <w:sz w:val="28"/>
        </w:rPr>
        <w:t xml:space="preserve">
      6) за внесение изменений в документы, удостоверяющие личность, – 0,1 МРП; </w:t>
      </w:r>
    </w:p>
    <w:bookmarkEnd w:id="9750"/>
    <w:bookmarkStart w:name="z11129" w:id="9751"/>
    <w:p>
      <w:pPr>
        <w:spacing w:after="0"/>
        <w:ind w:left="0"/>
        <w:jc w:val="both"/>
      </w:pPr>
      <w:r>
        <w:rPr>
          <w:rFonts w:ascii="Times New Roman"/>
          <w:b w:val="false"/>
          <w:i w:val="false"/>
          <w:color w:val="000000"/>
          <w:sz w:val="28"/>
        </w:rPr>
        <w:t xml:space="preserve">
      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bookmarkEnd w:id="9751"/>
    <w:bookmarkStart w:name="z11130" w:id="9752"/>
    <w:p>
      <w:pPr>
        <w:spacing w:after="0"/>
        <w:ind w:left="0"/>
        <w:jc w:val="both"/>
      </w:pPr>
      <w:r>
        <w:rPr>
          <w:rFonts w:ascii="Times New Roman"/>
          <w:b w:val="false"/>
          <w:i w:val="false"/>
          <w:color w:val="000000"/>
          <w:sz w:val="28"/>
        </w:rPr>
        <w:t>
      8) за выдачу:</w:t>
      </w:r>
    </w:p>
    <w:bookmarkEnd w:id="9752"/>
    <w:bookmarkStart w:name="z11131" w:id="9753"/>
    <w:p>
      <w:pPr>
        <w:spacing w:after="0"/>
        <w:ind w:left="0"/>
        <w:jc w:val="both"/>
      </w:pPr>
      <w:r>
        <w:rPr>
          <w:rFonts w:ascii="Times New Roman"/>
          <w:b w:val="false"/>
          <w:i w:val="false"/>
          <w:color w:val="000000"/>
          <w:sz w:val="28"/>
        </w:rPr>
        <w:t>
      водительского удостоверения – 1,25 МРП;</w:t>
      </w:r>
    </w:p>
    <w:bookmarkEnd w:id="9753"/>
    <w:bookmarkStart w:name="z11132" w:id="9754"/>
    <w:p>
      <w:pPr>
        <w:spacing w:after="0"/>
        <w:ind w:left="0"/>
        <w:jc w:val="both"/>
      </w:pPr>
      <w:r>
        <w:rPr>
          <w:rFonts w:ascii="Times New Roman"/>
          <w:b w:val="false"/>
          <w:i w:val="false"/>
          <w:color w:val="000000"/>
          <w:sz w:val="28"/>
        </w:rPr>
        <w:t>
      свидетельства о государственной регистрации транспортных средств – 1,25 МРП;</w:t>
      </w:r>
    </w:p>
    <w:bookmarkEnd w:id="9754"/>
    <w:bookmarkStart w:name="z11133" w:id="9755"/>
    <w:p>
      <w:pPr>
        <w:spacing w:after="0"/>
        <w:ind w:left="0"/>
        <w:jc w:val="both"/>
      </w:pPr>
      <w:r>
        <w:rPr>
          <w:rFonts w:ascii="Times New Roman"/>
          <w:b w:val="false"/>
          <w:i w:val="false"/>
          <w:color w:val="000000"/>
          <w:sz w:val="28"/>
        </w:rPr>
        <w:t>
      государственного регистрационного номерного знака на автомобиль, если иное не установлено настоящим подпунктом, – 2,8 МРП;</w:t>
      </w:r>
    </w:p>
    <w:bookmarkEnd w:id="9755"/>
    <w:bookmarkStart w:name="z11134" w:id="9756"/>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2 единиц на автомобиль – 2,8 МРП;</w:t>
      </w:r>
    </w:p>
    <w:bookmarkEnd w:id="9756"/>
    <w:bookmarkStart w:name="z11135" w:id="9757"/>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1 единицы на автомобиль – 1,4 МРП;</w:t>
      </w:r>
    </w:p>
    <w:bookmarkEnd w:id="9757"/>
    <w:bookmarkStart w:name="z11136" w:id="9758"/>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010, 020, 030, 040, 050, 060, 070, 077, 080, 090, 707 на автомобиль – 57 МРП;</w:t>
      </w:r>
    </w:p>
    <w:bookmarkEnd w:id="9758"/>
    <w:bookmarkStart w:name="z11137" w:id="9759"/>
    <w:p>
      <w:pPr>
        <w:spacing w:after="0"/>
        <w:ind w:left="0"/>
        <w:jc w:val="both"/>
      </w:pPr>
      <w:r>
        <w:rPr>
          <w:rFonts w:ascii="Times New Roman"/>
          <w:b w:val="false"/>
          <w:i w:val="false"/>
          <w:color w:val="000000"/>
          <w:sz w:val="28"/>
        </w:rPr>
        <w:t xml:space="preserve">
      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 </w:t>
      </w:r>
    </w:p>
    <w:bookmarkEnd w:id="9759"/>
    <w:bookmarkStart w:name="z11138" w:id="9760"/>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100, 111, 200, 222, 300, 333, 400, 444, 500, 555, 600, 666, 700, 800, 888, 900, 999 на автомобиль – 137 МРП;</w:t>
      </w:r>
    </w:p>
    <w:bookmarkEnd w:id="9760"/>
    <w:bookmarkStart w:name="z11139" w:id="9761"/>
    <w:p>
      <w:pPr>
        <w:spacing w:after="0"/>
        <w:ind w:left="0"/>
        <w:jc w:val="both"/>
      </w:pPr>
      <w:r>
        <w:rPr>
          <w:rFonts w:ascii="Times New Roman"/>
          <w:b w:val="false"/>
          <w:i w:val="false"/>
          <w:color w:val="000000"/>
          <w:sz w:val="28"/>
        </w:rPr>
        <w:t xml:space="preserve">
      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p>
    <w:bookmarkEnd w:id="9761"/>
    <w:bookmarkStart w:name="z11140" w:id="9762"/>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на автомобиль – 228 МРП;</w:t>
      </w:r>
    </w:p>
    <w:bookmarkEnd w:id="9762"/>
    <w:bookmarkStart w:name="z11141" w:id="9763"/>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bookmarkEnd w:id="9763"/>
    <w:bookmarkStart w:name="z11142" w:id="9764"/>
    <w:p>
      <w:pPr>
        <w:spacing w:after="0"/>
        <w:ind w:left="0"/>
        <w:jc w:val="both"/>
      </w:pPr>
      <w:r>
        <w:rPr>
          <w:rFonts w:ascii="Times New Roman"/>
          <w:b w:val="false"/>
          <w:i w:val="false"/>
          <w:color w:val="000000"/>
          <w:sz w:val="28"/>
        </w:rPr>
        <w:t xml:space="preserve">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 автомобиль – 57 МРП; </w:t>
      </w:r>
    </w:p>
    <w:bookmarkEnd w:id="9764"/>
    <w:bookmarkStart w:name="z11143" w:id="9765"/>
    <w:p>
      <w:pPr>
        <w:spacing w:after="0"/>
        <w:ind w:left="0"/>
        <w:jc w:val="both"/>
      </w:pPr>
      <w:r>
        <w:rPr>
          <w:rFonts w:ascii="Times New Roman"/>
          <w:b w:val="false"/>
          <w:i w:val="false"/>
          <w:color w:val="000000"/>
          <w:sz w:val="28"/>
        </w:rPr>
        <w:t>
      государственного регистрационного номерного знака на мототранспорт, прицеп к автомобилю – 1,4 МРП;</w:t>
      </w:r>
    </w:p>
    <w:bookmarkEnd w:id="9765"/>
    <w:bookmarkStart w:name="z11144" w:id="9766"/>
    <w:p>
      <w:pPr>
        <w:spacing w:after="0"/>
        <w:ind w:left="0"/>
        <w:jc w:val="both"/>
      </w:pPr>
      <w:r>
        <w:rPr>
          <w:rFonts w:ascii="Times New Roman"/>
          <w:b w:val="false"/>
          <w:i w:val="false"/>
          <w:color w:val="000000"/>
          <w:sz w:val="28"/>
        </w:rPr>
        <w:t>
      дубликата государственного регистрационного номерного знака на мототранспорт, прицеп к автомобилю – 1,4 МРП;</w:t>
      </w:r>
    </w:p>
    <w:bookmarkEnd w:id="9766"/>
    <w:bookmarkStart w:name="z11145" w:id="9767"/>
    <w:p>
      <w:pPr>
        <w:spacing w:after="0"/>
        <w:ind w:left="0"/>
        <w:jc w:val="both"/>
      </w:pPr>
      <w:r>
        <w:rPr>
          <w:rFonts w:ascii="Times New Roman"/>
          <w:b w:val="false"/>
          <w:i w:val="false"/>
          <w:color w:val="000000"/>
          <w:sz w:val="28"/>
        </w:rPr>
        <w:t>
      государственного регистрационного номерного знака (транзитного) для перегона транспортного средства – 0,35 МРП.</w:t>
      </w:r>
    </w:p>
    <w:bookmarkEnd w:id="9767"/>
    <w:bookmarkStart w:name="z11146" w:id="9768"/>
    <w:p>
      <w:pPr>
        <w:spacing w:after="0"/>
        <w:ind w:left="0"/>
        <w:jc w:val="both"/>
      </w:pPr>
      <w:r>
        <w:rPr>
          <w:rFonts w:ascii="Times New Roman"/>
          <w:b w:val="false"/>
          <w:i w:val="false"/>
          <w:color w:val="000000"/>
          <w:sz w:val="28"/>
        </w:rPr>
        <w:t>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bookmarkEnd w:id="9768"/>
    <w:bookmarkStart w:name="z11147" w:id="9769"/>
    <w:p>
      <w:pPr>
        <w:spacing w:after="0"/>
        <w:ind w:left="0"/>
        <w:jc w:val="both"/>
      </w:pPr>
      <w:r>
        <w:rPr>
          <w:rFonts w:ascii="Times New Roman"/>
          <w:b w:val="false"/>
          <w:i w:val="false"/>
          <w:color w:val="000000"/>
          <w:sz w:val="28"/>
        </w:rPr>
        <w:t xml:space="preserve">
      9) за выдачу: </w:t>
      </w:r>
    </w:p>
    <w:bookmarkEnd w:id="9769"/>
    <w:bookmarkStart w:name="z11148" w:id="9770"/>
    <w:p>
      <w:pPr>
        <w:spacing w:after="0"/>
        <w:ind w:left="0"/>
        <w:jc w:val="both"/>
      </w:pPr>
      <w:r>
        <w:rPr>
          <w:rFonts w:ascii="Times New Roman"/>
          <w:b w:val="false"/>
          <w:i w:val="false"/>
          <w:color w:val="000000"/>
          <w:sz w:val="28"/>
        </w:rPr>
        <w:t xml:space="preserve">
      удостоверения тракториста-машиниста – 0,5 МРП; </w:t>
      </w:r>
    </w:p>
    <w:bookmarkEnd w:id="9770"/>
    <w:bookmarkStart w:name="z11149" w:id="9771"/>
    <w:p>
      <w:pPr>
        <w:spacing w:after="0"/>
        <w:ind w:left="0"/>
        <w:jc w:val="both"/>
      </w:pPr>
      <w:r>
        <w:rPr>
          <w:rFonts w:ascii="Times New Roman"/>
          <w:b w:val="false"/>
          <w:i w:val="false"/>
          <w:color w:val="000000"/>
          <w:sz w:val="28"/>
        </w:rPr>
        <w:t xml:space="preserve">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bookmarkEnd w:id="9771"/>
    <w:bookmarkStart w:name="z11150" w:id="9772"/>
    <w:p>
      <w:pPr>
        <w:spacing w:after="0"/>
        <w:ind w:left="0"/>
        <w:jc w:val="both"/>
      </w:pPr>
      <w:r>
        <w:rPr>
          <w:rFonts w:ascii="Times New Roman"/>
          <w:b w:val="false"/>
          <w:i w:val="false"/>
          <w:color w:val="000000"/>
          <w:sz w:val="28"/>
        </w:rPr>
        <w:t>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bookmarkEnd w:id="9772"/>
    <w:bookmarkStart w:name="z11151" w:id="9773"/>
    <w:p>
      <w:pPr>
        <w:spacing w:after="0"/>
        <w:ind w:left="0"/>
        <w:jc w:val="both"/>
      </w:pPr>
      <w:r>
        <w:rPr>
          <w:rFonts w:ascii="Times New Roman"/>
          <w:b w:val="false"/>
          <w:i w:val="false"/>
          <w:color w:val="000000"/>
          <w:sz w:val="28"/>
        </w:rPr>
        <w:t>
      10) за выдачу удостоверения допуска к осуществлению международных автомобильных перевозок грузов и его дубликата – 0,25 МРП;</w:t>
      </w:r>
    </w:p>
    <w:bookmarkEnd w:id="9773"/>
    <w:bookmarkStart w:name="z11152" w:id="9774"/>
    <w:p>
      <w:pPr>
        <w:spacing w:after="0"/>
        <w:ind w:left="0"/>
        <w:jc w:val="both"/>
      </w:pPr>
      <w:r>
        <w:rPr>
          <w:rFonts w:ascii="Times New Roman"/>
          <w:b w:val="false"/>
          <w:i w:val="false"/>
          <w:color w:val="000000"/>
          <w:sz w:val="28"/>
        </w:rPr>
        <w:t>
      11) за выдачу:</w:t>
      </w:r>
    </w:p>
    <w:bookmarkEnd w:id="9774"/>
    <w:bookmarkStart w:name="z11153" w:id="9775"/>
    <w:p>
      <w:pPr>
        <w:spacing w:after="0"/>
        <w:ind w:left="0"/>
        <w:jc w:val="both"/>
      </w:pPr>
      <w:r>
        <w:rPr>
          <w:rFonts w:ascii="Times New Roman"/>
          <w:b w:val="false"/>
          <w:i w:val="false"/>
          <w:color w:val="000000"/>
          <w:sz w:val="28"/>
        </w:rPr>
        <w:t xml:space="preserve">
      удостоверения личности моряка – 5 МРП; </w:t>
      </w:r>
    </w:p>
    <w:bookmarkEnd w:id="9775"/>
    <w:bookmarkStart w:name="z11154" w:id="9776"/>
    <w:p>
      <w:pPr>
        <w:spacing w:after="0"/>
        <w:ind w:left="0"/>
        <w:jc w:val="both"/>
      </w:pPr>
      <w:r>
        <w:rPr>
          <w:rFonts w:ascii="Times New Roman"/>
          <w:b w:val="false"/>
          <w:i w:val="false"/>
          <w:color w:val="000000"/>
          <w:sz w:val="28"/>
        </w:rPr>
        <w:t xml:space="preserve">
      мореходной книжки Республики Казахстан – 3,5 МРП; </w:t>
      </w:r>
    </w:p>
    <w:bookmarkEnd w:id="9776"/>
    <w:bookmarkStart w:name="z11155" w:id="9777"/>
    <w:p>
      <w:pPr>
        <w:spacing w:after="0"/>
        <w:ind w:left="0"/>
        <w:jc w:val="both"/>
      </w:pPr>
      <w:r>
        <w:rPr>
          <w:rFonts w:ascii="Times New Roman"/>
          <w:b w:val="false"/>
          <w:i w:val="false"/>
          <w:color w:val="000000"/>
          <w:sz w:val="28"/>
        </w:rPr>
        <w:t>
      профессионального диплома – 2 МРП.</w:t>
      </w:r>
    </w:p>
    <w:bookmarkEnd w:id="9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615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616. Освобождение от уплаты государственной пошлины в судах</w:t>
      </w:r>
    </w:p>
    <w:p>
      <w:pPr>
        <w:spacing w:after="0"/>
        <w:ind w:left="0"/>
        <w:jc w:val="both"/>
      </w:pPr>
      <w:r>
        <w:rPr>
          <w:rFonts w:ascii="Times New Roman"/>
          <w:b w:val="false"/>
          <w:i w:val="false"/>
          <w:color w:val="ff0000"/>
          <w:sz w:val="28"/>
        </w:rPr>
        <w:t xml:space="preserve">
      Сноска. Заголовок статьи 616 -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bookmarkStart w:name="z11156" w:id="9778"/>
    <w:p>
      <w:pPr>
        <w:spacing w:after="0"/>
        <w:ind w:left="0"/>
        <w:jc w:val="both"/>
      </w:pPr>
      <w:r>
        <w:rPr>
          <w:rFonts w:ascii="Times New Roman"/>
          <w:b w:val="false"/>
          <w:i w:val="false"/>
          <w:color w:val="000000"/>
          <w:sz w:val="28"/>
        </w:rPr>
        <w:t xml:space="preserve">
      От уплаты государственной пошлины в судах освобождаются: </w:t>
      </w:r>
    </w:p>
    <w:bookmarkEnd w:id="9778"/>
    <w:bookmarkStart w:name="z11157" w:id="9779"/>
    <w:p>
      <w:pPr>
        <w:spacing w:after="0"/>
        <w:ind w:left="0"/>
        <w:jc w:val="both"/>
      </w:pPr>
      <w:r>
        <w:rPr>
          <w:rFonts w:ascii="Times New Roman"/>
          <w:b w:val="false"/>
          <w:i w:val="false"/>
          <w:color w:val="000000"/>
          <w:sz w:val="28"/>
        </w:rPr>
        <w:t xml:space="preserve">
      1) истцы – по искам о взыскании сумм оплаты труда и другим требованиям, связанным с трудовой деятельностью; </w:t>
      </w:r>
    </w:p>
    <w:bookmarkEnd w:id="9779"/>
    <w:bookmarkStart w:name="z11158" w:id="9780"/>
    <w:p>
      <w:pPr>
        <w:spacing w:after="0"/>
        <w:ind w:left="0"/>
        <w:jc w:val="both"/>
      </w:pPr>
      <w:r>
        <w:rPr>
          <w:rFonts w:ascii="Times New Roman"/>
          <w:b w:val="false"/>
          <w:i w:val="false"/>
          <w:color w:val="000000"/>
          <w:sz w:val="28"/>
        </w:rPr>
        <w:t>
      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bookmarkEnd w:id="9780"/>
    <w:bookmarkStart w:name="z11159" w:id="9781"/>
    <w:p>
      <w:pPr>
        <w:spacing w:after="0"/>
        <w:ind w:left="0"/>
        <w:jc w:val="both"/>
      </w:pPr>
      <w:r>
        <w:rPr>
          <w:rFonts w:ascii="Times New Roman"/>
          <w:b w:val="false"/>
          <w:i w:val="false"/>
          <w:color w:val="000000"/>
          <w:sz w:val="28"/>
        </w:rPr>
        <w:t>
      3) истцы – авторы объектов промышленной собственности – по искам, вытекающим из права на изобретение, полезные модели и промышленные образцы;</w:t>
      </w:r>
    </w:p>
    <w:bookmarkEnd w:id="9781"/>
    <w:bookmarkStart w:name="z11160" w:id="9782"/>
    <w:p>
      <w:pPr>
        <w:spacing w:after="0"/>
        <w:ind w:left="0"/>
        <w:jc w:val="both"/>
      </w:pPr>
      <w:r>
        <w:rPr>
          <w:rFonts w:ascii="Times New Roman"/>
          <w:b w:val="false"/>
          <w:i w:val="false"/>
          <w:color w:val="000000"/>
          <w:sz w:val="28"/>
        </w:rPr>
        <w:t xml:space="preserve">
      4) истцы – по искам о взыскании алиментов; </w:t>
      </w:r>
    </w:p>
    <w:bookmarkEnd w:id="9782"/>
    <w:bookmarkStart w:name="z11161" w:id="9783"/>
    <w:p>
      <w:pPr>
        <w:spacing w:after="0"/>
        <w:ind w:left="0"/>
        <w:jc w:val="both"/>
      </w:pPr>
      <w:r>
        <w:rPr>
          <w:rFonts w:ascii="Times New Roman"/>
          <w:b w:val="false"/>
          <w:i w:val="false"/>
          <w:color w:val="000000"/>
          <w:sz w:val="28"/>
        </w:rPr>
        <w:t xml:space="preserve">
      5) истцы – по искам о возмещении вреда, причиненного увечьем или иным повреждением здоровья, а также смертью кормильца; </w:t>
      </w:r>
    </w:p>
    <w:bookmarkEnd w:id="9783"/>
    <w:bookmarkStart w:name="z11162" w:id="9784"/>
    <w:p>
      <w:pPr>
        <w:spacing w:after="0"/>
        <w:ind w:left="0"/>
        <w:jc w:val="both"/>
      </w:pPr>
      <w:r>
        <w:rPr>
          <w:rFonts w:ascii="Times New Roman"/>
          <w:b w:val="false"/>
          <w:i w:val="false"/>
          <w:color w:val="000000"/>
          <w:sz w:val="28"/>
        </w:rPr>
        <w:t>
      6) истцы – по искам о возмещении материального ущерба, причиненного уголовным правонарушением;</w:t>
      </w:r>
    </w:p>
    <w:bookmarkEnd w:id="9784"/>
    <w:bookmarkStart w:name="z11163" w:id="9785"/>
    <w:p>
      <w:pPr>
        <w:spacing w:after="0"/>
        <w:ind w:left="0"/>
        <w:jc w:val="both"/>
      </w:pPr>
      <w:r>
        <w:rPr>
          <w:rFonts w:ascii="Times New Roman"/>
          <w:b w:val="false"/>
          <w:i w:val="false"/>
          <w:color w:val="000000"/>
          <w:sz w:val="28"/>
        </w:rPr>
        <w:t xml:space="preserve">
      7) физические и юридические лица, кроме лиц, не имеющих отношения к делу, – за выдачу им документов в связи с уголовными делами и делами по алиментам; </w:t>
      </w:r>
    </w:p>
    <w:bookmarkEnd w:id="9785"/>
    <w:bookmarkStart w:name="z11164" w:id="9786"/>
    <w:p>
      <w:pPr>
        <w:spacing w:after="0"/>
        <w:ind w:left="0"/>
        <w:jc w:val="both"/>
      </w:pPr>
      <w:r>
        <w:rPr>
          <w:rFonts w:ascii="Times New Roman"/>
          <w:b w:val="false"/>
          <w:i w:val="false"/>
          <w:color w:val="000000"/>
          <w:sz w:val="28"/>
        </w:rPr>
        <w:t xml:space="preserve">
      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bookmarkEnd w:id="9786"/>
    <w:bookmarkStart w:name="z11165" w:id="9787"/>
    <w:p>
      <w:pPr>
        <w:spacing w:after="0"/>
        <w:ind w:left="0"/>
        <w:jc w:val="both"/>
      </w:pPr>
      <w:r>
        <w:rPr>
          <w:rFonts w:ascii="Times New Roman"/>
          <w:b w:val="false"/>
          <w:i w:val="false"/>
          <w:color w:val="000000"/>
          <w:sz w:val="28"/>
        </w:rPr>
        <w:t>
      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bookmarkEnd w:id="9787"/>
    <w:bookmarkStart w:name="z11166" w:id="9788"/>
    <w:p>
      <w:pPr>
        <w:spacing w:after="0"/>
        <w:ind w:left="0"/>
        <w:jc w:val="both"/>
      </w:pPr>
      <w:r>
        <w:rPr>
          <w:rFonts w:ascii="Times New Roman"/>
          <w:b w:val="false"/>
          <w:i w:val="false"/>
          <w:color w:val="000000"/>
          <w:sz w:val="28"/>
        </w:rPr>
        <w:t xml:space="preserve">
      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bookmarkEnd w:id="9788"/>
    <w:bookmarkStart w:name="z11167" w:id="9789"/>
    <w:p>
      <w:pPr>
        <w:spacing w:after="0"/>
        <w:ind w:left="0"/>
        <w:jc w:val="both"/>
      </w:pPr>
      <w:r>
        <w:rPr>
          <w:rFonts w:ascii="Times New Roman"/>
          <w:b w:val="false"/>
          <w:i w:val="false"/>
          <w:color w:val="000000"/>
          <w:sz w:val="28"/>
        </w:rPr>
        <w:t xml:space="preserve">
      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bookmarkEnd w:id="9789"/>
    <w:bookmarkStart w:name="z11168" w:id="9790"/>
    <w:p>
      <w:pPr>
        <w:spacing w:after="0"/>
        <w:ind w:left="0"/>
        <w:jc w:val="both"/>
      </w:pPr>
      <w:r>
        <w:rPr>
          <w:rFonts w:ascii="Times New Roman"/>
          <w:b w:val="false"/>
          <w:i w:val="false"/>
          <w:color w:val="000000"/>
          <w:sz w:val="28"/>
        </w:rPr>
        <w:t xml:space="preserve">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bookmarkEnd w:id="97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Конституционным Судом РК начато производство по проверке конституционности подпункта 13) статьи 616.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 истцы –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делам и документам; </w:t>
      </w:r>
    </w:p>
    <w:bookmarkStart w:name="z11170" w:id="9791"/>
    <w:p>
      <w:pPr>
        <w:spacing w:after="0"/>
        <w:ind w:left="0"/>
        <w:jc w:val="both"/>
      </w:pPr>
      <w:r>
        <w:rPr>
          <w:rFonts w:ascii="Times New Roman"/>
          <w:b w:val="false"/>
          <w:i w:val="false"/>
          <w:color w:val="000000"/>
          <w:sz w:val="28"/>
        </w:rPr>
        <w:t xml:space="preserve">
      14) истцы-кандасы – по всем делам и документам, связанным с приобретением гражданства Республики Казахстан; </w:t>
      </w:r>
    </w:p>
    <w:bookmarkEnd w:id="9791"/>
    <w:bookmarkStart w:name="z11171" w:id="9792"/>
    <w:p>
      <w:pPr>
        <w:spacing w:after="0"/>
        <w:ind w:left="0"/>
        <w:jc w:val="both"/>
      </w:pPr>
      <w:r>
        <w:rPr>
          <w:rFonts w:ascii="Times New Roman"/>
          <w:b w:val="false"/>
          <w:i w:val="false"/>
          <w:color w:val="000000"/>
          <w:sz w:val="28"/>
        </w:rPr>
        <w:t xml:space="preserve">
      15) физические и юридические лица – за подачу в суд заявлений: </w:t>
      </w:r>
    </w:p>
    <w:bookmarkEnd w:id="9792"/>
    <w:bookmarkStart w:name="z11172" w:id="9793"/>
    <w:p>
      <w:pPr>
        <w:spacing w:after="0"/>
        <w:ind w:left="0"/>
        <w:jc w:val="both"/>
      </w:pPr>
      <w:r>
        <w:rPr>
          <w:rFonts w:ascii="Times New Roman"/>
          <w:b w:val="false"/>
          <w:i w:val="false"/>
          <w:color w:val="000000"/>
          <w:sz w:val="28"/>
        </w:rPr>
        <w:t xml:space="preserve">
      об отмене определения суда о прекращении производства по делу или оставлении заявления без рассмотрения; </w:t>
      </w:r>
    </w:p>
    <w:bookmarkEnd w:id="9793"/>
    <w:bookmarkStart w:name="z11173" w:id="9794"/>
    <w:p>
      <w:pPr>
        <w:spacing w:after="0"/>
        <w:ind w:left="0"/>
        <w:jc w:val="both"/>
      </w:pPr>
      <w:r>
        <w:rPr>
          <w:rFonts w:ascii="Times New Roman"/>
          <w:b w:val="false"/>
          <w:i w:val="false"/>
          <w:color w:val="000000"/>
          <w:sz w:val="28"/>
        </w:rPr>
        <w:t xml:space="preserve">
      об отсрочке или рассрочке исполнения решения; </w:t>
      </w:r>
    </w:p>
    <w:bookmarkEnd w:id="9794"/>
    <w:bookmarkStart w:name="z11174" w:id="9795"/>
    <w:p>
      <w:pPr>
        <w:spacing w:after="0"/>
        <w:ind w:left="0"/>
        <w:jc w:val="both"/>
      </w:pPr>
      <w:r>
        <w:rPr>
          <w:rFonts w:ascii="Times New Roman"/>
          <w:b w:val="false"/>
          <w:i w:val="false"/>
          <w:color w:val="000000"/>
          <w:sz w:val="28"/>
        </w:rPr>
        <w:t xml:space="preserve">
      об изменении способа и порядка исполнения решения; </w:t>
      </w:r>
    </w:p>
    <w:bookmarkEnd w:id="9795"/>
    <w:bookmarkStart w:name="z11175" w:id="9796"/>
    <w:p>
      <w:pPr>
        <w:spacing w:after="0"/>
        <w:ind w:left="0"/>
        <w:jc w:val="both"/>
      </w:pPr>
      <w:r>
        <w:rPr>
          <w:rFonts w:ascii="Times New Roman"/>
          <w:b w:val="false"/>
          <w:i w:val="false"/>
          <w:color w:val="000000"/>
          <w:sz w:val="28"/>
        </w:rPr>
        <w:t xml:space="preserve">
      об обеспечении исков или замене одного вида обеспечения другим; </w:t>
      </w:r>
    </w:p>
    <w:bookmarkEnd w:id="9796"/>
    <w:bookmarkStart w:name="z11176" w:id="9797"/>
    <w:p>
      <w:pPr>
        <w:spacing w:after="0"/>
        <w:ind w:left="0"/>
        <w:jc w:val="both"/>
      </w:pPr>
      <w:r>
        <w:rPr>
          <w:rFonts w:ascii="Times New Roman"/>
          <w:b w:val="false"/>
          <w:i w:val="false"/>
          <w:color w:val="000000"/>
          <w:sz w:val="28"/>
        </w:rPr>
        <w:t xml:space="preserve">
      о пересмотре решений, определений или постановлений суда по вновь открывшимся обстоятельствам; </w:t>
      </w:r>
    </w:p>
    <w:bookmarkEnd w:id="9797"/>
    <w:bookmarkStart w:name="z11177" w:id="9798"/>
    <w:p>
      <w:pPr>
        <w:spacing w:after="0"/>
        <w:ind w:left="0"/>
        <w:jc w:val="both"/>
      </w:pPr>
      <w:r>
        <w:rPr>
          <w:rFonts w:ascii="Times New Roman"/>
          <w:b w:val="false"/>
          <w:i w:val="false"/>
          <w:color w:val="000000"/>
          <w:sz w:val="28"/>
        </w:rPr>
        <w:t xml:space="preserve">
      о сложении или уменьшении штрафов, наложенных определениями суда; </w:t>
      </w:r>
    </w:p>
    <w:bookmarkEnd w:id="9798"/>
    <w:bookmarkStart w:name="z11178" w:id="9799"/>
    <w:p>
      <w:pPr>
        <w:spacing w:after="0"/>
        <w:ind w:left="0"/>
        <w:jc w:val="both"/>
      </w:pPr>
      <w:r>
        <w:rPr>
          <w:rFonts w:ascii="Times New Roman"/>
          <w:b w:val="false"/>
          <w:i w:val="false"/>
          <w:color w:val="000000"/>
          <w:sz w:val="28"/>
        </w:rPr>
        <w:t xml:space="preserve">
      о повороте исполнения решений суда о восстановлении пропущенных сроков; </w:t>
      </w:r>
    </w:p>
    <w:bookmarkEnd w:id="9799"/>
    <w:bookmarkStart w:name="z11179" w:id="98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 помещении в специальные организации образования и организации образования с особым режимом содержания;</w:t>
      </w:r>
    </w:p>
    <w:bookmarkEnd w:id="9800"/>
    <w:bookmarkStart w:name="z11181" w:id="9801"/>
    <w:p>
      <w:pPr>
        <w:spacing w:after="0"/>
        <w:ind w:left="0"/>
        <w:jc w:val="both"/>
      </w:pPr>
      <w:r>
        <w:rPr>
          <w:rFonts w:ascii="Times New Roman"/>
          <w:b w:val="false"/>
          <w:i w:val="false"/>
          <w:color w:val="000000"/>
          <w:sz w:val="28"/>
        </w:rPr>
        <w:t xml:space="preserve">
      а также жалоб: </w:t>
      </w:r>
    </w:p>
    <w:bookmarkEnd w:id="9801"/>
    <w:bookmarkStart w:name="z11182" w:id="9802"/>
    <w:p>
      <w:pPr>
        <w:spacing w:after="0"/>
        <w:ind w:left="0"/>
        <w:jc w:val="both"/>
      </w:pPr>
      <w:r>
        <w:rPr>
          <w:rFonts w:ascii="Times New Roman"/>
          <w:b w:val="false"/>
          <w:i w:val="false"/>
          <w:color w:val="000000"/>
          <w:sz w:val="28"/>
        </w:rPr>
        <w:t xml:space="preserve">
      на действия судебных исполнителей; </w:t>
      </w:r>
    </w:p>
    <w:bookmarkEnd w:id="9802"/>
    <w:bookmarkStart w:name="z11183" w:id="9803"/>
    <w:p>
      <w:pPr>
        <w:spacing w:after="0"/>
        <w:ind w:left="0"/>
        <w:jc w:val="both"/>
      </w:pPr>
      <w:r>
        <w:rPr>
          <w:rFonts w:ascii="Times New Roman"/>
          <w:b w:val="false"/>
          <w:i w:val="false"/>
          <w:color w:val="000000"/>
          <w:sz w:val="28"/>
        </w:rPr>
        <w:t xml:space="preserve">
      частных жалоб на определения судов об отказе в сложении или уменьшении штрафов; </w:t>
      </w:r>
    </w:p>
    <w:bookmarkEnd w:id="9803"/>
    <w:bookmarkStart w:name="z11184" w:id="9804"/>
    <w:p>
      <w:pPr>
        <w:spacing w:after="0"/>
        <w:ind w:left="0"/>
        <w:jc w:val="both"/>
      </w:pPr>
      <w:r>
        <w:rPr>
          <w:rFonts w:ascii="Times New Roman"/>
          <w:b w:val="false"/>
          <w:i w:val="false"/>
          <w:color w:val="000000"/>
          <w:sz w:val="28"/>
        </w:rPr>
        <w:t xml:space="preserve">
      других частных жалоб на определения суда; </w:t>
      </w:r>
    </w:p>
    <w:bookmarkEnd w:id="9804"/>
    <w:bookmarkStart w:name="z11185" w:id="9805"/>
    <w:p>
      <w:pPr>
        <w:spacing w:after="0"/>
        <w:ind w:left="0"/>
        <w:jc w:val="both"/>
      </w:pPr>
      <w:r>
        <w:rPr>
          <w:rFonts w:ascii="Times New Roman"/>
          <w:b w:val="false"/>
          <w:i w:val="false"/>
          <w:color w:val="000000"/>
          <w:sz w:val="28"/>
        </w:rPr>
        <w:t xml:space="preserve">
      жалоб на постановления по делам об административных правонарушениях; </w:t>
      </w:r>
    </w:p>
    <w:bookmarkEnd w:id="9805"/>
    <w:bookmarkStart w:name="z11186" w:id="9806"/>
    <w:p>
      <w:pPr>
        <w:spacing w:after="0"/>
        <w:ind w:left="0"/>
        <w:jc w:val="both"/>
      </w:pPr>
      <w:r>
        <w:rPr>
          <w:rFonts w:ascii="Times New Roman"/>
          <w:b w:val="false"/>
          <w:i w:val="false"/>
          <w:color w:val="000000"/>
          <w:sz w:val="28"/>
        </w:rPr>
        <w:t xml:space="preserve">
      16) органы прокуратуры – по всем искам; </w:t>
      </w:r>
    </w:p>
    <w:bookmarkEnd w:id="9806"/>
    <w:bookmarkStart w:name="z11187" w:id="9807"/>
    <w:p>
      <w:pPr>
        <w:spacing w:after="0"/>
        <w:ind w:left="0"/>
        <w:jc w:val="both"/>
      </w:pPr>
      <w:r>
        <w:rPr>
          <w:rFonts w:ascii="Times New Roman"/>
          <w:b w:val="false"/>
          <w:i w:val="false"/>
          <w:color w:val="000000"/>
          <w:sz w:val="28"/>
        </w:rPr>
        <w:t xml:space="preserve">
      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 </w:t>
      </w:r>
    </w:p>
    <w:bookmarkEnd w:id="9807"/>
    <w:bookmarkStart w:name="z11188" w:id="9808"/>
    <w:p>
      <w:pPr>
        <w:spacing w:after="0"/>
        <w:ind w:left="0"/>
        <w:jc w:val="both"/>
      </w:pPr>
      <w:r>
        <w:rPr>
          <w:rFonts w:ascii="Times New Roman"/>
          <w:b w:val="false"/>
          <w:i w:val="false"/>
          <w:color w:val="000000"/>
          <w:sz w:val="28"/>
        </w:rPr>
        <w:t xml:space="preserve">
      18) общественные объединения лиц с инвалидностью и (или) созданные ими организации, в которых работают не менее 35 процентов лиц с инвалидностью по потере слуха, речи, а также зрения, – при подаче исков в своих интересах; </w:t>
      </w:r>
    </w:p>
    <w:bookmarkEnd w:id="9808"/>
    <w:bookmarkStart w:name="z11189" w:id="9809"/>
    <w:p>
      <w:pPr>
        <w:spacing w:after="0"/>
        <w:ind w:left="0"/>
        <w:jc w:val="both"/>
      </w:pPr>
      <w:r>
        <w:rPr>
          <w:rFonts w:ascii="Times New Roman"/>
          <w:b w:val="false"/>
          <w:i w:val="false"/>
          <w:color w:val="000000"/>
          <w:sz w:val="28"/>
        </w:rPr>
        <w:t xml:space="preserve">
      19) страхователи и страховщики – по искам, возникающим из договоров обязательного страхования; </w:t>
      </w:r>
    </w:p>
    <w:bookmarkEnd w:id="9809"/>
    <w:bookmarkStart w:name="z11190" w:id="9810"/>
    <w:p>
      <w:pPr>
        <w:spacing w:after="0"/>
        <w:ind w:left="0"/>
        <w:jc w:val="both"/>
      </w:pPr>
      <w:r>
        <w:rPr>
          <w:rFonts w:ascii="Times New Roman"/>
          <w:b w:val="false"/>
          <w:i w:val="false"/>
          <w:color w:val="000000"/>
          <w:sz w:val="28"/>
        </w:rPr>
        <w:t>
      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bookmarkEnd w:id="9810"/>
    <w:bookmarkStart w:name="z11191" w:id="9811"/>
    <w:p>
      <w:pPr>
        <w:spacing w:after="0"/>
        <w:ind w:left="0"/>
        <w:jc w:val="both"/>
      </w:pPr>
      <w:r>
        <w:rPr>
          <w:rFonts w:ascii="Times New Roman"/>
          <w:b w:val="false"/>
          <w:i w:val="false"/>
          <w:color w:val="000000"/>
          <w:sz w:val="28"/>
        </w:rPr>
        <w:t xml:space="preserve">
      21) Национальный Банк Республики Казахстан, его филиалы, представительства и ведомства – при подаче исков по вопросам, входящим в их компетенцию; </w:t>
      </w:r>
    </w:p>
    <w:bookmarkEnd w:id="9811"/>
    <w:bookmarkStart w:name="z16661" w:id="9812"/>
    <w:p>
      <w:pPr>
        <w:spacing w:after="0"/>
        <w:ind w:left="0"/>
        <w:jc w:val="both"/>
      </w:pPr>
      <w:r>
        <w:rPr>
          <w:rFonts w:ascii="Times New Roman"/>
          <w:b w:val="false"/>
          <w:i w:val="false"/>
          <w:color w:val="000000"/>
          <w:sz w:val="28"/>
        </w:rPr>
        <w:t>
      21-1) Уполномоченный по правам человека в Республике Казахстан – при подаче исков по вопросам, входящим в его компетенцию;</w:t>
      </w:r>
    </w:p>
    <w:bookmarkEnd w:id="9812"/>
    <w:bookmarkStart w:name="z11192" w:id="9813"/>
    <w:p>
      <w:pPr>
        <w:spacing w:after="0"/>
        <w:ind w:left="0"/>
        <w:jc w:val="both"/>
      </w:pPr>
      <w:r>
        <w:rPr>
          <w:rFonts w:ascii="Times New Roman"/>
          <w:b w:val="false"/>
          <w:i w:val="false"/>
          <w:color w:val="000000"/>
          <w:sz w:val="28"/>
        </w:rPr>
        <w:t>
      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bookmarkEnd w:id="9813"/>
    <w:bookmarkStart w:name="z15742" w:id="9814"/>
    <w:p>
      <w:pPr>
        <w:spacing w:after="0"/>
        <w:ind w:left="0"/>
        <w:jc w:val="both"/>
      </w:pPr>
      <w:r>
        <w:rPr>
          <w:rFonts w:ascii="Times New Roman"/>
          <w:b w:val="false"/>
          <w:i w:val="false"/>
          <w:color w:val="000000"/>
          <w:sz w:val="28"/>
        </w:rPr>
        <w:t>
      22-1) ликвидационные комиссии принудительно прекращающих деятельность филиалов банков-нерезидентов Республики Казахстан, филиалов страховых (перестраховочных) организаций-нерезидентов Республики Казахстан – по искам, заявлениям, жалобам, поданным в интересах процедуры принудительного прекращения деятельности;</w:t>
      </w:r>
    </w:p>
    <w:bookmarkEnd w:id="9814"/>
    <w:bookmarkStart w:name="z11193" w:id="9815"/>
    <w:p>
      <w:pPr>
        <w:spacing w:after="0"/>
        <w:ind w:left="0"/>
        <w:jc w:val="both"/>
      </w:pPr>
      <w:r>
        <w:rPr>
          <w:rFonts w:ascii="Times New Roman"/>
          <w:b w:val="false"/>
          <w:i w:val="false"/>
          <w:color w:val="000000"/>
          <w:sz w:val="28"/>
        </w:rPr>
        <w:t>
      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bookmarkEnd w:id="9815"/>
    <w:bookmarkStart w:name="z11194" w:id="9816"/>
    <w:p>
      <w:pPr>
        <w:spacing w:after="0"/>
        <w:ind w:left="0"/>
        <w:jc w:val="both"/>
      </w:pPr>
      <w:r>
        <w:rPr>
          <w:rFonts w:ascii="Times New Roman"/>
          <w:b w:val="false"/>
          <w:i w:val="false"/>
          <w:color w:val="000000"/>
          <w:sz w:val="28"/>
        </w:rPr>
        <w:t xml:space="preserve">
      24) банки, уполномоченные в соответствии с законом Республики Казахстан на реализацию государственной инвестиционной политики, – при подаче исков: </w:t>
      </w:r>
    </w:p>
    <w:bookmarkEnd w:id="9816"/>
    <w:bookmarkStart w:name="z11195" w:id="9817"/>
    <w:p>
      <w:pPr>
        <w:spacing w:after="0"/>
        <w:ind w:left="0"/>
        <w:jc w:val="both"/>
      </w:pPr>
      <w:r>
        <w:rPr>
          <w:rFonts w:ascii="Times New Roman"/>
          <w:b w:val="false"/>
          <w:i w:val="false"/>
          <w:color w:val="000000"/>
          <w:sz w:val="28"/>
        </w:rPr>
        <w:t xml:space="preserve">
      о взыскании задолженности по кредитам, выданным на возвратной основе за счет бюджетных средств; </w:t>
      </w:r>
    </w:p>
    <w:bookmarkEnd w:id="9817"/>
    <w:bookmarkStart w:name="z11196" w:id="9818"/>
    <w:p>
      <w:pPr>
        <w:spacing w:after="0"/>
        <w:ind w:left="0"/>
        <w:jc w:val="both"/>
      </w:pPr>
      <w:r>
        <w:rPr>
          <w:rFonts w:ascii="Times New Roman"/>
          <w:b w:val="false"/>
          <w:i w:val="false"/>
          <w:color w:val="000000"/>
          <w:sz w:val="28"/>
        </w:rPr>
        <w:t xml:space="preserve">
      об обращении взыскания на имущество; </w:t>
      </w:r>
    </w:p>
    <w:bookmarkEnd w:id="9818"/>
    <w:bookmarkStart w:name="z11197" w:id="9819"/>
    <w:p>
      <w:pPr>
        <w:spacing w:after="0"/>
        <w:ind w:left="0"/>
        <w:jc w:val="both"/>
      </w:pPr>
      <w:r>
        <w:rPr>
          <w:rFonts w:ascii="Times New Roman"/>
          <w:b w:val="false"/>
          <w:i w:val="false"/>
          <w:color w:val="000000"/>
          <w:sz w:val="28"/>
        </w:rPr>
        <w:t>
      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bookmarkEnd w:id="9819"/>
    <w:bookmarkStart w:name="z11198" w:id="9820"/>
    <w:p>
      <w:pPr>
        <w:spacing w:after="0"/>
        <w:ind w:left="0"/>
        <w:jc w:val="both"/>
      </w:pPr>
      <w:r>
        <w:rPr>
          <w:rFonts w:ascii="Times New Roman"/>
          <w:b w:val="false"/>
          <w:i w:val="false"/>
          <w:color w:val="000000"/>
          <w:sz w:val="28"/>
        </w:rPr>
        <w:t>
      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bookmarkEnd w:id="9820"/>
    <w:bookmarkStart w:name="z11199" w:id="9821"/>
    <w:p>
      <w:pPr>
        <w:spacing w:after="0"/>
        <w:ind w:left="0"/>
        <w:jc w:val="both"/>
      </w:pPr>
      <w:r>
        <w:rPr>
          <w:rFonts w:ascii="Times New Roman"/>
          <w:b w:val="false"/>
          <w:i w:val="false"/>
          <w:color w:val="000000"/>
          <w:sz w:val="28"/>
        </w:rPr>
        <w:t>
      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bookmarkEnd w:id="9821"/>
    <w:bookmarkStart w:name="z16237" w:id="9822"/>
    <w:p>
      <w:pPr>
        <w:spacing w:after="0"/>
        <w:ind w:left="0"/>
        <w:jc w:val="both"/>
      </w:pPr>
      <w:r>
        <w:rPr>
          <w:rFonts w:ascii="Times New Roman"/>
          <w:b w:val="false"/>
          <w:i w:val="false"/>
          <w:color w:val="000000"/>
          <w:sz w:val="28"/>
        </w:rPr>
        <w:t>
      26-1) единый накопительный пенсионный фонд, добровольные накопительные пенсионные фонды – при предъявлении исков и обжаловании решений судов в рамках проводимых работ по взысканию с должников задолженности, образовавшейся в связи с неисполнением ими обязательств в отношении пенсионных активов;</w:t>
      </w:r>
    </w:p>
    <w:bookmarkEnd w:id="9822"/>
    <w:bookmarkStart w:name="z11200" w:id="9823"/>
    <w:p>
      <w:pPr>
        <w:spacing w:after="0"/>
        <w:ind w:left="0"/>
        <w:jc w:val="both"/>
      </w:pPr>
      <w:r>
        <w:rPr>
          <w:rFonts w:ascii="Times New Roman"/>
          <w:b w:val="false"/>
          <w:i w:val="false"/>
          <w:color w:val="000000"/>
          <w:sz w:val="28"/>
        </w:rPr>
        <w:t>
      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bookmarkEnd w:id="9823"/>
    <w:bookmarkStart w:name="z11201" w:id="9824"/>
    <w:p>
      <w:pPr>
        <w:spacing w:after="0"/>
        <w:ind w:left="0"/>
        <w:jc w:val="both"/>
      </w:pPr>
      <w:r>
        <w:rPr>
          <w:rFonts w:ascii="Times New Roman"/>
          <w:b w:val="false"/>
          <w:i w:val="false"/>
          <w:color w:val="000000"/>
          <w:sz w:val="28"/>
        </w:rPr>
        <w:t>
      28)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bookmarkEnd w:id="98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29)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bookmarkStart w:name="z14090" w:id="9825"/>
    <w:p>
      <w:pPr>
        <w:spacing w:after="0"/>
        <w:ind w:left="0"/>
        <w:jc w:val="both"/>
      </w:pPr>
      <w:r>
        <w:rPr>
          <w:rFonts w:ascii="Times New Roman"/>
          <w:b w:val="false"/>
          <w:i w:val="false"/>
          <w:color w:val="000000"/>
          <w:sz w:val="28"/>
        </w:rPr>
        <w:t>
      30) истцы – по искам о признании потенциального поставщика или поставщика недобросовестным участником государственных закупок.</w:t>
      </w:r>
    </w:p>
    <w:bookmarkEnd w:id="9825"/>
    <w:bookmarkStart w:name="z11203" w:id="9826"/>
    <w:p>
      <w:pPr>
        <w:spacing w:after="0"/>
        <w:ind w:left="0"/>
        <w:jc w:val="both"/>
      </w:pPr>
      <w:r>
        <w:rPr>
          <w:rFonts w:ascii="Times New Roman"/>
          <w:b w:val="false"/>
          <w:i w:val="false"/>
          <w:color w:val="000000"/>
          <w:sz w:val="28"/>
        </w:rPr>
        <w:t>
      Лица, указанные в части первой настоящей статьи, освобождаются от уплаты государственной пошлины в судах также при обжаловании судебных актов.</w:t>
      </w:r>
    </w:p>
    <w:bookmarkEnd w:id="98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616 с изменениями, внесенными законами РК от 26.12.2018 </w:t>
      </w:r>
      <w:r>
        <w:rPr>
          <w:rFonts w:ascii="Times New Roman"/>
          <w:b w:val="false"/>
          <w:i w:val="false"/>
          <w:color w:val="000000"/>
          <w:sz w:val="28"/>
        </w:rPr>
        <w:t>№ 202-VI</w:t>
      </w:r>
      <w:r>
        <w:rPr>
          <w:rFonts w:ascii="Times New Roman"/>
          <w:b w:val="false"/>
          <w:i w:val="false"/>
          <w:color w:val="ff0000"/>
          <w:sz w:val="28"/>
        </w:rPr>
        <w:t xml:space="preserve"> (вводится в действие с 01.01.2019);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29.12.2021 </w:t>
      </w:r>
      <w:r>
        <w:rPr>
          <w:rFonts w:ascii="Times New Roman"/>
          <w:b w:val="false"/>
          <w:i w:val="false"/>
          <w:color w:val="000000"/>
          <w:sz w:val="28"/>
        </w:rPr>
        <w:t>№ 93-VII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617. Освобождение от уплаты государственной пошлины при совершении нотариальных действий </w:t>
      </w:r>
    </w:p>
    <w:bookmarkStart w:name="z11204" w:id="9827"/>
    <w:p>
      <w:pPr>
        <w:spacing w:after="0"/>
        <w:ind w:left="0"/>
        <w:jc w:val="both"/>
      </w:pPr>
      <w:r>
        <w:rPr>
          <w:rFonts w:ascii="Times New Roman"/>
          <w:b w:val="false"/>
          <w:i w:val="false"/>
          <w:color w:val="000000"/>
          <w:sz w:val="28"/>
        </w:rPr>
        <w:t xml:space="preserve">
      От уплаты государственной пошлины при совершении нотариальных действий освобождаются: </w:t>
      </w:r>
    </w:p>
    <w:bookmarkEnd w:id="9827"/>
    <w:bookmarkStart w:name="z11205" w:id="9828"/>
    <w:p>
      <w:pPr>
        <w:spacing w:after="0"/>
        <w:ind w:left="0"/>
        <w:jc w:val="both"/>
      </w:pPr>
      <w:r>
        <w:rPr>
          <w:rFonts w:ascii="Times New Roman"/>
          <w:b w:val="false"/>
          <w:i w:val="false"/>
          <w:color w:val="000000"/>
          <w:sz w:val="28"/>
        </w:rPr>
        <w:t xml:space="preserve">
      1) физические лица – за удостоверение их завещаний, договоров дарения имущества в пользу государства; </w:t>
      </w:r>
    </w:p>
    <w:bookmarkEnd w:id="9828"/>
    <w:bookmarkStart w:name="z11206" w:id="9829"/>
    <w:p>
      <w:pPr>
        <w:spacing w:after="0"/>
        <w:ind w:left="0"/>
        <w:jc w:val="both"/>
      </w:pPr>
      <w:r>
        <w:rPr>
          <w:rFonts w:ascii="Times New Roman"/>
          <w:b w:val="false"/>
          <w:i w:val="false"/>
          <w:color w:val="000000"/>
          <w:sz w:val="28"/>
        </w:rPr>
        <w:t xml:space="preserve">
      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bookmarkEnd w:id="9829"/>
    <w:bookmarkStart w:name="z11207" w:id="9830"/>
    <w:p>
      <w:pPr>
        <w:spacing w:after="0"/>
        <w:ind w:left="0"/>
        <w:jc w:val="both"/>
      </w:pPr>
      <w:r>
        <w:rPr>
          <w:rFonts w:ascii="Times New Roman"/>
          <w:b w:val="false"/>
          <w:i w:val="false"/>
          <w:color w:val="000000"/>
          <w:sz w:val="28"/>
        </w:rPr>
        <w:t xml:space="preserve">
      3) физические лица – за выдачу им свидетельств о праве на наследство: </w:t>
      </w:r>
    </w:p>
    <w:bookmarkEnd w:id="9830"/>
    <w:bookmarkStart w:name="z11208" w:id="9831"/>
    <w:p>
      <w:pPr>
        <w:spacing w:after="0"/>
        <w:ind w:left="0"/>
        <w:jc w:val="both"/>
      </w:pPr>
      <w:r>
        <w:rPr>
          <w:rFonts w:ascii="Times New Roman"/>
          <w:b w:val="false"/>
          <w:i w:val="false"/>
          <w:color w:val="000000"/>
          <w:sz w:val="28"/>
        </w:rPr>
        <w:t xml:space="preserve">
      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bookmarkEnd w:id="9831"/>
    <w:bookmarkStart w:name="z11209" w:id="9832"/>
    <w:p>
      <w:pPr>
        <w:spacing w:after="0"/>
        <w:ind w:left="0"/>
        <w:jc w:val="both"/>
      </w:pPr>
      <w:r>
        <w:rPr>
          <w:rFonts w:ascii="Times New Roman"/>
          <w:b w:val="false"/>
          <w:i w:val="false"/>
          <w:color w:val="000000"/>
          <w:sz w:val="28"/>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bookmarkEnd w:id="9832"/>
    <w:bookmarkStart w:name="z11210" w:id="9833"/>
    <w:p>
      <w:pPr>
        <w:spacing w:after="0"/>
        <w:ind w:left="0"/>
        <w:jc w:val="both"/>
      </w:pPr>
      <w:r>
        <w:rPr>
          <w:rFonts w:ascii="Times New Roman"/>
          <w:b w:val="false"/>
          <w:i w:val="false"/>
          <w:color w:val="000000"/>
          <w:sz w:val="28"/>
        </w:rPr>
        <w:t xml:space="preserve">
      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bookmarkEnd w:id="9833"/>
    <w:bookmarkStart w:name="z11211" w:id="9834"/>
    <w:p>
      <w:pPr>
        <w:spacing w:after="0"/>
        <w:ind w:left="0"/>
        <w:jc w:val="both"/>
      </w:pPr>
      <w:r>
        <w:rPr>
          <w:rFonts w:ascii="Times New Roman"/>
          <w:b w:val="false"/>
          <w:i w:val="false"/>
          <w:color w:val="000000"/>
          <w:sz w:val="28"/>
        </w:rPr>
        <w:t xml:space="preserve">
      имущества реабилитированных граждан; </w:t>
      </w:r>
    </w:p>
    <w:bookmarkEnd w:id="9834"/>
    <w:bookmarkStart w:name="z11212" w:id="9835"/>
    <w:p>
      <w:pPr>
        <w:spacing w:after="0"/>
        <w:ind w:left="0"/>
        <w:jc w:val="both"/>
      </w:pPr>
      <w:r>
        <w:rPr>
          <w:rFonts w:ascii="Times New Roman"/>
          <w:b w:val="false"/>
          <w:i w:val="false"/>
          <w:color w:val="000000"/>
          <w:sz w:val="28"/>
        </w:rPr>
        <w:t xml:space="preserve">
      4)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нотариальным действиям; </w:t>
      </w:r>
    </w:p>
    <w:bookmarkEnd w:id="9835"/>
    <w:bookmarkStart w:name="z11213" w:id="9836"/>
    <w:p>
      <w:pPr>
        <w:spacing w:after="0"/>
        <w:ind w:left="0"/>
        <w:jc w:val="both"/>
      </w:pPr>
      <w:r>
        <w:rPr>
          <w:rFonts w:ascii="Times New Roman"/>
          <w:b w:val="false"/>
          <w:i w:val="false"/>
          <w:color w:val="000000"/>
          <w:sz w:val="28"/>
        </w:rPr>
        <w:t xml:space="preserve">
      5) кандасы – по всем нотариальным действиям, связанным с приобретением гражданства Республики Казахстан; </w:t>
      </w:r>
    </w:p>
    <w:bookmarkEnd w:id="9836"/>
    <w:bookmarkStart w:name="z11214" w:id="9837"/>
    <w:p>
      <w:pPr>
        <w:spacing w:after="0"/>
        <w:ind w:left="0"/>
        <w:jc w:val="both"/>
      </w:pPr>
      <w:r>
        <w:rPr>
          <w:rFonts w:ascii="Times New Roman"/>
          <w:b w:val="false"/>
          <w:i w:val="false"/>
          <w:color w:val="000000"/>
          <w:sz w:val="28"/>
        </w:rPr>
        <w:t xml:space="preserve">
      6) многодетные матери, удостоенные звания "Мать-героиня", награжденные подвесками "Алтын алқа", "Күмiс алқа", – по всем нотариальным действиям; </w:t>
      </w:r>
    </w:p>
    <w:bookmarkEnd w:id="9837"/>
    <w:bookmarkStart w:name="z11215" w:id="9838"/>
    <w:p>
      <w:pPr>
        <w:spacing w:after="0"/>
        <w:ind w:left="0"/>
        <w:jc w:val="both"/>
      </w:pPr>
      <w:r>
        <w:rPr>
          <w:rFonts w:ascii="Times New Roman"/>
          <w:b w:val="false"/>
          <w:i w:val="false"/>
          <w:color w:val="000000"/>
          <w:sz w:val="28"/>
        </w:rPr>
        <w:t xml:space="preserve">
      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bookmarkEnd w:id="9838"/>
    <w:bookmarkStart w:name="z11216" w:id="9839"/>
    <w:p>
      <w:pPr>
        <w:spacing w:after="0"/>
        <w:ind w:left="0"/>
        <w:jc w:val="both"/>
      </w:pPr>
      <w:r>
        <w:rPr>
          <w:rFonts w:ascii="Times New Roman"/>
          <w:b w:val="false"/>
          <w:i w:val="false"/>
          <w:color w:val="000000"/>
          <w:sz w:val="28"/>
        </w:rPr>
        <w:t>
      8) союз "Добровольное общество лиц с инвалидностью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bookmarkEnd w:id="9839"/>
    <w:bookmarkStart w:name="z11217" w:id="9840"/>
    <w:p>
      <w:pPr>
        <w:spacing w:after="0"/>
        <w:ind w:left="0"/>
        <w:jc w:val="both"/>
      </w:pPr>
      <w:r>
        <w:rPr>
          <w:rFonts w:ascii="Times New Roman"/>
          <w:b w:val="false"/>
          <w:i w:val="false"/>
          <w:color w:val="000000"/>
          <w:sz w:val="28"/>
        </w:rPr>
        <w:t>
      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bookmarkEnd w:id="98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617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618. Освобождение от уплаты государственной пошлины при регистрации актов гражданского состояния </w:t>
      </w:r>
    </w:p>
    <w:bookmarkStart w:name="z11218" w:id="9841"/>
    <w:p>
      <w:pPr>
        <w:spacing w:after="0"/>
        <w:ind w:left="0"/>
        <w:jc w:val="both"/>
      </w:pPr>
      <w:r>
        <w:rPr>
          <w:rFonts w:ascii="Times New Roman"/>
          <w:b w:val="false"/>
          <w:i w:val="false"/>
          <w:color w:val="ff0000"/>
          <w:sz w:val="28"/>
        </w:rPr>
        <w:t xml:space="preserve">
      Сноска. Статья 618 исключена Законом РК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01.07.2023).</w:t>
      </w:r>
    </w:p>
    <w:bookmarkEnd w:id="9841"/>
    <w:p>
      <w:pPr>
        <w:spacing w:after="0"/>
        <w:ind w:left="0"/>
        <w:jc w:val="both"/>
      </w:pPr>
      <w:r>
        <w:rPr>
          <w:rFonts w:ascii="Times New Roman"/>
          <w:b/>
          <w:i w:val="false"/>
          <w:color w:val="000000"/>
          <w:sz w:val="28"/>
        </w:rPr>
        <w:t>Статья 619. Освобождение от уплаты государственной пошлины при оформлении документов о приобретении гражданства Республики Казахстан</w:t>
      </w:r>
    </w:p>
    <w:bookmarkStart w:name="z11223" w:id="9842"/>
    <w:p>
      <w:pPr>
        <w:spacing w:after="0"/>
        <w:ind w:left="0"/>
        <w:jc w:val="both"/>
      </w:pPr>
      <w:r>
        <w:rPr>
          <w:rFonts w:ascii="Times New Roman"/>
          <w:b w:val="false"/>
          <w:i w:val="false"/>
          <w:color w:val="000000"/>
          <w:sz w:val="28"/>
        </w:rPr>
        <w:t xml:space="preserve">
      1. От уплаты государственной пошлины освобождаются: </w:t>
      </w:r>
    </w:p>
    <w:bookmarkEnd w:id="9842"/>
    <w:bookmarkStart w:name="z11224" w:id="9843"/>
    <w:p>
      <w:pPr>
        <w:spacing w:after="0"/>
        <w:ind w:left="0"/>
        <w:jc w:val="both"/>
      </w:pPr>
      <w:r>
        <w:rPr>
          <w:rFonts w:ascii="Times New Roman"/>
          <w:b w:val="false"/>
          <w:i w:val="false"/>
          <w:color w:val="000000"/>
          <w:sz w:val="28"/>
        </w:rPr>
        <w:t>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bookmarkEnd w:id="9843"/>
    <w:bookmarkStart w:name="z11225" w:id="9844"/>
    <w:p>
      <w:pPr>
        <w:spacing w:after="0"/>
        <w:ind w:left="0"/>
        <w:jc w:val="both"/>
      </w:pPr>
      <w:r>
        <w:rPr>
          <w:rFonts w:ascii="Times New Roman"/>
          <w:b w:val="false"/>
          <w:i w:val="false"/>
          <w:color w:val="000000"/>
          <w:sz w:val="28"/>
        </w:rPr>
        <w:t>
      2) кандасы – за оформление документов о приобретении гражданства Республики Казахстан.</w:t>
      </w:r>
    </w:p>
    <w:bookmarkEnd w:id="9844"/>
    <w:bookmarkStart w:name="z11226" w:id="9845"/>
    <w:p>
      <w:pPr>
        <w:spacing w:after="0"/>
        <w:ind w:left="0"/>
        <w:jc w:val="both"/>
      </w:pPr>
      <w:r>
        <w:rPr>
          <w:rFonts w:ascii="Times New Roman"/>
          <w:b w:val="false"/>
          <w:i w:val="false"/>
          <w:color w:val="000000"/>
          <w:sz w:val="28"/>
        </w:rPr>
        <w:t>
      2. Указанное освобождение от уплаты государственной пошлины предоставляется один раз.</w:t>
      </w:r>
    </w:p>
    <w:bookmarkEnd w:id="9845"/>
    <w:p>
      <w:pPr>
        <w:spacing w:after="0"/>
        <w:ind w:left="0"/>
        <w:jc w:val="both"/>
      </w:pPr>
      <w:r>
        <w:rPr>
          <w:rFonts w:ascii="Times New Roman"/>
          <w:b/>
          <w:i w:val="false"/>
          <w:color w:val="000000"/>
          <w:sz w:val="28"/>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bookmarkStart w:name="z11227" w:id="9846"/>
    <w:p>
      <w:pPr>
        <w:spacing w:after="0"/>
        <w:ind w:left="0"/>
        <w:jc w:val="both"/>
      </w:pPr>
      <w:r>
        <w:rPr>
          <w:rFonts w:ascii="Times New Roman"/>
          <w:b w:val="false"/>
          <w:i w:val="false"/>
          <w:color w:val="000000"/>
          <w:sz w:val="28"/>
        </w:rPr>
        <w:t>
      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bookmarkEnd w:id="9846"/>
    <w:bookmarkStart w:name="z11228" w:id="9847"/>
    <w:p>
      <w:pPr>
        <w:spacing w:after="0"/>
        <w:ind w:left="0"/>
        <w:jc w:val="both"/>
      </w:pPr>
      <w:r>
        <w:rPr>
          <w:rFonts w:ascii="Times New Roman"/>
          <w:b w:val="false"/>
          <w:i w:val="false"/>
          <w:color w:val="000000"/>
          <w:sz w:val="28"/>
        </w:rPr>
        <w:t>
      1) престарелые и лица с инвалидностью, проживающие в медико-социальных учреждениях общего типа для престарелых и лиц с инвалидностью;</w:t>
      </w:r>
    </w:p>
    <w:bookmarkEnd w:id="9847"/>
    <w:bookmarkStart w:name="z11229" w:id="9848"/>
    <w:p>
      <w:pPr>
        <w:spacing w:after="0"/>
        <w:ind w:left="0"/>
        <w:jc w:val="both"/>
      </w:pPr>
      <w:r>
        <w:rPr>
          <w:rFonts w:ascii="Times New Roman"/>
          <w:b w:val="false"/>
          <w:i w:val="false"/>
          <w:color w:val="000000"/>
          <w:sz w:val="28"/>
        </w:rPr>
        <w:t>
      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bookmarkEnd w:id="9848"/>
    <w:bookmarkStart w:name="z11230" w:id="9849"/>
    <w:p>
      <w:pPr>
        <w:spacing w:after="0"/>
        <w:ind w:left="0"/>
        <w:jc w:val="both"/>
      </w:pPr>
      <w:r>
        <w:rPr>
          <w:rFonts w:ascii="Times New Roman"/>
          <w:b w:val="false"/>
          <w:i w:val="false"/>
          <w:color w:val="000000"/>
          <w:sz w:val="28"/>
        </w:rPr>
        <w:t>
      3) кандасы;</w:t>
      </w:r>
    </w:p>
    <w:bookmarkEnd w:id="9849"/>
    <w:bookmarkStart w:name="z11231" w:id="9850"/>
    <w:p>
      <w:pPr>
        <w:spacing w:after="0"/>
        <w:ind w:left="0"/>
        <w:jc w:val="both"/>
      </w:pPr>
      <w:r>
        <w:rPr>
          <w:rFonts w:ascii="Times New Roman"/>
          <w:b w:val="false"/>
          <w:i w:val="false"/>
          <w:color w:val="000000"/>
          <w:sz w:val="28"/>
        </w:rPr>
        <w:t>
      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bookmarkEnd w:id="9850"/>
    <w:bookmarkStart w:name="z11232" w:id="9851"/>
    <w:p>
      <w:pPr>
        <w:spacing w:after="0"/>
        <w:ind w:left="0"/>
        <w:jc w:val="both"/>
      </w:pPr>
      <w:r>
        <w:rPr>
          <w:rFonts w:ascii="Times New Roman"/>
          <w:b w:val="false"/>
          <w:i w:val="false"/>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один из родителей лица с инвалидностью с детства, ребенка с инвалидностью, а также граждане, пострадавшие вследствие Чернобыльской катастрофы.</w:t>
      </w:r>
    </w:p>
    <w:bookmarkEnd w:id="98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620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bookmarkStart w:name="z11233" w:id="9852"/>
    <w:p>
      <w:pPr>
        <w:spacing w:after="0"/>
        <w:ind w:left="0"/>
        <w:jc w:val="both"/>
      </w:pPr>
      <w:r>
        <w:rPr>
          <w:rFonts w:ascii="Times New Roman"/>
          <w:b w:val="false"/>
          <w:i w:val="false"/>
          <w:color w:val="000000"/>
          <w:sz w:val="28"/>
        </w:rPr>
        <w:t>
      От уплаты государственной пошлины освобождаются:</w:t>
      </w:r>
    </w:p>
    <w:bookmarkEnd w:id="9852"/>
    <w:bookmarkStart w:name="z11234" w:id="9853"/>
    <w:p>
      <w:pPr>
        <w:spacing w:after="0"/>
        <w:ind w:left="0"/>
        <w:jc w:val="both"/>
      </w:pPr>
      <w:r>
        <w:rPr>
          <w:rFonts w:ascii="Times New Roman"/>
          <w:b w:val="false"/>
          <w:i w:val="false"/>
          <w:color w:val="000000"/>
          <w:sz w:val="28"/>
        </w:rPr>
        <w:t>
      1) при согласовании приглашений принимающих лиц по выдаче виз Республики Казахстан:</w:t>
      </w:r>
    </w:p>
    <w:bookmarkEnd w:id="9853"/>
    <w:bookmarkStart w:name="z11235" w:id="9854"/>
    <w:p>
      <w:pPr>
        <w:spacing w:after="0"/>
        <w:ind w:left="0"/>
        <w:jc w:val="both"/>
      </w:pPr>
      <w:r>
        <w:rPr>
          <w:rFonts w:ascii="Times New Roman"/>
          <w:b w:val="false"/>
          <w:i w:val="false"/>
          <w:color w:val="000000"/>
          <w:sz w:val="28"/>
        </w:rPr>
        <w:t>
      физические и юридические лица государств, заключивших с Республикой Казахстан международный договор о взаимном отказе от взимания консульских сборов;</w:t>
      </w:r>
    </w:p>
    <w:bookmarkEnd w:id="9854"/>
    <w:bookmarkStart w:name="z11236" w:id="9855"/>
    <w:p>
      <w:pPr>
        <w:spacing w:after="0"/>
        <w:ind w:left="0"/>
        <w:jc w:val="both"/>
      </w:pPr>
      <w:r>
        <w:rPr>
          <w:rFonts w:ascii="Times New Roman"/>
          <w:b w:val="false"/>
          <w:i w:val="false"/>
          <w:color w:val="000000"/>
          <w:sz w:val="28"/>
        </w:rPr>
        <w:t>
      принимающие лица, ходатайствующие о согласовании приглашений по выдаче виз Республики Казахстан:</w:t>
      </w:r>
    </w:p>
    <w:bookmarkEnd w:id="9855"/>
    <w:bookmarkStart w:name="z11237" w:id="9856"/>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9856"/>
    <w:bookmarkStart w:name="z11238" w:id="9857"/>
    <w:p>
      <w:pPr>
        <w:spacing w:after="0"/>
        <w:ind w:left="0"/>
        <w:jc w:val="both"/>
      </w:pPr>
      <w:r>
        <w:rPr>
          <w:rFonts w:ascii="Times New Roman"/>
          <w:b w:val="false"/>
          <w:i w:val="false"/>
          <w:color w:val="000000"/>
          <w:sz w:val="28"/>
        </w:rPr>
        <w:t>
      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9857"/>
    <w:bookmarkStart w:name="z11239" w:id="9858"/>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9858"/>
    <w:bookmarkStart w:name="z11240" w:id="9859"/>
    <w:p>
      <w:pPr>
        <w:spacing w:after="0"/>
        <w:ind w:left="0"/>
        <w:jc w:val="both"/>
      </w:pPr>
      <w:r>
        <w:rPr>
          <w:rFonts w:ascii="Times New Roman"/>
          <w:b w:val="false"/>
          <w:i w:val="false"/>
          <w:color w:val="000000"/>
          <w:sz w:val="28"/>
        </w:rPr>
        <w:t>
      иностранным инвесторам;</w:t>
      </w:r>
    </w:p>
    <w:bookmarkEnd w:id="9859"/>
    <w:bookmarkStart w:name="z11241" w:id="9860"/>
    <w:p>
      <w:pPr>
        <w:spacing w:after="0"/>
        <w:ind w:left="0"/>
        <w:jc w:val="both"/>
      </w:pPr>
      <w:r>
        <w:rPr>
          <w:rFonts w:ascii="Times New Roman"/>
          <w:b w:val="false"/>
          <w:i w:val="false"/>
          <w:color w:val="000000"/>
          <w:sz w:val="28"/>
        </w:rPr>
        <w:t>
      этническим казахам;</w:t>
      </w:r>
    </w:p>
    <w:bookmarkEnd w:id="9860"/>
    <w:bookmarkStart w:name="z11242" w:id="9861"/>
    <w:p>
      <w:pPr>
        <w:spacing w:after="0"/>
        <w:ind w:left="0"/>
        <w:jc w:val="both"/>
      </w:pPr>
      <w:r>
        <w:rPr>
          <w:rFonts w:ascii="Times New Roman"/>
          <w:b w:val="false"/>
          <w:i w:val="false"/>
          <w:color w:val="000000"/>
          <w:sz w:val="28"/>
        </w:rPr>
        <w:t>
      детям до 16 лет на основе принципа взаимности;</w:t>
      </w:r>
    </w:p>
    <w:bookmarkEnd w:id="9861"/>
    <w:bookmarkStart w:name="z11243" w:id="9862"/>
    <w:p>
      <w:pPr>
        <w:spacing w:after="0"/>
        <w:ind w:left="0"/>
        <w:jc w:val="both"/>
      </w:pPr>
      <w:r>
        <w:rPr>
          <w:rFonts w:ascii="Times New Roman"/>
          <w:b w:val="false"/>
          <w:i w:val="false"/>
          <w:color w:val="000000"/>
          <w:sz w:val="28"/>
        </w:rPr>
        <w:t>
      2) за выдачу, восстановление или продление на территории Республики Казахстан визы иностранцам и лицам без гражданства:</w:t>
      </w:r>
    </w:p>
    <w:bookmarkEnd w:id="9862"/>
    <w:bookmarkStart w:name="z11244" w:id="9863"/>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прибывающим в Республику Казахстан;</w:t>
      </w:r>
    </w:p>
    <w:bookmarkEnd w:id="9863"/>
    <w:bookmarkStart w:name="z11245" w:id="9864"/>
    <w:p>
      <w:pPr>
        <w:spacing w:after="0"/>
        <w:ind w:left="0"/>
        <w:jc w:val="both"/>
      </w:pPr>
      <w:r>
        <w:rPr>
          <w:rFonts w:ascii="Times New Roman"/>
          <w:b w:val="false"/>
          <w:i w:val="false"/>
          <w:color w:val="000000"/>
          <w:sz w:val="28"/>
        </w:rPr>
        <w:t>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9864"/>
    <w:bookmarkStart w:name="z11246" w:id="9865"/>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9865"/>
    <w:bookmarkStart w:name="z11247" w:id="9866"/>
    <w:p>
      <w:pPr>
        <w:spacing w:after="0"/>
        <w:ind w:left="0"/>
        <w:jc w:val="both"/>
      </w:pPr>
      <w:r>
        <w:rPr>
          <w:rFonts w:ascii="Times New Roman"/>
          <w:b w:val="false"/>
          <w:i w:val="false"/>
          <w:color w:val="000000"/>
          <w:sz w:val="28"/>
        </w:rPr>
        <w:t>
      этническим казахам;</w:t>
      </w:r>
    </w:p>
    <w:bookmarkEnd w:id="9866"/>
    <w:bookmarkStart w:name="z11248" w:id="9867"/>
    <w:p>
      <w:pPr>
        <w:spacing w:after="0"/>
        <w:ind w:left="0"/>
        <w:jc w:val="both"/>
      </w:pPr>
      <w:r>
        <w:rPr>
          <w:rFonts w:ascii="Times New Roman"/>
          <w:b w:val="false"/>
          <w:i w:val="false"/>
          <w:color w:val="000000"/>
          <w:sz w:val="28"/>
        </w:rPr>
        <w:t>
      детям до 16 лет на основе принципа взаимности;</w:t>
      </w:r>
    </w:p>
    <w:bookmarkEnd w:id="9867"/>
    <w:bookmarkStart w:name="z11249" w:id="9868"/>
    <w:p>
      <w:pPr>
        <w:spacing w:after="0"/>
        <w:ind w:left="0"/>
        <w:jc w:val="both"/>
      </w:pPr>
      <w:r>
        <w:rPr>
          <w:rFonts w:ascii="Times New Roman"/>
          <w:b w:val="false"/>
          <w:i w:val="false"/>
          <w:color w:val="000000"/>
          <w:sz w:val="28"/>
        </w:rPr>
        <w:t>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bookmarkEnd w:id="9868"/>
    <w:bookmarkStart w:name="z11250" w:id="9869"/>
    <w:p>
      <w:pPr>
        <w:spacing w:after="0"/>
        <w:ind w:left="0"/>
        <w:jc w:val="both"/>
      </w:pPr>
      <w:r>
        <w:rPr>
          <w:rFonts w:ascii="Times New Roman"/>
          <w:b w:val="false"/>
          <w:i w:val="false"/>
          <w:color w:val="000000"/>
          <w:sz w:val="28"/>
        </w:rPr>
        <w:t>
      иностранным инвесторам;</w:t>
      </w:r>
    </w:p>
    <w:bookmarkEnd w:id="9869"/>
    <w:bookmarkStart w:name="z11251" w:id="9870"/>
    <w:p>
      <w:pPr>
        <w:spacing w:after="0"/>
        <w:ind w:left="0"/>
        <w:jc w:val="both"/>
      </w:pPr>
      <w:r>
        <w:rPr>
          <w:rFonts w:ascii="Times New Roman"/>
          <w:b w:val="false"/>
          <w:i w:val="false"/>
          <w:color w:val="000000"/>
          <w:sz w:val="28"/>
        </w:rPr>
        <w:t>
      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bookmarkEnd w:id="9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621 с именениями,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622. Освобождение от уплаты государственной пошлины при совершении прочих действий</w:t>
      </w:r>
    </w:p>
    <w:bookmarkStart w:name="z11252" w:id="9871"/>
    <w:p>
      <w:pPr>
        <w:spacing w:after="0"/>
        <w:ind w:left="0"/>
        <w:jc w:val="both"/>
      </w:pPr>
      <w:r>
        <w:rPr>
          <w:rFonts w:ascii="Times New Roman"/>
          <w:b w:val="false"/>
          <w:i w:val="false"/>
          <w:color w:val="000000"/>
          <w:sz w:val="28"/>
        </w:rPr>
        <w:t>
      Освобождаются от уплаты государственной пошлины:</w:t>
      </w:r>
    </w:p>
    <w:bookmarkEnd w:id="9871"/>
    <w:bookmarkStart w:name="z11253" w:id="9872"/>
    <w:p>
      <w:pPr>
        <w:spacing w:after="0"/>
        <w:ind w:left="0"/>
        <w:jc w:val="both"/>
      </w:pPr>
      <w:r>
        <w:rPr>
          <w:rFonts w:ascii="Times New Roman"/>
          <w:b w:val="false"/>
          <w:i w:val="false"/>
          <w:color w:val="000000"/>
          <w:sz w:val="28"/>
        </w:rPr>
        <w:t xml:space="preserve">
      1) при предъявлении гражданского иска в уголовном деле; </w:t>
      </w:r>
    </w:p>
    <w:bookmarkEnd w:id="9872"/>
    <w:bookmarkStart w:name="z11254" w:id="9873"/>
    <w:p>
      <w:pPr>
        <w:spacing w:after="0"/>
        <w:ind w:left="0"/>
        <w:jc w:val="both"/>
      </w:pPr>
      <w:r>
        <w:rPr>
          <w:rFonts w:ascii="Times New Roman"/>
          <w:b w:val="false"/>
          <w:i w:val="false"/>
          <w:color w:val="000000"/>
          <w:sz w:val="28"/>
        </w:rPr>
        <w:t xml:space="preserve">
      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bookmarkEnd w:id="9873"/>
    <w:bookmarkStart w:name="z11255" w:id="9874"/>
    <w:p>
      <w:pPr>
        <w:spacing w:after="0"/>
        <w:ind w:left="0"/>
        <w:jc w:val="both"/>
      </w:pPr>
      <w:r>
        <w:rPr>
          <w:rFonts w:ascii="Times New Roman"/>
          <w:b w:val="false"/>
          <w:i w:val="false"/>
          <w:color w:val="000000"/>
          <w:sz w:val="28"/>
        </w:rPr>
        <w:t xml:space="preserve">
      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bookmarkEnd w:id="9874"/>
    <w:bookmarkStart w:name="z11256" w:id="9875"/>
    <w:p>
      <w:pPr>
        <w:spacing w:after="0"/>
        <w:ind w:left="0"/>
        <w:jc w:val="both"/>
      </w:pPr>
      <w:r>
        <w:rPr>
          <w:rFonts w:ascii="Times New Roman"/>
          <w:b w:val="false"/>
          <w:i w:val="false"/>
          <w:color w:val="000000"/>
          <w:sz w:val="28"/>
        </w:rPr>
        <w:t xml:space="preserve">
      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bookmarkEnd w:id="9875"/>
    <w:bookmarkStart w:name="z11257" w:id="9876"/>
    <w:p>
      <w:pPr>
        <w:spacing w:after="0"/>
        <w:ind w:left="0"/>
        <w:jc w:val="both"/>
      </w:pPr>
      <w:r>
        <w:rPr>
          <w:rFonts w:ascii="Times New Roman"/>
          <w:b w:val="false"/>
          <w:i w:val="false"/>
          <w:color w:val="000000"/>
          <w:sz w:val="28"/>
        </w:rPr>
        <w:t xml:space="preserve">
      герои Советского Союза, герои Социалистического Труда; </w:t>
      </w:r>
    </w:p>
    <w:bookmarkEnd w:id="9876"/>
    <w:bookmarkStart w:name="z11258" w:id="9877"/>
    <w:p>
      <w:pPr>
        <w:spacing w:after="0"/>
        <w:ind w:left="0"/>
        <w:jc w:val="both"/>
      </w:pPr>
      <w:r>
        <w:rPr>
          <w:rFonts w:ascii="Times New Roman"/>
          <w:b w:val="false"/>
          <w:i w:val="false"/>
          <w:color w:val="000000"/>
          <w:sz w:val="28"/>
        </w:rPr>
        <w:t xml:space="preserve">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bookmarkEnd w:id="9877"/>
    <w:bookmarkStart w:name="z11259" w:id="9878"/>
    <w:p>
      <w:pPr>
        <w:spacing w:after="0"/>
        <w:ind w:left="0"/>
        <w:jc w:val="both"/>
      </w:pPr>
      <w:r>
        <w:rPr>
          <w:rFonts w:ascii="Times New Roman"/>
          <w:b w:val="false"/>
          <w:i w:val="false"/>
          <w:color w:val="000000"/>
          <w:sz w:val="28"/>
        </w:rPr>
        <w:t xml:space="preserve">
      многодетные матери, удостоенные звания "Мать-героиня", награжденные подвесками "Алтын алқа", "Күмiс алқа"; </w:t>
      </w:r>
    </w:p>
    <w:bookmarkEnd w:id="98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bookmarkStart w:name="z11261" w:id="9879"/>
    <w:p>
      <w:pPr>
        <w:spacing w:after="0"/>
        <w:ind w:left="0"/>
        <w:jc w:val="both"/>
      </w:pPr>
      <w:r>
        <w:rPr>
          <w:rFonts w:ascii="Times New Roman"/>
          <w:b w:val="false"/>
          <w:i w:val="false"/>
          <w:color w:val="000000"/>
          <w:sz w:val="28"/>
        </w:rPr>
        <w:t xml:space="preserve">
      престарелые, проживающие в медико-социальных учреждениях общего типа для престарелых и лиц с инвалидностью,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bookmarkEnd w:id="9879"/>
    <w:bookmarkStart w:name="z11262" w:id="9880"/>
    <w:p>
      <w:pPr>
        <w:spacing w:after="0"/>
        <w:ind w:left="0"/>
        <w:jc w:val="both"/>
      </w:pPr>
      <w:r>
        <w:rPr>
          <w:rFonts w:ascii="Times New Roman"/>
          <w:b w:val="false"/>
          <w:i w:val="false"/>
          <w:color w:val="000000"/>
          <w:sz w:val="28"/>
        </w:rPr>
        <w:t>
      граждане, пострадавшие вследствие Чернобыльской катастрофы;</w:t>
      </w:r>
    </w:p>
    <w:bookmarkEnd w:id="9880"/>
    <w:bookmarkStart w:name="z11263" w:id="9881"/>
    <w:p>
      <w:pPr>
        <w:spacing w:after="0"/>
        <w:ind w:left="0"/>
        <w:jc w:val="both"/>
      </w:pPr>
      <w:r>
        <w:rPr>
          <w:rFonts w:ascii="Times New Roman"/>
          <w:b w:val="false"/>
          <w:i w:val="false"/>
          <w:color w:val="000000"/>
          <w:sz w:val="28"/>
        </w:rPr>
        <w:t>
      5) при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bookmarkEnd w:id="9881"/>
    <w:bookmarkStart w:name="z11264" w:id="9882"/>
    <w:p>
      <w:pPr>
        <w:spacing w:after="0"/>
        <w:ind w:left="0"/>
        <w:jc w:val="both"/>
      </w:pPr>
      <w:r>
        <w:rPr>
          <w:rFonts w:ascii="Times New Roman"/>
          <w:b w:val="false"/>
          <w:i w:val="false"/>
          <w:color w:val="000000"/>
          <w:sz w:val="28"/>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bookmarkEnd w:id="98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bookmarkStart w:name="z11266" w:id="9883"/>
    <w:p>
      <w:pPr>
        <w:spacing w:after="0"/>
        <w:ind w:left="0"/>
        <w:jc w:val="both"/>
      </w:pPr>
      <w:r>
        <w:rPr>
          <w:rFonts w:ascii="Times New Roman"/>
          <w:b w:val="false"/>
          <w:i w:val="false"/>
          <w:color w:val="000000"/>
          <w:sz w:val="28"/>
        </w:rPr>
        <w:t>
      граждане, пострадавшие вследствие Чернобыльской катастрофы.</w:t>
      </w:r>
    </w:p>
    <w:bookmarkEnd w:id="98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622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623. Порядок уплаты государственной пошлины </w:t>
      </w:r>
    </w:p>
    <w:bookmarkStart w:name="z11267" w:id="9884"/>
    <w:p>
      <w:pPr>
        <w:spacing w:after="0"/>
        <w:ind w:left="0"/>
        <w:jc w:val="both"/>
      </w:pPr>
      <w:r>
        <w:rPr>
          <w:rFonts w:ascii="Times New Roman"/>
          <w:b w:val="false"/>
          <w:i w:val="false"/>
          <w:color w:val="000000"/>
          <w:sz w:val="28"/>
        </w:rPr>
        <w:t>
      1. Государственная пошлина уплачивается:</w:t>
      </w:r>
    </w:p>
    <w:bookmarkEnd w:id="9884"/>
    <w:bookmarkStart w:name="z11268" w:id="9885"/>
    <w:p>
      <w:pPr>
        <w:spacing w:after="0"/>
        <w:ind w:left="0"/>
        <w:jc w:val="both"/>
      </w:pPr>
      <w:r>
        <w:rPr>
          <w:rFonts w:ascii="Times New Roman"/>
          <w:b w:val="false"/>
          <w:i w:val="false"/>
          <w:color w:val="000000"/>
          <w:sz w:val="28"/>
        </w:rPr>
        <w:t>
      1) по делам, рассматриваемым судами, – до подачи соответствующего иска, административного иска, заявления (жалобы) или заявления о вынесении судебного приказа, за исключением случаев, предусмотренных статьей 51-2 настоящего Кодекса, дел, предусмотренных частью третьей статьи 106 Гражданского процессуального кодекса Республики Казахстан, а также при выдаче судом копий документов;</w:t>
      </w:r>
    </w:p>
    <w:bookmarkEnd w:id="9885"/>
    <w:bookmarkStart w:name="z17449" w:id="9886"/>
    <w:p>
      <w:pPr>
        <w:spacing w:after="0"/>
        <w:ind w:left="0"/>
        <w:jc w:val="both"/>
      </w:pPr>
      <w:r>
        <w:rPr>
          <w:rFonts w:ascii="Times New Roman"/>
          <w:b w:val="false"/>
          <w:i w:val="false"/>
          <w:color w:val="000000"/>
          <w:sz w:val="28"/>
        </w:rPr>
        <w:t>
      по обращениям граждан, рассматриваемым Конституционным Судом Республики Казахстан, – до подачи обращения;</w:t>
      </w:r>
    </w:p>
    <w:bookmarkEnd w:id="9886"/>
    <w:bookmarkStart w:name="z11269" w:id="9887"/>
    <w:p>
      <w:pPr>
        <w:spacing w:after="0"/>
        <w:ind w:left="0"/>
        <w:jc w:val="both"/>
      </w:pPr>
      <w:r>
        <w:rPr>
          <w:rFonts w:ascii="Times New Roman"/>
          <w:b w:val="false"/>
          <w:i w:val="false"/>
          <w:color w:val="000000"/>
          <w:sz w:val="28"/>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bookmarkEnd w:id="9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bookmarkStart w:name="z11272" w:id="9888"/>
    <w:p>
      <w:pPr>
        <w:spacing w:after="0"/>
        <w:ind w:left="0"/>
        <w:jc w:val="both"/>
      </w:pPr>
      <w:r>
        <w:rPr>
          <w:rFonts w:ascii="Times New Roman"/>
          <w:b w:val="false"/>
          <w:i w:val="false"/>
          <w:color w:val="000000"/>
          <w:sz w:val="28"/>
        </w:rPr>
        <w:t>
      5) до выдачи соответствующих документов:</w:t>
      </w:r>
    </w:p>
    <w:bookmarkEnd w:id="9888"/>
    <w:bookmarkStart w:name="z11273" w:id="9889"/>
    <w:p>
      <w:pPr>
        <w:spacing w:after="0"/>
        <w:ind w:left="0"/>
        <w:jc w:val="both"/>
      </w:pPr>
      <w:r>
        <w:rPr>
          <w:rFonts w:ascii="Times New Roman"/>
          <w:b w:val="false"/>
          <w:i w:val="false"/>
          <w:color w:val="000000"/>
          <w:sz w:val="28"/>
        </w:rPr>
        <w:t xml:space="preserve">
      за выдачу паспортов и удостоверений личности граждан Республики Казахстан, удостоверений лица без гражданства, вида на жительство иностранца в Республике Казахстан и проездного документа; </w:t>
      </w:r>
    </w:p>
    <w:bookmarkEnd w:id="9889"/>
    <w:bookmarkStart w:name="z11274" w:id="9890"/>
    <w:p>
      <w:pPr>
        <w:spacing w:after="0"/>
        <w:ind w:left="0"/>
        <w:jc w:val="both"/>
      </w:pPr>
      <w:r>
        <w:rPr>
          <w:rFonts w:ascii="Times New Roman"/>
          <w:b w:val="false"/>
          <w:i w:val="false"/>
          <w:color w:val="000000"/>
          <w:sz w:val="28"/>
        </w:rPr>
        <w:t>
      за выдачу удостоверения допуска к осуществлению международных автомобильных перевозок грузов (дубликата удостоверения допуска);</w:t>
      </w:r>
    </w:p>
    <w:bookmarkEnd w:id="9890"/>
    <w:bookmarkStart w:name="z11275" w:id="9891"/>
    <w:p>
      <w:pPr>
        <w:spacing w:after="0"/>
        <w:ind w:left="0"/>
        <w:jc w:val="both"/>
      </w:pPr>
      <w:r>
        <w:rPr>
          <w:rFonts w:ascii="Times New Roman"/>
          <w:b w:val="false"/>
          <w:i w:val="false"/>
          <w:color w:val="000000"/>
          <w:sz w:val="28"/>
        </w:rPr>
        <w:t>
      за выдачу (переоформление) удостоверения охотника (дубликата удостоверения охотника);</w:t>
      </w:r>
    </w:p>
    <w:bookmarkEnd w:id="9891"/>
    <w:bookmarkStart w:name="z11276" w:id="9892"/>
    <w:p>
      <w:pPr>
        <w:spacing w:after="0"/>
        <w:ind w:left="0"/>
        <w:jc w:val="both"/>
      </w:pPr>
      <w:r>
        <w:rPr>
          <w:rFonts w:ascii="Times New Roman"/>
          <w:b w:val="false"/>
          <w:i w:val="false"/>
          <w:color w:val="000000"/>
          <w:sz w:val="28"/>
        </w:rPr>
        <w:t>
      за выдачу:</w:t>
      </w:r>
    </w:p>
    <w:bookmarkEnd w:id="9892"/>
    <w:bookmarkStart w:name="z14694" w:id="9893"/>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bookmarkEnd w:id="9893"/>
    <w:bookmarkStart w:name="z14695" w:id="9894"/>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bookmarkEnd w:id="9894"/>
    <w:bookmarkStart w:name="z14696" w:id="9895"/>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bookmarkEnd w:id="9895"/>
    <w:bookmarkStart w:name="z14697" w:id="9896"/>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bookmarkEnd w:id="9896"/>
    <w:bookmarkStart w:name="z11277" w:id="9897"/>
    <w:p>
      <w:pPr>
        <w:spacing w:after="0"/>
        <w:ind w:left="0"/>
        <w:jc w:val="both"/>
      </w:pPr>
      <w:r>
        <w:rPr>
          <w:rFonts w:ascii="Times New Roman"/>
          <w:b w:val="false"/>
          <w:i w:val="false"/>
          <w:color w:val="000000"/>
          <w:sz w:val="28"/>
        </w:rPr>
        <w:t>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bookmarkEnd w:id="9897"/>
    <w:bookmarkStart w:name="z11278" w:id="9898"/>
    <w:p>
      <w:pPr>
        <w:spacing w:after="0"/>
        <w:ind w:left="0"/>
        <w:jc w:val="both"/>
      </w:pPr>
      <w:r>
        <w:rPr>
          <w:rFonts w:ascii="Times New Roman"/>
          <w:b w:val="false"/>
          <w:i w:val="false"/>
          <w:color w:val="000000"/>
          <w:sz w:val="28"/>
        </w:rPr>
        <w:t>
      за выдачу разрешений на приобретение гражданских пиротехнических веществ и изделий с их применением;</w:t>
      </w:r>
    </w:p>
    <w:bookmarkEnd w:id="9898"/>
    <w:bookmarkStart w:name="z11279" w:id="9899"/>
    <w:p>
      <w:pPr>
        <w:spacing w:after="0"/>
        <w:ind w:left="0"/>
        <w:jc w:val="both"/>
      </w:pPr>
      <w:r>
        <w:rPr>
          <w:rFonts w:ascii="Times New Roman"/>
          <w:b w:val="false"/>
          <w:i w:val="false"/>
          <w:color w:val="000000"/>
          <w:sz w:val="28"/>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bookmarkEnd w:id="9899"/>
    <w:bookmarkStart w:name="z11280" w:id="9900"/>
    <w:p>
      <w:pPr>
        <w:spacing w:after="0"/>
        <w:ind w:left="0"/>
        <w:jc w:val="both"/>
      </w:pPr>
      <w:r>
        <w:rPr>
          <w:rFonts w:ascii="Times New Roman"/>
          <w:b w:val="false"/>
          <w:i w:val="false"/>
          <w:color w:val="000000"/>
          <w:sz w:val="28"/>
        </w:rPr>
        <w:t xml:space="preserve">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bookmarkEnd w:id="9900"/>
    <w:bookmarkStart w:name="z11281" w:id="9901"/>
    <w:p>
      <w:pPr>
        <w:spacing w:after="0"/>
        <w:ind w:left="0"/>
        <w:jc w:val="both"/>
      </w:pPr>
      <w:r>
        <w:rPr>
          <w:rFonts w:ascii="Times New Roman"/>
          <w:b w:val="false"/>
          <w:i w:val="false"/>
          <w:color w:val="000000"/>
          <w:sz w:val="28"/>
        </w:rPr>
        <w:t>
      за совершение уполномоченным государственным органом в области интеллектуальной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bookmarkEnd w:id="9901"/>
    <w:bookmarkStart w:name="z11282" w:id="9902"/>
    <w:p>
      <w:pPr>
        <w:spacing w:after="0"/>
        <w:ind w:left="0"/>
        <w:jc w:val="both"/>
      </w:pPr>
      <w:r>
        <w:rPr>
          <w:rFonts w:ascii="Times New Roman"/>
          <w:b w:val="false"/>
          <w:i w:val="false"/>
          <w:color w:val="000000"/>
          <w:sz w:val="28"/>
        </w:rPr>
        <w:t>
      за выдачу удостоверения личности моряка, мореходной книжки Республики Казахстан и профессионального диплома;</w:t>
      </w:r>
    </w:p>
    <w:bookmarkEnd w:id="9902"/>
    <w:bookmarkStart w:name="z11283" w:id="9903"/>
    <w:p>
      <w:pPr>
        <w:spacing w:after="0"/>
        <w:ind w:left="0"/>
        <w:jc w:val="both"/>
      </w:pPr>
      <w:r>
        <w:rPr>
          <w:rFonts w:ascii="Times New Roman"/>
          <w:b w:val="false"/>
          <w:i w:val="false"/>
          <w:color w:val="000000"/>
          <w:sz w:val="28"/>
        </w:rPr>
        <w:t>
      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bookmarkEnd w:id="9903"/>
    <w:bookmarkStart w:name="z11284" w:id="9904"/>
    <w:p>
      <w:pPr>
        <w:spacing w:after="0"/>
        <w:ind w:left="0"/>
        <w:jc w:val="both"/>
      </w:pPr>
      <w:r>
        <w:rPr>
          <w:rFonts w:ascii="Times New Roman"/>
          <w:b w:val="false"/>
          <w:i w:val="false"/>
          <w:color w:val="000000"/>
          <w:sz w:val="28"/>
        </w:rPr>
        <w:t>
      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bookmarkEnd w:id="9904"/>
    <w:bookmarkStart w:name="z11285" w:id="9905"/>
    <w:p>
      <w:pPr>
        <w:spacing w:after="0"/>
        <w:ind w:left="0"/>
        <w:jc w:val="both"/>
      </w:pPr>
      <w:r>
        <w:rPr>
          <w:rFonts w:ascii="Times New Roman"/>
          <w:b w:val="false"/>
          <w:i w:val="false"/>
          <w:color w:val="000000"/>
          <w:sz w:val="28"/>
        </w:rPr>
        <w:t>
      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bookmarkEnd w:id="9905"/>
    <w:bookmarkStart w:name="z11286" w:id="9906"/>
    <w:p>
      <w:pPr>
        <w:spacing w:after="0"/>
        <w:ind w:left="0"/>
        <w:jc w:val="both"/>
      </w:pPr>
      <w:r>
        <w:rPr>
          <w:rFonts w:ascii="Times New Roman"/>
          <w:b w:val="false"/>
          <w:i w:val="false"/>
          <w:color w:val="000000"/>
          <w:sz w:val="28"/>
        </w:rPr>
        <w:t>
      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bookmarkEnd w:id="9906"/>
    <w:bookmarkStart w:name="z11287" w:id="9907"/>
    <w:p>
      <w:pPr>
        <w:spacing w:after="0"/>
        <w:ind w:left="0"/>
        <w:jc w:val="both"/>
      </w:pPr>
      <w:r>
        <w:rPr>
          <w:rFonts w:ascii="Times New Roman"/>
          <w:b w:val="false"/>
          <w:i w:val="false"/>
          <w:color w:val="000000"/>
          <w:sz w:val="28"/>
        </w:rPr>
        <w:t>
      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bookmarkEnd w:id="99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623 с изменениями, внесенными законами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1288" w:id="9908"/>
    <w:p>
      <w:pPr>
        <w:spacing w:after="0"/>
        <w:ind w:left="0"/>
        <w:jc w:val="left"/>
      </w:pPr>
      <w:r>
        <w:rPr>
          <w:rFonts w:ascii="Times New Roman"/>
          <w:b/>
          <w:i w:val="false"/>
          <w:color w:val="000000"/>
        </w:rPr>
        <w:t xml:space="preserve"> Параграф 2. Консульский сбор</w:t>
      </w:r>
    </w:p>
    <w:bookmarkEnd w:id="9908"/>
    <w:p>
      <w:pPr>
        <w:spacing w:after="0"/>
        <w:ind w:left="0"/>
        <w:jc w:val="both"/>
      </w:pPr>
      <w:r>
        <w:rPr>
          <w:rFonts w:ascii="Times New Roman"/>
          <w:b/>
          <w:i w:val="false"/>
          <w:color w:val="000000"/>
          <w:sz w:val="28"/>
        </w:rPr>
        <w:t>Статья 624. Общие положения</w:t>
      </w:r>
    </w:p>
    <w:bookmarkStart w:name="z11289" w:id="9909"/>
    <w:p>
      <w:pPr>
        <w:spacing w:after="0"/>
        <w:ind w:left="0"/>
        <w:jc w:val="both"/>
      </w:pPr>
      <w:r>
        <w:rPr>
          <w:rFonts w:ascii="Times New Roman"/>
          <w:b w:val="false"/>
          <w:i w:val="false"/>
          <w:color w:val="000000"/>
          <w:sz w:val="28"/>
        </w:rPr>
        <w:t>
      Консульским сбором является платеж в бюджет, взимаемый дипломатическими представительствами и консульскими учреждениями Республики Казахстан, Министерством иностранных дел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bookmarkEnd w:id="99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624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625. Плательщики консульского сбора</w:t>
      </w:r>
    </w:p>
    <w:bookmarkStart w:name="z11290" w:id="9910"/>
    <w:p>
      <w:pPr>
        <w:spacing w:after="0"/>
        <w:ind w:left="0"/>
        <w:jc w:val="both"/>
      </w:pPr>
      <w:r>
        <w:rPr>
          <w:rFonts w:ascii="Times New Roman"/>
          <w:b w:val="false"/>
          <w:i w:val="false"/>
          <w:color w:val="000000"/>
          <w:sz w:val="28"/>
        </w:rPr>
        <w:t xml:space="preserve">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w:t>
      </w:r>
      <w:r>
        <w:rPr>
          <w:rFonts w:ascii="Times New Roman"/>
          <w:b w:val="false"/>
          <w:i w:val="false"/>
          <w:color w:val="000000"/>
          <w:sz w:val="28"/>
        </w:rPr>
        <w:t>статьей 626</w:t>
      </w:r>
      <w:r>
        <w:rPr>
          <w:rFonts w:ascii="Times New Roman"/>
          <w:b w:val="false"/>
          <w:i w:val="false"/>
          <w:color w:val="000000"/>
          <w:sz w:val="28"/>
        </w:rPr>
        <w:t xml:space="preserve"> настоящего Кодекса.</w:t>
      </w:r>
    </w:p>
    <w:bookmarkEnd w:id="9910"/>
    <w:p>
      <w:pPr>
        <w:spacing w:after="0"/>
        <w:ind w:left="0"/>
        <w:jc w:val="both"/>
      </w:pPr>
      <w:r>
        <w:rPr>
          <w:rFonts w:ascii="Times New Roman"/>
          <w:b/>
          <w:i w:val="false"/>
          <w:color w:val="000000"/>
          <w:sz w:val="28"/>
        </w:rPr>
        <w:t>Статья 626. Объекты взимания</w:t>
      </w:r>
    </w:p>
    <w:bookmarkStart w:name="z11291" w:id="9911"/>
    <w:p>
      <w:pPr>
        <w:spacing w:after="0"/>
        <w:ind w:left="0"/>
        <w:jc w:val="both"/>
      </w:pPr>
      <w:r>
        <w:rPr>
          <w:rFonts w:ascii="Times New Roman"/>
          <w:b w:val="false"/>
          <w:i w:val="false"/>
          <w:color w:val="000000"/>
          <w:sz w:val="28"/>
        </w:rPr>
        <w:t xml:space="preserve">
      Консульский сбор взимается за совершение следующих консульских действий: </w:t>
      </w:r>
    </w:p>
    <w:bookmarkEnd w:id="9911"/>
    <w:bookmarkStart w:name="z11292" w:id="9912"/>
    <w:p>
      <w:pPr>
        <w:spacing w:after="0"/>
        <w:ind w:left="0"/>
        <w:jc w:val="both"/>
      </w:pPr>
      <w:r>
        <w:rPr>
          <w:rFonts w:ascii="Times New Roman"/>
          <w:b w:val="false"/>
          <w:i w:val="false"/>
          <w:color w:val="000000"/>
          <w:sz w:val="28"/>
        </w:rPr>
        <w:t>
      1) оформление паспорта гражданина Республики Казахстан, за исключением оформления дипломатического и служебного паспортов Республики Казахстан;</w:t>
      </w:r>
    </w:p>
    <w:bookmarkEnd w:id="9912"/>
    <w:bookmarkStart w:name="z11293" w:id="9913"/>
    <w:p>
      <w:pPr>
        <w:spacing w:after="0"/>
        <w:ind w:left="0"/>
        <w:jc w:val="both"/>
      </w:pPr>
      <w:r>
        <w:rPr>
          <w:rFonts w:ascii="Times New Roman"/>
          <w:b w:val="false"/>
          <w:i w:val="false"/>
          <w:color w:val="000000"/>
          <w:sz w:val="28"/>
        </w:rPr>
        <w:t>
      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bookmarkEnd w:id="9913"/>
    <w:bookmarkStart w:name="z11294" w:id="9914"/>
    <w:p>
      <w:pPr>
        <w:spacing w:after="0"/>
        <w:ind w:left="0"/>
        <w:jc w:val="both"/>
      </w:pPr>
      <w:r>
        <w:rPr>
          <w:rFonts w:ascii="Times New Roman"/>
          <w:b w:val="false"/>
          <w:i w:val="false"/>
          <w:color w:val="000000"/>
          <w:sz w:val="28"/>
        </w:rPr>
        <w:t>
      3) выдача виз Республики Казахстан;</w:t>
      </w:r>
    </w:p>
    <w:bookmarkEnd w:id="9914"/>
    <w:bookmarkStart w:name="z11295" w:id="9915"/>
    <w:p>
      <w:pPr>
        <w:spacing w:after="0"/>
        <w:ind w:left="0"/>
        <w:jc w:val="both"/>
      </w:pPr>
      <w:r>
        <w:rPr>
          <w:rFonts w:ascii="Times New Roman"/>
          <w:b w:val="false"/>
          <w:i w:val="false"/>
          <w:color w:val="000000"/>
          <w:sz w:val="28"/>
        </w:rPr>
        <w:t xml:space="preserve">
      4) выдача свидетельства на возвращение в Республику Казахстан; </w:t>
      </w:r>
    </w:p>
    <w:bookmarkEnd w:id="9915"/>
    <w:bookmarkStart w:name="z11296" w:id="9916"/>
    <w:p>
      <w:pPr>
        <w:spacing w:after="0"/>
        <w:ind w:left="0"/>
        <w:jc w:val="both"/>
      </w:pPr>
      <w:r>
        <w:rPr>
          <w:rFonts w:ascii="Times New Roman"/>
          <w:b w:val="false"/>
          <w:i w:val="false"/>
          <w:color w:val="000000"/>
          <w:sz w:val="28"/>
        </w:rPr>
        <w:t xml:space="preserve">
      5) оформление ходатайств граждан Республики Казахстан по вопросам пребывания за границей; </w:t>
      </w:r>
    </w:p>
    <w:bookmarkEnd w:id="9916"/>
    <w:bookmarkStart w:name="z11297" w:id="9917"/>
    <w:p>
      <w:pPr>
        <w:spacing w:after="0"/>
        <w:ind w:left="0"/>
        <w:jc w:val="both"/>
      </w:pPr>
      <w:r>
        <w:rPr>
          <w:rFonts w:ascii="Times New Roman"/>
          <w:b w:val="false"/>
          <w:i w:val="false"/>
          <w:color w:val="000000"/>
          <w:sz w:val="28"/>
        </w:rPr>
        <w:t xml:space="preserve">
      6) оформление документов по вопросам гражданства Республики Казахстан; </w:t>
      </w:r>
    </w:p>
    <w:bookmarkEnd w:id="9917"/>
    <w:bookmarkStart w:name="z11298" w:id="9918"/>
    <w:p>
      <w:pPr>
        <w:spacing w:after="0"/>
        <w:ind w:left="0"/>
        <w:jc w:val="both"/>
      </w:pPr>
      <w:r>
        <w:rPr>
          <w:rFonts w:ascii="Times New Roman"/>
          <w:b w:val="false"/>
          <w:i w:val="false"/>
          <w:color w:val="000000"/>
          <w:sz w:val="28"/>
        </w:rPr>
        <w:t>
      7) регистрация актов гражданского состояния;</w:t>
      </w:r>
    </w:p>
    <w:bookmarkEnd w:id="9918"/>
    <w:bookmarkStart w:name="z11299" w:id="9919"/>
    <w:p>
      <w:pPr>
        <w:spacing w:after="0"/>
        <w:ind w:left="0"/>
        <w:jc w:val="both"/>
      </w:pPr>
      <w:r>
        <w:rPr>
          <w:rFonts w:ascii="Times New Roman"/>
          <w:b w:val="false"/>
          <w:i w:val="false"/>
          <w:color w:val="000000"/>
          <w:sz w:val="28"/>
        </w:rPr>
        <w:t>
      8) истребование документов;</w:t>
      </w:r>
    </w:p>
    <w:bookmarkEnd w:id="9919"/>
    <w:bookmarkStart w:name="z11300" w:id="9920"/>
    <w:p>
      <w:pPr>
        <w:spacing w:after="0"/>
        <w:ind w:left="0"/>
        <w:jc w:val="both"/>
      </w:pPr>
      <w:r>
        <w:rPr>
          <w:rFonts w:ascii="Times New Roman"/>
          <w:b w:val="false"/>
          <w:i w:val="false"/>
          <w:color w:val="000000"/>
          <w:sz w:val="28"/>
        </w:rPr>
        <w:t xml:space="preserve">
      9) легализация документов, а также прием и препровождение документов для апостилирования; </w:t>
      </w:r>
    </w:p>
    <w:bookmarkEnd w:id="9920"/>
    <w:bookmarkStart w:name="z11301" w:id="9921"/>
    <w:p>
      <w:pPr>
        <w:spacing w:after="0"/>
        <w:ind w:left="0"/>
        <w:jc w:val="both"/>
      </w:pPr>
      <w:r>
        <w:rPr>
          <w:rFonts w:ascii="Times New Roman"/>
          <w:b w:val="false"/>
          <w:i w:val="false"/>
          <w:color w:val="000000"/>
          <w:sz w:val="28"/>
        </w:rPr>
        <w:t>
      10) совершение нотариальных действий;</w:t>
      </w:r>
    </w:p>
    <w:bookmarkEnd w:id="9921"/>
    <w:bookmarkStart w:name="z11302" w:id="9922"/>
    <w:p>
      <w:pPr>
        <w:spacing w:after="0"/>
        <w:ind w:left="0"/>
        <w:jc w:val="both"/>
      </w:pPr>
      <w:r>
        <w:rPr>
          <w:rFonts w:ascii="Times New Roman"/>
          <w:b w:val="false"/>
          <w:i w:val="false"/>
          <w:color w:val="000000"/>
          <w:sz w:val="28"/>
        </w:rPr>
        <w:t xml:space="preserve">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bookmarkEnd w:id="9922"/>
    <w:bookmarkStart w:name="z11303" w:id="9923"/>
    <w:p>
      <w:pPr>
        <w:spacing w:after="0"/>
        <w:ind w:left="0"/>
        <w:jc w:val="both"/>
      </w:pPr>
      <w:r>
        <w:rPr>
          <w:rFonts w:ascii="Times New Roman"/>
          <w:b w:val="false"/>
          <w:i w:val="false"/>
          <w:color w:val="000000"/>
          <w:sz w:val="28"/>
        </w:rPr>
        <w:t xml:space="preserve">
      12) продажа товаров или иного имущества с публичных торгов; </w:t>
      </w:r>
    </w:p>
    <w:bookmarkEnd w:id="9923"/>
    <w:bookmarkStart w:name="z11304" w:id="9924"/>
    <w:p>
      <w:pPr>
        <w:spacing w:after="0"/>
        <w:ind w:left="0"/>
        <w:jc w:val="both"/>
      </w:pPr>
      <w:r>
        <w:rPr>
          <w:rFonts w:ascii="Times New Roman"/>
          <w:b w:val="false"/>
          <w:i w:val="false"/>
          <w:color w:val="000000"/>
          <w:sz w:val="28"/>
        </w:rPr>
        <w:t xml:space="preserve">
      13) принятие в депозит на срок до шести месяцев имущества или денежных сумм для передачи по принадлежности; </w:t>
      </w:r>
    </w:p>
    <w:bookmarkEnd w:id="9924"/>
    <w:bookmarkStart w:name="z11305" w:id="9925"/>
    <w:p>
      <w:pPr>
        <w:spacing w:after="0"/>
        <w:ind w:left="0"/>
        <w:jc w:val="both"/>
      </w:pPr>
      <w:r>
        <w:rPr>
          <w:rFonts w:ascii="Times New Roman"/>
          <w:b w:val="false"/>
          <w:i w:val="false"/>
          <w:color w:val="000000"/>
          <w:sz w:val="28"/>
        </w:rPr>
        <w:t>
      14) направление документов дипломатической почтой в адрес юридических лиц;</w:t>
      </w:r>
    </w:p>
    <w:bookmarkEnd w:id="9925"/>
    <w:bookmarkStart w:name="z11306" w:id="9926"/>
    <w:p>
      <w:pPr>
        <w:spacing w:after="0"/>
        <w:ind w:left="0"/>
        <w:jc w:val="both"/>
      </w:pPr>
      <w:r>
        <w:rPr>
          <w:rFonts w:ascii="Times New Roman"/>
          <w:b w:val="false"/>
          <w:i w:val="false"/>
          <w:color w:val="000000"/>
          <w:sz w:val="28"/>
        </w:rPr>
        <w:t>
      15) выдача временного свидетельства на право плавания под Государственным Флагом Республики Казахстан в случае приобретения судна за границей;</w:t>
      </w:r>
    </w:p>
    <w:bookmarkEnd w:id="9926"/>
    <w:bookmarkStart w:name="z11307" w:id="9927"/>
    <w:p>
      <w:pPr>
        <w:spacing w:after="0"/>
        <w:ind w:left="0"/>
        <w:jc w:val="both"/>
      </w:pPr>
      <w:r>
        <w:rPr>
          <w:rFonts w:ascii="Times New Roman"/>
          <w:b w:val="false"/>
          <w:i w:val="false"/>
          <w:color w:val="000000"/>
          <w:sz w:val="28"/>
        </w:rPr>
        <w:t>
      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bookmarkEnd w:id="9927"/>
    <w:bookmarkStart w:name="z11308" w:id="9928"/>
    <w:p>
      <w:pPr>
        <w:spacing w:after="0"/>
        <w:ind w:left="0"/>
        <w:jc w:val="both"/>
      </w:pPr>
      <w:r>
        <w:rPr>
          <w:rFonts w:ascii="Times New Roman"/>
          <w:b w:val="false"/>
          <w:i w:val="false"/>
          <w:color w:val="000000"/>
          <w:sz w:val="28"/>
        </w:rPr>
        <w:t>
      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bookmarkEnd w:id="9928"/>
    <w:bookmarkStart w:name="z11309" w:id="9929"/>
    <w:p>
      <w:pPr>
        <w:spacing w:after="0"/>
        <w:ind w:left="0"/>
        <w:jc w:val="both"/>
      </w:pPr>
      <w:r>
        <w:rPr>
          <w:rFonts w:ascii="Times New Roman"/>
          <w:b w:val="false"/>
          <w:i w:val="false"/>
          <w:color w:val="000000"/>
          <w:sz w:val="28"/>
        </w:rPr>
        <w:t xml:space="preserve">
      18) выдача иных документов (справок), имеющих юридическое значение. </w:t>
      </w:r>
    </w:p>
    <w:bookmarkEnd w:id="9929"/>
    <w:p>
      <w:pPr>
        <w:spacing w:after="0"/>
        <w:ind w:left="0"/>
        <w:jc w:val="both"/>
      </w:pPr>
      <w:r>
        <w:rPr>
          <w:rFonts w:ascii="Times New Roman"/>
          <w:b/>
          <w:i w:val="false"/>
          <w:color w:val="000000"/>
          <w:sz w:val="28"/>
        </w:rPr>
        <w:t>Статья 627. Ставки консульского сбора</w:t>
      </w:r>
    </w:p>
    <w:bookmarkStart w:name="z17533" w:id="9930"/>
    <w:p>
      <w:pPr>
        <w:spacing w:after="0"/>
        <w:ind w:left="0"/>
        <w:jc w:val="both"/>
      </w:pPr>
      <w:r>
        <w:rPr>
          <w:rFonts w:ascii="Times New Roman"/>
          <w:b w:val="false"/>
          <w:i w:val="false"/>
          <w:color w:val="000000"/>
          <w:sz w:val="28"/>
        </w:rPr>
        <w:t>
      Министерство иностранных дел Республики Казахстан по согласованию с уполномоченным органом и уполномоченным органом в области налоговой политики разрабатывает и утверждает ставки консульского сбора:</w:t>
      </w:r>
    </w:p>
    <w:bookmarkEnd w:id="9930"/>
    <w:bookmarkStart w:name="z17534" w:id="9931"/>
    <w:p>
      <w:pPr>
        <w:spacing w:after="0"/>
        <w:ind w:left="0"/>
        <w:jc w:val="both"/>
      </w:pPr>
      <w:r>
        <w:rPr>
          <w:rFonts w:ascii="Times New Roman"/>
          <w:b w:val="false"/>
          <w:i w:val="false"/>
          <w:color w:val="000000"/>
          <w:sz w:val="28"/>
        </w:rPr>
        <w:t>
      1) взимаемого на территории Республики Казахстан;</w:t>
      </w:r>
    </w:p>
    <w:bookmarkEnd w:id="9931"/>
    <w:bookmarkStart w:name="z17535" w:id="9932"/>
    <w:p>
      <w:pPr>
        <w:spacing w:after="0"/>
        <w:ind w:left="0"/>
        <w:jc w:val="both"/>
      </w:pPr>
      <w:r>
        <w:rPr>
          <w:rFonts w:ascii="Times New Roman"/>
          <w:b w:val="false"/>
          <w:i w:val="false"/>
          <w:color w:val="000000"/>
          <w:sz w:val="28"/>
        </w:rPr>
        <w:t>
      2) за совершение консульских действий на территории иностранного государства.</w:t>
      </w:r>
    </w:p>
    <w:bookmarkEnd w:id="9932"/>
    <w:bookmarkStart w:name="z17536" w:id="9933"/>
    <w:p>
      <w:pPr>
        <w:spacing w:after="0"/>
        <w:ind w:left="0"/>
        <w:jc w:val="both"/>
      </w:pPr>
      <w:r>
        <w:rPr>
          <w:rFonts w:ascii="Times New Roman"/>
          <w:b w:val="false"/>
          <w:i w:val="false"/>
          <w:color w:val="000000"/>
          <w:sz w:val="28"/>
        </w:rPr>
        <w:t>
      Министерство иностранных дел Республики Казахстан вправе устанавливать дополнительно к ставкам, утвержденным в соответствии с подпунктом 2) части первой настоящей статьи, ставки консульского сбора за срочность на основе принципа взаимности.</w:t>
      </w:r>
    </w:p>
    <w:bookmarkEnd w:id="99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627 -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628. Освобождение от уплаты консульского сбора</w:t>
      </w:r>
    </w:p>
    <w:bookmarkStart w:name="z11316" w:id="9934"/>
    <w:p>
      <w:pPr>
        <w:spacing w:after="0"/>
        <w:ind w:left="0"/>
        <w:jc w:val="both"/>
      </w:pPr>
      <w:r>
        <w:rPr>
          <w:rFonts w:ascii="Times New Roman"/>
          <w:b w:val="false"/>
          <w:i w:val="false"/>
          <w:color w:val="000000"/>
          <w:sz w:val="28"/>
        </w:rPr>
        <w:t xml:space="preserve">
      Консульский сбор не взимается: </w:t>
      </w:r>
    </w:p>
    <w:bookmarkEnd w:id="9934"/>
    <w:bookmarkStart w:name="z11317" w:id="9935"/>
    <w:p>
      <w:pPr>
        <w:spacing w:after="0"/>
        <w:ind w:left="0"/>
        <w:jc w:val="both"/>
      </w:pPr>
      <w:r>
        <w:rPr>
          <w:rFonts w:ascii="Times New Roman"/>
          <w:b w:val="false"/>
          <w:i w:val="false"/>
          <w:color w:val="000000"/>
          <w:sz w:val="28"/>
        </w:rPr>
        <w:t xml:space="preserve">
      1) в случаях, предусмотренных </w:t>
      </w:r>
      <w:r>
        <w:rPr>
          <w:rFonts w:ascii="Times New Roman"/>
          <w:b w:val="false"/>
          <w:i w:val="false"/>
          <w:color w:val="000000"/>
          <w:sz w:val="28"/>
        </w:rPr>
        <w:t>статьями 617</w:t>
      </w:r>
      <w:r>
        <w:rPr>
          <w:rFonts w:ascii="Times New Roman"/>
          <w:b w:val="false"/>
          <w:i w:val="false"/>
          <w:color w:val="000000"/>
          <w:sz w:val="28"/>
        </w:rPr>
        <w:t xml:space="preserve"> – </w:t>
      </w:r>
      <w:r>
        <w:rPr>
          <w:rFonts w:ascii="Times New Roman"/>
          <w:b w:val="false"/>
          <w:i w:val="false"/>
          <w:color w:val="000000"/>
          <w:sz w:val="28"/>
        </w:rPr>
        <w:t>622</w:t>
      </w:r>
      <w:r>
        <w:rPr>
          <w:rFonts w:ascii="Times New Roman"/>
          <w:b w:val="false"/>
          <w:i w:val="false"/>
          <w:color w:val="000000"/>
          <w:sz w:val="28"/>
        </w:rPr>
        <w:t xml:space="preserve"> настоящего Кодекса; </w:t>
      </w:r>
    </w:p>
    <w:bookmarkEnd w:id="9935"/>
    <w:bookmarkStart w:name="z11318" w:id="9936"/>
    <w:p>
      <w:pPr>
        <w:spacing w:after="0"/>
        <w:ind w:left="0"/>
        <w:jc w:val="both"/>
      </w:pPr>
      <w:r>
        <w:rPr>
          <w:rFonts w:ascii="Times New Roman"/>
          <w:b w:val="false"/>
          <w:i w:val="false"/>
          <w:color w:val="000000"/>
          <w:sz w:val="28"/>
        </w:rPr>
        <w:t>
      2) с физических и юридических лиц государств, заключивших с Республикой Казахстан международный договор о взаимном отказе от взимания консульских сборов;</w:t>
      </w:r>
    </w:p>
    <w:bookmarkEnd w:id="9936"/>
    <w:bookmarkStart w:name="z11319" w:id="9937"/>
    <w:p>
      <w:pPr>
        <w:spacing w:after="0"/>
        <w:ind w:left="0"/>
        <w:jc w:val="both"/>
      </w:pPr>
      <w:r>
        <w:rPr>
          <w:rFonts w:ascii="Times New Roman"/>
          <w:b w:val="false"/>
          <w:i w:val="false"/>
          <w:color w:val="000000"/>
          <w:sz w:val="28"/>
        </w:rPr>
        <w:t>
      3) за истребование по запросам властей и отдельных граждан государств, заключивших с Республикой Казахстан международный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bookmarkEnd w:id="9937"/>
    <w:bookmarkStart w:name="z11320" w:id="9938"/>
    <w:p>
      <w:pPr>
        <w:spacing w:after="0"/>
        <w:ind w:left="0"/>
        <w:jc w:val="both"/>
      </w:pPr>
      <w:r>
        <w:rPr>
          <w:rFonts w:ascii="Times New Roman"/>
          <w:b w:val="false"/>
          <w:i w:val="false"/>
          <w:color w:val="000000"/>
          <w:sz w:val="28"/>
        </w:rPr>
        <w:t>
      4) за составление и печатание нот в иностранные дипломатические представительства и консульские учреждения о выдаче виз:</w:t>
      </w:r>
    </w:p>
    <w:bookmarkEnd w:id="9938"/>
    <w:bookmarkStart w:name="z11321" w:id="9939"/>
    <w:p>
      <w:pPr>
        <w:spacing w:after="0"/>
        <w:ind w:left="0"/>
        <w:jc w:val="both"/>
      </w:pPr>
      <w:r>
        <w:rPr>
          <w:rFonts w:ascii="Times New Roman"/>
          <w:b w:val="false"/>
          <w:i w:val="false"/>
          <w:color w:val="000000"/>
          <w:sz w:val="28"/>
        </w:rPr>
        <w:t>
      членам официальных делегаций Республики Казахстан и сопровождающим их лицам;</w:t>
      </w:r>
    </w:p>
    <w:bookmarkEnd w:id="9939"/>
    <w:bookmarkStart w:name="z11322" w:id="9940"/>
    <w:p>
      <w:pPr>
        <w:spacing w:after="0"/>
        <w:ind w:left="0"/>
        <w:jc w:val="both"/>
      </w:pPr>
      <w:r>
        <w:rPr>
          <w:rFonts w:ascii="Times New Roman"/>
          <w:b w:val="false"/>
          <w:i w:val="false"/>
          <w:color w:val="000000"/>
          <w:sz w:val="28"/>
        </w:rPr>
        <w:t>
      депутатам Парламента Республики Казахстан;</w:t>
      </w:r>
    </w:p>
    <w:bookmarkEnd w:id="9940"/>
    <w:bookmarkStart w:name="z11323" w:id="9941"/>
    <w:p>
      <w:pPr>
        <w:spacing w:after="0"/>
        <w:ind w:left="0"/>
        <w:jc w:val="both"/>
      </w:pPr>
      <w:r>
        <w:rPr>
          <w:rFonts w:ascii="Times New Roman"/>
          <w:b w:val="false"/>
          <w:i w:val="false"/>
          <w:color w:val="000000"/>
          <w:sz w:val="28"/>
        </w:rPr>
        <w:t>
      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bookmarkEnd w:id="9941"/>
    <w:bookmarkStart w:name="z11324" w:id="9942"/>
    <w:p>
      <w:pPr>
        <w:spacing w:after="0"/>
        <w:ind w:left="0"/>
        <w:jc w:val="both"/>
      </w:pPr>
      <w:r>
        <w:rPr>
          <w:rFonts w:ascii="Times New Roman"/>
          <w:b w:val="false"/>
          <w:i w:val="false"/>
          <w:color w:val="000000"/>
          <w:sz w:val="28"/>
        </w:rPr>
        <w:t>
      членам семей персонала загранучреждений Республики Казахстан;</w:t>
      </w:r>
    </w:p>
    <w:bookmarkEnd w:id="9942"/>
    <w:bookmarkStart w:name="z11325" w:id="9943"/>
    <w:p>
      <w:pPr>
        <w:spacing w:after="0"/>
        <w:ind w:left="0"/>
        <w:jc w:val="both"/>
      </w:pPr>
      <w:r>
        <w:rPr>
          <w:rFonts w:ascii="Times New Roman"/>
          <w:b w:val="false"/>
          <w:i w:val="false"/>
          <w:color w:val="000000"/>
          <w:sz w:val="28"/>
        </w:rPr>
        <w:t>
      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bookmarkEnd w:id="9943"/>
    <w:bookmarkStart w:name="z11326" w:id="9944"/>
    <w:p>
      <w:pPr>
        <w:spacing w:after="0"/>
        <w:ind w:left="0"/>
        <w:jc w:val="both"/>
      </w:pPr>
      <w:r>
        <w:rPr>
          <w:rFonts w:ascii="Times New Roman"/>
          <w:b w:val="false"/>
          <w:i w:val="false"/>
          <w:color w:val="000000"/>
          <w:sz w:val="28"/>
        </w:rPr>
        <w:t>
      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bookmarkEnd w:id="9944"/>
    <w:bookmarkStart w:name="z11327" w:id="9945"/>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9945"/>
    <w:bookmarkStart w:name="z11328" w:id="9946"/>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bookmarkEnd w:id="9946"/>
    <w:bookmarkStart w:name="z11329" w:id="9947"/>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9947"/>
    <w:bookmarkStart w:name="z11330" w:id="9948"/>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9948"/>
    <w:bookmarkStart w:name="z11331" w:id="9949"/>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bookmarkEnd w:id="9949"/>
    <w:bookmarkStart w:name="z11332" w:id="9950"/>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bookmarkEnd w:id="9950"/>
    <w:bookmarkStart w:name="z11333" w:id="9951"/>
    <w:p>
      <w:pPr>
        <w:spacing w:after="0"/>
        <w:ind w:left="0"/>
        <w:jc w:val="both"/>
      </w:pPr>
      <w:r>
        <w:rPr>
          <w:rFonts w:ascii="Times New Roman"/>
          <w:b w:val="false"/>
          <w:i w:val="false"/>
          <w:color w:val="000000"/>
          <w:sz w:val="28"/>
        </w:rPr>
        <w:t>
      инвесторских виз;</w:t>
      </w:r>
    </w:p>
    <w:bookmarkEnd w:id="9951"/>
    <w:bookmarkStart w:name="z11334" w:id="9952"/>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bookmarkEnd w:id="9952"/>
    <w:bookmarkStart w:name="z11335" w:id="9953"/>
    <w:p>
      <w:pPr>
        <w:spacing w:after="0"/>
        <w:ind w:left="0"/>
        <w:jc w:val="both"/>
      </w:pPr>
      <w:r>
        <w:rPr>
          <w:rFonts w:ascii="Times New Roman"/>
          <w:b w:val="false"/>
          <w:i w:val="false"/>
          <w:color w:val="000000"/>
          <w:sz w:val="28"/>
        </w:rPr>
        <w:t>
      детям до 16 лет, на основе принципа взаимности;</w:t>
      </w:r>
    </w:p>
    <w:bookmarkEnd w:id="9953"/>
    <w:bookmarkStart w:name="z11336" w:id="9954"/>
    <w:p>
      <w:pPr>
        <w:spacing w:after="0"/>
        <w:ind w:left="0"/>
        <w:jc w:val="both"/>
      </w:pPr>
      <w:r>
        <w:rPr>
          <w:rFonts w:ascii="Times New Roman"/>
          <w:b w:val="false"/>
          <w:i w:val="false"/>
          <w:color w:val="000000"/>
          <w:sz w:val="28"/>
        </w:rPr>
        <w:t>
      6) за выдачу виз:</w:t>
      </w:r>
    </w:p>
    <w:bookmarkEnd w:id="9954"/>
    <w:bookmarkStart w:name="z11337" w:id="9955"/>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9955"/>
    <w:bookmarkStart w:name="z11338" w:id="9956"/>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bookmarkEnd w:id="9956"/>
    <w:bookmarkStart w:name="z11339" w:id="9957"/>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bookmarkEnd w:id="9957"/>
    <w:bookmarkStart w:name="z11340" w:id="9958"/>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9958"/>
    <w:bookmarkStart w:name="z11341" w:id="9959"/>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bookmarkEnd w:id="9959"/>
    <w:bookmarkStart w:name="z11342" w:id="9960"/>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bookmarkEnd w:id="9960"/>
    <w:bookmarkStart w:name="z11343" w:id="9961"/>
    <w:p>
      <w:pPr>
        <w:spacing w:after="0"/>
        <w:ind w:left="0"/>
        <w:jc w:val="both"/>
      </w:pPr>
      <w:r>
        <w:rPr>
          <w:rFonts w:ascii="Times New Roman"/>
          <w:b w:val="false"/>
          <w:i w:val="false"/>
          <w:color w:val="000000"/>
          <w:sz w:val="28"/>
        </w:rPr>
        <w:t>
      иностранцам – владельцам дипломатических и служебных паспортов, направляющимся в Республику Казахстан по служебным делам;</w:t>
      </w:r>
    </w:p>
    <w:bookmarkEnd w:id="9961"/>
    <w:bookmarkStart w:name="z11344" w:id="9962"/>
    <w:p>
      <w:pPr>
        <w:spacing w:after="0"/>
        <w:ind w:left="0"/>
        <w:jc w:val="both"/>
      </w:pPr>
      <w:r>
        <w:rPr>
          <w:rFonts w:ascii="Times New Roman"/>
          <w:b w:val="false"/>
          <w:i w:val="false"/>
          <w:color w:val="000000"/>
          <w:sz w:val="28"/>
        </w:rPr>
        <w:t>
      детям до 16 лет, на основе принципа взаимности;</w:t>
      </w:r>
    </w:p>
    <w:bookmarkEnd w:id="9962"/>
    <w:bookmarkStart w:name="z11345" w:id="9963"/>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bookmarkEnd w:id="9963"/>
    <w:bookmarkStart w:name="z11346" w:id="9964"/>
    <w:p>
      <w:pPr>
        <w:spacing w:after="0"/>
        <w:ind w:left="0"/>
        <w:jc w:val="both"/>
      </w:pPr>
      <w:r>
        <w:rPr>
          <w:rFonts w:ascii="Times New Roman"/>
          <w:b w:val="false"/>
          <w:i w:val="false"/>
          <w:color w:val="000000"/>
          <w:sz w:val="28"/>
        </w:rPr>
        <w:t>
      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bookmarkEnd w:id="9964"/>
    <w:bookmarkStart w:name="z11347" w:id="9965"/>
    <w:p>
      <w:pPr>
        <w:spacing w:after="0"/>
        <w:ind w:left="0"/>
        <w:jc w:val="both"/>
      </w:pPr>
      <w:r>
        <w:rPr>
          <w:rFonts w:ascii="Times New Roman"/>
          <w:b w:val="false"/>
          <w:i w:val="false"/>
          <w:color w:val="000000"/>
          <w:sz w:val="28"/>
        </w:rPr>
        <w:t>
      инвесторских виз;</w:t>
      </w:r>
    </w:p>
    <w:bookmarkEnd w:id="9965"/>
    <w:bookmarkStart w:name="z11348" w:id="9966"/>
    <w:p>
      <w:pPr>
        <w:spacing w:after="0"/>
        <w:ind w:left="0"/>
        <w:jc w:val="both"/>
      </w:pPr>
      <w:r>
        <w:rPr>
          <w:rFonts w:ascii="Times New Roman"/>
          <w:b w:val="false"/>
          <w:i w:val="false"/>
          <w:color w:val="000000"/>
          <w:sz w:val="28"/>
        </w:rPr>
        <w:t>
      служебных виз;</w:t>
      </w:r>
    </w:p>
    <w:bookmarkEnd w:id="9966"/>
    <w:bookmarkStart w:name="z11349" w:id="9967"/>
    <w:p>
      <w:pPr>
        <w:spacing w:after="0"/>
        <w:ind w:left="0"/>
        <w:jc w:val="both"/>
      </w:pPr>
      <w:r>
        <w:rPr>
          <w:rFonts w:ascii="Times New Roman"/>
          <w:b w:val="false"/>
          <w:i w:val="false"/>
          <w:color w:val="000000"/>
          <w:sz w:val="28"/>
        </w:rPr>
        <w:t>
      дипломатических виз;</w:t>
      </w:r>
    </w:p>
    <w:bookmarkEnd w:id="9967"/>
    <w:bookmarkStart w:name="z11350" w:id="9968"/>
    <w:p>
      <w:pPr>
        <w:spacing w:after="0"/>
        <w:ind w:left="0"/>
        <w:jc w:val="both"/>
      </w:pPr>
      <w:r>
        <w:rPr>
          <w:rFonts w:ascii="Times New Roman"/>
          <w:b w:val="false"/>
          <w:i w:val="false"/>
          <w:color w:val="000000"/>
          <w:sz w:val="28"/>
        </w:rPr>
        <w:t>
      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bookmarkEnd w:id="9968"/>
    <w:bookmarkStart w:name="z11351" w:id="9969"/>
    <w:p>
      <w:pPr>
        <w:spacing w:after="0"/>
        <w:ind w:left="0"/>
        <w:jc w:val="both"/>
      </w:pPr>
      <w:r>
        <w:rPr>
          <w:rFonts w:ascii="Times New Roman"/>
          <w:b w:val="false"/>
          <w:i w:val="false"/>
          <w:color w:val="000000"/>
          <w:sz w:val="28"/>
        </w:rPr>
        <w:t>
      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bookmarkEnd w:id="9969"/>
    <w:bookmarkStart w:name="z11352" w:id="9970"/>
    <w:p>
      <w:pPr>
        <w:spacing w:after="0"/>
        <w:ind w:left="0"/>
        <w:jc w:val="both"/>
      </w:pPr>
      <w:r>
        <w:rPr>
          <w:rFonts w:ascii="Times New Roman"/>
          <w:b w:val="false"/>
          <w:i w:val="false"/>
          <w:color w:val="000000"/>
          <w:sz w:val="28"/>
        </w:rPr>
        <w:t>
      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bookmarkEnd w:id="9970"/>
    <w:bookmarkStart w:name="z11353" w:id="9971"/>
    <w:p>
      <w:pPr>
        <w:spacing w:after="0"/>
        <w:ind w:left="0"/>
        <w:jc w:val="both"/>
      </w:pPr>
      <w:r>
        <w:rPr>
          <w:rFonts w:ascii="Times New Roman"/>
          <w:b w:val="false"/>
          <w:i w:val="false"/>
          <w:color w:val="000000"/>
          <w:sz w:val="28"/>
        </w:rPr>
        <w:t>
      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bookmarkEnd w:id="9971"/>
    <w:bookmarkStart w:name="z11354" w:id="9972"/>
    <w:p>
      <w:pPr>
        <w:spacing w:after="0"/>
        <w:ind w:left="0"/>
        <w:jc w:val="both"/>
      </w:pPr>
      <w:r>
        <w:rPr>
          <w:rFonts w:ascii="Times New Roman"/>
          <w:b w:val="false"/>
          <w:i w:val="false"/>
          <w:color w:val="000000"/>
          <w:sz w:val="28"/>
        </w:rPr>
        <w:t>
      11) за легализацию документов граждан Республики Казахстан, истребуемых через загранучреждения Республики Казахстан;</w:t>
      </w:r>
    </w:p>
    <w:bookmarkEnd w:id="9972"/>
    <w:bookmarkStart w:name="z11355" w:id="9973"/>
    <w:p>
      <w:pPr>
        <w:spacing w:after="0"/>
        <w:ind w:left="0"/>
        <w:jc w:val="both"/>
      </w:pPr>
      <w:r>
        <w:rPr>
          <w:rFonts w:ascii="Times New Roman"/>
          <w:b w:val="false"/>
          <w:i w:val="false"/>
          <w:color w:val="000000"/>
          <w:sz w:val="28"/>
        </w:rPr>
        <w:t>
      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bookmarkEnd w:id="9973"/>
    <w:bookmarkStart w:name="z11356" w:id="9974"/>
    <w:p>
      <w:pPr>
        <w:spacing w:after="0"/>
        <w:ind w:left="0"/>
        <w:jc w:val="both"/>
      </w:pPr>
      <w:r>
        <w:rPr>
          <w:rFonts w:ascii="Times New Roman"/>
          <w:b w:val="false"/>
          <w:i w:val="false"/>
          <w:color w:val="000000"/>
          <w:sz w:val="28"/>
        </w:rPr>
        <w:t>
      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bookmarkEnd w:id="99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629. Порядок уплаты консульского сбора</w:t>
      </w:r>
    </w:p>
    <w:bookmarkStart w:name="z11357" w:id="9975"/>
    <w:p>
      <w:pPr>
        <w:spacing w:after="0"/>
        <w:ind w:left="0"/>
        <w:jc w:val="both"/>
      </w:pPr>
      <w:r>
        <w:rPr>
          <w:rFonts w:ascii="Times New Roman"/>
          <w:b w:val="false"/>
          <w:i w:val="false"/>
          <w:color w:val="000000"/>
          <w:sz w:val="28"/>
        </w:rPr>
        <w:t xml:space="preserve">
      1. Консульский сбор уплачивается до совершения консульских действий. </w:t>
      </w:r>
    </w:p>
    <w:bookmarkEnd w:id="9975"/>
    <w:bookmarkStart w:name="z11358" w:id="9976"/>
    <w:p>
      <w:pPr>
        <w:spacing w:after="0"/>
        <w:ind w:left="0"/>
        <w:jc w:val="both"/>
      </w:pPr>
      <w:r>
        <w:rPr>
          <w:rFonts w:ascii="Times New Roman"/>
          <w:b w:val="false"/>
          <w:i w:val="false"/>
          <w:color w:val="000000"/>
          <w:sz w:val="28"/>
        </w:rPr>
        <w:t xml:space="preserve">
      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bookmarkEnd w:id="9976"/>
    <w:bookmarkStart w:name="z11359" w:id="9977"/>
    <w:p>
      <w:pPr>
        <w:spacing w:after="0"/>
        <w:ind w:left="0"/>
        <w:jc w:val="both"/>
      </w:pPr>
      <w:r>
        <w:rPr>
          <w:rFonts w:ascii="Times New Roman"/>
          <w:b w:val="false"/>
          <w:i w:val="false"/>
          <w:color w:val="000000"/>
          <w:sz w:val="28"/>
        </w:rPr>
        <w:t xml:space="preserve">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bookmarkEnd w:id="9977"/>
    <w:bookmarkStart w:name="z11360" w:id="9978"/>
    <w:p>
      <w:pPr>
        <w:spacing w:after="0"/>
        <w:ind w:left="0"/>
        <w:jc w:val="both"/>
      </w:pPr>
      <w:r>
        <w:rPr>
          <w:rFonts w:ascii="Times New Roman"/>
          <w:b w:val="false"/>
          <w:i w:val="false"/>
          <w:color w:val="000000"/>
          <w:sz w:val="28"/>
        </w:rPr>
        <w:t xml:space="preserve">
      4. Консульский сбор уплачивается: </w:t>
      </w:r>
    </w:p>
    <w:bookmarkEnd w:id="9978"/>
    <w:bookmarkStart w:name="z11361" w:id="9979"/>
    <w:p>
      <w:pPr>
        <w:spacing w:after="0"/>
        <w:ind w:left="0"/>
        <w:jc w:val="both"/>
      </w:pPr>
      <w:r>
        <w:rPr>
          <w:rFonts w:ascii="Times New Roman"/>
          <w:b w:val="false"/>
          <w:i w:val="false"/>
          <w:color w:val="000000"/>
          <w:sz w:val="28"/>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bookmarkEnd w:id="9979"/>
    <w:bookmarkStart w:name="z11362" w:id="9980"/>
    <w:p>
      <w:pPr>
        <w:spacing w:after="0"/>
        <w:ind w:left="0"/>
        <w:jc w:val="both"/>
      </w:pPr>
      <w:r>
        <w:rPr>
          <w:rFonts w:ascii="Times New Roman"/>
          <w:b w:val="false"/>
          <w:i w:val="false"/>
          <w:color w:val="000000"/>
          <w:sz w:val="28"/>
        </w:rPr>
        <w:t xml:space="preserve">
      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bookmarkEnd w:id="9980"/>
    <w:bookmarkStart w:name="z11363" w:id="9981"/>
    <w:p>
      <w:pPr>
        <w:spacing w:after="0"/>
        <w:ind w:left="0"/>
        <w:jc w:val="both"/>
      </w:pPr>
      <w:r>
        <w:rPr>
          <w:rFonts w:ascii="Times New Roman"/>
          <w:b w:val="false"/>
          <w:i w:val="false"/>
          <w:color w:val="000000"/>
          <w:sz w:val="28"/>
        </w:rPr>
        <w:t xml:space="preserve">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bookmarkEnd w:id="9981"/>
    <w:bookmarkStart w:name="z11364" w:id="9982"/>
    <w:p>
      <w:pPr>
        <w:spacing w:after="0"/>
        <w:ind w:left="0"/>
        <w:jc w:val="both"/>
      </w:pPr>
      <w:r>
        <w:rPr>
          <w:rFonts w:ascii="Times New Roman"/>
          <w:b w:val="false"/>
          <w:i w:val="false"/>
          <w:color w:val="000000"/>
          <w:sz w:val="28"/>
        </w:rPr>
        <w:t xml:space="preserve">
      5. Уплата консульского сбора производится в валюте государства, на территории которого совершаются консульские действия, или в любой другой свободно конвертируемой валюте. </w:t>
      </w:r>
    </w:p>
    <w:bookmarkEnd w:id="9982"/>
    <w:bookmarkStart w:name="z11365" w:id="9983"/>
    <w:p>
      <w:pPr>
        <w:spacing w:after="0"/>
        <w:ind w:left="0"/>
        <w:jc w:val="both"/>
      </w:pPr>
      <w:r>
        <w:rPr>
          <w:rFonts w:ascii="Times New Roman"/>
          <w:b w:val="false"/>
          <w:i w:val="false"/>
          <w:color w:val="000000"/>
          <w:sz w:val="28"/>
        </w:rPr>
        <w:t xml:space="preserve">
      6. Принятые суммы консульского сбора за рубежом сдаются дипломатическим представительством или консульским учреждением в иностранный банк государства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bookmarkEnd w:id="9983"/>
    <w:bookmarkStart w:name="z11366" w:id="9984"/>
    <w:p>
      <w:pPr>
        <w:spacing w:after="0"/>
        <w:ind w:left="0"/>
        <w:jc w:val="both"/>
      </w:pPr>
      <w:r>
        <w:rPr>
          <w:rFonts w:ascii="Times New Roman"/>
          <w:b w:val="false"/>
          <w:i w:val="false"/>
          <w:color w:val="000000"/>
          <w:sz w:val="28"/>
        </w:rPr>
        <w:t xml:space="preserve">
      Консульские сборы, поступившие на иностранный банковский счет в валюте государства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bookmarkEnd w:id="9984"/>
    <w:bookmarkStart w:name="z11367" w:id="9985"/>
    <w:p>
      <w:pPr>
        <w:spacing w:after="0"/>
        <w:ind w:left="0"/>
        <w:jc w:val="both"/>
      </w:pPr>
      <w:r>
        <w:rPr>
          <w:rFonts w:ascii="Times New Roman"/>
          <w:b w:val="false"/>
          <w:i w:val="false"/>
          <w:color w:val="000000"/>
          <w:sz w:val="28"/>
        </w:rPr>
        <w:t xml:space="preserve">
      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bookmarkEnd w:id="9985"/>
    <w:bookmarkStart w:name="z11368" w:id="9986"/>
    <w:p>
      <w:pPr>
        <w:spacing w:after="0"/>
        <w:ind w:left="0"/>
        <w:jc w:val="both"/>
      </w:pPr>
      <w:r>
        <w:rPr>
          <w:rFonts w:ascii="Times New Roman"/>
          <w:b w:val="false"/>
          <w:i w:val="false"/>
          <w:color w:val="000000"/>
          <w:sz w:val="28"/>
        </w:rPr>
        <w:t>
      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bookmarkEnd w:id="9986"/>
    <w:bookmarkStart w:name="z11369" w:id="9987"/>
    <w:p>
      <w:pPr>
        <w:spacing w:after="0"/>
        <w:ind w:left="0"/>
        <w:jc w:val="both"/>
      </w:pPr>
      <w:r>
        <w:rPr>
          <w:rFonts w:ascii="Times New Roman"/>
          <w:b w:val="false"/>
          <w:i w:val="false"/>
          <w:color w:val="000000"/>
          <w:sz w:val="28"/>
        </w:rPr>
        <w:t xml:space="preserve">
      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bookmarkEnd w:id="9987"/>
    <w:bookmarkStart w:name="z11370" w:id="9988"/>
    <w:p>
      <w:pPr>
        <w:spacing w:after="0"/>
        <w:ind w:left="0"/>
        <w:jc w:val="both"/>
      </w:pPr>
      <w:r>
        <w:rPr>
          <w:rFonts w:ascii="Times New Roman"/>
          <w:b w:val="false"/>
          <w:i w:val="false"/>
          <w:color w:val="000000"/>
          <w:sz w:val="28"/>
        </w:rPr>
        <w:t>
      7. Уплаченные суммы консульских сборов возврату не подлежат.</w:t>
      </w:r>
    </w:p>
    <w:bookmarkEnd w:id="99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1371" w:id="9989"/>
    <w:p>
      <w:pPr>
        <w:spacing w:after="0"/>
        <w:ind w:left="0"/>
        <w:jc w:val="left"/>
      </w:pPr>
      <w:r>
        <w:rPr>
          <w:rFonts w:ascii="Times New Roman"/>
          <w:b/>
          <w:i w:val="false"/>
          <w:color w:val="000000"/>
        </w:rPr>
        <w:t xml:space="preserve"> Глава 71. ВСЕОБЩЕЕ ДЕКЛАРИРОВАНИЕ ДОХОДОВ И ИМУЩЕСТВА ФИЗИЧЕСКИХ ЛИЦ</w:t>
      </w:r>
    </w:p>
    <w:bookmarkEnd w:id="9989"/>
    <w:bookmarkStart w:name="z15798" w:id="9990"/>
    <w:p>
      <w:pPr>
        <w:spacing w:after="0"/>
        <w:ind w:left="0"/>
        <w:jc w:val="left"/>
      </w:pPr>
      <w:r>
        <w:rPr>
          <w:rFonts w:ascii="Times New Roman"/>
          <w:b/>
          <w:i w:val="false"/>
          <w:color w:val="000000"/>
        </w:rPr>
        <w:t xml:space="preserve"> Параграф 1. Декларация об активах и обязательствах</w:t>
      </w:r>
    </w:p>
    <w:bookmarkEnd w:id="999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630 предусмотрены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Данная редакция статьи 630 действует с 01.01.2024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630. Декларация об активах и обязательствах</w:t>
      </w:r>
    </w:p>
    <w:bookmarkStart w:name="z15891" w:id="9991"/>
    <w:p>
      <w:pPr>
        <w:spacing w:after="0"/>
        <w:ind w:left="0"/>
        <w:jc w:val="both"/>
      </w:pPr>
      <w:r>
        <w:rPr>
          <w:rFonts w:ascii="Times New Roman"/>
          <w:b w:val="false"/>
          <w:i w:val="false"/>
          <w:color w:val="000000"/>
          <w:sz w:val="28"/>
        </w:rPr>
        <w:t>
      1. Декларация об активах и обязательствах представляется следующими физическими лицами, являющимися на 1 января года представления декларации об активах и обязательствах:</w:t>
      </w:r>
    </w:p>
    <w:bookmarkEnd w:id="9991"/>
    <w:bookmarkStart w:name="z17548" w:id="9992"/>
    <w:p>
      <w:pPr>
        <w:spacing w:after="0"/>
        <w:ind w:left="0"/>
        <w:jc w:val="both"/>
      </w:pPr>
      <w:r>
        <w:rPr>
          <w:rFonts w:ascii="Times New Roman"/>
          <w:b w:val="false"/>
          <w:i w:val="false"/>
          <w:color w:val="000000"/>
          <w:sz w:val="28"/>
        </w:rPr>
        <w:t>
      1) лицами, занимающими ответственную государственную должность, и их супругами;</w:t>
      </w:r>
    </w:p>
    <w:bookmarkEnd w:id="9992"/>
    <w:bookmarkStart w:name="z17549" w:id="9993"/>
    <w:p>
      <w:pPr>
        <w:spacing w:after="0"/>
        <w:ind w:left="0"/>
        <w:jc w:val="both"/>
      </w:pPr>
      <w:r>
        <w:rPr>
          <w:rFonts w:ascii="Times New Roman"/>
          <w:b w:val="false"/>
          <w:i w:val="false"/>
          <w:color w:val="000000"/>
          <w:sz w:val="28"/>
        </w:rPr>
        <w:t>
      лицами, уполномоченными на выполнение государственных функций, и их супругами;</w:t>
      </w:r>
    </w:p>
    <w:bookmarkEnd w:id="9993"/>
    <w:bookmarkStart w:name="z17550" w:id="9994"/>
    <w:p>
      <w:pPr>
        <w:spacing w:after="0"/>
        <w:ind w:left="0"/>
        <w:jc w:val="both"/>
      </w:pPr>
      <w:r>
        <w:rPr>
          <w:rFonts w:ascii="Times New Roman"/>
          <w:b w:val="false"/>
          <w:i w:val="false"/>
          <w:color w:val="000000"/>
          <w:sz w:val="28"/>
        </w:rPr>
        <w:t>
      лицами, приравненными к лицам, уполномоченным на выполнение государственных функций, и их супругами;</w:t>
      </w:r>
    </w:p>
    <w:bookmarkEnd w:id="9994"/>
    <w:bookmarkStart w:name="z17551" w:id="9995"/>
    <w:p>
      <w:pPr>
        <w:spacing w:after="0"/>
        <w:ind w:left="0"/>
        <w:jc w:val="both"/>
      </w:pPr>
      <w:r>
        <w:rPr>
          <w:rFonts w:ascii="Times New Roman"/>
          <w:b w:val="false"/>
          <w:i w:val="false"/>
          <w:color w:val="000000"/>
          <w:sz w:val="28"/>
        </w:rPr>
        <w:t>
      лицами, на которых возложена обязанность по представлению декларации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bookmarkEnd w:id="9995"/>
    <w:bookmarkStart w:name="z17552" w:id="9996"/>
    <w:p>
      <w:pPr>
        <w:spacing w:after="0"/>
        <w:ind w:left="0"/>
        <w:jc w:val="both"/>
      </w:pPr>
      <w:r>
        <w:rPr>
          <w:rFonts w:ascii="Times New Roman"/>
          <w:b w:val="false"/>
          <w:i w:val="false"/>
          <w:color w:val="000000"/>
          <w:sz w:val="28"/>
        </w:rPr>
        <w:t>
      2) работниками государственных учреждений и их супругами, а также работниками субъектов квазигосударственного сектора и их супругами, за исключением лиц, указанных в подпункте 1) настоящего пункта;</w:t>
      </w:r>
    </w:p>
    <w:bookmarkEnd w:id="9996"/>
    <w:bookmarkStart w:name="z17553" w:id="9997"/>
    <w:p>
      <w:pPr>
        <w:spacing w:after="0"/>
        <w:ind w:left="0"/>
        <w:jc w:val="both"/>
      </w:pPr>
      <w:r>
        <w:rPr>
          <w:rFonts w:ascii="Times New Roman"/>
          <w:b w:val="false"/>
          <w:i w:val="false"/>
          <w:color w:val="000000"/>
          <w:sz w:val="28"/>
        </w:rPr>
        <w:t>
      3) руководителями, учредителями (участниками) юридических лиц и их супругами, индивидуальными предпринимателями и их супругами, за исключением лиц, указанных в подпунктах 1) и 2) настоящего пункта.</w:t>
      </w:r>
    </w:p>
    <w:bookmarkEnd w:id="9997"/>
    <w:bookmarkStart w:name="z17554" w:id="9998"/>
    <w:p>
      <w:pPr>
        <w:spacing w:after="0"/>
        <w:ind w:left="0"/>
        <w:jc w:val="both"/>
      </w:pPr>
      <w:r>
        <w:rPr>
          <w:rFonts w:ascii="Times New Roman"/>
          <w:b w:val="false"/>
          <w:i w:val="false"/>
          <w:color w:val="000000"/>
          <w:sz w:val="28"/>
        </w:rPr>
        <w:t>
      2. Лица, указанные в пункте 1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 xml:space="preserve">".  </w:t>
      </w:r>
    </w:p>
    <w:bookmarkEnd w:id="9998"/>
    <w:bookmarkStart w:name="z17555" w:id="9999"/>
    <w:p>
      <w:pPr>
        <w:spacing w:after="0"/>
        <w:ind w:left="0"/>
        <w:jc w:val="both"/>
      </w:pPr>
      <w:r>
        <w:rPr>
          <w:rFonts w:ascii="Times New Roman"/>
          <w:b w:val="false"/>
          <w:i w:val="false"/>
          <w:color w:val="000000"/>
          <w:sz w:val="28"/>
        </w:rPr>
        <w:t>
      3. Декларация об активах и обязательствах подразделяется на следующие виды:</w:t>
      </w:r>
    </w:p>
    <w:bookmarkEnd w:id="9999"/>
    <w:bookmarkStart w:name="z17556" w:id="10000"/>
    <w:p>
      <w:pPr>
        <w:spacing w:after="0"/>
        <w:ind w:left="0"/>
        <w:jc w:val="both"/>
      </w:pPr>
      <w:r>
        <w:rPr>
          <w:rFonts w:ascii="Times New Roman"/>
          <w:b w:val="false"/>
          <w:i w:val="false"/>
          <w:color w:val="000000"/>
          <w:sz w:val="28"/>
        </w:rPr>
        <w:t>
      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bookmarkEnd w:id="10000"/>
    <w:bookmarkStart w:name="z17557" w:id="10001"/>
    <w:p>
      <w:pPr>
        <w:spacing w:after="0"/>
        <w:ind w:left="0"/>
        <w:jc w:val="both"/>
      </w:pPr>
      <w:r>
        <w:rPr>
          <w:rFonts w:ascii="Times New Roman"/>
          <w:b w:val="false"/>
          <w:i w:val="false"/>
          <w:color w:val="000000"/>
          <w:sz w:val="28"/>
        </w:rPr>
        <w:t>
      2) очередная – декларация об активах и обязательствах, представляемая физическим лицом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 после представления таким физическим лицом первоначальной декларации об активах и обязательствах;</w:t>
      </w:r>
    </w:p>
    <w:bookmarkEnd w:id="10001"/>
    <w:bookmarkStart w:name="z17558" w:id="10002"/>
    <w:p>
      <w:pPr>
        <w:spacing w:after="0"/>
        <w:ind w:left="0"/>
        <w:jc w:val="both"/>
      </w:pPr>
      <w:r>
        <w:rPr>
          <w:rFonts w:ascii="Times New Roman"/>
          <w:b w:val="false"/>
          <w:i w:val="false"/>
          <w:color w:val="000000"/>
          <w:sz w:val="28"/>
        </w:rPr>
        <w:t>
      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bookmarkEnd w:id="10002"/>
    <w:bookmarkStart w:name="z17559" w:id="10003"/>
    <w:p>
      <w:pPr>
        <w:spacing w:after="0"/>
        <w:ind w:left="0"/>
        <w:jc w:val="both"/>
      </w:pPr>
      <w:r>
        <w:rPr>
          <w:rFonts w:ascii="Times New Roman"/>
          <w:b w:val="false"/>
          <w:i w:val="false"/>
          <w:color w:val="000000"/>
          <w:sz w:val="28"/>
        </w:rPr>
        <w:t>
      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bookmarkEnd w:id="10003"/>
    <w:bookmarkStart w:name="z17560" w:id="10004"/>
    <w:p>
      <w:pPr>
        <w:spacing w:after="0"/>
        <w:ind w:left="0"/>
        <w:jc w:val="both"/>
      </w:pPr>
      <w:r>
        <w:rPr>
          <w:rFonts w:ascii="Times New Roman"/>
          <w:b w:val="false"/>
          <w:i w:val="false"/>
          <w:color w:val="000000"/>
          <w:sz w:val="28"/>
        </w:rPr>
        <w:t>
      4. Декларация об активах и обязательствах представляется один раз, за исключением представления:</w:t>
      </w:r>
    </w:p>
    <w:bookmarkEnd w:id="10004"/>
    <w:bookmarkStart w:name="z17561" w:id="10005"/>
    <w:p>
      <w:pPr>
        <w:spacing w:after="0"/>
        <w:ind w:left="0"/>
        <w:jc w:val="both"/>
      </w:pPr>
      <w:r>
        <w:rPr>
          <w:rFonts w:ascii="Times New Roman"/>
          <w:b w:val="false"/>
          <w:i w:val="false"/>
          <w:color w:val="000000"/>
          <w:sz w:val="28"/>
        </w:rPr>
        <w:t>
      1) лицами, на которых возложена обязанность по представлению декларации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bookmarkEnd w:id="10005"/>
    <w:bookmarkStart w:name="z17562" w:id="10006"/>
    <w:p>
      <w:pPr>
        <w:spacing w:after="0"/>
        <w:ind w:left="0"/>
        <w:jc w:val="both"/>
      </w:pPr>
      <w:r>
        <w:rPr>
          <w:rFonts w:ascii="Times New Roman"/>
          <w:b w:val="false"/>
          <w:i w:val="false"/>
          <w:color w:val="000000"/>
          <w:sz w:val="28"/>
        </w:rPr>
        <w:t xml:space="preserve">
      2) дополнительной налоговой отчетности, предусмотренной </w:t>
      </w:r>
      <w:r>
        <w:rPr>
          <w:rFonts w:ascii="Times New Roman"/>
          <w:b w:val="false"/>
          <w:i w:val="false"/>
          <w:color w:val="000000"/>
          <w:sz w:val="28"/>
        </w:rPr>
        <w:t>статьей 211</w:t>
      </w:r>
      <w:r>
        <w:rPr>
          <w:rFonts w:ascii="Times New Roman"/>
          <w:b w:val="false"/>
          <w:i w:val="false"/>
          <w:color w:val="000000"/>
          <w:sz w:val="28"/>
        </w:rPr>
        <w:t xml:space="preserve"> настоящего Кодекса.".</w:t>
      </w:r>
    </w:p>
    <w:bookmarkEnd w:id="100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631 предусмотрены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Данная редакция статьи 631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631. Особенности составления декларации об активах и обязательствах</w:t>
      </w:r>
    </w:p>
    <w:bookmarkStart w:name="z15905" w:id="10007"/>
    <w:p>
      <w:pPr>
        <w:spacing w:after="0"/>
        <w:ind w:left="0"/>
        <w:jc w:val="both"/>
      </w:pPr>
      <w:r>
        <w:rPr>
          <w:rFonts w:ascii="Times New Roman"/>
          <w:b w:val="false"/>
          <w:i w:val="false"/>
          <w:color w:val="000000"/>
          <w:sz w:val="28"/>
        </w:rPr>
        <w:t>
      1. Декларация об активах и обязательствах предназначена для отражения физическими лицами, указанными в пункте 1 статьи 630 настоящего Кодекса, информации о наличии в Республике Казахстан и за ее пределами:</w:t>
      </w:r>
    </w:p>
    <w:bookmarkEnd w:id="10007"/>
    <w:bookmarkStart w:name="z15906" w:id="10008"/>
    <w:p>
      <w:pPr>
        <w:spacing w:after="0"/>
        <w:ind w:left="0"/>
        <w:jc w:val="both"/>
      </w:pPr>
      <w:r>
        <w:rPr>
          <w:rFonts w:ascii="Times New Roman"/>
          <w:b w:val="false"/>
          <w:i w:val="false"/>
          <w:color w:val="000000"/>
          <w:sz w:val="28"/>
        </w:rPr>
        <w:t>
      1)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10008"/>
    <w:bookmarkStart w:name="z15907" w:id="10009"/>
    <w:p>
      <w:pPr>
        <w:spacing w:after="0"/>
        <w:ind w:left="0"/>
        <w:jc w:val="both"/>
      </w:pPr>
      <w:r>
        <w:rPr>
          <w:rFonts w:ascii="Times New Roman"/>
          <w:b w:val="false"/>
          <w:i w:val="false"/>
          <w:color w:val="000000"/>
          <w:sz w:val="28"/>
        </w:rPr>
        <w:t>
      недвижимое имущество, земельные участки и (или) земельные доли, воздушные и морские суда, суда внутреннего водного плавания, суда плавания "река-море";</w:t>
      </w:r>
    </w:p>
    <w:bookmarkEnd w:id="10009"/>
    <w:bookmarkStart w:name="z15908" w:id="10010"/>
    <w:p>
      <w:pPr>
        <w:spacing w:after="0"/>
        <w:ind w:left="0"/>
        <w:jc w:val="both"/>
      </w:pPr>
      <w:r>
        <w:rPr>
          <w:rFonts w:ascii="Times New Roman"/>
          <w:b w:val="false"/>
          <w:i w:val="false"/>
          <w:color w:val="000000"/>
          <w:sz w:val="28"/>
        </w:rPr>
        <w:t>
      транспортные средства, специальная техника и (или) прицепы;</w:t>
      </w:r>
    </w:p>
    <w:bookmarkEnd w:id="10010"/>
    <w:bookmarkStart w:name="z15909" w:id="10011"/>
    <w:p>
      <w:pPr>
        <w:spacing w:after="0"/>
        <w:ind w:left="0"/>
        <w:jc w:val="both"/>
      </w:pPr>
      <w:r>
        <w:rPr>
          <w:rFonts w:ascii="Times New Roman"/>
          <w:b w:val="false"/>
          <w:i w:val="false"/>
          <w:color w:val="000000"/>
          <w:sz w:val="28"/>
        </w:rPr>
        <w:t xml:space="preserve">
      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 </w:t>
      </w:r>
    </w:p>
    <w:bookmarkEnd w:id="10011"/>
    <w:bookmarkStart w:name="z16867" w:id="10012"/>
    <w:p>
      <w:pPr>
        <w:spacing w:after="0"/>
        <w:ind w:left="0"/>
        <w:jc w:val="both"/>
      </w:pPr>
      <w:r>
        <w:rPr>
          <w:rFonts w:ascii="Times New Roman"/>
          <w:b w:val="false"/>
          <w:i w:val="false"/>
          <w:color w:val="000000"/>
          <w:sz w:val="28"/>
        </w:rPr>
        <w:t>
      При этом лица, принимающие в соответствии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об активах и обязательствах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bookmarkEnd w:id="10012"/>
    <w:bookmarkStart w:name="z15910" w:id="10013"/>
    <w:p>
      <w:pPr>
        <w:spacing w:after="0"/>
        <w:ind w:left="0"/>
        <w:jc w:val="both"/>
      </w:pPr>
      <w:r>
        <w:rPr>
          <w:rFonts w:ascii="Times New Roman"/>
          <w:b w:val="false"/>
          <w:i w:val="false"/>
          <w:color w:val="000000"/>
          <w:sz w:val="28"/>
        </w:rPr>
        <w:t>
      2) имущества в Республике Казахстан и (или) за ее пределами:</w:t>
      </w:r>
    </w:p>
    <w:bookmarkEnd w:id="10013"/>
    <w:bookmarkStart w:name="z15911" w:id="10014"/>
    <w:p>
      <w:pPr>
        <w:spacing w:after="0"/>
        <w:ind w:left="0"/>
        <w:jc w:val="both"/>
      </w:pPr>
      <w:r>
        <w:rPr>
          <w:rFonts w:ascii="Times New Roman"/>
          <w:b w:val="false"/>
          <w:i w:val="false"/>
          <w:color w:val="000000"/>
          <w:sz w:val="28"/>
        </w:rPr>
        <w:t>
      доля в жилом здании по договору о долевом участии в жилищном строительстве;</w:t>
      </w:r>
    </w:p>
    <w:bookmarkEnd w:id="10014"/>
    <w:bookmarkStart w:name="z15912" w:id="10015"/>
    <w:p>
      <w:pPr>
        <w:spacing w:after="0"/>
        <w:ind w:left="0"/>
        <w:jc w:val="both"/>
      </w:pPr>
      <w:r>
        <w:rPr>
          <w:rFonts w:ascii="Times New Roman"/>
          <w:b w:val="false"/>
          <w:i w:val="false"/>
          <w:color w:val="000000"/>
          <w:sz w:val="28"/>
        </w:rPr>
        <w:t>
      доля участия в уставном капитале юридического лица, созданном за пределами Республики Казахстан;</w:t>
      </w:r>
    </w:p>
    <w:bookmarkEnd w:id="10015"/>
    <w:bookmarkStart w:name="z15913" w:id="10016"/>
    <w:p>
      <w:pPr>
        <w:spacing w:after="0"/>
        <w:ind w:left="0"/>
        <w:jc w:val="both"/>
      </w:pPr>
      <w:r>
        <w:rPr>
          <w:rFonts w:ascii="Times New Roman"/>
          <w:b w:val="false"/>
          <w:i w:val="false"/>
          <w:color w:val="000000"/>
          <w:sz w:val="28"/>
        </w:rPr>
        <w:t>
      ценные бумаги,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 цифровые активы;</w:t>
      </w:r>
    </w:p>
    <w:bookmarkEnd w:id="10016"/>
    <w:bookmarkStart w:name="z15914" w:id="10017"/>
    <w:p>
      <w:pPr>
        <w:spacing w:after="0"/>
        <w:ind w:left="0"/>
        <w:jc w:val="both"/>
      </w:pPr>
      <w:r>
        <w:rPr>
          <w:rFonts w:ascii="Times New Roman"/>
          <w:b w:val="false"/>
          <w:i w:val="false"/>
          <w:color w:val="000000"/>
          <w:sz w:val="28"/>
        </w:rPr>
        <w:t>
      инвестиционное золото;</w:t>
      </w:r>
    </w:p>
    <w:bookmarkEnd w:id="10017"/>
    <w:bookmarkStart w:name="z15915" w:id="10018"/>
    <w:p>
      <w:pPr>
        <w:spacing w:after="0"/>
        <w:ind w:left="0"/>
        <w:jc w:val="both"/>
      </w:pPr>
      <w:r>
        <w:rPr>
          <w:rFonts w:ascii="Times New Roman"/>
          <w:b w:val="false"/>
          <w:i w:val="false"/>
          <w:color w:val="000000"/>
          <w:sz w:val="28"/>
        </w:rPr>
        <w:t>
      объекты интеллектуальной собственности, авторского права;</w:t>
      </w:r>
    </w:p>
    <w:bookmarkEnd w:id="10018"/>
    <w:bookmarkStart w:name="z15916" w:id="10019"/>
    <w:p>
      <w:pPr>
        <w:spacing w:after="0"/>
        <w:ind w:left="0"/>
        <w:jc w:val="both"/>
      </w:pPr>
      <w:r>
        <w:rPr>
          <w:rFonts w:ascii="Times New Roman"/>
          <w:b w:val="false"/>
          <w:i w:val="false"/>
          <w:color w:val="000000"/>
          <w:sz w:val="28"/>
        </w:rPr>
        <w:t>
      наличные деньги, которые указываются в сумме, не превышающей предел 10000-кратного размера месячного расчетного показателя,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w:t>
      </w:r>
    </w:p>
    <w:bookmarkEnd w:id="10019"/>
    <w:bookmarkStart w:name="z15917" w:id="10020"/>
    <w:p>
      <w:pPr>
        <w:spacing w:after="0"/>
        <w:ind w:left="0"/>
        <w:jc w:val="both"/>
      </w:pPr>
      <w:r>
        <w:rPr>
          <w:rFonts w:ascii="Times New Roman"/>
          <w:b w:val="false"/>
          <w:i w:val="false"/>
          <w:color w:val="000000"/>
          <w:sz w:val="28"/>
        </w:rPr>
        <w:t>
      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bookmarkEnd w:id="10020"/>
    <w:bookmarkStart w:name="z15918" w:id="10021"/>
    <w:p>
      <w:pPr>
        <w:spacing w:after="0"/>
        <w:ind w:left="0"/>
        <w:jc w:val="both"/>
      </w:pPr>
      <w:r>
        <w:rPr>
          <w:rFonts w:ascii="Times New Roman"/>
          <w:b w:val="false"/>
          <w:i w:val="false"/>
          <w:color w:val="000000"/>
          <w:sz w:val="28"/>
        </w:rPr>
        <w:t>
      3) прочего имущества, указанного в пункте 4 настоящей статьи.</w:t>
      </w:r>
    </w:p>
    <w:bookmarkEnd w:id="10021"/>
    <w:bookmarkStart w:name="z15919" w:id="10022"/>
    <w:p>
      <w:pPr>
        <w:spacing w:after="0"/>
        <w:ind w:left="0"/>
        <w:jc w:val="both"/>
      </w:pPr>
      <w:r>
        <w:rPr>
          <w:rFonts w:ascii="Times New Roman"/>
          <w:b w:val="false"/>
          <w:i w:val="false"/>
          <w:color w:val="000000"/>
          <w:sz w:val="28"/>
        </w:rPr>
        <w:t>
      2.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bookmarkEnd w:id="10022"/>
    <w:bookmarkStart w:name="z15920" w:id="10023"/>
    <w:p>
      <w:pPr>
        <w:spacing w:after="0"/>
        <w:ind w:left="0"/>
        <w:jc w:val="both"/>
      </w:pPr>
      <w:r>
        <w:rPr>
          <w:rFonts w:ascii="Times New Roman"/>
          <w:b w:val="false"/>
          <w:i w:val="false"/>
          <w:color w:val="000000"/>
          <w:sz w:val="28"/>
        </w:rPr>
        <w:t>
      3. Лица, на которых в соответствии с Законом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bookmarkEnd w:id="10023"/>
    <w:bookmarkStart w:name="z15921" w:id="10024"/>
    <w:p>
      <w:pPr>
        <w:spacing w:after="0"/>
        <w:ind w:left="0"/>
        <w:jc w:val="both"/>
      </w:pPr>
      <w:r>
        <w:rPr>
          <w:rFonts w:ascii="Times New Roman"/>
          <w:b w:val="false"/>
          <w:i w:val="false"/>
          <w:color w:val="000000"/>
          <w:sz w:val="28"/>
        </w:rPr>
        <w:t>
      4. В декларации об активах и обязательствах по желанию физического лица может быть указано другое имущество в случае превышения цены (стоимости) за единицу данного имущества 1000-кратного размера месячного расчетного показателя, установленного законом о республиканском бюджете и действующего на 31 декабря отчетного налогового периода, при наличии стоимости на 31 декабря отчетного налогового периода,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10024"/>
    <w:bookmarkStart w:name="z15922" w:id="10025"/>
    <w:p>
      <w:pPr>
        <w:spacing w:after="0"/>
        <w:ind w:left="0"/>
        <w:jc w:val="both"/>
      </w:pPr>
      <w:r>
        <w:rPr>
          <w:rFonts w:ascii="Times New Roman"/>
          <w:b w:val="false"/>
          <w:i w:val="false"/>
          <w:color w:val="000000"/>
          <w:sz w:val="28"/>
        </w:rPr>
        <w:t>
      Положение части первой настоящего подпункта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0025"/>
    <w:p>
      <w:pPr>
        <w:spacing w:after="0"/>
        <w:ind w:left="0"/>
        <w:jc w:val="both"/>
      </w:pPr>
      <w:r>
        <w:rPr>
          <w:rFonts w:ascii="Times New Roman"/>
          <w:b/>
          <w:i w:val="false"/>
          <w:color w:val="000000"/>
          <w:sz w:val="28"/>
        </w:rPr>
        <w:t>Статья 632. Сроки представления декларации об активах и обязательствах</w:t>
      </w:r>
    </w:p>
    <w:bookmarkStart w:name="z17537" w:id="10026"/>
    <w:p>
      <w:pPr>
        <w:spacing w:after="0"/>
        <w:ind w:left="0"/>
        <w:jc w:val="both"/>
      </w:pPr>
      <w:r>
        <w:rPr>
          <w:rFonts w:ascii="Times New Roman"/>
          <w:b w:val="false"/>
          <w:i w:val="false"/>
          <w:color w:val="000000"/>
          <w:sz w:val="28"/>
        </w:rPr>
        <w:t>
      Декларация об активах и обязательствах представляется по месту жительства (пребывания) не позднее 15 сентября текущего года, в котором возникло обязательство по представлению декларации.</w:t>
      </w:r>
    </w:p>
    <w:bookmarkEnd w:id="10026"/>
    <w:bookmarkStart w:name="z17538" w:id="10027"/>
    <w:p>
      <w:pPr>
        <w:spacing w:after="0"/>
        <w:ind w:left="0"/>
        <w:jc w:val="both"/>
      </w:pPr>
      <w:r>
        <w:rPr>
          <w:rFonts w:ascii="Times New Roman"/>
          <w:b w:val="false"/>
          <w:i w:val="false"/>
          <w:color w:val="000000"/>
          <w:sz w:val="28"/>
        </w:rPr>
        <w:t>
      Положения части первой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bookmarkEnd w:id="10027"/>
    <w:bookmarkStart w:name="z17539" w:id="10028"/>
    <w:p>
      <w:pPr>
        <w:spacing w:after="0"/>
        <w:ind w:left="0"/>
        <w:jc w:val="both"/>
      </w:pPr>
      <w:r>
        <w:rPr>
          <w:rFonts w:ascii="Times New Roman"/>
          <w:b w:val="false"/>
          <w:i w:val="false"/>
          <w:color w:val="000000"/>
          <w:sz w:val="28"/>
        </w:rPr>
        <w:t xml:space="preserve">
      кандидатов на выборные должности, на государственную должность либо должность, связанную с выполнением государственных или приравненных к ним функций,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и их супругов;</w:t>
      </w:r>
    </w:p>
    <w:bookmarkEnd w:id="10028"/>
    <w:bookmarkStart w:name="z17540" w:id="10029"/>
    <w:p>
      <w:pPr>
        <w:spacing w:after="0"/>
        <w:ind w:left="0"/>
        <w:jc w:val="both"/>
      </w:pPr>
      <w:r>
        <w:rPr>
          <w:rFonts w:ascii="Times New Roman"/>
          <w:b w:val="false"/>
          <w:i w:val="false"/>
          <w:color w:val="000000"/>
          <w:sz w:val="28"/>
        </w:rPr>
        <w:t>
      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bookmarkEnd w:id="10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632 -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5849" w:id="10030"/>
    <w:p>
      <w:pPr>
        <w:spacing w:after="0"/>
        <w:ind w:left="0"/>
        <w:jc w:val="left"/>
      </w:pPr>
      <w:r>
        <w:rPr>
          <w:rFonts w:ascii="Times New Roman"/>
          <w:b/>
          <w:i w:val="false"/>
          <w:color w:val="000000"/>
        </w:rPr>
        <w:t xml:space="preserve"> Параграф 2. Декларация о доходах и имуществе</w:t>
      </w:r>
    </w:p>
    <w:bookmarkEnd w:id="1003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633 предусмотрены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Данная редакция статьи 633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p>
    <w:p>
      <w:pPr>
        <w:spacing w:after="0"/>
        <w:ind w:left="0"/>
        <w:jc w:val="both"/>
      </w:pPr>
      <w:r>
        <w:rPr>
          <w:rFonts w:ascii="Times New Roman"/>
          <w:b/>
          <w:i w:val="false"/>
          <w:color w:val="000000"/>
          <w:sz w:val="28"/>
        </w:rPr>
        <w:t>Статья 633. Декларация о доходах и имуществе</w:t>
      </w:r>
    </w:p>
    <w:bookmarkStart w:name="z15923" w:id="10031"/>
    <w:p>
      <w:pPr>
        <w:spacing w:after="0"/>
        <w:ind w:left="0"/>
        <w:jc w:val="both"/>
      </w:pPr>
      <w:r>
        <w:rPr>
          <w:rFonts w:ascii="Times New Roman"/>
          <w:b w:val="false"/>
          <w:i w:val="false"/>
          <w:color w:val="000000"/>
          <w:sz w:val="28"/>
        </w:rPr>
        <w:t>
      Декларация о доходах и имуществе представляется ежегодно по состоянию на 31 декабря отчетного налогового периода, начиная с года, следующего году представления декларации об активах и обязательствах физическими лицами, указанными в пункте 1 статьи 630 настоящего Кодекса.</w:t>
      </w:r>
    </w:p>
    <w:bookmarkEnd w:id="10031"/>
    <w:p>
      <w:pPr>
        <w:spacing w:after="0"/>
        <w:ind w:left="0"/>
        <w:jc w:val="both"/>
      </w:pPr>
      <w:r>
        <w:rPr>
          <w:rFonts w:ascii="Times New Roman"/>
          <w:b/>
          <w:i w:val="false"/>
          <w:color w:val="000000"/>
          <w:sz w:val="28"/>
        </w:rPr>
        <w:t>Статья 634. Особенности составления декларации о доходах и имуществе</w:t>
      </w:r>
    </w:p>
    <w:bookmarkStart w:name="z15925" w:id="10032"/>
    <w:p>
      <w:pPr>
        <w:spacing w:after="0"/>
        <w:ind w:left="0"/>
        <w:jc w:val="both"/>
      </w:pPr>
      <w:r>
        <w:rPr>
          <w:rFonts w:ascii="Times New Roman"/>
          <w:b w:val="false"/>
          <w:i w:val="false"/>
          <w:color w:val="ff0000"/>
          <w:sz w:val="28"/>
        </w:rPr>
        <w:t xml:space="preserve">
      1. Исключен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10032"/>
    <w:bookmarkStart w:name="z15928" w:id="10033"/>
    <w:p>
      <w:pPr>
        <w:spacing w:after="0"/>
        <w:ind w:left="0"/>
        <w:jc w:val="both"/>
      </w:pPr>
      <w:r>
        <w:rPr>
          <w:rFonts w:ascii="Times New Roman"/>
          <w:b w:val="false"/>
          <w:i w:val="false"/>
          <w:color w:val="000000"/>
          <w:sz w:val="28"/>
        </w:rPr>
        <w:t>
      2. Декларация о доходах и имуществе предназначена для отражения физическими лицами информации о:</w:t>
      </w:r>
    </w:p>
    <w:bookmarkEnd w:id="10033"/>
    <w:bookmarkStart w:name="z15929" w:id="10034"/>
    <w:p>
      <w:pPr>
        <w:spacing w:after="0"/>
        <w:ind w:left="0"/>
        <w:jc w:val="both"/>
      </w:pPr>
      <w:r>
        <w:rPr>
          <w:rFonts w:ascii="Times New Roman"/>
          <w:b w:val="false"/>
          <w:i w:val="false"/>
          <w:color w:val="000000"/>
          <w:sz w:val="28"/>
        </w:rPr>
        <w:t>
      1) доходах, подлежащих налогообложению физическим лицом самостоятельно, за исключением подлежащих декларированию доходов индивидуального предпринимателя от предпринимательской деятельности;</w:t>
      </w:r>
    </w:p>
    <w:bookmarkEnd w:id="10034"/>
    <w:bookmarkStart w:name="z15930" w:id="10035"/>
    <w:p>
      <w:pPr>
        <w:spacing w:after="0"/>
        <w:ind w:left="0"/>
        <w:jc w:val="both"/>
      </w:pPr>
      <w:r>
        <w:rPr>
          <w:rFonts w:ascii="Times New Roman"/>
          <w:b w:val="false"/>
          <w:i w:val="false"/>
          <w:color w:val="000000"/>
          <w:sz w:val="28"/>
        </w:rPr>
        <w:t xml:space="preserve">
      2) налоговых вычетах; </w:t>
      </w:r>
    </w:p>
    <w:bookmarkEnd w:id="10035"/>
    <w:bookmarkStart w:name="z15931" w:id="10036"/>
    <w:p>
      <w:pPr>
        <w:spacing w:after="0"/>
        <w:ind w:left="0"/>
        <w:jc w:val="both"/>
      </w:pPr>
      <w:r>
        <w:rPr>
          <w:rFonts w:ascii="Times New Roman"/>
          <w:b w:val="false"/>
          <w:i w:val="false"/>
          <w:color w:val="000000"/>
          <w:sz w:val="28"/>
        </w:rPr>
        <w:t>
      3) приобретении и (или) отчуждении имущества за пределами Республики Казахстан, в том числе на безвозмездной основе;</w:t>
      </w:r>
    </w:p>
    <w:bookmarkEnd w:id="100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5966" w:id="10037"/>
    <w:p>
      <w:pPr>
        <w:spacing w:after="0"/>
        <w:ind w:left="0"/>
        <w:jc w:val="both"/>
      </w:pPr>
      <w:r>
        <w:rPr>
          <w:rFonts w:ascii="Times New Roman"/>
          <w:b w:val="false"/>
          <w:i w:val="false"/>
          <w:color w:val="000000"/>
          <w:sz w:val="28"/>
        </w:rPr>
        <w:t>
      5) деньгах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bookmarkEnd w:id="10037"/>
    <w:bookmarkStart w:name="z15967" w:id="10038"/>
    <w:p>
      <w:pPr>
        <w:spacing w:after="0"/>
        <w:ind w:left="0"/>
        <w:jc w:val="both"/>
      </w:pPr>
      <w:r>
        <w:rPr>
          <w:rFonts w:ascii="Times New Roman"/>
          <w:b w:val="false"/>
          <w:i w:val="false"/>
          <w:color w:val="000000"/>
          <w:sz w:val="28"/>
        </w:rPr>
        <w:t>
      6) имуществе, имеющемся по состоянию на 31 декабря отчетного налогового периода на праве собственности физического лица:</w:t>
      </w:r>
    </w:p>
    <w:bookmarkEnd w:id="10038"/>
    <w:bookmarkStart w:name="z15968" w:id="10039"/>
    <w:p>
      <w:pPr>
        <w:spacing w:after="0"/>
        <w:ind w:left="0"/>
        <w:jc w:val="both"/>
      </w:pPr>
      <w:r>
        <w:rPr>
          <w:rFonts w:ascii="Times New Roman"/>
          <w:b w:val="false"/>
          <w:i w:val="false"/>
          <w:color w:val="000000"/>
          <w:sz w:val="28"/>
        </w:rPr>
        <w:t>
      имуществе,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bookmarkEnd w:id="10039"/>
    <w:bookmarkStart w:name="z15969" w:id="10040"/>
    <w:p>
      <w:pPr>
        <w:spacing w:after="0"/>
        <w:ind w:left="0"/>
        <w:jc w:val="both"/>
      </w:pPr>
      <w:r>
        <w:rPr>
          <w:rFonts w:ascii="Times New Roman"/>
          <w:b w:val="false"/>
          <w:i w:val="false"/>
          <w:color w:val="000000"/>
          <w:sz w:val="28"/>
        </w:rPr>
        <w:t>
      ценных бумагах, эмитенты которых зарегистрированы за пределами Республики Казахстан, цифровых активах;</w:t>
      </w:r>
    </w:p>
    <w:bookmarkEnd w:id="10040"/>
    <w:bookmarkStart w:name="z17541" w:id="10041"/>
    <w:p>
      <w:pPr>
        <w:spacing w:after="0"/>
        <w:ind w:left="0"/>
        <w:jc w:val="both"/>
      </w:pPr>
      <w:r>
        <w:rPr>
          <w:rFonts w:ascii="Times New Roman"/>
          <w:b w:val="false"/>
          <w:i w:val="false"/>
          <w:color w:val="000000"/>
          <w:sz w:val="28"/>
        </w:rPr>
        <w:t>
      инвестиционном золоте;</w:t>
      </w:r>
    </w:p>
    <w:bookmarkEnd w:id="10041"/>
    <w:bookmarkStart w:name="z15970" w:id="10042"/>
    <w:p>
      <w:pPr>
        <w:spacing w:after="0"/>
        <w:ind w:left="0"/>
        <w:jc w:val="both"/>
      </w:pPr>
      <w:r>
        <w:rPr>
          <w:rFonts w:ascii="Times New Roman"/>
          <w:b w:val="false"/>
          <w:i w:val="false"/>
          <w:color w:val="000000"/>
          <w:sz w:val="28"/>
        </w:rPr>
        <w:t>
      доле участия в уставном капитале юридического лица, зарегистрированного за пределами Республики Казахстан;</w:t>
      </w:r>
    </w:p>
    <w:bookmarkEnd w:id="10042"/>
    <w:bookmarkStart w:name="z15971" w:id="10043"/>
    <w:p>
      <w:pPr>
        <w:spacing w:after="0"/>
        <w:ind w:left="0"/>
        <w:jc w:val="both"/>
      </w:pPr>
      <w:r>
        <w:rPr>
          <w:rFonts w:ascii="Times New Roman"/>
          <w:b w:val="false"/>
          <w:i w:val="false"/>
          <w:color w:val="000000"/>
          <w:sz w:val="28"/>
        </w:rPr>
        <w:t>
      7)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bookmarkEnd w:id="10043"/>
    <w:bookmarkStart w:name="z15933" w:id="10044"/>
    <w:p>
      <w:pPr>
        <w:spacing w:after="0"/>
        <w:ind w:left="0"/>
        <w:jc w:val="both"/>
      </w:pPr>
      <w:r>
        <w:rPr>
          <w:rFonts w:ascii="Times New Roman"/>
          <w:b w:val="false"/>
          <w:i w:val="false"/>
          <w:color w:val="000000"/>
          <w:sz w:val="28"/>
        </w:rPr>
        <w:t>
      3. Приложения к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bookmarkEnd w:id="10044"/>
    <w:bookmarkStart w:name="z15934" w:id="10045"/>
    <w:p>
      <w:pPr>
        <w:spacing w:after="0"/>
        <w:ind w:left="0"/>
        <w:jc w:val="both"/>
      </w:pPr>
      <w:r>
        <w:rPr>
          <w:rFonts w:ascii="Times New Roman"/>
          <w:b w:val="false"/>
          <w:i w:val="false"/>
          <w:color w:val="000000"/>
          <w:sz w:val="28"/>
        </w:rPr>
        <w:t xml:space="preserve">
      4. Физические лица, на которых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возложена обязанность по представлению деклараций физических лиц, также отражают в декларации о доходах и имуществе сведения о приобретении и (или) отчуждении имущества, а также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bookmarkEnd w:id="10045"/>
    <w:bookmarkStart w:name="z15935" w:id="10046"/>
    <w:p>
      <w:pPr>
        <w:spacing w:after="0"/>
        <w:ind w:left="0"/>
        <w:jc w:val="both"/>
      </w:pPr>
      <w:r>
        <w:rPr>
          <w:rFonts w:ascii="Times New Roman"/>
          <w:b w:val="false"/>
          <w:i w:val="false"/>
          <w:color w:val="000000"/>
          <w:sz w:val="28"/>
        </w:rPr>
        <w:t>
      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0046"/>
    <w:bookmarkStart w:name="z15936" w:id="10047"/>
    <w:p>
      <w:pPr>
        <w:spacing w:after="0"/>
        <w:ind w:left="0"/>
        <w:jc w:val="both"/>
      </w:pPr>
      <w:r>
        <w:rPr>
          <w:rFonts w:ascii="Times New Roman"/>
          <w:b w:val="false"/>
          <w:i w:val="false"/>
          <w:color w:val="000000"/>
          <w:sz w:val="28"/>
        </w:rPr>
        <w:t>
      2) механических транспортных средств и прицепов, подлежащих государственной регистрации;</w:t>
      </w:r>
    </w:p>
    <w:bookmarkEnd w:id="10047"/>
    <w:bookmarkStart w:name="z15937" w:id="10048"/>
    <w:p>
      <w:pPr>
        <w:spacing w:after="0"/>
        <w:ind w:left="0"/>
        <w:jc w:val="both"/>
      </w:pPr>
      <w:r>
        <w:rPr>
          <w:rFonts w:ascii="Times New Roman"/>
          <w:b w:val="false"/>
          <w:i w:val="false"/>
          <w:color w:val="000000"/>
          <w:sz w:val="28"/>
        </w:rPr>
        <w:t>
      3) доли участия в уставном капитале юридического лица;</w:t>
      </w:r>
    </w:p>
    <w:bookmarkEnd w:id="10048"/>
    <w:bookmarkStart w:name="z15938" w:id="10049"/>
    <w:p>
      <w:pPr>
        <w:spacing w:after="0"/>
        <w:ind w:left="0"/>
        <w:jc w:val="both"/>
      </w:pPr>
      <w:r>
        <w:rPr>
          <w:rFonts w:ascii="Times New Roman"/>
          <w:b w:val="false"/>
          <w:i w:val="false"/>
          <w:color w:val="000000"/>
          <w:sz w:val="28"/>
        </w:rPr>
        <w:t>
      4) ценных бумаг, цифровых активов;</w:t>
      </w:r>
    </w:p>
    <w:bookmarkEnd w:id="10049"/>
    <w:bookmarkStart w:name="z15939" w:id="10050"/>
    <w:p>
      <w:pPr>
        <w:spacing w:after="0"/>
        <w:ind w:left="0"/>
        <w:jc w:val="both"/>
      </w:pPr>
      <w:r>
        <w:rPr>
          <w:rFonts w:ascii="Times New Roman"/>
          <w:b w:val="false"/>
          <w:i w:val="false"/>
          <w:color w:val="000000"/>
          <w:sz w:val="28"/>
        </w:rPr>
        <w:t>
      5) инвестиционного золота;</w:t>
      </w:r>
    </w:p>
    <w:bookmarkEnd w:id="10050"/>
    <w:bookmarkStart w:name="z15940" w:id="10051"/>
    <w:p>
      <w:pPr>
        <w:spacing w:after="0"/>
        <w:ind w:left="0"/>
        <w:jc w:val="both"/>
      </w:pPr>
      <w:r>
        <w:rPr>
          <w:rFonts w:ascii="Times New Roman"/>
          <w:b w:val="false"/>
          <w:i w:val="false"/>
          <w:color w:val="000000"/>
          <w:sz w:val="28"/>
        </w:rPr>
        <w:t>
      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bookmarkEnd w:id="10051"/>
    <w:bookmarkStart w:name="z15941" w:id="10052"/>
    <w:p>
      <w:pPr>
        <w:spacing w:after="0"/>
        <w:ind w:left="0"/>
        <w:jc w:val="both"/>
      </w:pPr>
      <w:r>
        <w:rPr>
          <w:rFonts w:ascii="Times New Roman"/>
          <w:b w:val="false"/>
          <w:i w:val="false"/>
          <w:color w:val="000000"/>
          <w:sz w:val="28"/>
        </w:rPr>
        <w:t>
      7) доли участия в жилищном строительстве.</w:t>
      </w:r>
    </w:p>
    <w:bookmarkEnd w:id="10052"/>
    <w:bookmarkStart w:name="z17542" w:id="10053"/>
    <w:p>
      <w:pPr>
        <w:spacing w:after="0"/>
        <w:ind w:left="0"/>
        <w:jc w:val="both"/>
      </w:pPr>
      <w:r>
        <w:rPr>
          <w:rFonts w:ascii="Times New Roman"/>
          <w:b w:val="false"/>
          <w:i w:val="false"/>
          <w:color w:val="000000"/>
          <w:sz w:val="28"/>
        </w:rPr>
        <w:t xml:space="preserve">
      Физические лица, принимающие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 доходах и имуществе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bookmarkEnd w:id="10053"/>
    <w:bookmarkStart w:name="z15942" w:id="10054"/>
    <w:p>
      <w:pPr>
        <w:spacing w:after="0"/>
        <w:ind w:left="0"/>
        <w:jc w:val="both"/>
      </w:pPr>
      <w:r>
        <w:rPr>
          <w:rFonts w:ascii="Times New Roman"/>
          <w:b w:val="false"/>
          <w:i w:val="false"/>
          <w:color w:val="000000"/>
          <w:sz w:val="28"/>
        </w:rPr>
        <w:t>
      Требование об отражении данных сведений указывается в приложении к декларации о доходах и имуществе.</w:t>
      </w:r>
    </w:p>
    <w:bookmarkEnd w:id="100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634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635. Сроки представления декларации о доходах и имуществе</w:t>
      </w:r>
    </w:p>
    <w:bookmarkStart w:name="z15952" w:id="10055"/>
    <w:p>
      <w:pPr>
        <w:spacing w:after="0"/>
        <w:ind w:left="0"/>
        <w:jc w:val="both"/>
      </w:pPr>
      <w:r>
        <w:rPr>
          <w:rFonts w:ascii="Times New Roman"/>
          <w:b w:val="false"/>
          <w:i w:val="false"/>
          <w:color w:val="000000"/>
          <w:sz w:val="28"/>
        </w:rPr>
        <w:t>
      1. Декларация о доходах и имуществе представляется по месту жительства (пребывания) не позднее 15 сентября года, следующего за отчетным календарным годом.</w:t>
      </w:r>
    </w:p>
    <w:bookmarkEnd w:id="100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5956" w:id="10056"/>
    <w:p>
      <w:pPr>
        <w:spacing w:after="0"/>
        <w:ind w:left="0"/>
        <w:jc w:val="both"/>
      </w:pPr>
      <w:r>
        <w:rPr>
          <w:rFonts w:ascii="Times New Roman"/>
          <w:b w:val="false"/>
          <w:i w:val="false"/>
          <w:color w:val="000000"/>
          <w:sz w:val="28"/>
        </w:rPr>
        <w:t xml:space="preserve">
      3. В случае, если на дату представления декларации о доходах и имуществе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val="false"/>
          <w:color w:val="000000"/>
          <w:sz w:val="28"/>
        </w:rPr>
        <w:t xml:space="preserve"> настоящего Кодекса.</w:t>
      </w:r>
    </w:p>
    <w:bookmarkEnd w:id="100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Статья 636 вводится в действие с 01.01.2025 в соответствии с Законом РК от 25.12.2017 </w:t>
      </w:r>
      <w:r>
        <w:rPr>
          <w:rFonts w:ascii="Times New Roman"/>
          <w:b w:val="false"/>
          <w:i w:val="false"/>
          <w:color w:val="000000"/>
          <w:sz w:val="28"/>
        </w:rPr>
        <w:t>№ 121-VI</w:t>
      </w:r>
      <w:r>
        <w:rPr>
          <w:rFonts w:ascii="Times New Roman"/>
          <w:b w:val="false"/>
          <w:i w:val="false"/>
          <w:color w:val="000000"/>
          <w:sz w:val="28"/>
        </w:rPr>
        <w:t>.</w:t>
      </w:r>
    </w:p>
    <w:p>
      <w:pPr>
        <w:spacing w:after="0"/>
        <w:ind w:left="0"/>
        <w:jc w:val="both"/>
      </w:pPr>
      <w:r>
        <w:rPr>
          <w:rFonts w:ascii="Times New Roman"/>
          <w:b/>
          <w:i w:val="false"/>
          <w:color w:val="000000"/>
          <w:sz w:val="28"/>
        </w:rPr>
        <w:t>Статья 636. Определение облагаемого дохода физического лица по итогам календарного года</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637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637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637. Исчисление индивидуального подоходного налога с доходов физического лица по итогам календарного года</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638 предусмотрены изменения законами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638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638. Зачет иностранного налога</w:t>
      </w:r>
    </w:p>
    <w:p>
      <w:pPr>
        <w:spacing w:after="0"/>
        <w:ind w:left="0"/>
        <w:jc w:val="both"/>
      </w:pPr>
      <w:r>
        <w:rPr>
          <w:rFonts w:ascii="Times New Roman"/>
          <w:b/>
          <w:i w:val="false"/>
          <w:color w:val="000000"/>
          <w:sz w:val="28"/>
        </w:rPr>
        <w:t>Статья 639. Зачет налога контролируемой иностранной компании</w:t>
      </w:r>
    </w:p>
    <w:bookmarkStart w:name="z640" w:id="10057"/>
    <w:p>
      <w:pPr>
        <w:spacing w:after="0"/>
        <w:ind w:left="0"/>
        <w:jc w:val="both"/>
      </w:pPr>
      <w:r>
        <w:rPr>
          <w:rFonts w:ascii="Times New Roman"/>
          <w:b w:val="false"/>
          <w:i w:val="false"/>
          <w:color w:val="ff0000"/>
          <w:sz w:val="28"/>
        </w:rPr>
        <w:t xml:space="preserve">
      Сноска.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10057"/>
    <w:p>
      <w:pPr>
        <w:spacing w:after="0"/>
        <w:ind w:left="0"/>
        <w:jc w:val="both"/>
      </w:pPr>
      <w:r>
        <w:rPr>
          <w:rFonts w:ascii="Times New Roman"/>
          <w:b/>
          <w:i w:val="false"/>
          <w:color w:val="000000"/>
          <w:sz w:val="28"/>
        </w:rPr>
        <w:t>Статья 640. Превышение по индивидуальному подоходному налогу</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641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641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641. Порядок и сроки уплаты налога, исчисленного в декларации о доходах и имуществе</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642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642. Доход трудового иммигранта-резидента</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643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643. Декларация по индивидуальному подоходному налогу и сроки ее представления</w:t>
      </w:r>
    </w:p>
    <w:bookmarkStart w:name="z11563" w:id="10058"/>
    <w:p>
      <w:pPr>
        <w:spacing w:after="0"/>
        <w:ind w:left="0"/>
        <w:jc w:val="left"/>
      </w:pPr>
      <w:r>
        <w:rPr>
          <w:rFonts w:ascii="Times New Roman"/>
          <w:b/>
          <w:i w:val="false"/>
          <w:color w:val="000000"/>
        </w:rPr>
        <w:t xml:space="preserve"> РАЗДЕЛ 19. НАЛОГООБЛОЖЕНИЕ НЕРЕЗИДЕНТОВ</w:t>
      </w:r>
    </w:p>
    <w:bookmarkEnd w:id="10058"/>
    <w:p>
      <w:pPr>
        <w:spacing w:after="0"/>
        <w:ind w:left="0"/>
        <w:jc w:val="both"/>
      </w:pPr>
      <w:r>
        <w:rPr>
          <w:rFonts w:ascii="Times New Roman"/>
          <w:b/>
          <w:i w:val="false"/>
          <w:color w:val="000000"/>
          <w:sz w:val="28"/>
        </w:rPr>
        <w:t>Статья 644. Доходы нерезидента из источников в Республике Казахстан</w:t>
      </w:r>
    </w:p>
    <w:bookmarkStart w:name="z11564" w:id="10059"/>
    <w:p>
      <w:pPr>
        <w:spacing w:after="0"/>
        <w:ind w:left="0"/>
        <w:jc w:val="both"/>
      </w:pPr>
      <w:r>
        <w:rPr>
          <w:rFonts w:ascii="Times New Roman"/>
          <w:b w:val="false"/>
          <w:i w:val="false"/>
          <w:color w:val="000000"/>
          <w:sz w:val="28"/>
        </w:rPr>
        <w:t>
      1. Доходами нерезидента из источников в Республике Казахстан признаются следующие виды доходов:</w:t>
      </w:r>
    </w:p>
    <w:bookmarkEnd w:id="10059"/>
    <w:bookmarkStart w:name="z11565" w:id="10060"/>
    <w:p>
      <w:pPr>
        <w:spacing w:after="0"/>
        <w:ind w:left="0"/>
        <w:jc w:val="both"/>
      </w:pPr>
      <w:r>
        <w:rPr>
          <w:rFonts w:ascii="Times New Roman"/>
          <w:b w:val="false"/>
          <w:i w:val="false"/>
          <w:color w:val="000000"/>
          <w:sz w:val="28"/>
        </w:rPr>
        <w:t>
      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bookmarkEnd w:id="10060"/>
    <w:bookmarkStart w:name="z11566" w:id="10061"/>
    <w:p>
      <w:pPr>
        <w:spacing w:after="0"/>
        <w:ind w:left="0"/>
        <w:jc w:val="both"/>
      </w:pPr>
      <w:r>
        <w:rPr>
          <w:rFonts w:ascii="Times New Roman"/>
          <w:b w:val="false"/>
          <w:i w:val="false"/>
          <w:color w:val="000000"/>
          <w:sz w:val="28"/>
        </w:rPr>
        <w:t xml:space="preserve">
      2) доход от выполнения работ, оказания услуг на территории Республики Казахстан; </w:t>
      </w:r>
    </w:p>
    <w:bookmarkEnd w:id="10061"/>
    <w:bookmarkStart w:name="z11567" w:id="10062"/>
    <w:p>
      <w:pPr>
        <w:spacing w:after="0"/>
        <w:ind w:left="0"/>
        <w:jc w:val="both"/>
      </w:pPr>
      <w:r>
        <w:rPr>
          <w:rFonts w:ascii="Times New Roman"/>
          <w:b w:val="false"/>
          <w:i w:val="false"/>
          <w:color w:val="000000"/>
          <w:sz w:val="28"/>
        </w:rPr>
        <w:t>
      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bookmarkEnd w:id="10062"/>
    <w:bookmarkStart w:name="z11568" w:id="10063"/>
    <w:p>
      <w:pPr>
        <w:spacing w:after="0"/>
        <w:ind w:left="0"/>
        <w:jc w:val="both"/>
      </w:pPr>
      <w:r>
        <w:rPr>
          <w:rFonts w:ascii="Times New Roman"/>
          <w:b w:val="false"/>
          <w:i w:val="false"/>
          <w:color w:val="000000"/>
          <w:sz w:val="28"/>
        </w:rPr>
        <w:t>
      В целях настоящего раздела финансовыми услугами признаются:</w:t>
      </w:r>
    </w:p>
    <w:bookmarkEnd w:id="10063"/>
    <w:bookmarkStart w:name="z11569" w:id="10064"/>
    <w:p>
      <w:pPr>
        <w:spacing w:after="0"/>
        <w:ind w:left="0"/>
        <w:jc w:val="both"/>
      </w:pPr>
      <w:r>
        <w:rPr>
          <w:rFonts w:ascii="Times New Roman"/>
          <w:b w:val="false"/>
          <w:i w:val="false"/>
          <w:color w:val="000000"/>
          <w:sz w:val="28"/>
        </w:rPr>
        <w:t>
      деятельность участников страхового рынка (за исключением услуг по страхованию и (или) перестрахованию), рынка ценных бумаг;</w:t>
      </w:r>
    </w:p>
    <w:bookmarkEnd w:id="10064"/>
    <w:bookmarkStart w:name="z11570" w:id="10065"/>
    <w:p>
      <w:pPr>
        <w:spacing w:after="0"/>
        <w:ind w:left="0"/>
        <w:jc w:val="both"/>
      </w:pPr>
      <w:r>
        <w:rPr>
          <w:rFonts w:ascii="Times New Roman"/>
          <w:b w:val="false"/>
          <w:i w:val="false"/>
          <w:color w:val="000000"/>
          <w:sz w:val="28"/>
        </w:rPr>
        <w:t>
      деятельность единого накопительного пенсионного фонда и добровольных накопительных пенсионных фондов;</w:t>
      </w:r>
    </w:p>
    <w:bookmarkEnd w:id="10065"/>
    <w:bookmarkStart w:name="z11571" w:id="10066"/>
    <w:p>
      <w:pPr>
        <w:spacing w:after="0"/>
        <w:ind w:left="0"/>
        <w:jc w:val="both"/>
      </w:pPr>
      <w:r>
        <w:rPr>
          <w:rFonts w:ascii="Times New Roman"/>
          <w:b w:val="false"/>
          <w:i w:val="false"/>
          <w:color w:val="000000"/>
          <w:sz w:val="28"/>
        </w:rPr>
        <w:t>
      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обменным операциям с иностранной валютой, включая обменные операции с наличной иностранной валютой, приему на инкассо платежных документов);</w:t>
      </w:r>
    </w:p>
    <w:bookmarkEnd w:id="10066"/>
    <w:bookmarkStart w:name="z11572" w:id="10067"/>
    <w:p>
      <w:pPr>
        <w:spacing w:after="0"/>
        <w:ind w:left="0"/>
        <w:jc w:val="both"/>
      </w:pPr>
      <w:r>
        <w:rPr>
          <w:rFonts w:ascii="Times New Roman"/>
          <w:b w:val="false"/>
          <w:i w:val="false"/>
          <w:color w:val="000000"/>
          <w:sz w:val="28"/>
        </w:rPr>
        <w:t xml:space="preserve">
      деятельность центрального депозитария и обществ взаимного страхования; </w:t>
      </w:r>
    </w:p>
    <w:bookmarkEnd w:id="10067"/>
    <w:bookmarkStart w:name="z11573" w:id="10068"/>
    <w:p>
      <w:pPr>
        <w:spacing w:after="0"/>
        <w:ind w:left="0"/>
        <w:jc w:val="both"/>
      </w:pPr>
      <w:r>
        <w:rPr>
          <w:rFonts w:ascii="Times New Roman"/>
          <w:b w:val="false"/>
          <w:i w:val="false"/>
          <w:color w:val="000000"/>
          <w:sz w:val="28"/>
        </w:rPr>
        <w:t>
      деятельность фонда социального медицинского страхования;</w:t>
      </w:r>
    </w:p>
    <w:bookmarkEnd w:id="10068"/>
    <w:bookmarkStart w:name="z11574" w:id="10069"/>
    <w:p>
      <w:pPr>
        <w:spacing w:after="0"/>
        <w:ind w:left="0"/>
        <w:jc w:val="both"/>
      </w:pPr>
      <w:r>
        <w:rPr>
          <w:rFonts w:ascii="Times New Roman"/>
          <w:b w:val="false"/>
          <w:i w:val="false"/>
          <w:color w:val="000000"/>
          <w:sz w:val="28"/>
        </w:rPr>
        <w:t>
      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bookmarkEnd w:id="10069"/>
    <w:bookmarkStart w:name="z11575" w:id="10070"/>
    <w:p>
      <w:pPr>
        <w:spacing w:after="0"/>
        <w:ind w:left="0"/>
        <w:jc w:val="both"/>
      </w:pPr>
      <w:r>
        <w:rPr>
          <w:rFonts w:ascii="Times New Roman"/>
          <w:b w:val="false"/>
          <w:i w:val="false"/>
          <w:color w:val="000000"/>
          <w:sz w:val="28"/>
        </w:rPr>
        <w:t>
      Положения настоящего подпункта не применяются в отношении дохода от:</w:t>
      </w:r>
    </w:p>
    <w:bookmarkEnd w:id="10070"/>
    <w:bookmarkStart w:name="z11576" w:id="10071"/>
    <w:p>
      <w:pPr>
        <w:spacing w:after="0"/>
        <w:ind w:left="0"/>
        <w:jc w:val="both"/>
      </w:pPr>
      <w:r>
        <w:rPr>
          <w:rFonts w:ascii="Times New Roman"/>
          <w:b w:val="false"/>
          <w:i w:val="false"/>
          <w:color w:val="000000"/>
          <w:sz w:val="28"/>
        </w:rPr>
        <w:t>
      оказания туристских услуг физическому лицу на территории такого государства;</w:t>
      </w:r>
    </w:p>
    <w:bookmarkEnd w:id="10071"/>
    <w:bookmarkStart w:name="z11577" w:id="10072"/>
    <w:p>
      <w:pPr>
        <w:spacing w:after="0"/>
        <w:ind w:left="0"/>
        <w:jc w:val="both"/>
      </w:pPr>
      <w:r>
        <w:rPr>
          <w:rFonts w:ascii="Times New Roman"/>
          <w:b w:val="false"/>
          <w:i w:val="false"/>
          <w:color w:val="000000"/>
          <w:sz w:val="28"/>
        </w:rPr>
        <w:t>
      осуществления аэропортовской деятельности, определенной в соответствии с законодательством Республики Казахстан;</w:t>
      </w:r>
    </w:p>
    <w:bookmarkEnd w:id="10072"/>
    <w:bookmarkStart w:name="z11578" w:id="10073"/>
    <w:p>
      <w:pPr>
        <w:spacing w:after="0"/>
        <w:ind w:left="0"/>
        <w:jc w:val="both"/>
      </w:pPr>
      <w:r>
        <w:rPr>
          <w:rFonts w:ascii="Times New Roman"/>
          <w:b w:val="false"/>
          <w:i w:val="false"/>
          <w:color w:val="000000"/>
          <w:sz w:val="28"/>
        </w:rPr>
        <w:t>
      5) доходы лица, зарегистрированного в иностранном государстве, в виде обязательств по полученному авансу (предоплате), не обложенные в соответствии с подпунктом 5-1) настоящей части, при выполнении одного из следующих условий:</w:t>
      </w:r>
    </w:p>
    <w:bookmarkEnd w:id="10073"/>
    <w:bookmarkStart w:name="z11579" w:id="10074"/>
    <w:p>
      <w:pPr>
        <w:spacing w:after="0"/>
        <w:ind w:left="0"/>
        <w:jc w:val="both"/>
      </w:pPr>
      <w:r>
        <w:rPr>
          <w:rFonts w:ascii="Times New Roman"/>
          <w:b w:val="false"/>
          <w:i w:val="false"/>
          <w:color w:val="000000"/>
          <w:sz w:val="28"/>
        </w:rPr>
        <w:t>
      не удовлетворенных нерезидентом по истечении двухлетнего периода со дня выплаты аванса (предоплаты);</w:t>
      </w:r>
    </w:p>
    <w:bookmarkEnd w:id="10074"/>
    <w:bookmarkStart w:name="z11580" w:id="10075"/>
    <w:p>
      <w:pPr>
        <w:spacing w:after="0"/>
        <w:ind w:left="0"/>
        <w:jc w:val="both"/>
      </w:pPr>
      <w:r>
        <w:rPr>
          <w:rFonts w:ascii="Times New Roman"/>
          <w:b w:val="false"/>
          <w:i w:val="false"/>
          <w:color w:val="000000"/>
          <w:sz w:val="28"/>
        </w:rPr>
        <w:t>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bookmarkEnd w:id="10075"/>
    <w:bookmarkStart w:name="z11581" w:id="10076"/>
    <w:p>
      <w:pPr>
        <w:spacing w:after="0"/>
        <w:ind w:left="0"/>
        <w:jc w:val="both"/>
      </w:pPr>
      <w:r>
        <w:rPr>
          <w:rFonts w:ascii="Times New Roman"/>
          <w:b w:val="false"/>
          <w:i w:val="false"/>
          <w:color w:val="000000"/>
          <w:sz w:val="28"/>
        </w:rPr>
        <w:t>
      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bookmarkEnd w:id="10076"/>
    <w:bookmarkStart w:name="z11582" w:id="10077"/>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bookmarkEnd w:id="10077"/>
    <w:bookmarkStart w:name="z11583" w:id="10078"/>
    <w:p>
      <w:pPr>
        <w:spacing w:after="0"/>
        <w:ind w:left="0"/>
        <w:jc w:val="both"/>
      </w:pPr>
      <w:r>
        <w:rPr>
          <w:rFonts w:ascii="Times New Roman"/>
          <w:b w:val="false"/>
          <w:i w:val="false"/>
          <w:color w:val="000000"/>
          <w:sz w:val="28"/>
        </w:rPr>
        <w:t>
      минус</w:t>
      </w:r>
    </w:p>
    <w:bookmarkEnd w:id="10078"/>
    <w:bookmarkStart w:name="z11584" w:id="10079"/>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bookmarkEnd w:id="10079"/>
    <w:bookmarkStart w:name="z11585" w:id="10080"/>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bookmarkEnd w:id="10080"/>
    <w:bookmarkStart w:name="z11586" w:id="10081"/>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bookmarkEnd w:id="10081"/>
    <w:bookmarkStart w:name="z14269" w:id="10082"/>
    <w:p>
      <w:pPr>
        <w:spacing w:after="0"/>
        <w:ind w:left="0"/>
        <w:jc w:val="both"/>
      </w:pPr>
      <w:r>
        <w:rPr>
          <w:rFonts w:ascii="Times New Roman"/>
          <w:b w:val="false"/>
          <w:i w:val="false"/>
          <w:color w:val="000000"/>
          <w:sz w:val="28"/>
        </w:rPr>
        <w:t>
      При этом положения настоящего подпункта в отношении доходов лиц, зарегистрированных в государствах, не включенных в перечень, утвержденный уполномоченным органом государств с льготным налогообложением, применяются по выплаченным с 1 января 2019 года авансам (предоплате);</w:t>
      </w:r>
    </w:p>
    <w:bookmarkEnd w:id="10082"/>
    <w:bookmarkStart w:name="z17254" w:id="10083"/>
    <w:p>
      <w:pPr>
        <w:spacing w:after="0"/>
        <w:ind w:left="0"/>
        <w:jc w:val="both"/>
      </w:pPr>
      <w:r>
        <w:rPr>
          <w:rFonts w:ascii="Times New Roman"/>
          <w:b w:val="false"/>
          <w:i w:val="false"/>
          <w:color w:val="000000"/>
          <w:sz w:val="28"/>
        </w:rPr>
        <w:t>
      5-1) доходы лица, зарегистрированного в иностранном государстве, в виде обязательств по полученному авансу (предоплате) при наличии одновременно следующих условий:</w:t>
      </w:r>
    </w:p>
    <w:bookmarkEnd w:id="10083"/>
    <w:bookmarkStart w:name="z17255" w:id="10084"/>
    <w:p>
      <w:pPr>
        <w:spacing w:after="0"/>
        <w:ind w:left="0"/>
        <w:jc w:val="both"/>
      </w:pPr>
      <w:r>
        <w:rPr>
          <w:rFonts w:ascii="Times New Roman"/>
          <w:b w:val="false"/>
          <w:i w:val="false"/>
          <w:color w:val="000000"/>
          <w:sz w:val="28"/>
        </w:rPr>
        <w:t>
      с государством нерезидента не заключен международный договор об избежании двойного налогообложения;</w:t>
      </w:r>
    </w:p>
    <w:bookmarkEnd w:id="10084"/>
    <w:bookmarkStart w:name="z17256" w:id="10085"/>
    <w:p>
      <w:pPr>
        <w:spacing w:after="0"/>
        <w:ind w:left="0"/>
        <w:jc w:val="both"/>
      </w:pPr>
      <w:r>
        <w:rPr>
          <w:rFonts w:ascii="Times New Roman"/>
          <w:b w:val="false"/>
          <w:i w:val="false"/>
          <w:color w:val="000000"/>
          <w:sz w:val="28"/>
        </w:rPr>
        <w:t>
      срок договора (контракта) составляет более двух лет;</w:t>
      </w:r>
    </w:p>
    <w:bookmarkEnd w:id="10085"/>
    <w:bookmarkStart w:name="z11587" w:id="10086"/>
    <w:p>
      <w:pPr>
        <w:spacing w:after="0"/>
        <w:ind w:left="0"/>
        <w:jc w:val="both"/>
      </w:pPr>
      <w:r>
        <w:rPr>
          <w:rFonts w:ascii="Times New Roman"/>
          <w:b w:val="false"/>
          <w:i w:val="false"/>
          <w:color w:val="000000"/>
          <w:sz w:val="28"/>
        </w:rPr>
        <w:t>
      6) доход от прироста стоимости при реализации:</w:t>
      </w:r>
    </w:p>
    <w:bookmarkEnd w:id="10086"/>
    <w:bookmarkStart w:name="z11588" w:id="10087"/>
    <w:p>
      <w:pPr>
        <w:spacing w:after="0"/>
        <w:ind w:left="0"/>
        <w:jc w:val="both"/>
      </w:pPr>
      <w:r>
        <w:rPr>
          <w:rFonts w:ascii="Times New Roman"/>
          <w:b w:val="false"/>
          <w:i w:val="false"/>
          <w:color w:val="000000"/>
          <w:sz w:val="28"/>
        </w:rPr>
        <w:t>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bookmarkEnd w:id="10087"/>
    <w:bookmarkStart w:name="z11589" w:id="10088"/>
    <w:p>
      <w:pPr>
        <w:spacing w:after="0"/>
        <w:ind w:left="0"/>
        <w:jc w:val="both"/>
      </w:pPr>
      <w:r>
        <w:rPr>
          <w:rFonts w:ascii="Times New Roman"/>
          <w:b w:val="false"/>
          <w:i w:val="false"/>
          <w:color w:val="000000"/>
          <w:sz w:val="28"/>
        </w:rPr>
        <w:t>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bookmarkEnd w:id="10088"/>
    <w:bookmarkStart w:name="z11590" w:id="10089"/>
    <w:p>
      <w:pPr>
        <w:spacing w:after="0"/>
        <w:ind w:left="0"/>
        <w:jc w:val="both"/>
      </w:pPr>
      <w:r>
        <w:rPr>
          <w:rFonts w:ascii="Times New Roman"/>
          <w:b w:val="false"/>
          <w:i w:val="false"/>
          <w:color w:val="000000"/>
          <w:sz w:val="28"/>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bookmarkEnd w:id="10089"/>
    <w:bookmarkStart w:name="z11591" w:id="10090"/>
    <w:p>
      <w:pPr>
        <w:spacing w:after="0"/>
        <w:ind w:left="0"/>
        <w:jc w:val="both"/>
      </w:pPr>
      <w:r>
        <w:rPr>
          <w:rFonts w:ascii="Times New Roman"/>
          <w:b w:val="false"/>
          <w:i w:val="false"/>
          <w:color w:val="000000"/>
          <w:sz w:val="28"/>
        </w:rPr>
        <w:t>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bookmarkEnd w:id="10090"/>
    <w:bookmarkStart w:name="z11592" w:id="10091"/>
    <w:p>
      <w:pPr>
        <w:spacing w:after="0"/>
        <w:ind w:left="0"/>
        <w:jc w:val="both"/>
      </w:pPr>
      <w:r>
        <w:rPr>
          <w:rFonts w:ascii="Times New Roman"/>
          <w:b w:val="false"/>
          <w:i w:val="false"/>
          <w:color w:val="000000"/>
          <w:sz w:val="28"/>
        </w:rPr>
        <w:t>
      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bookmarkEnd w:id="10091"/>
    <w:bookmarkStart w:name="z11593" w:id="10092"/>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bookmarkEnd w:id="10092"/>
    <w:bookmarkStart w:name="z11594" w:id="10093"/>
    <w:p>
      <w:pPr>
        <w:spacing w:after="0"/>
        <w:ind w:left="0"/>
        <w:jc w:val="both"/>
      </w:pPr>
      <w:r>
        <w:rPr>
          <w:rFonts w:ascii="Times New Roman"/>
          <w:b w:val="false"/>
          <w:i w:val="false"/>
          <w:color w:val="000000"/>
          <w:sz w:val="28"/>
        </w:rPr>
        <w:t>
      8)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за исключением дохода, предусмотренного подпунктом 8-1) настоящего пункта, – для нерезидента, приобретающего право требования.</w:t>
      </w:r>
    </w:p>
    <w:bookmarkEnd w:id="10093"/>
    <w:bookmarkStart w:name="z11595" w:id="10094"/>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bookmarkEnd w:id="10094"/>
    <w:bookmarkStart w:name="z17490" w:id="10095"/>
    <w:p>
      <w:pPr>
        <w:spacing w:after="0"/>
        <w:ind w:left="0"/>
        <w:jc w:val="both"/>
      </w:pPr>
      <w:r>
        <w:rPr>
          <w:rFonts w:ascii="Times New Roman"/>
          <w:b w:val="false"/>
          <w:i w:val="false"/>
          <w:color w:val="000000"/>
          <w:sz w:val="28"/>
        </w:rPr>
        <w:t>
      8-1)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которые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 для нерезидента, приобретающего право требования.</w:t>
      </w:r>
    </w:p>
    <w:bookmarkEnd w:id="10095"/>
    <w:bookmarkStart w:name="z17491" w:id="10096"/>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суммой, фактически уплаченной должником, и стоимостью приобретения права требования.</w:t>
      </w:r>
    </w:p>
    <w:bookmarkEnd w:id="10096"/>
    <w:bookmarkStart w:name="z17492" w:id="10097"/>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10097"/>
    <w:bookmarkStart w:name="z11596" w:id="10098"/>
    <w:p>
      <w:pPr>
        <w:spacing w:after="0"/>
        <w:ind w:left="0"/>
        <w:jc w:val="both"/>
      </w:pPr>
      <w:r>
        <w:rPr>
          <w:rFonts w:ascii="Times New Roman"/>
          <w:b w:val="false"/>
          <w:i w:val="false"/>
          <w:color w:val="000000"/>
          <w:sz w:val="28"/>
        </w:rPr>
        <w:t>
      9) доход в виде неустойки (штрафов, пени) и других видов санкций, кроме возвращенных из бюджета необоснованно удержанных ранее штрафов;</w:t>
      </w:r>
    </w:p>
    <w:bookmarkEnd w:id="10098"/>
    <w:bookmarkStart w:name="z11597" w:id="10099"/>
    <w:p>
      <w:pPr>
        <w:spacing w:after="0"/>
        <w:ind w:left="0"/>
        <w:jc w:val="both"/>
      </w:pPr>
      <w:r>
        <w:rPr>
          <w:rFonts w:ascii="Times New Roman"/>
          <w:b w:val="false"/>
          <w:i w:val="false"/>
          <w:color w:val="000000"/>
          <w:sz w:val="28"/>
        </w:rPr>
        <w:t>
      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bookmarkEnd w:id="10099"/>
    <w:bookmarkStart w:name="z11598" w:id="10100"/>
    <w:p>
      <w:pPr>
        <w:spacing w:after="0"/>
        <w:ind w:left="0"/>
        <w:jc w:val="both"/>
      </w:pPr>
      <w:r>
        <w:rPr>
          <w:rFonts w:ascii="Times New Roman"/>
          <w:b w:val="false"/>
          <w:i w:val="false"/>
          <w:color w:val="000000"/>
          <w:sz w:val="28"/>
        </w:rPr>
        <w:t>
      11) доход в виде вознаграждений, за исключением вознаграждений по долговым ценным бумагам;</w:t>
      </w:r>
    </w:p>
    <w:bookmarkEnd w:id="10100"/>
    <w:bookmarkStart w:name="z11599" w:id="10101"/>
    <w:p>
      <w:pPr>
        <w:spacing w:after="0"/>
        <w:ind w:left="0"/>
        <w:jc w:val="both"/>
      </w:pPr>
      <w:r>
        <w:rPr>
          <w:rFonts w:ascii="Times New Roman"/>
          <w:b w:val="false"/>
          <w:i w:val="false"/>
          <w:color w:val="000000"/>
          <w:sz w:val="28"/>
        </w:rPr>
        <w:t>
      12) доход в виде вознаграждений по долговым ценным бумагам, получаемый от эмитента;</w:t>
      </w:r>
    </w:p>
    <w:bookmarkEnd w:id="10101"/>
    <w:bookmarkStart w:name="z11600" w:id="10102"/>
    <w:p>
      <w:pPr>
        <w:spacing w:after="0"/>
        <w:ind w:left="0"/>
        <w:jc w:val="both"/>
      </w:pPr>
      <w:r>
        <w:rPr>
          <w:rFonts w:ascii="Times New Roman"/>
          <w:b w:val="false"/>
          <w:i w:val="false"/>
          <w:color w:val="000000"/>
          <w:sz w:val="28"/>
        </w:rPr>
        <w:t>
      13) доход в виде роялти;</w:t>
      </w:r>
    </w:p>
    <w:bookmarkEnd w:id="10102"/>
    <w:bookmarkStart w:name="z11601" w:id="10103"/>
    <w:p>
      <w:pPr>
        <w:spacing w:after="0"/>
        <w:ind w:left="0"/>
        <w:jc w:val="both"/>
      </w:pPr>
      <w:r>
        <w:rPr>
          <w:rFonts w:ascii="Times New Roman"/>
          <w:b w:val="false"/>
          <w:i w:val="false"/>
          <w:color w:val="000000"/>
          <w:sz w:val="28"/>
        </w:rPr>
        <w:t>
      14) доход от сдачи в имущественный наем (аренду) имущества, которое находится или будет находиться в Республике Казахстан, кроме финансового лизинга;</w:t>
      </w:r>
    </w:p>
    <w:bookmarkEnd w:id="10103"/>
    <w:bookmarkStart w:name="z11602" w:id="10104"/>
    <w:p>
      <w:pPr>
        <w:spacing w:after="0"/>
        <w:ind w:left="0"/>
        <w:jc w:val="both"/>
      </w:pPr>
      <w:r>
        <w:rPr>
          <w:rFonts w:ascii="Times New Roman"/>
          <w:b w:val="false"/>
          <w:i w:val="false"/>
          <w:color w:val="000000"/>
          <w:sz w:val="28"/>
        </w:rPr>
        <w:t xml:space="preserve">
      15) доход, получаемый от недвижимого имущества, находящегося в Республике Казахстан; </w:t>
      </w:r>
    </w:p>
    <w:bookmarkEnd w:id="10104"/>
    <w:bookmarkStart w:name="z11603" w:id="10105"/>
    <w:p>
      <w:pPr>
        <w:spacing w:after="0"/>
        <w:ind w:left="0"/>
        <w:jc w:val="both"/>
      </w:pPr>
      <w:r>
        <w:rPr>
          <w:rFonts w:ascii="Times New Roman"/>
          <w:b w:val="false"/>
          <w:i w:val="false"/>
          <w:color w:val="000000"/>
          <w:sz w:val="28"/>
        </w:rPr>
        <w:t>
      16) доход в виде страховых премий, выплачиваемый по договорам страхования или перестрахования рисков, возникающих в Республике Казахстан;</w:t>
      </w:r>
    </w:p>
    <w:bookmarkEnd w:id="10105"/>
    <w:bookmarkStart w:name="z11604" w:id="10106"/>
    <w:p>
      <w:pPr>
        <w:spacing w:after="0"/>
        <w:ind w:left="0"/>
        <w:jc w:val="both"/>
      </w:pPr>
      <w:r>
        <w:rPr>
          <w:rFonts w:ascii="Times New Roman"/>
          <w:b w:val="false"/>
          <w:i w:val="false"/>
          <w:color w:val="000000"/>
          <w:sz w:val="28"/>
        </w:rPr>
        <w:t>
      17) доход от оказания услуг по международной перевозке.</w:t>
      </w:r>
    </w:p>
    <w:bookmarkEnd w:id="10106"/>
    <w:bookmarkStart w:name="z11605" w:id="10107"/>
    <w:p>
      <w:pPr>
        <w:spacing w:after="0"/>
        <w:ind w:left="0"/>
        <w:jc w:val="both"/>
      </w:pPr>
      <w:r>
        <w:rPr>
          <w:rFonts w:ascii="Times New Roman"/>
          <w:b w:val="false"/>
          <w:i w:val="false"/>
          <w:color w:val="000000"/>
          <w:sz w:val="28"/>
        </w:rPr>
        <w:t>
      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bookmarkEnd w:id="10107"/>
    <w:bookmarkStart w:name="z11606" w:id="10108"/>
    <w:p>
      <w:pPr>
        <w:spacing w:after="0"/>
        <w:ind w:left="0"/>
        <w:jc w:val="both"/>
      </w:pPr>
      <w:r>
        <w:rPr>
          <w:rFonts w:ascii="Times New Roman"/>
          <w:b w:val="false"/>
          <w:i w:val="false"/>
          <w:color w:val="000000"/>
          <w:sz w:val="28"/>
        </w:rPr>
        <w:t>
      Международными перевозками в целях настоящего раздела не признаются:</w:t>
      </w:r>
    </w:p>
    <w:bookmarkEnd w:id="10108"/>
    <w:bookmarkStart w:name="z11607" w:id="10109"/>
    <w:p>
      <w:pPr>
        <w:spacing w:after="0"/>
        <w:ind w:left="0"/>
        <w:jc w:val="both"/>
      </w:pPr>
      <w:r>
        <w:rPr>
          <w:rFonts w:ascii="Times New Roman"/>
          <w:b w:val="false"/>
          <w:i w:val="false"/>
          <w:color w:val="000000"/>
          <w:sz w:val="28"/>
        </w:rPr>
        <w:t>
      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bookmarkEnd w:id="10109"/>
    <w:bookmarkStart w:name="z11608" w:id="10110"/>
    <w:p>
      <w:pPr>
        <w:spacing w:after="0"/>
        <w:ind w:left="0"/>
        <w:jc w:val="both"/>
      </w:pPr>
      <w:r>
        <w:rPr>
          <w:rFonts w:ascii="Times New Roman"/>
          <w:b w:val="false"/>
          <w:i w:val="false"/>
          <w:color w:val="000000"/>
          <w:sz w:val="28"/>
        </w:rPr>
        <w:t xml:space="preserve">
      транспортировка товаров по магистральным трубопроводам; </w:t>
      </w:r>
    </w:p>
    <w:bookmarkEnd w:id="10110"/>
    <w:bookmarkStart w:name="z11609" w:id="10111"/>
    <w:p>
      <w:pPr>
        <w:spacing w:after="0"/>
        <w:ind w:left="0"/>
        <w:jc w:val="both"/>
      </w:pPr>
      <w:r>
        <w:rPr>
          <w:rFonts w:ascii="Times New Roman"/>
          <w:b w:val="false"/>
          <w:i w:val="false"/>
          <w:color w:val="000000"/>
          <w:sz w:val="28"/>
        </w:rPr>
        <w:t>
      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bookmarkEnd w:id="10111"/>
    <w:bookmarkStart w:name="z11610" w:id="10112"/>
    <w:p>
      <w:pPr>
        <w:spacing w:after="0"/>
        <w:ind w:left="0"/>
        <w:jc w:val="both"/>
      </w:pPr>
      <w:r>
        <w:rPr>
          <w:rFonts w:ascii="Times New Roman"/>
          <w:b w:val="false"/>
          <w:i w:val="false"/>
          <w:color w:val="000000"/>
          <w:sz w:val="28"/>
        </w:rPr>
        <w:t>
      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bookmarkEnd w:id="10112"/>
    <w:bookmarkStart w:name="z11611" w:id="10113"/>
    <w:p>
      <w:pPr>
        <w:spacing w:after="0"/>
        <w:ind w:left="0"/>
        <w:jc w:val="both"/>
      </w:pPr>
      <w:r>
        <w:rPr>
          <w:rFonts w:ascii="Times New Roman"/>
          <w:b w:val="false"/>
          <w:i w:val="false"/>
          <w:color w:val="000000"/>
          <w:sz w:val="28"/>
        </w:rPr>
        <w:t>
      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bookmarkEnd w:id="10113"/>
    <w:bookmarkStart w:name="z11612" w:id="10114"/>
    <w:p>
      <w:pPr>
        <w:spacing w:after="0"/>
        <w:ind w:left="0"/>
        <w:jc w:val="both"/>
      </w:pPr>
      <w:r>
        <w:rPr>
          <w:rFonts w:ascii="Times New Roman"/>
          <w:b w:val="false"/>
          <w:i w:val="false"/>
          <w:color w:val="000000"/>
          <w:sz w:val="28"/>
        </w:rPr>
        <w:t>
      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bookmarkEnd w:id="10114"/>
    <w:bookmarkStart w:name="z11613" w:id="10115"/>
    <w:p>
      <w:pPr>
        <w:spacing w:after="0"/>
        <w:ind w:left="0"/>
        <w:jc w:val="both"/>
      </w:pPr>
      <w:r>
        <w:rPr>
          <w:rFonts w:ascii="Times New Roman"/>
          <w:b w:val="false"/>
          <w:i w:val="false"/>
          <w:color w:val="000000"/>
          <w:sz w:val="28"/>
        </w:rPr>
        <w:t>
      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10115"/>
    <w:bookmarkStart w:name="z11614" w:id="10116"/>
    <w:p>
      <w:pPr>
        <w:spacing w:after="0"/>
        <w:ind w:left="0"/>
        <w:jc w:val="both"/>
      </w:pPr>
      <w:r>
        <w:rPr>
          <w:rFonts w:ascii="Times New Roman"/>
          <w:b w:val="false"/>
          <w:i w:val="false"/>
          <w:color w:val="000000"/>
          <w:sz w:val="28"/>
        </w:rPr>
        <w:t>
      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bookmarkEnd w:id="10116"/>
    <w:bookmarkStart w:name="z11615" w:id="10117"/>
    <w:p>
      <w:pPr>
        <w:spacing w:after="0"/>
        <w:ind w:left="0"/>
        <w:jc w:val="both"/>
      </w:pPr>
      <w:r>
        <w:rPr>
          <w:rFonts w:ascii="Times New Roman"/>
          <w:b w:val="false"/>
          <w:i w:val="false"/>
          <w:color w:val="000000"/>
          <w:sz w:val="28"/>
        </w:rPr>
        <w:t>
      24) доход физического лица-нерезидента от деятельности в Республике Казахстан в виде материальной выгоды, полученной от работодателя.</w:t>
      </w:r>
    </w:p>
    <w:bookmarkEnd w:id="10117"/>
    <w:bookmarkStart w:name="z11616" w:id="10118"/>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bookmarkEnd w:id="10118"/>
    <w:bookmarkStart w:name="z11617" w:id="10119"/>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bookmarkEnd w:id="10119"/>
    <w:bookmarkStart w:name="z11618" w:id="10120"/>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bookmarkEnd w:id="10120"/>
    <w:bookmarkStart w:name="z11619" w:id="10121"/>
    <w:p>
      <w:pPr>
        <w:spacing w:after="0"/>
        <w:ind w:left="0"/>
        <w:jc w:val="both"/>
      </w:pPr>
      <w:r>
        <w:rPr>
          <w:rFonts w:ascii="Times New Roman"/>
          <w:b w:val="false"/>
          <w:i w:val="false"/>
          <w:color w:val="000000"/>
          <w:sz w:val="28"/>
        </w:rPr>
        <w:t xml:space="preserve">
      списание суммы долга или обязательства физического лица-нерезидента; </w:t>
      </w:r>
    </w:p>
    <w:bookmarkEnd w:id="10121"/>
    <w:bookmarkStart w:name="z11620" w:id="10122"/>
    <w:p>
      <w:pPr>
        <w:spacing w:after="0"/>
        <w:ind w:left="0"/>
        <w:jc w:val="both"/>
      </w:pPr>
      <w:r>
        <w:rPr>
          <w:rFonts w:ascii="Times New Roman"/>
          <w:b w:val="false"/>
          <w:i w:val="false"/>
          <w:color w:val="000000"/>
          <w:sz w:val="28"/>
        </w:rPr>
        <w:t>
      25) доход физического лица-нерезидента в виде материальной выгоды, полученной от лица, не являющегося работодателем.</w:t>
      </w:r>
    </w:p>
    <w:bookmarkEnd w:id="10122"/>
    <w:bookmarkStart w:name="z11621" w:id="10123"/>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bookmarkEnd w:id="10123"/>
    <w:bookmarkStart w:name="z11622" w:id="10124"/>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bookmarkEnd w:id="10124"/>
    <w:bookmarkStart w:name="z11623" w:id="10125"/>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bookmarkEnd w:id="10125"/>
    <w:bookmarkStart w:name="z11624" w:id="10126"/>
    <w:p>
      <w:pPr>
        <w:spacing w:after="0"/>
        <w:ind w:left="0"/>
        <w:jc w:val="both"/>
      </w:pPr>
      <w:r>
        <w:rPr>
          <w:rFonts w:ascii="Times New Roman"/>
          <w:b w:val="false"/>
          <w:i w:val="false"/>
          <w:color w:val="000000"/>
          <w:sz w:val="28"/>
        </w:rPr>
        <w:t>
      списание суммы долга или обязательства физического лица-нерезидента;</w:t>
      </w:r>
    </w:p>
    <w:bookmarkEnd w:id="10126"/>
    <w:bookmarkStart w:name="z11625" w:id="10127"/>
    <w:p>
      <w:pPr>
        <w:spacing w:after="0"/>
        <w:ind w:left="0"/>
        <w:jc w:val="both"/>
      </w:pPr>
      <w:r>
        <w:rPr>
          <w:rFonts w:ascii="Times New Roman"/>
          <w:b w:val="false"/>
          <w:i w:val="false"/>
          <w:color w:val="000000"/>
          <w:sz w:val="28"/>
        </w:rPr>
        <w:t xml:space="preserve">
      26) пенсионные выплаты, осуществляемые накопительным пенсионным фондом-резидентом; </w:t>
      </w:r>
    </w:p>
    <w:bookmarkEnd w:id="10127"/>
    <w:bookmarkStart w:name="z17257" w:id="10128"/>
    <w:p>
      <w:pPr>
        <w:spacing w:after="0"/>
        <w:ind w:left="0"/>
        <w:jc w:val="both"/>
      </w:pPr>
      <w:r>
        <w:rPr>
          <w:rFonts w:ascii="Times New Roman"/>
          <w:b w:val="false"/>
          <w:i w:val="false"/>
          <w:color w:val="000000"/>
          <w:sz w:val="28"/>
        </w:rPr>
        <w:t>
      26-1) страховые выплаты физическим лицам – нерезидентам, осуществляемые по договору пенсионного аннуитета;</w:t>
      </w:r>
    </w:p>
    <w:bookmarkEnd w:id="10128"/>
    <w:bookmarkStart w:name="z11626" w:id="10129"/>
    <w:p>
      <w:pPr>
        <w:spacing w:after="0"/>
        <w:ind w:left="0"/>
        <w:jc w:val="both"/>
      </w:pPr>
      <w:r>
        <w:rPr>
          <w:rFonts w:ascii="Times New Roman"/>
          <w:b w:val="false"/>
          <w:i w:val="false"/>
          <w:color w:val="000000"/>
          <w:sz w:val="28"/>
        </w:rPr>
        <w:t>
      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bookmarkEnd w:id="10129"/>
    <w:bookmarkStart w:name="z11627" w:id="10130"/>
    <w:p>
      <w:pPr>
        <w:spacing w:after="0"/>
        <w:ind w:left="0"/>
        <w:jc w:val="both"/>
      </w:pPr>
      <w:r>
        <w:rPr>
          <w:rFonts w:ascii="Times New Roman"/>
          <w:b w:val="false"/>
          <w:i w:val="false"/>
          <w:color w:val="000000"/>
          <w:sz w:val="28"/>
        </w:rPr>
        <w:t>
      28) доход в виде выигрыша;</w:t>
      </w:r>
    </w:p>
    <w:bookmarkEnd w:id="10130"/>
    <w:bookmarkStart w:name="z11628" w:id="10131"/>
    <w:p>
      <w:pPr>
        <w:spacing w:after="0"/>
        <w:ind w:left="0"/>
        <w:jc w:val="both"/>
      </w:pPr>
      <w:r>
        <w:rPr>
          <w:rFonts w:ascii="Times New Roman"/>
          <w:b w:val="false"/>
          <w:i w:val="false"/>
          <w:color w:val="000000"/>
          <w:sz w:val="28"/>
        </w:rPr>
        <w:t>
      29) доход от оказания независимых личных (профессиональных) услуг в Республике Казахстан;</w:t>
      </w:r>
    </w:p>
    <w:bookmarkEnd w:id="10131"/>
    <w:bookmarkStart w:name="z11629" w:id="10132"/>
    <w:p>
      <w:pPr>
        <w:spacing w:after="0"/>
        <w:ind w:left="0"/>
        <w:jc w:val="both"/>
      </w:pPr>
      <w:r>
        <w:rPr>
          <w:rFonts w:ascii="Times New Roman"/>
          <w:b w:val="false"/>
          <w:i w:val="false"/>
          <w:color w:val="000000"/>
          <w:sz w:val="28"/>
        </w:rPr>
        <w:t>
      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bookmarkEnd w:id="10132"/>
    <w:bookmarkStart w:name="z11630" w:id="10133"/>
    <w:p>
      <w:pPr>
        <w:spacing w:after="0"/>
        <w:ind w:left="0"/>
        <w:jc w:val="both"/>
      </w:pPr>
      <w:r>
        <w:rPr>
          <w:rFonts w:ascii="Times New Roman"/>
          <w:b w:val="false"/>
          <w:i w:val="false"/>
          <w:color w:val="000000"/>
          <w:sz w:val="28"/>
        </w:rPr>
        <w:t>
      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bookmarkEnd w:id="10133"/>
    <w:bookmarkStart w:name="z11631" w:id="10134"/>
    <w:p>
      <w:pPr>
        <w:spacing w:after="0"/>
        <w:ind w:left="0"/>
        <w:jc w:val="both"/>
      </w:pPr>
      <w:r>
        <w:rPr>
          <w:rFonts w:ascii="Times New Roman"/>
          <w:b w:val="false"/>
          <w:i w:val="false"/>
          <w:color w:val="000000"/>
          <w:sz w:val="28"/>
        </w:rPr>
        <w:t>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bookmarkEnd w:id="10134"/>
    <w:bookmarkStart w:name="z11632" w:id="10135"/>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bookmarkEnd w:id="10135"/>
    <w:bookmarkStart w:name="z11633" w:id="10136"/>
    <w:p>
      <w:pPr>
        <w:spacing w:after="0"/>
        <w:ind w:left="0"/>
        <w:jc w:val="both"/>
      </w:pPr>
      <w:r>
        <w:rPr>
          <w:rFonts w:ascii="Times New Roman"/>
          <w:b w:val="false"/>
          <w:i w:val="false"/>
          <w:color w:val="000000"/>
          <w:sz w:val="28"/>
        </w:rPr>
        <w:t>
      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p>
    <w:bookmarkEnd w:id="10136"/>
    <w:bookmarkStart w:name="z11634" w:id="10137"/>
    <w:p>
      <w:pPr>
        <w:spacing w:after="0"/>
        <w:ind w:left="0"/>
        <w:jc w:val="both"/>
      </w:pPr>
      <w:r>
        <w:rPr>
          <w:rFonts w:ascii="Times New Roman"/>
          <w:b w:val="false"/>
          <w:i w:val="false"/>
          <w:color w:val="000000"/>
          <w:sz w:val="28"/>
        </w:rPr>
        <w:t>
      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bookmarkEnd w:id="10137"/>
    <w:bookmarkStart w:name="z11635" w:id="10138"/>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bookmarkEnd w:id="10138"/>
    <w:bookmarkStart w:name="z11636" w:id="10139"/>
    <w:p>
      <w:pPr>
        <w:spacing w:after="0"/>
        <w:ind w:left="0"/>
        <w:jc w:val="both"/>
      </w:pPr>
      <w:r>
        <w:rPr>
          <w:rFonts w:ascii="Times New Roman"/>
          <w:b w:val="false"/>
          <w:i w:val="false"/>
          <w:color w:val="000000"/>
          <w:sz w:val="28"/>
        </w:rPr>
        <w:t xml:space="preserve">
      31) доход по производным финансовым инструментам; </w:t>
      </w:r>
    </w:p>
    <w:bookmarkEnd w:id="10139"/>
    <w:bookmarkStart w:name="z11637" w:id="10140"/>
    <w:p>
      <w:pPr>
        <w:spacing w:after="0"/>
        <w:ind w:left="0"/>
        <w:jc w:val="both"/>
      </w:pPr>
      <w:r>
        <w:rPr>
          <w:rFonts w:ascii="Times New Roman"/>
          <w:b w:val="false"/>
          <w:i w:val="false"/>
          <w:color w:val="000000"/>
          <w:sz w:val="28"/>
        </w:rPr>
        <w:t>
      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bookmarkEnd w:id="10140"/>
    <w:bookmarkStart w:name="z11638" w:id="10141"/>
    <w:p>
      <w:pPr>
        <w:spacing w:after="0"/>
        <w:ind w:left="0"/>
        <w:jc w:val="both"/>
      </w:pPr>
      <w:r>
        <w:rPr>
          <w:rFonts w:ascii="Times New Roman"/>
          <w:b w:val="false"/>
          <w:i w:val="false"/>
          <w:color w:val="000000"/>
          <w:sz w:val="28"/>
        </w:rPr>
        <w:t>
      33) доход по инвестиционному депозиту, размещенному в исламском банке;</w:t>
      </w:r>
    </w:p>
    <w:bookmarkEnd w:id="10141"/>
    <w:bookmarkStart w:name="z11639" w:id="10142"/>
    <w:p>
      <w:pPr>
        <w:spacing w:after="0"/>
        <w:ind w:left="0"/>
        <w:jc w:val="both"/>
      </w:pPr>
      <w:r>
        <w:rPr>
          <w:rFonts w:ascii="Times New Roman"/>
          <w:b w:val="false"/>
          <w:i w:val="false"/>
          <w:color w:val="000000"/>
          <w:sz w:val="28"/>
        </w:rPr>
        <w:t>
      34) другие доходы, возникающие от деятельности на территории Республики Казахстан.</w:t>
      </w:r>
    </w:p>
    <w:bookmarkEnd w:id="10142"/>
    <w:bookmarkStart w:name="z11640" w:id="10143"/>
    <w:p>
      <w:pPr>
        <w:spacing w:after="0"/>
        <w:ind w:left="0"/>
        <w:jc w:val="both"/>
      </w:pPr>
      <w:r>
        <w:rPr>
          <w:rFonts w:ascii="Times New Roman"/>
          <w:b w:val="false"/>
          <w:i w:val="false"/>
          <w:color w:val="000000"/>
          <w:sz w:val="28"/>
        </w:rPr>
        <w:t>
      При этом положения подпунктов 3), 4), 11), 12), 13), 25) и 28) настоящего пункта применяются при условии начисления, выплаты доходов и (или) отнесения на вычеты расходов по выплате доходов:</w:t>
      </w:r>
    </w:p>
    <w:bookmarkEnd w:id="10143"/>
    <w:bookmarkStart w:name="z11641" w:id="10144"/>
    <w:p>
      <w:pPr>
        <w:spacing w:after="0"/>
        <w:ind w:left="0"/>
        <w:jc w:val="both"/>
      </w:pPr>
      <w:r>
        <w:rPr>
          <w:rFonts w:ascii="Times New Roman"/>
          <w:b w:val="false"/>
          <w:i w:val="false"/>
          <w:color w:val="000000"/>
          <w:sz w:val="28"/>
        </w:rPr>
        <w:t>
      резидентом;</w:t>
      </w:r>
    </w:p>
    <w:bookmarkEnd w:id="10144"/>
    <w:bookmarkStart w:name="z11642" w:id="10145"/>
    <w:p>
      <w:pPr>
        <w:spacing w:after="0"/>
        <w:ind w:left="0"/>
        <w:jc w:val="both"/>
      </w:pPr>
      <w:r>
        <w:rPr>
          <w:rFonts w:ascii="Times New Roman"/>
          <w:b w:val="false"/>
          <w:i w:val="false"/>
          <w:color w:val="000000"/>
          <w:sz w:val="28"/>
        </w:rPr>
        <w:t>
      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постоянного учреждения;</w:t>
      </w:r>
    </w:p>
    <w:bookmarkEnd w:id="10145"/>
    <w:bookmarkStart w:name="z11643" w:id="10146"/>
    <w:p>
      <w:pPr>
        <w:spacing w:after="0"/>
        <w:ind w:left="0"/>
        <w:jc w:val="both"/>
      </w:pPr>
      <w:r>
        <w:rPr>
          <w:rFonts w:ascii="Times New Roman"/>
          <w:b w:val="false"/>
          <w:i w:val="false"/>
          <w:color w:val="000000"/>
          <w:sz w:val="28"/>
        </w:rPr>
        <w:t xml:space="preserve">
      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r>
        <w:rPr>
          <w:rFonts w:ascii="Times New Roman"/>
          <w:b w:val="false"/>
          <w:i w:val="false"/>
          <w:color w:val="000000"/>
          <w:sz w:val="28"/>
        </w:rPr>
        <w:t>пунктом 6</w:t>
      </w:r>
      <w:r>
        <w:rPr>
          <w:rFonts w:ascii="Times New Roman"/>
          <w:b w:val="false"/>
          <w:i w:val="false"/>
          <w:color w:val="000000"/>
          <w:sz w:val="28"/>
        </w:rPr>
        <w:t xml:space="preserve"> статьи 220 настоящего Кодекса.</w:t>
      </w:r>
    </w:p>
    <w:bookmarkEnd w:id="10146"/>
    <w:bookmarkStart w:name="z11644" w:id="10147"/>
    <w:p>
      <w:pPr>
        <w:spacing w:after="0"/>
        <w:ind w:left="0"/>
        <w:jc w:val="both"/>
      </w:pPr>
      <w:r>
        <w:rPr>
          <w:rFonts w:ascii="Times New Roman"/>
          <w:b w:val="false"/>
          <w:i w:val="false"/>
          <w:color w:val="000000"/>
          <w:sz w:val="28"/>
        </w:rPr>
        <w:t>
      2. Доходом нерезидента из источников в Республике Казахстан не является:</w:t>
      </w:r>
    </w:p>
    <w:bookmarkEnd w:id="10147"/>
    <w:bookmarkStart w:name="z11645" w:id="10148"/>
    <w:p>
      <w:pPr>
        <w:spacing w:after="0"/>
        <w:ind w:left="0"/>
        <w:jc w:val="both"/>
      </w:pPr>
      <w:r>
        <w:rPr>
          <w:rFonts w:ascii="Times New Roman"/>
          <w:b w:val="false"/>
          <w:i w:val="false"/>
          <w:color w:val="000000"/>
          <w:sz w:val="28"/>
        </w:rPr>
        <w:t>
      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bookmarkEnd w:id="10148"/>
    <w:bookmarkStart w:name="z11646" w:id="10149"/>
    <w:p>
      <w:pPr>
        <w:spacing w:after="0"/>
        <w:ind w:left="0"/>
        <w:jc w:val="both"/>
      </w:pPr>
      <w:r>
        <w:rPr>
          <w:rFonts w:ascii="Times New Roman"/>
          <w:b w:val="false"/>
          <w:i w:val="false"/>
          <w:color w:val="000000"/>
          <w:sz w:val="28"/>
        </w:rPr>
        <w:t>
      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bookmarkEnd w:id="10149"/>
    <w:bookmarkStart w:name="z11647" w:id="10150"/>
    <w:p>
      <w:pPr>
        <w:spacing w:after="0"/>
        <w:ind w:left="0"/>
        <w:jc w:val="both"/>
      </w:pPr>
      <w:r>
        <w:rPr>
          <w:rFonts w:ascii="Times New Roman"/>
          <w:b w:val="false"/>
          <w:i w:val="false"/>
          <w:color w:val="000000"/>
          <w:sz w:val="28"/>
        </w:rPr>
        <w:t>
      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bookmarkEnd w:id="10150"/>
    <w:bookmarkStart w:name="z11648" w:id="10151"/>
    <w:p>
      <w:pPr>
        <w:spacing w:after="0"/>
        <w:ind w:left="0"/>
        <w:jc w:val="both"/>
      </w:pPr>
      <w:r>
        <w:rPr>
          <w:rFonts w:ascii="Times New Roman"/>
          <w:b w:val="false"/>
          <w:i w:val="false"/>
          <w:color w:val="000000"/>
          <w:sz w:val="28"/>
        </w:rPr>
        <w:t>
      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bookmarkEnd w:id="10151"/>
    <w:bookmarkStart w:name="z11649" w:id="10152"/>
    <w:p>
      <w:pPr>
        <w:spacing w:after="0"/>
        <w:ind w:left="0"/>
        <w:jc w:val="both"/>
      </w:pPr>
      <w:r>
        <w:rPr>
          <w:rFonts w:ascii="Times New Roman"/>
          <w:b w:val="false"/>
          <w:i w:val="false"/>
          <w:color w:val="000000"/>
          <w:sz w:val="28"/>
        </w:rPr>
        <w:t>
      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bookmarkEnd w:id="10152"/>
    <w:bookmarkStart w:name="z11650" w:id="10153"/>
    <w:p>
      <w:pPr>
        <w:spacing w:after="0"/>
        <w:ind w:left="0"/>
        <w:jc w:val="both"/>
      </w:pPr>
      <w:r>
        <w:rPr>
          <w:rFonts w:ascii="Times New Roman"/>
          <w:b w:val="false"/>
          <w:i w:val="false"/>
          <w:color w:val="000000"/>
          <w:sz w:val="28"/>
        </w:rPr>
        <w:t>
      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bookmarkEnd w:id="10153"/>
    <w:bookmarkStart w:name="z11651" w:id="10154"/>
    <w:p>
      <w:pPr>
        <w:spacing w:after="0"/>
        <w:ind w:left="0"/>
        <w:jc w:val="both"/>
      </w:pPr>
      <w:r>
        <w:rPr>
          <w:rFonts w:ascii="Times New Roman"/>
          <w:b w:val="false"/>
          <w:i w:val="false"/>
          <w:color w:val="000000"/>
          <w:sz w:val="28"/>
        </w:rPr>
        <w:t>
      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bookmarkEnd w:id="10154"/>
    <w:bookmarkStart w:name="z11652" w:id="10155"/>
    <w:p>
      <w:pPr>
        <w:spacing w:after="0"/>
        <w:ind w:left="0"/>
        <w:jc w:val="both"/>
      </w:pPr>
      <w:r>
        <w:rPr>
          <w:rFonts w:ascii="Times New Roman"/>
          <w:b w:val="false"/>
          <w:i w:val="false"/>
          <w:color w:val="000000"/>
          <w:sz w:val="28"/>
        </w:rPr>
        <w:t>
      3) доход юридического лица-нерезидента, полученный от:</w:t>
      </w:r>
    </w:p>
    <w:bookmarkEnd w:id="10155"/>
    <w:bookmarkStart w:name="z15743" w:id="10156"/>
    <w:p>
      <w:pPr>
        <w:spacing w:after="0"/>
        <w:ind w:left="0"/>
        <w:jc w:val="both"/>
      </w:pPr>
      <w:r>
        <w:rPr>
          <w:rFonts w:ascii="Times New Roman"/>
          <w:b w:val="false"/>
          <w:i w:val="false"/>
          <w:color w:val="000000"/>
          <w:sz w:val="28"/>
        </w:rPr>
        <w:t xml:space="preserve">
      автономных организаций образования, определенных подпунктами 1), 2) и 3)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10156"/>
    <w:bookmarkStart w:name="z15744" w:id="10157"/>
    <w:p>
      <w:pPr>
        <w:spacing w:after="0"/>
        <w:ind w:left="0"/>
        <w:jc w:val="both"/>
      </w:pPr>
      <w:r>
        <w:rPr>
          <w:rFonts w:ascii="Times New Roman"/>
          <w:b w:val="false"/>
          <w:i w:val="false"/>
          <w:color w:val="000000"/>
          <w:sz w:val="28"/>
        </w:rPr>
        <w:t xml:space="preserve">
      некоммерческой организации, применяющей положения </w:t>
      </w:r>
      <w:r>
        <w:rPr>
          <w:rFonts w:ascii="Times New Roman"/>
          <w:b w:val="false"/>
          <w:i w:val="false"/>
          <w:color w:val="000000"/>
          <w:sz w:val="28"/>
        </w:rPr>
        <w:t>статьи 289</w:t>
      </w:r>
      <w:r>
        <w:rPr>
          <w:rFonts w:ascii="Times New Roman"/>
          <w:b w:val="false"/>
          <w:i w:val="false"/>
          <w:color w:val="000000"/>
          <w:sz w:val="28"/>
        </w:rPr>
        <w:t xml:space="preserve"> настоящего Кодекса, учрежденной лицом, указанным в абзаце втором настоящего подпункта;</w:t>
      </w:r>
    </w:p>
    <w:bookmarkEnd w:id="10157"/>
    <w:bookmarkStart w:name="z15745" w:id="10158"/>
    <w:p>
      <w:pPr>
        <w:spacing w:after="0"/>
        <w:ind w:left="0"/>
        <w:jc w:val="both"/>
      </w:pPr>
      <w:r>
        <w:rPr>
          <w:rFonts w:ascii="Times New Roman"/>
          <w:b w:val="false"/>
          <w:i w:val="false"/>
          <w:color w:val="000000"/>
          <w:sz w:val="28"/>
        </w:rPr>
        <w:t xml:space="preserve">
      автономных организаций образования, определенных подпунктами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 за выполнение работ, оказание услуг по видам деятельности, указанным в подпунктах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10158"/>
    <w:bookmarkStart w:name="z15746" w:id="10159"/>
    <w:p>
      <w:pPr>
        <w:spacing w:after="0"/>
        <w:ind w:left="0"/>
        <w:jc w:val="both"/>
      </w:pPr>
      <w:r>
        <w:rPr>
          <w:rFonts w:ascii="Times New Roman"/>
          <w:b w:val="false"/>
          <w:i w:val="false"/>
          <w:color w:val="000000"/>
          <w:sz w:val="28"/>
        </w:rPr>
        <w:t>
      органов Международного финансового центра "Астана" или организаций органа Международного финансового центра "Астана";</w:t>
      </w:r>
    </w:p>
    <w:bookmarkEnd w:id="101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3-1)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3-1) доход, за исключением дохода лица, зарегистрированного в государстве с льготным налогообложением, включенном в перечень, утвержденный уполномоченным органом,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w:t>
      </w:r>
    </w:p>
    <w:bookmarkStart w:name="z14293" w:id="10160"/>
    <w:p>
      <w:pPr>
        <w:spacing w:after="0"/>
        <w:ind w:left="0"/>
        <w:jc w:val="both"/>
      </w:pPr>
      <w:r>
        <w:rPr>
          <w:rFonts w:ascii="Times New Roman"/>
          <w:b w:val="false"/>
          <w:i w:val="false"/>
          <w:color w:val="000000"/>
          <w:sz w:val="28"/>
        </w:rPr>
        <w:t>
      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10160"/>
    <w:bookmarkStart w:name="z11655" w:id="10161"/>
    <w:p>
      <w:pPr>
        <w:spacing w:after="0"/>
        <w:ind w:left="0"/>
        <w:jc w:val="both"/>
      </w:pPr>
      <w:r>
        <w:rPr>
          <w:rFonts w:ascii="Times New Roman"/>
          <w:b w:val="false"/>
          <w:i w:val="false"/>
          <w:color w:val="000000"/>
          <w:sz w:val="28"/>
        </w:rPr>
        <w:t xml:space="preserve">
      4) доход юридического лица-нерезидента в виде роялти, выплачиваемый автономными организациями образования, определенными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w:t>
      </w:r>
    </w:p>
    <w:bookmarkEnd w:id="10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4-1) действовал до 01.01.2024 в соответствии с Законом РК от 26.12.2018 </w:t>
      </w:r>
      <w:r>
        <w:rPr>
          <w:rFonts w:ascii="Times New Roman"/>
          <w:b w:val="false"/>
          <w:i w:val="false"/>
          <w:color w:val="000000"/>
          <w:sz w:val="28"/>
        </w:rPr>
        <w:t>№ 203-VI</w:t>
      </w:r>
      <w:r>
        <w:rPr>
          <w:rFonts w:ascii="Times New Roman"/>
          <w:b w:val="false"/>
          <w:i w:val="false"/>
          <w:color w:val="ff0000"/>
          <w:sz w:val="28"/>
        </w:rPr>
        <w:t>.</w:t>
      </w:r>
      <w:r>
        <w:br/>
      </w:r>
      <w:r>
        <w:rPr>
          <w:rFonts w:ascii="Times New Roman"/>
          <w:b w:val="false"/>
          <w:i w:val="false"/>
          <w:color w:val="000000"/>
          <w:sz w:val="28"/>
        </w:rPr>
        <w:t>
</w:t>
      </w:r>
    </w:p>
    <w:bookmarkStart w:name="z11656" w:id="10162"/>
    <w:p>
      <w:pPr>
        <w:spacing w:after="0"/>
        <w:ind w:left="0"/>
        <w:jc w:val="both"/>
      </w:pPr>
      <w:r>
        <w:rPr>
          <w:rFonts w:ascii="Times New Roman"/>
          <w:b w:val="false"/>
          <w:i w:val="false"/>
          <w:color w:val="000000"/>
          <w:sz w:val="28"/>
        </w:rPr>
        <w:t>
      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p>
    <w:bookmarkEnd w:id="10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644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26.12.2018 </w:t>
      </w:r>
      <w:r>
        <w:rPr>
          <w:rFonts w:ascii="Times New Roman"/>
          <w:b w:val="false"/>
          <w:i w:val="false"/>
          <w:color w:val="000000"/>
          <w:sz w:val="28"/>
        </w:rPr>
        <w:t>№ 203-VI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1657" w:id="10163"/>
    <w:p>
      <w:pPr>
        <w:spacing w:after="0"/>
        <w:ind w:left="0"/>
        <w:jc w:val="left"/>
      </w:pPr>
      <w:r>
        <w:rPr>
          <w:rFonts w:ascii="Times New Roman"/>
          <w:b/>
          <w:i w:val="false"/>
          <w:color w:val="000000"/>
        </w:rPr>
        <w:t xml:space="preserve"> Глава 72. ПОРЯДОК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p>
    <w:bookmarkEnd w:id="10163"/>
    <w:p>
      <w:pPr>
        <w:spacing w:after="0"/>
        <w:ind w:left="0"/>
        <w:jc w:val="both"/>
      </w:pPr>
      <w:r>
        <w:rPr>
          <w:rFonts w:ascii="Times New Roman"/>
          <w:b/>
          <w:i w:val="false"/>
          <w:color w:val="000000"/>
          <w:sz w:val="28"/>
        </w:rPr>
        <w:t>Статья 645. Порядок исчисления и удержания корпоративного подоходного налога у источника выплаты</w:t>
      </w:r>
    </w:p>
    <w:bookmarkStart w:name="z11658" w:id="10164"/>
    <w:p>
      <w:pPr>
        <w:spacing w:after="0"/>
        <w:ind w:left="0"/>
        <w:jc w:val="both"/>
      </w:pPr>
      <w:r>
        <w:rPr>
          <w:rFonts w:ascii="Times New Roman"/>
          <w:b w:val="false"/>
          <w:i w:val="false"/>
          <w:color w:val="000000"/>
          <w:sz w:val="28"/>
        </w:rPr>
        <w:t>
      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bookmarkEnd w:id="10164"/>
    <w:bookmarkStart w:name="z11659" w:id="10165"/>
    <w:p>
      <w:pPr>
        <w:spacing w:after="0"/>
        <w:ind w:left="0"/>
        <w:jc w:val="both"/>
      </w:pPr>
      <w:r>
        <w:rPr>
          <w:rFonts w:ascii="Times New Roman"/>
          <w:b w:val="false"/>
          <w:i w:val="false"/>
          <w:color w:val="000000"/>
          <w:sz w:val="28"/>
        </w:rPr>
        <w:t xml:space="preserve">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сумме доходов, указанных в </w:t>
      </w:r>
      <w:r>
        <w:rPr>
          <w:rFonts w:ascii="Times New Roman"/>
          <w:b w:val="false"/>
          <w:i w:val="false"/>
          <w:color w:val="000000"/>
          <w:sz w:val="28"/>
        </w:rPr>
        <w:t>статье 644</w:t>
      </w:r>
      <w:r>
        <w:rPr>
          <w:rFonts w:ascii="Times New Roman"/>
          <w:b w:val="false"/>
          <w:i w:val="false"/>
          <w:color w:val="000000"/>
          <w:sz w:val="28"/>
        </w:rPr>
        <w:t xml:space="preserve"> настоящего Кодекса, за исключением доходов, указанных в пункте 9 настоящей статьи.</w:t>
      </w:r>
    </w:p>
    <w:bookmarkEnd w:id="10165"/>
    <w:bookmarkStart w:name="z11660" w:id="10166"/>
    <w:p>
      <w:pPr>
        <w:spacing w:after="0"/>
        <w:ind w:left="0"/>
        <w:jc w:val="both"/>
      </w:pPr>
      <w:r>
        <w:rPr>
          <w:rFonts w:ascii="Times New Roman"/>
          <w:b w:val="false"/>
          <w:i w:val="false"/>
          <w:color w:val="000000"/>
          <w:sz w:val="28"/>
        </w:rPr>
        <w:t>
      Исчисление и удержание корпоративного подоходного налога по доходам, облагаемым у источника выплаты, производятся налоговым агентом:</w:t>
      </w:r>
    </w:p>
    <w:bookmarkEnd w:id="10166"/>
    <w:bookmarkStart w:name="z11661" w:id="10167"/>
    <w:p>
      <w:pPr>
        <w:spacing w:after="0"/>
        <w:ind w:left="0"/>
        <w:jc w:val="both"/>
      </w:pPr>
      <w:r>
        <w:rPr>
          <w:rFonts w:ascii="Times New Roman"/>
          <w:b w:val="false"/>
          <w:i w:val="false"/>
          <w:color w:val="000000"/>
          <w:sz w:val="28"/>
        </w:rPr>
        <w:t>
      1) не позднее дня выплаты доходов нерезиденту – по начисленным и выплаченным доходам;</w:t>
      </w:r>
    </w:p>
    <w:bookmarkEnd w:id="10167"/>
    <w:bookmarkStart w:name="z11662" w:id="10168"/>
    <w:p>
      <w:pPr>
        <w:spacing w:after="0"/>
        <w:ind w:left="0"/>
        <w:jc w:val="both"/>
      </w:pPr>
      <w:r>
        <w:rPr>
          <w:rFonts w:ascii="Times New Roman"/>
          <w:b w:val="false"/>
          <w:i w:val="false"/>
          <w:color w:val="000000"/>
          <w:sz w:val="28"/>
        </w:rPr>
        <w:t xml:space="preserve">
      2) не позднее срока, установленного </w:t>
      </w:r>
      <w:r>
        <w:rPr>
          <w:rFonts w:ascii="Times New Roman"/>
          <w:b w:val="false"/>
          <w:i w:val="false"/>
          <w:color w:val="000000"/>
          <w:sz w:val="28"/>
        </w:rPr>
        <w:t>пунктом 1</w:t>
      </w:r>
      <w:r>
        <w:rPr>
          <w:rFonts w:ascii="Times New Roman"/>
          <w:b w:val="false"/>
          <w:i w:val="false"/>
          <w:color w:val="000000"/>
          <w:sz w:val="28"/>
        </w:rPr>
        <w:t xml:space="preserve">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bookmarkEnd w:id="10168"/>
    <w:bookmarkStart w:name="z11663" w:id="10169"/>
    <w:p>
      <w:pPr>
        <w:spacing w:after="0"/>
        <w:ind w:left="0"/>
        <w:jc w:val="both"/>
      </w:pPr>
      <w:r>
        <w:rPr>
          <w:rFonts w:ascii="Times New Roman"/>
          <w:b w:val="false"/>
          <w:i w:val="false"/>
          <w:color w:val="000000"/>
          <w:sz w:val="28"/>
        </w:rPr>
        <w:t>
      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bookmarkEnd w:id="10169"/>
    <w:bookmarkStart w:name="z11664" w:id="10170"/>
    <w:p>
      <w:pPr>
        <w:spacing w:after="0"/>
        <w:ind w:left="0"/>
        <w:jc w:val="both"/>
      </w:pPr>
      <w:r>
        <w:rPr>
          <w:rFonts w:ascii="Times New Roman"/>
          <w:b w:val="false"/>
          <w:i w:val="false"/>
          <w:color w:val="000000"/>
          <w:sz w:val="28"/>
        </w:rPr>
        <w:t>
      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bookmarkEnd w:id="10170"/>
    <w:bookmarkStart w:name="z11665" w:id="10171"/>
    <w:p>
      <w:pPr>
        <w:spacing w:after="0"/>
        <w:ind w:left="0"/>
        <w:jc w:val="both"/>
      </w:pPr>
      <w:r>
        <w:rPr>
          <w:rFonts w:ascii="Times New Roman"/>
          <w:b w:val="false"/>
          <w:i w:val="false"/>
          <w:color w:val="000000"/>
          <w:sz w:val="28"/>
        </w:rPr>
        <w:t xml:space="preserve">
      4. В целях настоящей статьи прирост стоимости при реализации ценных бумаг, долей участия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171"/>
    <w:bookmarkStart w:name="z11666" w:id="10172"/>
    <w:p>
      <w:pPr>
        <w:spacing w:after="0"/>
        <w:ind w:left="0"/>
        <w:jc w:val="both"/>
      </w:pPr>
      <w:r>
        <w:rPr>
          <w:rFonts w:ascii="Times New Roman"/>
          <w:b w:val="false"/>
          <w:i w:val="false"/>
          <w:color w:val="000000"/>
          <w:sz w:val="28"/>
        </w:rPr>
        <w:t>
      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bookmarkEnd w:id="10172"/>
    <w:bookmarkStart w:name="z11667" w:id="10173"/>
    <w:p>
      <w:pPr>
        <w:spacing w:after="0"/>
        <w:ind w:left="0"/>
        <w:jc w:val="both"/>
      </w:pPr>
      <w:r>
        <w:rPr>
          <w:rFonts w:ascii="Times New Roman"/>
          <w:b w:val="false"/>
          <w:i w:val="false"/>
          <w:color w:val="000000"/>
          <w:sz w:val="28"/>
        </w:rPr>
        <w:t>
      6.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bookmarkEnd w:id="10173"/>
    <w:bookmarkStart w:name="z11668" w:id="10174"/>
    <w:p>
      <w:pPr>
        <w:spacing w:after="0"/>
        <w:ind w:left="0"/>
        <w:jc w:val="both"/>
      </w:pPr>
      <w:r>
        <w:rPr>
          <w:rFonts w:ascii="Times New Roman"/>
          <w:b w:val="false"/>
          <w:i w:val="false"/>
          <w:color w:val="000000"/>
          <w:sz w:val="28"/>
        </w:rPr>
        <w:t>
      1) индивидуального предпринимателя;</w:t>
      </w:r>
    </w:p>
    <w:bookmarkEnd w:id="10174"/>
    <w:bookmarkStart w:name="z11669" w:id="10175"/>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bookmarkEnd w:id="10175"/>
    <w:bookmarkStart w:name="z11670" w:id="10176"/>
    <w:p>
      <w:pPr>
        <w:spacing w:after="0"/>
        <w:ind w:left="0"/>
        <w:jc w:val="both"/>
      </w:pPr>
      <w:r>
        <w:rPr>
          <w:rFonts w:ascii="Times New Roman"/>
          <w:b w:val="false"/>
          <w:i w:val="false"/>
          <w:color w:val="000000"/>
          <w:sz w:val="28"/>
        </w:rPr>
        <w:t xml:space="preserve">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 </w:t>
      </w:r>
    </w:p>
    <w:bookmarkEnd w:id="10176"/>
    <w:bookmarkStart w:name="z11671" w:id="10177"/>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bookmarkEnd w:id="10177"/>
    <w:bookmarkStart w:name="z11672" w:id="10178"/>
    <w:p>
      <w:pPr>
        <w:spacing w:after="0"/>
        <w:ind w:left="0"/>
        <w:jc w:val="both"/>
      </w:pPr>
      <w:r>
        <w:rPr>
          <w:rFonts w:ascii="Times New Roman"/>
          <w:b w:val="false"/>
          <w:i w:val="false"/>
          <w:color w:val="000000"/>
          <w:sz w:val="28"/>
        </w:rPr>
        <w:t xml:space="preserve">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 </w:t>
      </w:r>
    </w:p>
    <w:bookmarkEnd w:id="10178"/>
    <w:bookmarkStart w:name="z11673" w:id="10179"/>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bookmarkEnd w:id="10179"/>
    <w:bookmarkStart w:name="z11674" w:id="10180"/>
    <w:p>
      <w:pPr>
        <w:spacing w:after="0"/>
        <w:ind w:left="0"/>
        <w:jc w:val="both"/>
      </w:pPr>
      <w:r>
        <w:rPr>
          <w:rFonts w:ascii="Times New Roman"/>
          <w:b w:val="false"/>
          <w:i w:val="false"/>
          <w:color w:val="000000"/>
          <w:sz w:val="28"/>
        </w:rPr>
        <w:t xml:space="preserve">
      5) юридическое лицо-нерезидента, за исключением указанных в подпунктах 2) и 3) настоящего пункта, приобретающее имущество, указанное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при невыполнении условий, установленных подпунктом 8) пункта 9 настоящей статьи.</w:t>
      </w:r>
    </w:p>
    <w:bookmarkEnd w:id="10180"/>
    <w:bookmarkStart w:name="z17348" w:id="10181"/>
    <w:p>
      <w:pPr>
        <w:spacing w:after="0"/>
        <w:ind w:left="0"/>
        <w:jc w:val="both"/>
      </w:pPr>
      <w:r>
        <w:rPr>
          <w:rFonts w:ascii="Times New Roman"/>
          <w:b w:val="false"/>
          <w:i w:val="false"/>
          <w:color w:val="000000"/>
          <w:sz w:val="28"/>
        </w:rPr>
        <w:t>
      6) физическое лицо – резидента, выплатившее доход, указанный в подпункте 6) части первой пункта 1 статьи 644 настоящего Кодекса, юридическому лицу – нерезиденту, не зарегистрированному в налоговом органе в качестве налогоплательщика.</w:t>
      </w:r>
    </w:p>
    <w:bookmarkEnd w:id="10181"/>
    <w:bookmarkStart w:name="z17349" w:id="10182"/>
    <w:p>
      <w:pPr>
        <w:spacing w:after="0"/>
        <w:ind w:left="0"/>
        <w:jc w:val="both"/>
      </w:pPr>
      <w:r>
        <w:rPr>
          <w:rFonts w:ascii="Times New Roman"/>
          <w:b w:val="false"/>
          <w:i w:val="false"/>
          <w:color w:val="000000"/>
          <w:sz w:val="28"/>
        </w:rPr>
        <w:t>
      При этом физическое лицо – резидент, выплатившее доход, указанный в подпункте 6) части первой пункта 1 статьи 644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bookmarkEnd w:id="10182"/>
    <w:bookmarkStart w:name="z17350" w:id="10183"/>
    <w:p>
      <w:pPr>
        <w:spacing w:after="0"/>
        <w:ind w:left="0"/>
        <w:jc w:val="both"/>
      </w:pPr>
      <w:r>
        <w:rPr>
          <w:rFonts w:ascii="Times New Roman"/>
          <w:b w:val="false"/>
          <w:i w:val="false"/>
          <w:color w:val="000000"/>
          <w:sz w:val="28"/>
        </w:rPr>
        <w:t>
      Исчисление, удержание и перечисление корпоративного подоходного налога у источника выплаты в бюджет с доходов юридического лица – нерезидента производятся в порядке, определенном статьей 650 настоящего Кодекса.</w:t>
      </w:r>
    </w:p>
    <w:bookmarkEnd w:id="10183"/>
    <w:bookmarkStart w:name="z17493" w:id="10184"/>
    <w:p>
      <w:pPr>
        <w:spacing w:after="0"/>
        <w:ind w:left="0"/>
        <w:jc w:val="both"/>
      </w:pPr>
      <w:r>
        <w:rPr>
          <w:rFonts w:ascii="Times New Roman"/>
          <w:b w:val="false"/>
          <w:i w:val="false"/>
          <w:color w:val="000000"/>
          <w:sz w:val="28"/>
        </w:rPr>
        <w:t xml:space="preserve">
      7) юридическое лицо – резидента, являющееся сервисной компанией, при выплате должником нерезиденту дохода, установленного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w:t>
      </w:r>
    </w:p>
    <w:bookmarkEnd w:id="10184"/>
    <w:bookmarkStart w:name="z17494" w:id="10185"/>
    <w:p>
      <w:pPr>
        <w:spacing w:after="0"/>
        <w:ind w:left="0"/>
        <w:jc w:val="both"/>
      </w:pPr>
      <w:r>
        <w:rPr>
          <w:rFonts w:ascii="Times New Roman"/>
          <w:b w:val="false"/>
          <w:i w:val="false"/>
          <w:color w:val="000000"/>
          <w:sz w:val="28"/>
        </w:rPr>
        <w:t xml:space="preserve">
      Исчисление, удержание и перечисление корпоративного подоходного налога у источника выплаты в бюджет с доходов нерезидента производятся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185"/>
    <w:bookmarkStart w:name="z17495" w:id="10186"/>
    <w:p>
      <w:pPr>
        <w:spacing w:after="0"/>
        <w:ind w:left="0"/>
        <w:jc w:val="both"/>
      </w:pPr>
      <w:r>
        <w:rPr>
          <w:rFonts w:ascii="Times New Roman"/>
          <w:b w:val="false"/>
          <w:i w:val="false"/>
          <w:color w:val="000000"/>
          <w:sz w:val="28"/>
        </w:rPr>
        <w:t>
      8) индивидуального предпринимателя, юридическое лицо – резидента, которые являются должниками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xml:space="preserve">", по доходу, установленному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при отсутствии договора доверительного управления между нерезидентом и сервисной компанией, определенной подпунктом 7) настоящего пункта.</w:t>
      </w:r>
    </w:p>
    <w:bookmarkEnd w:id="10186"/>
    <w:bookmarkStart w:name="z11675" w:id="10187"/>
    <w:p>
      <w:pPr>
        <w:spacing w:after="0"/>
        <w:ind w:left="0"/>
        <w:jc w:val="both"/>
      </w:pPr>
      <w:r>
        <w:rPr>
          <w:rFonts w:ascii="Times New Roman"/>
          <w:b w:val="false"/>
          <w:i w:val="false"/>
          <w:color w:val="000000"/>
          <w:sz w:val="28"/>
        </w:rPr>
        <w:t xml:space="preserve">
      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 </w:t>
      </w:r>
    </w:p>
    <w:bookmarkEnd w:id="10187"/>
    <w:bookmarkStart w:name="z11676" w:id="10188"/>
    <w:p>
      <w:pPr>
        <w:spacing w:after="0"/>
        <w:ind w:left="0"/>
        <w:jc w:val="both"/>
      </w:pPr>
      <w:r>
        <w:rPr>
          <w:rFonts w:ascii="Times New Roman"/>
          <w:b w:val="false"/>
          <w:i w:val="false"/>
          <w:color w:val="000000"/>
          <w:sz w:val="28"/>
        </w:rPr>
        <w:t xml:space="preserve">
      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1 настоящего Кодекса. При этом датой выплаты дохода является 31 марта года, следующего за отчетным налоговым периодом.</w:t>
      </w:r>
    </w:p>
    <w:bookmarkEnd w:id="10188"/>
    <w:bookmarkStart w:name="z11678" w:id="10189"/>
    <w:p>
      <w:pPr>
        <w:spacing w:after="0"/>
        <w:ind w:left="0"/>
        <w:jc w:val="both"/>
      </w:pPr>
      <w:r>
        <w:rPr>
          <w:rFonts w:ascii="Times New Roman"/>
          <w:b w:val="false"/>
          <w:i w:val="false"/>
          <w:color w:val="000000"/>
          <w:sz w:val="28"/>
        </w:rPr>
        <w:t>
      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bookmarkEnd w:id="10189"/>
    <w:bookmarkStart w:name="z11679" w:id="10190"/>
    <w:p>
      <w:pPr>
        <w:spacing w:after="0"/>
        <w:ind w:left="0"/>
        <w:jc w:val="both"/>
      </w:pPr>
      <w:r>
        <w:rPr>
          <w:rFonts w:ascii="Times New Roman"/>
          <w:b w:val="false"/>
          <w:i w:val="false"/>
          <w:color w:val="000000"/>
          <w:sz w:val="28"/>
        </w:rPr>
        <w:t>
      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bookmarkEnd w:id="10190"/>
    <w:bookmarkStart w:name="z11680" w:id="10191"/>
    <w:p>
      <w:pPr>
        <w:spacing w:after="0"/>
        <w:ind w:left="0"/>
        <w:jc w:val="both"/>
      </w:pPr>
      <w:r>
        <w:rPr>
          <w:rFonts w:ascii="Times New Roman"/>
          <w:b w:val="false"/>
          <w:i w:val="false"/>
          <w:color w:val="000000"/>
          <w:sz w:val="28"/>
        </w:rPr>
        <w:t>
      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bookmarkEnd w:id="10191"/>
    <w:bookmarkStart w:name="z11681" w:id="10192"/>
    <w:p>
      <w:pPr>
        <w:spacing w:after="0"/>
        <w:ind w:left="0"/>
        <w:jc w:val="both"/>
      </w:pPr>
      <w:r>
        <w:rPr>
          <w:rFonts w:ascii="Times New Roman"/>
          <w:b w:val="false"/>
          <w:i w:val="false"/>
          <w:color w:val="000000"/>
          <w:sz w:val="28"/>
        </w:rPr>
        <w:t>
      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bookmarkEnd w:id="10192"/>
    <w:bookmarkStart w:name="z11682" w:id="10193"/>
    <w:p>
      <w:pPr>
        <w:spacing w:after="0"/>
        <w:ind w:left="0"/>
        <w:jc w:val="both"/>
      </w:pPr>
      <w:r>
        <w:rPr>
          <w:rFonts w:ascii="Times New Roman"/>
          <w:b w:val="false"/>
          <w:i w:val="false"/>
          <w:color w:val="000000"/>
          <w:sz w:val="28"/>
        </w:rPr>
        <w:t>
      9. Налогообложению не подлежат:</w:t>
      </w:r>
    </w:p>
    <w:bookmarkEnd w:id="10193"/>
    <w:bookmarkStart w:name="z11683" w:id="10194"/>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bookmarkEnd w:id="10194"/>
    <w:bookmarkStart w:name="z11684" w:id="10195"/>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bookmarkEnd w:id="10195"/>
    <w:bookmarkStart w:name="z11685" w:id="10196"/>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bookmarkEnd w:id="10196"/>
    <w:bookmarkStart w:name="z11686" w:id="10197"/>
    <w:p>
      <w:pPr>
        <w:spacing w:after="0"/>
        <w:ind w:left="0"/>
        <w:jc w:val="both"/>
      </w:pPr>
      <w:r>
        <w:rPr>
          <w:rFonts w:ascii="Times New Roman"/>
          <w:b w:val="false"/>
          <w:i w:val="false"/>
          <w:color w:val="000000"/>
          <w:sz w:val="28"/>
        </w:rPr>
        <w:t xml:space="preserve">
      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bookmarkEnd w:id="10197"/>
    <w:bookmarkStart w:name="z11687" w:id="10198"/>
    <w:p>
      <w:pPr>
        <w:spacing w:after="0"/>
        <w:ind w:left="0"/>
        <w:jc w:val="both"/>
      </w:pPr>
      <w:r>
        <w:rPr>
          <w:rFonts w:ascii="Times New Roman"/>
          <w:b w:val="false"/>
          <w:i w:val="false"/>
          <w:color w:val="000000"/>
          <w:sz w:val="28"/>
        </w:rPr>
        <w:t>
      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bookmarkEnd w:id="10198"/>
    <w:bookmarkStart w:name="z17028" w:id="10199"/>
    <w:p>
      <w:pPr>
        <w:spacing w:after="0"/>
        <w:ind w:left="0"/>
        <w:jc w:val="both"/>
      </w:pPr>
      <w:r>
        <w:rPr>
          <w:rFonts w:ascii="Times New Roman"/>
          <w:b w:val="false"/>
          <w:i w:val="false"/>
          <w:color w:val="000000"/>
          <w:sz w:val="28"/>
        </w:rPr>
        <w:t>
      При этом положения настоящего подпункта применяются к дивидендам и вознаграждениям, начисленным по ценным бумагам, по которым за налоговый период осуществлялись торги на бирже в соответствии с критериями, определенными Правительством Республики Казахстан;</w:t>
      </w:r>
    </w:p>
    <w:bookmarkEnd w:id="101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6) предусмотрен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bookmarkStart w:name="z11718" w:id="10200"/>
    <w:p>
      <w:pPr>
        <w:spacing w:after="0"/>
        <w:ind w:left="0"/>
        <w:jc w:val="both"/>
      </w:pPr>
      <w:r>
        <w:rPr>
          <w:rFonts w:ascii="Times New Roman"/>
          <w:b w:val="false"/>
          <w:i w:val="false"/>
          <w:color w:val="000000"/>
          <w:sz w:val="28"/>
        </w:rPr>
        <w:t>
      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bookmarkEnd w:id="10200"/>
    <w:bookmarkStart w:name="z11719" w:id="10201"/>
    <w:p>
      <w:pPr>
        <w:spacing w:after="0"/>
        <w:ind w:left="0"/>
        <w:jc w:val="both"/>
      </w:pPr>
      <w:r>
        <w:rPr>
          <w:rFonts w:ascii="Times New Roman"/>
          <w:b w:val="false"/>
          <w:i w:val="false"/>
          <w:color w:val="000000"/>
          <w:sz w:val="28"/>
        </w:rPr>
        <w:t xml:space="preserve">
      8) доходы от прироста стоимости при реализации акций, выпущенных юридическим лицом, или долей участия в юридическом лице или консорциуме, указанные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bookmarkEnd w:id="10201"/>
    <w:bookmarkStart w:name="z11720" w:id="10202"/>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0202"/>
    <w:bookmarkStart w:name="z11721" w:id="10203"/>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10203"/>
    <w:bookmarkStart w:name="z11722" w:id="10204"/>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10204"/>
    <w:bookmarkStart w:name="z11723" w:id="10205"/>
    <w:p>
      <w:pPr>
        <w:spacing w:after="0"/>
        <w:ind w:left="0"/>
        <w:jc w:val="both"/>
      </w:pPr>
      <w:r>
        <w:rPr>
          <w:rFonts w:ascii="Times New Roman"/>
          <w:b w:val="false"/>
          <w:i w:val="false"/>
          <w:color w:val="000000"/>
          <w:sz w:val="28"/>
        </w:rPr>
        <w:t>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0205"/>
    <w:bookmarkStart w:name="z11724" w:id="10206"/>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10206"/>
    <w:bookmarkStart w:name="z11725" w:id="10207"/>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bookmarkEnd w:id="10207"/>
    <w:bookmarkStart w:name="z11726" w:id="10208"/>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10208"/>
    <w:bookmarkStart w:name="z11727" w:id="10209"/>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10209"/>
    <w:bookmarkStart w:name="z11728" w:id="10210"/>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210"/>
    <w:bookmarkStart w:name="z11729" w:id="10211"/>
    <w:p>
      <w:pPr>
        <w:spacing w:after="0"/>
        <w:ind w:left="0"/>
        <w:jc w:val="both"/>
      </w:pPr>
      <w:r>
        <w:rPr>
          <w:rFonts w:ascii="Times New Roman"/>
          <w:b w:val="false"/>
          <w:i w:val="false"/>
          <w:color w:val="000000"/>
          <w:sz w:val="28"/>
        </w:rPr>
        <w:t xml:space="preserve">
      9) суммы накопленных (начисленных) вознаграждений по долговым ценным бумагам, оплаченные при их покупке покупателями-резидентами; </w:t>
      </w:r>
    </w:p>
    <w:bookmarkEnd w:id="10211"/>
    <w:bookmarkStart w:name="z11730" w:id="10212"/>
    <w:p>
      <w:pPr>
        <w:spacing w:after="0"/>
        <w:ind w:left="0"/>
        <w:jc w:val="both"/>
      </w:pPr>
      <w:r>
        <w:rPr>
          <w:rFonts w:ascii="Times New Roman"/>
          <w:b w:val="false"/>
          <w:i w:val="false"/>
          <w:color w:val="000000"/>
          <w:sz w:val="28"/>
        </w:rPr>
        <w:t>
      10) доходы от передачи основных средств в финансовый лизинг по договорам международного финансового лизинга;</w:t>
      </w:r>
    </w:p>
    <w:bookmarkEnd w:id="10212"/>
    <w:bookmarkStart w:name="z11731" w:id="10213"/>
    <w:p>
      <w:pPr>
        <w:spacing w:after="0"/>
        <w:ind w:left="0"/>
        <w:jc w:val="both"/>
      </w:pPr>
      <w:r>
        <w:rPr>
          <w:rFonts w:ascii="Times New Roman"/>
          <w:b w:val="false"/>
          <w:i w:val="false"/>
          <w:color w:val="000000"/>
          <w:sz w:val="28"/>
        </w:rPr>
        <w:t xml:space="preserve">
      11) доходы от выполнения работ, оказания услуг за пределами Республики Казахстан, за исключением доходов,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644 настоящего Кодекса;</w:t>
      </w:r>
    </w:p>
    <w:bookmarkEnd w:id="10213"/>
    <w:bookmarkStart w:name="z11732" w:id="10214"/>
    <w:p>
      <w:pPr>
        <w:spacing w:after="0"/>
        <w:ind w:left="0"/>
        <w:jc w:val="both"/>
      </w:pPr>
      <w:r>
        <w:rPr>
          <w:rFonts w:ascii="Times New Roman"/>
          <w:b w:val="false"/>
          <w:i w:val="false"/>
          <w:color w:val="000000"/>
          <w:sz w:val="28"/>
        </w:rPr>
        <w:t>
      12)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bookmarkEnd w:id="10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14)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15)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15) сумма задолженности по кредиту (займу) и (или) задолженности, связанной с кредитом (займом), в том числе неустойки (штрафы, пени), по которой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начисленному по 31 декабря 2012 года включительно.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действовал с 01.01.2020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645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646. Ставки подоходного налога у источника выплаты</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Внесенное изменение в абзац первый пункта 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p>
    <w:p>
      <w:pPr>
        <w:spacing w:after="0"/>
        <w:ind w:left="0"/>
        <w:jc w:val="both"/>
      </w:pPr>
      <w:r>
        <w:rPr>
          <w:rFonts w:ascii="Times New Roman"/>
          <w:b w:val="false"/>
          <w:i w:val="false"/>
          <w:color w:val="000000"/>
          <w:sz w:val="28"/>
        </w:rPr>
        <w:t>
      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пунктами 2, 3, 4 и 5 настоящей статьи:</w:t>
      </w:r>
    </w:p>
    <w:bookmarkStart w:name="z11736" w:id="10215"/>
    <w:p>
      <w:pPr>
        <w:spacing w:after="0"/>
        <w:ind w:left="0"/>
        <w:jc w:val="both"/>
      </w:pPr>
      <w:r>
        <w:rPr>
          <w:rFonts w:ascii="Times New Roman"/>
          <w:b w:val="false"/>
          <w:i w:val="false"/>
          <w:color w:val="000000"/>
          <w:sz w:val="28"/>
        </w:rPr>
        <w:t xml:space="preserve">
      1) доходы, определенные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за исключением доходов, указанных в подпунктах 2) – 5) настоящего пункта, – 20 процентов;</w:t>
      </w:r>
    </w:p>
    <w:bookmarkEnd w:id="10215"/>
    <w:bookmarkStart w:name="z11737" w:id="10216"/>
    <w:p>
      <w:pPr>
        <w:spacing w:after="0"/>
        <w:ind w:left="0"/>
        <w:jc w:val="both"/>
      </w:pPr>
      <w:r>
        <w:rPr>
          <w:rFonts w:ascii="Times New Roman"/>
          <w:b w:val="false"/>
          <w:i w:val="false"/>
          <w:color w:val="000000"/>
          <w:sz w:val="28"/>
        </w:rPr>
        <w:t>
      2) страховые премии по договорам страхования рисков – 15 процентов;</w:t>
      </w:r>
    </w:p>
    <w:bookmarkEnd w:id="10216"/>
    <w:bookmarkStart w:name="z11738" w:id="10217"/>
    <w:p>
      <w:pPr>
        <w:spacing w:after="0"/>
        <w:ind w:left="0"/>
        <w:jc w:val="both"/>
      </w:pPr>
      <w:r>
        <w:rPr>
          <w:rFonts w:ascii="Times New Roman"/>
          <w:b w:val="false"/>
          <w:i w:val="false"/>
          <w:color w:val="000000"/>
          <w:sz w:val="28"/>
        </w:rPr>
        <w:t>
      3) страховые премии по договорам перестрахования рисков – 5 процентов;</w:t>
      </w:r>
    </w:p>
    <w:bookmarkEnd w:id="10217"/>
    <w:bookmarkStart w:name="z11739" w:id="10218"/>
    <w:p>
      <w:pPr>
        <w:spacing w:after="0"/>
        <w:ind w:left="0"/>
        <w:jc w:val="both"/>
      </w:pPr>
      <w:r>
        <w:rPr>
          <w:rFonts w:ascii="Times New Roman"/>
          <w:b w:val="false"/>
          <w:i w:val="false"/>
          <w:color w:val="000000"/>
          <w:sz w:val="28"/>
        </w:rPr>
        <w:t>
      4) доходы от оказания услуг по международной перевозке – 5 процентов;</w:t>
      </w:r>
    </w:p>
    <w:bookmarkEnd w:id="10218"/>
    <w:bookmarkStart w:name="z11740" w:id="10219"/>
    <w:p>
      <w:pPr>
        <w:spacing w:after="0"/>
        <w:ind w:left="0"/>
        <w:jc w:val="both"/>
      </w:pPr>
      <w:r>
        <w:rPr>
          <w:rFonts w:ascii="Times New Roman"/>
          <w:b w:val="false"/>
          <w:i w:val="false"/>
          <w:color w:val="000000"/>
          <w:sz w:val="28"/>
        </w:rPr>
        <w:t>
      5) доходы от прироста стоимости, дивиденды, вознаграждения, роялти – 15 процентов.</w:t>
      </w:r>
    </w:p>
    <w:bookmarkEnd w:id="10219"/>
    <w:bookmarkStart w:name="z11741" w:id="10220"/>
    <w:p>
      <w:pPr>
        <w:spacing w:after="0"/>
        <w:ind w:left="0"/>
        <w:jc w:val="both"/>
      </w:pPr>
      <w:r>
        <w:rPr>
          <w:rFonts w:ascii="Times New Roman"/>
          <w:b w:val="false"/>
          <w:i w:val="false"/>
          <w:color w:val="000000"/>
          <w:sz w:val="28"/>
        </w:rPr>
        <w:t xml:space="preserve">
      2. Доходы лица, зарегистрированного в государстве с льготным налогообложением, включенном в перечень, утвержденный уполномоченным органом, определенные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подлежат налогообложению у источника выплаты по ставке 20 процентов.</w:t>
      </w:r>
    </w:p>
    <w:bookmarkEnd w:id="102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Доходы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а также дивиденды, полученные от юридических лиц,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подлежат налогообложению у источника выплаты по ставке 5 процентов.</w:t>
      </w:r>
    </w:p>
    <w:bookmarkStart w:name="z17029" w:id="10221"/>
    <w:p>
      <w:pPr>
        <w:spacing w:after="0"/>
        <w:ind w:left="0"/>
        <w:jc w:val="both"/>
      </w:pPr>
      <w:r>
        <w:rPr>
          <w:rFonts w:ascii="Times New Roman"/>
          <w:b w:val="false"/>
          <w:i w:val="false"/>
          <w:color w:val="000000"/>
          <w:sz w:val="28"/>
        </w:rPr>
        <w:t>
      4. Доходы нерезидента в виде дивидендов,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bookmarkEnd w:id="10221"/>
    <w:bookmarkStart w:name="z17030" w:id="10222"/>
    <w:p>
      <w:pPr>
        <w:spacing w:after="0"/>
        <w:ind w:left="0"/>
        <w:jc w:val="both"/>
      </w:pPr>
      <w:r>
        <w:rPr>
          <w:rFonts w:ascii="Times New Roman"/>
          <w:b w:val="false"/>
          <w:i w:val="false"/>
          <w:color w:val="000000"/>
          <w:sz w:val="28"/>
        </w:rPr>
        <w:t>
      на день начисления дивидендов налогоплательщик владеет акциями или долями участия, по которым выплачиваются дивиденды, более трех лет;</w:t>
      </w:r>
    </w:p>
    <w:bookmarkEnd w:id="10222"/>
    <w:bookmarkStart w:name="z17031" w:id="10223"/>
    <w:p>
      <w:pPr>
        <w:spacing w:after="0"/>
        <w:ind w:left="0"/>
        <w:jc w:val="both"/>
      </w:pPr>
      <w:r>
        <w:rPr>
          <w:rFonts w:ascii="Times New Roman"/>
          <w:b w:val="false"/>
          <w:i w:val="false"/>
          <w:color w:val="000000"/>
          <w:sz w:val="28"/>
        </w:rPr>
        <w:t>
      юридическое лицо – резидент, выплачивающее дивиденды, не является недропользователем в течение периода, за который выплачиваются дивиденды;</w:t>
      </w:r>
    </w:p>
    <w:bookmarkEnd w:id="10223"/>
    <w:bookmarkStart w:name="z17032" w:id="10224"/>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 – резидента, выплачивающего дивиденды, на день выплаты дивидендов составляет не более 50 процентов.</w:t>
      </w:r>
    </w:p>
    <w:bookmarkEnd w:id="10224"/>
    <w:bookmarkStart w:name="z17033" w:id="10225"/>
    <w:p>
      <w:pPr>
        <w:spacing w:after="0"/>
        <w:ind w:left="0"/>
        <w:jc w:val="both"/>
      </w:pPr>
      <w:r>
        <w:rPr>
          <w:rFonts w:ascii="Times New Roman"/>
          <w:b w:val="false"/>
          <w:i w:val="false"/>
          <w:color w:val="000000"/>
          <w:sz w:val="28"/>
        </w:rPr>
        <w:t xml:space="preserve">
      В случае если юридическое лицо – резидент,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bookmarkEnd w:id="10225"/>
    <w:bookmarkStart w:name="z17034" w:id="10226"/>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bookmarkEnd w:id="10226"/>
    <w:bookmarkStart w:name="z17035" w:id="10227"/>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bookmarkEnd w:id="10227"/>
    <w:bookmarkStart w:name="z17036" w:id="10228"/>
    <w:p>
      <w:pPr>
        <w:spacing w:after="0"/>
        <w:ind w:left="0"/>
        <w:jc w:val="both"/>
      </w:pPr>
      <w:r>
        <w:rPr>
          <w:rFonts w:ascii="Times New Roman"/>
          <w:b w:val="false"/>
          <w:i w:val="false"/>
          <w:color w:val="000000"/>
          <w:sz w:val="28"/>
        </w:rPr>
        <w:t>
      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 или приобретены одним юридическим лицом у другого юридического лица при условии, что учредителями (собственниками) данных юридических лиц являются одни и те же лица.</w:t>
      </w:r>
    </w:p>
    <w:bookmarkEnd w:id="10228"/>
    <w:bookmarkStart w:name="z17037" w:id="10229"/>
    <w:p>
      <w:pPr>
        <w:spacing w:after="0"/>
        <w:ind w:left="0"/>
        <w:jc w:val="both"/>
      </w:pPr>
      <w:r>
        <w:rPr>
          <w:rFonts w:ascii="Times New Roman"/>
          <w:b w:val="false"/>
          <w:i w:val="false"/>
          <w:color w:val="000000"/>
          <w:sz w:val="28"/>
        </w:rPr>
        <w:t>
      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bookmarkEnd w:id="10229"/>
    <w:bookmarkStart w:name="z17038" w:id="10230"/>
    <w:p>
      <w:pPr>
        <w:spacing w:after="0"/>
        <w:ind w:left="0"/>
        <w:jc w:val="both"/>
      </w:pPr>
      <w:r>
        <w:rPr>
          <w:rFonts w:ascii="Times New Roman"/>
          <w:b w:val="false"/>
          <w:i w:val="false"/>
          <w:color w:val="000000"/>
          <w:sz w:val="28"/>
        </w:rPr>
        <w:t>
      дохода, подлежащего выплате по акциям, в том числе являющимся базовыми активами депозитарных расписок;</w:t>
      </w:r>
    </w:p>
    <w:bookmarkEnd w:id="10230"/>
    <w:bookmarkStart w:name="z17039" w:id="10231"/>
    <w:p>
      <w:pPr>
        <w:spacing w:after="0"/>
        <w:ind w:left="0"/>
        <w:jc w:val="both"/>
      </w:pPr>
      <w:r>
        <w:rPr>
          <w:rFonts w:ascii="Times New Roman"/>
          <w:b w:val="false"/>
          <w:i w:val="false"/>
          <w:color w:val="000000"/>
          <w:sz w:val="28"/>
        </w:rPr>
        <w:t>
      части чистого дохода, распределяемого юридическим лицом – резидентом между его учредителями, участниками;</w:t>
      </w:r>
    </w:p>
    <w:bookmarkEnd w:id="10231"/>
    <w:bookmarkStart w:name="z17040" w:id="10232"/>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bookmarkEnd w:id="10232"/>
    <w:bookmarkStart w:name="z17041" w:id="10233"/>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233"/>
    <w:bookmarkStart w:name="z17042" w:id="10234"/>
    <w:p>
      <w:pPr>
        <w:spacing w:after="0"/>
        <w:ind w:left="0"/>
        <w:jc w:val="both"/>
      </w:pPr>
      <w:r>
        <w:rPr>
          <w:rFonts w:ascii="Times New Roman"/>
          <w:b w:val="false"/>
          <w:i w:val="false"/>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234"/>
    <w:bookmarkStart w:name="z17043" w:id="10235"/>
    <w:p>
      <w:pPr>
        <w:spacing w:after="0"/>
        <w:ind w:left="0"/>
        <w:jc w:val="both"/>
      </w:pPr>
      <w:r>
        <w:rPr>
          <w:rFonts w:ascii="Times New Roman"/>
          <w:b w:val="false"/>
          <w:i w:val="false"/>
          <w:color w:val="000000"/>
          <w:sz w:val="28"/>
        </w:rPr>
        <w:t>
      5. Доходы нерезидента в виде дивидендов, выплачиваемые юридическими лицами – 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bookmarkEnd w:id="10235"/>
    <w:bookmarkStart w:name="z17044" w:id="10236"/>
    <w:p>
      <w:pPr>
        <w:spacing w:after="0"/>
        <w:ind w:left="0"/>
        <w:jc w:val="both"/>
      </w:pPr>
      <w:r>
        <w:rPr>
          <w:rFonts w:ascii="Times New Roman"/>
          <w:b w:val="false"/>
          <w:i w:val="false"/>
          <w:color w:val="000000"/>
          <w:sz w:val="28"/>
        </w:rPr>
        <w:t>
      на день начисления дивидендов налогоплательщик-нерезидент владеет акциями или долями участия, по которым выплачиваются дивиденды, более трех лет;</w:t>
      </w:r>
    </w:p>
    <w:bookmarkEnd w:id="10236"/>
    <w:bookmarkStart w:name="z17045" w:id="10237"/>
    <w:p>
      <w:pPr>
        <w:spacing w:after="0"/>
        <w:ind w:left="0"/>
        <w:jc w:val="both"/>
      </w:pPr>
      <w:r>
        <w:rPr>
          <w:rFonts w:ascii="Times New Roman"/>
          <w:b w:val="false"/>
          <w:i w:val="false"/>
          <w:color w:val="000000"/>
          <w:sz w:val="28"/>
        </w:rPr>
        <w:t>
      юридическое лицо – 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w:t>
      </w:r>
    </w:p>
    <w:bookmarkEnd w:id="10237"/>
    <w:bookmarkStart w:name="z17046" w:id="10238"/>
    <w:p>
      <w:pPr>
        <w:spacing w:after="0"/>
        <w:ind w:left="0"/>
        <w:jc w:val="both"/>
      </w:pPr>
      <w:r>
        <w:rPr>
          <w:rFonts w:ascii="Times New Roman"/>
          <w:b w:val="false"/>
          <w:i w:val="false"/>
          <w:color w:val="000000"/>
          <w:sz w:val="28"/>
        </w:rPr>
        <w:t xml:space="preserve">
      В случае если юридическое лицо – недропользователь, являющееся резидентом,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bookmarkEnd w:id="10238"/>
    <w:bookmarkStart w:name="z17047" w:id="10239"/>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bookmarkEnd w:id="10239"/>
    <w:bookmarkStart w:name="z17048" w:id="10240"/>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bookmarkEnd w:id="10240"/>
    <w:bookmarkStart w:name="z17049" w:id="10241"/>
    <w:p>
      <w:pPr>
        <w:spacing w:after="0"/>
        <w:ind w:left="0"/>
        <w:jc w:val="both"/>
      </w:pPr>
      <w:r>
        <w:rPr>
          <w:rFonts w:ascii="Times New Roman"/>
          <w:b w:val="false"/>
          <w:i w:val="false"/>
          <w:color w:val="000000"/>
          <w:sz w:val="28"/>
        </w:rPr>
        <w:t>
      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0241"/>
    <w:bookmarkStart w:name="z17050" w:id="10242"/>
    <w:p>
      <w:pPr>
        <w:spacing w:after="0"/>
        <w:ind w:left="0"/>
        <w:jc w:val="both"/>
      </w:pPr>
      <w:r>
        <w:rPr>
          <w:rFonts w:ascii="Times New Roman"/>
          <w:b w:val="false"/>
          <w:i w:val="false"/>
          <w:color w:val="000000"/>
          <w:sz w:val="28"/>
        </w:rPr>
        <w:t>
      В целях настоящего пункта при определении объема минерального сырья, включая уголь, направленного на последующую переработку, учитывается сырье:</w:t>
      </w:r>
    </w:p>
    <w:bookmarkEnd w:id="10242"/>
    <w:bookmarkStart w:name="z17051" w:id="10243"/>
    <w:p>
      <w:pPr>
        <w:spacing w:after="0"/>
        <w:ind w:left="0"/>
        <w:jc w:val="both"/>
      </w:pPr>
      <w:r>
        <w:rPr>
          <w:rFonts w:ascii="Times New Roman"/>
          <w:b w:val="false"/>
          <w:i w:val="false"/>
          <w:color w:val="000000"/>
          <w:sz w:val="28"/>
        </w:rPr>
        <w:t>
      направленное непосредственно на производство продукции, полученной в результате любой переработки, следующей за первичной переработкой;</w:t>
      </w:r>
    </w:p>
    <w:bookmarkEnd w:id="10243"/>
    <w:bookmarkStart w:name="z17052" w:id="10244"/>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10244"/>
    <w:bookmarkStart w:name="z17053" w:id="10245"/>
    <w:p>
      <w:pPr>
        <w:spacing w:after="0"/>
        <w:ind w:left="0"/>
        <w:jc w:val="both"/>
      </w:pPr>
      <w:r>
        <w:rPr>
          <w:rFonts w:ascii="Times New Roman"/>
          <w:b w:val="false"/>
          <w:i w:val="false"/>
          <w:color w:val="000000"/>
          <w:sz w:val="28"/>
        </w:rPr>
        <w:t>
      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bookmarkEnd w:id="10245"/>
    <w:bookmarkStart w:name="z17054" w:id="10246"/>
    <w:p>
      <w:pPr>
        <w:spacing w:after="0"/>
        <w:ind w:left="0"/>
        <w:jc w:val="both"/>
      </w:pPr>
      <w:r>
        <w:rPr>
          <w:rFonts w:ascii="Times New Roman"/>
          <w:b w:val="false"/>
          <w:i w:val="false"/>
          <w:color w:val="000000"/>
          <w:sz w:val="28"/>
        </w:rPr>
        <w:t>
      дохода, подлежащего выплате по акциям, в том числе являющимся базовыми активами депозитарных расписок;</w:t>
      </w:r>
    </w:p>
    <w:bookmarkEnd w:id="10246"/>
    <w:bookmarkStart w:name="z17055" w:id="10247"/>
    <w:p>
      <w:pPr>
        <w:spacing w:after="0"/>
        <w:ind w:left="0"/>
        <w:jc w:val="both"/>
      </w:pPr>
      <w:r>
        <w:rPr>
          <w:rFonts w:ascii="Times New Roman"/>
          <w:b w:val="false"/>
          <w:i w:val="false"/>
          <w:color w:val="000000"/>
          <w:sz w:val="28"/>
        </w:rPr>
        <w:t>
      части чистого дохода, распределяемого юридическим лицом – резидентом между его учредителями, участниками;</w:t>
      </w:r>
    </w:p>
    <w:bookmarkEnd w:id="10247"/>
    <w:bookmarkStart w:name="z17056" w:id="10248"/>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bookmarkEnd w:id="10248"/>
    <w:bookmarkStart w:name="z17057" w:id="10249"/>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249"/>
    <w:bookmarkStart w:name="z17058" w:id="10250"/>
    <w:p>
      <w:pPr>
        <w:spacing w:after="0"/>
        <w:ind w:left="0"/>
        <w:jc w:val="both"/>
      </w:pPr>
      <w:r>
        <w:rPr>
          <w:rFonts w:ascii="Times New Roman"/>
          <w:b w:val="false"/>
          <w:i w:val="false"/>
          <w:color w:val="000000"/>
          <w:sz w:val="28"/>
        </w:rPr>
        <w:t>
      В целях пункта 4 настоящей статьи и настоящего пункта доходы, ранее обложенные корпоративным подоходным налогом, определяются в следующем порядке:</w:t>
      </w:r>
    </w:p>
    <w:bookmarkEnd w:id="10250"/>
    <w:bookmarkStart w:name="z17059" w:id="10251"/>
    <w:p>
      <w:pPr>
        <w:spacing w:after="0"/>
        <w:ind w:left="0"/>
        <w:jc w:val="both"/>
      </w:pPr>
      <w:r>
        <w:rPr>
          <w:rFonts w:ascii="Times New Roman"/>
          <w:b w:val="false"/>
          <w:i w:val="false"/>
          <w:color w:val="000000"/>
          <w:sz w:val="28"/>
        </w:rPr>
        <w:t xml:space="preserve">
      налогооблагаемый доход,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0251"/>
    <w:bookmarkStart w:name="z17060" w:id="10252"/>
    <w:p>
      <w:pPr>
        <w:spacing w:after="0"/>
        <w:ind w:left="0"/>
        <w:jc w:val="both"/>
      </w:pPr>
      <w:r>
        <w:rPr>
          <w:rFonts w:ascii="Times New Roman"/>
          <w:b w:val="false"/>
          <w:i w:val="false"/>
          <w:color w:val="000000"/>
          <w:sz w:val="28"/>
        </w:rPr>
        <w:t>
      минус</w:t>
      </w:r>
    </w:p>
    <w:bookmarkEnd w:id="10252"/>
    <w:bookmarkStart w:name="z17061" w:id="10253"/>
    <w:p>
      <w:pPr>
        <w:spacing w:after="0"/>
        <w:ind w:left="0"/>
        <w:jc w:val="both"/>
      </w:pPr>
      <w:r>
        <w:rPr>
          <w:rFonts w:ascii="Times New Roman"/>
          <w:b w:val="false"/>
          <w:i w:val="false"/>
          <w:color w:val="000000"/>
          <w:sz w:val="28"/>
        </w:rPr>
        <w:t xml:space="preserve">
      сумма корпоративного подоходного налога, исчисленного путем произведения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0253"/>
    <w:bookmarkStart w:name="z17062" w:id="10254"/>
    <w:p>
      <w:pPr>
        <w:spacing w:after="0"/>
        <w:ind w:left="0"/>
        <w:jc w:val="both"/>
      </w:pPr>
      <w:r>
        <w:rPr>
          <w:rFonts w:ascii="Times New Roman"/>
          <w:b w:val="false"/>
          <w:i w:val="false"/>
          <w:color w:val="000000"/>
          <w:sz w:val="28"/>
        </w:rPr>
        <w:t>
      Доход, ранее обложенный корпоративном подоходным налогом, определяется за каждый налоговый период, за который распределяются дивиденды.</w:t>
      </w:r>
    </w:p>
    <w:bookmarkEnd w:id="10254"/>
    <w:bookmarkStart w:name="z17063" w:id="10255"/>
    <w:p>
      <w:pPr>
        <w:spacing w:after="0"/>
        <w:ind w:left="0"/>
        <w:jc w:val="both"/>
      </w:pPr>
      <w:r>
        <w:rPr>
          <w:rFonts w:ascii="Times New Roman"/>
          <w:b w:val="false"/>
          <w:i w:val="false"/>
          <w:color w:val="000000"/>
          <w:sz w:val="28"/>
        </w:rPr>
        <w:t>
      При этом при определении дохода, ранее обложенного корпоративным подоходным налогом, не учитывается сумма уплаченных авансовых платежей по корпоративному подоходному налогу.</w:t>
      </w:r>
    </w:p>
    <w:bookmarkEnd w:id="10255"/>
    <w:bookmarkStart w:name="z17064" w:id="10256"/>
    <w:p>
      <w:pPr>
        <w:spacing w:after="0"/>
        <w:ind w:left="0"/>
        <w:jc w:val="both"/>
      </w:pPr>
      <w:r>
        <w:rPr>
          <w:rFonts w:ascii="Times New Roman"/>
          <w:b w:val="false"/>
          <w:i w:val="false"/>
          <w:color w:val="000000"/>
          <w:sz w:val="28"/>
        </w:rPr>
        <w:t xml:space="preserve">
      В случаях распределения и выплаты дивидендов до окончания налогового периода, указанного в </w:t>
      </w:r>
      <w:r>
        <w:rPr>
          <w:rFonts w:ascii="Times New Roman"/>
          <w:b w:val="false"/>
          <w:i w:val="false"/>
          <w:color w:val="000000"/>
          <w:sz w:val="28"/>
        </w:rPr>
        <w:t>статье 314</w:t>
      </w:r>
      <w:r>
        <w:rPr>
          <w:rFonts w:ascii="Times New Roman"/>
          <w:b w:val="false"/>
          <w:i w:val="false"/>
          <w:color w:val="000000"/>
          <w:sz w:val="28"/>
        </w:rPr>
        <w:t xml:space="preserve"> настоящего Кодекса, налоговый агент не вправе применить положения пункта 4 настоящей статьи и настоящего пункта. </w:t>
      </w:r>
    </w:p>
    <w:bookmarkEnd w:id="10256"/>
    <w:bookmarkStart w:name="z17065" w:id="10257"/>
    <w:p>
      <w:pPr>
        <w:spacing w:after="0"/>
        <w:ind w:left="0"/>
        <w:jc w:val="both"/>
      </w:pPr>
      <w:r>
        <w:rPr>
          <w:rFonts w:ascii="Times New Roman"/>
          <w:b w:val="false"/>
          <w:i w:val="false"/>
          <w:color w:val="000000"/>
          <w:sz w:val="28"/>
        </w:rPr>
        <w:t xml:space="preserve">
      При этом после окончания соответствующего налогового периода при выполнении условий, установленных пунктом 4 настоящей статьи и настоящим пунктом, налоговый агент вправе внести изменения и дополнения в ранее представленную налоговую отчетность по корпоративному подоходному налогу, удерживаемому у источника выплаты с дохода нерезидента, в порядке, установленном </w:t>
      </w:r>
      <w:r>
        <w:rPr>
          <w:rFonts w:ascii="Times New Roman"/>
          <w:b w:val="false"/>
          <w:i w:val="false"/>
          <w:color w:val="000000"/>
          <w:sz w:val="28"/>
        </w:rPr>
        <w:t>статьей 211</w:t>
      </w:r>
      <w:r>
        <w:rPr>
          <w:rFonts w:ascii="Times New Roman"/>
          <w:b w:val="false"/>
          <w:i w:val="false"/>
          <w:color w:val="000000"/>
          <w:sz w:val="28"/>
        </w:rPr>
        <w:t xml:space="preserve"> 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 </w:t>
      </w:r>
      <w:r>
        <w:rPr>
          <w:rFonts w:ascii="Times New Roman"/>
          <w:b w:val="false"/>
          <w:i w:val="false"/>
          <w:color w:val="000000"/>
          <w:sz w:val="28"/>
        </w:rPr>
        <w:t>параграфом 1</w:t>
      </w:r>
      <w:r>
        <w:rPr>
          <w:rFonts w:ascii="Times New Roman"/>
          <w:b w:val="false"/>
          <w:i w:val="false"/>
          <w:color w:val="000000"/>
          <w:sz w:val="28"/>
        </w:rPr>
        <w:t xml:space="preserve"> главы 11 настоящего Кодекса.</w:t>
      </w:r>
    </w:p>
    <w:bookmarkEnd w:id="102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646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647. Порядок и сроки перечисления корпоративного подоходного налога у источника выплаты</w:t>
      </w:r>
    </w:p>
    <w:bookmarkStart w:name="z11742" w:id="10258"/>
    <w:p>
      <w:pPr>
        <w:spacing w:after="0"/>
        <w:ind w:left="0"/>
        <w:jc w:val="both"/>
      </w:pPr>
      <w:r>
        <w:rPr>
          <w:rFonts w:ascii="Times New Roman"/>
          <w:b w:val="false"/>
          <w:i w:val="false"/>
          <w:color w:val="000000"/>
          <w:sz w:val="28"/>
        </w:rPr>
        <w:t>
      1. Корпоративный подоходный налог у источника выплаты, удерживаемый с доходов нерезидента, подлежит перечислению налоговым агентом в бюджет:</w:t>
      </w:r>
    </w:p>
    <w:bookmarkEnd w:id="10258"/>
    <w:bookmarkStart w:name="z11743" w:id="10259"/>
    <w:p>
      <w:pPr>
        <w:spacing w:after="0"/>
        <w:ind w:left="0"/>
        <w:jc w:val="both"/>
      </w:pPr>
      <w:r>
        <w:rPr>
          <w:rFonts w:ascii="Times New Roman"/>
          <w:b w:val="false"/>
          <w:i w:val="false"/>
          <w:color w:val="000000"/>
          <w:sz w:val="28"/>
        </w:rPr>
        <w:t>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bookmarkEnd w:id="10259"/>
    <w:bookmarkStart w:name="z11744" w:id="10260"/>
    <w:p>
      <w:pPr>
        <w:spacing w:after="0"/>
        <w:ind w:left="0"/>
        <w:jc w:val="both"/>
      </w:pPr>
      <w:r>
        <w:rPr>
          <w:rFonts w:ascii="Times New Roman"/>
          <w:b w:val="false"/>
          <w:i w:val="false"/>
          <w:color w:val="000000"/>
          <w:sz w:val="28"/>
        </w:rPr>
        <w:t xml:space="preserve">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декларации по корпоративному подоходному налогу, за который доходы нерезидента отнесены на вычеты.</w:t>
      </w:r>
    </w:p>
    <w:bookmarkEnd w:id="10260"/>
    <w:bookmarkStart w:name="z11745" w:id="10261"/>
    <w:p>
      <w:pPr>
        <w:spacing w:after="0"/>
        <w:ind w:left="0"/>
        <w:jc w:val="both"/>
      </w:pPr>
      <w:r>
        <w:rPr>
          <w:rFonts w:ascii="Times New Roman"/>
          <w:b w:val="false"/>
          <w:i w:val="false"/>
          <w:color w:val="000000"/>
          <w:sz w:val="28"/>
        </w:rPr>
        <w:t xml:space="preserve">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bookmarkEnd w:id="10261"/>
    <w:bookmarkStart w:name="z11746" w:id="10262"/>
    <w:p>
      <w:pPr>
        <w:spacing w:after="0"/>
        <w:ind w:left="0"/>
        <w:jc w:val="both"/>
      </w:pPr>
      <w:r>
        <w:rPr>
          <w:rFonts w:ascii="Times New Roman"/>
          <w:b w:val="false"/>
          <w:i w:val="false"/>
          <w:color w:val="000000"/>
          <w:sz w:val="28"/>
        </w:rPr>
        <w:t>
      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bookmarkEnd w:id="10262"/>
    <w:bookmarkStart w:name="z11747" w:id="10263"/>
    <w:p>
      <w:pPr>
        <w:spacing w:after="0"/>
        <w:ind w:left="0"/>
        <w:jc w:val="both"/>
      </w:pPr>
      <w:r>
        <w:rPr>
          <w:rFonts w:ascii="Times New Roman"/>
          <w:b w:val="false"/>
          <w:i w:val="false"/>
          <w:color w:val="000000"/>
          <w:sz w:val="28"/>
        </w:rPr>
        <w:t xml:space="preserve">
      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bookmarkEnd w:id="10263"/>
    <w:bookmarkStart w:name="z11748" w:id="10264"/>
    <w:p>
      <w:pPr>
        <w:spacing w:after="0"/>
        <w:ind w:left="0"/>
        <w:jc w:val="both"/>
      </w:pPr>
      <w:r>
        <w:rPr>
          <w:rFonts w:ascii="Times New Roman"/>
          <w:b w:val="false"/>
          <w:i w:val="false"/>
          <w:color w:val="000000"/>
          <w:sz w:val="28"/>
        </w:rPr>
        <w:t>
      3. Перечисление суммы подоходного налога с дохода нерезидента у источника выплаты в бюджет осуществляется налоговым агентом по месту нахождения.</w:t>
      </w:r>
    </w:p>
    <w:bookmarkEnd w:id="10264"/>
    <w:p>
      <w:pPr>
        <w:spacing w:after="0"/>
        <w:ind w:left="0"/>
        <w:jc w:val="both"/>
      </w:pPr>
      <w:r>
        <w:rPr>
          <w:rFonts w:ascii="Times New Roman"/>
          <w:b/>
          <w:i w:val="false"/>
          <w:color w:val="000000"/>
          <w:sz w:val="28"/>
        </w:rPr>
        <w:t>Статья 648. Представление налоговой отчетности</w:t>
      </w:r>
    </w:p>
    <w:bookmarkStart w:name="z11749" w:id="10265"/>
    <w:p>
      <w:pPr>
        <w:spacing w:after="0"/>
        <w:ind w:left="0"/>
        <w:jc w:val="both"/>
      </w:pPr>
      <w:r>
        <w:rPr>
          <w:rFonts w:ascii="Times New Roman"/>
          <w:b w:val="false"/>
          <w:i w:val="false"/>
          <w:color w:val="000000"/>
          <w:sz w:val="28"/>
        </w:rPr>
        <w:t>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bookmarkEnd w:id="10265"/>
    <w:bookmarkStart w:name="z11750" w:id="10266"/>
    <w:p>
      <w:pPr>
        <w:spacing w:after="0"/>
        <w:ind w:left="0"/>
        <w:jc w:val="both"/>
      </w:pPr>
      <w:r>
        <w:rPr>
          <w:rFonts w:ascii="Times New Roman"/>
          <w:b w:val="false"/>
          <w:i w:val="false"/>
          <w:color w:val="000000"/>
          <w:sz w:val="28"/>
        </w:rPr>
        <w:t>
      1) за первый, второй и третий кварталы – не позднее 15 числа второго месяца, следующего за кварталом, в котором произведена выплата дохода нерезиденту;</w:t>
      </w:r>
    </w:p>
    <w:bookmarkEnd w:id="10266"/>
    <w:bookmarkStart w:name="z11751" w:id="10267"/>
    <w:p>
      <w:pPr>
        <w:spacing w:after="0"/>
        <w:ind w:left="0"/>
        <w:jc w:val="both"/>
      </w:pPr>
      <w:r>
        <w:rPr>
          <w:rFonts w:ascii="Times New Roman"/>
          <w:b w:val="false"/>
          <w:i w:val="false"/>
          <w:color w:val="000000"/>
          <w:sz w:val="28"/>
        </w:rPr>
        <w:t xml:space="preserve">
      2) за четвертый квартал – не позднее 31 марта года, следующего за отчетным налоговым периодом, установленным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bookmarkEnd w:id="10267"/>
    <w:p>
      <w:pPr>
        <w:spacing w:after="0"/>
        <w:ind w:left="0"/>
        <w:jc w:val="both"/>
      </w:pPr>
      <w:r>
        <w:rPr>
          <w:rFonts w:ascii="Times New Roman"/>
          <w:b/>
          <w:i w:val="false"/>
          <w:color w:val="000000"/>
          <w:sz w:val="28"/>
        </w:rPr>
        <w:t xml:space="preserve">Статья 649. Особенности представления налоговой отчетности </w:t>
      </w:r>
    </w:p>
    <w:bookmarkStart w:name="z11752" w:id="10268"/>
    <w:p>
      <w:pPr>
        <w:spacing w:after="0"/>
        <w:ind w:left="0"/>
        <w:jc w:val="both"/>
      </w:pPr>
      <w:r>
        <w:rPr>
          <w:rFonts w:ascii="Times New Roman"/>
          <w:b w:val="false"/>
          <w:i w:val="false"/>
          <w:color w:val="000000"/>
          <w:sz w:val="28"/>
        </w:rPr>
        <w:t xml:space="preserve">
      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w:t>
      </w:r>
      <w:r>
        <w:rPr>
          <w:rFonts w:ascii="Times New Roman"/>
          <w:b w:val="false"/>
          <w:i w:val="false"/>
          <w:color w:val="000000"/>
          <w:sz w:val="28"/>
        </w:rPr>
        <w:t>пунктом 6</w:t>
      </w:r>
      <w:r>
        <w:rPr>
          <w:rFonts w:ascii="Times New Roman"/>
          <w:b w:val="false"/>
          <w:i w:val="false"/>
          <w:color w:val="000000"/>
          <w:sz w:val="28"/>
        </w:rPr>
        <w:t xml:space="preserve"> статьи 220 настоящего Кодекса, представляет декларацию по корпоративному подоходному налогу в налоговый орган по месту нахождения в срок, установленный </w:t>
      </w:r>
      <w:r>
        <w:rPr>
          <w:rFonts w:ascii="Times New Roman"/>
          <w:b w:val="false"/>
          <w:i w:val="false"/>
          <w:color w:val="000000"/>
          <w:sz w:val="28"/>
        </w:rPr>
        <w:t>статьей 315</w:t>
      </w:r>
      <w:r>
        <w:rPr>
          <w:rFonts w:ascii="Times New Roman"/>
          <w:b w:val="false"/>
          <w:i w:val="false"/>
          <w:color w:val="000000"/>
          <w:sz w:val="28"/>
        </w:rPr>
        <w:t xml:space="preserve"> настоящего Кодекса.</w:t>
      </w:r>
    </w:p>
    <w:bookmarkEnd w:id="10268"/>
    <w:p>
      <w:pPr>
        <w:spacing w:after="0"/>
        <w:ind w:left="0"/>
        <w:jc w:val="both"/>
      </w:pPr>
      <w:r>
        <w:rPr>
          <w:rFonts w:ascii="Times New Roman"/>
          <w:b/>
          <w:i w:val="false"/>
          <w:color w:val="000000"/>
          <w:sz w:val="28"/>
        </w:rPr>
        <w:t>Статья 650.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bookmarkStart w:name="z11753" w:id="10269"/>
    <w:p>
      <w:pPr>
        <w:spacing w:after="0"/>
        <w:ind w:left="0"/>
        <w:jc w:val="both"/>
      </w:pPr>
      <w:r>
        <w:rPr>
          <w:rFonts w:ascii="Times New Roman"/>
          <w:b w:val="false"/>
          <w:i w:val="false"/>
          <w:color w:val="000000"/>
          <w:sz w:val="28"/>
        </w:rPr>
        <w:t>
      1. Настоящая статья применяется к доходам нерезидента из источников в Республике Казахстан от прироста стоимости при реализации:</w:t>
      </w:r>
    </w:p>
    <w:bookmarkEnd w:id="10269"/>
    <w:bookmarkStart w:name="z11754" w:id="10270"/>
    <w:p>
      <w:pPr>
        <w:spacing w:after="0"/>
        <w:ind w:left="0"/>
        <w:jc w:val="both"/>
      </w:pPr>
      <w:r>
        <w:rPr>
          <w:rFonts w:ascii="Times New Roman"/>
          <w:b w:val="false"/>
          <w:i w:val="false"/>
          <w:color w:val="000000"/>
          <w:sz w:val="28"/>
        </w:rPr>
        <w:t>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bookmarkEnd w:id="10270"/>
    <w:bookmarkStart w:name="z11755" w:id="10271"/>
    <w:p>
      <w:pPr>
        <w:spacing w:after="0"/>
        <w:ind w:left="0"/>
        <w:jc w:val="both"/>
      </w:pPr>
      <w:r>
        <w:rPr>
          <w:rFonts w:ascii="Times New Roman"/>
          <w:b w:val="false"/>
          <w:i w:val="false"/>
          <w:color w:val="000000"/>
          <w:sz w:val="28"/>
        </w:rPr>
        <w:t>
      2)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bookmarkEnd w:id="10271"/>
    <w:bookmarkStart w:name="z11756" w:id="10272"/>
    <w:p>
      <w:pPr>
        <w:spacing w:after="0"/>
        <w:ind w:left="0"/>
        <w:jc w:val="both"/>
      </w:pPr>
      <w:r>
        <w:rPr>
          <w:rFonts w:ascii="Times New Roman"/>
          <w:b w:val="false"/>
          <w:i w:val="false"/>
          <w:color w:val="000000"/>
          <w:sz w:val="28"/>
        </w:rPr>
        <w:t>
      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bookmarkEnd w:id="10272"/>
    <w:bookmarkStart w:name="z11757" w:id="10273"/>
    <w:p>
      <w:pPr>
        <w:spacing w:after="0"/>
        <w:ind w:left="0"/>
        <w:jc w:val="both"/>
      </w:pPr>
      <w:r>
        <w:rPr>
          <w:rFonts w:ascii="Times New Roman"/>
          <w:b w:val="false"/>
          <w:i w:val="false"/>
          <w:color w:val="000000"/>
          <w:sz w:val="28"/>
        </w:rPr>
        <w:t xml:space="preserve">
      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или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273"/>
    <w:bookmarkStart w:name="z11758" w:id="10274"/>
    <w:p>
      <w:pPr>
        <w:spacing w:after="0"/>
        <w:ind w:left="0"/>
        <w:jc w:val="both"/>
      </w:pPr>
      <w:r>
        <w:rPr>
          <w:rFonts w:ascii="Times New Roman"/>
          <w:b w:val="false"/>
          <w:i w:val="false"/>
          <w:color w:val="000000"/>
          <w:sz w:val="28"/>
        </w:rPr>
        <w:t xml:space="preserve">
      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или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274"/>
    <w:bookmarkStart w:name="z11759" w:id="10275"/>
    <w:p>
      <w:pPr>
        <w:spacing w:after="0"/>
        <w:ind w:left="0"/>
        <w:jc w:val="both"/>
      </w:pPr>
      <w:r>
        <w:rPr>
          <w:rFonts w:ascii="Times New Roman"/>
          <w:b w:val="false"/>
          <w:i w:val="false"/>
          <w:color w:val="000000"/>
          <w:sz w:val="28"/>
        </w:rPr>
        <w:t>
      При этом прирост стоимости определяется в следующем порядке:</w:t>
      </w:r>
    </w:p>
    <w:bookmarkEnd w:id="10275"/>
    <w:bookmarkStart w:name="z11760" w:id="10276"/>
    <w:p>
      <w:pPr>
        <w:spacing w:after="0"/>
        <w:ind w:left="0"/>
        <w:jc w:val="both"/>
      </w:pPr>
      <w:r>
        <w:rPr>
          <w:rFonts w:ascii="Times New Roman"/>
          <w:b w:val="false"/>
          <w:i w:val="false"/>
          <w:color w:val="000000"/>
          <w:sz w:val="28"/>
        </w:rPr>
        <w:t>
      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bookmarkEnd w:id="10276"/>
    <w:bookmarkStart w:name="z11761" w:id="10277"/>
    <w:p>
      <w:pPr>
        <w:spacing w:after="0"/>
        <w:ind w:left="0"/>
        <w:jc w:val="both"/>
      </w:pPr>
      <w:r>
        <w:rPr>
          <w:rFonts w:ascii="Times New Roman"/>
          <w:b w:val="false"/>
          <w:i w:val="false"/>
          <w:color w:val="000000"/>
          <w:sz w:val="28"/>
        </w:rPr>
        <w:t xml:space="preserve">
      2) при реализации акций и долей участия –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277"/>
    <w:bookmarkStart w:name="z11762" w:id="10278"/>
    <w:p>
      <w:pPr>
        <w:spacing w:after="0"/>
        <w:ind w:left="0"/>
        <w:jc w:val="both"/>
      </w:pPr>
      <w:r>
        <w:rPr>
          <w:rFonts w:ascii="Times New Roman"/>
          <w:b w:val="false"/>
          <w:i w:val="false"/>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278"/>
    <w:bookmarkStart w:name="z11763" w:id="10279"/>
    <w:p>
      <w:pPr>
        <w:spacing w:after="0"/>
        <w:ind w:left="0"/>
        <w:jc w:val="both"/>
      </w:pPr>
      <w:r>
        <w:rPr>
          <w:rFonts w:ascii="Times New Roman"/>
          <w:b w:val="false"/>
          <w:i w:val="false"/>
          <w:color w:val="000000"/>
          <w:sz w:val="28"/>
        </w:rPr>
        <w:t xml:space="preserve">
      2. Для целей настоящей статьи и </w:t>
      </w:r>
      <w:r>
        <w:rPr>
          <w:rFonts w:ascii="Times New Roman"/>
          <w:b w:val="false"/>
          <w:i w:val="false"/>
          <w:color w:val="000000"/>
          <w:sz w:val="28"/>
        </w:rPr>
        <w:t>статей 288</w:t>
      </w:r>
      <w:r>
        <w:rPr>
          <w:rFonts w:ascii="Times New Roman"/>
          <w:b w:val="false"/>
          <w:i w:val="false"/>
          <w:color w:val="000000"/>
          <w:sz w:val="28"/>
        </w:rPr>
        <w:t xml:space="preserve">, </w:t>
      </w:r>
      <w:r>
        <w:rPr>
          <w:rFonts w:ascii="Times New Roman"/>
          <w:b w:val="false"/>
          <w:i w:val="false"/>
          <w:color w:val="000000"/>
          <w:sz w:val="28"/>
        </w:rPr>
        <w:t>341</w:t>
      </w:r>
      <w:r>
        <w:rPr>
          <w:rFonts w:ascii="Times New Roman"/>
          <w:b w:val="false"/>
          <w:i w:val="false"/>
          <w:color w:val="000000"/>
          <w:sz w:val="28"/>
        </w:rPr>
        <w:t xml:space="preserve">, </w:t>
      </w:r>
      <w:r>
        <w:rPr>
          <w:rFonts w:ascii="Times New Roman"/>
          <w:b w:val="false"/>
          <w:i w:val="false"/>
          <w:color w:val="000000"/>
          <w:sz w:val="28"/>
        </w:rPr>
        <w:t>645</w:t>
      </w:r>
      <w:r>
        <w:rPr>
          <w:rFonts w:ascii="Times New Roman"/>
          <w:b w:val="false"/>
          <w:i w:val="false"/>
          <w:color w:val="000000"/>
          <w:sz w:val="28"/>
        </w:rPr>
        <w:t xml:space="preserve"> и </w:t>
      </w:r>
      <w:r>
        <w:rPr>
          <w:rFonts w:ascii="Times New Roman"/>
          <w:b w:val="false"/>
          <w:i w:val="false"/>
          <w:color w:val="000000"/>
          <w:sz w:val="28"/>
        </w:rPr>
        <w:t>654</w:t>
      </w:r>
      <w:r>
        <w:rPr>
          <w:rFonts w:ascii="Times New Roman"/>
          <w:b w:val="false"/>
          <w:i w:val="false"/>
          <w:color w:val="000000"/>
          <w:sz w:val="28"/>
        </w:rPr>
        <w:t xml:space="preserve">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bookmarkEnd w:id="10279"/>
    <w:bookmarkStart w:name="z11764" w:id="10280"/>
    <w:p>
      <w:pPr>
        <w:spacing w:after="0"/>
        <w:ind w:left="0"/>
        <w:jc w:val="both"/>
      </w:pPr>
      <w:r>
        <w:rPr>
          <w:rFonts w:ascii="Times New Roman"/>
          <w:b w:val="false"/>
          <w:i w:val="false"/>
          <w:color w:val="000000"/>
          <w:sz w:val="28"/>
        </w:rPr>
        <w:t xml:space="preserve">
      Для целей настоящей статьи и </w:t>
      </w:r>
      <w:r>
        <w:rPr>
          <w:rFonts w:ascii="Times New Roman"/>
          <w:b w:val="false"/>
          <w:i w:val="false"/>
          <w:color w:val="000000"/>
          <w:sz w:val="28"/>
        </w:rPr>
        <w:t>статей 288</w:t>
      </w:r>
      <w:r>
        <w:rPr>
          <w:rFonts w:ascii="Times New Roman"/>
          <w:b w:val="false"/>
          <w:i w:val="false"/>
          <w:color w:val="000000"/>
          <w:sz w:val="28"/>
        </w:rPr>
        <w:t xml:space="preserve">, </w:t>
      </w:r>
      <w:r>
        <w:rPr>
          <w:rFonts w:ascii="Times New Roman"/>
          <w:b w:val="false"/>
          <w:i w:val="false"/>
          <w:color w:val="000000"/>
          <w:sz w:val="28"/>
        </w:rPr>
        <w:t>341</w:t>
      </w:r>
      <w:r>
        <w:rPr>
          <w:rFonts w:ascii="Times New Roman"/>
          <w:b w:val="false"/>
          <w:i w:val="false"/>
          <w:color w:val="000000"/>
          <w:sz w:val="28"/>
        </w:rPr>
        <w:t xml:space="preserve">, </w:t>
      </w:r>
      <w:r>
        <w:rPr>
          <w:rFonts w:ascii="Times New Roman"/>
          <w:b w:val="false"/>
          <w:i w:val="false"/>
          <w:color w:val="000000"/>
          <w:sz w:val="28"/>
        </w:rPr>
        <w:t>645</w:t>
      </w:r>
      <w:r>
        <w:rPr>
          <w:rFonts w:ascii="Times New Roman"/>
          <w:b w:val="false"/>
          <w:i w:val="false"/>
          <w:color w:val="000000"/>
          <w:sz w:val="28"/>
        </w:rPr>
        <w:t xml:space="preserve"> и </w:t>
      </w:r>
      <w:r>
        <w:rPr>
          <w:rFonts w:ascii="Times New Roman"/>
          <w:b w:val="false"/>
          <w:i w:val="false"/>
          <w:color w:val="000000"/>
          <w:sz w:val="28"/>
        </w:rPr>
        <w:t>654</w:t>
      </w:r>
      <w:r>
        <w:rPr>
          <w:rFonts w:ascii="Times New Roman"/>
          <w:b w:val="false"/>
          <w:i w:val="false"/>
          <w:color w:val="000000"/>
          <w:sz w:val="28"/>
        </w:rPr>
        <w:t xml:space="preserve">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bookmarkEnd w:id="10280"/>
    <w:bookmarkStart w:name="z11765" w:id="10281"/>
    <w:p>
      <w:pPr>
        <w:spacing w:after="0"/>
        <w:ind w:left="0"/>
        <w:jc w:val="both"/>
      </w:pPr>
      <w:r>
        <w:rPr>
          <w:rFonts w:ascii="Times New Roman"/>
          <w:b w:val="false"/>
          <w:i w:val="false"/>
          <w:color w:val="000000"/>
          <w:sz w:val="28"/>
        </w:rPr>
        <w:t>
      Стоимостью имущества недропользователя (в зависимости от его организационно-правовой формы) признается балансовая стоимость:</w:t>
      </w:r>
    </w:p>
    <w:bookmarkEnd w:id="10281"/>
    <w:bookmarkStart w:name="z11766" w:id="10282"/>
    <w:p>
      <w:pPr>
        <w:spacing w:after="0"/>
        <w:ind w:left="0"/>
        <w:jc w:val="both"/>
      </w:pPr>
      <w:r>
        <w:rPr>
          <w:rFonts w:ascii="Times New Roman"/>
          <w:b w:val="false"/>
          <w:i w:val="false"/>
          <w:color w:val="000000"/>
          <w:sz w:val="28"/>
        </w:rPr>
        <w:t>
      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bookmarkEnd w:id="10282"/>
    <w:bookmarkStart w:name="z11767" w:id="10283"/>
    <w:p>
      <w:pPr>
        <w:spacing w:after="0"/>
        <w:ind w:left="0"/>
        <w:jc w:val="both"/>
      </w:pPr>
      <w:r>
        <w:rPr>
          <w:rFonts w:ascii="Times New Roman"/>
          <w:b w:val="false"/>
          <w:i w:val="false"/>
          <w:color w:val="000000"/>
          <w:sz w:val="28"/>
        </w:rPr>
        <w:t>
      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bookmarkEnd w:id="10283"/>
    <w:bookmarkStart w:name="z11768" w:id="10284"/>
    <w:p>
      <w:pPr>
        <w:spacing w:after="0"/>
        <w:ind w:left="0"/>
        <w:jc w:val="both"/>
      </w:pPr>
      <w:r>
        <w:rPr>
          <w:rFonts w:ascii="Times New Roman"/>
          <w:b w:val="false"/>
          <w:i w:val="false"/>
          <w:color w:val="000000"/>
          <w:sz w:val="28"/>
        </w:rPr>
        <w:t>
      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bookmarkEnd w:id="10284"/>
    <w:bookmarkStart w:name="z11769" w:id="10285"/>
    <w:p>
      <w:pPr>
        <w:spacing w:after="0"/>
        <w:ind w:left="0"/>
        <w:jc w:val="both"/>
      </w:pPr>
      <w:r>
        <w:rPr>
          <w:rFonts w:ascii="Times New Roman"/>
          <w:b w:val="false"/>
          <w:i w:val="false"/>
          <w:color w:val="000000"/>
          <w:sz w:val="28"/>
        </w:rPr>
        <w:t>
      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bookmarkEnd w:id="10285"/>
    <w:bookmarkStart w:name="z11770" w:id="10286"/>
    <w:p>
      <w:pPr>
        <w:spacing w:after="0"/>
        <w:ind w:left="0"/>
        <w:jc w:val="both"/>
      </w:pPr>
      <w:r>
        <w:rPr>
          <w:rFonts w:ascii="Times New Roman"/>
          <w:b w:val="false"/>
          <w:i w:val="false"/>
          <w:color w:val="000000"/>
          <w:sz w:val="28"/>
        </w:rPr>
        <w:t>
      1) на дату выплаты дивидендов или передачи права собственности на акции (доли участия) покупателю;</w:t>
      </w:r>
    </w:p>
    <w:bookmarkEnd w:id="10286"/>
    <w:bookmarkStart w:name="z11771" w:id="10287"/>
    <w:p>
      <w:pPr>
        <w:spacing w:after="0"/>
        <w:ind w:left="0"/>
        <w:jc w:val="both"/>
      </w:pPr>
      <w:r>
        <w:rPr>
          <w:rFonts w:ascii="Times New Roman"/>
          <w:b w:val="false"/>
          <w:i w:val="false"/>
          <w:color w:val="000000"/>
          <w:sz w:val="28"/>
        </w:rPr>
        <w:t>
      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bookmarkEnd w:id="10287"/>
    <w:bookmarkStart w:name="z11772" w:id="10288"/>
    <w:p>
      <w:pPr>
        <w:spacing w:after="0"/>
        <w:ind w:left="0"/>
        <w:jc w:val="both"/>
      </w:pPr>
      <w:r>
        <w:rPr>
          <w:rFonts w:ascii="Times New Roman"/>
          <w:b w:val="false"/>
          <w:i w:val="false"/>
          <w:color w:val="000000"/>
          <w:sz w:val="28"/>
        </w:rPr>
        <w:t xml:space="preserve">
      3. Доходы нерезидента, указанные в пункте 1 настоящей статьи, за исключением доходов, указанных в </w:t>
      </w:r>
      <w:r>
        <w:rPr>
          <w:rFonts w:ascii="Times New Roman"/>
          <w:b w:val="false"/>
          <w:i w:val="false"/>
          <w:color w:val="000000"/>
          <w:sz w:val="28"/>
        </w:rPr>
        <w:t>подпункте 7)</w:t>
      </w:r>
      <w:r>
        <w:rPr>
          <w:rFonts w:ascii="Times New Roman"/>
          <w:b w:val="false"/>
          <w:i w:val="false"/>
          <w:color w:val="000000"/>
          <w:sz w:val="28"/>
        </w:rPr>
        <w:t xml:space="preserve"> пункта 9 статьи 645 настоящего Кодекса, подлежат обложению подоходным налогом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288"/>
    <w:bookmarkStart w:name="z11773" w:id="10289"/>
    <w:p>
      <w:pPr>
        <w:spacing w:after="0"/>
        <w:ind w:left="0"/>
        <w:jc w:val="both"/>
      </w:pPr>
      <w:r>
        <w:rPr>
          <w:rFonts w:ascii="Times New Roman"/>
          <w:b w:val="false"/>
          <w:i w:val="false"/>
          <w:color w:val="000000"/>
          <w:sz w:val="28"/>
        </w:rPr>
        <w:t>
      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bookmarkEnd w:id="10289"/>
    <w:bookmarkStart w:name="z11774" w:id="10290"/>
    <w:p>
      <w:pPr>
        <w:spacing w:after="0"/>
        <w:ind w:left="0"/>
        <w:jc w:val="both"/>
      </w:pPr>
      <w:r>
        <w:rPr>
          <w:rFonts w:ascii="Times New Roman"/>
          <w:b w:val="false"/>
          <w:i w:val="false"/>
          <w:color w:val="000000"/>
          <w:sz w:val="28"/>
        </w:rPr>
        <w:t>
      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bookmarkEnd w:id="10290"/>
    <w:bookmarkStart w:name="z11775" w:id="10291"/>
    <w:p>
      <w:pPr>
        <w:spacing w:after="0"/>
        <w:ind w:left="0"/>
        <w:jc w:val="both"/>
      </w:pPr>
      <w:r>
        <w:rPr>
          <w:rFonts w:ascii="Times New Roman"/>
          <w:b w:val="false"/>
          <w:i w:val="false"/>
          <w:color w:val="000000"/>
          <w:sz w:val="28"/>
        </w:rPr>
        <w:t>
      2) цены приобретения указанных акций (долей участия);</w:t>
      </w:r>
    </w:p>
    <w:bookmarkEnd w:id="10291"/>
    <w:bookmarkStart w:name="z11776" w:id="10292"/>
    <w:p>
      <w:pPr>
        <w:spacing w:after="0"/>
        <w:ind w:left="0"/>
        <w:jc w:val="both"/>
      </w:pPr>
      <w:r>
        <w:rPr>
          <w:rFonts w:ascii="Times New Roman"/>
          <w:b w:val="false"/>
          <w:i w:val="false"/>
          <w:color w:val="000000"/>
          <w:sz w:val="28"/>
        </w:rPr>
        <w:t>
      3) даты выплаты дохода по совершенной сделке;</w:t>
      </w:r>
    </w:p>
    <w:bookmarkEnd w:id="10292"/>
    <w:bookmarkStart w:name="z11777" w:id="10293"/>
    <w:p>
      <w:pPr>
        <w:spacing w:after="0"/>
        <w:ind w:left="0"/>
        <w:jc w:val="both"/>
      </w:pPr>
      <w:r>
        <w:rPr>
          <w:rFonts w:ascii="Times New Roman"/>
          <w:b w:val="false"/>
          <w:i w:val="false"/>
          <w:color w:val="000000"/>
          <w:sz w:val="28"/>
        </w:rPr>
        <w:t>
      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bookmarkEnd w:id="10293"/>
    <w:bookmarkStart w:name="z11778" w:id="10294"/>
    <w:p>
      <w:pPr>
        <w:spacing w:after="0"/>
        <w:ind w:left="0"/>
        <w:jc w:val="both"/>
      </w:pPr>
      <w:r>
        <w:rPr>
          <w:rFonts w:ascii="Times New Roman"/>
          <w:b w:val="false"/>
          <w:i w:val="false"/>
          <w:color w:val="000000"/>
          <w:sz w:val="28"/>
        </w:rPr>
        <w:t>
      5) сведений об аффилированности лица, реализующего имущество с другими лицами (размер прямого или косвенного участия).</w:t>
      </w:r>
    </w:p>
    <w:bookmarkEnd w:id="10294"/>
    <w:bookmarkStart w:name="z11779" w:id="10295"/>
    <w:p>
      <w:pPr>
        <w:spacing w:after="0"/>
        <w:ind w:left="0"/>
        <w:jc w:val="both"/>
      </w:pPr>
      <w:r>
        <w:rPr>
          <w:rFonts w:ascii="Times New Roman"/>
          <w:b w:val="false"/>
          <w:i w:val="false"/>
          <w:color w:val="000000"/>
          <w:sz w:val="28"/>
        </w:rPr>
        <w:t>
      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bookmarkEnd w:id="10295"/>
    <w:bookmarkStart w:name="z11780" w:id="10296"/>
    <w:p>
      <w:pPr>
        <w:spacing w:after="0"/>
        <w:ind w:left="0"/>
        <w:jc w:val="both"/>
      </w:pPr>
      <w:r>
        <w:rPr>
          <w:rFonts w:ascii="Times New Roman"/>
          <w:b w:val="false"/>
          <w:i w:val="false"/>
          <w:color w:val="000000"/>
          <w:sz w:val="28"/>
        </w:rPr>
        <w:t>
      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bookmarkEnd w:id="10296"/>
    <w:bookmarkStart w:name="z11781" w:id="10297"/>
    <w:p>
      <w:pPr>
        <w:spacing w:after="0"/>
        <w:ind w:left="0"/>
        <w:jc w:val="both"/>
      </w:pPr>
      <w:r>
        <w:rPr>
          <w:rFonts w:ascii="Times New Roman"/>
          <w:b w:val="false"/>
          <w:i w:val="false"/>
          <w:color w:val="000000"/>
          <w:sz w:val="28"/>
        </w:rPr>
        <w:t>
      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bookmarkEnd w:id="10297"/>
    <w:bookmarkStart w:name="z11782" w:id="10298"/>
    <w:p>
      <w:pPr>
        <w:spacing w:after="0"/>
        <w:ind w:left="0"/>
        <w:jc w:val="both"/>
      </w:pPr>
      <w:r>
        <w:rPr>
          <w:rFonts w:ascii="Times New Roman"/>
          <w:b w:val="false"/>
          <w:i w:val="false"/>
          <w:color w:val="000000"/>
          <w:sz w:val="28"/>
        </w:rPr>
        <w:t>
      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bookmarkEnd w:id="10298"/>
    <w:bookmarkStart w:name="z11783" w:id="10299"/>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bookmarkEnd w:id="10299"/>
    <w:bookmarkStart w:name="z11784" w:id="10300"/>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bookmarkEnd w:id="10300"/>
    <w:bookmarkStart w:name="z11785" w:id="10301"/>
    <w:p>
      <w:pPr>
        <w:spacing w:after="0"/>
        <w:ind w:left="0"/>
        <w:jc w:val="both"/>
      </w:pPr>
      <w:r>
        <w:rPr>
          <w:rFonts w:ascii="Times New Roman"/>
          <w:b w:val="false"/>
          <w:i w:val="false"/>
          <w:color w:val="000000"/>
          <w:sz w:val="28"/>
        </w:rPr>
        <w:t>
      9. Нерезидент, являющийся налоговым агентом, подлежит обязательной регистрации.</w:t>
      </w:r>
    </w:p>
    <w:bookmarkEnd w:id="10301"/>
    <w:bookmarkStart w:name="z16238" w:id="10302"/>
    <w:p>
      <w:pPr>
        <w:spacing w:after="0"/>
        <w:ind w:left="0"/>
        <w:jc w:val="both"/>
      </w:pPr>
      <w:r>
        <w:rPr>
          <w:rFonts w:ascii="Times New Roman"/>
          <w:b w:val="false"/>
          <w:i w:val="false"/>
          <w:color w:val="000000"/>
          <w:sz w:val="28"/>
        </w:rPr>
        <w:t xml:space="preserve">
      При этом, юридическое лицо-нерезидент, являющееся налоговым агентом, подлежит регистрации в качестве налогоплательщика в налоговом органе в порядке, определенном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w:t>
      </w:r>
    </w:p>
    <w:bookmarkEnd w:id="10302"/>
    <w:bookmarkStart w:name="z11786" w:id="10303"/>
    <w:p>
      <w:pPr>
        <w:spacing w:after="0"/>
        <w:ind w:left="0"/>
        <w:jc w:val="both"/>
      </w:pPr>
      <w:r>
        <w:rPr>
          <w:rFonts w:ascii="Times New Roman"/>
          <w:b w:val="false"/>
          <w:i w:val="false"/>
          <w:color w:val="000000"/>
          <w:sz w:val="28"/>
        </w:rPr>
        <w:t>
      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bookmarkEnd w:id="10303"/>
    <w:bookmarkStart w:name="z11787" w:id="10304"/>
    <w:p>
      <w:pPr>
        <w:spacing w:after="0"/>
        <w:ind w:left="0"/>
        <w:jc w:val="both"/>
      </w:pPr>
      <w:r>
        <w:rPr>
          <w:rFonts w:ascii="Times New Roman"/>
          <w:b w:val="false"/>
          <w:i w:val="false"/>
          <w:color w:val="000000"/>
          <w:sz w:val="28"/>
        </w:rPr>
        <w:t xml:space="preserve">
      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сумме такого дохода.</w:t>
      </w:r>
    </w:p>
    <w:bookmarkEnd w:id="10304"/>
    <w:bookmarkStart w:name="z11788" w:id="10305"/>
    <w:p>
      <w:pPr>
        <w:spacing w:after="0"/>
        <w:ind w:left="0"/>
        <w:jc w:val="both"/>
      </w:pPr>
      <w:r>
        <w:rPr>
          <w:rFonts w:ascii="Times New Roman"/>
          <w:b w:val="false"/>
          <w:i w:val="false"/>
          <w:color w:val="000000"/>
          <w:sz w:val="28"/>
        </w:rPr>
        <w:t xml:space="preserve">
      12. Перечисление суммы подоходного налога в бюджет производится налоговым агентом в сроки, установленные </w:t>
      </w:r>
      <w:r>
        <w:rPr>
          <w:rFonts w:ascii="Times New Roman"/>
          <w:b w:val="false"/>
          <w:i w:val="false"/>
          <w:color w:val="000000"/>
          <w:sz w:val="28"/>
        </w:rPr>
        <w:t>статьей 647</w:t>
      </w:r>
      <w:r>
        <w:rPr>
          <w:rFonts w:ascii="Times New Roman"/>
          <w:b w:val="false"/>
          <w:i w:val="false"/>
          <w:color w:val="000000"/>
          <w:sz w:val="28"/>
        </w:rPr>
        <w:t xml:space="preserve"> настоящего Кодекса.</w:t>
      </w:r>
    </w:p>
    <w:bookmarkEnd w:id="10305"/>
    <w:bookmarkStart w:name="z11789" w:id="10306"/>
    <w:p>
      <w:pPr>
        <w:spacing w:after="0"/>
        <w:ind w:left="0"/>
        <w:jc w:val="both"/>
      </w:pPr>
      <w:r>
        <w:rPr>
          <w:rFonts w:ascii="Times New Roman"/>
          <w:b w:val="false"/>
          <w:i w:val="false"/>
          <w:color w:val="000000"/>
          <w:sz w:val="28"/>
        </w:rPr>
        <w:t>
      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bookmarkEnd w:id="10306"/>
    <w:bookmarkStart w:name="z11790" w:id="10307"/>
    <w:p>
      <w:pPr>
        <w:spacing w:after="0"/>
        <w:ind w:left="0"/>
        <w:jc w:val="both"/>
      </w:pPr>
      <w:r>
        <w:rPr>
          <w:rFonts w:ascii="Times New Roman"/>
          <w:b w:val="false"/>
          <w:i w:val="false"/>
          <w:color w:val="000000"/>
          <w:sz w:val="28"/>
        </w:rPr>
        <w:t xml:space="preserve">
      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w:t>
      </w:r>
      <w:r>
        <w:rPr>
          <w:rFonts w:ascii="Times New Roman"/>
          <w:b w:val="false"/>
          <w:i w:val="false"/>
          <w:color w:val="000000"/>
          <w:sz w:val="28"/>
        </w:rPr>
        <w:t>статьями 648</w:t>
      </w:r>
      <w:r>
        <w:rPr>
          <w:rFonts w:ascii="Times New Roman"/>
          <w:b w:val="false"/>
          <w:i w:val="false"/>
          <w:color w:val="000000"/>
          <w:sz w:val="28"/>
        </w:rPr>
        <w:t xml:space="preserve"> и </w:t>
      </w:r>
      <w:r>
        <w:rPr>
          <w:rFonts w:ascii="Times New Roman"/>
          <w:b w:val="false"/>
          <w:i w:val="false"/>
          <w:color w:val="000000"/>
          <w:sz w:val="28"/>
        </w:rPr>
        <w:t>657</w:t>
      </w:r>
      <w:r>
        <w:rPr>
          <w:rFonts w:ascii="Times New Roman"/>
          <w:b w:val="false"/>
          <w:i w:val="false"/>
          <w:color w:val="000000"/>
          <w:sz w:val="28"/>
        </w:rPr>
        <w:t xml:space="preserve"> настоящего Кодекса, в налоговый орган по месту его регистрационного учета в Республике Казахстан.</w:t>
      </w:r>
    </w:p>
    <w:bookmarkEnd w:id="10307"/>
    <w:bookmarkStart w:name="z11791" w:id="10308"/>
    <w:p>
      <w:pPr>
        <w:spacing w:after="0"/>
        <w:ind w:left="0"/>
        <w:jc w:val="both"/>
      </w:pPr>
      <w:r>
        <w:rPr>
          <w:rFonts w:ascii="Times New Roman"/>
          <w:b w:val="false"/>
          <w:i w:val="false"/>
          <w:color w:val="000000"/>
          <w:sz w:val="28"/>
        </w:rPr>
        <w:t xml:space="preserve">
      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w:t>
      </w:r>
      <w:r>
        <w:rPr>
          <w:rFonts w:ascii="Times New Roman"/>
          <w:b w:val="false"/>
          <w:i w:val="false"/>
          <w:color w:val="000000"/>
          <w:sz w:val="28"/>
        </w:rPr>
        <w:t>статьями 315</w:t>
      </w:r>
      <w:r>
        <w:rPr>
          <w:rFonts w:ascii="Times New Roman"/>
          <w:b w:val="false"/>
          <w:i w:val="false"/>
          <w:color w:val="000000"/>
          <w:sz w:val="28"/>
        </w:rPr>
        <w:t xml:space="preserve"> или </w:t>
      </w:r>
      <w:r>
        <w:rPr>
          <w:rFonts w:ascii="Times New Roman"/>
          <w:b w:val="false"/>
          <w:i w:val="false"/>
          <w:color w:val="000000"/>
          <w:sz w:val="28"/>
        </w:rPr>
        <w:t>659</w:t>
      </w:r>
      <w:r>
        <w:rPr>
          <w:rFonts w:ascii="Times New Roman"/>
          <w:b w:val="false"/>
          <w:i w:val="false"/>
          <w:color w:val="000000"/>
          <w:sz w:val="28"/>
        </w:rPr>
        <w:t xml:space="preserve"> настоящего Кодекса.</w:t>
      </w:r>
    </w:p>
    <w:bookmarkEnd w:id="10308"/>
    <w:bookmarkStart w:name="z11792" w:id="10309"/>
    <w:p>
      <w:pPr>
        <w:spacing w:after="0"/>
        <w:ind w:left="0"/>
        <w:jc w:val="both"/>
      </w:pPr>
      <w:r>
        <w:rPr>
          <w:rFonts w:ascii="Times New Roman"/>
          <w:b w:val="false"/>
          <w:i w:val="false"/>
          <w:color w:val="000000"/>
          <w:sz w:val="28"/>
        </w:rPr>
        <w:t>
      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bookmarkEnd w:id="10309"/>
    <w:bookmarkStart w:name="z11793" w:id="10310"/>
    <w:p>
      <w:pPr>
        <w:spacing w:after="0"/>
        <w:ind w:left="0"/>
        <w:jc w:val="both"/>
      </w:pPr>
      <w:r>
        <w:rPr>
          <w:rFonts w:ascii="Times New Roman"/>
          <w:b w:val="false"/>
          <w:i w:val="false"/>
          <w:color w:val="000000"/>
          <w:sz w:val="28"/>
        </w:rPr>
        <w:t>
      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bookmarkEnd w:id="10310"/>
    <w:bookmarkStart w:name="z11794" w:id="10311"/>
    <w:p>
      <w:pPr>
        <w:spacing w:after="0"/>
        <w:ind w:left="0"/>
        <w:jc w:val="both"/>
      </w:pPr>
      <w:r>
        <w:rPr>
          <w:rFonts w:ascii="Times New Roman"/>
          <w:b w:val="false"/>
          <w:i w:val="false"/>
          <w:color w:val="000000"/>
          <w:sz w:val="28"/>
        </w:rPr>
        <w:t>
      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bookmarkEnd w:id="10311"/>
    <w:bookmarkStart w:name="z11795" w:id="10312"/>
    <w:p>
      <w:pPr>
        <w:spacing w:after="0"/>
        <w:ind w:left="0"/>
        <w:jc w:val="both"/>
      </w:pPr>
      <w:r>
        <w:rPr>
          <w:rFonts w:ascii="Times New Roman"/>
          <w:b w:val="false"/>
          <w:i w:val="false"/>
          <w:color w:val="000000"/>
          <w:sz w:val="28"/>
        </w:rPr>
        <w:t>
      Юридическое лицо-резидент, указанное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bookmarkEnd w:id="10312"/>
    <w:bookmarkStart w:name="z11796" w:id="10313"/>
    <w:p>
      <w:pPr>
        <w:spacing w:after="0"/>
        <w:ind w:left="0"/>
        <w:jc w:val="both"/>
      </w:pPr>
      <w:r>
        <w:rPr>
          <w:rFonts w:ascii="Times New Roman"/>
          <w:b w:val="false"/>
          <w:i w:val="false"/>
          <w:color w:val="000000"/>
          <w:sz w:val="28"/>
        </w:rPr>
        <w:t>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bookmarkEnd w:id="10313"/>
    <w:bookmarkStart w:name="z11797" w:id="10314"/>
    <w:p>
      <w:pPr>
        <w:spacing w:after="0"/>
        <w:ind w:left="0"/>
        <w:jc w:val="both"/>
      </w:pPr>
      <w:r>
        <w:rPr>
          <w:rFonts w:ascii="Times New Roman"/>
          <w:b w:val="false"/>
          <w:i w:val="false"/>
          <w:color w:val="000000"/>
          <w:sz w:val="28"/>
        </w:rPr>
        <w:t xml:space="preserve">
      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порядке, определенном </w:t>
      </w:r>
      <w:r>
        <w:rPr>
          <w:rFonts w:ascii="Times New Roman"/>
          <w:b w:val="false"/>
          <w:i w:val="false"/>
          <w:color w:val="000000"/>
          <w:sz w:val="28"/>
        </w:rPr>
        <w:t>главами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настоящего Кодекса.</w:t>
      </w:r>
    </w:p>
    <w:bookmarkEnd w:id="10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1798" w:id="10315"/>
    <w:p>
      <w:pPr>
        <w:spacing w:after="0"/>
        <w:ind w:left="0"/>
        <w:jc w:val="left"/>
      </w:pPr>
      <w:r>
        <w:rPr>
          <w:rFonts w:ascii="Times New Roman"/>
          <w:b/>
          <w:i w:val="false"/>
          <w:color w:val="000000"/>
        </w:rPr>
        <w:t xml:space="preserve"> Глава 73. ПОРЯДОК НАЛОГООБЛОЖЕНИЯ ДОХОДОВ ЮРИДИЧЕСКОГО ЛИЦА-НЕРЕЗИДЕНТА, ОСУЩЕСТВЛЯЮЩЕГО ДЕЯТЕЛЬНОСТЬ В РЕСПУБЛИКЕ КАЗАХСТАН ЧЕРЕЗ ПОСТОЯННОЕ УЧРЕЖДЕНИЕ</w:t>
      </w:r>
    </w:p>
    <w:bookmarkEnd w:id="10315"/>
    <w:p>
      <w:pPr>
        <w:spacing w:after="0"/>
        <w:ind w:left="0"/>
        <w:jc w:val="both"/>
      </w:pPr>
      <w:r>
        <w:rPr>
          <w:rFonts w:ascii="Times New Roman"/>
          <w:b/>
          <w:i w:val="false"/>
          <w:color w:val="000000"/>
          <w:sz w:val="28"/>
        </w:rPr>
        <w:t xml:space="preserve">Статья 651. Определение налогооблагаемого дохода </w:t>
      </w:r>
    </w:p>
    <w:bookmarkStart w:name="z11799" w:id="10316"/>
    <w:p>
      <w:pPr>
        <w:spacing w:after="0"/>
        <w:ind w:left="0"/>
        <w:jc w:val="both"/>
      </w:pPr>
      <w:r>
        <w:rPr>
          <w:rFonts w:ascii="Times New Roman"/>
          <w:b w:val="false"/>
          <w:i w:val="false"/>
          <w:color w:val="000000"/>
          <w:sz w:val="28"/>
        </w:rPr>
        <w:t xml:space="preserve">
      1. Если иное не установлено настоящей статьей и </w:t>
      </w:r>
      <w:r>
        <w:rPr>
          <w:rFonts w:ascii="Times New Roman"/>
          <w:b w:val="false"/>
          <w:i w:val="false"/>
          <w:color w:val="000000"/>
          <w:sz w:val="28"/>
        </w:rPr>
        <w:t>статьей 653</w:t>
      </w:r>
      <w:r>
        <w:rPr>
          <w:rFonts w:ascii="Times New Roman"/>
          <w:b w:val="false"/>
          <w:i w:val="false"/>
          <w:color w:val="000000"/>
          <w:sz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w:t>
      </w:r>
      <w:r>
        <w:rPr>
          <w:rFonts w:ascii="Times New Roman"/>
          <w:b w:val="false"/>
          <w:i w:val="false"/>
          <w:color w:val="000000"/>
          <w:sz w:val="28"/>
        </w:rPr>
        <w:t>статей 224</w:t>
      </w:r>
      <w:r>
        <w:rPr>
          <w:rFonts w:ascii="Times New Roman"/>
          <w:b w:val="false"/>
          <w:i w:val="false"/>
          <w:color w:val="000000"/>
          <w:sz w:val="28"/>
        </w:rPr>
        <w:t xml:space="preserve"> – </w:t>
      </w:r>
      <w:r>
        <w:rPr>
          <w:rFonts w:ascii="Times New Roman"/>
          <w:b w:val="false"/>
          <w:i w:val="false"/>
          <w:color w:val="000000"/>
          <w:sz w:val="28"/>
        </w:rPr>
        <w:t>293</w:t>
      </w:r>
      <w:r>
        <w:rPr>
          <w:rFonts w:ascii="Times New Roman"/>
          <w:b w:val="false"/>
          <w:i w:val="false"/>
          <w:color w:val="000000"/>
          <w:sz w:val="28"/>
        </w:rPr>
        <w:t xml:space="preserve">, </w:t>
      </w:r>
      <w:r>
        <w:rPr>
          <w:rFonts w:ascii="Times New Roman"/>
          <w:b w:val="false"/>
          <w:i w:val="false"/>
          <w:color w:val="000000"/>
          <w:sz w:val="28"/>
        </w:rPr>
        <w:t>299</w:t>
      </w:r>
      <w:r>
        <w:rPr>
          <w:rFonts w:ascii="Times New Roman"/>
          <w:b w:val="false"/>
          <w:i w:val="false"/>
          <w:color w:val="000000"/>
          <w:sz w:val="28"/>
        </w:rPr>
        <w:t xml:space="preserve"> – </w:t>
      </w:r>
      <w:r>
        <w:rPr>
          <w:rFonts w:ascii="Times New Roman"/>
          <w:b w:val="false"/>
          <w:i w:val="false"/>
          <w:color w:val="000000"/>
          <w:sz w:val="28"/>
        </w:rPr>
        <w:t>315</w:t>
      </w:r>
      <w:r>
        <w:rPr>
          <w:rFonts w:ascii="Times New Roman"/>
          <w:b w:val="false"/>
          <w:i w:val="false"/>
          <w:color w:val="000000"/>
          <w:sz w:val="28"/>
        </w:rPr>
        <w:t xml:space="preserve"> настоящего Кодекса.</w:t>
      </w:r>
    </w:p>
    <w:bookmarkEnd w:id="10316"/>
    <w:bookmarkStart w:name="z11800" w:id="10317"/>
    <w:p>
      <w:pPr>
        <w:spacing w:after="0"/>
        <w:ind w:left="0"/>
        <w:jc w:val="both"/>
      </w:pPr>
      <w:r>
        <w:rPr>
          <w:rFonts w:ascii="Times New Roman"/>
          <w:b w:val="false"/>
          <w:i w:val="false"/>
          <w:color w:val="000000"/>
          <w:sz w:val="28"/>
        </w:rPr>
        <w:t>
      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bookmarkEnd w:id="10317"/>
    <w:bookmarkStart w:name="z11801" w:id="10318"/>
    <w:p>
      <w:pPr>
        <w:spacing w:after="0"/>
        <w:ind w:left="0"/>
        <w:jc w:val="both"/>
      </w:pPr>
      <w:r>
        <w:rPr>
          <w:rFonts w:ascii="Times New Roman"/>
          <w:b w:val="false"/>
          <w:i w:val="false"/>
          <w:color w:val="000000"/>
          <w:sz w:val="28"/>
        </w:rPr>
        <w:t xml:space="preserve">
      1) доходы из источников в Республике Казахстан, предусмотренные </w:t>
      </w:r>
      <w:r>
        <w:rPr>
          <w:rFonts w:ascii="Times New Roman"/>
          <w:b w:val="false"/>
          <w:i w:val="false"/>
          <w:color w:val="000000"/>
          <w:sz w:val="28"/>
        </w:rPr>
        <w:t>пунктом 1</w:t>
      </w:r>
      <w:r>
        <w:rPr>
          <w:rFonts w:ascii="Times New Roman"/>
          <w:b w:val="false"/>
          <w:i w:val="false"/>
          <w:color w:val="000000"/>
          <w:sz w:val="28"/>
        </w:rPr>
        <w:t xml:space="preserve"> статьи 644 настоящего Кодекса;</w:t>
      </w:r>
    </w:p>
    <w:bookmarkEnd w:id="10318"/>
    <w:bookmarkStart w:name="z11802" w:id="10319"/>
    <w:p>
      <w:pPr>
        <w:spacing w:after="0"/>
        <w:ind w:left="0"/>
        <w:jc w:val="both"/>
      </w:pPr>
      <w:r>
        <w:rPr>
          <w:rFonts w:ascii="Times New Roman"/>
          <w:b w:val="false"/>
          <w:i w:val="false"/>
          <w:color w:val="000000"/>
          <w:sz w:val="28"/>
        </w:rPr>
        <w:t xml:space="preserve">
      2) доходы,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226 настоящего Кодекса, не включенные в подпункт 1) части первой настоящего пункта;</w:t>
      </w:r>
    </w:p>
    <w:bookmarkEnd w:id="10319"/>
    <w:bookmarkStart w:name="z11803" w:id="10320"/>
    <w:p>
      <w:pPr>
        <w:spacing w:after="0"/>
        <w:ind w:left="0"/>
        <w:jc w:val="both"/>
      </w:pPr>
      <w:r>
        <w:rPr>
          <w:rFonts w:ascii="Times New Roman"/>
          <w:b w:val="false"/>
          <w:i w:val="false"/>
          <w:color w:val="000000"/>
          <w:sz w:val="28"/>
        </w:rPr>
        <w:t xml:space="preserve">
      3) доходы из источников за пределами Республики Казахстан, в том числе через работников или другой нанятый персонал; </w:t>
      </w:r>
    </w:p>
    <w:bookmarkEnd w:id="10320"/>
    <w:bookmarkStart w:name="z11804" w:id="10321"/>
    <w:p>
      <w:pPr>
        <w:spacing w:after="0"/>
        <w:ind w:left="0"/>
        <w:jc w:val="both"/>
      </w:pPr>
      <w:r>
        <w:rPr>
          <w:rFonts w:ascii="Times New Roman"/>
          <w:b w:val="false"/>
          <w:i w:val="false"/>
          <w:color w:val="000000"/>
          <w:sz w:val="28"/>
        </w:rPr>
        <w:t>
      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bookmarkEnd w:id="10321"/>
    <w:bookmarkStart w:name="z11805" w:id="10322"/>
    <w:p>
      <w:pPr>
        <w:spacing w:after="0"/>
        <w:ind w:left="0"/>
        <w:jc w:val="both"/>
      </w:pPr>
      <w:r>
        <w:rPr>
          <w:rFonts w:ascii="Times New Roman"/>
          <w:b w:val="false"/>
          <w:i w:val="false"/>
          <w:color w:val="000000"/>
          <w:sz w:val="28"/>
        </w:rPr>
        <w:t>
      В совокупный годовой доход постоянного учреждения юридического лица-нерезидента не включаются:</w:t>
      </w:r>
    </w:p>
    <w:bookmarkEnd w:id="10322"/>
    <w:bookmarkStart w:name="z11806" w:id="10323"/>
    <w:p>
      <w:pPr>
        <w:spacing w:after="0"/>
        <w:ind w:left="0"/>
        <w:jc w:val="both"/>
      </w:pPr>
      <w:r>
        <w:rPr>
          <w:rFonts w:ascii="Times New Roman"/>
          <w:b w:val="false"/>
          <w:i w:val="false"/>
          <w:color w:val="000000"/>
          <w:sz w:val="28"/>
        </w:rPr>
        <w:t xml:space="preserve">
      1) доходы, определенные </w:t>
      </w:r>
      <w:r>
        <w:rPr>
          <w:rFonts w:ascii="Times New Roman"/>
          <w:b w:val="false"/>
          <w:i w:val="false"/>
          <w:color w:val="000000"/>
          <w:sz w:val="28"/>
        </w:rPr>
        <w:t>подпунктами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644 настоящего Кодекса;</w:t>
      </w:r>
    </w:p>
    <w:bookmarkEnd w:id="10323"/>
    <w:bookmarkStart w:name="z11807" w:id="10324"/>
    <w:p>
      <w:pPr>
        <w:spacing w:after="0"/>
        <w:ind w:left="0"/>
        <w:jc w:val="both"/>
      </w:pPr>
      <w:r>
        <w:rPr>
          <w:rFonts w:ascii="Times New Roman"/>
          <w:b w:val="false"/>
          <w:i w:val="false"/>
          <w:color w:val="000000"/>
          <w:sz w:val="28"/>
        </w:rPr>
        <w:t>
      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324"/>
    <w:bookmarkStart w:name="z11808" w:id="10325"/>
    <w:p>
      <w:pPr>
        <w:spacing w:after="0"/>
        <w:ind w:left="0"/>
        <w:jc w:val="both"/>
      </w:pPr>
      <w:r>
        <w:rPr>
          <w:rFonts w:ascii="Times New Roman"/>
          <w:b w:val="false"/>
          <w:i w:val="false"/>
          <w:color w:val="000000"/>
          <w:sz w:val="28"/>
        </w:rPr>
        <w:t xml:space="preserve">
      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bookmarkEnd w:id="10325"/>
    <w:bookmarkStart w:name="z11809" w:id="10326"/>
    <w:p>
      <w:pPr>
        <w:spacing w:after="0"/>
        <w:ind w:left="0"/>
        <w:jc w:val="both"/>
      </w:pPr>
      <w:r>
        <w:rPr>
          <w:rFonts w:ascii="Times New Roman"/>
          <w:b w:val="false"/>
          <w:i w:val="false"/>
          <w:color w:val="000000"/>
          <w:sz w:val="28"/>
        </w:rPr>
        <w:t xml:space="preserve">
      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bookmarkEnd w:id="10326"/>
    <w:bookmarkStart w:name="z11810" w:id="10327"/>
    <w:p>
      <w:pPr>
        <w:spacing w:after="0"/>
        <w:ind w:left="0"/>
        <w:jc w:val="both"/>
      </w:pPr>
      <w:r>
        <w:rPr>
          <w:rFonts w:ascii="Times New Roman"/>
          <w:b w:val="false"/>
          <w:i w:val="false"/>
          <w:color w:val="000000"/>
          <w:sz w:val="28"/>
        </w:rPr>
        <w:t>
      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bookmarkEnd w:id="10327"/>
    <w:bookmarkStart w:name="z11811" w:id="10328"/>
    <w:p>
      <w:pPr>
        <w:spacing w:after="0"/>
        <w:ind w:left="0"/>
        <w:jc w:val="both"/>
      </w:pPr>
      <w:r>
        <w:rPr>
          <w:rFonts w:ascii="Times New Roman"/>
          <w:b w:val="false"/>
          <w:i w:val="false"/>
          <w:color w:val="000000"/>
          <w:sz w:val="28"/>
        </w:rPr>
        <w:t xml:space="preserve">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r>
        <w:rPr>
          <w:rFonts w:ascii="Times New Roman"/>
          <w:b w:val="false"/>
          <w:i w:val="false"/>
          <w:color w:val="000000"/>
          <w:sz w:val="28"/>
        </w:rPr>
        <w:t>подпунктами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644 настоящего Кодекса.</w:t>
      </w:r>
    </w:p>
    <w:bookmarkEnd w:id="10328"/>
    <w:bookmarkStart w:name="z11812" w:id="10329"/>
    <w:p>
      <w:pPr>
        <w:spacing w:after="0"/>
        <w:ind w:left="0"/>
        <w:jc w:val="both"/>
      </w:pPr>
      <w:r>
        <w:rPr>
          <w:rFonts w:ascii="Times New Roman"/>
          <w:b w:val="false"/>
          <w:i w:val="false"/>
          <w:color w:val="000000"/>
          <w:sz w:val="28"/>
        </w:rPr>
        <w:t xml:space="preserve">
      7. Юридическое лицо-нерезидент не имеет права относить на вычеты постоянному учреждению суммы, предъявленные постоянному учреждению в виде: </w:t>
      </w:r>
    </w:p>
    <w:bookmarkEnd w:id="10329"/>
    <w:bookmarkStart w:name="z11813" w:id="10330"/>
    <w:p>
      <w:pPr>
        <w:spacing w:after="0"/>
        <w:ind w:left="0"/>
        <w:jc w:val="both"/>
      </w:pPr>
      <w:r>
        <w:rPr>
          <w:rFonts w:ascii="Times New Roman"/>
          <w:b w:val="false"/>
          <w:i w:val="false"/>
          <w:color w:val="000000"/>
          <w:sz w:val="28"/>
        </w:rPr>
        <w:t xml:space="preserve">
      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bookmarkEnd w:id="10330"/>
    <w:bookmarkStart w:name="z11814" w:id="10331"/>
    <w:p>
      <w:pPr>
        <w:spacing w:after="0"/>
        <w:ind w:left="0"/>
        <w:jc w:val="both"/>
      </w:pPr>
      <w:r>
        <w:rPr>
          <w:rFonts w:ascii="Times New Roman"/>
          <w:b w:val="false"/>
          <w:i w:val="false"/>
          <w:color w:val="000000"/>
          <w:sz w:val="28"/>
        </w:rPr>
        <w:t xml:space="preserve">
      2) доходов за услуги, оказанные юридическим лицом-нерезидентом постоянному учреждению; </w:t>
      </w:r>
    </w:p>
    <w:bookmarkEnd w:id="10331"/>
    <w:bookmarkStart w:name="z11815" w:id="10332"/>
    <w:p>
      <w:pPr>
        <w:spacing w:after="0"/>
        <w:ind w:left="0"/>
        <w:jc w:val="both"/>
      </w:pPr>
      <w:r>
        <w:rPr>
          <w:rFonts w:ascii="Times New Roman"/>
          <w:b w:val="false"/>
          <w:i w:val="false"/>
          <w:color w:val="000000"/>
          <w:sz w:val="28"/>
        </w:rPr>
        <w:t xml:space="preserve">
      3) вознаграждений по займам, предоставленным этим юридическим лицом-нерезидентом постоянному учреждению; </w:t>
      </w:r>
    </w:p>
    <w:bookmarkEnd w:id="10332"/>
    <w:bookmarkStart w:name="z11816" w:id="10333"/>
    <w:p>
      <w:pPr>
        <w:spacing w:after="0"/>
        <w:ind w:left="0"/>
        <w:jc w:val="both"/>
      </w:pPr>
      <w:r>
        <w:rPr>
          <w:rFonts w:ascii="Times New Roman"/>
          <w:b w:val="false"/>
          <w:i w:val="false"/>
          <w:color w:val="000000"/>
          <w:sz w:val="28"/>
        </w:rPr>
        <w:t xml:space="preserve">
      4) расходов, не связанных с получением доходов от деятельности юридического лица-нерезидента через постоянное учреждение в Республике Казахстан; </w:t>
      </w:r>
    </w:p>
    <w:bookmarkEnd w:id="10333"/>
    <w:bookmarkStart w:name="z11817" w:id="10334"/>
    <w:p>
      <w:pPr>
        <w:spacing w:after="0"/>
        <w:ind w:left="0"/>
        <w:jc w:val="both"/>
      </w:pPr>
      <w:r>
        <w:rPr>
          <w:rFonts w:ascii="Times New Roman"/>
          <w:b w:val="false"/>
          <w:i w:val="false"/>
          <w:color w:val="000000"/>
          <w:sz w:val="28"/>
        </w:rPr>
        <w:t xml:space="preserve">
      5) документально неподтвержденных расходов; </w:t>
      </w:r>
    </w:p>
    <w:bookmarkEnd w:id="10334"/>
    <w:bookmarkStart w:name="z11818" w:id="10335"/>
    <w:p>
      <w:pPr>
        <w:spacing w:after="0"/>
        <w:ind w:left="0"/>
        <w:jc w:val="both"/>
      </w:pPr>
      <w:r>
        <w:rPr>
          <w:rFonts w:ascii="Times New Roman"/>
          <w:b w:val="false"/>
          <w:i w:val="false"/>
          <w:color w:val="000000"/>
          <w:sz w:val="28"/>
        </w:rPr>
        <w:t xml:space="preserve">
      6) управленческих и общеадминистративных расходов юридического лица-нерезидента, определенных </w:t>
      </w:r>
      <w:r>
        <w:rPr>
          <w:rFonts w:ascii="Times New Roman"/>
          <w:b w:val="false"/>
          <w:i w:val="false"/>
          <w:color w:val="000000"/>
          <w:sz w:val="28"/>
        </w:rPr>
        <w:t>пунктом 2</w:t>
      </w:r>
      <w:r>
        <w:rPr>
          <w:rFonts w:ascii="Times New Roman"/>
          <w:b w:val="false"/>
          <w:i w:val="false"/>
          <w:color w:val="000000"/>
          <w:sz w:val="28"/>
        </w:rPr>
        <w:t xml:space="preserve"> статьи 662 настоящего Кодекса, не связанных с осуществлением деятельности в Республике Казахстан через постоянное учреждение.</w:t>
      </w:r>
    </w:p>
    <w:bookmarkEnd w:id="10335"/>
    <w:bookmarkStart w:name="z11819" w:id="10336"/>
    <w:p>
      <w:pPr>
        <w:spacing w:after="0"/>
        <w:ind w:left="0"/>
        <w:jc w:val="both"/>
      </w:pPr>
      <w:r>
        <w:rPr>
          <w:rFonts w:ascii="Times New Roman"/>
          <w:b w:val="false"/>
          <w:i w:val="false"/>
          <w:color w:val="000000"/>
          <w:sz w:val="28"/>
        </w:rPr>
        <w:t>
      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336"/>
    <w:p>
      <w:pPr>
        <w:spacing w:after="0"/>
        <w:ind w:left="0"/>
        <w:jc w:val="both"/>
      </w:pPr>
      <w:r>
        <w:rPr>
          <w:rFonts w:ascii="Times New Roman"/>
          <w:b/>
          <w:i w:val="false"/>
          <w:color w:val="000000"/>
          <w:sz w:val="28"/>
        </w:rPr>
        <w:t xml:space="preserve">Статья 652. Порядок налогообложения чистого дохода </w:t>
      </w:r>
    </w:p>
    <w:bookmarkStart w:name="z11820" w:id="10337"/>
    <w:p>
      <w:pPr>
        <w:spacing w:after="0"/>
        <w:ind w:left="0"/>
        <w:jc w:val="both"/>
      </w:pPr>
      <w:r>
        <w:rPr>
          <w:rFonts w:ascii="Times New Roman"/>
          <w:b w:val="false"/>
          <w:i w:val="false"/>
          <w:color w:val="000000"/>
          <w:sz w:val="28"/>
        </w:rPr>
        <w:t>
      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bookmarkEnd w:id="10337"/>
    <w:bookmarkStart w:name="z11821" w:id="10338"/>
    <w:p>
      <w:pPr>
        <w:spacing w:after="0"/>
        <w:ind w:left="0"/>
        <w:jc w:val="both"/>
      </w:pPr>
      <w:r>
        <w:rPr>
          <w:rFonts w:ascii="Times New Roman"/>
          <w:b w:val="false"/>
          <w:i w:val="false"/>
          <w:color w:val="000000"/>
          <w:sz w:val="28"/>
        </w:rPr>
        <w:t>
      Чистый доход определяется в следующем порядке:</w:t>
      </w:r>
    </w:p>
    <w:bookmarkEnd w:id="10338"/>
    <w:bookmarkStart w:name="z11822" w:id="10339"/>
    <w:p>
      <w:pPr>
        <w:spacing w:after="0"/>
        <w:ind w:left="0"/>
        <w:jc w:val="both"/>
      </w:pPr>
      <w:r>
        <w:rPr>
          <w:rFonts w:ascii="Times New Roman"/>
          <w:b w:val="false"/>
          <w:i w:val="false"/>
          <w:color w:val="000000"/>
          <w:sz w:val="28"/>
        </w:rPr>
        <w:t xml:space="preserve">
      налогооблагаемый доход,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0339"/>
    <w:bookmarkStart w:name="z11823" w:id="10340"/>
    <w:p>
      <w:pPr>
        <w:spacing w:after="0"/>
        <w:ind w:left="0"/>
        <w:jc w:val="both"/>
      </w:pPr>
      <w:r>
        <w:rPr>
          <w:rFonts w:ascii="Times New Roman"/>
          <w:b w:val="false"/>
          <w:i w:val="false"/>
          <w:color w:val="000000"/>
          <w:sz w:val="28"/>
        </w:rPr>
        <w:t>
      минус</w:t>
      </w:r>
    </w:p>
    <w:bookmarkEnd w:id="10340"/>
    <w:bookmarkStart w:name="z11824" w:id="10341"/>
    <w:p>
      <w:pPr>
        <w:spacing w:after="0"/>
        <w:ind w:left="0"/>
        <w:jc w:val="both"/>
      </w:pPr>
      <w:r>
        <w:rPr>
          <w:rFonts w:ascii="Times New Roman"/>
          <w:b w:val="false"/>
          <w:i w:val="false"/>
          <w:color w:val="000000"/>
          <w:sz w:val="28"/>
        </w:rPr>
        <w:t xml:space="preserve">
      сумма корпоративного подоходного налога, исчисленного путем произведения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пунктом 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w:t>
      </w:r>
    </w:p>
    <w:bookmarkEnd w:id="10341"/>
    <w:bookmarkStart w:name="z11825" w:id="10342"/>
    <w:p>
      <w:pPr>
        <w:spacing w:after="0"/>
        <w:ind w:left="0"/>
        <w:jc w:val="both"/>
      </w:pPr>
      <w:r>
        <w:rPr>
          <w:rFonts w:ascii="Times New Roman"/>
          <w:b w:val="false"/>
          <w:i w:val="false"/>
          <w:color w:val="000000"/>
          <w:sz w:val="28"/>
        </w:rPr>
        <w:t xml:space="preserve">
      2. Исчисленная сумма корпоративного подоходного налога отражается в декларации по корпоративному подоходному налогу. </w:t>
      </w:r>
    </w:p>
    <w:bookmarkEnd w:id="10342"/>
    <w:bookmarkStart w:name="z11826" w:id="10343"/>
    <w:p>
      <w:pPr>
        <w:spacing w:after="0"/>
        <w:ind w:left="0"/>
        <w:jc w:val="both"/>
      </w:pPr>
      <w:r>
        <w:rPr>
          <w:rFonts w:ascii="Times New Roman"/>
          <w:b w:val="false"/>
          <w:i w:val="false"/>
          <w:color w:val="000000"/>
          <w:sz w:val="28"/>
        </w:rPr>
        <w:t>
      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bookmarkEnd w:id="10343"/>
    <w:p>
      <w:pPr>
        <w:spacing w:after="0"/>
        <w:ind w:left="0"/>
        <w:jc w:val="both"/>
      </w:pPr>
      <w:r>
        <w:rPr>
          <w:rFonts w:ascii="Times New Roman"/>
          <w:b/>
          <w:i w:val="false"/>
          <w:color w:val="000000"/>
          <w:sz w:val="28"/>
        </w:rPr>
        <w:t>Статья 653. Порядок налогообложения доходов в отдельных случаях</w:t>
      </w:r>
    </w:p>
    <w:bookmarkStart w:name="z11827" w:id="10344"/>
    <w:p>
      <w:pPr>
        <w:spacing w:after="0"/>
        <w:ind w:left="0"/>
        <w:jc w:val="both"/>
      </w:pPr>
      <w:r>
        <w:rPr>
          <w:rFonts w:ascii="Times New Roman"/>
          <w:b w:val="false"/>
          <w:i w:val="false"/>
          <w:color w:val="000000"/>
          <w:sz w:val="28"/>
        </w:rPr>
        <w:t xml:space="preserve">
      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r>
        <w:rPr>
          <w:rFonts w:ascii="Times New Roman"/>
          <w:b w:val="false"/>
          <w:i w:val="false"/>
          <w:color w:val="000000"/>
          <w:sz w:val="28"/>
        </w:rPr>
        <w:t>подпункте 4)</w:t>
      </w:r>
      <w:r>
        <w:rPr>
          <w:rFonts w:ascii="Times New Roman"/>
          <w:b w:val="false"/>
          <w:i w:val="false"/>
          <w:color w:val="000000"/>
          <w:sz w:val="28"/>
        </w:rPr>
        <w:t xml:space="preserve"> части первой пункта 2 и </w:t>
      </w:r>
      <w:r>
        <w:rPr>
          <w:rFonts w:ascii="Times New Roman"/>
          <w:b w:val="false"/>
          <w:i w:val="false"/>
          <w:color w:val="000000"/>
          <w:sz w:val="28"/>
        </w:rPr>
        <w:t>пункте 3</w:t>
      </w:r>
      <w:r>
        <w:rPr>
          <w:rFonts w:ascii="Times New Roman"/>
          <w:b w:val="false"/>
          <w:i w:val="false"/>
          <w:color w:val="000000"/>
          <w:sz w:val="28"/>
        </w:rPr>
        <w:t xml:space="preserve">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bookmarkEnd w:id="10344"/>
    <w:bookmarkStart w:name="z11828" w:id="10345"/>
    <w:p>
      <w:pPr>
        <w:spacing w:after="0"/>
        <w:ind w:left="0"/>
        <w:jc w:val="both"/>
      </w:pPr>
      <w:r>
        <w:rPr>
          <w:rFonts w:ascii="Times New Roman"/>
          <w:b w:val="false"/>
          <w:i w:val="false"/>
          <w:color w:val="000000"/>
          <w:sz w:val="28"/>
        </w:rPr>
        <w:t>
      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bookmarkEnd w:id="10345"/>
    <w:bookmarkStart w:name="z11829" w:id="10346"/>
    <w:p>
      <w:pPr>
        <w:spacing w:after="0"/>
        <w:ind w:left="0"/>
        <w:jc w:val="both"/>
      </w:pPr>
      <w:r>
        <w:rPr>
          <w:rFonts w:ascii="Times New Roman"/>
          <w:b w:val="false"/>
          <w:i w:val="false"/>
          <w:color w:val="000000"/>
          <w:sz w:val="28"/>
        </w:rPr>
        <w:t>
      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bookmarkEnd w:id="10346"/>
    <w:bookmarkStart w:name="z11830" w:id="10347"/>
    <w:p>
      <w:pPr>
        <w:spacing w:after="0"/>
        <w:ind w:left="0"/>
        <w:jc w:val="both"/>
      </w:pPr>
      <w:r>
        <w:rPr>
          <w:rFonts w:ascii="Times New Roman"/>
          <w:b w:val="false"/>
          <w:i w:val="false"/>
          <w:color w:val="000000"/>
          <w:sz w:val="28"/>
        </w:rPr>
        <w:t>
      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bookmarkEnd w:id="10347"/>
    <w:bookmarkStart w:name="z11831" w:id="10348"/>
    <w:p>
      <w:pPr>
        <w:spacing w:after="0"/>
        <w:ind w:left="0"/>
        <w:jc w:val="both"/>
      </w:pPr>
      <w:r>
        <w:rPr>
          <w:rFonts w:ascii="Times New Roman"/>
          <w:b w:val="false"/>
          <w:i w:val="false"/>
          <w:color w:val="000000"/>
          <w:sz w:val="28"/>
        </w:rPr>
        <w:t xml:space="preserve">
      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r>
        <w:rPr>
          <w:rFonts w:ascii="Times New Roman"/>
          <w:b w:val="false"/>
          <w:i w:val="false"/>
          <w:color w:val="000000"/>
          <w:sz w:val="28"/>
        </w:rPr>
        <w:t>статьями 651</w:t>
      </w:r>
      <w:r>
        <w:rPr>
          <w:rFonts w:ascii="Times New Roman"/>
          <w:b w:val="false"/>
          <w:i w:val="false"/>
          <w:color w:val="000000"/>
          <w:sz w:val="28"/>
        </w:rPr>
        <w:t xml:space="preserve"> и </w:t>
      </w:r>
      <w:r>
        <w:rPr>
          <w:rFonts w:ascii="Times New Roman"/>
          <w:b w:val="false"/>
          <w:i w:val="false"/>
          <w:color w:val="000000"/>
          <w:sz w:val="28"/>
        </w:rPr>
        <w:t>652</w:t>
      </w:r>
      <w:r>
        <w:rPr>
          <w:rFonts w:ascii="Times New Roman"/>
          <w:b w:val="false"/>
          <w:i w:val="false"/>
          <w:color w:val="000000"/>
          <w:sz w:val="28"/>
        </w:rPr>
        <w:t xml:space="preserve">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bookmarkEnd w:id="10348"/>
    <w:bookmarkStart w:name="z11832" w:id="10349"/>
    <w:p>
      <w:pPr>
        <w:spacing w:after="0"/>
        <w:ind w:left="0"/>
        <w:jc w:val="both"/>
      </w:pPr>
      <w:r>
        <w:rPr>
          <w:rFonts w:ascii="Times New Roman"/>
          <w:b w:val="false"/>
          <w:i w:val="false"/>
          <w:color w:val="000000"/>
          <w:sz w:val="28"/>
        </w:rPr>
        <w:t>
      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bookmarkEnd w:id="10349"/>
    <w:bookmarkStart w:name="z11833" w:id="10350"/>
    <w:p>
      <w:pPr>
        <w:spacing w:after="0"/>
        <w:ind w:left="0"/>
        <w:jc w:val="both"/>
      </w:pPr>
      <w:r>
        <w:rPr>
          <w:rFonts w:ascii="Times New Roman"/>
          <w:b w:val="false"/>
          <w:i w:val="false"/>
          <w:color w:val="000000"/>
          <w:sz w:val="28"/>
        </w:rPr>
        <w:t>
      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bookmarkEnd w:id="10350"/>
    <w:bookmarkStart w:name="z11834" w:id="10351"/>
    <w:p>
      <w:pPr>
        <w:spacing w:after="0"/>
        <w:ind w:left="0"/>
        <w:jc w:val="both"/>
      </w:pPr>
      <w:r>
        <w:rPr>
          <w:rFonts w:ascii="Times New Roman"/>
          <w:b w:val="false"/>
          <w:i w:val="false"/>
          <w:color w:val="000000"/>
          <w:sz w:val="28"/>
        </w:rPr>
        <w:t xml:space="preserve">
      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w:t>
      </w:r>
      <w:r>
        <w:rPr>
          <w:rFonts w:ascii="Times New Roman"/>
          <w:b w:val="false"/>
          <w:i w:val="false"/>
          <w:color w:val="000000"/>
          <w:sz w:val="28"/>
        </w:rPr>
        <w:t>статьи 76</w:t>
      </w:r>
      <w:r>
        <w:rPr>
          <w:rFonts w:ascii="Times New Roman"/>
          <w:b w:val="false"/>
          <w:i w:val="false"/>
          <w:color w:val="000000"/>
          <w:sz w:val="28"/>
        </w:rPr>
        <w:t xml:space="preserve"> настоящего Кодекса, подлежат обложению корпоративным подоходным налогом у источника выплаты без осуществления вычетов по ставке 20 процентов.</w:t>
      </w:r>
    </w:p>
    <w:bookmarkEnd w:id="10351"/>
    <w:bookmarkStart w:name="z11835" w:id="10352"/>
    <w:p>
      <w:pPr>
        <w:spacing w:after="0"/>
        <w:ind w:left="0"/>
        <w:jc w:val="both"/>
      </w:pPr>
      <w:r>
        <w:rPr>
          <w:rFonts w:ascii="Times New Roman"/>
          <w:b w:val="false"/>
          <w:i w:val="false"/>
          <w:color w:val="000000"/>
          <w:sz w:val="28"/>
        </w:rPr>
        <w:t xml:space="preserve">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bookmarkEnd w:id="10352"/>
    <w:bookmarkStart w:name="z11836" w:id="10353"/>
    <w:p>
      <w:pPr>
        <w:spacing w:after="0"/>
        <w:ind w:left="0"/>
        <w:jc w:val="both"/>
      </w:pPr>
      <w:r>
        <w:rPr>
          <w:rFonts w:ascii="Times New Roman"/>
          <w:b w:val="false"/>
          <w:i w:val="false"/>
          <w:color w:val="000000"/>
          <w:sz w:val="28"/>
        </w:rPr>
        <w:t>
      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bookmarkEnd w:id="10353"/>
    <w:bookmarkStart w:name="z11837" w:id="10354"/>
    <w:p>
      <w:pPr>
        <w:spacing w:after="0"/>
        <w:ind w:left="0"/>
        <w:jc w:val="both"/>
      </w:pPr>
      <w:r>
        <w:rPr>
          <w:rFonts w:ascii="Times New Roman"/>
          <w:b w:val="false"/>
          <w:i w:val="false"/>
          <w:color w:val="000000"/>
          <w:sz w:val="28"/>
        </w:rPr>
        <w:t>
      Уменьшение производится при наличии документов, подтверждающих удержание налога налоговым агентом.</w:t>
      </w:r>
    </w:p>
    <w:bookmarkEnd w:id="10354"/>
    <w:bookmarkStart w:name="z11838" w:id="10355"/>
    <w:p>
      <w:pPr>
        <w:spacing w:after="0"/>
        <w:ind w:left="0"/>
        <w:jc w:val="left"/>
      </w:pPr>
      <w:r>
        <w:rPr>
          <w:rFonts w:ascii="Times New Roman"/>
          <w:b/>
          <w:i w:val="false"/>
          <w:color w:val="000000"/>
        </w:rPr>
        <w:t xml:space="preserve"> Глава 74. ПОРЯДОК НАЛОГООБЛОЖЕНИЯ ДОХОДОВ ФИЗИЧЕСКИХ ЛИЦ-НЕРЕЗИДЕНТОВ</w:t>
      </w:r>
    </w:p>
    <w:bookmarkEnd w:id="10355"/>
    <w:p>
      <w:pPr>
        <w:spacing w:after="0"/>
        <w:ind w:left="0"/>
        <w:jc w:val="both"/>
      </w:pPr>
      <w:r>
        <w:rPr>
          <w:rFonts w:ascii="Times New Roman"/>
          <w:b/>
          <w:i w:val="false"/>
          <w:color w:val="000000"/>
          <w:sz w:val="28"/>
        </w:rPr>
        <w:t>Статья 654. Доходы физического лица-нерезидента, освобождаемые от налогообложения</w:t>
      </w:r>
    </w:p>
    <w:bookmarkStart w:name="z11839" w:id="10356"/>
    <w:p>
      <w:pPr>
        <w:spacing w:after="0"/>
        <w:ind w:left="0"/>
        <w:jc w:val="both"/>
      </w:pPr>
      <w:r>
        <w:rPr>
          <w:rFonts w:ascii="Times New Roman"/>
          <w:b w:val="false"/>
          <w:i w:val="false"/>
          <w:color w:val="000000"/>
          <w:sz w:val="28"/>
        </w:rPr>
        <w:t>
      Налогообложению не подлежат следующие доходы физического лица-нерезидента:</w:t>
      </w:r>
    </w:p>
    <w:bookmarkEnd w:id="10356"/>
    <w:bookmarkStart w:name="z11840" w:id="10357"/>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bookmarkEnd w:id="10357"/>
    <w:bookmarkStart w:name="z11841" w:id="10358"/>
    <w:p>
      <w:pPr>
        <w:spacing w:after="0"/>
        <w:ind w:left="0"/>
        <w:jc w:val="both"/>
      </w:pPr>
      <w:r>
        <w:rPr>
          <w:rFonts w:ascii="Times New Roman"/>
          <w:b w:val="false"/>
          <w:i w:val="false"/>
          <w:color w:val="000000"/>
          <w:sz w:val="28"/>
        </w:rPr>
        <w:t>
      2) суммы накопленных (начисленных) вознаграждений по долговым ценным бумагам при их покупке, оплаченные покупателями-резидентами;</w:t>
      </w:r>
    </w:p>
    <w:bookmarkEnd w:id="10358"/>
    <w:bookmarkStart w:name="z11842" w:id="10359"/>
    <w:p>
      <w:pPr>
        <w:spacing w:after="0"/>
        <w:ind w:left="0"/>
        <w:jc w:val="both"/>
      </w:pPr>
      <w:r>
        <w:rPr>
          <w:rFonts w:ascii="Times New Roman"/>
          <w:b w:val="false"/>
          <w:i w:val="false"/>
          <w:color w:val="000000"/>
          <w:sz w:val="28"/>
        </w:rPr>
        <w:t>
      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bookmarkEnd w:id="10359"/>
    <w:bookmarkStart w:name="z17066" w:id="10360"/>
    <w:p>
      <w:pPr>
        <w:spacing w:after="0"/>
        <w:ind w:left="0"/>
        <w:jc w:val="both"/>
      </w:pPr>
      <w:r>
        <w:rPr>
          <w:rFonts w:ascii="Times New Roman"/>
          <w:b w:val="false"/>
          <w:i w:val="false"/>
          <w:color w:val="000000"/>
          <w:sz w:val="28"/>
        </w:rPr>
        <w:t>
      При этом положение части первой настоящего подпункта применяется к дивидендам и вознаграждениям, начисленным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bookmarkEnd w:id="10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5) предусмотрен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bookmarkStart w:name="z11857" w:id="10361"/>
    <w:p>
      <w:pPr>
        <w:spacing w:after="0"/>
        <w:ind w:left="0"/>
        <w:jc w:val="both"/>
      </w:pPr>
      <w:r>
        <w:rPr>
          <w:rFonts w:ascii="Times New Roman"/>
          <w:b w:val="false"/>
          <w:i w:val="false"/>
          <w:color w:val="000000"/>
          <w:sz w:val="28"/>
        </w:rPr>
        <w:t>
      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bookmarkEnd w:id="10361"/>
    <w:bookmarkStart w:name="z11858" w:id="10362"/>
    <w:p>
      <w:pPr>
        <w:spacing w:after="0"/>
        <w:ind w:left="0"/>
        <w:jc w:val="both"/>
      </w:pPr>
      <w:r>
        <w:rPr>
          <w:rFonts w:ascii="Times New Roman"/>
          <w:b w:val="false"/>
          <w:i w:val="false"/>
          <w:color w:val="000000"/>
          <w:sz w:val="28"/>
        </w:rPr>
        <w:t xml:space="preserve">
      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bookmarkEnd w:id="10362"/>
    <w:bookmarkStart w:name="z11859" w:id="10363"/>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0363"/>
    <w:bookmarkStart w:name="z11860" w:id="10364"/>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10364"/>
    <w:bookmarkStart w:name="z11861" w:id="10365"/>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10365"/>
    <w:bookmarkStart w:name="z11862" w:id="10366"/>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366"/>
    <w:bookmarkStart w:name="z11863" w:id="10367"/>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367"/>
    <w:bookmarkStart w:name="z11864" w:id="10368"/>
    <w:p>
      <w:pPr>
        <w:spacing w:after="0"/>
        <w:ind w:left="0"/>
        <w:jc w:val="both"/>
      </w:pPr>
      <w:r>
        <w:rPr>
          <w:rFonts w:ascii="Times New Roman"/>
          <w:b w:val="false"/>
          <w:i w:val="false"/>
          <w:color w:val="000000"/>
          <w:sz w:val="28"/>
        </w:rPr>
        <w:t xml:space="preserve">
      8) доходы от выполнения работ, оказания услуг за пределами Республики Казахстан, за исключением доходов,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644 настоящего Кодекса;</w:t>
      </w:r>
    </w:p>
    <w:bookmarkEnd w:id="10368"/>
    <w:bookmarkStart w:name="z11865" w:id="10369"/>
    <w:p>
      <w:pPr>
        <w:spacing w:after="0"/>
        <w:ind w:left="0"/>
        <w:jc w:val="both"/>
      </w:pPr>
      <w:r>
        <w:rPr>
          <w:rFonts w:ascii="Times New Roman"/>
          <w:b w:val="false"/>
          <w:i w:val="false"/>
          <w:color w:val="000000"/>
          <w:sz w:val="28"/>
        </w:rPr>
        <w:t>
      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bookmarkEnd w:id="10369"/>
    <w:bookmarkStart w:name="z11866" w:id="10370"/>
    <w:p>
      <w:pPr>
        <w:spacing w:after="0"/>
        <w:ind w:left="0"/>
        <w:jc w:val="both"/>
      </w:pPr>
      <w:r>
        <w:rPr>
          <w:rFonts w:ascii="Times New Roman"/>
          <w:b w:val="false"/>
          <w:i w:val="false"/>
          <w:color w:val="000000"/>
          <w:sz w:val="28"/>
        </w:rPr>
        <w:t xml:space="preserve">
      10) материальная выгода, фактически произведенная автономной организацией образования,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bookmarkEnd w:id="10370"/>
    <w:bookmarkStart w:name="z11867" w:id="10371"/>
    <w:p>
      <w:pPr>
        <w:spacing w:after="0"/>
        <w:ind w:left="0"/>
        <w:jc w:val="both"/>
      </w:pPr>
      <w:r>
        <w:rPr>
          <w:rFonts w:ascii="Times New Roman"/>
          <w:b w:val="false"/>
          <w:i w:val="false"/>
          <w:color w:val="000000"/>
          <w:sz w:val="28"/>
        </w:rPr>
        <w:t>
      являющимся работником такой автономной организации образования;</w:t>
      </w:r>
    </w:p>
    <w:bookmarkEnd w:id="10371"/>
    <w:bookmarkStart w:name="z11868" w:id="10372"/>
    <w:p>
      <w:pPr>
        <w:spacing w:after="0"/>
        <w:ind w:left="0"/>
        <w:jc w:val="both"/>
      </w:pPr>
      <w:r>
        <w:rPr>
          <w:rFonts w:ascii="Times New Roman"/>
          <w:b w:val="false"/>
          <w:i w:val="false"/>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bookmarkEnd w:id="10372"/>
    <w:bookmarkStart w:name="z11869" w:id="10373"/>
    <w:p>
      <w:pPr>
        <w:spacing w:after="0"/>
        <w:ind w:left="0"/>
        <w:jc w:val="both"/>
      </w:pPr>
      <w:r>
        <w:rPr>
          <w:rFonts w:ascii="Times New Roman"/>
          <w:b w:val="false"/>
          <w:i w:val="false"/>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103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13)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 сумма задолженности по кредиту (займу), по которому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по таким кредитам, начисленному по 31 декабря 2012 года включительно.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bookmarkStart w:name="z11872" w:id="10374"/>
    <w:p>
      <w:pPr>
        <w:spacing w:after="0"/>
        <w:ind w:left="0"/>
        <w:jc w:val="both"/>
      </w:pPr>
      <w:r>
        <w:rPr>
          <w:rFonts w:ascii="Times New Roman"/>
          <w:b w:val="false"/>
          <w:i w:val="false"/>
          <w:color w:val="000000"/>
          <w:sz w:val="28"/>
        </w:rPr>
        <w:t xml:space="preserve">
      1. Доходы физического лица-нерезидента из источников в Республике Казахстан, за исключением доходов,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656 настоящего Кодекса, облагаются индивидуальным подоходным налогом у источника выплаты по ставкам, указанным в </w:t>
      </w:r>
      <w:r>
        <w:rPr>
          <w:rFonts w:ascii="Times New Roman"/>
          <w:b w:val="false"/>
          <w:i w:val="false"/>
          <w:color w:val="000000"/>
          <w:sz w:val="28"/>
        </w:rPr>
        <w:t>статье 646</w:t>
      </w:r>
      <w:r>
        <w:rPr>
          <w:rFonts w:ascii="Times New Roman"/>
          <w:b w:val="false"/>
          <w:i w:val="false"/>
          <w:color w:val="000000"/>
          <w:sz w:val="28"/>
        </w:rPr>
        <w:t xml:space="preserve"> настоящего Кодекса, без осуществления налоговых вычетов, если иное не установлено настоящей статьей.</w:t>
      </w:r>
    </w:p>
    <w:bookmarkEnd w:id="10374"/>
    <w:bookmarkStart w:name="z11873" w:id="10375"/>
    <w:p>
      <w:pPr>
        <w:spacing w:after="0"/>
        <w:ind w:left="0"/>
        <w:jc w:val="both"/>
      </w:pPr>
      <w:r>
        <w:rPr>
          <w:rFonts w:ascii="Times New Roman"/>
          <w:b w:val="false"/>
          <w:i w:val="false"/>
          <w:color w:val="000000"/>
          <w:sz w:val="28"/>
        </w:rPr>
        <w:t xml:space="preserve">
      В целях настоящей статьи прирост стоимости при реализации ценных бумаг, долей участия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375"/>
    <w:bookmarkStart w:name="z11874" w:id="10376"/>
    <w:p>
      <w:pPr>
        <w:spacing w:after="0"/>
        <w:ind w:left="0"/>
        <w:jc w:val="both"/>
      </w:pPr>
      <w:r>
        <w:rPr>
          <w:rFonts w:ascii="Times New Roman"/>
          <w:b w:val="false"/>
          <w:i w:val="false"/>
          <w:color w:val="000000"/>
          <w:sz w:val="28"/>
        </w:rPr>
        <w:t xml:space="preserve">
      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650 настоящего Кодекса, производятся в порядке, определенном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376"/>
    <w:bookmarkStart w:name="z11875" w:id="10377"/>
    <w:p>
      <w:pPr>
        <w:spacing w:after="0"/>
        <w:ind w:left="0"/>
        <w:jc w:val="both"/>
      </w:pPr>
      <w:r>
        <w:rPr>
          <w:rFonts w:ascii="Times New Roman"/>
          <w:b w:val="false"/>
          <w:i w:val="false"/>
          <w:color w:val="000000"/>
          <w:sz w:val="28"/>
        </w:rPr>
        <w:t xml:space="preserve">
      3. Исчисление индивидуального подоходного налога по доходам, подлежащим налогообложению у источника выплаты, с учетом положений,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319 настоящего Кодекса, производится налоговым агентом без осуществления налоговых вычетов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следующих доходов физического лица-нерезидента, включая доходы, определенные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w:t>
      </w:r>
    </w:p>
    <w:bookmarkEnd w:id="10377"/>
    <w:bookmarkStart w:name="z11876" w:id="10378"/>
    <w:p>
      <w:pPr>
        <w:spacing w:after="0"/>
        <w:ind w:left="0"/>
        <w:jc w:val="both"/>
      </w:pPr>
      <w:r>
        <w:rPr>
          <w:rFonts w:ascii="Times New Roman"/>
          <w:b w:val="false"/>
          <w:i w:val="false"/>
          <w:color w:val="000000"/>
          <w:sz w:val="28"/>
        </w:rPr>
        <w:t>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bookmarkEnd w:id="10378"/>
    <w:bookmarkStart w:name="z11877" w:id="10379"/>
    <w:p>
      <w:pPr>
        <w:spacing w:after="0"/>
        <w:ind w:left="0"/>
        <w:jc w:val="both"/>
      </w:pPr>
      <w:r>
        <w:rPr>
          <w:rFonts w:ascii="Times New Roman"/>
          <w:b w:val="false"/>
          <w:i w:val="false"/>
          <w:color w:val="000000"/>
          <w:sz w:val="28"/>
        </w:rPr>
        <w:t>
      от деятельности в Республике Казахстан в виде материальной выгоды, полученной от работодателя;</w:t>
      </w:r>
    </w:p>
    <w:bookmarkEnd w:id="10379"/>
    <w:bookmarkStart w:name="z11878" w:id="10380"/>
    <w:p>
      <w:pPr>
        <w:spacing w:after="0"/>
        <w:ind w:left="0"/>
        <w:jc w:val="both"/>
      </w:pPr>
      <w:r>
        <w:rPr>
          <w:rFonts w:ascii="Times New Roman"/>
          <w:b w:val="false"/>
          <w:i w:val="false"/>
          <w:color w:val="000000"/>
          <w:sz w:val="28"/>
        </w:rPr>
        <w:t>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10380"/>
    <w:bookmarkStart w:name="z11879" w:id="10381"/>
    <w:p>
      <w:pPr>
        <w:spacing w:after="0"/>
        <w:ind w:left="0"/>
        <w:jc w:val="both"/>
      </w:pPr>
      <w:r>
        <w:rPr>
          <w:rFonts w:ascii="Times New Roman"/>
          <w:b w:val="false"/>
          <w:i w:val="false"/>
          <w:color w:val="000000"/>
          <w:sz w:val="28"/>
        </w:rPr>
        <w:t>
      надбавки, выплачиваемые ему в связи с проживанием в Республике Казахстан резидентом или нерезидентом, являющимися работодателями;</w:t>
      </w:r>
    </w:p>
    <w:bookmarkEnd w:id="10381"/>
    <w:bookmarkStart w:name="z17258" w:id="10382"/>
    <w:p>
      <w:pPr>
        <w:spacing w:after="0"/>
        <w:ind w:left="0"/>
        <w:jc w:val="both"/>
      </w:pPr>
      <w:r>
        <w:rPr>
          <w:rFonts w:ascii="Times New Roman"/>
          <w:b w:val="false"/>
          <w:i w:val="false"/>
          <w:color w:val="000000"/>
          <w:sz w:val="28"/>
        </w:rPr>
        <w:t>
      страховые выплаты физическим лицам – нерезидентам, осуществляемые по договору пенсионного аннуитета;</w:t>
      </w:r>
    </w:p>
    <w:bookmarkEnd w:id="10382"/>
    <w:bookmarkStart w:name="z11880" w:id="10383"/>
    <w:p>
      <w:pPr>
        <w:spacing w:after="0"/>
        <w:ind w:left="0"/>
        <w:jc w:val="both"/>
      </w:pPr>
      <w:r>
        <w:rPr>
          <w:rFonts w:ascii="Times New Roman"/>
          <w:b w:val="false"/>
          <w:i w:val="false"/>
          <w:color w:val="000000"/>
          <w:sz w:val="28"/>
        </w:rPr>
        <w:t xml:space="preserve">
      пенсионные выплаты, осуществляемые накопительным пенсионным фондом-резидентом. </w:t>
      </w:r>
    </w:p>
    <w:bookmarkEnd w:id="10383"/>
    <w:bookmarkStart w:name="z11881" w:id="10384"/>
    <w:p>
      <w:pPr>
        <w:spacing w:after="0"/>
        <w:ind w:left="0"/>
        <w:jc w:val="both"/>
      </w:pPr>
      <w:r>
        <w:rPr>
          <w:rFonts w:ascii="Times New Roman"/>
          <w:b w:val="false"/>
          <w:i w:val="false"/>
          <w:color w:val="000000"/>
          <w:sz w:val="28"/>
        </w:rPr>
        <w:t>
      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пункте 7 настоящей статьи.</w:t>
      </w:r>
    </w:p>
    <w:bookmarkEnd w:id="10384"/>
    <w:bookmarkStart w:name="z11882" w:id="10385"/>
    <w:p>
      <w:pPr>
        <w:spacing w:after="0"/>
        <w:ind w:left="0"/>
        <w:jc w:val="both"/>
      </w:pPr>
      <w:r>
        <w:rPr>
          <w:rFonts w:ascii="Times New Roman"/>
          <w:b w:val="false"/>
          <w:i w:val="false"/>
          <w:color w:val="000000"/>
          <w:sz w:val="28"/>
        </w:rPr>
        <w:t>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bookmarkEnd w:id="10385"/>
    <w:bookmarkStart w:name="z11883" w:id="10386"/>
    <w:p>
      <w:pPr>
        <w:spacing w:after="0"/>
        <w:ind w:left="0"/>
        <w:jc w:val="both"/>
      </w:pPr>
      <w:r>
        <w:rPr>
          <w:rFonts w:ascii="Times New Roman"/>
          <w:b w:val="false"/>
          <w:i w:val="false"/>
          <w:color w:val="000000"/>
          <w:sz w:val="28"/>
        </w:rPr>
        <w:t>
      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не позднее 25 числа месяца, следующего за месяцем, в котором налог подлежит удержанию.</w:t>
      </w:r>
    </w:p>
    <w:bookmarkEnd w:id="10386"/>
    <w:bookmarkStart w:name="z11884" w:id="10387"/>
    <w:p>
      <w:pPr>
        <w:spacing w:after="0"/>
        <w:ind w:left="0"/>
        <w:jc w:val="both"/>
      </w:pPr>
      <w:r>
        <w:rPr>
          <w:rFonts w:ascii="Times New Roman"/>
          <w:b w:val="false"/>
          <w:i w:val="false"/>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bookmarkEnd w:id="10387"/>
    <w:bookmarkStart w:name="z11885" w:id="10388"/>
    <w:p>
      <w:pPr>
        <w:spacing w:after="0"/>
        <w:ind w:left="0"/>
        <w:jc w:val="both"/>
      </w:pPr>
      <w:r>
        <w:rPr>
          <w:rFonts w:ascii="Times New Roman"/>
          <w:b w:val="false"/>
          <w:i w:val="false"/>
          <w:color w:val="000000"/>
          <w:sz w:val="28"/>
        </w:rPr>
        <w:t xml:space="preserve">
      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bookmarkEnd w:id="10388"/>
    <w:bookmarkStart w:name="z11886" w:id="10389"/>
    <w:p>
      <w:pPr>
        <w:spacing w:after="0"/>
        <w:ind w:left="0"/>
        <w:jc w:val="both"/>
      </w:pPr>
      <w:r>
        <w:rPr>
          <w:rFonts w:ascii="Times New Roman"/>
          <w:b w:val="false"/>
          <w:i w:val="false"/>
          <w:color w:val="000000"/>
          <w:sz w:val="28"/>
        </w:rPr>
        <w:t>
      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p>
    <w:bookmarkEnd w:id="10389"/>
    <w:bookmarkStart w:name="z11887" w:id="10390"/>
    <w:p>
      <w:pPr>
        <w:spacing w:after="0"/>
        <w:ind w:left="0"/>
        <w:jc w:val="both"/>
      </w:pPr>
      <w:r>
        <w:rPr>
          <w:rFonts w:ascii="Times New Roman"/>
          <w:b w:val="false"/>
          <w:i w:val="false"/>
          <w:color w:val="000000"/>
          <w:sz w:val="28"/>
        </w:rPr>
        <w:t xml:space="preserve">
      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220 настоящего Кодекса.</w:t>
      </w:r>
    </w:p>
    <w:bookmarkEnd w:id="10390"/>
    <w:bookmarkStart w:name="z11888" w:id="10391"/>
    <w:p>
      <w:pPr>
        <w:spacing w:after="0"/>
        <w:ind w:left="0"/>
        <w:jc w:val="both"/>
      </w:pPr>
      <w:r>
        <w:rPr>
          <w:rFonts w:ascii="Times New Roman"/>
          <w:b w:val="false"/>
          <w:i w:val="false"/>
          <w:color w:val="000000"/>
          <w:sz w:val="28"/>
        </w:rPr>
        <w:t>
      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bookmarkEnd w:id="10391"/>
    <w:bookmarkStart w:name="z11889" w:id="10392"/>
    <w:p>
      <w:pPr>
        <w:spacing w:after="0"/>
        <w:ind w:left="0"/>
        <w:jc w:val="both"/>
      </w:pPr>
      <w:r>
        <w:rPr>
          <w:rFonts w:ascii="Times New Roman"/>
          <w:b w:val="false"/>
          <w:i w:val="false"/>
          <w:color w:val="000000"/>
          <w:sz w:val="28"/>
        </w:rPr>
        <w:t xml:space="preserve">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доходов иностранного персонала, определенных в соответствии с настоящим пунктом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 без осуществления налоговых вычетов.</w:t>
      </w:r>
    </w:p>
    <w:bookmarkEnd w:id="10392"/>
    <w:bookmarkStart w:name="z11890" w:id="10393"/>
    <w:p>
      <w:pPr>
        <w:spacing w:after="0"/>
        <w:ind w:left="0"/>
        <w:jc w:val="both"/>
      </w:pPr>
      <w:r>
        <w:rPr>
          <w:rFonts w:ascii="Times New Roman"/>
          <w:b w:val="false"/>
          <w:i w:val="false"/>
          <w:color w:val="000000"/>
          <w:sz w:val="28"/>
        </w:rPr>
        <w:t>
      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bookmarkEnd w:id="10393"/>
    <w:bookmarkStart w:name="z11891" w:id="10394"/>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bookmarkEnd w:id="10394"/>
    <w:bookmarkStart w:name="z11892" w:id="10395"/>
    <w:p>
      <w:pPr>
        <w:spacing w:after="0"/>
        <w:ind w:left="0"/>
        <w:jc w:val="both"/>
      </w:pPr>
      <w:r>
        <w:rPr>
          <w:rFonts w:ascii="Times New Roman"/>
          <w:b w:val="false"/>
          <w:i w:val="false"/>
          <w:color w:val="000000"/>
          <w:sz w:val="28"/>
        </w:rPr>
        <w:t>
      1) индивидуального предпринимателя;</w:t>
      </w:r>
    </w:p>
    <w:bookmarkEnd w:id="10395"/>
    <w:bookmarkStart w:name="z11893" w:id="10396"/>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bookmarkEnd w:id="10396"/>
    <w:bookmarkStart w:name="z11894" w:id="10397"/>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bookmarkEnd w:id="10397"/>
    <w:bookmarkStart w:name="z11895" w:id="10398"/>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bookmarkEnd w:id="10398"/>
    <w:bookmarkStart w:name="z11896" w:id="10399"/>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bookmarkEnd w:id="10399"/>
    <w:bookmarkStart w:name="z11897" w:id="10400"/>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bookmarkEnd w:id="10400"/>
    <w:bookmarkStart w:name="z11898" w:id="10401"/>
    <w:p>
      <w:pPr>
        <w:spacing w:after="0"/>
        <w:ind w:left="0"/>
        <w:jc w:val="both"/>
      </w:pPr>
      <w:r>
        <w:rPr>
          <w:rFonts w:ascii="Times New Roman"/>
          <w:b w:val="false"/>
          <w:i w:val="false"/>
          <w:color w:val="000000"/>
          <w:sz w:val="28"/>
        </w:rPr>
        <w:t xml:space="preserve">
      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w:t>
      </w:r>
      <w:r>
        <w:rPr>
          <w:rFonts w:ascii="Times New Roman"/>
          <w:b w:val="false"/>
          <w:i w:val="false"/>
          <w:color w:val="000000"/>
          <w:sz w:val="28"/>
        </w:rPr>
        <w:t>статьей 353</w:t>
      </w:r>
      <w:r>
        <w:rPr>
          <w:rFonts w:ascii="Times New Roman"/>
          <w:b w:val="false"/>
          <w:i w:val="false"/>
          <w:color w:val="000000"/>
          <w:sz w:val="28"/>
        </w:rPr>
        <w:t xml:space="preserve"> настоящего Кодекса;</w:t>
      </w:r>
    </w:p>
    <w:bookmarkEnd w:id="10401"/>
    <w:bookmarkStart w:name="z11899" w:id="10402"/>
    <w:p>
      <w:pPr>
        <w:spacing w:after="0"/>
        <w:ind w:left="0"/>
        <w:jc w:val="both"/>
      </w:pPr>
      <w:r>
        <w:rPr>
          <w:rFonts w:ascii="Times New Roman"/>
          <w:b w:val="false"/>
          <w:i w:val="false"/>
          <w:color w:val="000000"/>
          <w:sz w:val="28"/>
        </w:rPr>
        <w:t xml:space="preserve">
      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w:t>
      </w:r>
    </w:p>
    <w:bookmarkEnd w:id="10402"/>
    <w:bookmarkStart w:name="z11900" w:id="10403"/>
    <w:p>
      <w:pPr>
        <w:spacing w:after="0"/>
        <w:ind w:left="0"/>
        <w:jc w:val="both"/>
      </w:pPr>
      <w:r>
        <w:rPr>
          <w:rFonts w:ascii="Times New Roman"/>
          <w:b w:val="false"/>
          <w:i w:val="false"/>
          <w:color w:val="000000"/>
          <w:sz w:val="28"/>
        </w:rPr>
        <w:t xml:space="preserve">
      6) юридическое лицо-нерезидента, приобретающее имущество, указанное в </w:t>
      </w:r>
      <w:r>
        <w:rPr>
          <w:rFonts w:ascii="Times New Roman"/>
          <w:b w:val="false"/>
          <w:i w:val="false"/>
          <w:color w:val="000000"/>
          <w:sz w:val="28"/>
        </w:rPr>
        <w:t>подпункте 5)</w:t>
      </w:r>
      <w:r>
        <w:rPr>
          <w:rFonts w:ascii="Times New Roman"/>
          <w:b w:val="false"/>
          <w:i w:val="false"/>
          <w:color w:val="000000"/>
          <w:sz w:val="28"/>
        </w:rPr>
        <w:t xml:space="preserve"> части первой пункта 1 статьи 650 настоящего Кодекса, при невыполнении условий, установленных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403"/>
    <w:bookmarkStart w:name="z11901" w:id="10404"/>
    <w:p>
      <w:pPr>
        <w:spacing w:after="0"/>
        <w:ind w:left="0"/>
        <w:jc w:val="both"/>
      </w:pPr>
      <w:r>
        <w:rPr>
          <w:rFonts w:ascii="Times New Roman"/>
          <w:b w:val="false"/>
          <w:i w:val="false"/>
          <w:color w:val="000000"/>
          <w:sz w:val="28"/>
        </w:rPr>
        <w:t>
      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104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656. Порядок налогообложения доходов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w:t>
      </w:r>
    </w:p>
    <w:p>
      <w:pPr>
        <w:spacing w:after="0"/>
        <w:ind w:left="0"/>
        <w:jc w:val="both"/>
      </w:pPr>
      <w:r>
        <w:rPr>
          <w:rFonts w:ascii="Times New Roman"/>
          <w:b w:val="false"/>
          <w:i w:val="false"/>
          <w:color w:val="ff0000"/>
          <w:sz w:val="28"/>
        </w:rPr>
        <w:t xml:space="preserve">
      Сноска. Заголовок статьи 656 в редакции Закона РК от 25.11.2019 </w:t>
      </w:r>
      <w:r>
        <w:rPr>
          <w:rFonts w:ascii="Times New Roman"/>
          <w:b w:val="false"/>
          <w:i w:val="false"/>
          <w:color w:val="ff0000"/>
          <w:sz w:val="28"/>
        </w:rPr>
        <w:t>№ 272-VI</w:t>
      </w:r>
      <w:r>
        <w:rPr>
          <w:rFonts w:ascii="Times New Roman"/>
          <w:b w:val="false"/>
          <w:i w:val="false"/>
          <w:color w:val="ff0000"/>
          <w:sz w:val="28"/>
        </w:rPr>
        <w:t xml:space="preserve"> (вводится в действие с 01.01.2018).</w:t>
      </w:r>
    </w:p>
    <w:bookmarkStart w:name="z11902" w:id="10405"/>
    <w:p>
      <w:pPr>
        <w:spacing w:after="0"/>
        <w:ind w:left="0"/>
        <w:jc w:val="both"/>
      </w:pPr>
      <w:r>
        <w:rPr>
          <w:rFonts w:ascii="Times New Roman"/>
          <w:b w:val="false"/>
          <w:i w:val="false"/>
          <w:color w:val="000000"/>
          <w:sz w:val="28"/>
        </w:rPr>
        <w:t xml:space="preserve">
      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 включая доходы, определенные </w:t>
      </w:r>
      <w:r>
        <w:rPr>
          <w:rFonts w:ascii="Times New Roman"/>
          <w:b w:val="false"/>
          <w:i w:val="false"/>
          <w:color w:val="000000"/>
          <w:sz w:val="28"/>
        </w:rPr>
        <w:t>статьей 322</w:t>
      </w:r>
      <w:r>
        <w:rPr>
          <w:rFonts w:ascii="Times New Roman"/>
          <w:b w:val="false"/>
          <w:i w:val="false"/>
          <w:color w:val="000000"/>
          <w:sz w:val="28"/>
        </w:rPr>
        <w:t xml:space="preserve"> настоящего Кодекса, полученные (подлежащие получению):</w:t>
      </w:r>
    </w:p>
    <w:bookmarkEnd w:id="10405"/>
    <w:bookmarkStart w:name="z14698" w:id="10406"/>
    <w:p>
      <w:pPr>
        <w:spacing w:after="0"/>
        <w:ind w:left="0"/>
        <w:jc w:val="both"/>
      </w:pPr>
      <w:r>
        <w:rPr>
          <w:rFonts w:ascii="Times New Roman"/>
          <w:b w:val="false"/>
          <w:i w:val="false"/>
          <w:color w:val="000000"/>
          <w:sz w:val="28"/>
        </w:rPr>
        <w:t>
      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p>
    <w:bookmarkEnd w:id="10406"/>
    <w:bookmarkStart w:name="z14699" w:id="10407"/>
    <w:p>
      <w:pPr>
        <w:spacing w:after="0"/>
        <w:ind w:left="0"/>
        <w:jc w:val="both"/>
      </w:pPr>
      <w:r>
        <w:rPr>
          <w:rFonts w:ascii="Times New Roman"/>
          <w:b w:val="false"/>
          <w:i w:val="false"/>
          <w:color w:val="000000"/>
          <w:sz w:val="28"/>
        </w:rPr>
        <w:t>
      от деятельности в Республике Казахстан по договору (контракту) гражданско-правового характера, заключенному с таким юридическим лицом-нерезидентом;</w:t>
      </w:r>
    </w:p>
    <w:bookmarkEnd w:id="10407"/>
    <w:bookmarkStart w:name="z14936" w:id="10408"/>
    <w:p>
      <w:pPr>
        <w:spacing w:after="0"/>
        <w:ind w:left="0"/>
        <w:jc w:val="both"/>
      </w:pPr>
      <w:r>
        <w:rPr>
          <w:rFonts w:ascii="Times New Roman"/>
          <w:b w:val="false"/>
          <w:i w:val="false"/>
          <w:color w:val="000000"/>
          <w:sz w:val="28"/>
        </w:rPr>
        <w:t>
      от деятельности в Республике Казахстан в виде материальной выгоды, полученной от лица, не являющегося работодателем;</w:t>
      </w:r>
    </w:p>
    <w:bookmarkEnd w:id="10408"/>
    <w:bookmarkStart w:name="z14701" w:id="10409"/>
    <w:p>
      <w:pPr>
        <w:spacing w:after="0"/>
        <w:ind w:left="0"/>
        <w:jc w:val="both"/>
      </w:pPr>
      <w:r>
        <w:rPr>
          <w:rFonts w:ascii="Times New Roman"/>
          <w:b w:val="false"/>
          <w:i w:val="false"/>
          <w:color w:val="000000"/>
          <w:sz w:val="28"/>
        </w:rPr>
        <w:t>
      надбавки, выплачиваемые в связи с проживанием в Республике Казахстан таким юридическим лицом-нерезидентом.</w:t>
      </w:r>
    </w:p>
    <w:bookmarkEnd w:id="10409"/>
    <w:bookmarkStart w:name="z14702" w:id="10410"/>
    <w:p>
      <w:pPr>
        <w:spacing w:after="0"/>
        <w:ind w:left="0"/>
        <w:jc w:val="both"/>
      </w:pPr>
      <w:r>
        <w:rPr>
          <w:rFonts w:ascii="Times New Roman"/>
          <w:b w:val="false"/>
          <w:i w:val="false"/>
          <w:color w:val="000000"/>
          <w:sz w:val="28"/>
        </w:rPr>
        <w:t xml:space="preserve">
      В целях настоящей статьи под юридическим лицом-нерезидентом, не зарегистрированным в качестве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обязательств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410"/>
    <w:bookmarkStart w:name="z14703" w:id="10411"/>
    <w:p>
      <w:pPr>
        <w:spacing w:after="0"/>
        <w:ind w:left="0"/>
        <w:jc w:val="both"/>
      </w:pPr>
      <w:r>
        <w:rPr>
          <w:rFonts w:ascii="Times New Roman"/>
          <w:b w:val="false"/>
          <w:i w:val="false"/>
          <w:color w:val="000000"/>
          <w:sz w:val="28"/>
        </w:rPr>
        <w:t xml:space="preserve">
      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w:t>
      </w:r>
      <w:r>
        <w:rPr>
          <w:rFonts w:ascii="Times New Roman"/>
          <w:b w:val="false"/>
          <w:i w:val="false"/>
          <w:color w:val="000000"/>
          <w:sz w:val="28"/>
        </w:rPr>
        <w:t>пунктом 7</w:t>
      </w:r>
      <w:r>
        <w:rPr>
          <w:rFonts w:ascii="Times New Roman"/>
          <w:b w:val="false"/>
          <w:i w:val="false"/>
          <w:color w:val="000000"/>
          <w:sz w:val="28"/>
        </w:rPr>
        <w:t xml:space="preserve"> статьи 655 настоящего Кодекса, при одновременном выполнении следующих условий:</w:t>
      </w:r>
    </w:p>
    <w:bookmarkEnd w:id="10411"/>
    <w:bookmarkStart w:name="z14704" w:id="10412"/>
    <w:p>
      <w:pPr>
        <w:spacing w:after="0"/>
        <w:ind w:left="0"/>
        <w:jc w:val="both"/>
      </w:pPr>
      <w:r>
        <w:rPr>
          <w:rFonts w:ascii="Times New Roman"/>
          <w:b w:val="false"/>
          <w:i w:val="false"/>
          <w:color w:val="000000"/>
          <w:sz w:val="28"/>
        </w:rPr>
        <w:t>
      1) иностранец или лицо без гражданства является работником и (или) подрядчиком (субподрядчиком) юридического лица-нерезидента,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лица-нерезидента;</w:t>
      </w:r>
    </w:p>
    <w:bookmarkEnd w:id="10412"/>
    <w:bookmarkStart w:name="z14705" w:id="10413"/>
    <w:p>
      <w:pPr>
        <w:spacing w:after="0"/>
        <w:ind w:left="0"/>
        <w:jc w:val="both"/>
      </w:pPr>
      <w:r>
        <w:rPr>
          <w:rFonts w:ascii="Times New Roman"/>
          <w:b w:val="false"/>
          <w:i w:val="false"/>
          <w:color w:val="000000"/>
          <w:sz w:val="28"/>
        </w:rPr>
        <w:t xml:space="preserve">
      2) иностранец или лицо без гражданства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217 настоящего Кодекса.</w:t>
      </w:r>
    </w:p>
    <w:bookmarkEnd w:id="10413"/>
    <w:bookmarkStart w:name="z227" w:id="10414"/>
    <w:p>
      <w:pPr>
        <w:spacing w:after="0"/>
        <w:ind w:left="0"/>
        <w:jc w:val="both"/>
      </w:pPr>
      <w:r>
        <w:rPr>
          <w:rFonts w:ascii="Times New Roman"/>
          <w:b w:val="false"/>
          <w:i w:val="false"/>
          <w:color w:val="000000"/>
          <w:sz w:val="28"/>
        </w:rPr>
        <w:t xml:space="preserve">
      При этом в случае если иностранец или лицо без гражданства не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217 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414"/>
    <w:bookmarkStart w:name="z11910" w:id="10415"/>
    <w:p>
      <w:pPr>
        <w:spacing w:after="0"/>
        <w:ind w:left="0"/>
        <w:jc w:val="both"/>
      </w:pPr>
      <w:r>
        <w:rPr>
          <w:rFonts w:ascii="Times New Roman"/>
          <w:b w:val="false"/>
          <w:i w:val="false"/>
          <w:color w:val="000000"/>
          <w:sz w:val="28"/>
        </w:rPr>
        <w:t>
      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bookmarkEnd w:id="10415"/>
    <w:bookmarkStart w:name="z11911" w:id="10416"/>
    <w:p>
      <w:pPr>
        <w:spacing w:after="0"/>
        <w:ind w:left="0"/>
        <w:jc w:val="both"/>
      </w:pPr>
      <w:r>
        <w:rPr>
          <w:rFonts w:ascii="Times New Roman"/>
          <w:b w:val="false"/>
          <w:i w:val="false"/>
          <w:color w:val="000000"/>
          <w:sz w:val="28"/>
        </w:rPr>
        <w:t xml:space="preserve">
      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При этом юридическое лицо-нерезидент обязано представить налоговому агенту:</w:t>
      </w:r>
    </w:p>
    <w:bookmarkEnd w:id="10416"/>
    <w:bookmarkStart w:name="z11912" w:id="10417"/>
    <w:p>
      <w:pPr>
        <w:spacing w:after="0"/>
        <w:ind w:left="0"/>
        <w:jc w:val="both"/>
      </w:pPr>
      <w:r>
        <w:rPr>
          <w:rFonts w:ascii="Times New Roman"/>
          <w:b w:val="false"/>
          <w:i w:val="false"/>
          <w:color w:val="000000"/>
          <w:sz w:val="28"/>
        </w:rPr>
        <w:t>
      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bookmarkEnd w:id="10417"/>
    <w:bookmarkStart w:name="z11913" w:id="10418"/>
    <w:p>
      <w:pPr>
        <w:spacing w:after="0"/>
        <w:ind w:left="0"/>
        <w:jc w:val="both"/>
      </w:pPr>
      <w:r>
        <w:rPr>
          <w:rFonts w:ascii="Times New Roman"/>
          <w:b w:val="false"/>
          <w:i w:val="false"/>
          <w:color w:val="000000"/>
          <w:sz w:val="28"/>
        </w:rPr>
        <w:t>
      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bookmarkEnd w:id="10418"/>
    <w:bookmarkStart w:name="z11914" w:id="10419"/>
    <w:p>
      <w:pPr>
        <w:spacing w:after="0"/>
        <w:ind w:left="0"/>
        <w:jc w:val="both"/>
      </w:pPr>
      <w:r>
        <w:rPr>
          <w:rFonts w:ascii="Times New Roman"/>
          <w:b w:val="false"/>
          <w:i w:val="false"/>
          <w:color w:val="000000"/>
          <w:sz w:val="28"/>
        </w:rPr>
        <w:t>
      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от суммы дохода, подлежащего выплате юридическому лицу-нерезиденту за выполненные работы, оказанные услуги, который распределяется равными долями на всех иностранцев и лиц без гражданства.</w:t>
      </w:r>
    </w:p>
    <w:bookmarkEnd w:id="10419"/>
    <w:bookmarkStart w:name="z14707" w:id="10420"/>
    <w:p>
      <w:pPr>
        <w:spacing w:after="0"/>
        <w:ind w:left="0"/>
        <w:jc w:val="both"/>
      </w:pPr>
      <w:r>
        <w:rPr>
          <w:rFonts w:ascii="Times New Roman"/>
          <w:b w:val="false"/>
          <w:i w:val="false"/>
          <w:color w:val="000000"/>
          <w:sz w:val="28"/>
        </w:rPr>
        <w:t>
      При этом доход, указанный в настоящем пункте, подлежит уменьшению на сумму:</w:t>
      </w:r>
    </w:p>
    <w:bookmarkEnd w:id="10420"/>
    <w:bookmarkStart w:name="z14708" w:id="10421"/>
    <w:p>
      <w:pPr>
        <w:spacing w:after="0"/>
        <w:ind w:left="0"/>
        <w:jc w:val="both"/>
      </w:pPr>
      <w:r>
        <w:rPr>
          <w:rFonts w:ascii="Times New Roman"/>
          <w:b w:val="false"/>
          <w:i w:val="false"/>
          <w:color w:val="000000"/>
          <w:sz w:val="28"/>
        </w:rPr>
        <w:t xml:space="preserve">
      дохода, указанного в документах, определенных настоящим пунктом, в случае их представления; </w:t>
      </w:r>
    </w:p>
    <w:bookmarkEnd w:id="10421"/>
    <w:bookmarkStart w:name="z14709" w:id="10422"/>
    <w:p>
      <w:pPr>
        <w:spacing w:after="0"/>
        <w:ind w:left="0"/>
        <w:jc w:val="both"/>
      </w:pPr>
      <w:r>
        <w:rPr>
          <w:rFonts w:ascii="Times New Roman"/>
          <w:b w:val="false"/>
          <w:i w:val="false"/>
          <w:color w:val="000000"/>
          <w:sz w:val="28"/>
        </w:rPr>
        <w:t>
      дохода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bookmarkEnd w:id="10422"/>
    <w:bookmarkStart w:name="z11915" w:id="10423"/>
    <w:p>
      <w:pPr>
        <w:spacing w:after="0"/>
        <w:ind w:left="0"/>
        <w:jc w:val="both"/>
      </w:pPr>
      <w:r>
        <w:rPr>
          <w:rFonts w:ascii="Times New Roman"/>
          <w:b w:val="false"/>
          <w:i w:val="false"/>
          <w:color w:val="000000"/>
          <w:sz w:val="28"/>
        </w:rPr>
        <w:t>
      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bookmarkEnd w:id="10423"/>
    <w:bookmarkStart w:name="z11916" w:id="10424"/>
    <w:p>
      <w:pPr>
        <w:spacing w:after="0"/>
        <w:ind w:left="0"/>
        <w:jc w:val="both"/>
      </w:pPr>
      <w:r>
        <w:rPr>
          <w:rFonts w:ascii="Times New Roman"/>
          <w:b w:val="false"/>
          <w:i w:val="false"/>
          <w:color w:val="000000"/>
          <w:sz w:val="28"/>
        </w:rPr>
        <w:t>
      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bookmarkEnd w:id="10424"/>
    <w:bookmarkStart w:name="z15750" w:id="10425"/>
    <w:p>
      <w:pPr>
        <w:spacing w:after="0"/>
        <w:ind w:left="0"/>
        <w:jc w:val="both"/>
      </w:pPr>
      <w:r>
        <w:rPr>
          <w:rFonts w:ascii="Times New Roman"/>
          <w:b w:val="false"/>
          <w:i w:val="false"/>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bookmarkEnd w:id="104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25.11.2019 </w:t>
      </w:r>
      <w:r>
        <w:rPr>
          <w:rFonts w:ascii="Times New Roman"/>
          <w:b w:val="false"/>
          <w:i w:val="false"/>
          <w:color w:val="000000"/>
          <w:sz w:val="28"/>
        </w:rPr>
        <w:t>№ 272-VI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657. Представление декларации по индивидуальному подоходному налогу и социальному налогу </w:t>
      </w:r>
    </w:p>
    <w:bookmarkStart w:name="z11917" w:id="10426"/>
    <w:p>
      <w:pPr>
        <w:spacing w:after="0"/>
        <w:ind w:left="0"/>
        <w:jc w:val="both"/>
      </w:pPr>
      <w:r>
        <w:rPr>
          <w:rFonts w:ascii="Times New Roman"/>
          <w:b w:val="false"/>
          <w:i w:val="false"/>
          <w:color w:val="000000"/>
          <w:sz w:val="28"/>
        </w:rPr>
        <w:t>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bookmarkEnd w:id="10426"/>
    <w:p>
      <w:pPr>
        <w:spacing w:after="0"/>
        <w:ind w:left="0"/>
        <w:jc w:val="both"/>
      </w:pPr>
      <w:r>
        <w:rPr>
          <w:rFonts w:ascii="Times New Roman"/>
          <w:b/>
          <w:i w:val="false"/>
          <w:color w:val="000000"/>
          <w:sz w:val="28"/>
        </w:rPr>
        <w:t>Статья 658. Порядок исчисления и уплаты индивидуального подоходного налога с доходов физического лица-нерезидента в отдельных случаях</w:t>
      </w:r>
    </w:p>
    <w:bookmarkStart w:name="z11918" w:id="10427"/>
    <w:p>
      <w:pPr>
        <w:spacing w:after="0"/>
        <w:ind w:left="0"/>
        <w:jc w:val="both"/>
      </w:pPr>
      <w:r>
        <w:rPr>
          <w:rFonts w:ascii="Times New Roman"/>
          <w:b w:val="false"/>
          <w:i w:val="false"/>
          <w:color w:val="000000"/>
          <w:sz w:val="28"/>
        </w:rPr>
        <w:t>
      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bookmarkEnd w:id="10427"/>
    <w:bookmarkStart w:name="z11919" w:id="10428"/>
    <w:p>
      <w:pPr>
        <w:spacing w:after="0"/>
        <w:ind w:left="0"/>
        <w:jc w:val="both"/>
      </w:pPr>
      <w:r>
        <w:rPr>
          <w:rFonts w:ascii="Times New Roman"/>
          <w:b w:val="false"/>
          <w:i w:val="false"/>
          <w:color w:val="000000"/>
          <w:sz w:val="28"/>
        </w:rPr>
        <w:t xml:space="preserve">
      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начисленной сумме дохода без осуществления налоговых вычетов.</w:t>
      </w:r>
    </w:p>
    <w:bookmarkEnd w:id="10428"/>
    <w:bookmarkStart w:name="z11920" w:id="10429"/>
    <w:p>
      <w:pPr>
        <w:spacing w:after="0"/>
        <w:ind w:left="0"/>
        <w:jc w:val="both"/>
      </w:pPr>
      <w:r>
        <w:rPr>
          <w:rFonts w:ascii="Times New Roman"/>
          <w:b w:val="false"/>
          <w:i w:val="false"/>
          <w:color w:val="000000"/>
          <w:sz w:val="28"/>
        </w:rPr>
        <w:t>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bookmarkEnd w:id="10429"/>
    <w:bookmarkStart w:name="z11921" w:id="10430"/>
    <w:p>
      <w:pPr>
        <w:spacing w:after="0"/>
        <w:ind w:left="0"/>
        <w:jc w:val="both"/>
      </w:pPr>
      <w:r>
        <w:rPr>
          <w:rFonts w:ascii="Times New Roman"/>
          <w:b w:val="false"/>
          <w:i w:val="false"/>
          <w:color w:val="000000"/>
          <w:sz w:val="28"/>
        </w:rPr>
        <w:t xml:space="preserve">
      4. Исчисление и удержание индивидуального подоходного налога с доходов физического лица-нерезидента,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650 настоящего Кодекса, производятся в порядке, определенном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430"/>
    <w:bookmarkStart w:name="z11922" w:id="10431"/>
    <w:p>
      <w:pPr>
        <w:spacing w:after="0"/>
        <w:ind w:left="0"/>
        <w:jc w:val="both"/>
      </w:pPr>
      <w:r>
        <w:rPr>
          <w:rFonts w:ascii="Times New Roman"/>
          <w:b w:val="false"/>
          <w:i w:val="false"/>
          <w:color w:val="000000"/>
          <w:sz w:val="28"/>
        </w:rPr>
        <w:t>
      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bookmarkEnd w:id="10431"/>
    <w:bookmarkStart w:name="z11923" w:id="10432"/>
    <w:p>
      <w:pPr>
        <w:spacing w:after="0"/>
        <w:ind w:left="0"/>
        <w:jc w:val="both"/>
      </w:pPr>
      <w:r>
        <w:rPr>
          <w:rFonts w:ascii="Times New Roman"/>
          <w:b w:val="false"/>
          <w:i w:val="false"/>
          <w:color w:val="000000"/>
          <w:sz w:val="28"/>
        </w:rPr>
        <w:t>
      Предварительный платеж по индивидуальному подоходному налогу исчисляется в размере 2-кратного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bookmarkEnd w:id="10432"/>
    <w:bookmarkStart w:name="z11924" w:id="10433"/>
    <w:p>
      <w:pPr>
        <w:spacing w:after="0"/>
        <w:ind w:left="0"/>
        <w:jc w:val="both"/>
      </w:pPr>
      <w:r>
        <w:rPr>
          <w:rFonts w:ascii="Times New Roman"/>
          <w:b w:val="false"/>
          <w:i w:val="false"/>
          <w:color w:val="000000"/>
          <w:sz w:val="28"/>
        </w:rPr>
        <w:t>
      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bookmarkEnd w:id="10433"/>
    <w:bookmarkStart w:name="z11925" w:id="10434"/>
    <w:p>
      <w:pPr>
        <w:spacing w:after="0"/>
        <w:ind w:left="0"/>
        <w:jc w:val="both"/>
      </w:pPr>
      <w:r>
        <w:rPr>
          <w:rFonts w:ascii="Times New Roman"/>
          <w:b w:val="false"/>
          <w:i w:val="false"/>
          <w:color w:val="000000"/>
          <w:sz w:val="28"/>
        </w:rPr>
        <w:t xml:space="preserve">
      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облагаемой сумме дохода.</w:t>
      </w:r>
    </w:p>
    <w:bookmarkEnd w:id="10434"/>
    <w:bookmarkStart w:name="z11926" w:id="10435"/>
    <w:p>
      <w:pPr>
        <w:spacing w:after="0"/>
        <w:ind w:left="0"/>
        <w:jc w:val="both"/>
      </w:pPr>
      <w:r>
        <w:rPr>
          <w:rFonts w:ascii="Times New Roman"/>
          <w:b w:val="false"/>
          <w:i w:val="false"/>
          <w:color w:val="000000"/>
          <w:sz w:val="28"/>
        </w:rPr>
        <w:t>
      Облагаемая сумма дохода определяется как сумма доходов, полученных (подлежащих получению) от выполнения работ, оказания услуг, уменьшенная на сумму 12-кратного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bookmarkEnd w:id="10435"/>
    <w:bookmarkStart w:name="z11927" w:id="10436"/>
    <w:p>
      <w:pPr>
        <w:spacing w:after="0"/>
        <w:ind w:left="0"/>
        <w:jc w:val="both"/>
      </w:pPr>
      <w:r>
        <w:rPr>
          <w:rFonts w:ascii="Times New Roman"/>
          <w:b w:val="false"/>
          <w:i w:val="false"/>
          <w:color w:val="000000"/>
          <w:sz w:val="28"/>
        </w:rPr>
        <w:t>
      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bookmarkEnd w:id="10436"/>
    <w:bookmarkStart w:name="z11928" w:id="10437"/>
    <w:p>
      <w:pPr>
        <w:spacing w:after="0"/>
        <w:ind w:left="0"/>
        <w:jc w:val="both"/>
      </w:pPr>
      <w:r>
        <w:rPr>
          <w:rFonts w:ascii="Times New Roman"/>
          <w:b w:val="false"/>
          <w:i w:val="false"/>
          <w:color w:val="000000"/>
          <w:sz w:val="28"/>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bookmarkEnd w:id="10437"/>
    <w:bookmarkStart w:name="z11929" w:id="10438"/>
    <w:p>
      <w:pPr>
        <w:spacing w:after="0"/>
        <w:ind w:left="0"/>
        <w:jc w:val="both"/>
      </w:pPr>
      <w:r>
        <w:rPr>
          <w:rFonts w:ascii="Times New Roman"/>
          <w:b w:val="false"/>
          <w:i w:val="false"/>
          <w:color w:val="000000"/>
          <w:sz w:val="28"/>
        </w:rPr>
        <w:t xml:space="preserve">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r>
        <w:rPr>
          <w:rFonts w:ascii="Times New Roman"/>
          <w:b w:val="false"/>
          <w:i w:val="false"/>
          <w:color w:val="000000"/>
          <w:sz w:val="28"/>
        </w:rPr>
        <w:t>статьей 659</w:t>
      </w:r>
      <w:r>
        <w:rPr>
          <w:rFonts w:ascii="Times New Roman"/>
          <w:b w:val="false"/>
          <w:i w:val="false"/>
          <w:color w:val="000000"/>
          <w:sz w:val="28"/>
        </w:rPr>
        <w:t xml:space="preserve"> настоящего Кодекса.</w:t>
      </w:r>
    </w:p>
    <w:bookmarkEnd w:id="104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658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659. Представление декларации по индивидуальному подоходному налогу </w:t>
      </w:r>
    </w:p>
    <w:bookmarkStart w:name="z11930" w:id="10439"/>
    <w:p>
      <w:pPr>
        <w:spacing w:after="0"/>
        <w:ind w:left="0"/>
        <w:jc w:val="both"/>
      </w:pPr>
      <w:r>
        <w:rPr>
          <w:rFonts w:ascii="Times New Roman"/>
          <w:b w:val="false"/>
          <w:i w:val="false"/>
          <w:color w:val="000000"/>
          <w:sz w:val="28"/>
        </w:rPr>
        <w:t>
      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bookmarkEnd w:id="10439"/>
    <w:bookmarkStart w:name="z11931" w:id="10440"/>
    <w:p>
      <w:pPr>
        <w:spacing w:after="0"/>
        <w:ind w:left="0"/>
        <w:jc w:val="both"/>
      </w:pPr>
      <w:r>
        <w:rPr>
          <w:rFonts w:ascii="Times New Roman"/>
          <w:b w:val="false"/>
          <w:i w:val="false"/>
          <w:color w:val="000000"/>
          <w:sz w:val="28"/>
        </w:rPr>
        <w:t>
      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bookmarkEnd w:id="10440"/>
    <w:bookmarkStart w:name="z11932" w:id="10441"/>
    <w:p>
      <w:pPr>
        <w:spacing w:after="0"/>
        <w:ind w:left="0"/>
        <w:jc w:val="both"/>
      </w:pPr>
      <w:r>
        <w:rPr>
          <w:rFonts w:ascii="Times New Roman"/>
          <w:b w:val="false"/>
          <w:i w:val="false"/>
          <w:color w:val="000000"/>
          <w:sz w:val="28"/>
        </w:rPr>
        <w:t xml:space="preserve">
      Декларация по индивидуальному подоходному налогу представляется трудовыми иммигрантами-нерезидентами, получившими доходы, указанные в </w:t>
      </w:r>
      <w:r>
        <w:rPr>
          <w:rFonts w:ascii="Times New Roman"/>
          <w:b w:val="false"/>
          <w:i w:val="false"/>
          <w:color w:val="000000"/>
          <w:sz w:val="28"/>
        </w:rPr>
        <w:t>подпункте 21)</w:t>
      </w:r>
      <w:r>
        <w:rPr>
          <w:rFonts w:ascii="Times New Roman"/>
          <w:b w:val="false"/>
          <w:i w:val="false"/>
          <w:color w:val="000000"/>
          <w:sz w:val="28"/>
        </w:rPr>
        <w:t xml:space="preserve">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следующего за отчетным налоговым периодом.</w:t>
      </w:r>
    </w:p>
    <w:bookmarkEnd w:id="10441"/>
    <w:bookmarkStart w:name="z11933" w:id="10442"/>
    <w:p>
      <w:pPr>
        <w:spacing w:after="0"/>
        <w:ind w:left="0"/>
        <w:jc w:val="both"/>
      </w:pPr>
      <w:r>
        <w:rPr>
          <w:rFonts w:ascii="Times New Roman"/>
          <w:b w:val="false"/>
          <w:i w:val="false"/>
          <w:color w:val="000000"/>
          <w:sz w:val="28"/>
        </w:rPr>
        <w:t>
      При этом в случае выезда за пределы Республики Казахстан трудового иммигранта-нерезидента, получившего доходы, указанные в подпункте 21) пункта 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bookmarkEnd w:id="10442"/>
    <w:bookmarkStart w:name="z11934" w:id="10443"/>
    <w:p>
      <w:pPr>
        <w:spacing w:after="0"/>
        <w:ind w:left="0"/>
        <w:jc w:val="left"/>
      </w:pPr>
      <w:r>
        <w:rPr>
          <w:rFonts w:ascii="Times New Roman"/>
          <w:b/>
          <w:i w:val="false"/>
          <w:color w:val="000000"/>
        </w:rPr>
        <w:t xml:space="preserve"> Глава 75. 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bookmarkEnd w:id="10443"/>
    <w:p>
      <w:pPr>
        <w:spacing w:after="0"/>
        <w:ind w:left="0"/>
        <w:jc w:val="both"/>
      </w:pPr>
      <w:r>
        <w:rPr>
          <w:rFonts w:ascii="Times New Roman"/>
          <w:b/>
          <w:i w:val="false"/>
          <w:color w:val="000000"/>
          <w:sz w:val="28"/>
        </w:rPr>
        <w:t>Статья 660. Условия применения международного договора</w:t>
      </w:r>
    </w:p>
    <w:bookmarkStart w:name="z11935" w:id="10444"/>
    <w:p>
      <w:pPr>
        <w:spacing w:after="0"/>
        <w:ind w:left="0"/>
        <w:jc w:val="both"/>
      </w:pPr>
      <w:r>
        <w:rPr>
          <w:rFonts w:ascii="Times New Roman"/>
          <w:b w:val="false"/>
          <w:i w:val="false"/>
          <w:color w:val="000000"/>
          <w:sz w:val="28"/>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которые являются резидентами одного или обоих государств, заключивших такой договор. </w:t>
      </w:r>
    </w:p>
    <w:bookmarkEnd w:id="10444"/>
    <w:bookmarkStart w:name="z11936" w:id="10445"/>
    <w:p>
      <w:pPr>
        <w:spacing w:after="0"/>
        <w:ind w:left="0"/>
        <w:jc w:val="both"/>
      </w:pPr>
      <w:r>
        <w:rPr>
          <w:rFonts w:ascii="Times New Roman"/>
          <w:b w:val="false"/>
          <w:i w:val="false"/>
          <w:color w:val="000000"/>
          <w:sz w:val="28"/>
        </w:rPr>
        <w:t>
      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bookmarkEnd w:id="10445"/>
    <w:p>
      <w:pPr>
        <w:spacing w:after="0"/>
        <w:ind w:left="0"/>
        <w:jc w:val="both"/>
      </w:pPr>
      <w:r>
        <w:rPr>
          <w:rFonts w:ascii="Times New Roman"/>
          <w:b/>
          <w:i w:val="false"/>
          <w:color w:val="000000"/>
          <w:sz w:val="28"/>
        </w:rPr>
        <w:t>Статья 661. Порядок применения международного договора</w:t>
      </w:r>
    </w:p>
    <w:bookmarkStart w:name="z11937" w:id="10446"/>
    <w:p>
      <w:pPr>
        <w:spacing w:after="0"/>
        <w:ind w:left="0"/>
        <w:jc w:val="both"/>
      </w:pPr>
      <w:r>
        <w:rPr>
          <w:rFonts w:ascii="Times New Roman"/>
          <w:b w:val="false"/>
          <w:i w:val="false"/>
          <w:color w:val="000000"/>
          <w:sz w:val="28"/>
        </w:rPr>
        <w:t>
      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bookmarkEnd w:id="10446"/>
    <w:p>
      <w:pPr>
        <w:spacing w:after="0"/>
        <w:ind w:left="0"/>
        <w:jc w:val="both"/>
      </w:pPr>
      <w:r>
        <w:rPr>
          <w:rFonts w:ascii="Times New Roman"/>
          <w:b/>
          <w:i w:val="false"/>
          <w:color w:val="000000"/>
          <w:sz w:val="28"/>
        </w:rPr>
        <w:t>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bookmarkStart w:name="z11938" w:id="10447"/>
    <w:p>
      <w:pPr>
        <w:spacing w:after="0"/>
        <w:ind w:left="0"/>
        <w:jc w:val="both"/>
      </w:pPr>
      <w:r>
        <w:rPr>
          <w:rFonts w:ascii="Times New Roman"/>
          <w:b w:val="false"/>
          <w:i w:val="false"/>
          <w:color w:val="000000"/>
          <w:sz w:val="28"/>
        </w:rPr>
        <w:t>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bookmarkEnd w:id="10447"/>
    <w:bookmarkStart w:name="z11939" w:id="10448"/>
    <w:p>
      <w:pPr>
        <w:spacing w:after="0"/>
        <w:ind w:left="0"/>
        <w:jc w:val="both"/>
      </w:pPr>
      <w:r>
        <w:rPr>
          <w:rFonts w:ascii="Times New Roman"/>
          <w:b w:val="false"/>
          <w:i w:val="false"/>
          <w:color w:val="000000"/>
          <w:sz w:val="28"/>
        </w:rPr>
        <w:t>
      1) методу пропорционального распределения расходов;</w:t>
      </w:r>
    </w:p>
    <w:bookmarkEnd w:id="10448"/>
    <w:bookmarkStart w:name="z11940" w:id="10449"/>
    <w:p>
      <w:pPr>
        <w:spacing w:after="0"/>
        <w:ind w:left="0"/>
        <w:jc w:val="both"/>
      </w:pPr>
      <w:r>
        <w:rPr>
          <w:rFonts w:ascii="Times New Roman"/>
          <w:b w:val="false"/>
          <w:i w:val="false"/>
          <w:color w:val="000000"/>
          <w:sz w:val="28"/>
        </w:rPr>
        <w:t>
      2) методу непосредственного (прямого) отнесения расходов на вычеты.</w:t>
      </w:r>
    </w:p>
    <w:bookmarkEnd w:id="10449"/>
    <w:bookmarkStart w:name="z11941" w:id="10450"/>
    <w:p>
      <w:pPr>
        <w:spacing w:after="0"/>
        <w:ind w:left="0"/>
        <w:jc w:val="both"/>
      </w:pPr>
      <w:r>
        <w:rPr>
          <w:rFonts w:ascii="Times New Roman"/>
          <w:b w:val="false"/>
          <w:i w:val="false"/>
          <w:color w:val="000000"/>
          <w:sz w:val="28"/>
        </w:rPr>
        <w:t xml:space="preserve">
      Для целей настоящей статьи и </w:t>
      </w:r>
      <w:r>
        <w:rPr>
          <w:rFonts w:ascii="Times New Roman"/>
          <w:b w:val="false"/>
          <w:i w:val="false"/>
          <w:color w:val="000000"/>
          <w:sz w:val="28"/>
        </w:rPr>
        <w:t>статей 663</w:t>
      </w:r>
      <w:r>
        <w:rPr>
          <w:rFonts w:ascii="Times New Roman"/>
          <w:b w:val="false"/>
          <w:i w:val="false"/>
          <w:color w:val="000000"/>
          <w:sz w:val="28"/>
        </w:rPr>
        <w:t xml:space="preserve">, </w:t>
      </w:r>
      <w:r>
        <w:rPr>
          <w:rFonts w:ascii="Times New Roman"/>
          <w:b w:val="false"/>
          <w:i w:val="false"/>
          <w:color w:val="000000"/>
          <w:sz w:val="28"/>
        </w:rPr>
        <w:t>664</w:t>
      </w:r>
      <w:r>
        <w:rPr>
          <w:rFonts w:ascii="Times New Roman"/>
          <w:b w:val="false"/>
          <w:i w:val="false"/>
          <w:color w:val="000000"/>
          <w:sz w:val="28"/>
        </w:rPr>
        <w:t xml:space="preserve"> и </w:t>
      </w:r>
      <w:r>
        <w:rPr>
          <w:rFonts w:ascii="Times New Roman"/>
          <w:b w:val="false"/>
          <w:i w:val="false"/>
          <w:color w:val="000000"/>
          <w:sz w:val="28"/>
        </w:rPr>
        <w:t>665</w:t>
      </w:r>
      <w:r>
        <w:rPr>
          <w:rFonts w:ascii="Times New Roman"/>
          <w:b w:val="false"/>
          <w:i w:val="false"/>
          <w:color w:val="000000"/>
          <w:sz w:val="28"/>
        </w:rPr>
        <w:t xml:space="preserve">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bookmarkEnd w:id="10450"/>
    <w:bookmarkStart w:name="z11942" w:id="10451"/>
    <w:p>
      <w:pPr>
        <w:spacing w:after="0"/>
        <w:ind w:left="0"/>
        <w:jc w:val="both"/>
      </w:pPr>
      <w:r>
        <w:rPr>
          <w:rFonts w:ascii="Times New Roman"/>
          <w:b w:val="false"/>
          <w:i w:val="false"/>
          <w:color w:val="000000"/>
          <w:sz w:val="28"/>
        </w:rPr>
        <w:t>
      При этом в распределяемые расходы юридического лица-нерезидента не подлежат включению:</w:t>
      </w:r>
    </w:p>
    <w:bookmarkEnd w:id="10451"/>
    <w:bookmarkStart w:name="z11943" w:id="10452"/>
    <w:p>
      <w:pPr>
        <w:spacing w:after="0"/>
        <w:ind w:left="0"/>
        <w:jc w:val="both"/>
      </w:pPr>
      <w:r>
        <w:rPr>
          <w:rFonts w:ascii="Times New Roman"/>
          <w:b w:val="false"/>
          <w:i w:val="false"/>
          <w:color w:val="000000"/>
          <w:sz w:val="28"/>
        </w:rPr>
        <w:t xml:space="preserve">
      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273</w:t>
      </w:r>
      <w:r>
        <w:rPr>
          <w:rFonts w:ascii="Times New Roman"/>
          <w:b w:val="false"/>
          <w:i w:val="false"/>
          <w:color w:val="000000"/>
          <w:sz w:val="28"/>
        </w:rPr>
        <w:t xml:space="preserve"> настоящего Кодекса (далее – управленческие и общеадминистративные расходы постоянного учреждения в Республике Казахстан);</w:t>
      </w:r>
    </w:p>
    <w:bookmarkEnd w:id="10452"/>
    <w:bookmarkStart w:name="z11944" w:id="10453"/>
    <w:p>
      <w:pPr>
        <w:spacing w:after="0"/>
        <w:ind w:left="0"/>
        <w:jc w:val="both"/>
      </w:pPr>
      <w:r>
        <w:rPr>
          <w:rFonts w:ascii="Times New Roman"/>
          <w:b w:val="false"/>
          <w:i w:val="false"/>
          <w:color w:val="000000"/>
          <w:sz w:val="28"/>
        </w:rPr>
        <w:t>
      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bookmarkEnd w:id="10453"/>
    <w:bookmarkStart w:name="z11945" w:id="10454"/>
    <w:p>
      <w:pPr>
        <w:spacing w:after="0"/>
        <w:ind w:left="0"/>
        <w:jc w:val="both"/>
      </w:pPr>
      <w:r>
        <w:rPr>
          <w:rFonts w:ascii="Times New Roman"/>
          <w:b w:val="false"/>
          <w:i w:val="false"/>
          <w:color w:val="000000"/>
          <w:sz w:val="28"/>
        </w:rPr>
        <w:t>
      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bookmarkEnd w:id="10454"/>
    <w:bookmarkStart w:name="z11946" w:id="10455"/>
    <w:p>
      <w:pPr>
        <w:spacing w:after="0"/>
        <w:ind w:left="0"/>
        <w:jc w:val="both"/>
      </w:pPr>
      <w:r>
        <w:rPr>
          <w:rFonts w:ascii="Times New Roman"/>
          <w:b w:val="false"/>
          <w:i w:val="false"/>
          <w:color w:val="000000"/>
          <w:sz w:val="28"/>
        </w:rPr>
        <w:t>
      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bookmarkEnd w:id="10455"/>
    <w:bookmarkStart w:name="z11947" w:id="10456"/>
    <w:p>
      <w:pPr>
        <w:spacing w:after="0"/>
        <w:ind w:left="0"/>
        <w:jc w:val="both"/>
      </w:pPr>
      <w:r>
        <w:rPr>
          <w:rFonts w:ascii="Times New Roman"/>
          <w:b w:val="false"/>
          <w:i w:val="false"/>
          <w:color w:val="000000"/>
          <w:sz w:val="28"/>
        </w:rPr>
        <w:t xml:space="preserve">
      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bookmarkEnd w:id="10456"/>
    <w:bookmarkStart w:name="z11948" w:id="10457"/>
    <w:p>
      <w:pPr>
        <w:spacing w:after="0"/>
        <w:ind w:left="0"/>
        <w:jc w:val="both"/>
      </w:pPr>
      <w:r>
        <w:rPr>
          <w:rFonts w:ascii="Times New Roman"/>
          <w:b w:val="false"/>
          <w:i w:val="false"/>
          <w:color w:val="000000"/>
          <w:sz w:val="28"/>
        </w:rPr>
        <w:t>
      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bookmarkEnd w:id="10457"/>
    <w:bookmarkStart w:name="z11949" w:id="10458"/>
    <w:p>
      <w:pPr>
        <w:spacing w:after="0"/>
        <w:ind w:left="0"/>
        <w:jc w:val="both"/>
      </w:pPr>
      <w:r>
        <w:rPr>
          <w:rFonts w:ascii="Times New Roman"/>
          <w:b w:val="false"/>
          <w:i w:val="false"/>
          <w:color w:val="000000"/>
          <w:sz w:val="28"/>
        </w:rPr>
        <w:t>
      4. Распределяемые расходы юридического лица-нерезидента относятся на вычеты постоянным учреждением в Республике Казахстан при:</w:t>
      </w:r>
    </w:p>
    <w:bookmarkEnd w:id="10458"/>
    <w:bookmarkStart w:name="z11950" w:id="10459"/>
    <w:p>
      <w:pPr>
        <w:spacing w:after="0"/>
        <w:ind w:left="0"/>
        <w:jc w:val="both"/>
      </w:pPr>
      <w:r>
        <w:rPr>
          <w:rFonts w:ascii="Times New Roman"/>
          <w:b w:val="false"/>
          <w:i w:val="false"/>
          <w:color w:val="000000"/>
          <w:sz w:val="28"/>
        </w:rPr>
        <w:t>
      1) соблюдении условий международного договора;</w:t>
      </w:r>
    </w:p>
    <w:bookmarkEnd w:id="10459"/>
    <w:bookmarkStart w:name="z11951" w:id="10460"/>
    <w:p>
      <w:pPr>
        <w:spacing w:after="0"/>
        <w:ind w:left="0"/>
        <w:jc w:val="both"/>
      </w:pPr>
      <w:r>
        <w:rPr>
          <w:rFonts w:ascii="Times New Roman"/>
          <w:b w:val="false"/>
          <w:i w:val="false"/>
          <w:color w:val="000000"/>
          <w:sz w:val="28"/>
        </w:rPr>
        <w:t xml:space="preserve">
      2) наличии документов,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663 или </w:t>
      </w:r>
      <w:r>
        <w:rPr>
          <w:rFonts w:ascii="Times New Roman"/>
          <w:b w:val="false"/>
          <w:i w:val="false"/>
          <w:color w:val="000000"/>
          <w:sz w:val="28"/>
        </w:rPr>
        <w:t>пункте 3</w:t>
      </w:r>
      <w:r>
        <w:rPr>
          <w:rFonts w:ascii="Times New Roman"/>
          <w:b w:val="false"/>
          <w:i w:val="false"/>
          <w:color w:val="000000"/>
          <w:sz w:val="28"/>
        </w:rPr>
        <w:t xml:space="preserve"> статьи 665 настоящего Кодекса;</w:t>
      </w:r>
    </w:p>
    <w:bookmarkEnd w:id="10460"/>
    <w:bookmarkStart w:name="z11952" w:id="10461"/>
    <w:p>
      <w:pPr>
        <w:spacing w:after="0"/>
        <w:ind w:left="0"/>
        <w:jc w:val="both"/>
      </w:pPr>
      <w:r>
        <w:rPr>
          <w:rFonts w:ascii="Times New Roman"/>
          <w:b w:val="false"/>
          <w:i w:val="false"/>
          <w:color w:val="000000"/>
          <w:sz w:val="28"/>
        </w:rPr>
        <w:t>
      3) наличии документа, подтверждающего резидентство юридического лица-нерезидента.</w:t>
      </w:r>
    </w:p>
    <w:bookmarkEnd w:id="10461"/>
    <w:bookmarkStart w:name="z11953" w:id="10462"/>
    <w:p>
      <w:pPr>
        <w:spacing w:after="0"/>
        <w:ind w:left="0"/>
        <w:jc w:val="both"/>
      </w:pPr>
      <w:r>
        <w:rPr>
          <w:rFonts w:ascii="Times New Roman"/>
          <w:b w:val="false"/>
          <w:i w:val="false"/>
          <w:color w:val="000000"/>
          <w:sz w:val="28"/>
        </w:rPr>
        <w:t>
      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bookmarkEnd w:id="10462"/>
    <w:bookmarkStart w:name="z11954" w:id="10463"/>
    <w:p>
      <w:pPr>
        <w:spacing w:after="0"/>
        <w:ind w:left="0"/>
        <w:jc w:val="both"/>
      </w:pPr>
      <w:r>
        <w:rPr>
          <w:rFonts w:ascii="Times New Roman"/>
          <w:b w:val="false"/>
          <w:i w:val="false"/>
          <w:color w:val="000000"/>
          <w:sz w:val="28"/>
        </w:rPr>
        <w:t>
      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bookmarkEnd w:id="10463"/>
    <w:p>
      <w:pPr>
        <w:spacing w:after="0"/>
        <w:ind w:left="0"/>
        <w:jc w:val="both"/>
      </w:pPr>
      <w:r>
        <w:rPr>
          <w:rFonts w:ascii="Times New Roman"/>
          <w:b/>
          <w:i w:val="false"/>
          <w:color w:val="000000"/>
          <w:sz w:val="28"/>
        </w:rPr>
        <w:t>Статья 663. Метод пропорционального распределения расходов</w:t>
      </w:r>
    </w:p>
    <w:bookmarkStart w:name="z11955" w:id="10464"/>
    <w:p>
      <w:pPr>
        <w:spacing w:after="0"/>
        <w:ind w:left="0"/>
        <w:jc w:val="both"/>
      </w:pPr>
      <w:r>
        <w:rPr>
          <w:rFonts w:ascii="Times New Roman"/>
          <w:b w:val="false"/>
          <w:i w:val="false"/>
          <w:color w:val="000000"/>
          <w:sz w:val="28"/>
        </w:rPr>
        <w:t>
      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bookmarkEnd w:id="10464"/>
    <w:bookmarkStart w:name="z11956" w:id="10465"/>
    <w:p>
      <w:pPr>
        <w:spacing w:after="0"/>
        <w:ind w:left="0"/>
        <w:jc w:val="both"/>
      </w:pPr>
      <w:r>
        <w:rPr>
          <w:rFonts w:ascii="Times New Roman"/>
          <w:b w:val="false"/>
          <w:i w:val="false"/>
          <w:color w:val="000000"/>
          <w:sz w:val="28"/>
        </w:rPr>
        <w:t xml:space="preserve">
      2. Расчетный показатель исчисляется по одному из следующих способов по выбору юридического лица-нерезидента: </w:t>
      </w:r>
    </w:p>
    <w:bookmarkEnd w:id="10465"/>
    <w:bookmarkStart w:name="z11957" w:id="10466"/>
    <w:p>
      <w:pPr>
        <w:spacing w:after="0"/>
        <w:ind w:left="0"/>
        <w:jc w:val="both"/>
      </w:pPr>
      <w:r>
        <w:rPr>
          <w:rFonts w:ascii="Times New Roman"/>
          <w:b w:val="false"/>
          <w:i w:val="false"/>
          <w:color w:val="000000"/>
          <w:sz w:val="28"/>
        </w:rPr>
        <w:t xml:space="preserve">
      1) соотношение суммы определяемого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bookmarkEnd w:id="10466"/>
    <w:bookmarkStart w:name="z11958" w:id="10467"/>
    <w:p>
      <w:pPr>
        <w:spacing w:after="0"/>
        <w:ind w:left="0"/>
        <w:jc w:val="both"/>
      </w:pPr>
      <w:r>
        <w:rPr>
          <w:rFonts w:ascii="Times New Roman"/>
          <w:b w:val="false"/>
          <w:i w:val="false"/>
          <w:color w:val="000000"/>
          <w:sz w:val="28"/>
        </w:rPr>
        <w:t>
      2) определение средней величины (СВ) по трем показателям:</w:t>
      </w:r>
    </w:p>
    <w:bookmarkEnd w:id="10467"/>
    <w:bookmarkStart w:name="z11959" w:id="10468"/>
    <w:p>
      <w:pPr>
        <w:spacing w:after="0"/>
        <w:ind w:left="0"/>
        <w:jc w:val="both"/>
      </w:pPr>
      <w:r>
        <w:rPr>
          <w:rFonts w:ascii="Times New Roman"/>
          <w:b w:val="false"/>
          <w:i w:val="false"/>
          <w:color w:val="000000"/>
          <w:sz w:val="28"/>
        </w:rPr>
        <w:t xml:space="preserve">
      соотношение суммы определяемого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bookmarkEnd w:id="10468"/>
    <w:bookmarkStart w:name="z11960" w:id="10469"/>
    <w:p>
      <w:pPr>
        <w:spacing w:after="0"/>
        <w:ind w:left="0"/>
        <w:jc w:val="both"/>
      </w:pPr>
      <w:r>
        <w:rPr>
          <w:rFonts w:ascii="Times New Roman"/>
          <w:b w:val="false"/>
          <w:i w:val="false"/>
          <w:color w:val="000000"/>
          <w:sz w:val="28"/>
        </w:rPr>
        <w:t>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bookmarkEnd w:id="10469"/>
    <w:bookmarkStart w:name="z11961" w:id="10470"/>
    <w:p>
      <w:pPr>
        <w:spacing w:after="0"/>
        <w:ind w:left="0"/>
        <w:jc w:val="both"/>
      </w:pPr>
      <w:r>
        <w:rPr>
          <w:rFonts w:ascii="Times New Roman"/>
          <w:b w:val="false"/>
          <w:i w:val="false"/>
          <w:color w:val="000000"/>
          <w:sz w:val="28"/>
        </w:rPr>
        <w:t>
      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bookmarkEnd w:id="10470"/>
    <w:bookmarkStart w:name="z11962" w:id="10471"/>
    <w:p>
      <w:pPr>
        <w:spacing w:after="0"/>
        <w:ind w:left="0"/>
        <w:jc w:val="both"/>
      </w:pPr>
      <w:r>
        <w:rPr>
          <w:rFonts w:ascii="Times New Roman"/>
          <w:b w:val="false"/>
          <w:i w:val="false"/>
          <w:color w:val="000000"/>
          <w:sz w:val="28"/>
        </w:rPr>
        <w:t>
      Средняя величина определяется по формуле:</w:t>
      </w:r>
    </w:p>
    <w:bookmarkEnd w:id="10471"/>
    <w:bookmarkStart w:name="z11963" w:id="10472"/>
    <w:p>
      <w:pPr>
        <w:spacing w:after="0"/>
        <w:ind w:left="0"/>
        <w:jc w:val="both"/>
      </w:pPr>
      <w:r>
        <w:rPr>
          <w:rFonts w:ascii="Times New Roman"/>
          <w:b w:val="false"/>
          <w:i w:val="false"/>
          <w:color w:val="000000"/>
          <w:sz w:val="28"/>
        </w:rPr>
        <w:t>
      СВ = (Д + ОС + ОТ)/3</w:t>
      </w:r>
    </w:p>
    <w:bookmarkEnd w:id="10472"/>
    <w:bookmarkStart w:name="z11964" w:id="10473"/>
    <w:p>
      <w:pPr>
        <w:spacing w:after="0"/>
        <w:ind w:left="0"/>
        <w:jc w:val="both"/>
      </w:pPr>
      <w:r>
        <w:rPr>
          <w:rFonts w:ascii="Times New Roman"/>
          <w:b w:val="false"/>
          <w:i w:val="false"/>
          <w:color w:val="000000"/>
          <w:sz w:val="28"/>
        </w:rPr>
        <w:t>
      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bookmarkEnd w:id="10473"/>
    <w:bookmarkStart w:name="z11965" w:id="10474"/>
    <w:p>
      <w:pPr>
        <w:spacing w:after="0"/>
        <w:ind w:left="0"/>
        <w:jc w:val="both"/>
      </w:pPr>
      <w:r>
        <w:rPr>
          <w:rFonts w:ascii="Times New Roman"/>
          <w:b w:val="false"/>
          <w:i w:val="false"/>
          <w:color w:val="000000"/>
          <w:sz w:val="28"/>
        </w:rPr>
        <w:t>
      1) копии финансовой отчетности постоянного учреждения нерезидента в Республике Казахстан;</w:t>
      </w:r>
    </w:p>
    <w:bookmarkEnd w:id="10474"/>
    <w:bookmarkStart w:name="z11966" w:id="10475"/>
    <w:p>
      <w:pPr>
        <w:spacing w:after="0"/>
        <w:ind w:left="0"/>
        <w:jc w:val="both"/>
      </w:pPr>
      <w:r>
        <w:rPr>
          <w:rFonts w:ascii="Times New Roman"/>
          <w:b w:val="false"/>
          <w:i w:val="false"/>
          <w:color w:val="000000"/>
          <w:sz w:val="28"/>
        </w:rPr>
        <w:t>
      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bookmarkEnd w:id="10475"/>
    <w:bookmarkStart w:name="z11967" w:id="10476"/>
    <w:p>
      <w:pPr>
        <w:spacing w:after="0"/>
        <w:ind w:left="0"/>
        <w:jc w:val="both"/>
      </w:pPr>
      <w:r>
        <w:rPr>
          <w:rFonts w:ascii="Times New Roman"/>
          <w:b w:val="false"/>
          <w:i w:val="false"/>
          <w:color w:val="000000"/>
          <w:sz w:val="28"/>
        </w:rPr>
        <w:t>
      При этом в финансовой отчетности, указанной в подпунктах 1) и 2) настоящего пункта, должны быть выделены отдельной строкой:</w:t>
      </w:r>
    </w:p>
    <w:bookmarkEnd w:id="10476"/>
    <w:bookmarkStart w:name="z11968" w:id="10477"/>
    <w:p>
      <w:pPr>
        <w:spacing w:after="0"/>
        <w:ind w:left="0"/>
        <w:jc w:val="both"/>
      </w:pPr>
      <w:r>
        <w:rPr>
          <w:rFonts w:ascii="Times New Roman"/>
          <w:b w:val="false"/>
          <w:i w:val="false"/>
          <w:color w:val="000000"/>
          <w:sz w:val="28"/>
        </w:rPr>
        <w:t>
      сумма управленческих и общеадминистративных расходов;</w:t>
      </w:r>
    </w:p>
    <w:bookmarkEnd w:id="10477"/>
    <w:bookmarkStart w:name="z11969" w:id="10478"/>
    <w:p>
      <w:pPr>
        <w:spacing w:after="0"/>
        <w:ind w:left="0"/>
        <w:jc w:val="both"/>
      </w:pPr>
      <w:r>
        <w:rPr>
          <w:rFonts w:ascii="Times New Roman"/>
          <w:b w:val="false"/>
          <w:i w:val="false"/>
          <w:color w:val="000000"/>
          <w:sz w:val="28"/>
        </w:rPr>
        <w:t>
      сумма совокупного годового дохода;</w:t>
      </w:r>
    </w:p>
    <w:bookmarkEnd w:id="10478"/>
    <w:bookmarkStart w:name="z11970" w:id="10479"/>
    <w:p>
      <w:pPr>
        <w:spacing w:after="0"/>
        <w:ind w:left="0"/>
        <w:jc w:val="both"/>
      </w:pPr>
      <w:r>
        <w:rPr>
          <w:rFonts w:ascii="Times New Roman"/>
          <w:b w:val="false"/>
          <w:i w:val="false"/>
          <w:color w:val="000000"/>
          <w:sz w:val="28"/>
        </w:rPr>
        <w:t>
      сумма расходов по оплате труда персонала;</w:t>
      </w:r>
    </w:p>
    <w:bookmarkEnd w:id="10479"/>
    <w:bookmarkStart w:name="z11971" w:id="10480"/>
    <w:p>
      <w:pPr>
        <w:spacing w:after="0"/>
        <w:ind w:left="0"/>
        <w:jc w:val="both"/>
      </w:pPr>
      <w:r>
        <w:rPr>
          <w:rFonts w:ascii="Times New Roman"/>
          <w:b w:val="false"/>
          <w:i w:val="false"/>
          <w:color w:val="000000"/>
          <w:sz w:val="28"/>
        </w:rPr>
        <w:t>
      первоначальная (текущая) и балансовая стоимости основных средств;</w:t>
      </w:r>
    </w:p>
    <w:bookmarkEnd w:id="10480"/>
    <w:bookmarkStart w:name="z11972" w:id="10481"/>
    <w:p>
      <w:pPr>
        <w:spacing w:after="0"/>
        <w:ind w:left="0"/>
        <w:jc w:val="both"/>
      </w:pPr>
      <w:r>
        <w:rPr>
          <w:rFonts w:ascii="Times New Roman"/>
          <w:b w:val="false"/>
          <w:i w:val="false"/>
          <w:color w:val="000000"/>
          <w:sz w:val="28"/>
        </w:rPr>
        <w:t>
      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bookmarkEnd w:id="10481"/>
    <w:bookmarkStart w:name="z11973" w:id="10482"/>
    <w:p>
      <w:pPr>
        <w:spacing w:after="0"/>
        <w:ind w:left="0"/>
        <w:jc w:val="both"/>
      </w:pPr>
      <w:r>
        <w:rPr>
          <w:rFonts w:ascii="Times New Roman"/>
          <w:b w:val="false"/>
          <w:i w:val="false"/>
          <w:color w:val="000000"/>
          <w:sz w:val="28"/>
        </w:rPr>
        <w:t>
      распределяемых расходов юридического лица-нерезидента по видам расходов;</w:t>
      </w:r>
    </w:p>
    <w:bookmarkEnd w:id="10482"/>
    <w:bookmarkStart w:name="z11974" w:id="10483"/>
    <w:p>
      <w:pPr>
        <w:spacing w:after="0"/>
        <w:ind w:left="0"/>
        <w:jc w:val="both"/>
      </w:pPr>
      <w:r>
        <w:rPr>
          <w:rFonts w:ascii="Times New Roman"/>
          <w:b w:val="false"/>
          <w:i w:val="false"/>
          <w:color w:val="000000"/>
          <w:sz w:val="28"/>
        </w:rPr>
        <w:t>
      управленческих и общеадминистративных расходов постоянного учреждения в Республике Казахстан;</w:t>
      </w:r>
    </w:p>
    <w:bookmarkEnd w:id="10483"/>
    <w:bookmarkStart w:name="z11975" w:id="10484"/>
    <w:p>
      <w:pPr>
        <w:spacing w:after="0"/>
        <w:ind w:left="0"/>
        <w:jc w:val="both"/>
      </w:pPr>
      <w:r>
        <w:rPr>
          <w:rFonts w:ascii="Times New Roman"/>
          <w:b w:val="false"/>
          <w:i w:val="false"/>
          <w:color w:val="000000"/>
          <w:sz w:val="28"/>
        </w:rPr>
        <w:t>
      4) копии аудиторского отчета по аудиту финансовой отчетности юридического лица-нерезидента (при осуществлении аудита такой финансовой отчетности).</w:t>
      </w:r>
    </w:p>
    <w:bookmarkEnd w:id="10484"/>
    <w:p>
      <w:pPr>
        <w:spacing w:after="0"/>
        <w:ind w:left="0"/>
        <w:jc w:val="both"/>
      </w:pPr>
      <w:r>
        <w:rPr>
          <w:rFonts w:ascii="Times New Roman"/>
          <w:b/>
          <w:i w:val="false"/>
          <w:color w:val="000000"/>
          <w:sz w:val="28"/>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bookmarkStart w:name="z11976" w:id="10485"/>
    <w:p>
      <w:pPr>
        <w:spacing w:after="0"/>
        <w:ind w:left="0"/>
        <w:jc w:val="both"/>
      </w:pPr>
      <w:r>
        <w:rPr>
          <w:rFonts w:ascii="Times New Roman"/>
          <w:b w:val="false"/>
          <w:i w:val="false"/>
          <w:color w:val="000000"/>
          <w:sz w:val="28"/>
        </w:rPr>
        <w:t xml:space="preserve">
      1. Юридическое лицо-нерезидент обязано скорректировать данные </w:t>
      </w:r>
    </w:p>
    <w:bookmarkEnd w:id="10485"/>
    <w:bookmarkStart w:name="z11977" w:id="10486"/>
    <w:p>
      <w:pPr>
        <w:spacing w:after="0"/>
        <w:ind w:left="0"/>
        <w:jc w:val="both"/>
      </w:pPr>
      <w:r>
        <w:rPr>
          <w:rFonts w:ascii="Times New Roman"/>
          <w:b w:val="false"/>
          <w:i w:val="false"/>
          <w:color w:val="000000"/>
          <w:sz w:val="28"/>
        </w:rPr>
        <w:t>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bookmarkEnd w:id="10486"/>
    <w:bookmarkStart w:name="z11978" w:id="10487"/>
    <w:p>
      <w:pPr>
        <w:spacing w:after="0"/>
        <w:ind w:left="0"/>
        <w:jc w:val="both"/>
      </w:pPr>
      <w:r>
        <w:rPr>
          <w:rFonts w:ascii="Times New Roman"/>
          <w:b w:val="false"/>
          <w:i w:val="false"/>
          <w:color w:val="000000"/>
          <w:sz w:val="28"/>
        </w:rPr>
        <w:t>
      несоответствия продолжительности налоговых периодов в Республике Казахстан и стране резидентства такого нерезидента;</w:t>
      </w:r>
    </w:p>
    <w:bookmarkEnd w:id="10487"/>
    <w:bookmarkStart w:name="z11979" w:id="10488"/>
    <w:p>
      <w:pPr>
        <w:spacing w:after="0"/>
        <w:ind w:left="0"/>
        <w:jc w:val="both"/>
      </w:pPr>
      <w:r>
        <w:rPr>
          <w:rFonts w:ascii="Times New Roman"/>
          <w:b w:val="false"/>
          <w:i w:val="false"/>
          <w:color w:val="000000"/>
          <w:sz w:val="28"/>
        </w:rPr>
        <w:t>
      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bookmarkEnd w:id="10488"/>
    <w:bookmarkStart w:name="z11980" w:id="10489"/>
    <w:p>
      <w:pPr>
        <w:spacing w:after="0"/>
        <w:ind w:left="0"/>
        <w:jc w:val="both"/>
      </w:pPr>
      <w:r>
        <w:rPr>
          <w:rFonts w:ascii="Times New Roman"/>
          <w:b w:val="false"/>
          <w:i w:val="false"/>
          <w:color w:val="000000"/>
          <w:sz w:val="28"/>
        </w:rPr>
        <w:t>
      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bookmarkEnd w:id="10489"/>
    <w:bookmarkStart w:name="z11981" w:id="10490"/>
    <w:p>
      <w:pPr>
        <w:spacing w:after="0"/>
        <w:ind w:left="0"/>
        <w:jc w:val="both"/>
      </w:pPr>
      <w:r>
        <w:rPr>
          <w:rFonts w:ascii="Times New Roman"/>
          <w:b w:val="false"/>
          <w:i w:val="false"/>
          <w:color w:val="000000"/>
          <w:sz w:val="28"/>
        </w:rPr>
        <w:t>
      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bookmarkEnd w:id="10490"/>
    <w:bookmarkStart w:name="z11982" w:id="10491"/>
    <w:p>
      <w:pPr>
        <w:spacing w:after="0"/>
        <w:ind w:left="0"/>
        <w:jc w:val="both"/>
      </w:pPr>
      <w:r>
        <w:rPr>
          <w:rFonts w:ascii="Times New Roman"/>
          <w:b w:val="false"/>
          <w:i w:val="false"/>
          <w:color w:val="000000"/>
          <w:sz w:val="28"/>
        </w:rPr>
        <w:t>
      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bookmarkEnd w:id="10491"/>
    <w:bookmarkStart w:name="z11983" w:id="10492"/>
    <w:p>
      <w:pPr>
        <w:spacing w:after="0"/>
        <w:ind w:left="0"/>
        <w:jc w:val="both"/>
      </w:pPr>
      <w:r>
        <w:rPr>
          <w:rFonts w:ascii="Times New Roman"/>
          <w:b w:val="false"/>
          <w:i w:val="false"/>
          <w:color w:val="000000"/>
          <w:sz w:val="28"/>
        </w:rPr>
        <w:t>
      3. Данные финансовой отчетности юридического лица-нерезидента корректируются следующим образом:</w:t>
      </w:r>
    </w:p>
    <w:bookmarkEnd w:id="10492"/>
    <w:bookmarkStart w:name="z11984" w:id="10493"/>
    <w:p>
      <w:pPr>
        <w:spacing w:after="0"/>
        <w:ind w:left="0"/>
        <w:jc w:val="both"/>
      </w:pPr>
      <w:r>
        <w:rPr>
          <w:rFonts w:ascii="Times New Roman"/>
          <w:b w:val="false"/>
          <w:i w:val="false"/>
          <w:color w:val="000000"/>
          <w:sz w:val="28"/>
        </w:rPr>
        <w:t xml:space="preserve">
      К1хФО(СР)1 + К2хФО(СР)2, </w:t>
      </w:r>
    </w:p>
    <w:bookmarkEnd w:id="10493"/>
    <w:bookmarkStart w:name="z11985" w:id="10494"/>
    <w:p>
      <w:pPr>
        <w:spacing w:after="0"/>
        <w:ind w:left="0"/>
        <w:jc w:val="both"/>
      </w:pPr>
      <w:r>
        <w:rPr>
          <w:rFonts w:ascii="Times New Roman"/>
          <w:b w:val="false"/>
          <w:i w:val="false"/>
          <w:color w:val="000000"/>
          <w:sz w:val="28"/>
        </w:rPr>
        <w:t>
      где К1 = НП (СР)1/ НП(СР)3; К2 = НП(СР)2/ НП(СР)3,</w:t>
      </w:r>
    </w:p>
    <w:bookmarkEnd w:id="10494"/>
    <w:bookmarkStart w:name="z11986" w:id="10495"/>
    <w:p>
      <w:pPr>
        <w:spacing w:after="0"/>
        <w:ind w:left="0"/>
        <w:jc w:val="both"/>
      </w:pPr>
      <w:r>
        <w:rPr>
          <w:rFonts w:ascii="Times New Roman"/>
          <w:b w:val="false"/>
          <w:i w:val="false"/>
          <w:color w:val="000000"/>
          <w:sz w:val="28"/>
        </w:rPr>
        <w:t>
      при этом:</w:t>
      </w:r>
    </w:p>
    <w:bookmarkEnd w:id="10495"/>
    <w:bookmarkStart w:name="z11987" w:id="10496"/>
    <w:p>
      <w:pPr>
        <w:spacing w:after="0"/>
        <w:ind w:left="0"/>
        <w:jc w:val="both"/>
      </w:pPr>
      <w:r>
        <w:rPr>
          <w:rFonts w:ascii="Times New Roman"/>
          <w:b w:val="false"/>
          <w:i w:val="false"/>
          <w:color w:val="000000"/>
          <w:sz w:val="28"/>
        </w:rPr>
        <w:t>
      НП (СР)1 – количество месяцев одного налогового периода в стране резидентства нерезидента, входящих в налоговый период в Республике Казахстан;</w:t>
      </w:r>
    </w:p>
    <w:bookmarkEnd w:id="10496"/>
    <w:bookmarkStart w:name="z11988" w:id="10497"/>
    <w:p>
      <w:pPr>
        <w:spacing w:after="0"/>
        <w:ind w:left="0"/>
        <w:jc w:val="both"/>
      </w:pPr>
      <w:r>
        <w:rPr>
          <w:rFonts w:ascii="Times New Roman"/>
          <w:b w:val="false"/>
          <w:i w:val="false"/>
          <w:color w:val="000000"/>
          <w:sz w:val="28"/>
        </w:rPr>
        <w:t xml:space="preserve">
      НП (СР)2 – количество месяцев другого налогового периода в стране резидентства нерезидента, входящих в налоговый период в Республике Казахстан; </w:t>
      </w:r>
    </w:p>
    <w:bookmarkEnd w:id="10497"/>
    <w:bookmarkStart w:name="z11989" w:id="10498"/>
    <w:p>
      <w:pPr>
        <w:spacing w:after="0"/>
        <w:ind w:left="0"/>
        <w:jc w:val="both"/>
      </w:pPr>
      <w:r>
        <w:rPr>
          <w:rFonts w:ascii="Times New Roman"/>
          <w:b w:val="false"/>
          <w:i w:val="false"/>
          <w:color w:val="000000"/>
          <w:sz w:val="28"/>
        </w:rPr>
        <w:t>
      НП (СР)3 – общее количество месяцев налогового периода в стране резидентства нерезидента;</w:t>
      </w:r>
    </w:p>
    <w:bookmarkEnd w:id="10498"/>
    <w:bookmarkStart w:name="z11990" w:id="10499"/>
    <w:p>
      <w:pPr>
        <w:spacing w:after="0"/>
        <w:ind w:left="0"/>
        <w:jc w:val="both"/>
      </w:pPr>
      <w:r>
        <w:rPr>
          <w:rFonts w:ascii="Times New Roman"/>
          <w:b w:val="false"/>
          <w:i w:val="false"/>
          <w:color w:val="000000"/>
          <w:sz w:val="28"/>
        </w:rPr>
        <w:t>
      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bookmarkEnd w:id="10499"/>
    <w:bookmarkStart w:name="z11991" w:id="10500"/>
    <w:p>
      <w:pPr>
        <w:spacing w:after="0"/>
        <w:ind w:left="0"/>
        <w:jc w:val="both"/>
      </w:pPr>
      <w:r>
        <w:rPr>
          <w:rFonts w:ascii="Times New Roman"/>
          <w:b w:val="false"/>
          <w:i w:val="false"/>
          <w:color w:val="000000"/>
          <w:sz w:val="28"/>
        </w:rPr>
        <w:t>
      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bookmarkEnd w:id="10500"/>
    <w:p>
      <w:pPr>
        <w:spacing w:after="0"/>
        <w:ind w:left="0"/>
        <w:jc w:val="both"/>
      </w:pPr>
      <w:r>
        <w:rPr>
          <w:rFonts w:ascii="Times New Roman"/>
          <w:b/>
          <w:i w:val="false"/>
          <w:color w:val="000000"/>
          <w:sz w:val="28"/>
        </w:rPr>
        <w:t>Статья 665. Метод непосредственного (прямого) отнесения расходов на вычеты</w:t>
      </w:r>
    </w:p>
    <w:bookmarkStart w:name="z11992" w:id="10501"/>
    <w:p>
      <w:pPr>
        <w:spacing w:after="0"/>
        <w:ind w:left="0"/>
        <w:jc w:val="both"/>
      </w:pPr>
      <w:r>
        <w:rPr>
          <w:rFonts w:ascii="Times New Roman"/>
          <w:b w:val="false"/>
          <w:i w:val="false"/>
          <w:color w:val="000000"/>
          <w:sz w:val="28"/>
        </w:rPr>
        <w:t>
      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bookmarkEnd w:id="10501"/>
    <w:bookmarkStart w:name="z11993" w:id="10502"/>
    <w:p>
      <w:pPr>
        <w:spacing w:after="0"/>
        <w:ind w:left="0"/>
        <w:jc w:val="both"/>
      </w:pPr>
      <w:r>
        <w:rPr>
          <w:rFonts w:ascii="Times New Roman"/>
          <w:b w:val="false"/>
          <w:i w:val="false"/>
          <w:color w:val="000000"/>
          <w:sz w:val="28"/>
        </w:rPr>
        <w:t>
      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bookmarkEnd w:id="10502"/>
    <w:bookmarkStart w:name="z11994" w:id="10503"/>
    <w:p>
      <w:pPr>
        <w:spacing w:after="0"/>
        <w:ind w:left="0"/>
        <w:jc w:val="both"/>
      </w:pPr>
      <w:r>
        <w:rPr>
          <w:rFonts w:ascii="Times New Roman"/>
          <w:b w:val="false"/>
          <w:i w:val="false"/>
          <w:color w:val="000000"/>
          <w:sz w:val="28"/>
        </w:rPr>
        <w:t>
      3.Подтверждающими документами являются:</w:t>
      </w:r>
    </w:p>
    <w:bookmarkEnd w:id="10503"/>
    <w:bookmarkStart w:name="z11995" w:id="10504"/>
    <w:p>
      <w:pPr>
        <w:spacing w:after="0"/>
        <w:ind w:left="0"/>
        <w:jc w:val="both"/>
      </w:pPr>
      <w:r>
        <w:rPr>
          <w:rFonts w:ascii="Times New Roman"/>
          <w:b w:val="false"/>
          <w:i w:val="false"/>
          <w:color w:val="000000"/>
          <w:sz w:val="28"/>
        </w:rPr>
        <w:t>
      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bookmarkEnd w:id="10504"/>
    <w:bookmarkStart w:name="z11996" w:id="10505"/>
    <w:p>
      <w:pPr>
        <w:spacing w:after="0"/>
        <w:ind w:left="0"/>
        <w:jc w:val="both"/>
      </w:pPr>
      <w:r>
        <w:rPr>
          <w:rFonts w:ascii="Times New Roman"/>
          <w:b w:val="false"/>
          <w:i w:val="false"/>
          <w:color w:val="000000"/>
          <w:sz w:val="28"/>
        </w:rPr>
        <w:t>
      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bookmarkEnd w:id="10505"/>
    <w:bookmarkStart w:name="z11997" w:id="10506"/>
    <w:p>
      <w:pPr>
        <w:spacing w:after="0"/>
        <w:ind w:left="0"/>
        <w:jc w:val="both"/>
      </w:pPr>
      <w:r>
        <w:rPr>
          <w:rFonts w:ascii="Times New Roman"/>
          <w:b w:val="false"/>
          <w:i w:val="false"/>
          <w:color w:val="000000"/>
          <w:sz w:val="28"/>
        </w:rPr>
        <w:t>
      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bookmarkEnd w:id="10506"/>
    <w:bookmarkStart w:name="z11998" w:id="10507"/>
    <w:p>
      <w:pPr>
        <w:spacing w:after="0"/>
        <w:ind w:left="0"/>
        <w:jc w:val="both"/>
      </w:pPr>
      <w:r>
        <w:rPr>
          <w:rFonts w:ascii="Times New Roman"/>
          <w:b w:val="false"/>
          <w:i w:val="false"/>
          <w:color w:val="000000"/>
          <w:sz w:val="28"/>
        </w:rPr>
        <w:t>
      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bookmarkEnd w:id="10507"/>
    <w:bookmarkStart w:name="z11999" w:id="10508"/>
    <w:p>
      <w:pPr>
        <w:spacing w:after="0"/>
        <w:ind w:left="0"/>
        <w:jc w:val="both"/>
      </w:pPr>
      <w:r>
        <w:rPr>
          <w:rFonts w:ascii="Times New Roman"/>
          <w:b w:val="false"/>
          <w:i w:val="false"/>
          <w:color w:val="000000"/>
          <w:sz w:val="28"/>
        </w:rPr>
        <w:t>
      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bookmarkEnd w:id="10508"/>
    <w:bookmarkStart w:name="z12000" w:id="10509"/>
    <w:p>
      <w:pPr>
        <w:spacing w:after="0"/>
        <w:ind w:left="0"/>
        <w:jc w:val="both"/>
      </w:pPr>
      <w:r>
        <w:rPr>
          <w:rFonts w:ascii="Times New Roman"/>
          <w:b w:val="false"/>
          <w:i w:val="false"/>
          <w:color w:val="000000"/>
          <w:sz w:val="28"/>
        </w:rPr>
        <w:t>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bookmarkEnd w:id="10509"/>
    <w:bookmarkStart w:name="z12001" w:id="10510"/>
    <w:p>
      <w:pPr>
        <w:spacing w:after="0"/>
        <w:ind w:left="0"/>
        <w:jc w:val="both"/>
      </w:pPr>
      <w:r>
        <w:rPr>
          <w:rFonts w:ascii="Times New Roman"/>
          <w:b w:val="false"/>
          <w:i w:val="false"/>
          <w:color w:val="000000"/>
          <w:sz w:val="28"/>
        </w:rPr>
        <w:t>
      5) копия аудиторского отчета по аудиту финансовой отчетности юридического лица-нерезидента (при осуществлении аудита такой финансовой отчетности).</w:t>
      </w:r>
    </w:p>
    <w:bookmarkEnd w:id="10510"/>
    <w:p>
      <w:pPr>
        <w:spacing w:after="0"/>
        <w:ind w:left="0"/>
        <w:jc w:val="both"/>
      </w:pPr>
      <w:r>
        <w:rPr>
          <w:rFonts w:ascii="Times New Roman"/>
          <w:b/>
          <w:i w:val="false"/>
          <w:color w:val="000000"/>
          <w:sz w:val="28"/>
        </w:rPr>
        <w:t>Статья 666.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bookmarkStart w:name="z12002" w:id="10511"/>
    <w:p>
      <w:pPr>
        <w:spacing w:after="0"/>
        <w:ind w:left="0"/>
        <w:jc w:val="both"/>
      </w:pPr>
      <w:r>
        <w:rPr>
          <w:rFonts w:ascii="Times New Roman"/>
          <w:b w:val="false"/>
          <w:i w:val="false"/>
          <w:color w:val="000000"/>
          <w:sz w:val="28"/>
        </w:rPr>
        <w:t xml:space="preserve">
      1. Если иное не установлено международным договором, порядок применения положений международного договора, установленный настоящей статьей, распространяется на доходы нерезидента, предусмотренные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за исключением следующих доходов:</w:t>
      </w:r>
    </w:p>
    <w:bookmarkEnd w:id="10511"/>
    <w:bookmarkStart w:name="z12003" w:id="10512"/>
    <w:p>
      <w:pPr>
        <w:spacing w:after="0"/>
        <w:ind w:left="0"/>
        <w:jc w:val="both"/>
      </w:pPr>
      <w:r>
        <w:rPr>
          <w:rFonts w:ascii="Times New Roman"/>
          <w:b w:val="false"/>
          <w:i w:val="false"/>
          <w:color w:val="000000"/>
          <w:sz w:val="28"/>
        </w:rPr>
        <w:t xml:space="preserve">
      1) в отношении которых порядок применения положений международного договора установлен </w:t>
      </w:r>
      <w:r>
        <w:rPr>
          <w:rFonts w:ascii="Times New Roman"/>
          <w:b w:val="false"/>
          <w:i w:val="false"/>
          <w:color w:val="000000"/>
          <w:sz w:val="28"/>
        </w:rPr>
        <w:t>статьями 667</w:t>
      </w:r>
      <w:r>
        <w:rPr>
          <w:rFonts w:ascii="Times New Roman"/>
          <w:b w:val="false"/>
          <w:i w:val="false"/>
          <w:color w:val="000000"/>
          <w:sz w:val="28"/>
        </w:rPr>
        <w:t xml:space="preserve">, </w:t>
      </w:r>
      <w:r>
        <w:rPr>
          <w:rFonts w:ascii="Times New Roman"/>
          <w:b w:val="false"/>
          <w:i w:val="false"/>
          <w:color w:val="000000"/>
          <w:sz w:val="28"/>
        </w:rPr>
        <w:t>668</w:t>
      </w:r>
      <w:r>
        <w:rPr>
          <w:rFonts w:ascii="Times New Roman"/>
          <w:b w:val="false"/>
          <w:i w:val="false"/>
          <w:color w:val="000000"/>
          <w:sz w:val="28"/>
        </w:rPr>
        <w:t xml:space="preserve">, </w:t>
      </w:r>
      <w:r>
        <w:rPr>
          <w:rFonts w:ascii="Times New Roman"/>
          <w:b w:val="false"/>
          <w:i w:val="false"/>
          <w:color w:val="000000"/>
          <w:sz w:val="28"/>
        </w:rPr>
        <w:t>669</w:t>
      </w:r>
      <w:r>
        <w:rPr>
          <w:rFonts w:ascii="Times New Roman"/>
          <w:b w:val="false"/>
          <w:i w:val="false"/>
          <w:color w:val="000000"/>
          <w:sz w:val="28"/>
        </w:rPr>
        <w:t xml:space="preserve">, </w:t>
      </w:r>
      <w:r>
        <w:rPr>
          <w:rFonts w:ascii="Times New Roman"/>
          <w:b w:val="false"/>
          <w:i w:val="false"/>
          <w:color w:val="000000"/>
          <w:sz w:val="28"/>
        </w:rPr>
        <w:t>670</w:t>
      </w:r>
      <w:r>
        <w:rPr>
          <w:rFonts w:ascii="Times New Roman"/>
          <w:b w:val="false"/>
          <w:i w:val="false"/>
          <w:color w:val="000000"/>
          <w:sz w:val="28"/>
        </w:rPr>
        <w:t xml:space="preserve"> и </w:t>
      </w:r>
      <w:r>
        <w:rPr>
          <w:rFonts w:ascii="Times New Roman"/>
          <w:b w:val="false"/>
          <w:i w:val="false"/>
          <w:color w:val="000000"/>
          <w:sz w:val="28"/>
        </w:rPr>
        <w:t>671</w:t>
      </w:r>
      <w:r>
        <w:rPr>
          <w:rFonts w:ascii="Times New Roman"/>
          <w:b w:val="false"/>
          <w:i w:val="false"/>
          <w:color w:val="000000"/>
          <w:sz w:val="28"/>
        </w:rPr>
        <w:t xml:space="preserve"> настоящего Кодекса;</w:t>
      </w:r>
    </w:p>
    <w:bookmarkEnd w:id="10512"/>
    <w:bookmarkStart w:name="z12004" w:id="10513"/>
    <w:p>
      <w:pPr>
        <w:spacing w:after="0"/>
        <w:ind w:left="0"/>
        <w:jc w:val="both"/>
      </w:pPr>
      <w:r>
        <w:rPr>
          <w:rFonts w:ascii="Times New Roman"/>
          <w:b w:val="false"/>
          <w:i w:val="false"/>
          <w:color w:val="000000"/>
          <w:sz w:val="28"/>
        </w:rPr>
        <w:t xml:space="preserve">
      2) определенных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в отношении которых применяется порядок, установленный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0513"/>
    <w:bookmarkStart w:name="z12005" w:id="10514"/>
    <w:p>
      <w:pPr>
        <w:spacing w:after="0"/>
        <w:ind w:left="0"/>
        <w:jc w:val="both"/>
      </w:pPr>
      <w:r>
        <w:rPr>
          <w:rFonts w:ascii="Times New Roman"/>
          <w:b w:val="false"/>
          <w:i w:val="false"/>
          <w:color w:val="000000"/>
          <w:sz w:val="28"/>
        </w:rPr>
        <w:t>
      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bookmarkEnd w:id="10514"/>
    <w:bookmarkStart w:name="z12006" w:id="10515"/>
    <w:p>
      <w:pPr>
        <w:spacing w:after="0"/>
        <w:ind w:left="0"/>
        <w:jc w:val="both"/>
      </w:pPr>
      <w:r>
        <w:rPr>
          <w:rFonts w:ascii="Times New Roman"/>
          <w:b w:val="false"/>
          <w:i w:val="false"/>
          <w:color w:val="000000"/>
          <w:sz w:val="28"/>
        </w:rPr>
        <w:t>
      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bookmarkEnd w:id="10515"/>
    <w:bookmarkStart w:name="z12007" w:id="10516"/>
    <w:p>
      <w:pPr>
        <w:spacing w:after="0"/>
        <w:ind w:left="0"/>
        <w:jc w:val="both"/>
      </w:pPr>
      <w:r>
        <w:rPr>
          <w:rFonts w:ascii="Times New Roman"/>
          <w:b w:val="false"/>
          <w:i w:val="false"/>
          <w:color w:val="000000"/>
          <w:sz w:val="28"/>
        </w:rPr>
        <w:t>
      3. Налоговый агент имеет право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w:t>
      </w:r>
    </w:p>
    <w:bookmarkEnd w:id="10516"/>
    <w:bookmarkStart w:name="z16239" w:id="10517"/>
    <w:p>
      <w:pPr>
        <w:spacing w:after="0"/>
        <w:ind w:left="0"/>
        <w:jc w:val="both"/>
      </w:pPr>
      <w:r>
        <w:rPr>
          <w:rFonts w:ascii="Times New Roman"/>
          <w:b w:val="false"/>
          <w:i w:val="false"/>
          <w:color w:val="000000"/>
          <w:sz w:val="28"/>
        </w:rPr>
        <w:t>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не внесены изменения многосторонним международным договором, налоговый агент вправе применить положение части первой настоящего пункта при условии, что такой нерезидент является окончательным (фактическим) получателем (владельцем) дохода.</w:t>
      </w:r>
    </w:p>
    <w:bookmarkEnd w:id="10517"/>
    <w:bookmarkStart w:name="z16240" w:id="10518"/>
    <w:p>
      <w:pPr>
        <w:spacing w:after="0"/>
        <w:ind w:left="0"/>
        <w:jc w:val="both"/>
      </w:pPr>
      <w:r>
        <w:rPr>
          <w:rFonts w:ascii="Times New Roman"/>
          <w:b w:val="false"/>
          <w:i w:val="false"/>
          <w:color w:val="000000"/>
          <w:sz w:val="28"/>
        </w:rPr>
        <w:t xml:space="preserve">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 </w:t>
      </w:r>
    </w:p>
    <w:bookmarkEnd w:id="10518"/>
    <w:bookmarkStart w:name="z16241" w:id="10519"/>
    <w:p>
      <w:pPr>
        <w:spacing w:after="0"/>
        <w:ind w:left="0"/>
        <w:jc w:val="both"/>
      </w:pPr>
      <w:r>
        <w:rPr>
          <w:rFonts w:ascii="Times New Roman"/>
          <w:b w:val="false"/>
          <w:i w:val="false"/>
          <w:color w:val="000000"/>
          <w:sz w:val="28"/>
        </w:rPr>
        <w:t>
      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возврата в отчетном и (или) последующих периодах налога, уплаченного с этого налогооблагаемого дохода;</w:t>
      </w:r>
    </w:p>
    <w:bookmarkEnd w:id="10519"/>
    <w:bookmarkStart w:name="z16242" w:id="10520"/>
    <w:p>
      <w:pPr>
        <w:spacing w:after="0"/>
        <w:ind w:left="0"/>
        <w:jc w:val="both"/>
      </w:pPr>
      <w:r>
        <w:rPr>
          <w:rFonts w:ascii="Times New Roman"/>
          <w:b w:val="false"/>
          <w:i w:val="false"/>
          <w:color w:val="000000"/>
          <w:sz w:val="28"/>
        </w:rPr>
        <w:t>
      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bookmarkEnd w:id="10520"/>
    <w:bookmarkStart w:name="z16243" w:id="10521"/>
    <w:p>
      <w:pPr>
        <w:spacing w:after="0"/>
        <w:ind w:left="0"/>
        <w:jc w:val="both"/>
      </w:pPr>
      <w:r>
        <w:rPr>
          <w:rFonts w:ascii="Times New Roman"/>
          <w:b w:val="false"/>
          <w:i w:val="false"/>
          <w:color w:val="000000"/>
          <w:sz w:val="28"/>
        </w:rPr>
        <w:t>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bookmarkEnd w:id="10521"/>
    <w:bookmarkStart w:name="z12009" w:id="10522"/>
    <w:p>
      <w:pPr>
        <w:spacing w:after="0"/>
        <w:ind w:left="0"/>
        <w:jc w:val="both"/>
      </w:pPr>
      <w:r>
        <w:rPr>
          <w:rFonts w:ascii="Times New Roman"/>
          <w:b w:val="false"/>
          <w:i w:val="false"/>
          <w:color w:val="000000"/>
          <w:sz w:val="28"/>
        </w:rPr>
        <w:t>
      4. Международный договор применяется при условии представления нерезидентом налоговому агенту документа, подтверждающего резидентство нерезидента.</w:t>
      </w:r>
    </w:p>
    <w:bookmarkEnd w:id="10522"/>
    <w:bookmarkStart w:name="z12010" w:id="10523"/>
    <w:p>
      <w:pPr>
        <w:spacing w:after="0"/>
        <w:ind w:left="0"/>
        <w:jc w:val="both"/>
      </w:pPr>
      <w:r>
        <w:rPr>
          <w:rFonts w:ascii="Times New Roman"/>
          <w:b w:val="false"/>
          <w:i w:val="false"/>
          <w:color w:val="000000"/>
          <w:sz w:val="28"/>
        </w:rPr>
        <w:t>
      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bookmarkEnd w:id="10523"/>
    <w:bookmarkStart w:name="z12011" w:id="10524"/>
    <w:p>
      <w:pPr>
        <w:spacing w:after="0"/>
        <w:ind w:left="0"/>
        <w:jc w:val="both"/>
      </w:pPr>
      <w:r>
        <w:rPr>
          <w:rFonts w:ascii="Times New Roman"/>
          <w:b w:val="false"/>
          <w:i w:val="false"/>
          <w:color w:val="000000"/>
          <w:sz w:val="28"/>
        </w:rPr>
        <w:t xml:space="preserve">
      1) 31 марта года, следующего за налоговым периодом, определенным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произошла выплата дохода нерезиденту или невыплаченные доходы нерезидента отнесены на вычеты;</w:t>
      </w:r>
    </w:p>
    <w:bookmarkEnd w:id="10524"/>
    <w:bookmarkStart w:name="z12012" w:id="10525"/>
    <w:p>
      <w:pPr>
        <w:spacing w:after="0"/>
        <w:ind w:left="0"/>
        <w:jc w:val="both"/>
      </w:pPr>
      <w:r>
        <w:rPr>
          <w:rFonts w:ascii="Times New Roman"/>
          <w:b w:val="false"/>
          <w:i w:val="false"/>
          <w:color w:val="000000"/>
          <w:sz w:val="28"/>
        </w:rPr>
        <w:t>
      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bookmarkEnd w:id="10525"/>
    <w:bookmarkStart w:name="z12013" w:id="10526"/>
    <w:p>
      <w:pPr>
        <w:spacing w:after="0"/>
        <w:ind w:left="0"/>
        <w:jc w:val="both"/>
      </w:pPr>
      <w:r>
        <w:rPr>
          <w:rFonts w:ascii="Times New Roman"/>
          <w:b w:val="false"/>
          <w:i w:val="false"/>
          <w:color w:val="000000"/>
          <w:sz w:val="28"/>
        </w:rPr>
        <w:t>
      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bookmarkEnd w:id="10526"/>
    <w:bookmarkStart w:name="z12014" w:id="10527"/>
    <w:p>
      <w:pPr>
        <w:spacing w:after="0"/>
        <w:ind w:left="0"/>
        <w:jc w:val="both"/>
      </w:pPr>
      <w:r>
        <w:rPr>
          <w:rFonts w:ascii="Times New Roman"/>
          <w:b w:val="false"/>
          <w:i w:val="false"/>
          <w:color w:val="000000"/>
          <w:sz w:val="28"/>
        </w:rPr>
        <w:t xml:space="preserve">
      нотариально засвидетельствованные копии учредительных документов либо </w:t>
      </w:r>
    </w:p>
    <w:bookmarkEnd w:id="10527"/>
    <w:bookmarkStart w:name="z12015" w:id="10528"/>
    <w:p>
      <w:pPr>
        <w:spacing w:after="0"/>
        <w:ind w:left="0"/>
        <w:jc w:val="both"/>
      </w:pPr>
      <w:r>
        <w:rPr>
          <w:rFonts w:ascii="Times New Roman"/>
          <w:b w:val="false"/>
          <w:i w:val="false"/>
          <w:color w:val="000000"/>
          <w:sz w:val="28"/>
        </w:rPr>
        <w:t>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bookmarkEnd w:id="10528"/>
    <w:bookmarkStart w:name="z12016" w:id="10529"/>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bookmarkEnd w:id="10529"/>
    <w:bookmarkStart w:name="z12017" w:id="10530"/>
    <w:p>
      <w:pPr>
        <w:spacing w:after="0"/>
        <w:ind w:left="0"/>
        <w:jc w:val="both"/>
      </w:pPr>
      <w:r>
        <w:rPr>
          <w:rFonts w:ascii="Times New Roman"/>
          <w:b w:val="false"/>
          <w:i w:val="false"/>
          <w:color w:val="000000"/>
          <w:sz w:val="28"/>
        </w:rPr>
        <w:t xml:space="preserve">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w:t>
      </w:r>
    </w:p>
    <w:bookmarkEnd w:id="10530"/>
    <w:bookmarkStart w:name="z12018" w:id="10531"/>
    <w:p>
      <w:pPr>
        <w:spacing w:after="0"/>
        <w:ind w:left="0"/>
        <w:jc w:val="both"/>
      </w:pPr>
      <w:r>
        <w:rPr>
          <w:rFonts w:ascii="Times New Roman"/>
          <w:b w:val="false"/>
          <w:i w:val="false"/>
          <w:color w:val="000000"/>
          <w:sz w:val="28"/>
        </w:rPr>
        <w:t>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bookmarkEnd w:id="10531"/>
    <w:bookmarkStart w:name="z12019" w:id="10532"/>
    <w:p>
      <w:pPr>
        <w:spacing w:after="0"/>
        <w:ind w:left="0"/>
        <w:jc w:val="both"/>
      </w:pPr>
      <w:r>
        <w:rPr>
          <w:rFonts w:ascii="Times New Roman"/>
          <w:b w:val="false"/>
          <w:i w:val="false"/>
          <w:color w:val="000000"/>
          <w:sz w:val="28"/>
        </w:rPr>
        <w:t>
      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bookmarkEnd w:id="10532"/>
    <w:bookmarkStart w:name="z12020" w:id="10533"/>
    <w:p>
      <w:pPr>
        <w:spacing w:after="0"/>
        <w:ind w:left="0"/>
        <w:jc w:val="both"/>
      </w:pPr>
      <w:r>
        <w:rPr>
          <w:rFonts w:ascii="Times New Roman"/>
          <w:b w:val="false"/>
          <w:i w:val="false"/>
          <w:color w:val="000000"/>
          <w:sz w:val="28"/>
        </w:rPr>
        <w:t>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совместной деятельности.</w:t>
      </w:r>
    </w:p>
    <w:bookmarkEnd w:id="10533"/>
    <w:bookmarkStart w:name="z12021" w:id="10534"/>
    <w:p>
      <w:pPr>
        <w:spacing w:after="0"/>
        <w:ind w:left="0"/>
        <w:jc w:val="both"/>
      </w:pPr>
      <w:r>
        <w:rPr>
          <w:rFonts w:ascii="Times New Roman"/>
          <w:b w:val="false"/>
          <w:i w:val="false"/>
          <w:color w:val="000000"/>
          <w:sz w:val="28"/>
        </w:rPr>
        <w:t>
      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bookmarkEnd w:id="10534"/>
    <w:bookmarkStart w:name="z12022" w:id="10535"/>
    <w:p>
      <w:pPr>
        <w:spacing w:after="0"/>
        <w:ind w:left="0"/>
        <w:jc w:val="both"/>
      </w:pPr>
      <w:r>
        <w:rPr>
          <w:rFonts w:ascii="Times New Roman"/>
          <w:b w:val="false"/>
          <w:i w:val="false"/>
          <w:color w:val="000000"/>
          <w:sz w:val="28"/>
        </w:rPr>
        <w:t>
      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bookmarkEnd w:id="10535"/>
    <w:bookmarkStart w:name="z12023" w:id="10536"/>
    <w:p>
      <w:pPr>
        <w:spacing w:after="0"/>
        <w:ind w:left="0"/>
        <w:jc w:val="both"/>
      </w:pPr>
      <w:r>
        <w:rPr>
          <w:rFonts w:ascii="Times New Roman"/>
          <w:b w:val="false"/>
          <w:i w:val="false"/>
          <w:color w:val="000000"/>
          <w:sz w:val="28"/>
        </w:rPr>
        <w:t xml:space="preserve">
      8.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536"/>
    <w:bookmarkStart w:name="z12024" w:id="10537"/>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сроки, установленные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537"/>
    <w:bookmarkStart w:name="z16244" w:id="10538"/>
    <w:p>
      <w:pPr>
        <w:spacing w:after="0"/>
        <w:ind w:left="0"/>
        <w:jc w:val="both"/>
      </w:pPr>
      <w:r>
        <w:rPr>
          <w:rFonts w:ascii="Times New Roman"/>
          <w:b w:val="false"/>
          <w:i w:val="false"/>
          <w:color w:val="000000"/>
          <w:sz w:val="28"/>
        </w:rPr>
        <w:t>
      9.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bookmarkEnd w:id="10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bookmarkStart w:name="z12025" w:id="10539"/>
    <w:p>
      <w:pPr>
        <w:spacing w:after="0"/>
        <w:ind w:left="0"/>
        <w:jc w:val="both"/>
      </w:pPr>
      <w:r>
        <w:rPr>
          <w:rFonts w:ascii="Times New Roman"/>
          <w:b w:val="false"/>
          <w:i w:val="false"/>
          <w:color w:val="000000"/>
          <w:sz w:val="28"/>
        </w:rPr>
        <w:t>
      1. Если иное не установлено международным договором,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bookmarkEnd w:id="10539"/>
    <w:bookmarkStart w:name="z12026" w:id="10540"/>
    <w:p>
      <w:pPr>
        <w:spacing w:after="0"/>
        <w:ind w:left="0"/>
        <w:jc w:val="both"/>
      </w:pPr>
      <w:r>
        <w:rPr>
          <w:rFonts w:ascii="Times New Roman"/>
          <w:b w:val="false"/>
          <w:i w:val="false"/>
          <w:color w:val="000000"/>
          <w:sz w:val="28"/>
        </w:rPr>
        <w:t>
      1) нерезидент является окончательным (фактическим) получателем (владельцем) дохода;</w:t>
      </w:r>
    </w:p>
    <w:bookmarkEnd w:id="10540"/>
    <w:bookmarkStart w:name="z12027" w:id="10541"/>
    <w:p>
      <w:pPr>
        <w:spacing w:after="0"/>
        <w:ind w:left="0"/>
        <w:jc w:val="both"/>
      </w:pPr>
      <w:r>
        <w:rPr>
          <w:rFonts w:ascii="Times New Roman"/>
          <w:b w:val="false"/>
          <w:i w:val="false"/>
          <w:color w:val="000000"/>
          <w:sz w:val="28"/>
        </w:rPr>
        <w:t xml:space="preserve">
      2)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 представлен документ, подтверждающий резидентство нерезидента.</w:t>
      </w:r>
    </w:p>
    <w:bookmarkEnd w:id="10541"/>
    <w:bookmarkStart w:name="z16245" w:id="10542"/>
    <w:p>
      <w:pPr>
        <w:spacing w:after="0"/>
        <w:ind w:left="0"/>
        <w:jc w:val="both"/>
      </w:pPr>
      <w:r>
        <w:rPr>
          <w:rFonts w:ascii="Times New Roman"/>
          <w:b w:val="false"/>
          <w:i w:val="false"/>
          <w:color w:val="000000"/>
          <w:sz w:val="28"/>
        </w:rPr>
        <w:t>
      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bookmarkEnd w:id="10542"/>
    <w:bookmarkStart w:name="z17259" w:id="10543"/>
    <w:p>
      <w:pPr>
        <w:spacing w:after="0"/>
        <w:ind w:left="0"/>
        <w:jc w:val="both"/>
      </w:pPr>
      <w:r>
        <w:rPr>
          <w:rFonts w:ascii="Times New Roman"/>
          <w:b w:val="false"/>
          <w:i w:val="false"/>
          <w:color w:val="000000"/>
          <w:sz w:val="28"/>
        </w:rPr>
        <w:t>
      При этом при выплате дохода в виде дивидендов, вознаграждений и (или) роялти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w:t>
      </w:r>
    </w:p>
    <w:bookmarkEnd w:id="10543"/>
    <w:bookmarkStart w:name="z17260" w:id="10544"/>
    <w:p>
      <w:pPr>
        <w:spacing w:after="0"/>
        <w:ind w:left="0"/>
        <w:jc w:val="both"/>
      </w:pPr>
      <w:r>
        <w:rPr>
          <w:rFonts w:ascii="Times New Roman"/>
          <w:b w:val="false"/>
          <w:i w:val="false"/>
          <w:color w:val="000000"/>
          <w:sz w:val="28"/>
        </w:rPr>
        <w:t>
      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 в отчетном и (или) последующих периодах налога, уплаченного с этого налогооблагаемого дохода;</w:t>
      </w:r>
    </w:p>
    <w:bookmarkEnd w:id="10544"/>
    <w:bookmarkStart w:name="z17261" w:id="10545"/>
    <w:p>
      <w:pPr>
        <w:spacing w:after="0"/>
        <w:ind w:left="0"/>
        <w:jc w:val="both"/>
      </w:pPr>
      <w:r>
        <w:rPr>
          <w:rFonts w:ascii="Times New Roman"/>
          <w:b w:val="false"/>
          <w:i w:val="false"/>
          <w:color w:val="000000"/>
          <w:sz w:val="28"/>
        </w:rPr>
        <w:t>
      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bookmarkEnd w:id="10545"/>
    <w:bookmarkStart w:name="z17262" w:id="10546"/>
    <w:p>
      <w:pPr>
        <w:spacing w:after="0"/>
        <w:ind w:left="0"/>
        <w:jc w:val="both"/>
      </w:pPr>
      <w:r>
        <w:rPr>
          <w:rFonts w:ascii="Times New Roman"/>
          <w:b w:val="false"/>
          <w:i w:val="false"/>
          <w:color w:val="000000"/>
          <w:sz w:val="28"/>
        </w:rPr>
        <w:t>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bookmarkEnd w:id="10546"/>
    <w:bookmarkStart w:name="z12028" w:id="10547"/>
    <w:p>
      <w:pPr>
        <w:spacing w:after="0"/>
        <w:ind w:left="0"/>
        <w:jc w:val="both"/>
      </w:pPr>
      <w:r>
        <w:rPr>
          <w:rFonts w:ascii="Times New Roman"/>
          <w:b w:val="false"/>
          <w:i w:val="false"/>
          <w:color w:val="000000"/>
          <w:sz w:val="28"/>
        </w:rPr>
        <w:t>
      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bookmarkEnd w:id="10547"/>
    <w:bookmarkStart w:name="z12029" w:id="10548"/>
    <w:p>
      <w:pPr>
        <w:spacing w:after="0"/>
        <w:ind w:left="0"/>
        <w:jc w:val="both"/>
      </w:pPr>
      <w:r>
        <w:rPr>
          <w:rFonts w:ascii="Times New Roman"/>
          <w:b w:val="false"/>
          <w:i w:val="false"/>
          <w:color w:val="000000"/>
          <w:sz w:val="28"/>
        </w:rPr>
        <w:t>
      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bookmarkEnd w:id="10548"/>
    <w:bookmarkStart w:name="z12030" w:id="10549"/>
    <w:p>
      <w:pPr>
        <w:spacing w:after="0"/>
        <w:ind w:left="0"/>
        <w:jc w:val="both"/>
      </w:pPr>
      <w:r>
        <w:rPr>
          <w:rFonts w:ascii="Times New Roman"/>
          <w:b w:val="false"/>
          <w:i w:val="false"/>
          <w:color w:val="000000"/>
          <w:sz w:val="28"/>
        </w:rPr>
        <w:t xml:space="preserve">
      2)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bookmarkEnd w:id="10549"/>
    <w:bookmarkStart w:name="z12031" w:id="10550"/>
    <w:p>
      <w:pPr>
        <w:spacing w:after="0"/>
        <w:ind w:left="0"/>
        <w:jc w:val="both"/>
      </w:pPr>
      <w:r>
        <w:rPr>
          <w:rFonts w:ascii="Times New Roman"/>
          <w:b w:val="false"/>
          <w:i w:val="false"/>
          <w:color w:val="000000"/>
          <w:sz w:val="28"/>
        </w:rPr>
        <w:t>
      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bookmarkEnd w:id="10550"/>
    <w:bookmarkStart w:name="z12032" w:id="10551"/>
    <w:p>
      <w:pPr>
        <w:spacing w:after="0"/>
        <w:ind w:left="0"/>
        <w:jc w:val="both"/>
      </w:pPr>
      <w:r>
        <w:rPr>
          <w:rFonts w:ascii="Times New Roman"/>
          <w:b w:val="false"/>
          <w:i w:val="false"/>
          <w:color w:val="000000"/>
          <w:sz w:val="28"/>
        </w:rPr>
        <w:t xml:space="preserve">
      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551"/>
    <w:bookmarkStart w:name="z12033" w:id="10552"/>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сроки, установленные </w:t>
      </w:r>
      <w:r>
        <w:rPr>
          <w:rFonts w:ascii="Times New Roman"/>
          <w:b w:val="false"/>
          <w:i w:val="false"/>
          <w:color w:val="000000"/>
          <w:sz w:val="28"/>
        </w:rPr>
        <w:t>статьей 647</w:t>
      </w:r>
      <w:r>
        <w:rPr>
          <w:rFonts w:ascii="Times New Roman"/>
          <w:b w:val="false"/>
          <w:i w:val="false"/>
          <w:color w:val="000000"/>
          <w:sz w:val="28"/>
        </w:rPr>
        <w:t xml:space="preserve"> настоящего Кодекса.</w:t>
      </w:r>
    </w:p>
    <w:bookmarkEnd w:id="10552"/>
    <w:bookmarkStart w:name="z12034" w:id="10553"/>
    <w:p>
      <w:pPr>
        <w:spacing w:after="0"/>
        <w:ind w:left="0"/>
        <w:jc w:val="both"/>
      </w:pPr>
      <w:r>
        <w:rPr>
          <w:rFonts w:ascii="Times New Roman"/>
          <w:b w:val="false"/>
          <w:i w:val="false"/>
          <w:color w:val="000000"/>
          <w:sz w:val="28"/>
        </w:rPr>
        <w:t>
      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bookmarkEnd w:id="10553"/>
    <w:bookmarkStart w:name="z12035" w:id="10554"/>
    <w:p>
      <w:pPr>
        <w:spacing w:after="0"/>
        <w:ind w:left="0"/>
        <w:jc w:val="both"/>
      </w:pPr>
      <w:r>
        <w:rPr>
          <w:rFonts w:ascii="Times New Roman"/>
          <w:b w:val="false"/>
          <w:i w:val="false"/>
          <w:color w:val="000000"/>
          <w:sz w:val="28"/>
        </w:rPr>
        <w:t>
      При этом окончательный (фактический) получатель (владелец) дохода-нерезидент обязан представить налоговому агенту:</w:t>
      </w:r>
    </w:p>
    <w:bookmarkEnd w:id="10554"/>
    <w:bookmarkStart w:name="z12036" w:id="10555"/>
    <w:p>
      <w:pPr>
        <w:spacing w:after="0"/>
        <w:ind w:left="0"/>
        <w:jc w:val="both"/>
      </w:pPr>
      <w:r>
        <w:rPr>
          <w:rFonts w:ascii="Times New Roman"/>
          <w:b w:val="false"/>
          <w:i w:val="false"/>
          <w:color w:val="000000"/>
          <w:sz w:val="28"/>
        </w:rPr>
        <w:t>
      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bookmarkEnd w:id="10555"/>
    <w:bookmarkStart w:name="z12037" w:id="10556"/>
    <w:p>
      <w:pPr>
        <w:spacing w:after="0"/>
        <w:ind w:left="0"/>
        <w:jc w:val="both"/>
      </w:pPr>
      <w:r>
        <w:rPr>
          <w:rFonts w:ascii="Times New Roman"/>
          <w:b w:val="false"/>
          <w:i w:val="false"/>
          <w:color w:val="000000"/>
          <w:sz w:val="28"/>
        </w:rPr>
        <w:t>
      2) документ, подтверждающий резидентство нерезидента, за период, за который такому нерезиденту начислен доход в виде вознаграждения.</w:t>
      </w:r>
    </w:p>
    <w:bookmarkEnd w:id="10556"/>
    <w:bookmarkStart w:name="z12038" w:id="10557"/>
    <w:p>
      <w:pPr>
        <w:spacing w:after="0"/>
        <w:ind w:left="0"/>
        <w:jc w:val="both"/>
      </w:pPr>
      <w:r>
        <w:rPr>
          <w:rFonts w:ascii="Times New Roman"/>
          <w:b w:val="false"/>
          <w:i w:val="false"/>
          <w:color w:val="000000"/>
          <w:sz w:val="28"/>
        </w:rPr>
        <w:t xml:space="preserve">
      Документы, указанные в части второй настоящего пункта, представляются нерезидентом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bookmarkEnd w:id="10557"/>
    <w:bookmarkStart w:name="z12039" w:id="10558"/>
    <w:p>
      <w:pPr>
        <w:spacing w:after="0"/>
        <w:ind w:left="0"/>
        <w:jc w:val="both"/>
      </w:pPr>
      <w:r>
        <w:rPr>
          <w:rFonts w:ascii="Times New Roman"/>
          <w:b w:val="false"/>
          <w:i w:val="false"/>
          <w:color w:val="000000"/>
          <w:sz w:val="28"/>
        </w:rPr>
        <w:t>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bookmarkEnd w:id="10558"/>
    <w:bookmarkStart w:name="z12040" w:id="10559"/>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5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667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bookmarkStart w:name="z12041" w:id="10560"/>
    <w:p>
      <w:pPr>
        <w:spacing w:after="0"/>
        <w:ind w:left="0"/>
        <w:jc w:val="both"/>
      </w:pPr>
      <w:r>
        <w:rPr>
          <w:rFonts w:ascii="Times New Roman"/>
          <w:b w:val="false"/>
          <w:i w:val="false"/>
          <w:color w:val="000000"/>
          <w:sz w:val="28"/>
        </w:rPr>
        <w:t>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bookmarkEnd w:id="10560"/>
    <w:bookmarkStart w:name="z12042" w:id="10561"/>
    <w:p>
      <w:pPr>
        <w:spacing w:after="0"/>
        <w:ind w:left="0"/>
        <w:jc w:val="both"/>
      </w:pPr>
      <w:r>
        <w:rPr>
          <w:rFonts w:ascii="Times New Roman"/>
          <w:b w:val="false"/>
          <w:i w:val="false"/>
          <w:color w:val="000000"/>
          <w:sz w:val="28"/>
        </w:rPr>
        <w:t xml:space="preserve">
      1) наличия списка держателей депозитарных расписок, содержащего: </w:t>
      </w:r>
    </w:p>
    <w:bookmarkEnd w:id="10561"/>
    <w:bookmarkStart w:name="z12043" w:id="10562"/>
    <w:p>
      <w:pPr>
        <w:spacing w:after="0"/>
        <w:ind w:left="0"/>
        <w:jc w:val="both"/>
      </w:pPr>
      <w:r>
        <w:rPr>
          <w:rFonts w:ascii="Times New Roman"/>
          <w:b w:val="false"/>
          <w:i w:val="false"/>
          <w:color w:val="000000"/>
          <w:sz w:val="28"/>
        </w:rPr>
        <w:t>
      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bookmarkEnd w:id="10562"/>
    <w:bookmarkStart w:name="z12044" w:id="10563"/>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10563"/>
    <w:bookmarkStart w:name="z12045" w:id="10564"/>
    <w:p>
      <w:pPr>
        <w:spacing w:after="0"/>
        <w:ind w:left="0"/>
        <w:jc w:val="both"/>
      </w:pPr>
      <w:r>
        <w:rPr>
          <w:rFonts w:ascii="Times New Roman"/>
          <w:b w:val="false"/>
          <w:i w:val="false"/>
          <w:color w:val="000000"/>
          <w:sz w:val="28"/>
        </w:rPr>
        <w:t>
      наименование и реквизиты документов, удостоверяющих личность физических лиц, или номера и даты государственных регистраций юридических лиц.</w:t>
      </w:r>
    </w:p>
    <w:bookmarkEnd w:id="10564"/>
    <w:bookmarkStart w:name="z12046" w:id="10565"/>
    <w:p>
      <w:pPr>
        <w:spacing w:after="0"/>
        <w:ind w:left="0"/>
        <w:jc w:val="both"/>
      </w:pPr>
      <w:r>
        <w:rPr>
          <w:rFonts w:ascii="Times New Roman"/>
          <w:b w:val="false"/>
          <w:i w:val="false"/>
          <w:color w:val="000000"/>
          <w:sz w:val="28"/>
        </w:rPr>
        <w:t>
      Список держателей депозитарных расписок составляется следующими лицами:</w:t>
      </w:r>
    </w:p>
    <w:bookmarkEnd w:id="10565"/>
    <w:bookmarkStart w:name="z12047" w:id="10566"/>
    <w:p>
      <w:pPr>
        <w:spacing w:after="0"/>
        <w:ind w:left="0"/>
        <w:jc w:val="both"/>
      </w:pPr>
      <w:r>
        <w:rPr>
          <w:rFonts w:ascii="Times New Roman"/>
          <w:b w:val="false"/>
          <w:i w:val="false"/>
          <w:color w:val="000000"/>
          <w:sz w:val="28"/>
        </w:rPr>
        <w:t>
      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bookmarkEnd w:id="10566"/>
    <w:bookmarkStart w:name="z12048" w:id="10567"/>
    <w:p>
      <w:pPr>
        <w:spacing w:after="0"/>
        <w:ind w:left="0"/>
        <w:jc w:val="both"/>
      </w:pPr>
      <w:r>
        <w:rPr>
          <w:rFonts w:ascii="Times New Roman"/>
          <w:b w:val="false"/>
          <w:i w:val="false"/>
          <w:color w:val="000000"/>
          <w:sz w:val="28"/>
        </w:rPr>
        <w:t>
      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bookmarkEnd w:id="10567"/>
    <w:bookmarkStart w:name="z12049" w:id="10568"/>
    <w:p>
      <w:pPr>
        <w:spacing w:after="0"/>
        <w:ind w:left="0"/>
        <w:jc w:val="both"/>
      </w:pPr>
      <w:r>
        <w:rPr>
          <w:rFonts w:ascii="Times New Roman"/>
          <w:b w:val="false"/>
          <w:i w:val="false"/>
          <w:color w:val="000000"/>
          <w:sz w:val="28"/>
        </w:rPr>
        <w:t>
      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базовым активом депозитарных расписок.</w:t>
      </w:r>
    </w:p>
    <w:bookmarkEnd w:id="10568"/>
    <w:bookmarkStart w:name="z12050" w:id="10569"/>
    <w:p>
      <w:pPr>
        <w:spacing w:after="0"/>
        <w:ind w:left="0"/>
        <w:jc w:val="both"/>
      </w:pPr>
      <w:r>
        <w:rPr>
          <w:rFonts w:ascii="Times New Roman"/>
          <w:b w:val="false"/>
          <w:i w:val="false"/>
          <w:color w:val="000000"/>
          <w:sz w:val="28"/>
        </w:rPr>
        <w:t xml:space="preserve">
      При этом документ, подтверждающий резидентство, представляется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w:t>
      </w:r>
    </w:p>
    <w:bookmarkEnd w:id="10569"/>
    <w:bookmarkStart w:name="z12051" w:id="10570"/>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bookmarkEnd w:id="10570"/>
    <w:bookmarkStart w:name="z12052" w:id="10571"/>
    <w:p>
      <w:pPr>
        <w:spacing w:after="0"/>
        <w:ind w:left="0"/>
        <w:jc w:val="both"/>
      </w:pPr>
      <w:r>
        <w:rPr>
          <w:rFonts w:ascii="Times New Roman"/>
          <w:b w:val="false"/>
          <w:i w:val="false"/>
          <w:color w:val="000000"/>
          <w:sz w:val="28"/>
        </w:rPr>
        <w:t>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bookmarkEnd w:id="10571"/>
    <w:bookmarkStart w:name="z12053" w:id="10572"/>
    <w:p>
      <w:pPr>
        <w:spacing w:after="0"/>
        <w:ind w:left="0"/>
        <w:jc w:val="both"/>
      </w:pPr>
      <w:r>
        <w:rPr>
          <w:rFonts w:ascii="Times New Roman"/>
          <w:b w:val="false"/>
          <w:i w:val="false"/>
          <w:color w:val="000000"/>
          <w:sz w:val="28"/>
        </w:rPr>
        <w:t xml:space="preserve">
      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572"/>
    <w:bookmarkStart w:name="z12054" w:id="10573"/>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 установленный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647 настоящего Кодекса.</w:t>
      </w:r>
    </w:p>
    <w:bookmarkEnd w:id="10573"/>
    <w:bookmarkStart w:name="z12055" w:id="10574"/>
    <w:p>
      <w:pPr>
        <w:spacing w:after="0"/>
        <w:ind w:left="0"/>
        <w:jc w:val="both"/>
      </w:pPr>
      <w:r>
        <w:rPr>
          <w:rFonts w:ascii="Times New Roman"/>
          <w:b w:val="false"/>
          <w:i w:val="false"/>
          <w:color w:val="000000"/>
          <w:sz w:val="28"/>
        </w:rPr>
        <w:t>
      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bookmarkEnd w:id="10574"/>
    <w:bookmarkStart w:name="z12056" w:id="10575"/>
    <w:p>
      <w:pPr>
        <w:spacing w:after="0"/>
        <w:ind w:left="0"/>
        <w:jc w:val="both"/>
      </w:pPr>
      <w:r>
        <w:rPr>
          <w:rFonts w:ascii="Times New Roman"/>
          <w:b w:val="false"/>
          <w:i w:val="false"/>
          <w:color w:val="000000"/>
          <w:sz w:val="28"/>
        </w:rPr>
        <w:t>
      При этом нерезидент обязан представить налоговому агенту:</w:t>
      </w:r>
    </w:p>
    <w:bookmarkEnd w:id="10575"/>
    <w:bookmarkStart w:name="z12057" w:id="10576"/>
    <w:p>
      <w:pPr>
        <w:spacing w:after="0"/>
        <w:ind w:left="0"/>
        <w:jc w:val="both"/>
      </w:pPr>
      <w:r>
        <w:rPr>
          <w:rFonts w:ascii="Times New Roman"/>
          <w:b w:val="false"/>
          <w:i w:val="false"/>
          <w:color w:val="000000"/>
          <w:sz w:val="28"/>
        </w:rPr>
        <w:t>
      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bookmarkEnd w:id="10576"/>
    <w:bookmarkStart w:name="z12058" w:id="10577"/>
    <w:p>
      <w:pPr>
        <w:spacing w:after="0"/>
        <w:ind w:left="0"/>
        <w:jc w:val="both"/>
      </w:pPr>
      <w:r>
        <w:rPr>
          <w:rFonts w:ascii="Times New Roman"/>
          <w:b w:val="false"/>
          <w:i w:val="false"/>
          <w:color w:val="000000"/>
          <w:sz w:val="28"/>
        </w:rPr>
        <w:t>
      2) документ, подтверждающий его резидентство за период, за который начислен доход такому нерезиденту в виде дивидендов.</w:t>
      </w:r>
    </w:p>
    <w:bookmarkEnd w:id="10577"/>
    <w:bookmarkStart w:name="z12059" w:id="10578"/>
    <w:p>
      <w:pPr>
        <w:spacing w:after="0"/>
        <w:ind w:left="0"/>
        <w:jc w:val="both"/>
      </w:pPr>
      <w:r>
        <w:rPr>
          <w:rFonts w:ascii="Times New Roman"/>
          <w:b w:val="false"/>
          <w:i w:val="false"/>
          <w:color w:val="000000"/>
          <w:sz w:val="28"/>
        </w:rPr>
        <w:t xml:space="preserve">
      Документы, указанные в части второй настоящего пункта, представляются нерезидентом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bookmarkEnd w:id="10578"/>
    <w:bookmarkStart w:name="z12060" w:id="10579"/>
    <w:p>
      <w:pPr>
        <w:spacing w:after="0"/>
        <w:ind w:left="0"/>
        <w:jc w:val="both"/>
      </w:pPr>
      <w:r>
        <w:rPr>
          <w:rFonts w:ascii="Times New Roman"/>
          <w:b w:val="false"/>
          <w:i w:val="false"/>
          <w:color w:val="000000"/>
          <w:sz w:val="28"/>
        </w:rPr>
        <w:t>
      При этом возврат нерезиденту излишне удержанного подоходного налога производится налоговым агентом.</w:t>
      </w:r>
    </w:p>
    <w:bookmarkEnd w:id="10579"/>
    <w:bookmarkStart w:name="z12061" w:id="10580"/>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bookmarkEnd w:id="10580"/>
    <w:bookmarkStart w:name="z12062" w:id="10581"/>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581"/>
    <w:p>
      <w:pPr>
        <w:spacing w:after="0"/>
        <w:ind w:left="0"/>
        <w:jc w:val="both"/>
      </w:pPr>
      <w:r>
        <w:rPr>
          <w:rFonts w:ascii="Times New Roman"/>
          <w:b/>
          <w:i w:val="false"/>
          <w:color w:val="000000"/>
          <w:sz w:val="28"/>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bookmarkStart w:name="z12063" w:id="10582"/>
    <w:p>
      <w:pPr>
        <w:spacing w:after="0"/>
        <w:ind w:left="0"/>
        <w:jc w:val="both"/>
      </w:pPr>
      <w:r>
        <w:rPr>
          <w:rFonts w:ascii="Times New Roman"/>
          <w:b w:val="false"/>
          <w:i w:val="false"/>
          <w:color w:val="000000"/>
          <w:sz w:val="28"/>
        </w:rPr>
        <w:t>
      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государства, с которым заключен международный договор.</w:t>
      </w:r>
    </w:p>
    <w:bookmarkEnd w:id="10582"/>
    <w:bookmarkStart w:name="z12064" w:id="10583"/>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bookmarkEnd w:id="10583"/>
    <w:bookmarkStart w:name="z12065" w:id="10584"/>
    <w:p>
      <w:pPr>
        <w:spacing w:after="0"/>
        <w:ind w:left="0"/>
        <w:jc w:val="both"/>
      </w:pPr>
      <w:r>
        <w:rPr>
          <w:rFonts w:ascii="Times New Roman"/>
          <w:b w:val="false"/>
          <w:i w:val="false"/>
          <w:color w:val="000000"/>
          <w:sz w:val="28"/>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bookmarkEnd w:id="10584"/>
    <w:bookmarkStart w:name="z12066" w:id="10585"/>
    <w:p>
      <w:pPr>
        <w:spacing w:after="0"/>
        <w:ind w:left="0"/>
        <w:jc w:val="both"/>
      </w:pPr>
      <w:r>
        <w:rPr>
          <w:rFonts w:ascii="Times New Roman"/>
          <w:b w:val="false"/>
          <w:i w:val="false"/>
          <w:color w:val="000000"/>
          <w:sz w:val="28"/>
        </w:rPr>
        <w:t>
      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bookmarkEnd w:id="10585"/>
    <w:bookmarkStart w:name="z12067" w:id="10586"/>
    <w:p>
      <w:pPr>
        <w:spacing w:after="0"/>
        <w:ind w:left="0"/>
        <w:jc w:val="both"/>
      </w:pPr>
      <w:r>
        <w:rPr>
          <w:rFonts w:ascii="Times New Roman"/>
          <w:b w:val="false"/>
          <w:i w:val="false"/>
          <w:color w:val="000000"/>
          <w:sz w:val="28"/>
        </w:rPr>
        <w:t>
      3. Сумма расходов в связи с оказанием услуг по международной перевозке определяется нерезидентом прямым или пропорциональным методом.</w:t>
      </w:r>
    </w:p>
    <w:bookmarkEnd w:id="10586"/>
    <w:bookmarkStart w:name="z12068" w:id="10587"/>
    <w:p>
      <w:pPr>
        <w:spacing w:after="0"/>
        <w:ind w:left="0"/>
        <w:jc w:val="both"/>
      </w:pPr>
      <w:r>
        <w:rPr>
          <w:rFonts w:ascii="Times New Roman"/>
          <w:b w:val="false"/>
          <w:i w:val="false"/>
          <w:color w:val="000000"/>
          <w:sz w:val="28"/>
        </w:rPr>
        <w:t>
      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bookmarkEnd w:id="10587"/>
    <w:bookmarkStart w:name="z12069" w:id="10588"/>
    <w:p>
      <w:pPr>
        <w:spacing w:after="0"/>
        <w:ind w:left="0"/>
        <w:jc w:val="both"/>
      </w:pPr>
      <w:r>
        <w:rPr>
          <w:rFonts w:ascii="Times New Roman"/>
          <w:b w:val="false"/>
          <w:i w:val="false"/>
          <w:color w:val="000000"/>
          <w:sz w:val="28"/>
        </w:rPr>
        <w:t xml:space="preserve">
      В течение одного налогового периода не может применяться более одного метода определения расходов. </w:t>
      </w:r>
    </w:p>
    <w:bookmarkEnd w:id="10588"/>
    <w:bookmarkStart w:name="z12070" w:id="10589"/>
    <w:p>
      <w:pPr>
        <w:spacing w:after="0"/>
        <w:ind w:left="0"/>
        <w:jc w:val="both"/>
      </w:pPr>
      <w:r>
        <w:rPr>
          <w:rFonts w:ascii="Times New Roman"/>
          <w:b w:val="false"/>
          <w:i w:val="false"/>
          <w:color w:val="000000"/>
          <w:sz w:val="28"/>
        </w:rPr>
        <w:t>
      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bookmarkEnd w:id="10589"/>
    <w:bookmarkStart w:name="z12071" w:id="10590"/>
    <w:p>
      <w:pPr>
        <w:spacing w:after="0"/>
        <w:ind w:left="0"/>
        <w:jc w:val="both"/>
      </w:pPr>
      <w:r>
        <w:rPr>
          <w:rFonts w:ascii="Times New Roman"/>
          <w:b w:val="false"/>
          <w:i w:val="false"/>
          <w:color w:val="000000"/>
          <w:sz w:val="28"/>
        </w:rPr>
        <w:t>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bookmarkEnd w:id="10590"/>
    <w:bookmarkStart w:name="z12072" w:id="10591"/>
    <w:p>
      <w:pPr>
        <w:spacing w:after="0"/>
        <w:ind w:left="0"/>
        <w:jc w:val="both"/>
      </w:pPr>
      <w:r>
        <w:rPr>
          <w:rFonts w:ascii="Times New Roman"/>
          <w:b w:val="false"/>
          <w:i w:val="false"/>
          <w:color w:val="000000"/>
          <w:sz w:val="28"/>
        </w:rPr>
        <w:t>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bookmarkEnd w:id="10591"/>
    <w:bookmarkStart w:name="z12073" w:id="10592"/>
    <w:p>
      <w:pPr>
        <w:spacing w:after="0"/>
        <w:ind w:left="0"/>
        <w:jc w:val="both"/>
      </w:pPr>
      <w:r>
        <w:rPr>
          <w:rFonts w:ascii="Times New Roman"/>
          <w:b w:val="false"/>
          <w:i w:val="false"/>
          <w:color w:val="000000"/>
          <w:sz w:val="28"/>
        </w:rPr>
        <w:t>
      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bookmarkEnd w:id="10592"/>
    <w:bookmarkStart w:name="z12074" w:id="10593"/>
    <w:p>
      <w:pPr>
        <w:spacing w:after="0"/>
        <w:ind w:left="0"/>
        <w:jc w:val="both"/>
      </w:pPr>
      <w:r>
        <w:rPr>
          <w:rFonts w:ascii="Times New Roman"/>
          <w:b w:val="false"/>
          <w:i w:val="false"/>
          <w:color w:val="000000"/>
          <w:sz w:val="28"/>
        </w:rPr>
        <w:t xml:space="preserve">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05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bookmarkStart w:name="z12075" w:id="10594"/>
    <w:p>
      <w:pPr>
        <w:spacing w:after="0"/>
        <w:ind w:left="0"/>
        <w:jc w:val="both"/>
      </w:pPr>
      <w:r>
        <w:rPr>
          <w:rFonts w:ascii="Times New Roman"/>
          <w:b w:val="false"/>
          <w:i w:val="false"/>
          <w:color w:val="000000"/>
          <w:sz w:val="28"/>
        </w:rPr>
        <w:t xml:space="preserve">
      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10594"/>
    <w:bookmarkStart w:name="z12076" w:id="10595"/>
    <w:p>
      <w:pPr>
        <w:spacing w:after="0"/>
        <w:ind w:left="0"/>
        <w:jc w:val="both"/>
      </w:pPr>
      <w:r>
        <w:rPr>
          <w:rFonts w:ascii="Times New Roman"/>
          <w:b w:val="false"/>
          <w:i w:val="false"/>
          <w:color w:val="000000"/>
          <w:sz w:val="28"/>
        </w:rPr>
        <w:t>
      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bookmarkEnd w:id="10595"/>
    <w:bookmarkStart w:name="z12077" w:id="10596"/>
    <w:p>
      <w:pPr>
        <w:spacing w:after="0"/>
        <w:ind w:left="0"/>
        <w:jc w:val="both"/>
      </w:pPr>
      <w:r>
        <w:rPr>
          <w:rFonts w:ascii="Times New Roman"/>
          <w:b w:val="false"/>
          <w:i w:val="false"/>
          <w:color w:val="000000"/>
          <w:sz w:val="28"/>
        </w:rPr>
        <w:t>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bookmarkEnd w:id="10596"/>
    <w:bookmarkStart w:name="z12078" w:id="10597"/>
    <w:p>
      <w:pPr>
        <w:spacing w:after="0"/>
        <w:ind w:left="0"/>
        <w:jc w:val="both"/>
      </w:pPr>
      <w:r>
        <w:rPr>
          <w:rFonts w:ascii="Times New Roman"/>
          <w:b w:val="false"/>
          <w:i w:val="false"/>
          <w:color w:val="000000"/>
          <w:sz w:val="28"/>
        </w:rPr>
        <w:t>
      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bookmarkEnd w:id="10597"/>
    <w:bookmarkStart w:name="z12079" w:id="10598"/>
    <w:p>
      <w:pPr>
        <w:spacing w:after="0"/>
        <w:ind w:left="0"/>
        <w:jc w:val="both"/>
      </w:pPr>
      <w:r>
        <w:rPr>
          <w:rFonts w:ascii="Times New Roman"/>
          <w:b w:val="false"/>
          <w:i w:val="false"/>
          <w:color w:val="000000"/>
          <w:sz w:val="28"/>
        </w:rPr>
        <w:t xml:space="preserve">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0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bookmarkStart w:name="z12080" w:id="10599"/>
    <w:p>
      <w:pPr>
        <w:spacing w:after="0"/>
        <w:ind w:left="0"/>
        <w:jc w:val="both"/>
      </w:pPr>
      <w:r>
        <w:rPr>
          <w:rFonts w:ascii="Times New Roman"/>
          <w:b w:val="false"/>
          <w:i w:val="false"/>
          <w:color w:val="000000"/>
          <w:sz w:val="28"/>
        </w:rPr>
        <w:t>
      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государства, с которым заключен международный договор.</w:t>
      </w:r>
    </w:p>
    <w:bookmarkEnd w:id="10599"/>
    <w:bookmarkStart w:name="z12081" w:id="10600"/>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p>
    <w:bookmarkEnd w:id="10600"/>
    <w:bookmarkStart w:name="z12082" w:id="10601"/>
    <w:p>
      <w:pPr>
        <w:spacing w:after="0"/>
        <w:ind w:left="0"/>
        <w:jc w:val="both"/>
      </w:pPr>
      <w:r>
        <w:rPr>
          <w:rFonts w:ascii="Times New Roman"/>
          <w:b w:val="false"/>
          <w:i w:val="false"/>
          <w:color w:val="000000"/>
          <w:sz w:val="28"/>
        </w:rPr>
        <w:t>
      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bookmarkEnd w:id="10601"/>
    <w:bookmarkStart w:name="z12083" w:id="10602"/>
    <w:p>
      <w:pPr>
        <w:spacing w:after="0"/>
        <w:ind w:left="0"/>
        <w:jc w:val="both"/>
      </w:pPr>
      <w:r>
        <w:rPr>
          <w:rFonts w:ascii="Times New Roman"/>
          <w:b w:val="false"/>
          <w:i w:val="false"/>
          <w:color w:val="000000"/>
          <w:sz w:val="28"/>
        </w:rPr>
        <w:t xml:space="preserve">
      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w:t>
      </w:r>
      <w:r>
        <w:rPr>
          <w:rFonts w:ascii="Times New Roman"/>
          <w:b w:val="false"/>
          <w:i w:val="false"/>
          <w:color w:val="000000"/>
          <w:sz w:val="28"/>
        </w:rPr>
        <w:t>статьей 658</w:t>
      </w:r>
      <w:r>
        <w:rPr>
          <w:rFonts w:ascii="Times New Roman"/>
          <w:b w:val="false"/>
          <w:i w:val="false"/>
          <w:color w:val="000000"/>
          <w:sz w:val="28"/>
        </w:rPr>
        <w:t xml:space="preserve"> настоящего Кодекса.</w:t>
      </w:r>
    </w:p>
    <w:bookmarkEnd w:id="10602"/>
    <w:bookmarkStart w:name="z12084" w:id="10603"/>
    <w:p>
      <w:pPr>
        <w:spacing w:after="0"/>
        <w:ind w:left="0"/>
        <w:jc w:val="both"/>
      </w:pPr>
      <w:r>
        <w:rPr>
          <w:rFonts w:ascii="Times New Roman"/>
          <w:b w:val="false"/>
          <w:i w:val="false"/>
          <w:color w:val="000000"/>
          <w:sz w:val="28"/>
        </w:rPr>
        <w:t xml:space="preserve">
      При этом физическое лицо-нерезидент имеет право на возврат из бюджета уплаченного подоходного налога в порядке, определенном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06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bookmarkStart w:name="z12085" w:id="10604"/>
    <w:p>
      <w:pPr>
        <w:spacing w:after="0"/>
        <w:ind w:left="0"/>
        <w:jc w:val="both"/>
      </w:pPr>
      <w:r>
        <w:rPr>
          <w:rFonts w:ascii="Times New Roman"/>
          <w:b w:val="false"/>
          <w:i w:val="false"/>
          <w:color w:val="000000"/>
          <w:sz w:val="28"/>
        </w:rPr>
        <w:t xml:space="preserve">
      1. При применении положений международного договора нерезидент имеет право на возврат подоходного налога в порядке, определенном настоящей статьей и </w:t>
      </w:r>
      <w:r>
        <w:rPr>
          <w:rFonts w:ascii="Times New Roman"/>
          <w:b w:val="false"/>
          <w:i w:val="false"/>
          <w:color w:val="000000"/>
          <w:sz w:val="28"/>
        </w:rPr>
        <w:t>статьями 673</w:t>
      </w:r>
      <w:r>
        <w:rPr>
          <w:rFonts w:ascii="Times New Roman"/>
          <w:b w:val="false"/>
          <w:i w:val="false"/>
          <w:color w:val="000000"/>
          <w:sz w:val="28"/>
        </w:rPr>
        <w:t xml:space="preserve">, </w:t>
      </w:r>
      <w:r>
        <w:rPr>
          <w:rFonts w:ascii="Times New Roman"/>
          <w:b w:val="false"/>
          <w:i w:val="false"/>
          <w:color w:val="000000"/>
          <w:sz w:val="28"/>
        </w:rPr>
        <w:t>674</w:t>
      </w:r>
      <w:r>
        <w:rPr>
          <w:rFonts w:ascii="Times New Roman"/>
          <w:b w:val="false"/>
          <w:i w:val="false"/>
          <w:color w:val="000000"/>
          <w:sz w:val="28"/>
        </w:rPr>
        <w:t xml:space="preserve"> настоящего Кодекса, в следующих случаях:</w:t>
      </w:r>
    </w:p>
    <w:bookmarkEnd w:id="10604"/>
    <w:bookmarkStart w:name="z12086" w:id="10605"/>
    <w:p>
      <w:pPr>
        <w:spacing w:after="0"/>
        <w:ind w:left="0"/>
        <w:jc w:val="both"/>
      </w:pPr>
      <w:r>
        <w:rPr>
          <w:rFonts w:ascii="Times New Roman"/>
          <w:b w:val="false"/>
          <w:i w:val="false"/>
          <w:color w:val="000000"/>
          <w:sz w:val="28"/>
        </w:rPr>
        <w:t>
      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bookmarkEnd w:id="10605"/>
    <w:bookmarkStart w:name="z12087" w:id="10606"/>
    <w:p>
      <w:pPr>
        <w:spacing w:after="0"/>
        <w:ind w:left="0"/>
        <w:jc w:val="both"/>
      </w:pPr>
      <w:r>
        <w:rPr>
          <w:rFonts w:ascii="Times New Roman"/>
          <w:b w:val="false"/>
          <w:i w:val="false"/>
          <w:color w:val="000000"/>
          <w:sz w:val="28"/>
        </w:rPr>
        <w:t>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p>
    <w:bookmarkEnd w:id="10606"/>
    <w:bookmarkStart w:name="z12088" w:id="10607"/>
    <w:p>
      <w:pPr>
        <w:spacing w:after="0"/>
        <w:ind w:left="0"/>
        <w:jc w:val="both"/>
      </w:pPr>
      <w:r>
        <w:rPr>
          <w:rFonts w:ascii="Times New Roman"/>
          <w:b w:val="false"/>
          <w:i w:val="false"/>
          <w:color w:val="000000"/>
          <w:sz w:val="28"/>
        </w:rPr>
        <w:t>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bookmarkEnd w:id="10607"/>
    <w:bookmarkStart w:name="z12089" w:id="10608"/>
    <w:p>
      <w:pPr>
        <w:spacing w:after="0"/>
        <w:ind w:left="0"/>
        <w:jc w:val="both"/>
      </w:pPr>
      <w:r>
        <w:rPr>
          <w:rFonts w:ascii="Times New Roman"/>
          <w:b w:val="false"/>
          <w:i w:val="false"/>
          <w:color w:val="000000"/>
          <w:sz w:val="28"/>
        </w:rPr>
        <w:t xml:space="preserve">
      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r>
        <w:rPr>
          <w:rFonts w:ascii="Times New Roman"/>
          <w:b w:val="false"/>
          <w:i w:val="false"/>
          <w:color w:val="000000"/>
          <w:sz w:val="28"/>
        </w:rPr>
        <w:t>статей 673</w:t>
      </w:r>
      <w:r>
        <w:rPr>
          <w:rFonts w:ascii="Times New Roman"/>
          <w:b w:val="false"/>
          <w:i w:val="false"/>
          <w:color w:val="000000"/>
          <w:sz w:val="28"/>
        </w:rPr>
        <w:t xml:space="preserve">, </w:t>
      </w:r>
      <w:r>
        <w:rPr>
          <w:rFonts w:ascii="Times New Roman"/>
          <w:b w:val="false"/>
          <w:i w:val="false"/>
          <w:color w:val="000000"/>
          <w:sz w:val="28"/>
        </w:rPr>
        <w:t>674</w:t>
      </w:r>
      <w:r>
        <w:rPr>
          <w:rFonts w:ascii="Times New Roman"/>
          <w:b w:val="false"/>
          <w:i w:val="false"/>
          <w:color w:val="000000"/>
          <w:sz w:val="28"/>
        </w:rPr>
        <w:t xml:space="preserve"> настоящего Кодекса – заявление) с приложением документов, определенных пунктами 3 и 4 настоящей статьи.</w:t>
      </w:r>
    </w:p>
    <w:bookmarkEnd w:id="10608"/>
    <w:bookmarkStart w:name="z12090" w:id="10609"/>
    <w:p>
      <w:pPr>
        <w:spacing w:after="0"/>
        <w:ind w:left="0"/>
        <w:jc w:val="both"/>
      </w:pPr>
      <w:r>
        <w:rPr>
          <w:rFonts w:ascii="Times New Roman"/>
          <w:b w:val="false"/>
          <w:i w:val="false"/>
          <w:color w:val="000000"/>
          <w:sz w:val="28"/>
        </w:rPr>
        <w:t>
      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bookmarkEnd w:id="10609"/>
    <w:bookmarkStart w:name="z12091" w:id="10610"/>
    <w:p>
      <w:pPr>
        <w:spacing w:after="0"/>
        <w:ind w:left="0"/>
        <w:jc w:val="both"/>
      </w:pPr>
      <w:r>
        <w:rPr>
          <w:rFonts w:ascii="Times New Roman"/>
          <w:b w:val="false"/>
          <w:i w:val="false"/>
          <w:color w:val="000000"/>
          <w:sz w:val="28"/>
        </w:rPr>
        <w:t>
      Датой представления заявления в налоговый орган является дата получения заявления налоговым органом.</w:t>
      </w:r>
    </w:p>
    <w:bookmarkEnd w:id="10610"/>
    <w:bookmarkStart w:name="z12092" w:id="10611"/>
    <w:p>
      <w:pPr>
        <w:spacing w:after="0"/>
        <w:ind w:left="0"/>
        <w:jc w:val="both"/>
      </w:pPr>
      <w:r>
        <w:rPr>
          <w:rFonts w:ascii="Times New Roman"/>
          <w:b w:val="false"/>
          <w:i w:val="false"/>
          <w:color w:val="000000"/>
          <w:sz w:val="28"/>
        </w:rPr>
        <w:t>
      3. К заявлению должны быть приложены следующие документы:</w:t>
      </w:r>
    </w:p>
    <w:bookmarkEnd w:id="10611"/>
    <w:bookmarkStart w:name="z12093" w:id="10612"/>
    <w:p>
      <w:pPr>
        <w:spacing w:after="0"/>
        <w:ind w:left="0"/>
        <w:jc w:val="both"/>
      </w:pPr>
      <w:r>
        <w:rPr>
          <w:rFonts w:ascii="Times New Roman"/>
          <w:b w:val="false"/>
          <w:i w:val="false"/>
          <w:color w:val="000000"/>
          <w:sz w:val="28"/>
        </w:rPr>
        <w:t>
      1) копии контрактов (договоров, соглашений) на выполнение работ, оказание услуг или на иные цели;</w:t>
      </w:r>
    </w:p>
    <w:bookmarkEnd w:id="10612"/>
    <w:bookmarkStart w:name="z12094" w:id="10613"/>
    <w:p>
      <w:pPr>
        <w:spacing w:after="0"/>
        <w:ind w:left="0"/>
        <w:jc w:val="both"/>
      </w:pPr>
      <w:r>
        <w:rPr>
          <w:rFonts w:ascii="Times New Roman"/>
          <w:b w:val="false"/>
          <w:i w:val="false"/>
          <w:color w:val="000000"/>
          <w:sz w:val="28"/>
        </w:rPr>
        <w:t>
      2) документ, подтверждающий резидентство нерезидента;</w:t>
      </w:r>
    </w:p>
    <w:bookmarkEnd w:id="10613"/>
    <w:bookmarkStart w:name="z12095" w:id="10614"/>
    <w:p>
      <w:pPr>
        <w:spacing w:after="0"/>
        <w:ind w:left="0"/>
        <w:jc w:val="both"/>
      </w:pPr>
      <w:r>
        <w:rPr>
          <w:rFonts w:ascii="Times New Roman"/>
          <w:b w:val="false"/>
          <w:i w:val="false"/>
          <w:color w:val="000000"/>
          <w:sz w:val="28"/>
        </w:rPr>
        <w:t>
      3) копии бухгалтерских или иных документов, подтверждающих суммы полученных доходов и удержанных или уплаченных налогов;</w:t>
      </w:r>
    </w:p>
    <w:bookmarkEnd w:id="10614"/>
    <w:bookmarkStart w:name="z12096" w:id="10615"/>
    <w:p>
      <w:pPr>
        <w:spacing w:after="0"/>
        <w:ind w:left="0"/>
        <w:jc w:val="both"/>
      </w:pPr>
      <w:r>
        <w:rPr>
          <w:rFonts w:ascii="Times New Roman"/>
          <w:b w:val="false"/>
          <w:i w:val="false"/>
          <w:color w:val="000000"/>
          <w:sz w:val="28"/>
        </w:rPr>
        <w:t>
      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bookmarkEnd w:id="10615"/>
    <w:bookmarkStart w:name="z12097" w:id="10616"/>
    <w:p>
      <w:pPr>
        <w:spacing w:after="0"/>
        <w:ind w:left="0"/>
        <w:jc w:val="both"/>
      </w:pPr>
      <w:r>
        <w:rPr>
          <w:rFonts w:ascii="Times New Roman"/>
          <w:b w:val="false"/>
          <w:i w:val="false"/>
          <w:color w:val="000000"/>
          <w:sz w:val="28"/>
        </w:rPr>
        <w:t>
      5) дополнительно в случае представления заявления юридическим лицом:</w:t>
      </w:r>
    </w:p>
    <w:bookmarkEnd w:id="10616"/>
    <w:bookmarkStart w:name="z12098" w:id="10617"/>
    <w:p>
      <w:pPr>
        <w:spacing w:after="0"/>
        <w:ind w:left="0"/>
        <w:jc w:val="both"/>
      </w:pPr>
      <w:r>
        <w:rPr>
          <w:rFonts w:ascii="Times New Roman"/>
          <w:b w:val="false"/>
          <w:i w:val="false"/>
          <w:color w:val="000000"/>
          <w:sz w:val="28"/>
        </w:rPr>
        <w:t>
      нотариально засвидетельствованные копии учредительных документов либо</w:t>
      </w:r>
    </w:p>
    <w:bookmarkEnd w:id="10617"/>
    <w:bookmarkStart w:name="z12099" w:id="10618"/>
    <w:p>
      <w:pPr>
        <w:spacing w:after="0"/>
        <w:ind w:left="0"/>
        <w:jc w:val="both"/>
      </w:pPr>
      <w:r>
        <w:rPr>
          <w:rFonts w:ascii="Times New Roman"/>
          <w:b w:val="false"/>
          <w:i w:val="false"/>
          <w:color w:val="000000"/>
          <w:sz w:val="28"/>
        </w:rPr>
        <w:t xml:space="preserve">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bookmarkEnd w:id="10618"/>
    <w:bookmarkStart w:name="z12100" w:id="10619"/>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bookmarkEnd w:id="10619"/>
    <w:bookmarkStart w:name="z12101" w:id="10620"/>
    <w:p>
      <w:pPr>
        <w:spacing w:after="0"/>
        <w:ind w:left="0"/>
        <w:jc w:val="both"/>
      </w:pPr>
      <w:r>
        <w:rPr>
          <w:rFonts w:ascii="Times New Roman"/>
          <w:b w:val="false"/>
          <w:i w:val="false"/>
          <w:color w:val="000000"/>
          <w:sz w:val="28"/>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bookmarkEnd w:id="10620"/>
    <w:bookmarkStart w:name="z12102" w:id="10621"/>
    <w:p>
      <w:pPr>
        <w:spacing w:after="0"/>
        <w:ind w:left="0"/>
        <w:jc w:val="both"/>
      </w:pPr>
      <w:r>
        <w:rPr>
          <w:rFonts w:ascii="Times New Roman"/>
          <w:b w:val="false"/>
          <w:i w:val="false"/>
          <w:color w:val="000000"/>
          <w:sz w:val="28"/>
        </w:rPr>
        <w:t>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bookmarkEnd w:id="10621"/>
    <w:bookmarkStart w:name="z12103" w:id="10622"/>
    <w:p>
      <w:pPr>
        <w:spacing w:after="0"/>
        <w:ind w:left="0"/>
        <w:jc w:val="both"/>
      </w:pPr>
      <w:r>
        <w:rPr>
          <w:rFonts w:ascii="Times New Roman"/>
          <w:b w:val="false"/>
          <w:i w:val="false"/>
          <w:color w:val="000000"/>
          <w:sz w:val="28"/>
        </w:rPr>
        <w:t>
      6) дополнительно в случае представления заявления физическим лицом – копия документа, удостоверяющего личность.</w:t>
      </w:r>
    </w:p>
    <w:bookmarkEnd w:id="10622"/>
    <w:bookmarkStart w:name="z12104" w:id="10623"/>
    <w:p>
      <w:pPr>
        <w:spacing w:after="0"/>
        <w:ind w:left="0"/>
        <w:jc w:val="both"/>
      </w:pPr>
      <w:r>
        <w:rPr>
          <w:rFonts w:ascii="Times New Roman"/>
          <w:b w:val="false"/>
          <w:i w:val="false"/>
          <w:color w:val="000000"/>
          <w:sz w:val="28"/>
        </w:rPr>
        <w:t>
      Положения настоящего пункта не применяются в случае представления заявления в соответствии с пунктом 4 настоящей статьи.</w:t>
      </w:r>
    </w:p>
    <w:bookmarkEnd w:id="10623"/>
    <w:bookmarkStart w:name="z12105" w:id="10624"/>
    <w:p>
      <w:pPr>
        <w:spacing w:after="0"/>
        <w:ind w:left="0"/>
        <w:jc w:val="both"/>
      </w:pPr>
      <w:r>
        <w:rPr>
          <w:rFonts w:ascii="Times New Roman"/>
          <w:b w:val="false"/>
          <w:i w:val="false"/>
          <w:color w:val="000000"/>
          <w:sz w:val="28"/>
        </w:rPr>
        <w:t>
      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bookmarkEnd w:id="10624"/>
    <w:bookmarkStart w:name="z12106" w:id="10625"/>
    <w:p>
      <w:pPr>
        <w:spacing w:after="0"/>
        <w:ind w:left="0"/>
        <w:jc w:val="both"/>
      </w:pPr>
      <w:r>
        <w:rPr>
          <w:rFonts w:ascii="Times New Roman"/>
          <w:b w:val="false"/>
          <w:i w:val="false"/>
          <w:color w:val="000000"/>
          <w:sz w:val="28"/>
        </w:rPr>
        <w:t>
      1) выписка со счета, полученная из центрального депозитария, содержащая:</w:t>
      </w:r>
    </w:p>
    <w:bookmarkEnd w:id="10625"/>
    <w:bookmarkStart w:name="z12107" w:id="10626"/>
    <w:p>
      <w:pPr>
        <w:spacing w:after="0"/>
        <w:ind w:left="0"/>
        <w:jc w:val="both"/>
      </w:pPr>
      <w:r>
        <w:rPr>
          <w:rFonts w:ascii="Times New Roman"/>
          <w:b w:val="false"/>
          <w:i w:val="false"/>
          <w:color w:val="000000"/>
          <w:sz w:val="28"/>
        </w:rPr>
        <w:t>
      наименование или фамилию, имя, отчество (если оно указано в документе, удостоверяющем личность) нерезидента;</w:t>
      </w:r>
    </w:p>
    <w:bookmarkEnd w:id="10626"/>
    <w:bookmarkStart w:name="z12108" w:id="10627"/>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10627"/>
    <w:bookmarkStart w:name="z12109" w:id="10628"/>
    <w:p>
      <w:pPr>
        <w:spacing w:after="0"/>
        <w:ind w:left="0"/>
        <w:jc w:val="both"/>
      </w:pPr>
      <w:r>
        <w:rPr>
          <w:rFonts w:ascii="Times New Roman"/>
          <w:b w:val="false"/>
          <w:i w:val="false"/>
          <w:color w:val="000000"/>
          <w:sz w:val="28"/>
        </w:rPr>
        <w:t>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bookmarkEnd w:id="10628"/>
    <w:bookmarkStart w:name="z12110" w:id="10629"/>
    <w:p>
      <w:pPr>
        <w:spacing w:after="0"/>
        <w:ind w:left="0"/>
        <w:jc w:val="both"/>
      </w:pPr>
      <w:r>
        <w:rPr>
          <w:rFonts w:ascii="Times New Roman"/>
          <w:b w:val="false"/>
          <w:i w:val="false"/>
          <w:color w:val="000000"/>
          <w:sz w:val="28"/>
        </w:rPr>
        <w:t>
      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bookmarkEnd w:id="10629"/>
    <w:bookmarkStart w:name="z12111" w:id="10630"/>
    <w:p>
      <w:pPr>
        <w:spacing w:after="0"/>
        <w:ind w:left="0"/>
        <w:jc w:val="both"/>
      </w:pPr>
      <w:r>
        <w:rPr>
          <w:rFonts w:ascii="Times New Roman"/>
          <w:b w:val="false"/>
          <w:i w:val="false"/>
          <w:color w:val="000000"/>
          <w:sz w:val="28"/>
        </w:rPr>
        <w:t>
      3) выписки с валютного счета по поступившим суммам дивидендов;</w:t>
      </w:r>
    </w:p>
    <w:bookmarkEnd w:id="10630"/>
    <w:bookmarkStart w:name="z12112" w:id="10631"/>
    <w:p>
      <w:pPr>
        <w:spacing w:after="0"/>
        <w:ind w:left="0"/>
        <w:jc w:val="both"/>
      </w:pPr>
      <w:r>
        <w:rPr>
          <w:rFonts w:ascii="Times New Roman"/>
          <w:b w:val="false"/>
          <w:i w:val="false"/>
          <w:color w:val="000000"/>
          <w:sz w:val="28"/>
        </w:rPr>
        <w:t>
      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bookmarkEnd w:id="10631"/>
    <w:bookmarkStart w:name="z12113" w:id="10632"/>
    <w:p>
      <w:pPr>
        <w:spacing w:after="0"/>
        <w:ind w:left="0"/>
        <w:jc w:val="both"/>
      </w:pPr>
      <w:r>
        <w:rPr>
          <w:rFonts w:ascii="Times New Roman"/>
          <w:b w:val="false"/>
          <w:i w:val="false"/>
          <w:color w:val="000000"/>
          <w:sz w:val="28"/>
        </w:rPr>
        <w:t>
      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bookmarkEnd w:id="10632"/>
    <w:bookmarkStart w:name="z12114" w:id="10633"/>
    <w:p>
      <w:pPr>
        <w:spacing w:after="0"/>
        <w:ind w:left="0"/>
        <w:jc w:val="both"/>
      </w:pPr>
      <w:r>
        <w:rPr>
          <w:rFonts w:ascii="Times New Roman"/>
          <w:b w:val="false"/>
          <w:i w:val="false"/>
          <w:color w:val="000000"/>
          <w:sz w:val="28"/>
        </w:rPr>
        <w:t>
      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bookmarkEnd w:id="10633"/>
    <w:bookmarkStart w:name="z12115" w:id="10634"/>
    <w:p>
      <w:pPr>
        <w:spacing w:after="0"/>
        <w:ind w:left="0"/>
        <w:jc w:val="both"/>
      </w:pPr>
      <w:r>
        <w:rPr>
          <w:rFonts w:ascii="Times New Roman"/>
          <w:b w:val="false"/>
          <w:i w:val="false"/>
          <w:color w:val="000000"/>
          <w:sz w:val="28"/>
        </w:rPr>
        <w:t>
      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bookmarkEnd w:id="10634"/>
    <w:bookmarkStart w:name="z12116" w:id="10635"/>
    <w:p>
      <w:pPr>
        <w:spacing w:after="0"/>
        <w:ind w:left="0"/>
        <w:jc w:val="both"/>
      </w:pPr>
      <w:r>
        <w:rPr>
          <w:rFonts w:ascii="Times New Roman"/>
          <w:b w:val="false"/>
          <w:i w:val="false"/>
          <w:color w:val="000000"/>
          <w:sz w:val="28"/>
        </w:rPr>
        <w:t>
      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bookmarkEnd w:id="10635"/>
    <w:bookmarkStart w:name="z12117" w:id="10636"/>
    <w:p>
      <w:pPr>
        <w:spacing w:after="0"/>
        <w:ind w:left="0"/>
        <w:jc w:val="both"/>
      </w:pPr>
      <w:r>
        <w:rPr>
          <w:rFonts w:ascii="Times New Roman"/>
          <w:b w:val="false"/>
          <w:i w:val="false"/>
          <w:color w:val="000000"/>
          <w:sz w:val="28"/>
        </w:rPr>
        <w:t xml:space="preserve">
      7. Заявление представляется нерезидентом в налоговый орган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иное не установлено международным договором.</w:t>
      </w:r>
    </w:p>
    <w:bookmarkEnd w:id="10636"/>
    <w:bookmarkStart w:name="z12118" w:id="10637"/>
    <w:p>
      <w:pPr>
        <w:spacing w:after="0"/>
        <w:ind w:left="0"/>
        <w:jc w:val="both"/>
      </w:pPr>
      <w:r>
        <w:rPr>
          <w:rFonts w:ascii="Times New Roman"/>
          <w:b w:val="false"/>
          <w:i w:val="false"/>
          <w:color w:val="000000"/>
          <w:sz w:val="28"/>
        </w:rPr>
        <w:t>
      8. Налоговый орган отказывает в рассмотрении заявления в следующих случаях:</w:t>
      </w:r>
    </w:p>
    <w:bookmarkEnd w:id="10637"/>
    <w:bookmarkStart w:name="z12119" w:id="10638"/>
    <w:p>
      <w:pPr>
        <w:spacing w:after="0"/>
        <w:ind w:left="0"/>
        <w:jc w:val="both"/>
      </w:pPr>
      <w:r>
        <w:rPr>
          <w:rFonts w:ascii="Times New Roman"/>
          <w:b w:val="false"/>
          <w:i w:val="false"/>
          <w:color w:val="000000"/>
          <w:sz w:val="28"/>
        </w:rPr>
        <w:t>
      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bookmarkEnd w:id="10638"/>
    <w:bookmarkStart w:name="z12120" w:id="10639"/>
    <w:p>
      <w:pPr>
        <w:spacing w:after="0"/>
        <w:ind w:left="0"/>
        <w:jc w:val="both"/>
      </w:pPr>
      <w:r>
        <w:rPr>
          <w:rFonts w:ascii="Times New Roman"/>
          <w:b w:val="false"/>
          <w:i w:val="false"/>
          <w:color w:val="000000"/>
          <w:sz w:val="28"/>
        </w:rPr>
        <w:t xml:space="preserve">
      2) несоответствия документа, подтверждающего резидентство, требованиям, установленным </w:t>
      </w:r>
      <w:r>
        <w:rPr>
          <w:rFonts w:ascii="Times New Roman"/>
          <w:b w:val="false"/>
          <w:i w:val="false"/>
          <w:color w:val="000000"/>
          <w:sz w:val="28"/>
        </w:rPr>
        <w:t>статьей 675</w:t>
      </w:r>
      <w:r>
        <w:rPr>
          <w:rFonts w:ascii="Times New Roman"/>
          <w:b w:val="false"/>
          <w:i w:val="false"/>
          <w:color w:val="000000"/>
          <w:sz w:val="28"/>
        </w:rPr>
        <w:t xml:space="preserve"> настоящего Кодекса;</w:t>
      </w:r>
    </w:p>
    <w:bookmarkEnd w:id="10639"/>
    <w:bookmarkStart w:name="z12121" w:id="10640"/>
    <w:p>
      <w:pPr>
        <w:spacing w:after="0"/>
        <w:ind w:left="0"/>
        <w:jc w:val="both"/>
      </w:pPr>
      <w:r>
        <w:rPr>
          <w:rFonts w:ascii="Times New Roman"/>
          <w:b w:val="false"/>
          <w:i w:val="false"/>
          <w:color w:val="000000"/>
          <w:sz w:val="28"/>
        </w:rPr>
        <w:t>
      3) непредставления нерезидентом документов, определенных в пунктах 3 и 4 настоящей статьи;</w:t>
      </w:r>
    </w:p>
    <w:bookmarkEnd w:id="10640"/>
    <w:bookmarkStart w:name="z12122" w:id="10641"/>
    <w:p>
      <w:pPr>
        <w:spacing w:after="0"/>
        <w:ind w:left="0"/>
        <w:jc w:val="both"/>
      </w:pPr>
      <w:r>
        <w:rPr>
          <w:rFonts w:ascii="Times New Roman"/>
          <w:b w:val="false"/>
          <w:i w:val="false"/>
          <w:color w:val="000000"/>
          <w:sz w:val="28"/>
        </w:rPr>
        <w:t>
      4) несоблюдения нерезидентом положений пункта 2 настоящей статьи;</w:t>
      </w:r>
    </w:p>
    <w:bookmarkEnd w:id="10641"/>
    <w:bookmarkStart w:name="z16246" w:id="10642"/>
    <w:p>
      <w:pPr>
        <w:spacing w:after="0"/>
        <w:ind w:left="0"/>
        <w:jc w:val="both"/>
      </w:pPr>
      <w:r>
        <w:rPr>
          <w:rFonts w:ascii="Times New Roman"/>
          <w:b w:val="false"/>
          <w:i w:val="false"/>
          <w:color w:val="000000"/>
          <w:sz w:val="28"/>
        </w:rPr>
        <w:t>
      5) при повторном представлении заявления за ранее рассмотренный (проверенный) период, по итогам которого налоговым органом вынесено решение об отказе в возврате подоходного налога из бюджета по одному из следующих оснований:</w:t>
      </w:r>
    </w:p>
    <w:bookmarkEnd w:id="10642"/>
    <w:bookmarkStart w:name="z16247" w:id="10643"/>
    <w:p>
      <w:pPr>
        <w:spacing w:after="0"/>
        <w:ind w:left="0"/>
        <w:jc w:val="both"/>
      </w:pPr>
      <w:r>
        <w:rPr>
          <w:rFonts w:ascii="Times New Roman"/>
          <w:b w:val="false"/>
          <w:i w:val="false"/>
          <w:color w:val="000000"/>
          <w:sz w:val="28"/>
        </w:rPr>
        <w:t xml:space="preserve">
      признание постоянным учреждением (постоянное место осуществления деятельности) нерезидента в Республике Казахстан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w:t>
      </w:r>
    </w:p>
    <w:bookmarkEnd w:id="10643"/>
    <w:bookmarkStart w:name="z16248" w:id="10644"/>
    <w:p>
      <w:pPr>
        <w:spacing w:after="0"/>
        <w:ind w:left="0"/>
        <w:jc w:val="both"/>
      </w:pPr>
      <w:r>
        <w:rPr>
          <w:rFonts w:ascii="Times New Roman"/>
          <w:b w:val="false"/>
          <w:i w:val="false"/>
          <w:color w:val="000000"/>
          <w:sz w:val="28"/>
        </w:rPr>
        <w:t xml:space="preserve">
      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645 настоящего Кодекса.</w:t>
      </w:r>
    </w:p>
    <w:bookmarkEnd w:id="10644"/>
    <w:bookmarkStart w:name="z12123" w:id="10645"/>
    <w:p>
      <w:pPr>
        <w:spacing w:after="0"/>
        <w:ind w:left="0"/>
        <w:jc w:val="both"/>
      </w:pPr>
      <w:r>
        <w:rPr>
          <w:rFonts w:ascii="Times New Roman"/>
          <w:b w:val="false"/>
          <w:i w:val="false"/>
          <w:color w:val="000000"/>
          <w:sz w:val="28"/>
        </w:rPr>
        <w:t>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bookmarkEnd w:id="10645"/>
    <w:bookmarkStart w:name="z12124" w:id="10646"/>
    <w:p>
      <w:pPr>
        <w:spacing w:after="0"/>
        <w:ind w:left="0"/>
        <w:jc w:val="both"/>
      </w:pPr>
      <w:r>
        <w:rPr>
          <w:rFonts w:ascii="Times New Roman"/>
          <w:b w:val="false"/>
          <w:i w:val="false"/>
          <w:color w:val="000000"/>
          <w:sz w:val="28"/>
        </w:rPr>
        <w:t>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bookmarkEnd w:id="106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673. Порядок рассмотрения заявления нерезидента и принятия решения по результатам рассмотрения</w:t>
      </w:r>
    </w:p>
    <w:bookmarkStart w:name="z12125" w:id="10647"/>
    <w:p>
      <w:pPr>
        <w:spacing w:after="0"/>
        <w:ind w:left="0"/>
        <w:jc w:val="both"/>
      </w:pPr>
      <w:r>
        <w:rPr>
          <w:rFonts w:ascii="Times New Roman"/>
          <w:b w:val="false"/>
          <w:i w:val="false"/>
          <w:color w:val="000000"/>
          <w:sz w:val="28"/>
        </w:rPr>
        <w:t xml:space="preserve">
      1. Налоговый орган рассматривает заявление нерезидента, представленное в соответствии со </w:t>
      </w:r>
      <w:r>
        <w:rPr>
          <w:rFonts w:ascii="Times New Roman"/>
          <w:b w:val="false"/>
          <w:i w:val="false"/>
          <w:color w:val="000000"/>
          <w:sz w:val="28"/>
        </w:rPr>
        <w:t>статьей 672</w:t>
      </w:r>
      <w:r>
        <w:rPr>
          <w:rFonts w:ascii="Times New Roman"/>
          <w:b w:val="false"/>
          <w:i w:val="false"/>
          <w:color w:val="000000"/>
          <w:sz w:val="28"/>
        </w:rPr>
        <w:t xml:space="preserve"> настоящего Кодекса, в течение двадцати рабочих дней со дня его представления нерезидентом.</w:t>
      </w:r>
    </w:p>
    <w:bookmarkEnd w:id="10647"/>
    <w:bookmarkStart w:name="z12126" w:id="10648"/>
    <w:p>
      <w:pPr>
        <w:spacing w:after="0"/>
        <w:ind w:left="0"/>
        <w:jc w:val="both"/>
      </w:pPr>
      <w:r>
        <w:rPr>
          <w:rFonts w:ascii="Times New Roman"/>
          <w:b w:val="false"/>
          <w:i w:val="false"/>
          <w:color w:val="000000"/>
          <w:sz w:val="28"/>
        </w:rPr>
        <w:t>
      Срок рассмотрения заявления, предусмотренный частью первой настоящего пункта, приостанавливается на период:</w:t>
      </w:r>
    </w:p>
    <w:bookmarkEnd w:id="10648"/>
    <w:bookmarkStart w:name="z12127" w:id="10649"/>
    <w:p>
      <w:pPr>
        <w:spacing w:after="0"/>
        <w:ind w:left="0"/>
        <w:jc w:val="both"/>
      </w:pPr>
      <w:r>
        <w:rPr>
          <w:rFonts w:ascii="Times New Roman"/>
          <w:b w:val="false"/>
          <w:i w:val="false"/>
          <w:color w:val="000000"/>
          <w:sz w:val="28"/>
        </w:rPr>
        <w:t>
      1) проведения тематической проверки, указанной в пункте 3 настоящей статьи;</w:t>
      </w:r>
    </w:p>
    <w:bookmarkEnd w:id="10649"/>
    <w:bookmarkStart w:name="z12128" w:id="10650"/>
    <w:p>
      <w:pPr>
        <w:spacing w:after="0"/>
        <w:ind w:left="0"/>
        <w:jc w:val="both"/>
      </w:pPr>
      <w:r>
        <w:rPr>
          <w:rFonts w:ascii="Times New Roman"/>
          <w:b w:val="false"/>
          <w:i w:val="false"/>
          <w:color w:val="000000"/>
          <w:sz w:val="28"/>
        </w:rPr>
        <w:t>
      2) с даты направления налоговым органом запроса, указанного в пунктах 2, 4 и 5 настоящей статьи, до даты получения ответа на такой запрос.</w:t>
      </w:r>
    </w:p>
    <w:bookmarkEnd w:id="10650"/>
    <w:bookmarkStart w:name="z12129" w:id="10651"/>
    <w:p>
      <w:pPr>
        <w:spacing w:after="0"/>
        <w:ind w:left="0"/>
        <w:jc w:val="both"/>
      </w:pPr>
      <w:r>
        <w:rPr>
          <w:rFonts w:ascii="Times New Roman"/>
          <w:b w:val="false"/>
          <w:i w:val="false"/>
          <w:color w:val="000000"/>
          <w:sz w:val="28"/>
        </w:rPr>
        <w:t>
      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bookmarkEnd w:id="10651"/>
    <w:bookmarkStart w:name="z12130" w:id="10652"/>
    <w:p>
      <w:pPr>
        <w:spacing w:after="0"/>
        <w:ind w:left="0"/>
        <w:jc w:val="both"/>
      </w:pPr>
      <w:r>
        <w:rPr>
          <w:rFonts w:ascii="Times New Roman"/>
          <w:b w:val="false"/>
          <w:i w:val="false"/>
          <w:color w:val="000000"/>
          <w:sz w:val="28"/>
        </w:rPr>
        <w:t xml:space="preserve">
      3. При рассмотрении заявления нерезидента налоговый орган проводит в порядке, определенном </w:t>
      </w:r>
      <w:r>
        <w:rPr>
          <w:rFonts w:ascii="Times New Roman"/>
          <w:b w:val="false"/>
          <w:i w:val="false"/>
          <w:color w:val="000000"/>
          <w:sz w:val="28"/>
        </w:rPr>
        <w:t>главой 18</w:t>
      </w:r>
      <w:r>
        <w:rPr>
          <w:rFonts w:ascii="Times New Roman"/>
          <w:b w:val="false"/>
          <w:i w:val="false"/>
          <w:color w:val="000000"/>
          <w:sz w:val="28"/>
        </w:rPr>
        <w:t xml:space="preserve">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bookmarkEnd w:id="10652"/>
    <w:bookmarkStart w:name="z12131" w:id="10653"/>
    <w:p>
      <w:pPr>
        <w:spacing w:after="0"/>
        <w:ind w:left="0"/>
        <w:jc w:val="both"/>
      </w:pPr>
      <w:r>
        <w:rPr>
          <w:rFonts w:ascii="Times New Roman"/>
          <w:b w:val="false"/>
          <w:i w:val="false"/>
          <w:color w:val="000000"/>
          <w:sz w:val="28"/>
        </w:rPr>
        <w:t xml:space="preserve">
      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 предмет исполнения им налоговых обязательств и наличия либо отсутствия постоянного учреждения в Республике Казахстан.</w:t>
      </w:r>
    </w:p>
    <w:bookmarkEnd w:id="10653"/>
    <w:bookmarkStart w:name="z12132" w:id="10654"/>
    <w:p>
      <w:pPr>
        <w:spacing w:after="0"/>
        <w:ind w:left="0"/>
        <w:jc w:val="both"/>
      </w:pPr>
      <w:r>
        <w:rPr>
          <w:rFonts w:ascii="Times New Roman"/>
          <w:b w:val="false"/>
          <w:i w:val="false"/>
          <w:color w:val="000000"/>
          <w:sz w:val="28"/>
        </w:rPr>
        <w:t>
      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bookmarkEnd w:id="10654"/>
    <w:bookmarkStart w:name="z12133" w:id="10655"/>
    <w:p>
      <w:pPr>
        <w:spacing w:after="0"/>
        <w:ind w:left="0"/>
        <w:jc w:val="both"/>
      </w:pPr>
      <w:r>
        <w:rPr>
          <w:rFonts w:ascii="Times New Roman"/>
          <w:b w:val="false"/>
          <w:i w:val="false"/>
          <w:color w:val="000000"/>
          <w:sz w:val="28"/>
        </w:rPr>
        <w:t>
      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bookmarkEnd w:id="10655"/>
    <w:bookmarkStart w:name="z12134" w:id="10656"/>
    <w:p>
      <w:pPr>
        <w:spacing w:after="0"/>
        <w:ind w:left="0"/>
        <w:jc w:val="both"/>
      </w:pPr>
      <w:r>
        <w:rPr>
          <w:rFonts w:ascii="Times New Roman"/>
          <w:b w:val="false"/>
          <w:i w:val="false"/>
          <w:color w:val="000000"/>
          <w:sz w:val="28"/>
        </w:rPr>
        <w:t xml:space="preserve">
      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r>
        <w:rPr>
          <w:rFonts w:ascii="Times New Roman"/>
          <w:b w:val="false"/>
          <w:i w:val="false"/>
          <w:color w:val="000000"/>
          <w:sz w:val="28"/>
        </w:rPr>
        <w:t>статьи 221</w:t>
      </w:r>
      <w:r>
        <w:rPr>
          <w:rFonts w:ascii="Times New Roman"/>
          <w:b w:val="false"/>
          <w:i w:val="false"/>
          <w:color w:val="000000"/>
          <w:sz w:val="28"/>
        </w:rPr>
        <w:t xml:space="preserve"> настоящего Кодекса.</w:t>
      </w:r>
    </w:p>
    <w:bookmarkEnd w:id="10656"/>
    <w:bookmarkStart w:name="z12135" w:id="10657"/>
    <w:p>
      <w:pPr>
        <w:spacing w:after="0"/>
        <w:ind w:left="0"/>
        <w:jc w:val="both"/>
      </w:pPr>
      <w:r>
        <w:rPr>
          <w:rFonts w:ascii="Times New Roman"/>
          <w:b w:val="false"/>
          <w:i w:val="false"/>
          <w:color w:val="000000"/>
          <w:sz w:val="28"/>
        </w:rPr>
        <w:t xml:space="preserve">
      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w:t>
      </w:r>
      <w:r>
        <w:rPr>
          <w:rFonts w:ascii="Times New Roman"/>
          <w:b w:val="false"/>
          <w:i w:val="false"/>
          <w:color w:val="000000"/>
          <w:sz w:val="28"/>
        </w:rPr>
        <w:t>пунктом 3</w:t>
      </w:r>
      <w:r>
        <w:rPr>
          <w:rFonts w:ascii="Times New Roman"/>
          <w:b w:val="false"/>
          <w:i w:val="false"/>
          <w:color w:val="000000"/>
          <w:sz w:val="28"/>
        </w:rPr>
        <w:t xml:space="preserve"> статьи 672 настоящего Кодекса, и данных налоговой отчетности по подоходному налогу, представленной нерезидентом.</w:t>
      </w:r>
    </w:p>
    <w:bookmarkEnd w:id="10657"/>
    <w:bookmarkStart w:name="z12136" w:id="10658"/>
    <w:p>
      <w:pPr>
        <w:spacing w:after="0"/>
        <w:ind w:left="0"/>
        <w:jc w:val="both"/>
      </w:pPr>
      <w:r>
        <w:rPr>
          <w:rFonts w:ascii="Times New Roman"/>
          <w:b w:val="false"/>
          <w:i w:val="false"/>
          <w:color w:val="000000"/>
          <w:sz w:val="28"/>
        </w:rPr>
        <w:t>
      7. По итогам рассмотрения заявления нерезидента налоговым органом выносится одно из следующих решений:</w:t>
      </w:r>
    </w:p>
    <w:bookmarkEnd w:id="10658"/>
    <w:bookmarkStart w:name="z12137" w:id="10659"/>
    <w:p>
      <w:pPr>
        <w:spacing w:after="0"/>
        <w:ind w:left="0"/>
        <w:jc w:val="both"/>
      </w:pPr>
      <w:r>
        <w:rPr>
          <w:rFonts w:ascii="Times New Roman"/>
          <w:b w:val="false"/>
          <w:i w:val="false"/>
          <w:color w:val="000000"/>
          <w:sz w:val="28"/>
        </w:rPr>
        <w:t>
      1) о возврате подоходного налога полностью или в части;</w:t>
      </w:r>
    </w:p>
    <w:bookmarkEnd w:id="10659"/>
    <w:bookmarkStart w:name="z12138" w:id="10660"/>
    <w:p>
      <w:pPr>
        <w:spacing w:after="0"/>
        <w:ind w:left="0"/>
        <w:jc w:val="both"/>
      </w:pPr>
      <w:r>
        <w:rPr>
          <w:rFonts w:ascii="Times New Roman"/>
          <w:b w:val="false"/>
          <w:i w:val="false"/>
          <w:color w:val="000000"/>
          <w:sz w:val="28"/>
        </w:rPr>
        <w:t>
      2) об отказе в возврате подоходного налога.</w:t>
      </w:r>
    </w:p>
    <w:bookmarkEnd w:id="10660"/>
    <w:bookmarkStart w:name="z12139" w:id="10661"/>
    <w:p>
      <w:pPr>
        <w:spacing w:after="0"/>
        <w:ind w:left="0"/>
        <w:jc w:val="both"/>
      </w:pPr>
      <w:r>
        <w:rPr>
          <w:rFonts w:ascii="Times New Roman"/>
          <w:b w:val="false"/>
          <w:i w:val="false"/>
          <w:color w:val="000000"/>
          <w:sz w:val="28"/>
        </w:rPr>
        <w:t>
      Решение налогового органа оформляется в письменной форме и подписывается руководителем или его заместителем.</w:t>
      </w:r>
    </w:p>
    <w:bookmarkEnd w:id="10661"/>
    <w:bookmarkStart w:name="z12140" w:id="10662"/>
    <w:p>
      <w:pPr>
        <w:spacing w:after="0"/>
        <w:ind w:left="0"/>
        <w:jc w:val="both"/>
      </w:pPr>
      <w:r>
        <w:rPr>
          <w:rFonts w:ascii="Times New Roman"/>
          <w:b w:val="false"/>
          <w:i w:val="false"/>
          <w:color w:val="000000"/>
          <w:sz w:val="28"/>
        </w:rPr>
        <w:t>
      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bookmarkEnd w:id="10662"/>
    <w:bookmarkStart w:name="z12141" w:id="10663"/>
    <w:p>
      <w:pPr>
        <w:spacing w:after="0"/>
        <w:ind w:left="0"/>
        <w:jc w:val="both"/>
      </w:pPr>
      <w:r>
        <w:rPr>
          <w:rFonts w:ascii="Times New Roman"/>
          <w:b w:val="false"/>
          <w:i w:val="false"/>
          <w:color w:val="000000"/>
          <w:sz w:val="28"/>
        </w:rPr>
        <w:t>
      В решении налогового органа по результатам рассмотрения заявления должны быть указаны:</w:t>
      </w:r>
    </w:p>
    <w:bookmarkEnd w:id="10663"/>
    <w:bookmarkStart w:name="z12142" w:id="10664"/>
    <w:p>
      <w:pPr>
        <w:spacing w:after="0"/>
        <w:ind w:left="0"/>
        <w:jc w:val="both"/>
      </w:pPr>
      <w:r>
        <w:rPr>
          <w:rFonts w:ascii="Times New Roman"/>
          <w:b w:val="false"/>
          <w:i w:val="false"/>
          <w:color w:val="000000"/>
          <w:sz w:val="28"/>
        </w:rPr>
        <w:t>
      1) дата принятия решения;</w:t>
      </w:r>
    </w:p>
    <w:bookmarkEnd w:id="10664"/>
    <w:bookmarkStart w:name="z12143" w:id="10665"/>
    <w:p>
      <w:pPr>
        <w:spacing w:after="0"/>
        <w:ind w:left="0"/>
        <w:jc w:val="both"/>
      </w:pPr>
      <w:r>
        <w:rPr>
          <w:rFonts w:ascii="Times New Roman"/>
          <w:b w:val="false"/>
          <w:i w:val="false"/>
          <w:color w:val="000000"/>
          <w:sz w:val="28"/>
        </w:rPr>
        <w:t>
      2) наименование налогового органа, принявшего решение;</w:t>
      </w:r>
    </w:p>
    <w:bookmarkEnd w:id="10665"/>
    <w:bookmarkStart w:name="z12144" w:id="10666"/>
    <w:p>
      <w:pPr>
        <w:spacing w:after="0"/>
        <w:ind w:left="0"/>
        <w:jc w:val="both"/>
      </w:pPr>
      <w:r>
        <w:rPr>
          <w:rFonts w:ascii="Times New Roman"/>
          <w:b w:val="false"/>
          <w:i w:val="false"/>
          <w:color w:val="000000"/>
          <w:sz w:val="28"/>
        </w:rPr>
        <w:t>
      3) полное наименование нерезидента, подавшего заявление;</w:t>
      </w:r>
    </w:p>
    <w:bookmarkEnd w:id="10666"/>
    <w:bookmarkStart w:name="z12145" w:id="10667"/>
    <w:p>
      <w:pPr>
        <w:spacing w:after="0"/>
        <w:ind w:left="0"/>
        <w:jc w:val="both"/>
      </w:pPr>
      <w:r>
        <w:rPr>
          <w:rFonts w:ascii="Times New Roman"/>
          <w:b w:val="false"/>
          <w:i w:val="false"/>
          <w:color w:val="000000"/>
          <w:sz w:val="28"/>
        </w:rPr>
        <w:t>
      4) номер налоговой регистрации в стране инкорпорации нерезидента или его аналог (при его наличии);</w:t>
      </w:r>
    </w:p>
    <w:bookmarkEnd w:id="10667"/>
    <w:bookmarkStart w:name="z12146" w:id="10668"/>
    <w:p>
      <w:pPr>
        <w:spacing w:after="0"/>
        <w:ind w:left="0"/>
        <w:jc w:val="both"/>
      </w:pPr>
      <w:r>
        <w:rPr>
          <w:rFonts w:ascii="Times New Roman"/>
          <w:b w:val="false"/>
          <w:i w:val="false"/>
          <w:color w:val="000000"/>
          <w:sz w:val="28"/>
        </w:rPr>
        <w:t>
      5) в случае принятия решения о возврате – сумма подоходного налога, подлежащая возврату нерезиденту из бюджета;</w:t>
      </w:r>
    </w:p>
    <w:bookmarkEnd w:id="10668"/>
    <w:bookmarkStart w:name="z12147" w:id="10669"/>
    <w:p>
      <w:pPr>
        <w:spacing w:after="0"/>
        <w:ind w:left="0"/>
        <w:jc w:val="both"/>
      </w:pPr>
      <w:r>
        <w:rPr>
          <w:rFonts w:ascii="Times New Roman"/>
          <w:b w:val="false"/>
          <w:i w:val="false"/>
          <w:color w:val="000000"/>
          <w:sz w:val="28"/>
        </w:rPr>
        <w:t>
      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bookmarkEnd w:id="10669"/>
    <w:bookmarkStart w:name="z12148" w:id="10670"/>
    <w:p>
      <w:pPr>
        <w:spacing w:after="0"/>
        <w:ind w:left="0"/>
        <w:jc w:val="both"/>
      </w:pPr>
      <w:r>
        <w:rPr>
          <w:rFonts w:ascii="Times New Roman"/>
          <w:b w:val="false"/>
          <w:i w:val="false"/>
          <w:color w:val="000000"/>
          <w:sz w:val="28"/>
        </w:rPr>
        <w:t>
      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bookmarkEnd w:id="10670"/>
    <w:bookmarkStart w:name="z12149" w:id="10671"/>
    <w:p>
      <w:pPr>
        <w:spacing w:after="0"/>
        <w:ind w:left="0"/>
        <w:jc w:val="both"/>
      </w:pPr>
      <w:r>
        <w:rPr>
          <w:rFonts w:ascii="Times New Roman"/>
          <w:b w:val="false"/>
          <w:i w:val="false"/>
          <w:color w:val="000000"/>
          <w:sz w:val="28"/>
        </w:rPr>
        <w:t xml:space="preserve">
      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 в течение тридцати рабочих дней со дня принятия такого решения.</w:t>
      </w:r>
    </w:p>
    <w:bookmarkEnd w:id="10671"/>
    <w:bookmarkStart w:name="z12150" w:id="10672"/>
    <w:p>
      <w:pPr>
        <w:spacing w:after="0"/>
        <w:ind w:left="0"/>
        <w:jc w:val="both"/>
      </w:pPr>
      <w:r>
        <w:rPr>
          <w:rFonts w:ascii="Times New Roman"/>
          <w:b w:val="false"/>
          <w:i w:val="false"/>
          <w:color w:val="000000"/>
          <w:sz w:val="28"/>
        </w:rPr>
        <w:t>
      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bookmarkEnd w:id="10672"/>
    <w:bookmarkStart w:name="z12151" w:id="10673"/>
    <w:p>
      <w:pPr>
        <w:spacing w:after="0"/>
        <w:ind w:left="0"/>
        <w:jc w:val="both"/>
      </w:pPr>
      <w:r>
        <w:rPr>
          <w:rFonts w:ascii="Times New Roman"/>
          <w:b w:val="false"/>
          <w:i w:val="false"/>
          <w:color w:val="000000"/>
          <w:sz w:val="28"/>
        </w:rPr>
        <w:t xml:space="preserve">
      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bookmarkEnd w:id="10673"/>
    <w:p>
      <w:pPr>
        <w:spacing w:after="0"/>
        <w:ind w:left="0"/>
        <w:jc w:val="both"/>
      </w:pPr>
      <w:r>
        <w:rPr>
          <w:rFonts w:ascii="Times New Roman"/>
          <w:b/>
          <w:i w:val="false"/>
          <w:color w:val="000000"/>
          <w:sz w:val="28"/>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p>
    <w:bookmarkStart w:name="z12152" w:id="10674"/>
    <w:p>
      <w:pPr>
        <w:spacing w:after="0"/>
        <w:ind w:left="0"/>
        <w:jc w:val="both"/>
      </w:pPr>
      <w:r>
        <w:rPr>
          <w:rFonts w:ascii="Times New Roman"/>
          <w:b w:val="false"/>
          <w:i w:val="false"/>
          <w:color w:val="000000"/>
          <w:sz w:val="28"/>
        </w:rPr>
        <w:t xml:space="preserve">
      1. В случаях несогласия с решением налогового органа, указанным в </w:t>
      </w:r>
      <w:r>
        <w:rPr>
          <w:rFonts w:ascii="Times New Roman"/>
          <w:b w:val="false"/>
          <w:i w:val="false"/>
          <w:color w:val="000000"/>
          <w:sz w:val="28"/>
        </w:rPr>
        <w:t>пункте 7</w:t>
      </w:r>
      <w:r>
        <w:rPr>
          <w:rFonts w:ascii="Times New Roman"/>
          <w:b w:val="false"/>
          <w:i w:val="false"/>
          <w:color w:val="000000"/>
          <w:sz w:val="28"/>
        </w:rPr>
        <w:t xml:space="preserve"> статьи 673 настоящего Кодекса, нерезидент вправе обжаловать его в уполномоченный орган.</w:t>
      </w:r>
    </w:p>
    <w:bookmarkEnd w:id="10674"/>
    <w:bookmarkStart w:name="z12153" w:id="10675"/>
    <w:p>
      <w:pPr>
        <w:spacing w:after="0"/>
        <w:ind w:left="0"/>
        <w:jc w:val="both"/>
      </w:pPr>
      <w:r>
        <w:rPr>
          <w:rFonts w:ascii="Times New Roman"/>
          <w:b w:val="false"/>
          <w:i w:val="false"/>
          <w:color w:val="000000"/>
          <w:sz w:val="28"/>
        </w:rPr>
        <w:t>
      Жалоба подается в письменной форме в течение девяноста календарных дней со дня, следующего за днем получения решения налогового органа.</w:t>
      </w:r>
    </w:p>
    <w:bookmarkEnd w:id="10675"/>
    <w:bookmarkStart w:name="z12154" w:id="10676"/>
    <w:p>
      <w:pPr>
        <w:spacing w:after="0"/>
        <w:ind w:left="0"/>
        <w:jc w:val="both"/>
      </w:pPr>
      <w:r>
        <w:rPr>
          <w:rFonts w:ascii="Times New Roman"/>
          <w:b w:val="false"/>
          <w:i w:val="false"/>
          <w:color w:val="000000"/>
          <w:sz w:val="28"/>
        </w:rPr>
        <w:t>
      При этом копия жалобы должна быть направлена нерезидентом в налоговый орган, решение которого обжалуется.</w:t>
      </w:r>
    </w:p>
    <w:bookmarkEnd w:id="10676"/>
    <w:bookmarkStart w:name="z12155" w:id="10677"/>
    <w:p>
      <w:pPr>
        <w:spacing w:after="0"/>
        <w:ind w:left="0"/>
        <w:jc w:val="both"/>
      </w:pPr>
      <w:r>
        <w:rPr>
          <w:rFonts w:ascii="Times New Roman"/>
          <w:b w:val="false"/>
          <w:i w:val="false"/>
          <w:color w:val="000000"/>
          <w:sz w:val="28"/>
        </w:rPr>
        <w:t>
      Датой подачи жалобы в уполномоченный орган является дата получения жалобы уполномоченным органом.</w:t>
      </w:r>
    </w:p>
    <w:bookmarkEnd w:id="10677"/>
    <w:bookmarkStart w:name="z12156" w:id="10678"/>
    <w:p>
      <w:pPr>
        <w:spacing w:after="0"/>
        <w:ind w:left="0"/>
        <w:jc w:val="both"/>
      </w:pPr>
      <w:r>
        <w:rPr>
          <w:rFonts w:ascii="Times New Roman"/>
          <w:b w:val="false"/>
          <w:i w:val="false"/>
          <w:color w:val="000000"/>
          <w:sz w:val="28"/>
        </w:rPr>
        <w:t>
      2. В жалобе должны быть указаны:</w:t>
      </w:r>
    </w:p>
    <w:bookmarkEnd w:id="10678"/>
    <w:bookmarkStart w:name="z12157" w:id="10679"/>
    <w:p>
      <w:pPr>
        <w:spacing w:after="0"/>
        <w:ind w:left="0"/>
        <w:jc w:val="both"/>
      </w:pPr>
      <w:r>
        <w:rPr>
          <w:rFonts w:ascii="Times New Roman"/>
          <w:b w:val="false"/>
          <w:i w:val="false"/>
          <w:color w:val="000000"/>
          <w:sz w:val="28"/>
        </w:rPr>
        <w:t>
      1) дата подписания жалобы нерезидентом;</w:t>
      </w:r>
    </w:p>
    <w:bookmarkEnd w:id="10679"/>
    <w:bookmarkStart w:name="z12158" w:id="10680"/>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bookmarkEnd w:id="10680"/>
    <w:bookmarkStart w:name="z12159" w:id="10681"/>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bookmarkEnd w:id="10681"/>
    <w:bookmarkStart w:name="z12160" w:id="10682"/>
    <w:p>
      <w:pPr>
        <w:spacing w:after="0"/>
        <w:ind w:left="0"/>
        <w:jc w:val="both"/>
      </w:pPr>
      <w:r>
        <w:rPr>
          <w:rFonts w:ascii="Times New Roman"/>
          <w:b w:val="false"/>
          <w:i w:val="false"/>
          <w:color w:val="000000"/>
          <w:sz w:val="28"/>
        </w:rPr>
        <w:t>
      4) наименование налогового органа, решение которого обжалуется нерезидентом;</w:t>
      </w:r>
    </w:p>
    <w:bookmarkEnd w:id="10682"/>
    <w:bookmarkStart w:name="z12161" w:id="10683"/>
    <w:p>
      <w:pPr>
        <w:spacing w:after="0"/>
        <w:ind w:left="0"/>
        <w:jc w:val="both"/>
      </w:pPr>
      <w:r>
        <w:rPr>
          <w:rFonts w:ascii="Times New Roman"/>
          <w:b w:val="false"/>
          <w:i w:val="false"/>
          <w:color w:val="000000"/>
          <w:sz w:val="28"/>
        </w:rPr>
        <w:t>
      5) обстоятельства, на которых нерезидент, подающий жалобу, обосновывает свои требования, и доказательства, подтверждающие эти обстоятельства;</w:t>
      </w:r>
    </w:p>
    <w:bookmarkEnd w:id="10683"/>
    <w:bookmarkStart w:name="z12162" w:id="10684"/>
    <w:p>
      <w:pPr>
        <w:spacing w:after="0"/>
        <w:ind w:left="0"/>
        <w:jc w:val="both"/>
      </w:pPr>
      <w:r>
        <w:rPr>
          <w:rFonts w:ascii="Times New Roman"/>
          <w:b w:val="false"/>
          <w:i w:val="false"/>
          <w:color w:val="000000"/>
          <w:sz w:val="28"/>
        </w:rPr>
        <w:t>
      6) перечень прилагаемых документов.</w:t>
      </w:r>
    </w:p>
    <w:bookmarkEnd w:id="10684"/>
    <w:bookmarkStart w:name="z12163" w:id="10685"/>
    <w:p>
      <w:pPr>
        <w:spacing w:after="0"/>
        <w:ind w:left="0"/>
        <w:jc w:val="both"/>
      </w:pPr>
      <w:r>
        <w:rPr>
          <w:rFonts w:ascii="Times New Roman"/>
          <w:b w:val="false"/>
          <w:i w:val="false"/>
          <w:color w:val="000000"/>
          <w:sz w:val="28"/>
        </w:rPr>
        <w:t>
      Жалоба подписывается нерезидентом либо лицом, являющимся его представителем.</w:t>
      </w:r>
    </w:p>
    <w:bookmarkEnd w:id="10685"/>
    <w:bookmarkStart w:name="z12164" w:id="10686"/>
    <w:p>
      <w:pPr>
        <w:spacing w:after="0"/>
        <w:ind w:left="0"/>
        <w:jc w:val="both"/>
      </w:pPr>
      <w:r>
        <w:rPr>
          <w:rFonts w:ascii="Times New Roman"/>
          <w:b w:val="false"/>
          <w:i w:val="false"/>
          <w:color w:val="000000"/>
          <w:sz w:val="28"/>
        </w:rPr>
        <w:t>
      3. К жалобе прилагаются:</w:t>
      </w:r>
    </w:p>
    <w:bookmarkEnd w:id="10686"/>
    <w:bookmarkStart w:name="z12165" w:id="10687"/>
    <w:p>
      <w:pPr>
        <w:spacing w:after="0"/>
        <w:ind w:left="0"/>
        <w:jc w:val="both"/>
      </w:pPr>
      <w:r>
        <w:rPr>
          <w:rFonts w:ascii="Times New Roman"/>
          <w:b w:val="false"/>
          <w:i w:val="false"/>
          <w:color w:val="000000"/>
          <w:sz w:val="28"/>
        </w:rPr>
        <w:t>
      1) копии заявления и решения налогового органа;</w:t>
      </w:r>
    </w:p>
    <w:bookmarkEnd w:id="10687"/>
    <w:bookmarkStart w:name="z12166" w:id="10688"/>
    <w:p>
      <w:pPr>
        <w:spacing w:after="0"/>
        <w:ind w:left="0"/>
        <w:jc w:val="both"/>
      </w:pPr>
      <w:r>
        <w:rPr>
          <w:rFonts w:ascii="Times New Roman"/>
          <w:b w:val="false"/>
          <w:i w:val="false"/>
          <w:color w:val="000000"/>
          <w:sz w:val="28"/>
        </w:rPr>
        <w:t xml:space="preserve">
      2) документы, установленные </w:t>
      </w:r>
      <w:r>
        <w:rPr>
          <w:rFonts w:ascii="Times New Roman"/>
          <w:b w:val="false"/>
          <w:i w:val="false"/>
          <w:color w:val="000000"/>
          <w:sz w:val="28"/>
        </w:rPr>
        <w:t>пунктами 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статьи 672 настоящего Кодекса, за исключением заявления;</w:t>
      </w:r>
    </w:p>
    <w:bookmarkEnd w:id="10688"/>
    <w:bookmarkStart w:name="z12167" w:id="10689"/>
    <w:p>
      <w:pPr>
        <w:spacing w:after="0"/>
        <w:ind w:left="0"/>
        <w:jc w:val="both"/>
      </w:pPr>
      <w:r>
        <w:rPr>
          <w:rFonts w:ascii="Times New Roman"/>
          <w:b w:val="false"/>
          <w:i w:val="false"/>
          <w:color w:val="000000"/>
          <w:sz w:val="28"/>
        </w:rPr>
        <w:t>
      3) документы, подтверждающие обстоятельства, на которых нерезидент обосновывает свои требования;</w:t>
      </w:r>
    </w:p>
    <w:bookmarkEnd w:id="10689"/>
    <w:bookmarkStart w:name="z12168" w:id="10690"/>
    <w:p>
      <w:pPr>
        <w:spacing w:after="0"/>
        <w:ind w:left="0"/>
        <w:jc w:val="both"/>
      </w:pPr>
      <w:r>
        <w:rPr>
          <w:rFonts w:ascii="Times New Roman"/>
          <w:b w:val="false"/>
          <w:i w:val="false"/>
          <w:color w:val="000000"/>
          <w:sz w:val="28"/>
        </w:rPr>
        <w:t>
      4) иные документы, имеющие отношение к делу.</w:t>
      </w:r>
    </w:p>
    <w:bookmarkEnd w:id="10690"/>
    <w:bookmarkStart w:name="z12169" w:id="10691"/>
    <w:p>
      <w:pPr>
        <w:spacing w:after="0"/>
        <w:ind w:left="0"/>
        <w:jc w:val="both"/>
      </w:pPr>
      <w:r>
        <w:rPr>
          <w:rFonts w:ascii="Times New Roman"/>
          <w:b w:val="false"/>
          <w:i w:val="false"/>
          <w:color w:val="000000"/>
          <w:sz w:val="28"/>
        </w:rPr>
        <w:t>
      4. Уполномоченный орган отказывает нерезиденту в рассмотрении жалобы в следующих случаях:</w:t>
      </w:r>
    </w:p>
    <w:bookmarkEnd w:id="10691"/>
    <w:bookmarkStart w:name="z12170" w:id="10692"/>
    <w:p>
      <w:pPr>
        <w:spacing w:after="0"/>
        <w:ind w:left="0"/>
        <w:jc w:val="both"/>
      </w:pPr>
      <w:r>
        <w:rPr>
          <w:rFonts w:ascii="Times New Roman"/>
          <w:b w:val="false"/>
          <w:i w:val="false"/>
          <w:color w:val="000000"/>
          <w:sz w:val="28"/>
        </w:rPr>
        <w:t>
      1) подачи нерезидентом жалобы по истечении срока, установленного частью второй пункта 1 настоящей статьи;</w:t>
      </w:r>
    </w:p>
    <w:bookmarkEnd w:id="10692"/>
    <w:bookmarkStart w:name="z12171" w:id="10693"/>
    <w:p>
      <w:pPr>
        <w:spacing w:after="0"/>
        <w:ind w:left="0"/>
        <w:jc w:val="both"/>
      </w:pPr>
      <w:r>
        <w:rPr>
          <w:rFonts w:ascii="Times New Roman"/>
          <w:b w:val="false"/>
          <w:i w:val="false"/>
          <w:color w:val="000000"/>
          <w:sz w:val="28"/>
        </w:rPr>
        <w:t>
      2) несоответствия содержания жалобы требованиям, установленным пунктом 2 настоящей статьи;</w:t>
      </w:r>
    </w:p>
    <w:bookmarkEnd w:id="10693"/>
    <w:bookmarkStart w:name="z12172" w:id="10694"/>
    <w:p>
      <w:pPr>
        <w:spacing w:after="0"/>
        <w:ind w:left="0"/>
        <w:jc w:val="both"/>
      </w:pPr>
      <w:r>
        <w:rPr>
          <w:rFonts w:ascii="Times New Roman"/>
          <w:b w:val="false"/>
          <w:i w:val="false"/>
          <w:color w:val="000000"/>
          <w:sz w:val="28"/>
        </w:rPr>
        <w:t xml:space="preserve">
      3) несоответствия документа, подтверждающего резидентство, требованиям, установленным </w:t>
      </w:r>
      <w:r>
        <w:rPr>
          <w:rFonts w:ascii="Times New Roman"/>
          <w:b w:val="false"/>
          <w:i w:val="false"/>
          <w:color w:val="000000"/>
          <w:sz w:val="28"/>
        </w:rPr>
        <w:t>статьей 675</w:t>
      </w:r>
      <w:r>
        <w:rPr>
          <w:rFonts w:ascii="Times New Roman"/>
          <w:b w:val="false"/>
          <w:i w:val="false"/>
          <w:color w:val="000000"/>
          <w:sz w:val="28"/>
        </w:rPr>
        <w:t xml:space="preserve"> настоящего Кодекса;</w:t>
      </w:r>
    </w:p>
    <w:bookmarkEnd w:id="10694"/>
    <w:bookmarkStart w:name="z12173" w:id="10695"/>
    <w:p>
      <w:pPr>
        <w:spacing w:after="0"/>
        <w:ind w:left="0"/>
        <w:jc w:val="both"/>
      </w:pPr>
      <w:r>
        <w:rPr>
          <w:rFonts w:ascii="Times New Roman"/>
          <w:b w:val="false"/>
          <w:i w:val="false"/>
          <w:color w:val="000000"/>
          <w:sz w:val="28"/>
        </w:rPr>
        <w:t xml:space="preserve">
      4) непредставления нерезидентом документов, установленных </w:t>
      </w:r>
      <w:r>
        <w:rPr>
          <w:rFonts w:ascii="Times New Roman"/>
          <w:b w:val="false"/>
          <w:i w:val="false"/>
          <w:color w:val="000000"/>
          <w:sz w:val="28"/>
        </w:rPr>
        <w:t>пунктами 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статьи 672 настоящего Кодекса;</w:t>
      </w:r>
    </w:p>
    <w:bookmarkEnd w:id="10695"/>
    <w:bookmarkStart w:name="z12174" w:id="10696"/>
    <w:p>
      <w:pPr>
        <w:spacing w:after="0"/>
        <w:ind w:left="0"/>
        <w:jc w:val="both"/>
      </w:pPr>
      <w:r>
        <w:rPr>
          <w:rFonts w:ascii="Times New Roman"/>
          <w:b w:val="false"/>
          <w:i w:val="false"/>
          <w:color w:val="000000"/>
          <w:sz w:val="28"/>
        </w:rPr>
        <w:t xml:space="preserve">
      5) подачи нерезидентом жалобы (заявления) в суд на решение налогового органа, указанное в </w:t>
      </w:r>
      <w:r>
        <w:rPr>
          <w:rFonts w:ascii="Times New Roman"/>
          <w:b w:val="false"/>
          <w:i w:val="false"/>
          <w:color w:val="000000"/>
          <w:sz w:val="28"/>
        </w:rPr>
        <w:t>пункте 7</w:t>
      </w:r>
      <w:r>
        <w:rPr>
          <w:rFonts w:ascii="Times New Roman"/>
          <w:b w:val="false"/>
          <w:i w:val="false"/>
          <w:color w:val="000000"/>
          <w:sz w:val="28"/>
        </w:rPr>
        <w:t xml:space="preserve"> статьи 673 настоящего Кодекса.</w:t>
      </w:r>
    </w:p>
    <w:bookmarkEnd w:id="10696"/>
    <w:bookmarkStart w:name="z12175" w:id="10697"/>
    <w:p>
      <w:pPr>
        <w:spacing w:after="0"/>
        <w:ind w:left="0"/>
        <w:jc w:val="both"/>
      </w:pPr>
      <w:r>
        <w:rPr>
          <w:rFonts w:ascii="Times New Roman"/>
          <w:b w:val="false"/>
          <w:i w:val="false"/>
          <w:color w:val="000000"/>
          <w:sz w:val="28"/>
        </w:rPr>
        <w:t>
      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bookmarkEnd w:id="10697"/>
    <w:bookmarkStart w:name="z12176" w:id="10698"/>
    <w:p>
      <w:pPr>
        <w:spacing w:after="0"/>
        <w:ind w:left="0"/>
        <w:jc w:val="both"/>
      </w:pPr>
      <w:r>
        <w:rPr>
          <w:rFonts w:ascii="Times New Roman"/>
          <w:b w:val="false"/>
          <w:i w:val="false"/>
          <w:color w:val="000000"/>
          <w:sz w:val="28"/>
        </w:rPr>
        <w:t>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bookmarkEnd w:id="10698"/>
    <w:bookmarkStart w:name="z12177" w:id="10699"/>
    <w:p>
      <w:pPr>
        <w:spacing w:after="0"/>
        <w:ind w:left="0"/>
        <w:jc w:val="both"/>
      </w:pPr>
      <w:r>
        <w:rPr>
          <w:rFonts w:ascii="Times New Roman"/>
          <w:b w:val="false"/>
          <w:i w:val="false"/>
          <w:color w:val="000000"/>
          <w:sz w:val="28"/>
        </w:rPr>
        <w:t>
      5. Уполномоченный орган рассматривает жалобу нерезидента в течение тридцати рабочих дней со дня подачи жалобы в уполномоченный орган.</w:t>
      </w:r>
    </w:p>
    <w:bookmarkEnd w:id="10699"/>
    <w:bookmarkStart w:name="z12178" w:id="10700"/>
    <w:p>
      <w:pPr>
        <w:spacing w:after="0"/>
        <w:ind w:left="0"/>
        <w:jc w:val="both"/>
      </w:pPr>
      <w:r>
        <w:rPr>
          <w:rFonts w:ascii="Times New Roman"/>
          <w:b w:val="false"/>
          <w:i w:val="false"/>
          <w:color w:val="000000"/>
          <w:sz w:val="28"/>
        </w:rPr>
        <w:t>
      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bookmarkEnd w:id="10700"/>
    <w:bookmarkStart w:name="z12179" w:id="10701"/>
    <w:p>
      <w:pPr>
        <w:spacing w:after="0"/>
        <w:ind w:left="0"/>
        <w:jc w:val="both"/>
      </w:pPr>
      <w:r>
        <w:rPr>
          <w:rFonts w:ascii="Times New Roman"/>
          <w:b w:val="false"/>
          <w:i w:val="false"/>
          <w:color w:val="000000"/>
          <w:sz w:val="28"/>
        </w:rPr>
        <w:t>
      6. По итогам рассмотрения жалобы нерезидента уполномоченным органом выносится одно из следующих решений:</w:t>
      </w:r>
    </w:p>
    <w:bookmarkEnd w:id="10701"/>
    <w:bookmarkStart w:name="z12180" w:id="10702"/>
    <w:p>
      <w:pPr>
        <w:spacing w:after="0"/>
        <w:ind w:left="0"/>
        <w:jc w:val="both"/>
      </w:pPr>
      <w:r>
        <w:rPr>
          <w:rFonts w:ascii="Times New Roman"/>
          <w:b w:val="false"/>
          <w:i w:val="false"/>
          <w:color w:val="000000"/>
          <w:sz w:val="28"/>
        </w:rPr>
        <w:t>
      1) о возврате подоходного налога полностью или в части;</w:t>
      </w:r>
    </w:p>
    <w:bookmarkEnd w:id="10702"/>
    <w:bookmarkStart w:name="z12181" w:id="10703"/>
    <w:p>
      <w:pPr>
        <w:spacing w:after="0"/>
        <w:ind w:left="0"/>
        <w:jc w:val="both"/>
      </w:pPr>
      <w:r>
        <w:rPr>
          <w:rFonts w:ascii="Times New Roman"/>
          <w:b w:val="false"/>
          <w:i w:val="false"/>
          <w:color w:val="000000"/>
          <w:sz w:val="28"/>
        </w:rPr>
        <w:t>
      2) об отказе в возврате подоходного налога.</w:t>
      </w:r>
    </w:p>
    <w:bookmarkEnd w:id="10703"/>
    <w:bookmarkStart w:name="z12182" w:id="10704"/>
    <w:p>
      <w:pPr>
        <w:spacing w:after="0"/>
        <w:ind w:left="0"/>
        <w:jc w:val="both"/>
      </w:pPr>
      <w:r>
        <w:rPr>
          <w:rFonts w:ascii="Times New Roman"/>
          <w:b w:val="false"/>
          <w:i w:val="false"/>
          <w:color w:val="000000"/>
          <w:sz w:val="28"/>
        </w:rPr>
        <w:t>
      Решение уполномоченного органа вручается нерезиденту под роспись или направляется ему по почте заказным письмом с уведомлением о получении.</w:t>
      </w:r>
    </w:p>
    <w:bookmarkEnd w:id="10704"/>
    <w:bookmarkStart w:name="z12183" w:id="10705"/>
    <w:p>
      <w:pPr>
        <w:spacing w:after="0"/>
        <w:ind w:left="0"/>
        <w:jc w:val="both"/>
      </w:pPr>
      <w:r>
        <w:rPr>
          <w:rFonts w:ascii="Times New Roman"/>
          <w:b w:val="false"/>
          <w:i w:val="false"/>
          <w:color w:val="000000"/>
          <w:sz w:val="28"/>
        </w:rPr>
        <w:t>
      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bookmarkEnd w:id="10705"/>
    <w:bookmarkStart w:name="z12184" w:id="10706"/>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bookmarkEnd w:id="10706"/>
    <w:bookmarkStart w:name="z12185" w:id="10707"/>
    <w:p>
      <w:pPr>
        <w:spacing w:after="0"/>
        <w:ind w:left="0"/>
        <w:jc w:val="both"/>
      </w:pPr>
      <w:r>
        <w:rPr>
          <w:rFonts w:ascii="Times New Roman"/>
          <w:b w:val="false"/>
          <w:i w:val="false"/>
          <w:color w:val="000000"/>
          <w:sz w:val="28"/>
        </w:rPr>
        <w:t>
      1) дата принятия решения;</w:t>
      </w:r>
    </w:p>
    <w:bookmarkEnd w:id="10707"/>
    <w:bookmarkStart w:name="z12186" w:id="10708"/>
    <w:p>
      <w:pPr>
        <w:spacing w:after="0"/>
        <w:ind w:left="0"/>
        <w:jc w:val="both"/>
      </w:pPr>
      <w:r>
        <w:rPr>
          <w:rFonts w:ascii="Times New Roman"/>
          <w:b w:val="false"/>
          <w:i w:val="false"/>
          <w:color w:val="000000"/>
          <w:sz w:val="28"/>
        </w:rPr>
        <w:t>
      2) полное наименование нерезидента, подавшего заявление;</w:t>
      </w:r>
    </w:p>
    <w:bookmarkEnd w:id="10708"/>
    <w:bookmarkStart w:name="z12187" w:id="10709"/>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bookmarkEnd w:id="10709"/>
    <w:bookmarkStart w:name="z12188" w:id="10710"/>
    <w:p>
      <w:pPr>
        <w:spacing w:after="0"/>
        <w:ind w:left="0"/>
        <w:jc w:val="both"/>
      </w:pPr>
      <w:r>
        <w:rPr>
          <w:rFonts w:ascii="Times New Roman"/>
          <w:b w:val="false"/>
          <w:i w:val="false"/>
          <w:color w:val="000000"/>
          <w:sz w:val="28"/>
        </w:rPr>
        <w:t>
      4) в случае принятия решения о возврате – сумма подоходного налога, подлежащая возврату нерезиденту из государственного бюджета;</w:t>
      </w:r>
    </w:p>
    <w:bookmarkEnd w:id="10710"/>
    <w:bookmarkStart w:name="z12189" w:id="10711"/>
    <w:p>
      <w:pPr>
        <w:spacing w:after="0"/>
        <w:ind w:left="0"/>
        <w:jc w:val="both"/>
      </w:pPr>
      <w:r>
        <w:rPr>
          <w:rFonts w:ascii="Times New Roman"/>
          <w:b w:val="false"/>
          <w:i w:val="false"/>
          <w:color w:val="000000"/>
          <w:sz w:val="28"/>
        </w:rPr>
        <w:t>
      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bookmarkEnd w:id="10711"/>
    <w:bookmarkStart w:name="z12190" w:id="10712"/>
    <w:p>
      <w:pPr>
        <w:spacing w:after="0"/>
        <w:ind w:left="0"/>
        <w:jc w:val="both"/>
      </w:pPr>
      <w:r>
        <w:rPr>
          <w:rFonts w:ascii="Times New Roman"/>
          <w:b w:val="false"/>
          <w:i w:val="false"/>
          <w:color w:val="000000"/>
          <w:sz w:val="28"/>
        </w:rPr>
        <w:t>
      7. Копия решения уполномоченного органа направляется в налоговый орган, решение которого обжаловалось нерезидентом.</w:t>
      </w:r>
    </w:p>
    <w:bookmarkEnd w:id="10712"/>
    <w:bookmarkStart w:name="z12191" w:id="10713"/>
    <w:p>
      <w:pPr>
        <w:spacing w:after="0"/>
        <w:ind w:left="0"/>
        <w:jc w:val="both"/>
      </w:pPr>
      <w:r>
        <w:rPr>
          <w:rFonts w:ascii="Times New Roman"/>
          <w:b w:val="false"/>
          <w:i w:val="false"/>
          <w:color w:val="000000"/>
          <w:sz w:val="28"/>
        </w:rPr>
        <w:t>
      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bookmarkEnd w:id="10713"/>
    <w:bookmarkStart w:name="z12192" w:id="10714"/>
    <w:p>
      <w:pPr>
        <w:spacing w:after="0"/>
        <w:ind w:left="0"/>
        <w:jc w:val="both"/>
      </w:pPr>
      <w:r>
        <w:rPr>
          <w:rFonts w:ascii="Times New Roman"/>
          <w:b w:val="false"/>
          <w:i w:val="false"/>
          <w:color w:val="000000"/>
          <w:sz w:val="28"/>
        </w:rPr>
        <w:t>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bookmarkEnd w:id="10714"/>
    <w:p>
      <w:pPr>
        <w:spacing w:after="0"/>
        <w:ind w:left="0"/>
        <w:jc w:val="both"/>
      </w:pPr>
      <w:r>
        <w:rPr>
          <w:rFonts w:ascii="Times New Roman"/>
          <w:b/>
          <w:i w:val="false"/>
          <w:color w:val="000000"/>
          <w:sz w:val="28"/>
        </w:rPr>
        <w:t>Статья 675. Требования, предъявляемые к документу, подтверждающему резидентство нерезидента</w:t>
      </w:r>
    </w:p>
    <w:bookmarkStart w:name="z12193" w:id="10715"/>
    <w:p>
      <w:pPr>
        <w:spacing w:after="0"/>
        <w:ind w:left="0"/>
        <w:jc w:val="both"/>
      </w:pPr>
      <w:r>
        <w:rPr>
          <w:rFonts w:ascii="Times New Roman"/>
          <w:b w:val="false"/>
          <w:i w:val="false"/>
          <w:color w:val="000000"/>
          <w:sz w:val="28"/>
        </w:rPr>
        <w:t>
      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bookmarkEnd w:id="10715"/>
    <w:bookmarkStart w:name="z12194" w:id="10716"/>
    <w:p>
      <w:pPr>
        <w:spacing w:after="0"/>
        <w:ind w:left="0"/>
        <w:jc w:val="both"/>
      </w:pPr>
      <w:r>
        <w:rPr>
          <w:rFonts w:ascii="Times New Roman"/>
          <w:b w:val="false"/>
          <w:i w:val="false"/>
          <w:color w:val="000000"/>
          <w:sz w:val="28"/>
        </w:rPr>
        <w:t>
      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bookmarkEnd w:id="10716"/>
    <w:bookmarkStart w:name="z15753" w:id="10717"/>
    <w:p>
      <w:pPr>
        <w:spacing w:after="0"/>
        <w:ind w:left="0"/>
        <w:jc w:val="both"/>
      </w:pPr>
      <w:r>
        <w:rPr>
          <w:rFonts w:ascii="Times New Roman"/>
          <w:b w:val="false"/>
          <w:i w:val="false"/>
          <w:color w:val="000000"/>
          <w:sz w:val="28"/>
        </w:rPr>
        <w:t xml:space="preserve">
      интернет-ресурсе государственного органа, осуществляющего легализацию; </w:t>
      </w:r>
    </w:p>
    <w:bookmarkEnd w:id="10717"/>
    <w:bookmarkStart w:name="z15754" w:id="10718"/>
    <w:p>
      <w:pPr>
        <w:spacing w:after="0"/>
        <w:ind w:left="0"/>
        <w:jc w:val="both"/>
      </w:pPr>
      <w:r>
        <w:rPr>
          <w:rFonts w:ascii="Times New Roman"/>
          <w:b w:val="false"/>
          <w:i w:val="false"/>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bookmarkEnd w:id="10718"/>
    <w:bookmarkStart w:name="z12195" w:id="10719"/>
    <w:p>
      <w:pPr>
        <w:spacing w:after="0"/>
        <w:ind w:left="0"/>
        <w:jc w:val="both"/>
      </w:pPr>
      <w:r>
        <w:rPr>
          <w:rFonts w:ascii="Times New Roman"/>
          <w:b w:val="false"/>
          <w:i w:val="false"/>
          <w:color w:val="000000"/>
          <w:sz w:val="28"/>
        </w:rPr>
        <w:t>
      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 на:</w:t>
      </w:r>
    </w:p>
    <w:bookmarkEnd w:id="10719"/>
    <w:bookmarkStart w:name="z15755" w:id="10720"/>
    <w:p>
      <w:pPr>
        <w:spacing w:after="0"/>
        <w:ind w:left="0"/>
        <w:jc w:val="both"/>
      </w:pPr>
      <w:r>
        <w:rPr>
          <w:rFonts w:ascii="Times New Roman"/>
          <w:b w:val="false"/>
          <w:i w:val="false"/>
          <w:color w:val="000000"/>
          <w:sz w:val="28"/>
        </w:rPr>
        <w:t xml:space="preserve">
      интернет-ресурсе государственного органа, осуществляющего легализацию; </w:t>
      </w:r>
    </w:p>
    <w:bookmarkEnd w:id="10720"/>
    <w:bookmarkStart w:name="z15756" w:id="10721"/>
    <w:p>
      <w:pPr>
        <w:spacing w:after="0"/>
        <w:ind w:left="0"/>
        <w:jc w:val="both"/>
      </w:pPr>
      <w:r>
        <w:rPr>
          <w:rFonts w:ascii="Times New Roman"/>
          <w:b w:val="false"/>
          <w:i w:val="false"/>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bookmarkEnd w:id="10721"/>
    <w:bookmarkStart w:name="z12196" w:id="10722"/>
    <w:p>
      <w:pPr>
        <w:spacing w:after="0"/>
        <w:ind w:left="0"/>
        <w:jc w:val="both"/>
      </w:pPr>
      <w:r>
        <w:rPr>
          <w:rFonts w:ascii="Times New Roman"/>
          <w:b w:val="false"/>
          <w:i w:val="false"/>
          <w:color w:val="000000"/>
          <w:sz w:val="28"/>
        </w:rPr>
        <w:t>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bookmarkEnd w:id="10722"/>
    <w:bookmarkStart w:name="z12197" w:id="10723"/>
    <w:p>
      <w:pPr>
        <w:spacing w:after="0"/>
        <w:ind w:left="0"/>
        <w:jc w:val="both"/>
      </w:pPr>
      <w:r>
        <w:rPr>
          <w:rFonts w:ascii="Times New Roman"/>
          <w:b w:val="false"/>
          <w:i w:val="false"/>
          <w:color w:val="000000"/>
          <w:sz w:val="28"/>
        </w:rPr>
        <w:t>
      2. Легализация в порядке, определенном законодательством Республики Казахстан, не требуется в случае, если:</w:t>
      </w:r>
    </w:p>
    <w:bookmarkEnd w:id="10723"/>
    <w:bookmarkStart w:name="z12198" w:id="10724"/>
    <w:p>
      <w:pPr>
        <w:spacing w:after="0"/>
        <w:ind w:left="0"/>
        <w:jc w:val="both"/>
      </w:pPr>
      <w:r>
        <w:rPr>
          <w:rFonts w:ascii="Times New Roman"/>
          <w:b w:val="false"/>
          <w:i w:val="false"/>
          <w:color w:val="000000"/>
          <w:sz w:val="28"/>
        </w:rPr>
        <w:t xml:space="preserve">
      документ, подтверждающий резидентство нерезидента, размещен на интернет-ресурсе компетентного органа иностранного государства; </w:t>
      </w:r>
    </w:p>
    <w:bookmarkEnd w:id="10724"/>
    <w:bookmarkStart w:name="z12199" w:id="10725"/>
    <w:p>
      <w:pPr>
        <w:spacing w:after="0"/>
        <w:ind w:left="0"/>
        <w:jc w:val="both"/>
      </w:pPr>
      <w:r>
        <w:rPr>
          <w:rFonts w:ascii="Times New Roman"/>
          <w:b w:val="false"/>
          <w:i w:val="false"/>
          <w:color w:val="000000"/>
          <w:sz w:val="28"/>
        </w:rPr>
        <w:t>
      установлен иной порядок удостоверения подлинности подписи и печати лица (лиц), указанного (указанных) в пункте 1 настоящей статьи:</w:t>
      </w:r>
    </w:p>
    <w:bookmarkEnd w:id="107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международным договором Республики Казахстан;</w:t>
      </w:r>
    </w:p>
    <w:bookmarkStart w:name="z12201" w:id="10726"/>
    <w:p>
      <w:pPr>
        <w:spacing w:after="0"/>
        <w:ind w:left="0"/>
        <w:jc w:val="both"/>
      </w:pPr>
      <w:r>
        <w:rPr>
          <w:rFonts w:ascii="Times New Roman"/>
          <w:b w:val="false"/>
          <w:i w:val="false"/>
          <w:color w:val="000000"/>
          <w:sz w:val="28"/>
        </w:rPr>
        <w:t xml:space="preserve">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настоящего Кодекса;</w:t>
      </w:r>
    </w:p>
    <w:bookmarkEnd w:id="10726"/>
    <w:bookmarkStart w:name="z12202" w:id="10727"/>
    <w:p>
      <w:pPr>
        <w:spacing w:after="0"/>
        <w:ind w:left="0"/>
        <w:jc w:val="both"/>
      </w:pPr>
      <w:r>
        <w:rPr>
          <w:rFonts w:ascii="Times New Roman"/>
          <w:b w:val="false"/>
          <w:i w:val="false"/>
          <w:color w:val="000000"/>
          <w:sz w:val="28"/>
        </w:rPr>
        <w:t>
      решением органа Евразийского экономического союза.</w:t>
      </w:r>
    </w:p>
    <w:bookmarkEnd w:id="10727"/>
    <w:bookmarkStart w:name="z12203" w:id="10728"/>
    <w:p>
      <w:pPr>
        <w:spacing w:after="0"/>
        <w:ind w:left="0"/>
        <w:jc w:val="both"/>
      </w:pPr>
      <w:r>
        <w:rPr>
          <w:rFonts w:ascii="Times New Roman"/>
          <w:b w:val="false"/>
          <w:i w:val="false"/>
          <w:color w:val="000000"/>
          <w:sz w:val="28"/>
        </w:rPr>
        <w:t>
      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 При этом в случае подтверждения резидентства на определенную дату нерезидент признается резидентом государства, с которым Республикой Казахстан заключен международный договор на период времени с начала календарного года до даты, на которую подтверждено резидентство.</w:t>
      </w:r>
    </w:p>
    <w:bookmarkEnd w:id="10728"/>
    <w:bookmarkStart w:name="z12204" w:id="10729"/>
    <w:p>
      <w:pPr>
        <w:spacing w:after="0"/>
        <w:ind w:left="0"/>
        <w:jc w:val="both"/>
      </w:pPr>
      <w:r>
        <w:rPr>
          <w:rFonts w:ascii="Times New Roman"/>
          <w:b w:val="false"/>
          <w:i w:val="false"/>
          <w:color w:val="000000"/>
          <w:sz w:val="28"/>
        </w:rPr>
        <w:t>
      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bookmarkEnd w:id="107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676. Справка о суммах полученных доходов из источников в Республике Казахстан и удержанных (уплаченных) налогов</w:t>
      </w:r>
    </w:p>
    <w:bookmarkStart w:name="z12205" w:id="10730"/>
    <w:p>
      <w:pPr>
        <w:spacing w:after="0"/>
        <w:ind w:left="0"/>
        <w:jc w:val="both"/>
      </w:pPr>
      <w:r>
        <w:rPr>
          <w:rFonts w:ascii="Times New Roman"/>
          <w:b w:val="false"/>
          <w:i w:val="false"/>
          <w:color w:val="000000"/>
          <w:sz w:val="28"/>
        </w:rPr>
        <w:t xml:space="preserve">
      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0730"/>
    <w:bookmarkStart w:name="z12206" w:id="10731"/>
    <w:p>
      <w:pPr>
        <w:spacing w:after="0"/>
        <w:ind w:left="0"/>
        <w:jc w:val="both"/>
      </w:pPr>
      <w:r>
        <w:rPr>
          <w:rFonts w:ascii="Times New Roman"/>
          <w:b w:val="false"/>
          <w:i w:val="false"/>
          <w:color w:val="000000"/>
          <w:sz w:val="28"/>
        </w:rPr>
        <w:t xml:space="preserve">
      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настоящего Кодекса.</w:t>
      </w:r>
    </w:p>
    <w:bookmarkEnd w:id="10731"/>
    <w:bookmarkStart w:name="z12207" w:id="10732"/>
    <w:p>
      <w:pPr>
        <w:spacing w:after="0"/>
        <w:ind w:left="0"/>
        <w:jc w:val="both"/>
      </w:pPr>
      <w:r>
        <w:rPr>
          <w:rFonts w:ascii="Times New Roman"/>
          <w:b w:val="false"/>
          <w:i w:val="false"/>
          <w:color w:val="000000"/>
          <w:sz w:val="28"/>
        </w:rPr>
        <w:t>
      2. Для получения справки нерезидент (налоговый агент) обязан представить налоговое заявление в следующий налоговый орган:</w:t>
      </w:r>
    </w:p>
    <w:bookmarkEnd w:id="10732"/>
    <w:bookmarkStart w:name="z12208" w:id="10733"/>
    <w:p>
      <w:pPr>
        <w:spacing w:after="0"/>
        <w:ind w:left="0"/>
        <w:jc w:val="both"/>
      </w:pPr>
      <w:r>
        <w:rPr>
          <w:rFonts w:ascii="Times New Roman"/>
          <w:b w:val="false"/>
          <w:i w:val="false"/>
          <w:color w:val="000000"/>
          <w:sz w:val="28"/>
        </w:rPr>
        <w:t>
      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bookmarkEnd w:id="10733"/>
    <w:bookmarkStart w:name="z12209" w:id="10734"/>
    <w:p>
      <w:pPr>
        <w:spacing w:after="0"/>
        <w:ind w:left="0"/>
        <w:jc w:val="both"/>
      </w:pPr>
      <w:r>
        <w:rPr>
          <w:rFonts w:ascii="Times New Roman"/>
          <w:b w:val="false"/>
          <w:i w:val="false"/>
          <w:color w:val="000000"/>
          <w:sz w:val="28"/>
        </w:rPr>
        <w:t>
      2) постоянное учреждение нерезидента – по месту нахождения такого постоянного учреждения;</w:t>
      </w:r>
    </w:p>
    <w:bookmarkEnd w:id="10734"/>
    <w:bookmarkStart w:name="z12210" w:id="10735"/>
    <w:p>
      <w:pPr>
        <w:spacing w:after="0"/>
        <w:ind w:left="0"/>
        <w:jc w:val="both"/>
      </w:pPr>
      <w:r>
        <w:rPr>
          <w:rFonts w:ascii="Times New Roman"/>
          <w:b w:val="false"/>
          <w:i w:val="false"/>
          <w:color w:val="000000"/>
          <w:sz w:val="28"/>
        </w:rPr>
        <w:t>
      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bookmarkEnd w:id="10735"/>
    <w:bookmarkStart w:name="z12211" w:id="10736"/>
    <w:p>
      <w:pPr>
        <w:spacing w:after="0"/>
        <w:ind w:left="0"/>
        <w:jc w:val="both"/>
      </w:pPr>
      <w:r>
        <w:rPr>
          <w:rFonts w:ascii="Times New Roman"/>
          <w:b w:val="false"/>
          <w:i w:val="false"/>
          <w:color w:val="000000"/>
          <w:sz w:val="28"/>
        </w:rPr>
        <w:t>
      4) по доходам иностранца или лица без гражданства, не указанным в подпункте 3) настоящего пункта, – по месту нахождения налогового агента.</w:t>
      </w:r>
    </w:p>
    <w:bookmarkEnd w:id="10736"/>
    <w:bookmarkStart w:name="z12212" w:id="10737"/>
    <w:p>
      <w:pPr>
        <w:spacing w:after="0"/>
        <w:ind w:left="0"/>
        <w:jc w:val="both"/>
      </w:pPr>
      <w:r>
        <w:rPr>
          <w:rFonts w:ascii="Times New Roman"/>
          <w:b w:val="false"/>
          <w:i w:val="false"/>
          <w:color w:val="000000"/>
          <w:sz w:val="28"/>
        </w:rPr>
        <w:t>
      3. При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налогового заявления налоговый орган направляет нерезиденту (налоговому агенту) отказ в выдаче справки.</w:t>
      </w:r>
    </w:p>
    <w:bookmarkEnd w:id="10737"/>
    <w:bookmarkStart w:name="z12213" w:id="10738"/>
    <w:p>
      <w:pPr>
        <w:spacing w:after="0"/>
        <w:ind w:left="0"/>
        <w:jc w:val="both"/>
      </w:pPr>
      <w:r>
        <w:rPr>
          <w:rFonts w:ascii="Times New Roman"/>
          <w:b w:val="false"/>
          <w:i w:val="false"/>
          <w:color w:val="000000"/>
          <w:sz w:val="28"/>
        </w:rPr>
        <w:t>
      4. Справка выдается не позднее десяти календарных дней с наиболее поздней из следующих дат:</w:t>
      </w:r>
    </w:p>
    <w:bookmarkEnd w:id="10738"/>
    <w:bookmarkStart w:name="z12214" w:id="10739"/>
    <w:p>
      <w:pPr>
        <w:spacing w:after="0"/>
        <w:ind w:left="0"/>
        <w:jc w:val="both"/>
      </w:pPr>
      <w:r>
        <w:rPr>
          <w:rFonts w:ascii="Times New Roman"/>
          <w:b w:val="false"/>
          <w:i w:val="false"/>
          <w:color w:val="000000"/>
          <w:sz w:val="28"/>
        </w:rPr>
        <w:t>
      подачи налогового заявления;</w:t>
      </w:r>
    </w:p>
    <w:bookmarkEnd w:id="10739"/>
    <w:bookmarkStart w:name="z12215" w:id="10740"/>
    <w:p>
      <w:pPr>
        <w:spacing w:after="0"/>
        <w:ind w:left="0"/>
        <w:jc w:val="both"/>
      </w:pPr>
      <w:r>
        <w:rPr>
          <w:rFonts w:ascii="Times New Roman"/>
          <w:b w:val="false"/>
          <w:i w:val="false"/>
          <w:color w:val="000000"/>
          <w:sz w:val="28"/>
        </w:rPr>
        <w:t>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bookmarkEnd w:id="10740"/>
    <w:bookmarkStart w:name="z12216" w:id="10741"/>
    <w:p>
      <w:pPr>
        <w:spacing w:after="0"/>
        <w:ind w:left="0"/>
        <w:jc w:val="both"/>
      </w:pPr>
      <w:r>
        <w:rPr>
          <w:rFonts w:ascii="Times New Roman"/>
          <w:b w:val="false"/>
          <w:i w:val="false"/>
          <w:color w:val="000000"/>
          <w:sz w:val="28"/>
        </w:rPr>
        <w:t>
      5. В случае непредставления нерезидентом (налоговым агентом) налогового заявления справка налоговым органом не выдается.</w:t>
      </w:r>
    </w:p>
    <w:bookmarkEnd w:id="10741"/>
    <w:p>
      <w:pPr>
        <w:spacing w:after="0"/>
        <w:ind w:left="0"/>
        <w:jc w:val="both"/>
      </w:pPr>
      <w:r>
        <w:rPr>
          <w:rFonts w:ascii="Times New Roman"/>
          <w:b/>
          <w:i w:val="false"/>
          <w:color w:val="000000"/>
          <w:sz w:val="28"/>
        </w:rPr>
        <w:t>Статья 677. Помощь в сборе налогов</w:t>
      </w:r>
    </w:p>
    <w:bookmarkStart w:name="z12217" w:id="10742"/>
    <w:p>
      <w:pPr>
        <w:spacing w:after="0"/>
        <w:ind w:left="0"/>
        <w:jc w:val="both"/>
      </w:pPr>
      <w:r>
        <w:rPr>
          <w:rFonts w:ascii="Times New Roman"/>
          <w:b w:val="false"/>
          <w:i w:val="false"/>
          <w:color w:val="000000"/>
          <w:sz w:val="28"/>
        </w:rPr>
        <w:t>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bookmarkEnd w:id="10742"/>
    <w:bookmarkStart w:name="z12218" w:id="10743"/>
    <w:p>
      <w:pPr>
        <w:spacing w:after="0"/>
        <w:ind w:left="0"/>
        <w:jc w:val="both"/>
      </w:pPr>
      <w:r>
        <w:rPr>
          <w:rFonts w:ascii="Times New Roman"/>
          <w:b w:val="false"/>
          <w:i w:val="false"/>
          <w:color w:val="000000"/>
          <w:sz w:val="28"/>
        </w:rPr>
        <w:t>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bookmarkEnd w:id="10743"/>
    <w:bookmarkStart w:name="z12219" w:id="10744"/>
    <w:p>
      <w:pPr>
        <w:spacing w:after="0"/>
        <w:ind w:left="0"/>
        <w:jc w:val="both"/>
      </w:pPr>
      <w:r>
        <w:rPr>
          <w:rFonts w:ascii="Times New Roman"/>
          <w:b w:val="false"/>
          <w:i w:val="false"/>
          <w:color w:val="000000"/>
          <w:sz w:val="28"/>
        </w:rPr>
        <w:t>
      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bookmarkEnd w:id="10744"/>
    <w:bookmarkStart w:name="z12220" w:id="10745"/>
    <w:p>
      <w:pPr>
        <w:spacing w:after="0"/>
        <w:ind w:left="0"/>
        <w:jc w:val="both"/>
      </w:pPr>
      <w:r>
        <w:rPr>
          <w:rFonts w:ascii="Times New Roman"/>
          <w:b w:val="false"/>
          <w:i w:val="false"/>
          <w:color w:val="000000"/>
          <w:sz w:val="28"/>
        </w:rPr>
        <w:t>
      4. Уполномоченный орган рассматривает запросы компетентного органа иностранного государства на принципах взаимности.</w:t>
      </w:r>
    </w:p>
    <w:bookmarkEnd w:id="10745"/>
    <w:bookmarkStart w:name="z12221" w:id="10746"/>
    <w:p>
      <w:pPr>
        <w:spacing w:after="0"/>
        <w:ind w:left="0"/>
        <w:jc w:val="both"/>
      </w:pPr>
      <w:r>
        <w:rPr>
          <w:rFonts w:ascii="Times New Roman"/>
          <w:b w:val="false"/>
          <w:i w:val="false"/>
          <w:color w:val="000000"/>
          <w:sz w:val="28"/>
        </w:rPr>
        <w:t xml:space="preserve">
      5. Положения настоящей статьи применяются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иное не определено международным договором.</w:t>
      </w:r>
    </w:p>
    <w:bookmarkEnd w:id="10746"/>
    <w:bookmarkStart w:name="z12222" w:id="10747"/>
    <w:p>
      <w:pPr>
        <w:spacing w:after="0"/>
        <w:ind w:left="0"/>
        <w:jc w:val="left"/>
      </w:pPr>
      <w:r>
        <w:rPr>
          <w:rFonts w:ascii="Times New Roman"/>
          <w:b/>
          <w:i w:val="false"/>
          <w:color w:val="000000"/>
        </w:rPr>
        <w:t xml:space="preserve"> РАЗДЕЛ 20. СПЕЦИАЛЬНЫЕ НАЛОГОВЫЕ РЕЖИМЫ</w:t>
      </w:r>
    </w:p>
    <w:bookmarkEnd w:id="10747"/>
    <w:bookmarkStart w:name="z12223" w:id="10748"/>
    <w:p>
      <w:pPr>
        <w:spacing w:after="0"/>
        <w:ind w:left="0"/>
        <w:jc w:val="left"/>
      </w:pPr>
      <w:r>
        <w:rPr>
          <w:rFonts w:ascii="Times New Roman"/>
          <w:b/>
          <w:i w:val="false"/>
          <w:color w:val="000000"/>
        </w:rPr>
        <w:t xml:space="preserve"> Глава 76. ОБЩИЕ ПОЛОЖЕНИЯ</w:t>
      </w:r>
    </w:p>
    <w:bookmarkEnd w:id="10748"/>
    <w:p>
      <w:pPr>
        <w:spacing w:after="0"/>
        <w:ind w:left="0"/>
        <w:jc w:val="both"/>
      </w:pPr>
      <w:r>
        <w:rPr>
          <w:rFonts w:ascii="Times New Roman"/>
          <w:b/>
          <w:i w:val="false"/>
          <w:color w:val="000000"/>
          <w:sz w:val="28"/>
        </w:rPr>
        <w:t>Статья 678. Виды специальных налоговых режимов</w:t>
      </w:r>
    </w:p>
    <w:bookmarkStart w:name="z12224" w:id="10749"/>
    <w:p>
      <w:pPr>
        <w:spacing w:after="0"/>
        <w:ind w:left="0"/>
        <w:jc w:val="both"/>
      </w:pPr>
      <w:r>
        <w:rPr>
          <w:rFonts w:ascii="Times New Roman"/>
          <w:b w:val="false"/>
          <w:i w:val="false"/>
          <w:color w:val="000000"/>
          <w:sz w:val="28"/>
        </w:rPr>
        <w:t>
      1. В случаях, установленных настоящим разделом, налогоплательщик вправе выбрать один из следующих специальных налоговых режимов:</w:t>
      </w:r>
    </w:p>
    <w:bookmarkEnd w:id="10749"/>
    <w:bookmarkStart w:name="z12225" w:id="10750"/>
    <w:p>
      <w:pPr>
        <w:spacing w:after="0"/>
        <w:ind w:left="0"/>
        <w:jc w:val="both"/>
      </w:pPr>
      <w:r>
        <w:rPr>
          <w:rFonts w:ascii="Times New Roman"/>
          <w:b w:val="false"/>
          <w:i w:val="false"/>
          <w:color w:val="000000"/>
          <w:sz w:val="28"/>
        </w:rPr>
        <w:t>
      1) специальные налоговые режимы для субъектов малого бизнеса, включающие в себя:</w:t>
      </w:r>
    </w:p>
    <w:bookmarkEnd w:id="10750"/>
    <w:bookmarkStart w:name="z12226" w:id="10751"/>
    <w:p>
      <w:pPr>
        <w:spacing w:after="0"/>
        <w:ind w:left="0"/>
        <w:jc w:val="both"/>
      </w:pPr>
      <w:r>
        <w:rPr>
          <w:rFonts w:ascii="Times New Roman"/>
          <w:b w:val="false"/>
          <w:i w:val="false"/>
          <w:color w:val="000000"/>
          <w:sz w:val="28"/>
        </w:rPr>
        <w:t>
      специальный налоговый режим на основе патента;</w:t>
      </w:r>
    </w:p>
    <w:bookmarkEnd w:id="10751"/>
    <w:bookmarkStart w:name="z12227" w:id="10752"/>
    <w:p>
      <w:pPr>
        <w:spacing w:after="0"/>
        <w:ind w:left="0"/>
        <w:jc w:val="both"/>
      </w:pPr>
      <w:r>
        <w:rPr>
          <w:rFonts w:ascii="Times New Roman"/>
          <w:b w:val="false"/>
          <w:i w:val="false"/>
          <w:color w:val="000000"/>
          <w:sz w:val="28"/>
        </w:rPr>
        <w:t>
      специальный налоговый режим на основе упрощенной декларации;</w:t>
      </w:r>
    </w:p>
    <w:bookmarkEnd w:id="10752"/>
    <w:bookmarkStart w:name="z12228" w:id="10753"/>
    <w:p>
      <w:pPr>
        <w:spacing w:after="0"/>
        <w:ind w:left="0"/>
        <w:jc w:val="both"/>
      </w:pPr>
      <w:r>
        <w:rPr>
          <w:rFonts w:ascii="Times New Roman"/>
          <w:b w:val="false"/>
          <w:i w:val="false"/>
          <w:color w:val="000000"/>
          <w:sz w:val="28"/>
        </w:rPr>
        <w:t>
      специальный налоговый режим с использованием фиксированного вычета;</w:t>
      </w:r>
    </w:p>
    <w:bookmarkEnd w:id="10753"/>
    <w:bookmarkStart w:name="z16516" w:id="10754"/>
    <w:p>
      <w:pPr>
        <w:spacing w:after="0"/>
        <w:ind w:left="0"/>
        <w:jc w:val="both"/>
      </w:pPr>
      <w:r>
        <w:rPr>
          <w:rFonts w:ascii="Times New Roman"/>
          <w:b w:val="false"/>
          <w:i w:val="false"/>
          <w:color w:val="000000"/>
          <w:sz w:val="28"/>
        </w:rPr>
        <w:t>
      специальный налоговый режим с использованием специального мобильного приложения;</w:t>
      </w:r>
    </w:p>
    <w:bookmarkEnd w:id="10754"/>
    <w:bookmarkStart w:name="z16249" w:id="10755"/>
    <w:p>
      <w:pPr>
        <w:spacing w:after="0"/>
        <w:ind w:left="0"/>
        <w:jc w:val="both"/>
      </w:pPr>
      <w:r>
        <w:rPr>
          <w:rFonts w:ascii="Times New Roman"/>
          <w:b w:val="false"/>
          <w:i w:val="false"/>
          <w:color w:val="000000"/>
          <w:sz w:val="28"/>
        </w:rPr>
        <w:t>
      1-1) специальный налоговый режим розничного налога;</w:t>
      </w:r>
    </w:p>
    <w:bookmarkEnd w:id="10755"/>
    <w:bookmarkStart w:name="z12229" w:id="10756"/>
    <w:p>
      <w:pPr>
        <w:spacing w:after="0"/>
        <w:ind w:left="0"/>
        <w:jc w:val="both"/>
      </w:pPr>
      <w:r>
        <w:rPr>
          <w:rFonts w:ascii="Times New Roman"/>
          <w:b w:val="false"/>
          <w:i w:val="false"/>
          <w:color w:val="000000"/>
          <w:sz w:val="28"/>
        </w:rPr>
        <w:t>
      2) специальные налоговые режимы для производителей сельскохозяйственной продукции:</w:t>
      </w:r>
    </w:p>
    <w:bookmarkEnd w:id="10756"/>
    <w:bookmarkStart w:name="z12230" w:id="10757"/>
    <w:p>
      <w:pPr>
        <w:spacing w:after="0"/>
        <w:ind w:left="0"/>
        <w:jc w:val="both"/>
      </w:pPr>
      <w:r>
        <w:rPr>
          <w:rFonts w:ascii="Times New Roman"/>
          <w:b w:val="false"/>
          <w:i w:val="false"/>
          <w:color w:val="000000"/>
          <w:sz w:val="28"/>
        </w:rPr>
        <w:t>
      специальный налоговый режим для крестьянских или фермерских хозяйств;</w:t>
      </w:r>
    </w:p>
    <w:bookmarkEnd w:id="10757"/>
    <w:bookmarkStart w:name="z12231" w:id="10758"/>
    <w:p>
      <w:pPr>
        <w:spacing w:after="0"/>
        <w:ind w:left="0"/>
        <w:jc w:val="both"/>
      </w:pPr>
      <w:r>
        <w:rPr>
          <w:rFonts w:ascii="Times New Roman"/>
          <w:b w:val="false"/>
          <w:i w:val="false"/>
          <w:color w:val="000000"/>
          <w:sz w:val="28"/>
        </w:rPr>
        <w:t>
      специальный налоговый режим для производителей сельскохозяйственной продукции и сельскохозяйственных кооперативов.</w:t>
      </w:r>
    </w:p>
    <w:bookmarkEnd w:id="10758"/>
    <w:bookmarkStart w:name="z12232" w:id="10759"/>
    <w:p>
      <w:pPr>
        <w:spacing w:after="0"/>
        <w:ind w:left="0"/>
        <w:jc w:val="both"/>
      </w:pPr>
      <w:r>
        <w:rPr>
          <w:rFonts w:ascii="Times New Roman"/>
          <w:b w:val="false"/>
          <w:i w:val="false"/>
          <w:color w:val="000000"/>
          <w:sz w:val="28"/>
        </w:rPr>
        <w:t xml:space="preserve">
      2. Крестьянские или фермерские хозяйства вправе применять два специальных налоговых режима одновременно в случае, установленном в </w:t>
      </w:r>
      <w:r>
        <w:rPr>
          <w:rFonts w:ascii="Times New Roman"/>
          <w:b w:val="false"/>
          <w:i w:val="false"/>
          <w:color w:val="000000"/>
          <w:sz w:val="28"/>
        </w:rPr>
        <w:t>пункте 4</w:t>
      </w:r>
      <w:r>
        <w:rPr>
          <w:rFonts w:ascii="Times New Roman"/>
          <w:b w:val="false"/>
          <w:i w:val="false"/>
          <w:color w:val="000000"/>
          <w:sz w:val="28"/>
        </w:rPr>
        <w:t xml:space="preserve"> статьи 703 настоящего Кодекса.</w:t>
      </w:r>
    </w:p>
    <w:bookmarkEnd w:id="10759"/>
    <w:bookmarkStart w:name="z12233" w:id="10760"/>
    <w:p>
      <w:pPr>
        <w:spacing w:after="0"/>
        <w:ind w:left="0"/>
        <w:jc w:val="both"/>
      </w:pPr>
      <w:r>
        <w:rPr>
          <w:rFonts w:ascii="Times New Roman"/>
          <w:b w:val="false"/>
          <w:i w:val="false"/>
          <w:color w:val="000000"/>
          <w:sz w:val="28"/>
        </w:rPr>
        <w:t>
      3. Патентом является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bookmarkEnd w:id="107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679. Порядок выбора и прекращения применения специального налогового режима</w:t>
      </w:r>
    </w:p>
    <w:bookmarkStart w:name="z12234" w:id="10761"/>
    <w:p>
      <w:pPr>
        <w:spacing w:after="0"/>
        <w:ind w:left="0"/>
        <w:jc w:val="both"/>
      </w:pPr>
      <w:r>
        <w:rPr>
          <w:rFonts w:ascii="Times New Roman"/>
          <w:b w:val="false"/>
          <w:i w:val="false"/>
          <w:color w:val="000000"/>
          <w:sz w:val="28"/>
        </w:rPr>
        <w:t>
      1. Выбор специального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bookmarkEnd w:id="10761"/>
    <w:bookmarkStart w:name="z12235" w:id="10762"/>
    <w:p>
      <w:pPr>
        <w:spacing w:after="0"/>
        <w:ind w:left="0"/>
        <w:jc w:val="both"/>
      </w:pPr>
      <w:r>
        <w:rPr>
          <w:rFonts w:ascii="Times New Roman"/>
          <w:b w:val="false"/>
          <w:i w:val="false"/>
          <w:color w:val="000000"/>
          <w:sz w:val="28"/>
        </w:rPr>
        <w:t xml:space="preserve">
      1) физическими лицами – в уведомлении, направляемом в соответствии со </w:t>
      </w:r>
      <w:r>
        <w:rPr>
          <w:rFonts w:ascii="Times New Roman"/>
          <w:b w:val="false"/>
          <w:i w:val="false"/>
          <w:color w:val="000000"/>
          <w:sz w:val="28"/>
        </w:rPr>
        <w:t>статьей 79</w:t>
      </w:r>
      <w:r>
        <w:rPr>
          <w:rFonts w:ascii="Times New Roman"/>
          <w:b w:val="false"/>
          <w:i w:val="false"/>
          <w:color w:val="000000"/>
          <w:sz w:val="28"/>
        </w:rPr>
        <w:t xml:space="preserve"> настоящего Кодекса для постановки на регистрационный учет в качестве индивидуального предпринимателя; </w:t>
      </w:r>
    </w:p>
    <w:bookmarkEnd w:id="10762"/>
    <w:bookmarkStart w:name="z12236" w:id="10763"/>
    <w:p>
      <w:pPr>
        <w:spacing w:after="0"/>
        <w:ind w:left="0"/>
        <w:jc w:val="both"/>
      </w:pPr>
      <w:r>
        <w:rPr>
          <w:rFonts w:ascii="Times New Roman"/>
          <w:b w:val="false"/>
          <w:i w:val="false"/>
          <w:color w:val="000000"/>
          <w:sz w:val="28"/>
        </w:rPr>
        <w:t>
      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регистрирующем органе;</w:t>
      </w:r>
    </w:p>
    <w:bookmarkEnd w:id="10763"/>
    <w:bookmarkStart w:name="z12237" w:id="10764"/>
    <w:p>
      <w:pPr>
        <w:spacing w:after="0"/>
        <w:ind w:left="0"/>
        <w:jc w:val="both"/>
      </w:pPr>
      <w:r>
        <w:rPr>
          <w:rFonts w:ascii="Times New Roman"/>
          <w:b w:val="false"/>
          <w:i w:val="false"/>
          <w:color w:val="000000"/>
          <w:sz w:val="28"/>
        </w:rPr>
        <w:t>
      3) при переходе на:</w:t>
      </w:r>
    </w:p>
    <w:bookmarkEnd w:id="10764"/>
    <w:bookmarkStart w:name="z12238" w:id="10765"/>
    <w:p>
      <w:pPr>
        <w:spacing w:after="0"/>
        <w:ind w:left="0"/>
        <w:jc w:val="both"/>
      </w:pPr>
      <w:r>
        <w:rPr>
          <w:rFonts w:ascii="Times New Roman"/>
          <w:b w:val="false"/>
          <w:i w:val="false"/>
          <w:color w:val="000000"/>
          <w:sz w:val="28"/>
        </w:rPr>
        <w:t>
      специальный налоговый режим на основе патента с общеустановленного порядка налогообложения – в расчете стоимости патента;</w:t>
      </w:r>
    </w:p>
    <w:bookmarkEnd w:id="10765"/>
    <w:bookmarkStart w:name="z12239" w:id="10766"/>
    <w:p>
      <w:pPr>
        <w:spacing w:after="0"/>
        <w:ind w:left="0"/>
        <w:jc w:val="both"/>
      </w:pPr>
      <w:r>
        <w:rPr>
          <w:rFonts w:ascii="Times New Roman"/>
          <w:b w:val="false"/>
          <w:i w:val="false"/>
          <w:color w:val="000000"/>
          <w:sz w:val="28"/>
        </w:rPr>
        <w:t xml:space="preserve">
      другие специальные налоговые режимы – в уведомлении о применяемом режиме налогообложения по форме, установленной уполномоченным органом. </w:t>
      </w:r>
    </w:p>
    <w:bookmarkEnd w:id="10766"/>
    <w:bookmarkStart w:name="z12240" w:id="10767"/>
    <w:p>
      <w:pPr>
        <w:spacing w:after="0"/>
        <w:ind w:left="0"/>
        <w:jc w:val="both"/>
      </w:pPr>
      <w:r>
        <w:rPr>
          <w:rFonts w:ascii="Times New Roman"/>
          <w:b w:val="false"/>
          <w:i w:val="false"/>
          <w:color w:val="000000"/>
          <w:sz w:val="28"/>
        </w:rPr>
        <w:t>
      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bookmarkEnd w:id="10767"/>
    <w:bookmarkStart w:name="z12241" w:id="10768"/>
    <w:p>
      <w:pPr>
        <w:spacing w:after="0"/>
        <w:ind w:left="0"/>
        <w:jc w:val="both"/>
      </w:pPr>
      <w:r>
        <w:rPr>
          <w:rFonts w:ascii="Times New Roman"/>
          <w:b w:val="false"/>
          <w:i w:val="false"/>
          <w:color w:val="000000"/>
          <w:sz w:val="28"/>
        </w:rPr>
        <w:t>
      2. Налогоплательщик, за исключением вновь образованного, вправе при соответствии условиям применения перейти на специальный налоговый режим:</w:t>
      </w:r>
    </w:p>
    <w:bookmarkEnd w:id="10768"/>
    <w:bookmarkStart w:name="z12242" w:id="10769"/>
    <w:p>
      <w:pPr>
        <w:spacing w:after="0"/>
        <w:ind w:left="0"/>
        <w:jc w:val="both"/>
      </w:pPr>
      <w:r>
        <w:rPr>
          <w:rFonts w:ascii="Times New Roman"/>
          <w:b w:val="false"/>
          <w:i w:val="false"/>
          <w:color w:val="000000"/>
          <w:sz w:val="28"/>
        </w:rPr>
        <w:t>
      1) на основе патента – с общеустановленного порядка налогообложения или специального налогового режима для крестьянских или фермерских хозяйств;</w:t>
      </w:r>
    </w:p>
    <w:bookmarkEnd w:id="10769"/>
    <w:bookmarkStart w:name="z16517" w:id="10770"/>
    <w:p>
      <w:pPr>
        <w:spacing w:after="0"/>
        <w:ind w:left="0"/>
        <w:jc w:val="both"/>
      </w:pPr>
      <w:r>
        <w:rPr>
          <w:rFonts w:ascii="Times New Roman"/>
          <w:b w:val="false"/>
          <w:i w:val="false"/>
          <w:color w:val="000000"/>
          <w:sz w:val="28"/>
        </w:rPr>
        <w:t>
      1-1) с использованием специального мобильного приложения – с общеустановленного порядка налогообложения, специальных налоговых режимов на основе патента, для крестьянских или фермерских хозяйств;</w:t>
      </w:r>
    </w:p>
    <w:bookmarkEnd w:id="10770"/>
    <w:bookmarkStart w:name="z12243" w:id="10771"/>
    <w:p>
      <w:pPr>
        <w:spacing w:after="0"/>
        <w:ind w:left="0"/>
        <w:jc w:val="both"/>
      </w:pPr>
      <w:r>
        <w:rPr>
          <w:rFonts w:ascii="Times New Roman"/>
          <w:b w:val="false"/>
          <w:i w:val="false"/>
          <w:color w:val="000000"/>
          <w:sz w:val="28"/>
        </w:rPr>
        <w:t>
      2) на основе упрощенной декларации – с общеустановленного порядка налогообложения, специальных налоговых режимов на основе патента или с использованием специального мобильного приложения, для крестьянских или фермерских хозяйств;</w:t>
      </w:r>
    </w:p>
    <w:bookmarkEnd w:id="10771"/>
    <w:bookmarkStart w:name="z12244" w:id="10772"/>
    <w:p>
      <w:pPr>
        <w:spacing w:after="0"/>
        <w:ind w:left="0"/>
        <w:jc w:val="both"/>
      </w:pPr>
      <w:r>
        <w:rPr>
          <w:rFonts w:ascii="Times New Roman"/>
          <w:b w:val="false"/>
          <w:i w:val="false"/>
          <w:color w:val="000000"/>
          <w:sz w:val="28"/>
        </w:rPr>
        <w:t>
      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p>
    <w:bookmarkEnd w:id="10772"/>
    <w:bookmarkStart w:name="z12245" w:id="10773"/>
    <w:p>
      <w:pPr>
        <w:spacing w:after="0"/>
        <w:ind w:left="0"/>
        <w:jc w:val="both"/>
      </w:pPr>
      <w:r>
        <w:rPr>
          <w:rFonts w:ascii="Times New Roman"/>
          <w:b w:val="false"/>
          <w:i w:val="false"/>
          <w:color w:val="000000"/>
          <w:sz w:val="28"/>
        </w:rPr>
        <w:t>
      4) для производителей сельскохозяйственной продукции и сельскохозяйственных кооперативов – с общеустановленного порядка налогообложения или иного специального налогового режима;</w:t>
      </w:r>
    </w:p>
    <w:bookmarkEnd w:id="10773"/>
    <w:bookmarkStart w:name="z14079" w:id="10774"/>
    <w:p>
      <w:pPr>
        <w:spacing w:after="0"/>
        <w:ind w:left="0"/>
        <w:jc w:val="both"/>
      </w:pPr>
      <w:r>
        <w:rPr>
          <w:rFonts w:ascii="Times New Roman"/>
          <w:b w:val="false"/>
          <w:i w:val="false"/>
          <w:color w:val="000000"/>
          <w:sz w:val="28"/>
        </w:rPr>
        <w:t>
      5) для крестьянских или фермерских хозяйств – с общеустановленного порядка налогообложения или иного специального налогового режима.</w:t>
      </w:r>
    </w:p>
    <w:bookmarkEnd w:id="10774"/>
    <w:bookmarkStart w:name="z16657" w:id="10775"/>
    <w:p>
      <w:pPr>
        <w:spacing w:after="0"/>
        <w:ind w:left="0"/>
        <w:jc w:val="both"/>
      </w:pPr>
      <w:r>
        <w:rPr>
          <w:rFonts w:ascii="Times New Roman"/>
          <w:b w:val="false"/>
          <w:i w:val="false"/>
          <w:color w:val="000000"/>
          <w:sz w:val="28"/>
        </w:rPr>
        <w:t>
      6) розничного налога – с общеустановленного порядка налогообложения или иного специального налогового режима.</w:t>
      </w:r>
    </w:p>
    <w:bookmarkEnd w:id="10775"/>
    <w:bookmarkStart w:name="z12246" w:id="10776"/>
    <w:p>
      <w:pPr>
        <w:spacing w:after="0"/>
        <w:ind w:left="0"/>
        <w:jc w:val="both"/>
      </w:pPr>
      <w:r>
        <w:rPr>
          <w:rFonts w:ascii="Times New Roman"/>
          <w:b w:val="false"/>
          <w:i w:val="false"/>
          <w:color w:val="000000"/>
          <w:sz w:val="28"/>
        </w:rPr>
        <w:t xml:space="preserve">
      Крестьянские или фермерские хозяйства в случае, установленном </w:t>
      </w:r>
      <w:r>
        <w:rPr>
          <w:rFonts w:ascii="Times New Roman"/>
          <w:b w:val="false"/>
          <w:i w:val="false"/>
          <w:color w:val="000000"/>
          <w:sz w:val="28"/>
        </w:rPr>
        <w:t>пунктом 4</w:t>
      </w:r>
      <w:r>
        <w:rPr>
          <w:rFonts w:ascii="Times New Roman"/>
          <w:b w:val="false"/>
          <w:i w:val="false"/>
          <w:color w:val="000000"/>
          <w:sz w:val="28"/>
        </w:rPr>
        <w:t xml:space="preserve"> статьи 703 настоящего Кодекса, в уведомлении о применяемом режиме налогообложения указывают все применяемые налоговые режимы;</w:t>
      </w:r>
    </w:p>
    <w:bookmarkEnd w:id="10776"/>
    <w:bookmarkStart w:name="z16250" w:id="107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Выбранный специальный налоговый режим для производителей сельскохозяйственной продукции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bookmarkEnd w:id="10777"/>
    <w:bookmarkStart w:name="z12248" w:id="10778"/>
    <w:p>
      <w:pPr>
        <w:spacing w:after="0"/>
        <w:ind w:left="0"/>
        <w:jc w:val="both"/>
      </w:pPr>
      <w:r>
        <w:rPr>
          <w:rFonts w:ascii="Times New Roman"/>
          <w:b w:val="false"/>
          <w:i w:val="false"/>
          <w:color w:val="000000"/>
          <w:sz w:val="28"/>
        </w:rPr>
        <w:t>
      4. При переходе (переводе) со специального налогового режима для субъектов малого бизнеса на общеустановленный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bookmarkEnd w:id="10778"/>
    <w:bookmarkStart w:name="z12249" w:id="10779"/>
    <w:p>
      <w:pPr>
        <w:spacing w:after="0"/>
        <w:ind w:left="0"/>
        <w:jc w:val="both"/>
      </w:pPr>
      <w:r>
        <w:rPr>
          <w:rFonts w:ascii="Times New Roman"/>
          <w:b w:val="false"/>
          <w:i w:val="false"/>
          <w:color w:val="000000"/>
          <w:sz w:val="28"/>
        </w:rPr>
        <w:t>
      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bookmarkEnd w:id="10779"/>
    <w:bookmarkStart w:name="z12250" w:id="10780"/>
    <w:p>
      <w:pPr>
        <w:spacing w:after="0"/>
        <w:ind w:left="0"/>
        <w:jc w:val="both"/>
      </w:pPr>
      <w:r>
        <w:rPr>
          <w:rFonts w:ascii="Times New Roman"/>
          <w:b w:val="false"/>
          <w:i w:val="false"/>
          <w:color w:val="000000"/>
          <w:sz w:val="28"/>
        </w:rPr>
        <w:t>
      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bookmarkEnd w:id="10780"/>
    <w:bookmarkStart w:name="z12251" w:id="10781"/>
    <w:p>
      <w:pPr>
        <w:spacing w:after="0"/>
        <w:ind w:left="0"/>
        <w:jc w:val="both"/>
      </w:pPr>
      <w:r>
        <w:rPr>
          <w:rFonts w:ascii="Times New Roman"/>
          <w:b w:val="false"/>
          <w:i w:val="false"/>
          <w:color w:val="000000"/>
          <w:sz w:val="28"/>
        </w:rPr>
        <w:t>
      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bookmarkEnd w:id="10781"/>
    <w:bookmarkStart w:name="z12252" w:id="10782"/>
    <w:p>
      <w:pPr>
        <w:spacing w:after="0"/>
        <w:ind w:left="0"/>
        <w:jc w:val="both"/>
      </w:pPr>
      <w:r>
        <w:rPr>
          <w:rFonts w:ascii="Times New Roman"/>
          <w:b w:val="false"/>
          <w:i w:val="false"/>
          <w:color w:val="000000"/>
          <w:sz w:val="28"/>
        </w:rPr>
        <w:t xml:space="preserve">
      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 с </w:t>
      </w:r>
      <w:r>
        <w:rPr>
          <w:rFonts w:ascii="Times New Roman"/>
          <w:b w:val="false"/>
          <w:i w:val="false"/>
          <w:color w:val="000000"/>
          <w:sz w:val="28"/>
        </w:rPr>
        <w:t>главой 10</w:t>
      </w:r>
      <w:r>
        <w:rPr>
          <w:rFonts w:ascii="Times New Roman"/>
          <w:b w:val="false"/>
          <w:i w:val="false"/>
          <w:color w:val="000000"/>
          <w:sz w:val="28"/>
        </w:rPr>
        <w:t xml:space="preserve"> настоящего Кодекса, в сроки и порядке, которые установлены </w:t>
      </w:r>
      <w:r>
        <w:rPr>
          <w:rFonts w:ascii="Times New Roman"/>
          <w:b w:val="false"/>
          <w:i w:val="false"/>
          <w:color w:val="000000"/>
          <w:sz w:val="28"/>
        </w:rPr>
        <w:t>статьями 114</w:t>
      </w:r>
      <w:r>
        <w:rPr>
          <w:rFonts w:ascii="Times New Roman"/>
          <w:b w:val="false"/>
          <w:i w:val="false"/>
          <w:color w:val="000000"/>
          <w:sz w:val="28"/>
        </w:rPr>
        <w:t xml:space="preserve"> и </w:t>
      </w:r>
      <w:r>
        <w:rPr>
          <w:rFonts w:ascii="Times New Roman"/>
          <w:b w:val="false"/>
          <w:i w:val="false"/>
          <w:color w:val="000000"/>
          <w:sz w:val="28"/>
        </w:rPr>
        <w:t>115</w:t>
      </w:r>
      <w:r>
        <w:rPr>
          <w:rFonts w:ascii="Times New Roman"/>
          <w:b w:val="false"/>
          <w:i w:val="false"/>
          <w:color w:val="000000"/>
          <w:sz w:val="28"/>
        </w:rPr>
        <w:t xml:space="preserve"> настоящего Кодекса.</w:t>
      </w:r>
    </w:p>
    <w:bookmarkEnd w:id="10782"/>
    <w:bookmarkStart w:name="z12253" w:id="10783"/>
    <w:p>
      <w:pPr>
        <w:spacing w:after="0"/>
        <w:ind w:left="0"/>
        <w:jc w:val="both"/>
      </w:pPr>
      <w:r>
        <w:rPr>
          <w:rFonts w:ascii="Times New Roman"/>
          <w:b w:val="false"/>
          <w:i w:val="false"/>
          <w:color w:val="000000"/>
          <w:sz w:val="28"/>
        </w:rPr>
        <w:t>
      8. Датой начала применения выбранного специального налогового режима является:</w:t>
      </w:r>
    </w:p>
    <w:bookmarkEnd w:id="10783"/>
    <w:bookmarkStart w:name="z12254" w:id="10784"/>
    <w:p>
      <w:pPr>
        <w:spacing w:after="0"/>
        <w:ind w:left="0"/>
        <w:jc w:val="both"/>
      </w:pPr>
      <w:r>
        <w:rPr>
          <w:rFonts w:ascii="Times New Roman"/>
          <w:b w:val="false"/>
          <w:i w:val="false"/>
          <w:color w:val="000000"/>
          <w:sz w:val="28"/>
        </w:rPr>
        <w:t>
      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bookmarkEnd w:id="10784"/>
    <w:bookmarkStart w:name="z12255" w:id="10785"/>
    <w:p>
      <w:pPr>
        <w:spacing w:after="0"/>
        <w:ind w:left="0"/>
        <w:jc w:val="both"/>
      </w:pPr>
      <w:r>
        <w:rPr>
          <w:rFonts w:ascii="Times New Roman"/>
          <w:b w:val="false"/>
          <w:i w:val="false"/>
          <w:color w:val="000000"/>
          <w:sz w:val="28"/>
        </w:rPr>
        <w:t>
      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регистрирующем органе;</w:t>
      </w:r>
    </w:p>
    <w:bookmarkEnd w:id="10785"/>
    <w:bookmarkStart w:name="z17263" w:id="10786"/>
    <w:p>
      <w:pPr>
        <w:spacing w:after="0"/>
        <w:ind w:left="0"/>
        <w:jc w:val="both"/>
      </w:pPr>
      <w:r>
        <w:rPr>
          <w:rFonts w:ascii="Times New Roman"/>
          <w:b w:val="false"/>
          <w:i w:val="false"/>
          <w:color w:val="000000"/>
          <w:sz w:val="28"/>
        </w:rPr>
        <w:t>
      2-1) для лиц, осуществляющих переход на специальный налоговый режим с использованием специального мобильного приложения, – дата выбора специального налогового режима с использованием специального мобильного приложения в уведомлении о применяемом режиме налогообложения;</w:t>
      </w:r>
    </w:p>
    <w:bookmarkEnd w:id="10786"/>
    <w:bookmarkStart w:name="z12256" w:id="10787"/>
    <w:p>
      <w:pPr>
        <w:spacing w:after="0"/>
        <w:ind w:left="0"/>
        <w:jc w:val="both"/>
      </w:pPr>
      <w:r>
        <w:rPr>
          <w:rFonts w:ascii="Times New Roman"/>
          <w:b w:val="false"/>
          <w:i w:val="false"/>
          <w:color w:val="000000"/>
          <w:sz w:val="28"/>
        </w:rPr>
        <w:t>
      3) в остальных случаях – 1 число месяца, следующего за месяцем, в котором представлено уведомление о применяемом режиме налогообложения.</w:t>
      </w:r>
    </w:p>
    <w:bookmarkEnd w:id="107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 Действовал с 01.01.2023 до 01.05.2023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257" w:id="10788"/>
    <w:p>
      <w:pPr>
        <w:spacing w:after="0"/>
        <w:ind w:left="0"/>
        <w:jc w:val="both"/>
      </w:pPr>
      <w:r>
        <w:rPr>
          <w:rFonts w:ascii="Times New Roman"/>
          <w:b w:val="false"/>
          <w:i w:val="false"/>
          <w:color w:val="000000"/>
          <w:sz w:val="28"/>
        </w:rPr>
        <w:t>
      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bookmarkEnd w:id="10788"/>
    <w:bookmarkStart w:name="z12258" w:id="10789"/>
    <w:p>
      <w:pPr>
        <w:spacing w:after="0"/>
        <w:ind w:left="0"/>
        <w:jc w:val="both"/>
      </w:pPr>
      <w:r>
        <w:rPr>
          <w:rFonts w:ascii="Times New Roman"/>
          <w:b w:val="false"/>
          <w:i w:val="false"/>
          <w:color w:val="000000"/>
          <w:sz w:val="28"/>
        </w:rPr>
        <w:t>
      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число месяца, в котором возникли такие условия.</w:t>
      </w:r>
    </w:p>
    <w:bookmarkEnd w:id="10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259" w:id="10790"/>
    <w:p>
      <w:pPr>
        <w:spacing w:after="0"/>
        <w:ind w:left="0"/>
        <w:jc w:val="left"/>
      </w:pPr>
      <w:r>
        <w:rPr>
          <w:rFonts w:ascii="Times New Roman"/>
          <w:b/>
          <w:i w:val="false"/>
          <w:color w:val="000000"/>
        </w:rPr>
        <w:t xml:space="preserve"> Глава 77. ОБЩИЕ ПОЛОЖЕНИЯ ПО СПЕЦИАЛЬНЫМ НАЛОГОВЫМ РЕЖИМАМ ДЛЯ СУБЪЕКТОВ МАЛОГО БИЗНЕСА</w:t>
      </w:r>
    </w:p>
    <w:bookmarkEnd w:id="10790"/>
    <w:bookmarkStart w:name="z12260" w:id="10791"/>
    <w:p>
      <w:pPr>
        <w:spacing w:after="0"/>
        <w:ind w:left="0"/>
        <w:jc w:val="left"/>
      </w:pPr>
      <w:r>
        <w:rPr>
          <w:rFonts w:ascii="Times New Roman"/>
          <w:b/>
          <w:i w:val="false"/>
          <w:color w:val="000000"/>
        </w:rPr>
        <w:t xml:space="preserve"> Параграф 1. Общие положения</w:t>
      </w:r>
    </w:p>
    <w:bookmarkEnd w:id="10791"/>
    <w:p>
      <w:pPr>
        <w:spacing w:after="0"/>
        <w:ind w:left="0"/>
        <w:jc w:val="both"/>
      </w:pPr>
      <w:r>
        <w:rPr>
          <w:rFonts w:ascii="Times New Roman"/>
          <w:b/>
          <w:i w:val="false"/>
          <w:color w:val="000000"/>
          <w:sz w:val="28"/>
        </w:rPr>
        <w:t>Статья 680. Общие положения</w:t>
      </w:r>
    </w:p>
    <w:bookmarkStart w:name="z12261" w:id="10792"/>
    <w:p>
      <w:pPr>
        <w:spacing w:after="0"/>
        <w:ind w:left="0"/>
        <w:jc w:val="both"/>
      </w:pPr>
      <w:r>
        <w:rPr>
          <w:rFonts w:ascii="Times New Roman"/>
          <w:b w:val="false"/>
          <w:i w:val="false"/>
          <w:color w:val="000000"/>
          <w:sz w:val="28"/>
        </w:rPr>
        <w:t>
      1. Специальный налоговый режим устанавливает для субъектов малого бизнеса упрощенный порядок исчисления и уплаты:</w:t>
      </w:r>
    </w:p>
    <w:bookmarkEnd w:id="10792"/>
    <w:bookmarkStart w:name="z12262" w:id="10793"/>
    <w:p>
      <w:pPr>
        <w:spacing w:after="0"/>
        <w:ind w:left="0"/>
        <w:jc w:val="both"/>
      </w:pPr>
      <w:r>
        <w:rPr>
          <w:rFonts w:ascii="Times New Roman"/>
          <w:b w:val="false"/>
          <w:i w:val="false"/>
          <w:color w:val="000000"/>
          <w:sz w:val="28"/>
        </w:rPr>
        <w:t xml:space="preserve">
      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bookmarkEnd w:id="10793"/>
    <w:bookmarkStart w:name="z16518" w:id="10794"/>
    <w:p>
      <w:pPr>
        <w:spacing w:after="0"/>
        <w:ind w:left="0"/>
        <w:jc w:val="both"/>
      </w:pPr>
      <w:r>
        <w:rPr>
          <w:rFonts w:ascii="Times New Roman"/>
          <w:b w:val="false"/>
          <w:i w:val="false"/>
          <w:color w:val="000000"/>
          <w:sz w:val="28"/>
        </w:rPr>
        <w:t>
      1-1) индивидуального подоходного налога (за исключением налогов, удерживаемых у источника выплаты), социальных платежей – при применении специального налогового режима с использованием специального мобильного приложения;</w:t>
      </w:r>
    </w:p>
    <w:bookmarkEnd w:id="10794"/>
    <w:bookmarkStart w:name="z12263" w:id="10795"/>
    <w:p>
      <w:pPr>
        <w:spacing w:after="0"/>
        <w:ind w:left="0"/>
        <w:jc w:val="both"/>
      </w:pPr>
      <w:r>
        <w:rPr>
          <w:rFonts w:ascii="Times New Roman"/>
          <w:b w:val="false"/>
          <w:i w:val="false"/>
          <w:color w:val="000000"/>
          <w:sz w:val="28"/>
        </w:rPr>
        <w:t>
      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bookmarkEnd w:id="10795"/>
    <w:bookmarkStart w:name="z12264" w:id="10796"/>
    <w:p>
      <w:pPr>
        <w:spacing w:after="0"/>
        <w:ind w:left="0"/>
        <w:jc w:val="both"/>
      </w:pPr>
      <w:r>
        <w:rPr>
          <w:rFonts w:ascii="Times New Roman"/>
          <w:b w:val="false"/>
          <w:i w:val="false"/>
          <w:color w:val="000000"/>
          <w:sz w:val="28"/>
        </w:rPr>
        <w:t>
      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bookmarkEnd w:id="10796"/>
    <w:bookmarkStart w:name="z12265" w:id="10797"/>
    <w:p>
      <w:pPr>
        <w:spacing w:after="0"/>
        <w:ind w:left="0"/>
        <w:jc w:val="both"/>
      </w:pPr>
      <w:r>
        <w:rPr>
          <w:rFonts w:ascii="Times New Roman"/>
          <w:b w:val="false"/>
          <w:i w:val="false"/>
          <w:color w:val="000000"/>
          <w:sz w:val="28"/>
        </w:rPr>
        <w:t>
      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bookmarkEnd w:id="10797"/>
    <w:bookmarkStart w:name="z12266" w:id="10798"/>
    <w:p>
      <w:pPr>
        <w:spacing w:after="0"/>
        <w:ind w:left="0"/>
        <w:jc w:val="both"/>
      </w:pPr>
      <w:r>
        <w:rPr>
          <w:rFonts w:ascii="Times New Roman"/>
          <w:b w:val="false"/>
          <w:i w:val="false"/>
          <w:color w:val="000000"/>
          <w:sz w:val="28"/>
        </w:rPr>
        <w:t xml:space="preserve">
      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w:t>
      </w:r>
      <w:r>
        <w:rPr>
          <w:rFonts w:ascii="Times New Roman"/>
          <w:b w:val="false"/>
          <w:i w:val="false"/>
          <w:color w:val="000000"/>
          <w:sz w:val="28"/>
        </w:rPr>
        <w:t>главой 38</w:t>
      </w:r>
      <w:r>
        <w:rPr>
          <w:rFonts w:ascii="Times New Roman"/>
          <w:b w:val="false"/>
          <w:i w:val="false"/>
          <w:color w:val="000000"/>
          <w:sz w:val="28"/>
        </w:rPr>
        <w:t xml:space="preserve"> настоящего Кодекса.</w:t>
      </w:r>
    </w:p>
    <w:bookmarkEnd w:id="10798"/>
    <w:bookmarkStart w:name="z12267" w:id="10799"/>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на основе патента или с использованием специального мобильного приложения, представляет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w:t>
      </w:r>
      <w:r>
        <w:rPr>
          <w:rFonts w:ascii="Times New Roman"/>
          <w:b w:val="false"/>
          <w:i w:val="false"/>
          <w:color w:val="000000"/>
          <w:sz w:val="28"/>
        </w:rPr>
        <w:t>главой 38</w:t>
      </w:r>
      <w:r>
        <w:rPr>
          <w:rFonts w:ascii="Times New Roman"/>
          <w:b w:val="false"/>
          <w:i w:val="false"/>
          <w:color w:val="000000"/>
          <w:sz w:val="28"/>
        </w:rPr>
        <w:t xml:space="preserve"> настоящего Кодекса.</w:t>
      </w:r>
    </w:p>
    <w:bookmarkEnd w:id="10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680 с изменениями, внесенными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681. Порядок определения доходов при применении специальных налоговых режимов на основе патента, упрощенной декларации или с использованием специального мобильного приложения </w:t>
      </w:r>
    </w:p>
    <w:p>
      <w:pPr>
        <w:spacing w:after="0"/>
        <w:ind w:left="0"/>
        <w:jc w:val="both"/>
      </w:pPr>
      <w:r>
        <w:rPr>
          <w:rFonts w:ascii="Times New Roman"/>
          <w:b w:val="false"/>
          <w:i w:val="false"/>
          <w:color w:val="ff0000"/>
          <w:sz w:val="28"/>
        </w:rPr>
        <w:t xml:space="preserve">
      Сноска. Заголовок с изменением, внесенным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bookmarkStart w:name="z12268" w:id="10800"/>
    <w:p>
      <w:pPr>
        <w:spacing w:after="0"/>
        <w:ind w:left="0"/>
        <w:jc w:val="both"/>
      </w:pPr>
      <w:r>
        <w:rPr>
          <w:rFonts w:ascii="Times New Roman"/>
          <w:b w:val="false"/>
          <w:i w:val="false"/>
          <w:color w:val="000000"/>
          <w:sz w:val="28"/>
        </w:rPr>
        <w:t>
      1. Объектом налогообложения для налогоплательщика, применяющего специальный налоговый режим на основе патента, упрощенной декларации или с использованием специального мобильного приложения, является доход, полученный за налоговый период.</w:t>
      </w:r>
    </w:p>
    <w:bookmarkEnd w:id="10800"/>
    <w:bookmarkStart w:name="z12269" w:id="10801"/>
    <w:p>
      <w:pPr>
        <w:spacing w:after="0"/>
        <w:ind w:left="0"/>
        <w:jc w:val="both"/>
      </w:pPr>
      <w:r>
        <w:rPr>
          <w:rFonts w:ascii="Times New Roman"/>
          <w:b w:val="false"/>
          <w:i w:val="false"/>
          <w:color w:val="000000"/>
          <w:sz w:val="28"/>
        </w:rPr>
        <w:t>
      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 если иное не установлено пунктом 2-1 настоящей статьи:</w:t>
      </w:r>
    </w:p>
    <w:bookmarkEnd w:id="10801"/>
    <w:bookmarkStart w:name="z12270" w:id="10802"/>
    <w:p>
      <w:pPr>
        <w:spacing w:after="0"/>
        <w:ind w:left="0"/>
        <w:jc w:val="both"/>
      </w:pPr>
      <w:r>
        <w:rPr>
          <w:rFonts w:ascii="Times New Roman"/>
          <w:b w:val="false"/>
          <w:i w:val="false"/>
          <w:color w:val="000000"/>
          <w:sz w:val="28"/>
        </w:rPr>
        <w:t>
      1) доход от реализации товаров, выполнения работ, оказания услуг, в том числе роялти, доход от сдачи в имущественный наем (аренду) имущества;</w:t>
      </w:r>
    </w:p>
    <w:bookmarkEnd w:id="10802"/>
    <w:bookmarkStart w:name="z12271" w:id="10803"/>
    <w:p>
      <w:pPr>
        <w:spacing w:after="0"/>
        <w:ind w:left="0"/>
        <w:jc w:val="both"/>
      </w:pPr>
      <w:r>
        <w:rPr>
          <w:rFonts w:ascii="Times New Roman"/>
          <w:b w:val="false"/>
          <w:i w:val="false"/>
          <w:color w:val="000000"/>
          <w:sz w:val="28"/>
        </w:rPr>
        <w:t>
      2) доход от списания обязательств;</w:t>
      </w:r>
    </w:p>
    <w:bookmarkEnd w:id="10803"/>
    <w:bookmarkStart w:name="z12272" w:id="10804"/>
    <w:p>
      <w:pPr>
        <w:spacing w:after="0"/>
        <w:ind w:left="0"/>
        <w:jc w:val="both"/>
      </w:pPr>
      <w:r>
        <w:rPr>
          <w:rFonts w:ascii="Times New Roman"/>
          <w:b w:val="false"/>
          <w:i w:val="false"/>
          <w:color w:val="000000"/>
          <w:sz w:val="28"/>
        </w:rPr>
        <w:t>
      3) доход от уступки права требования;</w:t>
      </w:r>
    </w:p>
    <w:bookmarkEnd w:id="10804"/>
    <w:bookmarkStart w:name="z12273" w:id="10805"/>
    <w:p>
      <w:pPr>
        <w:spacing w:after="0"/>
        <w:ind w:left="0"/>
        <w:jc w:val="both"/>
      </w:pPr>
      <w:r>
        <w:rPr>
          <w:rFonts w:ascii="Times New Roman"/>
          <w:b w:val="false"/>
          <w:i w:val="false"/>
          <w:color w:val="000000"/>
          <w:sz w:val="28"/>
        </w:rPr>
        <w:t>
      4) доход от осуществления совместной деятельности;</w:t>
      </w:r>
    </w:p>
    <w:bookmarkEnd w:id="10805"/>
    <w:bookmarkStart w:name="z12274" w:id="10806"/>
    <w:p>
      <w:pPr>
        <w:spacing w:after="0"/>
        <w:ind w:left="0"/>
        <w:jc w:val="both"/>
      </w:pPr>
      <w:r>
        <w:rPr>
          <w:rFonts w:ascii="Times New Roman"/>
          <w:b w:val="false"/>
          <w:i w:val="false"/>
          <w:color w:val="000000"/>
          <w:sz w:val="28"/>
        </w:rPr>
        <w:t>
      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bookmarkEnd w:id="10806"/>
    <w:bookmarkStart w:name="z12275" w:id="10807"/>
    <w:p>
      <w:pPr>
        <w:spacing w:after="0"/>
        <w:ind w:left="0"/>
        <w:jc w:val="both"/>
      </w:pPr>
      <w:r>
        <w:rPr>
          <w:rFonts w:ascii="Times New Roman"/>
          <w:b w:val="false"/>
          <w:i w:val="false"/>
          <w:color w:val="000000"/>
          <w:sz w:val="28"/>
        </w:rPr>
        <w:t>
      6) суммы, полученные из средств государственного бюджета на покрытие затрат;</w:t>
      </w:r>
    </w:p>
    <w:bookmarkEnd w:id="10807"/>
    <w:bookmarkStart w:name="z12276" w:id="10808"/>
    <w:p>
      <w:pPr>
        <w:spacing w:after="0"/>
        <w:ind w:left="0"/>
        <w:jc w:val="both"/>
      </w:pPr>
      <w:r>
        <w:rPr>
          <w:rFonts w:ascii="Times New Roman"/>
          <w:b w:val="false"/>
          <w:i w:val="false"/>
          <w:color w:val="000000"/>
          <w:sz w:val="28"/>
        </w:rPr>
        <w:t>
      7) излишки материальных ценностей, выявленные при инвентаризации;</w:t>
      </w:r>
    </w:p>
    <w:bookmarkEnd w:id="10808"/>
    <w:bookmarkStart w:name="z12277" w:id="10809"/>
    <w:p>
      <w:pPr>
        <w:spacing w:after="0"/>
        <w:ind w:left="0"/>
        <w:jc w:val="both"/>
      </w:pPr>
      <w:r>
        <w:rPr>
          <w:rFonts w:ascii="Times New Roman"/>
          <w:b w:val="false"/>
          <w:i w:val="false"/>
          <w:color w:val="000000"/>
          <w:sz w:val="28"/>
        </w:rPr>
        <w:t>
      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bookmarkEnd w:id="10809"/>
    <w:bookmarkStart w:name="z12278" w:id="10810"/>
    <w:p>
      <w:pPr>
        <w:spacing w:after="0"/>
        <w:ind w:left="0"/>
        <w:jc w:val="both"/>
      </w:pPr>
      <w:r>
        <w:rPr>
          <w:rFonts w:ascii="Times New Roman"/>
          <w:b w:val="false"/>
          <w:i w:val="false"/>
          <w:color w:val="000000"/>
          <w:sz w:val="28"/>
        </w:rPr>
        <w:t>
      9) возмещение арендатором расходов индивидуального предпринимателя-арендодателя на содержание и ремонт имущества, переданного в аренду;</w:t>
      </w:r>
    </w:p>
    <w:bookmarkEnd w:id="10810"/>
    <w:bookmarkStart w:name="z12279" w:id="10811"/>
    <w:p>
      <w:pPr>
        <w:spacing w:after="0"/>
        <w:ind w:left="0"/>
        <w:jc w:val="both"/>
      </w:pPr>
      <w:r>
        <w:rPr>
          <w:rFonts w:ascii="Times New Roman"/>
          <w:b w:val="false"/>
          <w:i w:val="false"/>
          <w:color w:val="000000"/>
          <w:sz w:val="28"/>
        </w:rPr>
        <w:t>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bookmarkEnd w:id="10811"/>
    <w:bookmarkStart w:name="z17402" w:id="10812"/>
    <w:p>
      <w:pPr>
        <w:spacing w:after="0"/>
        <w:ind w:left="0"/>
        <w:jc w:val="both"/>
      </w:pPr>
      <w:r>
        <w:rPr>
          <w:rFonts w:ascii="Times New Roman"/>
          <w:b w:val="false"/>
          <w:i w:val="false"/>
          <w:color w:val="000000"/>
          <w:sz w:val="28"/>
        </w:rPr>
        <w:t>
      2-1. Доход лица, осуществляющего деятельность по цифровому майнингу, определяется в порядке, предусмотренном статьей 227-1 настоящего Кодекса.</w:t>
      </w:r>
    </w:p>
    <w:bookmarkEnd w:id="10812"/>
    <w:bookmarkStart w:name="z12280" w:id="10813"/>
    <w:p>
      <w:pPr>
        <w:spacing w:after="0"/>
        <w:ind w:left="0"/>
        <w:jc w:val="both"/>
      </w:pPr>
      <w:r>
        <w:rPr>
          <w:rFonts w:ascii="Times New Roman"/>
          <w:b w:val="false"/>
          <w:i w:val="false"/>
          <w:color w:val="000000"/>
          <w:sz w:val="28"/>
        </w:rPr>
        <w:t>
      3. Размер доходов, указанных в пункте 2 настоящей статьи, при применении специального налогового режима для субъектов малого бизнеса определяется:</w:t>
      </w:r>
    </w:p>
    <w:bookmarkEnd w:id="10813"/>
    <w:bookmarkStart w:name="z12281" w:id="10814"/>
    <w:p>
      <w:pPr>
        <w:spacing w:after="0"/>
        <w:ind w:left="0"/>
        <w:jc w:val="both"/>
      </w:pPr>
      <w:r>
        <w:rPr>
          <w:rFonts w:ascii="Times New Roman"/>
          <w:b w:val="false"/>
          <w:i w:val="false"/>
          <w:color w:val="000000"/>
          <w:sz w:val="28"/>
        </w:rPr>
        <w:t xml:space="preserve">
      1) юридическим лицом – в общеустановленном порядке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и пунктами 5, 6, 7 и 8 настоящей статьи;</w:t>
      </w:r>
    </w:p>
    <w:bookmarkEnd w:id="10814"/>
    <w:bookmarkStart w:name="z12282" w:id="10815"/>
    <w:p>
      <w:pPr>
        <w:spacing w:after="0"/>
        <w:ind w:left="0"/>
        <w:jc w:val="both"/>
      </w:pPr>
      <w:r>
        <w:rPr>
          <w:rFonts w:ascii="Times New Roman"/>
          <w:b w:val="false"/>
          <w:i w:val="false"/>
          <w:color w:val="000000"/>
          <w:sz w:val="28"/>
        </w:rPr>
        <w:t xml:space="preserve">
      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w:t>
      </w:r>
      <w:r>
        <w:rPr>
          <w:rFonts w:ascii="Times New Roman"/>
          <w:b w:val="false"/>
          <w:i w:val="false"/>
          <w:color w:val="000000"/>
          <w:sz w:val="28"/>
        </w:rPr>
        <w:t>главой 24</w:t>
      </w:r>
      <w:r>
        <w:rPr>
          <w:rFonts w:ascii="Times New Roman"/>
          <w:b w:val="false"/>
          <w:i w:val="false"/>
          <w:color w:val="000000"/>
          <w:sz w:val="28"/>
        </w:rPr>
        <w:t xml:space="preserve"> настоящего Кодекса и пунктами 5, 6, 7 и 8 настоящей статьи;</w:t>
      </w:r>
    </w:p>
    <w:bookmarkEnd w:id="10815"/>
    <w:bookmarkStart w:name="z12283" w:id="10816"/>
    <w:p>
      <w:pPr>
        <w:spacing w:after="0"/>
        <w:ind w:left="0"/>
        <w:jc w:val="both"/>
      </w:pPr>
      <w:r>
        <w:rPr>
          <w:rFonts w:ascii="Times New Roman"/>
          <w:b w:val="false"/>
          <w:i w:val="false"/>
          <w:color w:val="000000"/>
          <w:sz w:val="28"/>
        </w:rPr>
        <w:t xml:space="preserve">
      3) индивидуальным предпринимателем, осуществляющим ведение бухгалтерского учета и составление финансовой отчетности, – в соответствии со </w:t>
      </w:r>
      <w:r>
        <w:rPr>
          <w:rFonts w:ascii="Times New Roman"/>
          <w:b w:val="false"/>
          <w:i w:val="false"/>
          <w:color w:val="000000"/>
          <w:sz w:val="28"/>
        </w:rPr>
        <w:t>статьями 226</w:t>
      </w:r>
      <w:r>
        <w:rPr>
          <w:rFonts w:ascii="Times New Roman"/>
          <w:b w:val="false"/>
          <w:i w:val="false"/>
          <w:color w:val="000000"/>
          <w:sz w:val="28"/>
        </w:rPr>
        <w:t>-</w:t>
      </w:r>
      <w:r>
        <w:rPr>
          <w:rFonts w:ascii="Times New Roman"/>
          <w:b w:val="false"/>
          <w:i w:val="false"/>
          <w:color w:val="000000"/>
          <w:sz w:val="28"/>
        </w:rPr>
        <w:t>240</w:t>
      </w:r>
      <w:r>
        <w:rPr>
          <w:rFonts w:ascii="Times New Roman"/>
          <w:b w:val="false"/>
          <w:i w:val="false"/>
          <w:color w:val="000000"/>
          <w:sz w:val="28"/>
        </w:rPr>
        <w:t xml:space="preserve"> настоящего Кодекса и пунктами 5, 6, 7 и 8 настоящей статьи.</w:t>
      </w:r>
    </w:p>
    <w:bookmarkEnd w:id="10816"/>
    <w:bookmarkStart w:name="z12284" w:id="10817"/>
    <w:p>
      <w:pPr>
        <w:spacing w:after="0"/>
        <w:ind w:left="0"/>
        <w:jc w:val="both"/>
      </w:pPr>
      <w:r>
        <w:rPr>
          <w:rFonts w:ascii="Times New Roman"/>
          <w:b w:val="false"/>
          <w:i w:val="false"/>
          <w:color w:val="000000"/>
          <w:sz w:val="28"/>
        </w:rPr>
        <w:t>
      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bookmarkEnd w:id="10817"/>
    <w:bookmarkStart w:name="z12285" w:id="10818"/>
    <w:p>
      <w:pPr>
        <w:spacing w:after="0"/>
        <w:ind w:left="0"/>
        <w:jc w:val="both"/>
      </w:pPr>
      <w:r>
        <w:rPr>
          <w:rFonts w:ascii="Times New Roman"/>
          <w:b w:val="false"/>
          <w:i w:val="false"/>
          <w:color w:val="000000"/>
          <w:sz w:val="28"/>
        </w:rPr>
        <w:t>
      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bookmarkEnd w:id="10818"/>
    <w:bookmarkStart w:name="z12286" w:id="10819"/>
    <w:p>
      <w:pPr>
        <w:spacing w:after="0"/>
        <w:ind w:left="0"/>
        <w:jc w:val="both"/>
      </w:pPr>
      <w:r>
        <w:rPr>
          <w:rFonts w:ascii="Times New Roman"/>
          <w:b w:val="false"/>
          <w:i w:val="false"/>
          <w:color w:val="000000"/>
          <w:sz w:val="28"/>
        </w:rPr>
        <w:t>
      1) стоимость безвозмездно переданного имущества – для налогоплательщика, передающего такое имущество;</w:t>
      </w:r>
    </w:p>
    <w:bookmarkEnd w:id="10819"/>
    <w:bookmarkStart w:name="z12287" w:id="10820"/>
    <w:p>
      <w:pPr>
        <w:spacing w:after="0"/>
        <w:ind w:left="0"/>
        <w:jc w:val="both"/>
      </w:pPr>
      <w:r>
        <w:rPr>
          <w:rFonts w:ascii="Times New Roman"/>
          <w:b w:val="false"/>
          <w:i w:val="false"/>
          <w:color w:val="000000"/>
          <w:sz w:val="28"/>
        </w:rPr>
        <w:t>
      2) реализация активов, выкупаемых для государственных нужд в соответствии с законами Республики Казахстан;</w:t>
      </w:r>
    </w:p>
    <w:bookmarkEnd w:id="10820"/>
    <w:bookmarkStart w:name="z12288" w:id="10821"/>
    <w:p>
      <w:pPr>
        <w:spacing w:after="0"/>
        <w:ind w:left="0"/>
        <w:jc w:val="both"/>
      </w:pPr>
      <w:r>
        <w:rPr>
          <w:rFonts w:ascii="Times New Roman"/>
          <w:b w:val="false"/>
          <w:i w:val="false"/>
          <w:color w:val="000000"/>
          <w:sz w:val="28"/>
        </w:rPr>
        <w:t>
      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10821"/>
    <w:bookmarkStart w:name="z12289" w:id="10822"/>
    <w:p>
      <w:pPr>
        <w:spacing w:after="0"/>
        <w:ind w:left="0"/>
        <w:jc w:val="both"/>
      </w:pPr>
      <w:r>
        <w:rPr>
          <w:rFonts w:ascii="Times New Roman"/>
          <w:b w:val="false"/>
          <w:i w:val="false"/>
          <w:color w:val="000000"/>
          <w:sz w:val="28"/>
        </w:rPr>
        <w:t>
      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bookmarkEnd w:id="10822"/>
    <w:bookmarkStart w:name="z12290" w:id="10823"/>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bookmarkEnd w:id="10823"/>
    <w:bookmarkStart w:name="z12291" w:id="10824"/>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bookmarkEnd w:id="10824"/>
    <w:bookmarkStart w:name="z12292" w:id="10825"/>
    <w:p>
      <w:pPr>
        <w:spacing w:after="0"/>
        <w:ind w:left="0"/>
        <w:jc w:val="both"/>
      </w:pPr>
      <w:r>
        <w:rPr>
          <w:rFonts w:ascii="Times New Roman"/>
          <w:b w:val="false"/>
          <w:i w:val="false"/>
          <w:color w:val="000000"/>
          <w:sz w:val="28"/>
        </w:rPr>
        <w:t>
      ремонт жилища, жилого помещения (квартиры);</w:t>
      </w:r>
    </w:p>
    <w:bookmarkEnd w:id="10825"/>
    <w:bookmarkStart w:name="z12293" w:id="10826"/>
    <w:p>
      <w:pPr>
        <w:spacing w:after="0"/>
        <w:ind w:left="0"/>
        <w:jc w:val="both"/>
      </w:pPr>
      <w:r>
        <w:rPr>
          <w:rFonts w:ascii="Times New Roman"/>
          <w:b w:val="false"/>
          <w:i w:val="false"/>
          <w:color w:val="000000"/>
          <w:sz w:val="28"/>
        </w:rPr>
        <w:t>
      5) сумма пени и штрафов, списанных в соответствии с налоговым законодательством Республики Казахстан.</w:t>
      </w:r>
    </w:p>
    <w:bookmarkEnd w:id="108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6) действует с 01.01.2022 до 01.01.2023 в соответствии с Законом РК от 11.07.2022 </w:t>
      </w:r>
      <w:r>
        <w:rPr>
          <w:rFonts w:ascii="Times New Roman"/>
          <w:b w:val="false"/>
          <w:i w:val="false"/>
          <w:color w:val="ff0000"/>
          <w:sz w:val="28"/>
        </w:rPr>
        <w:t>№ 135-VII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сумма полученных субъектами малого бизнеса денег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w:t>
      </w:r>
    </w:p>
    <w:bookmarkStart w:name="z12294" w:id="10827"/>
    <w:p>
      <w:pPr>
        <w:spacing w:after="0"/>
        <w:ind w:left="0"/>
        <w:jc w:val="both"/>
      </w:pPr>
      <w:r>
        <w:rPr>
          <w:rFonts w:ascii="Times New Roman"/>
          <w:b w:val="false"/>
          <w:i w:val="false"/>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0827"/>
    <w:bookmarkStart w:name="z12295" w:id="10828"/>
    <w:p>
      <w:pPr>
        <w:spacing w:after="0"/>
        <w:ind w:left="0"/>
        <w:jc w:val="both"/>
      </w:pPr>
      <w:r>
        <w:rPr>
          <w:rFonts w:ascii="Times New Roman"/>
          <w:b w:val="false"/>
          <w:i w:val="false"/>
          <w:color w:val="000000"/>
          <w:sz w:val="28"/>
        </w:rPr>
        <w:t>
      Доходы, указанные в пункте 2 настоящей статьи, подлежат корректировке в случаях:</w:t>
      </w:r>
    </w:p>
    <w:bookmarkEnd w:id="10828"/>
    <w:bookmarkStart w:name="z12296" w:id="10829"/>
    <w:p>
      <w:pPr>
        <w:spacing w:after="0"/>
        <w:ind w:left="0"/>
        <w:jc w:val="both"/>
      </w:pPr>
      <w:r>
        <w:rPr>
          <w:rFonts w:ascii="Times New Roman"/>
          <w:b w:val="false"/>
          <w:i w:val="false"/>
          <w:color w:val="000000"/>
          <w:sz w:val="28"/>
        </w:rPr>
        <w:t>
      1) полного или частичного возврата товаров;</w:t>
      </w:r>
    </w:p>
    <w:bookmarkEnd w:id="10829"/>
    <w:bookmarkStart w:name="z12297" w:id="10830"/>
    <w:p>
      <w:pPr>
        <w:spacing w:after="0"/>
        <w:ind w:left="0"/>
        <w:jc w:val="both"/>
      </w:pPr>
      <w:r>
        <w:rPr>
          <w:rFonts w:ascii="Times New Roman"/>
          <w:b w:val="false"/>
          <w:i w:val="false"/>
          <w:color w:val="000000"/>
          <w:sz w:val="28"/>
        </w:rPr>
        <w:t>
      2) изменения условий сделки;</w:t>
      </w:r>
    </w:p>
    <w:bookmarkEnd w:id="10830"/>
    <w:bookmarkStart w:name="z12298" w:id="10831"/>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0831"/>
    <w:bookmarkStart w:name="z12299" w:id="10832"/>
    <w:p>
      <w:pPr>
        <w:spacing w:after="0"/>
        <w:ind w:left="0"/>
        <w:jc w:val="both"/>
      </w:pPr>
      <w:r>
        <w:rPr>
          <w:rFonts w:ascii="Times New Roman"/>
          <w:b w:val="false"/>
          <w:i w:val="false"/>
          <w:color w:val="000000"/>
          <w:sz w:val="28"/>
        </w:rPr>
        <w:t>
      4) скидки с цены, скидки с продаж;</w:t>
      </w:r>
    </w:p>
    <w:bookmarkEnd w:id="10832"/>
    <w:bookmarkStart w:name="z12300" w:id="10833"/>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0833"/>
    <w:bookmarkStart w:name="z12301" w:id="10834"/>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0834"/>
    <w:bookmarkStart w:name="z12302" w:id="10835"/>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0835"/>
    <w:bookmarkStart w:name="z12303" w:id="10836"/>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0836"/>
    <w:bookmarkStart w:name="z12304" w:id="10837"/>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0837"/>
    <w:bookmarkStart w:name="z12305" w:id="10838"/>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0838"/>
    <w:bookmarkStart w:name="z12306" w:id="10839"/>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0839"/>
    <w:bookmarkStart w:name="z12307" w:id="10840"/>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0840"/>
    <w:bookmarkStart w:name="z12308" w:id="10841"/>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0841"/>
    <w:bookmarkStart w:name="z12309" w:id="10842"/>
    <w:p>
      <w:pPr>
        <w:spacing w:after="0"/>
        <w:ind w:left="0"/>
        <w:jc w:val="both"/>
      </w:pPr>
      <w:r>
        <w:rPr>
          <w:rFonts w:ascii="Times New Roman"/>
          <w:b w:val="false"/>
          <w:i w:val="false"/>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bookmarkEnd w:id="10842"/>
    <w:bookmarkStart w:name="z12310" w:id="10843"/>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настоящей главы.</w:t>
      </w:r>
    </w:p>
    <w:bookmarkEnd w:id="10843"/>
    <w:bookmarkStart w:name="z12311" w:id="10844"/>
    <w:p>
      <w:pPr>
        <w:spacing w:after="0"/>
        <w:ind w:left="0"/>
        <w:jc w:val="both"/>
      </w:pPr>
      <w:r>
        <w:rPr>
          <w:rFonts w:ascii="Times New Roman"/>
          <w:b w:val="false"/>
          <w:i w:val="false"/>
          <w:color w:val="000000"/>
          <w:sz w:val="28"/>
        </w:rPr>
        <w:t xml:space="preserve">
      8. Если иное не установлено пунктом 5 настоящей статьи, индивидуальный предприниматель, применяющий специальный налоговый режим на основе патента, упрощенной декларации или с использованием специального мобильного приложения, определяет размер: </w:t>
      </w:r>
    </w:p>
    <w:bookmarkEnd w:id="10844"/>
    <w:bookmarkStart w:name="z12312" w:id="10845"/>
    <w:p>
      <w:pPr>
        <w:spacing w:after="0"/>
        <w:ind w:left="0"/>
        <w:jc w:val="both"/>
      </w:pPr>
      <w:r>
        <w:rPr>
          <w:rFonts w:ascii="Times New Roman"/>
          <w:b w:val="false"/>
          <w:i w:val="false"/>
          <w:color w:val="000000"/>
          <w:sz w:val="28"/>
        </w:rPr>
        <w:t xml:space="preserve">
      1) имущественного дохода – в соответствии со </w:t>
      </w:r>
      <w:r>
        <w:rPr>
          <w:rFonts w:ascii="Times New Roman"/>
          <w:b w:val="false"/>
          <w:i w:val="false"/>
          <w:color w:val="000000"/>
          <w:sz w:val="28"/>
        </w:rPr>
        <w:t>статьями 330</w:t>
      </w:r>
      <w:r>
        <w:rPr>
          <w:rFonts w:ascii="Times New Roman"/>
          <w:b w:val="false"/>
          <w:i w:val="false"/>
          <w:color w:val="000000"/>
          <w:sz w:val="28"/>
        </w:rPr>
        <w:t xml:space="preserve">, </w:t>
      </w:r>
      <w:r>
        <w:rPr>
          <w:rFonts w:ascii="Times New Roman"/>
          <w:b w:val="false"/>
          <w:i w:val="false"/>
          <w:color w:val="000000"/>
          <w:sz w:val="28"/>
        </w:rPr>
        <w:t>331</w:t>
      </w:r>
      <w:r>
        <w:rPr>
          <w:rFonts w:ascii="Times New Roman"/>
          <w:b w:val="false"/>
          <w:i w:val="false"/>
          <w:color w:val="000000"/>
          <w:sz w:val="28"/>
        </w:rPr>
        <w:t xml:space="preserve">, </w:t>
      </w:r>
      <w:r>
        <w:rPr>
          <w:rFonts w:ascii="Times New Roman"/>
          <w:b w:val="false"/>
          <w:i w:val="false"/>
          <w:color w:val="000000"/>
          <w:sz w:val="28"/>
        </w:rPr>
        <w:t>332</w:t>
      </w:r>
      <w:r>
        <w:rPr>
          <w:rFonts w:ascii="Times New Roman"/>
          <w:b w:val="false"/>
          <w:i w:val="false"/>
          <w:color w:val="000000"/>
          <w:sz w:val="28"/>
        </w:rPr>
        <w:t xml:space="preserve">, </w:t>
      </w:r>
      <w:r>
        <w:rPr>
          <w:rFonts w:ascii="Times New Roman"/>
          <w:b w:val="false"/>
          <w:i w:val="false"/>
          <w:color w:val="000000"/>
          <w:sz w:val="28"/>
        </w:rPr>
        <w:t>333</w:t>
      </w:r>
      <w:r>
        <w:rPr>
          <w:rFonts w:ascii="Times New Roman"/>
          <w:b w:val="false"/>
          <w:i w:val="false"/>
          <w:color w:val="000000"/>
          <w:sz w:val="28"/>
        </w:rPr>
        <w:t xml:space="preserve"> и </w:t>
      </w:r>
      <w:r>
        <w:rPr>
          <w:rFonts w:ascii="Times New Roman"/>
          <w:b w:val="false"/>
          <w:i w:val="false"/>
          <w:color w:val="000000"/>
          <w:sz w:val="28"/>
        </w:rPr>
        <w:t>334</w:t>
      </w:r>
      <w:r>
        <w:rPr>
          <w:rFonts w:ascii="Times New Roman"/>
          <w:b w:val="false"/>
          <w:i w:val="false"/>
          <w:color w:val="000000"/>
          <w:sz w:val="28"/>
        </w:rPr>
        <w:t xml:space="preserve"> настоящего Кодекса;</w:t>
      </w:r>
    </w:p>
    <w:bookmarkEnd w:id="10845"/>
    <w:bookmarkStart w:name="z12313" w:id="10846"/>
    <w:p>
      <w:pPr>
        <w:spacing w:after="0"/>
        <w:ind w:left="0"/>
        <w:jc w:val="both"/>
      </w:pPr>
      <w:r>
        <w:rPr>
          <w:rFonts w:ascii="Times New Roman"/>
          <w:b w:val="false"/>
          <w:i w:val="false"/>
          <w:color w:val="000000"/>
          <w:sz w:val="28"/>
        </w:rPr>
        <w:t>
      2) доходов, указанных в пункте 2 настоящей статьи:</w:t>
      </w:r>
    </w:p>
    <w:bookmarkEnd w:id="10846"/>
    <w:bookmarkStart w:name="z12314" w:id="10847"/>
    <w:p>
      <w:pPr>
        <w:spacing w:after="0"/>
        <w:ind w:left="0"/>
        <w:jc w:val="both"/>
      </w:pPr>
      <w:r>
        <w:rPr>
          <w:rFonts w:ascii="Times New Roman"/>
          <w:b w:val="false"/>
          <w:i w:val="false"/>
          <w:color w:val="000000"/>
          <w:sz w:val="28"/>
        </w:rPr>
        <w:t xml:space="preserve">
      в соответствии с пунктами 5, 6 и 7 настоящей статьи и </w:t>
      </w:r>
      <w:r>
        <w:rPr>
          <w:rFonts w:ascii="Times New Roman"/>
          <w:b w:val="false"/>
          <w:i w:val="false"/>
          <w:color w:val="000000"/>
          <w:sz w:val="28"/>
        </w:rPr>
        <w:t>статьей 682</w:t>
      </w:r>
      <w:r>
        <w:rPr>
          <w:rFonts w:ascii="Times New Roman"/>
          <w:b w:val="false"/>
          <w:i w:val="false"/>
          <w:color w:val="000000"/>
          <w:sz w:val="28"/>
        </w:rPr>
        <w:t xml:space="preserve">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0847"/>
    <w:bookmarkStart w:name="z12315" w:id="10848"/>
    <w:p>
      <w:pPr>
        <w:spacing w:after="0"/>
        <w:ind w:left="0"/>
        <w:jc w:val="both"/>
      </w:pPr>
      <w:r>
        <w:rPr>
          <w:rFonts w:ascii="Times New Roman"/>
          <w:b w:val="false"/>
          <w:i w:val="false"/>
          <w:color w:val="000000"/>
          <w:sz w:val="28"/>
        </w:rPr>
        <w:t xml:space="preserve">
      в соответствии с пунктами 5, 6 и 7 настоящей статьи и со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0848"/>
    <w:bookmarkStart w:name="z12316" w:id="10849"/>
    <w:p>
      <w:pPr>
        <w:spacing w:after="0"/>
        <w:ind w:left="0"/>
        <w:jc w:val="both"/>
      </w:pPr>
      <w:r>
        <w:rPr>
          <w:rFonts w:ascii="Times New Roman"/>
          <w:b w:val="false"/>
          <w:i w:val="false"/>
          <w:color w:val="000000"/>
          <w:sz w:val="28"/>
        </w:rPr>
        <w:t xml:space="preserve">
      3) иных доходов физического лица, не указанных в подпунктах 1) и 2) части первой настоящего пункта, – в соответствии с </w:t>
      </w:r>
      <w:r>
        <w:rPr>
          <w:rFonts w:ascii="Times New Roman"/>
          <w:b w:val="false"/>
          <w:i w:val="false"/>
          <w:color w:val="000000"/>
          <w:sz w:val="28"/>
        </w:rPr>
        <w:t>разделом 8</w:t>
      </w:r>
      <w:r>
        <w:rPr>
          <w:rFonts w:ascii="Times New Roman"/>
          <w:b w:val="false"/>
          <w:i w:val="false"/>
          <w:color w:val="000000"/>
          <w:sz w:val="28"/>
        </w:rPr>
        <w:t xml:space="preserve"> настоящего Кодекса.</w:t>
      </w:r>
    </w:p>
    <w:bookmarkEnd w:id="10849"/>
    <w:bookmarkStart w:name="z12317" w:id="10850"/>
    <w:p>
      <w:pPr>
        <w:spacing w:after="0"/>
        <w:ind w:left="0"/>
        <w:jc w:val="both"/>
      </w:pPr>
      <w:r>
        <w:rPr>
          <w:rFonts w:ascii="Times New Roman"/>
          <w:b w:val="false"/>
          <w:i w:val="false"/>
          <w:color w:val="000000"/>
          <w:sz w:val="28"/>
        </w:rPr>
        <w:t>
      При этом исчисление и уплата соответствующих налогов, представление налоговой отчетности по ним производятся:</w:t>
      </w:r>
    </w:p>
    <w:bookmarkEnd w:id="10850"/>
    <w:bookmarkStart w:name="z12318" w:id="10851"/>
    <w:p>
      <w:pPr>
        <w:spacing w:after="0"/>
        <w:ind w:left="0"/>
        <w:jc w:val="both"/>
      </w:pPr>
      <w:r>
        <w:rPr>
          <w:rFonts w:ascii="Times New Roman"/>
          <w:b w:val="false"/>
          <w:i w:val="false"/>
          <w:color w:val="000000"/>
          <w:sz w:val="28"/>
        </w:rPr>
        <w:t xml:space="preserve">
      1) по доходам, указанным в подпунктах 1) и 3) части первой настоящего пункта, – в соответствии с </w:t>
      </w:r>
      <w:r>
        <w:rPr>
          <w:rFonts w:ascii="Times New Roman"/>
          <w:b w:val="false"/>
          <w:i w:val="false"/>
          <w:color w:val="000000"/>
          <w:sz w:val="28"/>
        </w:rPr>
        <w:t>разделом 8</w:t>
      </w:r>
      <w:r>
        <w:rPr>
          <w:rFonts w:ascii="Times New Roman"/>
          <w:b w:val="false"/>
          <w:i w:val="false"/>
          <w:color w:val="000000"/>
          <w:sz w:val="28"/>
        </w:rPr>
        <w:t xml:space="preserve"> настоящего Кодекса;</w:t>
      </w:r>
    </w:p>
    <w:bookmarkEnd w:id="10851"/>
    <w:bookmarkStart w:name="z12319" w:id="10852"/>
    <w:p>
      <w:pPr>
        <w:spacing w:after="0"/>
        <w:ind w:left="0"/>
        <w:jc w:val="both"/>
      </w:pPr>
      <w:r>
        <w:rPr>
          <w:rFonts w:ascii="Times New Roman"/>
          <w:b w:val="false"/>
          <w:i w:val="false"/>
          <w:color w:val="000000"/>
          <w:sz w:val="28"/>
        </w:rPr>
        <w:t xml:space="preserve">
      2) по доходам, указанным в подпункте 2) части первой настоящего пункта: </w:t>
      </w:r>
    </w:p>
    <w:bookmarkEnd w:id="10852"/>
    <w:bookmarkStart w:name="z12320" w:id="10853"/>
    <w:p>
      <w:pPr>
        <w:spacing w:after="0"/>
        <w:ind w:left="0"/>
        <w:jc w:val="both"/>
      </w:pPr>
      <w:r>
        <w:rPr>
          <w:rFonts w:ascii="Times New Roman"/>
          <w:b w:val="false"/>
          <w:i w:val="false"/>
          <w:color w:val="000000"/>
          <w:sz w:val="28"/>
        </w:rPr>
        <w:t>
      индивидуальным предпринимателем, применяющим специальный налоговый режим на основе патента или с использованием специального мобильного приложения, – в соответствии с параграфами 2 и 2-1 настоящей главы;</w:t>
      </w:r>
    </w:p>
    <w:bookmarkEnd w:id="10853"/>
    <w:bookmarkStart w:name="z12321" w:id="10854"/>
    <w:p>
      <w:pPr>
        <w:spacing w:after="0"/>
        <w:ind w:left="0"/>
        <w:jc w:val="both"/>
      </w:pPr>
      <w:r>
        <w:rPr>
          <w:rFonts w:ascii="Times New Roman"/>
          <w:b w:val="false"/>
          <w:i w:val="false"/>
          <w:color w:val="000000"/>
          <w:sz w:val="28"/>
        </w:rPr>
        <w:t>
      индивидуальным предпринимателем, применяющим специальный налоговый режим на основе упрощенной декларации, – в соответствии с параграфом 3 настоящей главы.</w:t>
      </w:r>
    </w:p>
    <w:bookmarkEnd w:id="108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681 с изменениями, внесенными законами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Start w:name="z12322" w:id="10855"/>
    <w:p>
      <w:pPr>
        <w:spacing w:after="0"/>
        <w:ind w:left="0"/>
        <w:jc w:val="both"/>
      </w:pPr>
      <w:r>
        <w:rPr>
          <w:rFonts w:ascii="Times New Roman"/>
          <w:b w:val="false"/>
          <w:i w:val="false"/>
          <w:color w:val="000000"/>
          <w:sz w:val="28"/>
        </w:rPr>
        <w:t>
      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0855"/>
    <w:bookmarkStart w:name="z12323" w:id="10856"/>
    <w:p>
      <w:pPr>
        <w:spacing w:after="0"/>
        <w:ind w:left="0"/>
        <w:jc w:val="both"/>
      </w:pPr>
      <w:r>
        <w:rPr>
          <w:rFonts w:ascii="Times New Roman"/>
          <w:b w:val="false"/>
          <w:i w:val="false"/>
          <w:color w:val="000000"/>
          <w:sz w:val="28"/>
        </w:rPr>
        <w:t>
      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bookmarkEnd w:id="10856"/>
    <w:bookmarkStart w:name="z12324" w:id="10857"/>
    <w:p>
      <w:pPr>
        <w:spacing w:after="0"/>
        <w:ind w:left="0"/>
        <w:jc w:val="both"/>
      </w:pPr>
      <w:r>
        <w:rPr>
          <w:rFonts w:ascii="Times New Roman"/>
          <w:b w:val="false"/>
          <w:i w:val="false"/>
          <w:color w:val="000000"/>
          <w:sz w:val="28"/>
        </w:rPr>
        <w:t>
      3. Доход от реализации товаров признается, когда удовлетворяются все перечисленные ниже условия:</w:t>
      </w:r>
    </w:p>
    <w:bookmarkEnd w:id="10857"/>
    <w:bookmarkStart w:name="z12325" w:id="10858"/>
    <w:p>
      <w:pPr>
        <w:spacing w:after="0"/>
        <w:ind w:left="0"/>
        <w:jc w:val="both"/>
      </w:pPr>
      <w:r>
        <w:rPr>
          <w:rFonts w:ascii="Times New Roman"/>
          <w:b w:val="false"/>
          <w:i w:val="false"/>
          <w:color w:val="000000"/>
          <w:sz w:val="28"/>
        </w:rPr>
        <w:t>
      1) индивидуальный предприниматель передал покупателю значительные риски и вознаграждения, связанные с правом собственности на товар;</w:t>
      </w:r>
    </w:p>
    <w:bookmarkEnd w:id="10858"/>
    <w:bookmarkStart w:name="z12326" w:id="10859"/>
    <w:p>
      <w:pPr>
        <w:spacing w:after="0"/>
        <w:ind w:left="0"/>
        <w:jc w:val="both"/>
      </w:pPr>
      <w:r>
        <w:rPr>
          <w:rFonts w:ascii="Times New Roman"/>
          <w:b w:val="false"/>
          <w:i w:val="false"/>
          <w:color w:val="000000"/>
          <w:sz w:val="28"/>
        </w:rPr>
        <w:t>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bookmarkEnd w:id="10859"/>
    <w:bookmarkStart w:name="z12327" w:id="10860"/>
    <w:p>
      <w:pPr>
        <w:spacing w:after="0"/>
        <w:ind w:left="0"/>
        <w:jc w:val="both"/>
      </w:pPr>
      <w:r>
        <w:rPr>
          <w:rFonts w:ascii="Times New Roman"/>
          <w:b w:val="false"/>
          <w:i w:val="false"/>
          <w:color w:val="000000"/>
          <w:sz w:val="28"/>
        </w:rPr>
        <w:t>
      3) сумма дохода может быть надежно измерена;</w:t>
      </w:r>
    </w:p>
    <w:bookmarkEnd w:id="10860"/>
    <w:bookmarkStart w:name="z12328" w:id="10861"/>
    <w:p>
      <w:pPr>
        <w:spacing w:after="0"/>
        <w:ind w:left="0"/>
        <w:jc w:val="both"/>
      </w:pPr>
      <w:r>
        <w:rPr>
          <w:rFonts w:ascii="Times New Roman"/>
          <w:b w:val="false"/>
          <w:i w:val="false"/>
          <w:color w:val="000000"/>
          <w:sz w:val="28"/>
        </w:rPr>
        <w:t>
      4) существует вероятность того, что экономические выгоды, связанные с операцией, поступят индивидуальному предпринимателю;</w:t>
      </w:r>
    </w:p>
    <w:bookmarkEnd w:id="10861"/>
    <w:bookmarkStart w:name="z12329" w:id="10862"/>
    <w:p>
      <w:pPr>
        <w:spacing w:after="0"/>
        <w:ind w:left="0"/>
        <w:jc w:val="both"/>
      </w:pPr>
      <w:r>
        <w:rPr>
          <w:rFonts w:ascii="Times New Roman"/>
          <w:b w:val="false"/>
          <w:i w:val="false"/>
          <w:color w:val="000000"/>
          <w:sz w:val="28"/>
        </w:rPr>
        <w:t>
      5) понесенные или ожидаемые затраты, связанные с операцией, могут быть надежно измерены.</w:t>
      </w:r>
    </w:p>
    <w:bookmarkEnd w:id="10862"/>
    <w:bookmarkStart w:name="z12330" w:id="10863"/>
    <w:p>
      <w:pPr>
        <w:spacing w:after="0"/>
        <w:ind w:left="0"/>
        <w:jc w:val="both"/>
      </w:pPr>
      <w:r>
        <w:rPr>
          <w:rFonts w:ascii="Times New Roman"/>
          <w:b w:val="false"/>
          <w:i w:val="false"/>
          <w:color w:val="000000"/>
          <w:sz w:val="28"/>
        </w:rPr>
        <w:t>
      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bookmarkEnd w:id="10863"/>
    <w:bookmarkStart w:name="z12331" w:id="10864"/>
    <w:p>
      <w:pPr>
        <w:spacing w:after="0"/>
        <w:ind w:left="0"/>
        <w:jc w:val="both"/>
      </w:pPr>
      <w:r>
        <w:rPr>
          <w:rFonts w:ascii="Times New Roman"/>
          <w:b w:val="false"/>
          <w:i w:val="false"/>
          <w:color w:val="000000"/>
          <w:sz w:val="28"/>
        </w:rPr>
        <w:t>
      5. К доходу от списания обязательств относятся:</w:t>
      </w:r>
    </w:p>
    <w:bookmarkEnd w:id="10864"/>
    <w:bookmarkStart w:name="z12332" w:id="10865"/>
    <w:p>
      <w:pPr>
        <w:spacing w:after="0"/>
        <w:ind w:left="0"/>
        <w:jc w:val="both"/>
      </w:pPr>
      <w:r>
        <w:rPr>
          <w:rFonts w:ascii="Times New Roman"/>
          <w:b w:val="false"/>
          <w:i w:val="false"/>
          <w:color w:val="000000"/>
          <w:sz w:val="28"/>
        </w:rPr>
        <w:t>
      1) списание обязательств с налогоплательщика его кредитором;</w:t>
      </w:r>
    </w:p>
    <w:bookmarkEnd w:id="10865"/>
    <w:bookmarkStart w:name="z12333" w:id="10866"/>
    <w:p>
      <w:pPr>
        <w:spacing w:after="0"/>
        <w:ind w:left="0"/>
        <w:jc w:val="both"/>
      </w:pPr>
      <w:r>
        <w:rPr>
          <w:rFonts w:ascii="Times New Roman"/>
          <w:b w:val="false"/>
          <w:i w:val="false"/>
          <w:color w:val="000000"/>
          <w:sz w:val="28"/>
        </w:rPr>
        <w:t>
      2) обязательства, не востребованные кредитором на момент прекращения деятельности индивидуального предпринимателя;</w:t>
      </w:r>
    </w:p>
    <w:bookmarkEnd w:id="10866"/>
    <w:bookmarkStart w:name="z12334" w:id="10867"/>
    <w:p>
      <w:pPr>
        <w:spacing w:after="0"/>
        <w:ind w:left="0"/>
        <w:jc w:val="both"/>
      </w:pPr>
      <w:r>
        <w:rPr>
          <w:rFonts w:ascii="Times New Roman"/>
          <w:b w:val="false"/>
          <w:i w:val="false"/>
          <w:color w:val="000000"/>
          <w:sz w:val="28"/>
        </w:rPr>
        <w:t>
      3) списание обязательств в связи с истечением срока исковой давности, установленного законами Республики Казахстан;</w:t>
      </w:r>
    </w:p>
    <w:bookmarkEnd w:id="10867"/>
    <w:bookmarkStart w:name="z12335" w:id="10868"/>
    <w:p>
      <w:pPr>
        <w:spacing w:after="0"/>
        <w:ind w:left="0"/>
        <w:jc w:val="both"/>
      </w:pPr>
      <w:r>
        <w:rPr>
          <w:rFonts w:ascii="Times New Roman"/>
          <w:b w:val="false"/>
          <w:i w:val="false"/>
          <w:color w:val="000000"/>
          <w:sz w:val="28"/>
        </w:rPr>
        <w:t>
      4) списание обязательств по вступившему в законную силу решению суда.</w:t>
      </w:r>
    </w:p>
    <w:bookmarkEnd w:id="10868"/>
    <w:bookmarkStart w:name="z12336" w:id="10869"/>
    <w:p>
      <w:pPr>
        <w:spacing w:after="0"/>
        <w:ind w:left="0"/>
        <w:jc w:val="both"/>
      </w:pPr>
      <w:r>
        <w:rPr>
          <w:rFonts w:ascii="Times New Roman"/>
          <w:b w:val="false"/>
          <w:i w:val="false"/>
          <w:color w:val="000000"/>
          <w:sz w:val="28"/>
        </w:rPr>
        <w:t>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bookmarkEnd w:id="10869"/>
    <w:bookmarkStart w:name="z12337" w:id="10870"/>
    <w:p>
      <w:pPr>
        <w:spacing w:after="0"/>
        <w:ind w:left="0"/>
        <w:jc w:val="both"/>
      </w:pPr>
      <w:r>
        <w:rPr>
          <w:rFonts w:ascii="Times New Roman"/>
          <w:b w:val="false"/>
          <w:i w:val="false"/>
          <w:color w:val="000000"/>
          <w:sz w:val="28"/>
        </w:rPr>
        <w:t>
      1) представления в налоговый орган налогового заявления о прекращении деятельности в случае, указанном в подпункте 2) части первой настоящего пункта;</w:t>
      </w:r>
    </w:p>
    <w:bookmarkEnd w:id="10870"/>
    <w:bookmarkStart w:name="z12338" w:id="10871"/>
    <w:p>
      <w:pPr>
        <w:spacing w:after="0"/>
        <w:ind w:left="0"/>
        <w:jc w:val="both"/>
      </w:pPr>
      <w:r>
        <w:rPr>
          <w:rFonts w:ascii="Times New Roman"/>
          <w:b w:val="false"/>
          <w:i w:val="false"/>
          <w:color w:val="000000"/>
          <w:sz w:val="28"/>
        </w:rPr>
        <w:t>
      2) списания в остальных случаях.</w:t>
      </w:r>
    </w:p>
    <w:bookmarkEnd w:id="10871"/>
    <w:bookmarkStart w:name="z12339" w:id="10872"/>
    <w:p>
      <w:pPr>
        <w:spacing w:after="0"/>
        <w:ind w:left="0"/>
        <w:jc w:val="both"/>
      </w:pPr>
      <w:r>
        <w:rPr>
          <w:rFonts w:ascii="Times New Roman"/>
          <w:b w:val="false"/>
          <w:i w:val="false"/>
          <w:color w:val="000000"/>
          <w:sz w:val="28"/>
        </w:rPr>
        <w:t>
      Доход от списания обязательств признается в том отчетном налоговом периоде:</w:t>
      </w:r>
    </w:p>
    <w:bookmarkEnd w:id="10872"/>
    <w:bookmarkStart w:name="z12340" w:id="10873"/>
    <w:p>
      <w:pPr>
        <w:spacing w:after="0"/>
        <w:ind w:left="0"/>
        <w:jc w:val="both"/>
      </w:pPr>
      <w:r>
        <w:rPr>
          <w:rFonts w:ascii="Times New Roman"/>
          <w:b w:val="false"/>
          <w:i w:val="false"/>
          <w:color w:val="000000"/>
          <w:sz w:val="28"/>
        </w:rPr>
        <w:t>
      1) в котором списано обязательство кредитором в случае, указанном в подпункте 1) части первой настоящего пункта;</w:t>
      </w:r>
    </w:p>
    <w:bookmarkEnd w:id="10873"/>
    <w:bookmarkStart w:name="z12341" w:id="10874"/>
    <w:p>
      <w:pPr>
        <w:spacing w:after="0"/>
        <w:ind w:left="0"/>
        <w:jc w:val="both"/>
      </w:pPr>
      <w:r>
        <w:rPr>
          <w:rFonts w:ascii="Times New Roman"/>
          <w:b w:val="false"/>
          <w:i w:val="false"/>
          <w:color w:val="000000"/>
          <w:sz w:val="28"/>
        </w:rPr>
        <w:t>
      2) за который представлена ликвидационная налоговая отчетность в налоговый орган в случае, указанном в подпункте 2) части первой настоящего пункта;</w:t>
      </w:r>
    </w:p>
    <w:bookmarkEnd w:id="10874"/>
    <w:bookmarkStart w:name="z12342" w:id="10875"/>
    <w:p>
      <w:pPr>
        <w:spacing w:after="0"/>
        <w:ind w:left="0"/>
        <w:jc w:val="both"/>
      </w:pPr>
      <w:r>
        <w:rPr>
          <w:rFonts w:ascii="Times New Roman"/>
          <w:b w:val="false"/>
          <w:i w:val="false"/>
          <w:color w:val="000000"/>
          <w:sz w:val="28"/>
        </w:rPr>
        <w:t>
      3) в котором истек срок исковой давности в случае, указанном в подпункте 3) части первой настоящего пункта;</w:t>
      </w:r>
    </w:p>
    <w:bookmarkEnd w:id="10875"/>
    <w:bookmarkStart w:name="z12343" w:id="10876"/>
    <w:p>
      <w:pPr>
        <w:spacing w:after="0"/>
        <w:ind w:left="0"/>
        <w:jc w:val="both"/>
      </w:pPr>
      <w:r>
        <w:rPr>
          <w:rFonts w:ascii="Times New Roman"/>
          <w:b w:val="false"/>
          <w:i w:val="false"/>
          <w:color w:val="000000"/>
          <w:sz w:val="28"/>
        </w:rPr>
        <w:t>
      4) в котором решение суда вступило в законную силу в случае, указанном в подпункте 4) части первой настоящего пункта.</w:t>
      </w:r>
    </w:p>
    <w:bookmarkEnd w:id="10876"/>
    <w:bookmarkStart w:name="z12344" w:id="10877"/>
    <w:p>
      <w:pPr>
        <w:spacing w:after="0"/>
        <w:ind w:left="0"/>
        <w:jc w:val="both"/>
      </w:pPr>
      <w:r>
        <w:rPr>
          <w:rFonts w:ascii="Times New Roman"/>
          <w:b w:val="false"/>
          <w:i w:val="false"/>
          <w:color w:val="000000"/>
          <w:sz w:val="28"/>
        </w:rPr>
        <w:t>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bookmarkEnd w:id="10877"/>
    <w:bookmarkStart w:name="z12345" w:id="10878"/>
    <w:p>
      <w:pPr>
        <w:spacing w:after="0"/>
        <w:ind w:left="0"/>
        <w:jc w:val="both"/>
      </w:pPr>
      <w:r>
        <w:rPr>
          <w:rFonts w:ascii="Times New Roman"/>
          <w:b w:val="false"/>
          <w:i w:val="false"/>
          <w:color w:val="000000"/>
          <w:sz w:val="28"/>
        </w:rPr>
        <w:t>
      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bookmarkEnd w:id="10878"/>
    <w:bookmarkStart w:name="z12346" w:id="10879"/>
    <w:p>
      <w:pPr>
        <w:spacing w:after="0"/>
        <w:ind w:left="0"/>
        <w:jc w:val="both"/>
      </w:pPr>
      <w:r>
        <w:rPr>
          <w:rFonts w:ascii="Times New Roman"/>
          <w:b w:val="false"/>
          <w:i w:val="false"/>
          <w:color w:val="000000"/>
          <w:sz w:val="28"/>
        </w:rPr>
        <w:t>
      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bookmarkEnd w:id="10879"/>
    <w:bookmarkStart w:name="z12347" w:id="10880"/>
    <w:p>
      <w:pPr>
        <w:spacing w:after="0"/>
        <w:ind w:left="0"/>
        <w:jc w:val="both"/>
      </w:pPr>
      <w:r>
        <w:rPr>
          <w:rFonts w:ascii="Times New Roman"/>
          <w:b w:val="false"/>
          <w:i w:val="false"/>
          <w:color w:val="000000"/>
          <w:sz w:val="28"/>
        </w:rPr>
        <w:t>
      9. Доходом по долгосрочному контракту за отчетный налоговый период признается доход, подлежащий получению (полученный) за налоговый период.</w:t>
      </w:r>
    </w:p>
    <w:bookmarkEnd w:id="10880"/>
    <w:bookmarkStart w:name="z12348" w:id="10881"/>
    <w:p>
      <w:pPr>
        <w:spacing w:after="0"/>
        <w:ind w:left="0"/>
        <w:jc w:val="both"/>
      </w:pPr>
      <w:r>
        <w:rPr>
          <w:rFonts w:ascii="Times New Roman"/>
          <w:b w:val="false"/>
          <w:i w:val="false"/>
          <w:color w:val="000000"/>
          <w:sz w:val="28"/>
        </w:rPr>
        <w:t>
      10. Доходом от уступки права требования является:</w:t>
      </w:r>
    </w:p>
    <w:bookmarkEnd w:id="10881"/>
    <w:bookmarkStart w:name="z12349" w:id="10882"/>
    <w:p>
      <w:pPr>
        <w:spacing w:after="0"/>
        <w:ind w:left="0"/>
        <w:jc w:val="both"/>
      </w:pPr>
      <w:r>
        <w:rPr>
          <w:rFonts w:ascii="Times New Roman"/>
          <w:b w:val="false"/>
          <w:i w:val="false"/>
          <w:color w:val="000000"/>
          <w:sz w:val="28"/>
        </w:rPr>
        <w:t>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bookmarkEnd w:id="10882"/>
    <w:bookmarkStart w:name="z12350" w:id="10883"/>
    <w:p>
      <w:pPr>
        <w:spacing w:after="0"/>
        <w:ind w:left="0"/>
        <w:jc w:val="both"/>
      </w:pPr>
      <w:r>
        <w:rPr>
          <w:rFonts w:ascii="Times New Roman"/>
          <w:b w:val="false"/>
          <w:i w:val="false"/>
          <w:color w:val="000000"/>
          <w:sz w:val="28"/>
        </w:rPr>
        <w:t>
      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bookmarkEnd w:id="10883"/>
    <w:bookmarkStart w:name="z12351" w:id="10884"/>
    <w:p>
      <w:pPr>
        <w:spacing w:after="0"/>
        <w:ind w:left="0"/>
        <w:jc w:val="both"/>
      </w:pPr>
      <w:r>
        <w:rPr>
          <w:rFonts w:ascii="Times New Roman"/>
          <w:b w:val="false"/>
          <w:i w:val="false"/>
          <w:color w:val="000000"/>
          <w:sz w:val="28"/>
        </w:rPr>
        <w:t>
      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bookmarkEnd w:id="10884"/>
    <w:bookmarkStart w:name="z12352" w:id="10885"/>
    <w:p>
      <w:pPr>
        <w:spacing w:after="0"/>
        <w:ind w:left="0"/>
        <w:jc w:val="both"/>
      </w:pPr>
      <w:r>
        <w:rPr>
          <w:rFonts w:ascii="Times New Roman"/>
          <w:b w:val="false"/>
          <w:i w:val="false"/>
          <w:color w:val="000000"/>
          <w:sz w:val="28"/>
        </w:rPr>
        <w:t>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bookmarkEnd w:id="10885"/>
    <w:bookmarkStart w:name="z12353" w:id="10886"/>
    <w:p>
      <w:pPr>
        <w:spacing w:after="0"/>
        <w:ind w:left="0"/>
        <w:jc w:val="both"/>
      </w:pPr>
      <w:r>
        <w:rPr>
          <w:rFonts w:ascii="Times New Roman"/>
          <w:b w:val="false"/>
          <w:i w:val="false"/>
          <w:color w:val="000000"/>
          <w:sz w:val="28"/>
        </w:rPr>
        <w:t>
      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bookmarkEnd w:id="10886"/>
    <w:bookmarkStart w:name="z12354" w:id="10887"/>
    <w:p>
      <w:pPr>
        <w:spacing w:after="0"/>
        <w:ind w:left="0"/>
        <w:jc w:val="both"/>
      </w:pPr>
      <w:r>
        <w:rPr>
          <w:rFonts w:ascii="Times New Roman"/>
          <w:b w:val="false"/>
          <w:i w:val="false"/>
          <w:color w:val="000000"/>
          <w:sz w:val="28"/>
        </w:rPr>
        <w:t>
      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bookmarkEnd w:id="10887"/>
    <w:bookmarkStart w:name="z12355" w:id="10888"/>
    <w:p>
      <w:pPr>
        <w:spacing w:after="0"/>
        <w:ind w:left="0"/>
        <w:jc w:val="both"/>
      </w:pPr>
      <w:r>
        <w:rPr>
          <w:rFonts w:ascii="Times New Roman"/>
          <w:b w:val="false"/>
          <w:i w:val="false"/>
          <w:color w:val="000000"/>
          <w:sz w:val="28"/>
        </w:rPr>
        <w:t>
      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bookmarkEnd w:id="10888"/>
    <w:bookmarkStart w:name="z12356" w:id="10889"/>
    <w:p>
      <w:pPr>
        <w:spacing w:after="0"/>
        <w:ind w:left="0"/>
        <w:jc w:val="both"/>
      </w:pPr>
      <w:r>
        <w:rPr>
          <w:rFonts w:ascii="Times New Roman"/>
          <w:b w:val="false"/>
          <w:i w:val="false"/>
          <w:color w:val="000000"/>
          <w:sz w:val="28"/>
        </w:rPr>
        <w:t>
      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bookmarkEnd w:id="10889"/>
    <w:bookmarkStart w:name="z12357" w:id="10890"/>
    <w:p>
      <w:pPr>
        <w:spacing w:after="0"/>
        <w:ind w:left="0"/>
        <w:jc w:val="both"/>
      </w:pPr>
      <w:r>
        <w:rPr>
          <w:rFonts w:ascii="Times New Roman"/>
          <w:b w:val="false"/>
          <w:i w:val="false"/>
          <w:color w:val="000000"/>
          <w:sz w:val="28"/>
        </w:rPr>
        <w:t>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bookmarkEnd w:id="10890"/>
    <w:p>
      <w:pPr>
        <w:spacing w:after="0"/>
        <w:ind w:left="0"/>
        <w:jc w:val="both"/>
      </w:pPr>
      <w:r>
        <w:rPr>
          <w:rFonts w:ascii="Times New Roman"/>
          <w:b/>
          <w:i w:val="false"/>
          <w:color w:val="000000"/>
          <w:sz w:val="28"/>
        </w:rPr>
        <w:t xml:space="preserve">Статья 683. Условия применения специального налогового режима </w:t>
      </w:r>
    </w:p>
    <w:bookmarkStart w:name="z12358" w:id="10891"/>
    <w:p>
      <w:pPr>
        <w:spacing w:after="0"/>
        <w:ind w:left="0"/>
        <w:jc w:val="both"/>
      </w:pPr>
      <w:r>
        <w:rPr>
          <w:rFonts w:ascii="Times New Roman"/>
          <w:b w:val="false"/>
          <w:i w:val="false"/>
          <w:color w:val="000000"/>
          <w:sz w:val="28"/>
        </w:rPr>
        <w:t>
      1. Для целей настоящего Кодекса субъектами малого бизнеса признаются индивидуальные предприниматели и юридические лица-резиденты Республики Казахстан, применяющие специальный налоговый режим для субъектов малого бизнеса.</w:t>
      </w:r>
    </w:p>
    <w:bookmarkEnd w:id="10891"/>
    <w:bookmarkStart w:name="z12359" w:id="10892"/>
    <w:p>
      <w:pPr>
        <w:spacing w:after="0"/>
        <w:ind w:left="0"/>
        <w:jc w:val="both"/>
      </w:pPr>
      <w:r>
        <w:rPr>
          <w:rFonts w:ascii="Times New Roman"/>
          <w:b w:val="false"/>
          <w:i w:val="false"/>
          <w:color w:val="000000"/>
          <w:sz w:val="28"/>
        </w:rPr>
        <w:t xml:space="preserve">
      2. Специальный налоговый режим для субъектов малого бизнеса вправе применять налогоплательщики, соответствующие следующим условиям: </w:t>
      </w:r>
    </w:p>
    <w:bookmarkEnd w:id="10892"/>
    <w:bookmarkStart w:name="z12360" w:id="10893"/>
    <w:p>
      <w:pPr>
        <w:spacing w:after="0"/>
        <w:ind w:left="0"/>
        <w:jc w:val="both"/>
      </w:pPr>
      <w:r>
        <w:rPr>
          <w:rFonts w:ascii="Times New Roman"/>
          <w:b w:val="false"/>
          <w:i w:val="false"/>
          <w:color w:val="000000"/>
          <w:sz w:val="28"/>
        </w:rPr>
        <w:t>
      1) среднесписочная численность работников за налоговый период не превышает для специального налогового режима:</w:t>
      </w:r>
    </w:p>
    <w:bookmarkEnd w:id="10893"/>
    <w:bookmarkStart w:name="z12361" w:id="10894"/>
    <w:p>
      <w:pPr>
        <w:spacing w:after="0"/>
        <w:ind w:left="0"/>
        <w:jc w:val="both"/>
      </w:pPr>
      <w:r>
        <w:rPr>
          <w:rFonts w:ascii="Times New Roman"/>
          <w:b w:val="false"/>
          <w:i w:val="false"/>
          <w:color w:val="000000"/>
          <w:sz w:val="28"/>
        </w:rPr>
        <w:t>
      на основе упрощенной декларации – 30 человек;</w:t>
      </w:r>
    </w:p>
    <w:bookmarkEnd w:id="10894"/>
    <w:bookmarkStart w:name="z12362" w:id="10895"/>
    <w:p>
      <w:pPr>
        <w:spacing w:after="0"/>
        <w:ind w:left="0"/>
        <w:jc w:val="both"/>
      </w:pPr>
      <w:r>
        <w:rPr>
          <w:rFonts w:ascii="Times New Roman"/>
          <w:b w:val="false"/>
          <w:i w:val="false"/>
          <w:color w:val="000000"/>
          <w:sz w:val="28"/>
        </w:rPr>
        <w:t>
      с использованием фиксированного вычета – 50 человек;</w:t>
      </w:r>
    </w:p>
    <w:bookmarkEnd w:id="10895"/>
    <w:bookmarkStart w:name="z12363" w:id="10896"/>
    <w:p>
      <w:pPr>
        <w:spacing w:after="0"/>
        <w:ind w:left="0"/>
        <w:jc w:val="both"/>
      </w:pPr>
      <w:r>
        <w:rPr>
          <w:rFonts w:ascii="Times New Roman"/>
          <w:b w:val="false"/>
          <w:i w:val="false"/>
          <w:color w:val="000000"/>
          <w:sz w:val="28"/>
        </w:rPr>
        <w:t>
      2) доход за налоговый период не превышает для специального налогового режима:</w:t>
      </w:r>
    </w:p>
    <w:bookmarkEnd w:id="10896"/>
    <w:bookmarkStart w:name="z14309" w:id="10897"/>
    <w:p>
      <w:pPr>
        <w:spacing w:after="0"/>
        <w:ind w:left="0"/>
        <w:jc w:val="both"/>
      </w:pPr>
      <w:r>
        <w:rPr>
          <w:rFonts w:ascii="Times New Roman"/>
          <w:b w:val="false"/>
          <w:i w:val="false"/>
          <w:color w:val="000000"/>
          <w:sz w:val="28"/>
        </w:rPr>
        <w:t xml:space="preserve">
      на основе патента или с использованием специального мобильного приложения – 3 528-кратный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bookmarkEnd w:id="10897"/>
    <w:bookmarkStart w:name="z14310" w:id="10898"/>
    <w:p>
      <w:pPr>
        <w:spacing w:after="0"/>
        <w:ind w:left="0"/>
        <w:jc w:val="both"/>
      </w:pPr>
      <w:r>
        <w:rPr>
          <w:rFonts w:ascii="Times New Roman"/>
          <w:b w:val="false"/>
          <w:i w:val="false"/>
          <w:color w:val="000000"/>
          <w:sz w:val="28"/>
        </w:rPr>
        <w:t xml:space="preserve">
      на основе упрощенной декларации – 24 038-кратный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bookmarkEnd w:id="10898"/>
    <w:bookmarkStart w:name="z14311" w:id="10899"/>
    <w:p>
      <w:pPr>
        <w:spacing w:after="0"/>
        <w:ind w:left="0"/>
        <w:jc w:val="both"/>
      </w:pPr>
      <w:r>
        <w:rPr>
          <w:rFonts w:ascii="Times New Roman"/>
          <w:b w:val="false"/>
          <w:i w:val="false"/>
          <w:color w:val="000000"/>
          <w:sz w:val="28"/>
        </w:rPr>
        <w:t>
      с использованием фиксированного вычета – 144 184-кратный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0899"/>
    <w:bookmarkStart w:name="z14670" w:id="10900"/>
    <w:p>
      <w:pPr>
        <w:spacing w:after="0"/>
        <w:ind w:left="0"/>
        <w:jc w:val="both"/>
      </w:pPr>
      <w:r>
        <w:rPr>
          <w:rFonts w:ascii="Times New Roman"/>
          <w:b w:val="false"/>
          <w:i w:val="false"/>
          <w:color w:val="000000"/>
          <w:sz w:val="28"/>
        </w:rPr>
        <w:t>
      При этом в доход, указанный в абзаце третьем части первой настоящего подпункта, не включаются доходы в пределах 70 048-кратного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полученные индивидуальным предпринимателем путем безналичных расчетов с обязательным применением трехкомпонентной интегрированной системы.</w:t>
      </w:r>
    </w:p>
    <w:bookmarkEnd w:id="10900"/>
    <w:bookmarkStart w:name="z12367" w:id="10901"/>
    <w:p>
      <w:pPr>
        <w:spacing w:after="0"/>
        <w:ind w:left="0"/>
        <w:jc w:val="both"/>
      </w:pPr>
      <w:r>
        <w:rPr>
          <w:rFonts w:ascii="Times New Roman"/>
          <w:b w:val="false"/>
          <w:i w:val="false"/>
          <w:color w:val="000000"/>
          <w:sz w:val="28"/>
        </w:rPr>
        <w:t>
      3) не осуществляющие следующие виды деятельности:</w:t>
      </w:r>
    </w:p>
    <w:bookmarkEnd w:id="10901"/>
    <w:bookmarkStart w:name="z16885" w:id="10902"/>
    <w:p>
      <w:pPr>
        <w:spacing w:after="0"/>
        <w:ind w:left="0"/>
        <w:jc w:val="both"/>
      </w:pPr>
      <w:r>
        <w:rPr>
          <w:rFonts w:ascii="Times New Roman"/>
          <w:b w:val="false"/>
          <w:i w:val="false"/>
          <w:color w:val="000000"/>
          <w:sz w:val="28"/>
        </w:rPr>
        <w:t>
      производство подакцизных товаров;</w:t>
      </w:r>
    </w:p>
    <w:bookmarkEnd w:id="10902"/>
    <w:bookmarkStart w:name="z16886" w:id="10903"/>
    <w:p>
      <w:pPr>
        <w:spacing w:after="0"/>
        <w:ind w:left="0"/>
        <w:jc w:val="both"/>
      </w:pPr>
      <w:r>
        <w:rPr>
          <w:rFonts w:ascii="Times New Roman"/>
          <w:b w:val="false"/>
          <w:i w:val="false"/>
          <w:color w:val="000000"/>
          <w:sz w:val="28"/>
        </w:rPr>
        <w:t>
      хранение и оптовая реализация подакцизных товаров;</w:t>
      </w:r>
    </w:p>
    <w:bookmarkEnd w:id="10903"/>
    <w:bookmarkStart w:name="z16887" w:id="10904"/>
    <w:p>
      <w:pPr>
        <w:spacing w:after="0"/>
        <w:ind w:left="0"/>
        <w:jc w:val="both"/>
      </w:pPr>
      <w:r>
        <w:rPr>
          <w:rFonts w:ascii="Times New Roman"/>
          <w:b w:val="false"/>
          <w:i w:val="false"/>
          <w:color w:val="000000"/>
          <w:sz w:val="28"/>
        </w:rPr>
        <w:t>
      реализация отдельных видов нефтепродуктов – бензина, дизельного топлива и мазута;</w:t>
      </w:r>
    </w:p>
    <w:bookmarkEnd w:id="10904"/>
    <w:bookmarkStart w:name="z16888" w:id="10905"/>
    <w:p>
      <w:pPr>
        <w:spacing w:after="0"/>
        <w:ind w:left="0"/>
        <w:jc w:val="both"/>
      </w:pPr>
      <w:r>
        <w:rPr>
          <w:rFonts w:ascii="Times New Roman"/>
          <w:b w:val="false"/>
          <w:i w:val="false"/>
          <w:color w:val="000000"/>
          <w:sz w:val="28"/>
        </w:rPr>
        <w:t>
      проведение лотерей;</w:t>
      </w:r>
    </w:p>
    <w:bookmarkEnd w:id="109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абзаца шестого подпункта 3) пункта 2 приостановлено до 01.01.2026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и в период приостановления данный абзац действует в следующей редакции.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недропользование (за исключением деятельности по недропользованию, осуществляемой на основании лицензии на старательство);</w:t>
      </w:r>
    </w:p>
    <w:bookmarkStart w:name="z16890" w:id="10906"/>
    <w:p>
      <w:pPr>
        <w:spacing w:after="0"/>
        <w:ind w:left="0"/>
        <w:jc w:val="both"/>
      </w:pPr>
      <w:r>
        <w:rPr>
          <w:rFonts w:ascii="Times New Roman"/>
          <w:b w:val="false"/>
          <w:i w:val="false"/>
          <w:color w:val="000000"/>
          <w:sz w:val="28"/>
        </w:rPr>
        <w:t>
      сбор (заготовка), хранение, переработка и реализация лома и отходов цветных и черных металлов;</w:t>
      </w:r>
    </w:p>
    <w:bookmarkEnd w:id="10906"/>
    <w:bookmarkStart w:name="z16891" w:id="10907"/>
    <w:p>
      <w:pPr>
        <w:spacing w:after="0"/>
        <w:ind w:left="0"/>
        <w:jc w:val="both"/>
      </w:pPr>
      <w:r>
        <w:rPr>
          <w:rFonts w:ascii="Times New Roman"/>
          <w:b w:val="false"/>
          <w:i w:val="false"/>
          <w:color w:val="000000"/>
          <w:sz w:val="28"/>
        </w:rPr>
        <w:t>
      консультационные и (или) маркетинговые услуги;</w:t>
      </w:r>
    </w:p>
    <w:bookmarkEnd w:id="10907"/>
    <w:bookmarkStart w:name="z16892" w:id="10908"/>
    <w:p>
      <w:pPr>
        <w:spacing w:after="0"/>
        <w:ind w:left="0"/>
        <w:jc w:val="both"/>
      </w:pPr>
      <w:r>
        <w:rPr>
          <w:rFonts w:ascii="Times New Roman"/>
          <w:b w:val="false"/>
          <w:i w:val="false"/>
          <w:color w:val="000000"/>
          <w:sz w:val="28"/>
        </w:rPr>
        <w:t>
      деятельность в области бухгалтерского учета или аудита;</w:t>
      </w:r>
    </w:p>
    <w:bookmarkEnd w:id="10908"/>
    <w:bookmarkStart w:name="z16893" w:id="10909"/>
    <w:p>
      <w:pPr>
        <w:spacing w:after="0"/>
        <w:ind w:left="0"/>
        <w:jc w:val="both"/>
      </w:pPr>
      <w:r>
        <w:rPr>
          <w:rFonts w:ascii="Times New Roman"/>
          <w:b w:val="false"/>
          <w:i w:val="false"/>
          <w:color w:val="000000"/>
          <w:sz w:val="28"/>
        </w:rPr>
        <w:t>
      финансовая, страховая деятельность и посредническая деятельность страхового брокера и страхового агента;</w:t>
      </w:r>
    </w:p>
    <w:bookmarkEnd w:id="10909"/>
    <w:bookmarkStart w:name="z16894" w:id="10910"/>
    <w:p>
      <w:pPr>
        <w:spacing w:after="0"/>
        <w:ind w:left="0"/>
        <w:jc w:val="both"/>
      </w:pPr>
      <w:r>
        <w:rPr>
          <w:rFonts w:ascii="Times New Roman"/>
          <w:b w:val="false"/>
          <w:i w:val="false"/>
          <w:color w:val="000000"/>
          <w:sz w:val="28"/>
        </w:rPr>
        <w:t>
      деятельность в области права, юстиции и правосудия;</w:t>
      </w:r>
    </w:p>
    <w:bookmarkEnd w:id="10910"/>
    <w:bookmarkStart w:name="z16895" w:id="10911"/>
    <w:p>
      <w:pPr>
        <w:spacing w:after="0"/>
        <w:ind w:left="0"/>
        <w:jc w:val="both"/>
      </w:pPr>
      <w:r>
        <w:rPr>
          <w:rFonts w:ascii="Times New Roman"/>
          <w:b w:val="false"/>
          <w:i w:val="false"/>
          <w:color w:val="000000"/>
          <w:sz w:val="28"/>
        </w:rPr>
        <w:t xml:space="preserve">
      аренда и эксплуатация торгового рынка;  </w:t>
      </w:r>
    </w:p>
    <w:bookmarkEnd w:id="10911"/>
    <w:bookmarkStart w:name="z17568" w:id="10912"/>
    <w:p>
      <w:pPr>
        <w:spacing w:after="0"/>
        <w:ind w:left="0"/>
        <w:jc w:val="both"/>
      </w:pPr>
      <w:r>
        <w:rPr>
          <w:rFonts w:ascii="Times New Roman"/>
          <w:b w:val="false"/>
          <w:i w:val="false"/>
          <w:color w:val="000000"/>
          <w:sz w:val="28"/>
        </w:rPr>
        <w:t>
      деятельность по цифровому майнингу по лицензии на осуществление деятельности по цифровому майнингу I подвида;</w:t>
      </w:r>
    </w:p>
    <w:bookmarkEnd w:id="10912"/>
    <w:bookmarkStart w:name="z16896" w:id="10913"/>
    <w:p>
      <w:pPr>
        <w:spacing w:after="0"/>
        <w:ind w:left="0"/>
        <w:jc w:val="both"/>
      </w:pPr>
      <w:r>
        <w:rPr>
          <w:rFonts w:ascii="Times New Roman"/>
          <w:b w:val="false"/>
          <w:i w:val="false"/>
          <w:color w:val="000000"/>
          <w:sz w:val="28"/>
        </w:rPr>
        <w:t>
      сдача в субаренду торговых объектов, относящихся к торговым рынкам, стационарным торговым объектам категории 1, 2 и 3 в соответствии с законодательством Республики Казахстан о регулировании торговой деятельности, а также находящихся на их территории торговых мест, торговых объектов и объектов общественного питания;</w:t>
      </w:r>
    </w:p>
    <w:bookmarkEnd w:id="10913"/>
    <w:bookmarkStart w:name="z16898" w:id="10914"/>
    <w:p>
      <w:pPr>
        <w:spacing w:after="0"/>
        <w:ind w:left="0"/>
        <w:jc w:val="both"/>
      </w:pPr>
      <w:r>
        <w:rPr>
          <w:rFonts w:ascii="Times New Roman"/>
          <w:b w:val="false"/>
          <w:i w:val="false"/>
          <w:color w:val="000000"/>
          <w:sz w:val="28"/>
        </w:rPr>
        <w:t>
      деятельность двух и более налогоплательщиков в сфере предоставления гостиничных услуг на территории одной гостиницы или отдельно стоящего нежилого здания, в которых оказываются такие услуги;</w:t>
      </w:r>
    </w:p>
    <w:bookmarkEnd w:id="10914"/>
    <w:bookmarkStart w:name="z16899" w:id="10915"/>
    <w:p>
      <w:pPr>
        <w:spacing w:after="0"/>
        <w:ind w:left="0"/>
        <w:jc w:val="both"/>
      </w:pPr>
      <w:r>
        <w:rPr>
          <w:rFonts w:ascii="Times New Roman"/>
          <w:b w:val="false"/>
          <w:i w:val="false"/>
          <w:color w:val="000000"/>
          <w:sz w:val="28"/>
        </w:rPr>
        <w:t>
      деятельность в рамках финансового лизинга.</w:t>
      </w:r>
    </w:p>
    <w:bookmarkEnd w:id="10915"/>
    <w:bookmarkStart w:name="z12380" w:id="10916"/>
    <w:p>
      <w:pPr>
        <w:spacing w:after="0"/>
        <w:ind w:left="0"/>
        <w:jc w:val="both"/>
      </w:pPr>
      <w:r>
        <w:rPr>
          <w:rFonts w:ascii="Times New Roman"/>
          <w:b w:val="false"/>
          <w:i w:val="false"/>
          <w:color w:val="000000"/>
          <w:sz w:val="28"/>
        </w:rPr>
        <w:t>
      3. Не вправе применять специальный налоговый режим на основе патента, упрощенной декларации или с использованием специального мобильного приложения и индивидуальные предприниматели и юридические лица, оказывающие услуги на основании агентских договоров (соглашений).</w:t>
      </w:r>
    </w:p>
    <w:bookmarkEnd w:id="10916"/>
    <w:bookmarkStart w:name="z12381" w:id="10917"/>
    <w:p>
      <w:pPr>
        <w:spacing w:after="0"/>
        <w:ind w:left="0"/>
        <w:jc w:val="both"/>
      </w:pPr>
      <w:r>
        <w:rPr>
          <w:rFonts w:ascii="Times New Roman"/>
          <w:b w:val="false"/>
          <w:i w:val="false"/>
          <w:color w:val="000000"/>
          <w:sz w:val="28"/>
        </w:rPr>
        <w:t>
      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bookmarkEnd w:id="10917"/>
    <w:bookmarkStart w:name="z12382" w:id="10918"/>
    <w:p>
      <w:pPr>
        <w:spacing w:after="0"/>
        <w:ind w:left="0"/>
        <w:jc w:val="both"/>
      </w:pPr>
      <w:r>
        <w:rPr>
          <w:rFonts w:ascii="Times New Roman"/>
          <w:b w:val="false"/>
          <w:i w:val="false"/>
          <w:color w:val="000000"/>
          <w:sz w:val="28"/>
        </w:rPr>
        <w:t xml:space="preserve">
      4. Не вправе применять специальный налоговый режим для субъектов малого бизнеса: </w:t>
      </w:r>
    </w:p>
    <w:bookmarkEnd w:id="10918"/>
    <w:bookmarkStart w:name="z12383" w:id="10919"/>
    <w:p>
      <w:pPr>
        <w:spacing w:after="0"/>
        <w:ind w:left="0"/>
        <w:jc w:val="both"/>
      </w:pPr>
      <w:r>
        <w:rPr>
          <w:rFonts w:ascii="Times New Roman"/>
          <w:b w:val="false"/>
          <w:i w:val="false"/>
          <w:color w:val="000000"/>
          <w:sz w:val="28"/>
        </w:rPr>
        <w:t xml:space="preserve">
      1) юридические лица, имеющие структурные подразделения; </w:t>
      </w:r>
    </w:p>
    <w:bookmarkEnd w:id="10919"/>
    <w:bookmarkStart w:name="z12384" w:id="10920"/>
    <w:p>
      <w:pPr>
        <w:spacing w:after="0"/>
        <w:ind w:left="0"/>
        <w:jc w:val="both"/>
      </w:pPr>
      <w:r>
        <w:rPr>
          <w:rFonts w:ascii="Times New Roman"/>
          <w:b w:val="false"/>
          <w:i w:val="false"/>
          <w:color w:val="000000"/>
          <w:sz w:val="28"/>
        </w:rPr>
        <w:t xml:space="preserve">
      2) структурные подразделения юридических лиц; </w:t>
      </w:r>
    </w:p>
    <w:bookmarkEnd w:id="10920"/>
    <w:bookmarkStart w:name="z12385" w:id="10921"/>
    <w:p>
      <w:pPr>
        <w:spacing w:after="0"/>
        <w:ind w:left="0"/>
        <w:jc w:val="both"/>
      </w:pPr>
      <w:r>
        <w:rPr>
          <w:rFonts w:ascii="Times New Roman"/>
          <w:b w:val="false"/>
          <w:i w:val="false"/>
          <w:color w:val="000000"/>
          <w:sz w:val="28"/>
        </w:rPr>
        <w:t xml:space="preserve">
      3) налогоплательщики, имеющие иные обособленные структурные подразделения и (или) объекты налогообложения в разных населенных пунктах. </w:t>
      </w:r>
    </w:p>
    <w:bookmarkEnd w:id="10921"/>
    <w:bookmarkStart w:name="z12386" w:id="10922"/>
    <w:p>
      <w:pPr>
        <w:spacing w:after="0"/>
        <w:ind w:left="0"/>
        <w:jc w:val="both"/>
      </w:pPr>
      <w:r>
        <w:rPr>
          <w:rFonts w:ascii="Times New Roman"/>
          <w:b w:val="false"/>
          <w:i w:val="false"/>
          <w:color w:val="000000"/>
          <w:sz w:val="28"/>
        </w:rPr>
        <w:t>
      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bookmarkEnd w:id="10922"/>
    <w:bookmarkStart w:name="z12387" w:id="10923"/>
    <w:p>
      <w:pPr>
        <w:spacing w:after="0"/>
        <w:ind w:left="0"/>
        <w:jc w:val="both"/>
      </w:pPr>
      <w:r>
        <w:rPr>
          <w:rFonts w:ascii="Times New Roman"/>
          <w:b w:val="false"/>
          <w:i w:val="false"/>
          <w:color w:val="000000"/>
          <w:sz w:val="28"/>
        </w:rPr>
        <w:t>
      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bookmarkEnd w:id="10923"/>
    <w:bookmarkStart w:name="z12388" w:id="10924"/>
    <w:p>
      <w:pPr>
        <w:spacing w:after="0"/>
        <w:ind w:left="0"/>
        <w:jc w:val="both"/>
      </w:pPr>
      <w:r>
        <w:rPr>
          <w:rFonts w:ascii="Times New Roman"/>
          <w:b w:val="false"/>
          <w:i w:val="false"/>
          <w:color w:val="000000"/>
          <w:sz w:val="28"/>
        </w:rPr>
        <w:t>
      4) юридические лица, в которых доля участия других юридических лиц составляет более 25 процентов;</w:t>
      </w:r>
    </w:p>
    <w:bookmarkEnd w:id="10924"/>
    <w:bookmarkStart w:name="z12389" w:id="10925"/>
    <w:p>
      <w:pPr>
        <w:spacing w:after="0"/>
        <w:ind w:left="0"/>
        <w:jc w:val="both"/>
      </w:pPr>
      <w:r>
        <w:rPr>
          <w:rFonts w:ascii="Times New Roman"/>
          <w:b w:val="false"/>
          <w:i w:val="false"/>
          <w:color w:val="000000"/>
          <w:sz w:val="28"/>
        </w:rPr>
        <w:t>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bookmarkEnd w:id="10925"/>
    <w:bookmarkStart w:name="z12390" w:id="10926"/>
    <w:p>
      <w:pPr>
        <w:spacing w:after="0"/>
        <w:ind w:left="0"/>
        <w:jc w:val="both"/>
      </w:pPr>
      <w:r>
        <w:rPr>
          <w:rFonts w:ascii="Times New Roman"/>
          <w:b w:val="false"/>
          <w:i w:val="false"/>
          <w:color w:val="000000"/>
          <w:sz w:val="28"/>
        </w:rPr>
        <w:t>
      6) некоммерческие организации;</w:t>
      </w:r>
    </w:p>
    <w:bookmarkEnd w:id="10926"/>
    <w:bookmarkStart w:name="z12391" w:id="10927"/>
    <w:p>
      <w:pPr>
        <w:spacing w:after="0"/>
        <w:ind w:left="0"/>
        <w:jc w:val="both"/>
      </w:pPr>
      <w:r>
        <w:rPr>
          <w:rFonts w:ascii="Times New Roman"/>
          <w:b w:val="false"/>
          <w:i w:val="false"/>
          <w:color w:val="000000"/>
          <w:sz w:val="28"/>
        </w:rPr>
        <w:t>
      7) плательщики налога на игорный бизнес.</w:t>
      </w:r>
    </w:p>
    <w:bookmarkEnd w:id="10927"/>
    <w:bookmarkStart w:name="z12392" w:id="10928"/>
    <w:p>
      <w:pPr>
        <w:spacing w:after="0"/>
        <w:ind w:left="0"/>
        <w:jc w:val="both"/>
      </w:pPr>
      <w:r>
        <w:rPr>
          <w:rFonts w:ascii="Times New Roman"/>
          <w:b w:val="false"/>
          <w:i w:val="false"/>
          <w:color w:val="000000"/>
          <w:sz w:val="28"/>
        </w:rPr>
        <w:t>
      5. Для целей настоящей статьи предельный доход индивидуального предпринимателя состоит из:</w:t>
      </w:r>
    </w:p>
    <w:bookmarkEnd w:id="10928"/>
    <w:bookmarkStart w:name="z12393" w:id="10929"/>
    <w:p>
      <w:pPr>
        <w:spacing w:after="0"/>
        <w:ind w:left="0"/>
        <w:jc w:val="both"/>
      </w:pPr>
      <w:r>
        <w:rPr>
          <w:rFonts w:ascii="Times New Roman"/>
          <w:b w:val="false"/>
          <w:i w:val="false"/>
          <w:color w:val="000000"/>
          <w:sz w:val="28"/>
        </w:rPr>
        <w:t xml:space="preserve">
      1) объекта налогообложения, определяемого в соответствии со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0929"/>
    <w:bookmarkStart w:name="z12394" w:id="10930"/>
    <w:p>
      <w:pPr>
        <w:spacing w:after="0"/>
        <w:ind w:left="0"/>
        <w:jc w:val="both"/>
      </w:pPr>
      <w:r>
        <w:rPr>
          <w:rFonts w:ascii="Times New Roman"/>
          <w:b w:val="false"/>
          <w:i w:val="false"/>
          <w:color w:val="000000"/>
          <w:sz w:val="28"/>
        </w:rPr>
        <w:t xml:space="preserve">
      2) доходов в виде прироста стоимости, указанных в </w:t>
      </w:r>
      <w:r>
        <w:rPr>
          <w:rFonts w:ascii="Times New Roman"/>
          <w:b w:val="false"/>
          <w:i w:val="false"/>
          <w:color w:val="000000"/>
          <w:sz w:val="28"/>
        </w:rPr>
        <w:t>статье 330</w:t>
      </w:r>
      <w:r>
        <w:rPr>
          <w:rFonts w:ascii="Times New Roman"/>
          <w:b w:val="false"/>
          <w:i w:val="false"/>
          <w:color w:val="000000"/>
          <w:sz w:val="28"/>
        </w:rPr>
        <w:t xml:space="preserve">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bookmarkEnd w:id="10930"/>
    <w:bookmarkStart w:name="z12395" w:id="10931"/>
    <w:p>
      <w:pPr>
        <w:spacing w:after="0"/>
        <w:ind w:left="0"/>
        <w:jc w:val="both"/>
      </w:pPr>
      <w:r>
        <w:rPr>
          <w:rFonts w:ascii="Times New Roman"/>
          <w:b w:val="false"/>
          <w:i w:val="false"/>
          <w:color w:val="000000"/>
          <w:sz w:val="28"/>
        </w:rPr>
        <w:t xml:space="preserve">
      3) дохода, определяемого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w:t>
      </w:r>
    </w:p>
    <w:bookmarkEnd w:id="10931"/>
    <w:bookmarkStart w:name="z12396" w:id="10932"/>
    <w:p>
      <w:pPr>
        <w:spacing w:after="0"/>
        <w:ind w:left="0"/>
        <w:jc w:val="both"/>
      </w:pPr>
      <w:r>
        <w:rPr>
          <w:rFonts w:ascii="Times New Roman"/>
          <w:b w:val="false"/>
          <w:i w:val="false"/>
          <w:color w:val="000000"/>
          <w:sz w:val="28"/>
        </w:rPr>
        <w:t>
      6. Для целей настоящей статьи предельный доход юридического лица состоит из:</w:t>
      </w:r>
    </w:p>
    <w:bookmarkEnd w:id="10932"/>
    <w:bookmarkStart w:name="z12397" w:id="10933"/>
    <w:p>
      <w:pPr>
        <w:spacing w:after="0"/>
        <w:ind w:left="0"/>
        <w:jc w:val="both"/>
      </w:pPr>
      <w:r>
        <w:rPr>
          <w:rFonts w:ascii="Times New Roman"/>
          <w:b w:val="false"/>
          <w:i w:val="false"/>
          <w:color w:val="000000"/>
          <w:sz w:val="28"/>
        </w:rPr>
        <w:t xml:space="preserve">
      1) объекта налогообложения, определяемого в соответствии со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0933"/>
    <w:bookmarkStart w:name="z12398" w:id="10934"/>
    <w:p>
      <w:pPr>
        <w:spacing w:after="0"/>
        <w:ind w:left="0"/>
        <w:jc w:val="both"/>
      </w:pPr>
      <w:r>
        <w:rPr>
          <w:rFonts w:ascii="Times New Roman"/>
          <w:b w:val="false"/>
          <w:i w:val="false"/>
          <w:color w:val="000000"/>
          <w:sz w:val="28"/>
        </w:rPr>
        <w:t xml:space="preserve">
      2) совокупного годового дохода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определяемого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w:t>
      </w:r>
    </w:p>
    <w:bookmarkEnd w:id="10934"/>
    <w:bookmarkStart w:name="z12399" w:id="10935"/>
    <w:p>
      <w:pPr>
        <w:spacing w:after="0"/>
        <w:ind w:left="0"/>
        <w:jc w:val="both"/>
      </w:pPr>
      <w:r>
        <w:rPr>
          <w:rFonts w:ascii="Times New Roman"/>
          <w:b w:val="false"/>
          <w:i w:val="false"/>
          <w:color w:val="000000"/>
          <w:sz w:val="28"/>
        </w:rPr>
        <w:t>
      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bookmarkEnd w:id="109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w:t>
      </w:r>
      <w:r>
        <w:rPr>
          <w:rFonts w:ascii="Times New Roman"/>
          <w:b w:val="false"/>
          <w:i w:val="false"/>
          <w:color w:val="ff0000"/>
          <w:sz w:val="28"/>
        </w:rPr>
        <w:t xml:space="preserve">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684. Налоговый период</w:t>
      </w:r>
    </w:p>
    <w:bookmarkStart w:name="z12400" w:id="10936"/>
    <w:p>
      <w:pPr>
        <w:spacing w:after="0"/>
        <w:ind w:left="0"/>
        <w:jc w:val="both"/>
      </w:pPr>
      <w:r>
        <w:rPr>
          <w:rFonts w:ascii="Times New Roman"/>
          <w:b w:val="false"/>
          <w:i w:val="false"/>
          <w:color w:val="000000"/>
          <w:sz w:val="28"/>
        </w:rPr>
        <w:t>
      1. Налоговым периодом для применения специального налогового режима на основе патента, специального налогового режима с использованием фиксированного вычета или специального налогового режима с использованием специального мобильного приложения является календарный год.</w:t>
      </w:r>
    </w:p>
    <w:bookmarkEnd w:id="10936"/>
    <w:p>
      <w:pPr>
        <w:spacing w:after="0"/>
        <w:ind w:left="0"/>
        <w:jc w:val="both"/>
      </w:pPr>
      <w:r>
        <w:rPr>
          <w:rFonts w:ascii="Times New Roman"/>
          <w:b w:val="false"/>
          <w:i w:val="false"/>
          <w:color w:val="000000"/>
          <w:sz w:val="28"/>
        </w:rPr>
        <w:t>
      Периодом, за который в специальном мобильном приложении производятся исчисление и уплата индивидуального подоходного налога и социальных платежей, является календарный месяц.</w:t>
      </w:r>
    </w:p>
    <w:bookmarkStart w:name="z12401" w:id="10937"/>
    <w:p>
      <w:pPr>
        <w:spacing w:after="0"/>
        <w:ind w:left="0"/>
        <w:jc w:val="both"/>
      </w:pPr>
      <w:r>
        <w:rPr>
          <w:rFonts w:ascii="Times New Roman"/>
          <w:b w:val="false"/>
          <w:i w:val="false"/>
          <w:color w:val="000000"/>
          <w:sz w:val="28"/>
        </w:rPr>
        <w:t>
      2. Налоговый период для применения специального налогового режима на основе упрощенной декларации является полугодие.</w:t>
      </w:r>
    </w:p>
    <w:bookmarkEnd w:id="109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684 с изменениями, внесенными законми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2402" w:id="10938"/>
    <w:p>
      <w:pPr>
        <w:spacing w:after="0"/>
        <w:ind w:left="0"/>
        <w:jc w:val="left"/>
      </w:pPr>
      <w:r>
        <w:rPr>
          <w:rFonts w:ascii="Times New Roman"/>
          <w:b/>
          <w:i w:val="false"/>
          <w:color w:val="000000"/>
        </w:rPr>
        <w:t xml:space="preserve"> Параграф 2. Специальный налоговый режим на основе патента</w:t>
      </w:r>
    </w:p>
    <w:bookmarkEnd w:id="10938"/>
    <w:p>
      <w:pPr>
        <w:spacing w:after="0"/>
        <w:ind w:left="0"/>
        <w:jc w:val="both"/>
      </w:pPr>
      <w:r>
        <w:rPr>
          <w:rFonts w:ascii="Times New Roman"/>
          <w:b/>
          <w:i w:val="false"/>
          <w:color w:val="000000"/>
          <w:sz w:val="28"/>
        </w:rPr>
        <w:t>Статья 685. Порядок применения</w:t>
      </w:r>
    </w:p>
    <w:bookmarkStart w:name="z12403" w:id="10939"/>
    <w:p>
      <w:pPr>
        <w:spacing w:after="0"/>
        <w:ind w:left="0"/>
        <w:jc w:val="both"/>
      </w:pPr>
      <w:r>
        <w:rPr>
          <w:rFonts w:ascii="Times New Roman"/>
          <w:b w:val="false"/>
          <w:i w:val="false"/>
          <w:color w:val="000000"/>
          <w:sz w:val="28"/>
        </w:rPr>
        <w:t xml:space="preserve">
      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w:t>
      </w:r>
      <w:r>
        <w:rPr>
          <w:rFonts w:ascii="Times New Roman"/>
          <w:b w:val="false"/>
          <w:i w:val="false"/>
          <w:color w:val="000000"/>
          <w:sz w:val="28"/>
        </w:rPr>
        <w:t>статьей 683</w:t>
      </w:r>
      <w:r>
        <w:rPr>
          <w:rFonts w:ascii="Times New Roman"/>
          <w:b w:val="false"/>
          <w:i w:val="false"/>
          <w:color w:val="000000"/>
          <w:sz w:val="28"/>
        </w:rPr>
        <w:t xml:space="preserve"> настоящего Кодекса:</w:t>
      </w:r>
    </w:p>
    <w:bookmarkEnd w:id="10939"/>
    <w:bookmarkStart w:name="z14835" w:id="10940"/>
    <w:p>
      <w:pPr>
        <w:spacing w:after="0"/>
        <w:ind w:left="0"/>
        <w:jc w:val="both"/>
      </w:pPr>
      <w:r>
        <w:rPr>
          <w:rFonts w:ascii="Times New Roman"/>
          <w:b w:val="false"/>
          <w:i w:val="false"/>
          <w:color w:val="000000"/>
          <w:sz w:val="28"/>
        </w:rPr>
        <w:t>
      1) не используют труд работников;</w:t>
      </w:r>
    </w:p>
    <w:bookmarkEnd w:id="10940"/>
    <w:bookmarkStart w:name="z14836" w:id="10941"/>
    <w:p>
      <w:pPr>
        <w:spacing w:after="0"/>
        <w:ind w:left="0"/>
        <w:jc w:val="both"/>
      </w:pPr>
      <w:r>
        <w:rPr>
          <w:rFonts w:ascii="Times New Roman"/>
          <w:b w:val="false"/>
          <w:i w:val="false"/>
          <w:color w:val="000000"/>
          <w:sz w:val="28"/>
        </w:rPr>
        <w:t>
      2) осуществляют деятельность в форме личного предпринимательства;</w:t>
      </w:r>
    </w:p>
    <w:bookmarkEnd w:id="10941"/>
    <w:bookmarkStart w:name="z14837" w:id="10942"/>
    <w:p>
      <w:pPr>
        <w:spacing w:after="0"/>
        <w:ind w:left="0"/>
        <w:jc w:val="both"/>
      </w:pPr>
      <w:r>
        <w:rPr>
          <w:rFonts w:ascii="Times New Roman"/>
          <w:b w:val="false"/>
          <w:i w:val="false"/>
          <w:color w:val="000000"/>
          <w:sz w:val="28"/>
        </w:rPr>
        <w:t>
      3) осуществляют один или несколько из следующих видов деятельности:</w:t>
      </w:r>
    </w:p>
    <w:bookmarkEnd w:id="10942"/>
    <w:bookmarkStart w:name="z14838" w:id="10943"/>
    <w:p>
      <w:pPr>
        <w:spacing w:after="0"/>
        <w:ind w:left="0"/>
        <w:jc w:val="both"/>
      </w:pPr>
      <w:r>
        <w:rPr>
          <w:rFonts w:ascii="Times New Roman"/>
          <w:b w:val="false"/>
          <w:i w:val="false"/>
          <w:color w:val="000000"/>
          <w:sz w:val="28"/>
        </w:rPr>
        <w:t>
      штукатурные работы;</w:t>
      </w:r>
    </w:p>
    <w:bookmarkEnd w:id="10943"/>
    <w:bookmarkStart w:name="z14839" w:id="10944"/>
    <w:p>
      <w:pPr>
        <w:spacing w:after="0"/>
        <w:ind w:left="0"/>
        <w:jc w:val="both"/>
      </w:pPr>
      <w:r>
        <w:rPr>
          <w:rFonts w:ascii="Times New Roman"/>
          <w:b w:val="false"/>
          <w:i w:val="false"/>
          <w:color w:val="000000"/>
          <w:sz w:val="28"/>
        </w:rPr>
        <w:t>
      столярные и плотницкие работы;</w:t>
      </w:r>
    </w:p>
    <w:bookmarkEnd w:id="10944"/>
    <w:bookmarkStart w:name="z14840" w:id="10945"/>
    <w:p>
      <w:pPr>
        <w:spacing w:after="0"/>
        <w:ind w:left="0"/>
        <w:jc w:val="both"/>
      </w:pPr>
      <w:r>
        <w:rPr>
          <w:rFonts w:ascii="Times New Roman"/>
          <w:b w:val="false"/>
          <w:i w:val="false"/>
          <w:color w:val="000000"/>
          <w:sz w:val="28"/>
        </w:rPr>
        <w:t>
      работы по покрытию полов и облицовке стен;</w:t>
      </w:r>
    </w:p>
    <w:bookmarkEnd w:id="10945"/>
    <w:bookmarkStart w:name="z14841" w:id="10946"/>
    <w:p>
      <w:pPr>
        <w:spacing w:after="0"/>
        <w:ind w:left="0"/>
        <w:jc w:val="both"/>
      </w:pPr>
      <w:r>
        <w:rPr>
          <w:rFonts w:ascii="Times New Roman"/>
          <w:b w:val="false"/>
          <w:i w:val="false"/>
          <w:color w:val="000000"/>
          <w:sz w:val="28"/>
        </w:rPr>
        <w:t>
      малярные и стекольные работы;</w:t>
      </w:r>
    </w:p>
    <w:bookmarkEnd w:id="10946"/>
    <w:bookmarkStart w:name="z14842" w:id="10947"/>
    <w:p>
      <w:pPr>
        <w:spacing w:after="0"/>
        <w:ind w:left="0"/>
        <w:jc w:val="both"/>
      </w:pPr>
      <w:r>
        <w:rPr>
          <w:rFonts w:ascii="Times New Roman"/>
          <w:b w:val="false"/>
          <w:i w:val="false"/>
          <w:color w:val="000000"/>
          <w:sz w:val="28"/>
        </w:rPr>
        <w:t>
      деятельность такси;</w:t>
      </w:r>
    </w:p>
    <w:bookmarkEnd w:id="10947"/>
    <w:bookmarkStart w:name="z14843" w:id="10948"/>
    <w:p>
      <w:pPr>
        <w:spacing w:after="0"/>
        <w:ind w:left="0"/>
        <w:jc w:val="both"/>
      </w:pPr>
      <w:r>
        <w:rPr>
          <w:rFonts w:ascii="Times New Roman"/>
          <w:b w:val="false"/>
          <w:i w:val="false"/>
          <w:color w:val="000000"/>
          <w:sz w:val="28"/>
        </w:rPr>
        <w:t>
      грузовые перевозки автомобильным транспортом;</w:t>
      </w:r>
    </w:p>
    <w:bookmarkEnd w:id="10948"/>
    <w:bookmarkStart w:name="z14844" w:id="10949"/>
    <w:p>
      <w:pPr>
        <w:spacing w:after="0"/>
        <w:ind w:left="0"/>
        <w:jc w:val="both"/>
      </w:pPr>
      <w:r>
        <w:rPr>
          <w:rFonts w:ascii="Times New Roman"/>
          <w:b w:val="false"/>
          <w:i w:val="false"/>
          <w:color w:val="000000"/>
          <w:sz w:val="28"/>
        </w:rPr>
        <w:t>
      управление недвижимостью за вознаграждение или на договорной основе;</w:t>
      </w:r>
    </w:p>
    <w:bookmarkEnd w:id="10949"/>
    <w:bookmarkStart w:name="z14845" w:id="10950"/>
    <w:p>
      <w:pPr>
        <w:spacing w:after="0"/>
        <w:ind w:left="0"/>
        <w:jc w:val="both"/>
      </w:pPr>
      <w:r>
        <w:rPr>
          <w:rFonts w:ascii="Times New Roman"/>
          <w:b w:val="false"/>
          <w:i w:val="false"/>
          <w:color w:val="000000"/>
          <w:sz w:val="28"/>
        </w:rPr>
        <w:t>
      деятельность в области фотографии;</w:t>
      </w:r>
    </w:p>
    <w:bookmarkEnd w:id="10950"/>
    <w:bookmarkStart w:name="z14846" w:id="10951"/>
    <w:p>
      <w:pPr>
        <w:spacing w:after="0"/>
        <w:ind w:left="0"/>
        <w:jc w:val="both"/>
      </w:pPr>
      <w:r>
        <w:rPr>
          <w:rFonts w:ascii="Times New Roman"/>
          <w:b w:val="false"/>
          <w:i w:val="false"/>
          <w:color w:val="000000"/>
          <w:sz w:val="28"/>
        </w:rPr>
        <w:t>
      переводческое (устное и письменное) дело;</w:t>
      </w:r>
    </w:p>
    <w:bookmarkEnd w:id="10951"/>
    <w:bookmarkStart w:name="z14847" w:id="10952"/>
    <w:p>
      <w:pPr>
        <w:spacing w:after="0"/>
        <w:ind w:left="0"/>
        <w:jc w:val="both"/>
      </w:pPr>
      <w:r>
        <w:rPr>
          <w:rFonts w:ascii="Times New Roman"/>
          <w:b w:val="false"/>
          <w:i w:val="false"/>
          <w:color w:val="000000"/>
          <w:sz w:val="28"/>
        </w:rPr>
        <w:t>
      сдача в имущественный наем (аренду);</w:t>
      </w:r>
    </w:p>
    <w:bookmarkEnd w:id="10952"/>
    <w:bookmarkStart w:name="z14848" w:id="10953"/>
    <w:p>
      <w:pPr>
        <w:spacing w:after="0"/>
        <w:ind w:left="0"/>
        <w:jc w:val="both"/>
      </w:pPr>
      <w:r>
        <w:rPr>
          <w:rFonts w:ascii="Times New Roman"/>
          <w:b w:val="false"/>
          <w:i w:val="false"/>
          <w:color w:val="000000"/>
          <w:sz w:val="28"/>
        </w:rPr>
        <w:t>
      сдача в имущественный наем (аренду) транспортных средств;</w:t>
      </w:r>
    </w:p>
    <w:bookmarkEnd w:id="10953"/>
    <w:bookmarkStart w:name="z14849" w:id="10954"/>
    <w:p>
      <w:pPr>
        <w:spacing w:after="0"/>
        <w:ind w:left="0"/>
        <w:jc w:val="both"/>
      </w:pPr>
      <w:r>
        <w:rPr>
          <w:rFonts w:ascii="Times New Roman"/>
          <w:b w:val="false"/>
          <w:i w:val="false"/>
          <w:color w:val="000000"/>
          <w:sz w:val="28"/>
        </w:rPr>
        <w:t>
      прокат и имущественный наем (аренда) развлекательного и спортивного инвентаря;</w:t>
      </w:r>
    </w:p>
    <w:bookmarkEnd w:id="10954"/>
    <w:bookmarkStart w:name="z14850" w:id="10955"/>
    <w:p>
      <w:pPr>
        <w:spacing w:after="0"/>
        <w:ind w:left="0"/>
        <w:jc w:val="both"/>
      </w:pPr>
      <w:r>
        <w:rPr>
          <w:rFonts w:ascii="Times New Roman"/>
          <w:b w:val="false"/>
          <w:i w:val="false"/>
          <w:color w:val="000000"/>
          <w:sz w:val="28"/>
        </w:rPr>
        <w:t>
      прокат видеозаписей и дисков;</w:t>
      </w:r>
    </w:p>
    <w:bookmarkEnd w:id="10955"/>
    <w:bookmarkStart w:name="z14851" w:id="10956"/>
    <w:p>
      <w:pPr>
        <w:spacing w:after="0"/>
        <w:ind w:left="0"/>
        <w:jc w:val="both"/>
      </w:pPr>
      <w:r>
        <w:rPr>
          <w:rFonts w:ascii="Times New Roman"/>
          <w:b w:val="false"/>
          <w:i w:val="false"/>
          <w:color w:val="000000"/>
          <w:sz w:val="28"/>
        </w:rPr>
        <w:t>
      прокат и имущественный наем (аренда) прочих предметов личного потребления и бытовых товаров;</w:t>
      </w:r>
    </w:p>
    <w:bookmarkEnd w:id="10956"/>
    <w:bookmarkStart w:name="z14852" w:id="10957"/>
    <w:p>
      <w:pPr>
        <w:spacing w:after="0"/>
        <w:ind w:left="0"/>
        <w:jc w:val="both"/>
      </w:pPr>
      <w:r>
        <w:rPr>
          <w:rFonts w:ascii="Times New Roman"/>
          <w:b w:val="false"/>
          <w:i w:val="false"/>
          <w:color w:val="000000"/>
          <w:sz w:val="28"/>
        </w:rPr>
        <w:t>
      сдача в имущественный наем (аренду) сельскохозяйственной техники и оборудования;</w:t>
      </w:r>
    </w:p>
    <w:bookmarkEnd w:id="10957"/>
    <w:bookmarkStart w:name="z14853" w:id="10958"/>
    <w:p>
      <w:pPr>
        <w:spacing w:after="0"/>
        <w:ind w:left="0"/>
        <w:jc w:val="both"/>
      </w:pPr>
      <w:r>
        <w:rPr>
          <w:rFonts w:ascii="Times New Roman"/>
          <w:b w:val="false"/>
          <w:i w:val="false"/>
          <w:color w:val="000000"/>
          <w:sz w:val="28"/>
        </w:rPr>
        <w:t>
      сдача в имущественный наем (аренду) офисных машин и оборудования, включая вычислительную технику;</w:t>
      </w:r>
    </w:p>
    <w:bookmarkEnd w:id="10958"/>
    <w:bookmarkStart w:name="z14854" w:id="10959"/>
    <w:p>
      <w:pPr>
        <w:spacing w:after="0"/>
        <w:ind w:left="0"/>
        <w:jc w:val="both"/>
      </w:pPr>
      <w:r>
        <w:rPr>
          <w:rFonts w:ascii="Times New Roman"/>
          <w:b w:val="false"/>
          <w:i w:val="false"/>
          <w:color w:val="000000"/>
          <w:sz w:val="28"/>
        </w:rPr>
        <w:t>
      услуги в области спортивного образования и образования специалистов организации досуга;</w:t>
      </w:r>
    </w:p>
    <w:bookmarkEnd w:id="10959"/>
    <w:bookmarkStart w:name="z14855" w:id="10960"/>
    <w:p>
      <w:pPr>
        <w:spacing w:after="0"/>
        <w:ind w:left="0"/>
        <w:jc w:val="both"/>
      </w:pPr>
      <w:r>
        <w:rPr>
          <w:rFonts w:ascii="Times New Roman"/>
          <w:b w:val="false"/>
          <w:i w:val="false"/>
          <w:color w:val="000000"/>
          <w:sz w:val="28"/>
        </w:rPr>
        <w:t>
      услуги образования в сфере культуры;</w:t>
      </w:r>
    </w:p>
    <w:bookmarkEnd w:id="10960"/>
    <w:bookmarkStart w:name="z14856" w:id="10961"/>
    <w:p>
      <w:pPr>
        <w:spacing w:after="0"/>
        <w:ind w:left="0"/>
        <w:jc w:val="both"/>
      </w:pPr>
      <w:r>
        <w:rPr>
          <w:rFonts w:ascii="Times New Roman"/>
          <w:b w:val="false"/>
          <w:i w:val="false"/>
          <w:color w:val="000000"/>
          <w:sz w:val="28"/>
        </w:rPr>
        <w:t>
      услуги в области прочего образования;</w:t>
      </w:r>
    </w:p>
    <w:bookmarkEnd w:id="10961"/>
    <w:bookmarkStart w:name="z14857" w:id="10962"/>
    <w:p>
      <w:pPr>
        <w:spacing w:after="0"/>
        <w:ind w:left="0"/>
        <w:jc w:val="both"/>
      </w:pPr>
      <w:r>
        <w:rPr>
          <w:rFonts w:ascii="Times New Roman"/>
          <w:b w:val="false"/>
          <w:i w:val="false"/>
          <w:color w:val="000000"/>
          <w:sz w:val="28"/>
        </w:rPr>
        <w:t>
      вспомогательные образовательные услуги;</w:t>
      </w:r>
    </w:p>
    <w:bookmarkEnd w:id="10962"/>
    <w:bookmarkStart w:name="z14858" w:id="10963"/>
    <w:p>
      <w:pPr>
        <w:spacing w:after="0"/>
        <w:ind w:left="0"/>
        <w:jc w:val="both"/>
      </w:pPr>
      <w:r>
        <w:rPr>
          <w:rFonts w:ascii="Times New Roman"/>
          <w:b w:val="false"/>
          <w:i w:val="false"/>
          <w:color w:val="000000"/>
          <w:sz w:val="28"/>
        </w:rPr>
        <w:t>
      деятельность в области искусства;</w:t>
      </w:r>
    </w:p>
    <w:bookmarkEnd w:id="10963"/>
    <w:bookmarkStart w:name="z14859" w:id="10964"/>
    <w:p>
      <w:pPr>
        <w:spacing w:after="0"/>
        <w:ind w:left="0"/>
        <w:jc w:val="both"/>
      </w:pPr>
      <w:r>
        <w:rPr>
          <w:rFonts w:ascii="Times New Roman"/>
          <w:b w:val="false"/>
          <w:i w:val="false"/>
          <w:color w:val="000000"/>
          <w:sz w:val="28"/>
        </w:rPr>
        <w:t>
      ремонт компьютеров и периферийного оборудования;</w:t>
      </w:r>
    </w:p>
    <w:bookmarkEnd w:id="10964"/>
    <w:bookmarkStart w:name="z14860" w:id="10965"/>
    <w:p>
      <w:pPr>
        <w:spacing w:after="0"/>
        <w:ind w:left="0"/>
        <w:jc w:val="both"/>
      </w:pPr>
      <w:r>
        <w:rPr>
          <w:rFonts w:ascii="Times New Roman"/>
          <w:b w:val="false"/>
          <w:i w:val="false"/>
          <w:color w:val="000000"/>
          <w:sz w:val="28"/>
        </w:rPr>
        <w:t>
      ремонт коммуникационного оборудования;</w:t>
      </w:r>
    </w:p>
    <w:bookmarkEnd w:id="10965"/>
    <w:bookmarkStart w:name="z14861" w:id="10966"/>
    <w:p>
      <w:pPr>
        <w:spacing w:after="0"/>
        <w:ind w:left="0"/>
        <w:jc w:val="both"/>
      </w:pPr>
      <w:r>
        <w:rPr>
          <w:rFonts w:ascii="Times New Roman"/>
          <w:b w:val="false"/>
          <w:i w:val="false"/>
          <w:color w:val="000000"/>
          <w:sz w:val="28"/>
        </w:rPr>
        <w:t>
      ремонт предметов личного потребления и бытовых товаров;</w:t>
      </w:r>
    </w:p>
    <w:bookmarkEnd w:id="10966"/>
    <w:bookmarkStart w:name="z14862" w:id="10967"/>
    <w:p>
      <w:pPr>
        <w:spacing w:after="0"/>
        <w:ind w:left="0"/>
        <w:jc w:val="both"/>
      </w:pPr>
      <w:r>
        <w:rPr>
          <w:rFonts w:ascii="Times New Roman"/>
          <w:b w:val="false"/>
          <w:i w:val="false"/>
          <w:color w:val="000000"/>
          <w:sz w:val="28"/>
        </w:rPr>
        <w:t>
      парикмахерские услуги;</w:t>
      </w:r>
    </w:p>
    <w:bookmarkEnd w:id="10967"/>
    <w:bookmarkStart w:name="z14863" w:id="10968"/>
    <w:p>
      <w:pPr>
        <w:spacing w:after="0"/>
        <w:ind w:left="0"/>
        <w:jc w:val="both"/>
      </w:pPr>
      <w:r>
        <w:rPr>
          <w:rFonts w:ascii="Times New Roman"/>
          <w:b w:val="false"/>
          <w:i w:val="false"/>
          <w:color w:val="000000"/>
          <w:sz w:val="28"/>
        </w:rPr>
        <w:t>
      маникюр и педикюр;</w:t>
      </w:r>
    </w:p>
    <w:bookmarkEnd w:id="10968"/>
    <w:bookmarkStart w:name="z14864" w:id="10969"/>
    <w:p>
      <w:pPr>
        <w:spacing w:after="0"/>
        <w:ind w:left="0"/>
        <w:jc w:val="both"/>
      </w:pPr>
      <w:r>
        <w:rPr>
          <w:rFonts w:ascii="Times New Roman"/>
          <w:b w:val="false"/>
          <w:i w:val="false"/>
          <w:color w:val="000000"/>
          <w:sz w:val="28"/>
        </w:rPr>
        <w:t>
      ветеринарные услуги;</w:t>
      </w:r>
    </w:p>
    <w:bookmarkEnd w:id="10969"/>
    <w:bookmarkStart w:name="z14865" w:id="10970"/>
    <w:p>
      <w:pPr>
        <w:spacing w:after="0"/>
        <w:ind w:left="0"/>
        <w:jc w:val="both"/>
      </w:pPr>
      <w:r>
        <w:rPr>
          <w:rFonts w:ascii="Times New Roman"/>
          <w:b w:val="false"/>
          <w:i w:val="false"/>
          <w:color w:val="000000"/>
          <w:sz w:val="28"/>
        </w:rPr>
        <w:t>
      услуги по обработке земельных участков;</w:t>
      </w:r>
    </w:p>
    <w:bookmarkEnd w:id="10970"/>
    <w:bookmarkStart w:name="z14866" w:id="10971"/>
    <w:p>
      <w:pPr>
        <w:spacing w:after="0"/>
        <w:ind w:left="0"/>
        <w:jc w:val="both"/>
      </w:pPr>
      <w:r>
        <w:rPr>
          <w:rFonts w:ascii="Times New Roman"/>
          <w:b w:val="false"/>
          <w:i w:val="false"/>
          <w:color w:val="000000"/>
          <w:sz w:val="28"/>
        </w:rPr>
        <w:t>
      услуги по уборке жилых помещений и ведению домашнего хозяйства;</w:t>
      </w:r>
    </w:p>
    <w:bookmarkEnd w:id="10971"/>
    <w:bookmarkStart w:name="z14867" w:id="10972"/>
    <w:p>
      <w:pPr>
        <w:spacing w:after="0"/>
        <w:ind w:left="0"/>
        <w:jc w:val="both"/>
      </w:pPr>
      <w:r>
        <w:rPr>
          <w:rFonts w:ascii="Times New Roman"/>
          <w:b w:val="false"/>
          <w:i w:val="false"/>
          <w:color w:val="000000"/>
          <w:sz w:val="28"/>
        </w:rPr>
        <w:t>
      услуги носильщиков на рынках, вокзалах;</w:t>
      </w:r>
    </w:p>
    <w:bookmarkEnd w:id="10972"/>
    <w:bookmarkStart w:name="z14868" w:id="10973"/>
    <w:p>
      <w:pPr>
        <w:spacing w:after="0"/>
        <w:ind w:left="0"/>
        <w:jc w:val="both"/>
      </w:pPr>
      <w:r>
        <w:rPr>
          <w:rFonts w:ascii="Times New Roman"/>
          <w:b w:val="false"/>
          <w:i w:val="false"/>
          <w:color w:val="000000"/>
          <w:sz w:val="28"/>
        </w:rPr>
        <w:t>
      изготовление и ремонт музыкальных инструментов;</w:t>
      </w:r>
    </w:p>
    <w:bookmarkEnd w:id="10973"/>
    <w:bookmarkStart w:name="z14869" w:id="10974"/>
    <w:p>
      <w:pPr>
        <w:spacing w:after="0"/>
        <w:ind w:left="0"/>
        <w:jc w:val="both"/>
      </w:pPr>
      <w:r>
        <w:rPr>
          <w:rFonts w:ascii="Times New Roman"/>
          <w:b w:val="false"/>
          <w:i w:val="false"/>
          <w:color w:val="000000"/>
          <w:sz w:val="28"/>
        </w:rPr>
        <w:t>
      выпас домашних животных.</w:t>
      </w:r>
    </w:p>
    <w:bookmarkEnd w:id="10974"/>
    <w:bookmarkStart w:name="z12439" w:id="10975"/>
    <w:p>
      <w:pPr>
        <w:spacing w:after="0"/>
        <w:ind w:left="0"/>
        <w:jc w:val="both"/>
      </w:pPr>
      <w:r>
        <w:rPr>
          <w:rFonts w:ascii="Times New Roman"/>
          <w:b w:val="false"/>
          <w:i w:val="false"/>
          <w:color w:val="000000"/>
          <w:sz w:val="28"/>
        </w:rPr>
        <w:t>
      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bookmarkEnd w:id="10975"/>
    <w:bookmarkStart w:name="z12440" w:id="10976"/>
    <w:p>
      <w:pPr>
        <w:spacing w:after="0"/>
        <w:ind w:left="0"/>
        <w:jc w:val="both"/>
      </w:pPr>
      <w:r>
        <w:rPr>
          <w:rFonts w:ascii="Times New Roman"/>
          <w:b w:val="false"/>
          <w:i w:val="false"/>
          <w:color w:val="000000"/>
          <w:sz w:val="28"/>
        </w:rPr>
        <w:t>
      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bookmarkEnd w:id="10976"/>
    <w:bookmarkStart w:name="z12441" w:id="10977"/>
    <w:p>
      <w:pPr>
        <w:spacing w:after="0"/>
        <w:ind w:left="0"/>
        <w:jc w:val="both"/>
      </w:pPr>
      <w:r>
        <w:rPr>
          <w:rFonts w:ascii="Times New Roman"/>
          <w:b w:val="false"/>
          <w:i w:val="false"/>
          <w:color w:val="000000"/>
          <w:sz w:val="28"/>
        </w:rPr>
        <w:t xml:space="preserve">
      1) вновь образованными,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порядке, определенном законодательством Республики Казахстан о разрешениях и уведомлениях; </w:t>
      </w:r>
    </w:p>
    <w:bookmarkEnd w:id="10977"/>
    <w:bookmarkStart w:name="z12442" w:id="10978"/>
    <w:p>
      <w:pPr>
        <w:spacing w:after="0"/>
        <w:ind w:left="0"/>
        <w:jc w:val="both"/>
      </w:pPr>
      <w:r>
        <w:rPr>
          <w:rFonts w:ascii="Times New Roman"/>
          <w:b w:val="false"/>
          <w:i w:val="false"/>
          <w:color w:val="000000"/>
          <w:sz w:val="28"/>
        </w:rPr>
        <w:t>
      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bookmarkEnd w:id="10978"/>
    <w:bookmarkStart w:name="z12443" w:id="10979"/>
    <w:p>
      <w:pPr>
        <w:spacing w:after="0"/>
        <w:ind w:left="0"/>
        <w:jc w:val="both"/>
      </w:pPr>
      <w:r>
        <w:rPr>
          <w:rFonts w:ascii="Times New Roman"/>
          <w:b w:val="false"/>
          <w:i w:val="false"/>
          <w:color w:val="000000"/>
          <w:sz w:val="28"/>
        </w:rPr>
        <w:t>
      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bookmarkEnd w:id="10979"/>
    <w:bookmarkStart w:name="z12444" w:id="10980"/>
    <w:p>
      <w:pPr>
        <w:spacing w:after="0"/>
        <w:ind w:left="0"/>
        <w:jc w:val="both"/>
      </w:pPr>
      <w:r>
        <w:rPr>
          <w:rFonts w:ascii="Times New Roman"/>
          <w:b w:val="false"/>
          <w:i w:val="false"/>
          <w:color w:val="000000"/>
          <w:sz w:val="28"/>
        </w:rPr>
        <w:t>
      3. Расчет является налоговой отчетностью для исчисления стоимости патента.</w:t>
      </w:r>
    </w:p>
    <w:bookmarkEnd w:id="10980"/>
    <w:bookmarkStart w:name="z12445" w:id="10981"/>
    <w:p>
      <w:pPr>
        <w:spacing w:after="0"/>
        <w:ind w:left="0"/>
        <w:jc w:val="both"/>
      </w:pPr>
      <w:r>
        <w:rPr>
          <w:rFonts w:ascii="Times New Roman"/>
          <w:b w:val="false"/>
          <w:i w:val="false"/>
          <w:color w:val="000000"/>
          <w:sz w:val="28"/>
        </w:rPr>
        <w:t xml:space="preserve">
      Стоимость патента исчисляется в соответствии со </w:t>
      </w:r>
      <w:r>
        <w:rPr>
          <w:rFonts w:ascii="Times New Roman"/>
          <w:b w:val="false"/>
          <w:i w:val="false"/>
          <w:color w:val="000000"/>
          <w:sz w:val="28"/>
        </w:rPr>
        <w:t>статьей 686</w:t>
      </w:r>
      <w:r>
        <w:rPr>
          <w:rFonts w:ascii="Times New Roman"/>
          <w:b w:val="false"/>
          <w:i w:val="false"/>
          <w:color w:val="000000"/>
          <w:sz w:val="28"/>
        </w:rPr>
        <w:t xml:space="preserve"> настоящего Кодекса.</w:t>
      </w:r>
    </w:p>
    <w:bookmarkEnd w:id="10981"/>
    <w:bookmarkStart w:name="z12446" w:id="10982"/>
    <w:p>
      <w:pPr>
        <w:spacing w:after="0"/>
        <w:ind w:left="0"/>
        <w:jc w:val="both"/>
      </w:pPr>
      <w:r>
        <w:rPr>
          <w:rFonts w:ascii="Times New Roman"/>
          <w:b w:val="false"/>
          <w:i w:val="false"/>
          <w:color w:val="000000"/>
          <w:sz w:val="28"/>
        </w:rPr>
        <w:t>
      4. Уплата стоимости патента производится налогоплательщиком до представления расчета.</w:t>
      </w:r>
    </w:p>
    <w:bookmarkEnd w:id="10982"/>
    <w:bookmarkStart w:name="z12447" w:id="10983"/>
    <w:p>
      <w:pPr>
        <w:spacing w:after="0"/>
        <w:ind w:left="0"/>
        <w:jc w:val="both"/>
      </w:pPr>
      <w:r>
        <w:rPr>
          <w:rFonts w:ascii="Times New Roman"/>
          <w:b w:val="false"/>
          <w:i w:val="false"/>
          <w:color w:val="000000"/>
          <w:sz w:val="28"/>
        </w:rPr>
        <w:t>
      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bookmarkEnd w:id="10983"/>
    <w:bookmarkStart w:name="z12448" w:id="10984"/>
    <w:p>
      <w:pPr>
        <w:spacing w:after="0"/>
        <w:ind w:left="0"/>
        <w:jc w:val="both"/>
      </w:pPr>
      <w:r>
        <w:rPr>
          <w:rFonts w:ascii="Times New Roman"/>
          <w:b w:val="false"/>
          <w:i w:val="false"/>
          <w:color w:val="000000"/>
          <w:sz w:val="28"/>
        </w:rPr>
        <w:t>
      Одновременно с расчетом на бумажном носителе представляются документы, подтверждающие уплату стоимости патента.</w:t>
      </w:r>
    </w:p>
    <w:bookmarkEnd w:id="10984"/>
    <w:bookmarkStart w:name="z12449" w:id="10985"/>
    <w:p>
      <w:pPr>
        <w:spacing w:after="0"/>
        <w:ind w:left="0"/>
        <w:jc w:val="both"/>
      </w:pPr>
      <w:r>
        <w:rPr>
          <w:rFonts w:ascii="Times New Roman"/>
          <w:b w:val="false"/>
          <w:i w:val="false"/>
          <w:color w:val="000000"/>
          <w:sz w:val="28"/>
        </w:rPr>
        <w:t>
      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включаемых в стоимость патента.</w:t>
      </w:r>
    </w:p>
    <w:bookmarkEnd w:id="10985"/>
    <w:bookmarkStart w:name="z12450" w:id="10986"/>
    <w:p>
      <w:pPr>
        <w:spacing w:after="0"/>
        <w:ind w:left="0"/>
        <w:jc w:val="both"/>
      </w:pPr>
      <w:r>
        <w:rPr>
          <w:rFonts w:ascii="Times New Roman"/>
          <w:b w:val="false"/>
          <w:i w:val="false"/>
          <w:color w:val="000000"/>
          <w:sz w:val="28"/>
        </w:rPr>
        <w:t>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End w:id="10986"/>
    <w:bookmarkStart w:name="z12451" w:id="10987"/>
    <w:p>
      <w:pPr>
        <w:spacing w:after="0"/>
        <w:ind w:left="0"/>
        <w:jc w:val="both"/>
      </w:pPr>
      <w:r>
        <w:rPr>
          <w:rFonts w:ascii="Times New Roman"/>
          <w:b w:val="false"/>
          <w:i w:val="false"/>
          <w:color w:val="000000"/>
          <w:sz w:val="28"/>
        </w:rPr>
        <w:t>
      Форма патента утверждается уполномоченным органом.</w:t>
      </w:r>
    </w:p>
    <w:bookmarkEnd w:id="10987"/>
    <w:bookmarkStart w:name="z12452" w:id="10988"/>
    <w:p>
      <w:pPr>
        <w:spacing w:after="0"/>
        <w:ind w:left="0"/>
        <w:jc w:val="both"/>
      </w:pPr>
      <w:r>
        <w:rPr>
          <w:rFonts w:ascii="Times New Roman"/>
          <w:b w:val="false"/>
          <w:i w:val="false"/>
          <w:color w:val="000000"/>
          <w:sz w:val="28"/>
        </w:rPr>
        <w:t>
      5.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bookmarkEnd w:id="10988"/>
    <w:bookmarkStart w:name="z12453" w:id="10989"/>
    <w:p>
      <w:pPr>
        <w:spacing w:after="0"/>
        <w:ind w:left="0"/>
        <w:jc w:val="both"/>
      </w:pPr>
      <w:r>
        <w:rPr>
          <w:rFonts w:ascii="Times New Roman"/>
          <w:b w:val="false"/>
          <w:i w:val="false"/>
          <w:color w:val="000000"/>
          <w:sz w:val="28"/>
        </w:rPr>
        <w:t>
      Специальный налоговый режим на основе патента применяется в течение срока менее одного месяца индивидуальными предпринимателями:</w:t>
      </w:r>
    </w:p>
    <w:bookmarkEnd w:id="10989"/>
    <w:bookmarkStart w:name="z12454" w:id="10990"/>
    <w:p>
      <w:pPr>
        <w:spacing w:after="0"/>
        <w:ind w:left="0"/>
        <w:jc w:val="both"/>
      </w:pPr>
      <w:r>
        <w:rPr>
          <w:rFonts w:ascii="Times New Roman"/>
          <w:b w:val="false"/>
          <w:i w:val="false"/>
          <w:color w:val="000000"/>
          <w:sz w:val="28"/>
        </w:rPr>
        <w:t>
      1) вновь зарегистрированными в последнем месяце текущего налогового периода;</w:t>
      </w:r>
    </w:p>
    <w:bookmarkEnd w:id="10990"/>
    <w:bookmarkStart w:name="z12455" w:id="10991"/>
    <w:p>
      <w:pPr>
        <w:spacing w:after="0"/>
        <w:ind w:left="0"/>
        <w:jc w:val="both"/>
      </w:pPr>
      <w:r>
        <w:rPr>
          <w:rFonts w:ascii="Times New Roman"/>
          <w:b w:val="false"/>
          <w:i w:val="false"/>
          <w:color w:val="000000"/>
          <w:sz w:val="28"/>
        </w:rPr>
        <w:t>
      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bookmarkEnd w:id="10991"/>
    <w:bookmarkStart w:name="z12456" w:id="10992"/>
    <w:p>
      <w:pPr>
        <w:spacing w:after="0"/>
        <w:ind w:left="0"/>
        <w:jc w:val="both"/>
      </w:pPr>
      <w:r>
        <w:rPr>
          <w:rFonts w:ascii="Times New Roman"/>
          <w:b w:val="false"/>
          <w:i w:val="false"/>
          <w:color w:val="000000"/>
          <w:sz w:val="28"/>
        </w:rPr>
        <w:t xml:space="preserve">
      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w:t>
      </w:r>
      <w:r>
        <w:rPr>
          <w:rFonts w:ascii="Times New Roman"/>
          <w:b w:val="false"/>
          <w:i w:val="false"/>
          <w:color w:val="000000"/>
          <w:sz w:val="28"/>
        </w:rPr>
        <w:t>статьей 214</w:t>
      </w:r>
      <w:r>
        <w:rPr>
          <w:rFonts w:ascii="Times New Roman"/>
          <w:b w:val="false"/>
          <w:i w:val="false"/>
          <w:color w:val="000000"/>
          <w:sz w:val="28"/>
        </w:rPr>
        <w:t xml:space="preserve"> настоящего Кодекса.</w:t>
      </w:r>
    </w:p>
    <w:bookmarkEnd w:id="10992"/>
    <w:p>
      <w:pPr>
        <w:spacing w:after="0"/>
        <w:ind w:left="0"/>
        <w:jc w:val="both"/>
      </w:pPr>
      <w:r>
        <w:rPr>
          <w:rFonts w:ascii="Times New Roman"/>
          <w:b/>
          <w:i w:val="false"/>
          <w:color w:val="000000"/>
          <w:sz w:val="28"/>
        </w:rPr>
        <w:t>Статья 686. Исчисление стоимости патента</w:t>
      </w:r>
    </w:p>
    <w:bookmarkStart w:name="z12457" w:id="10993"/>
    <w:p>
      <w:pPr>
        <w:spacing w:after="0"/>
        <w:ind w:left="0"/>
        <w:jc w:val="both"/>
      </w:pPr>
      <w:r>
        <w:rPr>
          <w:rFonts w:ascii="Times New Roman"/>
          <w:b w:val="false"/>
          <w:i w:val="false"/>
          <w:color w:val="000000"/>
          <w:sz w:val="28"/>
        </w:rPr>
        <w:t>
      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bookmarkEnd w:id="10993"/>
    <w:bookmarkStart w:name="z12458" w:id="10994"/>
    <w:p>
      <w:pPr>
        <w:spacing w:after="0"/>
        <w:ind w:left="0"/>
        <w:jc w:val="both"/>
      </w:pPr>
      <w:r>
        <w:rPr>
          <w:rFonts w:ascii="Times New Roman"/>
          <w:b w:val="false"/>
          <w:i w:val="false"/>
          <w:color w:val="000000"/>
          <w:sz w:val="28"/>
        </w:rPr>
        <w:t>
      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bookmarkEnd w:id="10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действовал с 01.01.2020 до 01.01.2022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459" w:id="10995"/>
    <w:p>
      <w:pPr>
        <w:spacing w:after="0"/>
        <w:ind w:left="0"/>
        <w:jc w:val="both"/>
      </w:pPr>
      <w:r>
        <w:rPr>
          <w:rFonts w:ascii="Times New Roman"/>
          <w:b w:val="false"/>
          <w:i w:val="false"/>
          <w:color w:val="000000"/>
          <w:sz w:val="28"/>
        </w:rPr>
        <w:t>
      3. Исчисление включаемых в стоимость патента социальных платежей производится в соответствии с Социальным кодексом Республики Казахстан и Законом Республики Казахстан "Об обязательном социальном медицинском страховании.</w:t>
      </w:r>
    </w:p>
    <w:bookmarkEnd w:id="10995"/>
    <w:bookmarkStart w:name="z12460" w:id="10996"/>
    <w:p>
      <w:pPr>
        <w:spacing w:after="0"/>
        <w:ind w:left="0"/>
        <w:jc w:val="both"/>
      </w:pPr>
      <w:r>
        <w:rPr>
          <w:rFonts w:ascii="Times New Roman"/>
          <w:b w:val="false"/>
          <w:i w:val="false"/>
          <w:color w:val="000000"/>
          <w:sz w:val="28"/>
        </w:rPr>
        <w:t>
      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bookmarkEnd w:id="10996"/>
    <w:bookmarkStart w:name="z12461" w:id="10997"/>
    <w:p>
      <w:pPr>
        <w:spacing w:after="0"/>
        <w:ind w:left="0"/>
        <w:jc w:val="both"/>
      </w:pPr>
      <w:r>
        <w:rPr>
          <w:rFonts w:ascii="Times New Roman"/>
          <w:b w:val="false"/>
          <w:i w:val="false"/>
          <w:color w:val="000000"/>
          <w:sz w:val="28"/>
        </w:rPr>
        <w:t xml:space="preserve">
      Положения настоящего пункта не применяются в случае, если сумма фактически полученного дохода превысила размер предельного дохода, установленного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683 настоящего Кодекса.</w:t>
      </w:r>
    </w:p>
    <w:bookmarkEnd w:id="10997"/>
    <w:bookmarkStart w:name="z12462" w:id="10998"/>
    <w:p>
      <w:pPr>
        <w:spacing w:after="0"/>
        <w:ind w:left="0"/>
        <w:jc w:val="both"/>
      </w:pPr>
      <w:r>
        <w:rPr>
          <w:rFonts w:ascii="Times New Roman"/>
          <w:b w:val="false"/>
          <w:i w:val="false"/>
          <w:color w:val="000000"/>
          <w:sz w:val="28"/>
        </w:rPr>
        <w:t>
      На основании указанного расчета взамен ранее сформированного патента формируется новый патент.</w:t>
      </w:r>
    </w:p>
    <w:bookmarkEnd w:id="10998"/>
    <w:bookmarkStart w:name="z12463" w:id="10999"/>
    <w:p>
      <w:pPr>
        <w:spacing w:after="0"/>
        <w:ind w:left="0"/>
        <w:jc w:val="both"/>
      </w:pPr>
      <w:r>
        <w:rPr>
          <w:rFonts w:ascii="Times New Roman"/>
          <w:b w:val="false"/>
          <w:i w:val="false"/>
          <w:color w:val="000000"/>
          <w:sz w:val="28"/>
        </w:rPr>
        <w:t>
      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bookmarkEnd w:id="10999"/>
    <w:bookmarkStart w:name="z12464" w:id="11000"/>
    <w:p>
      <w:pPr>
        <w:spacing w:after="0"/>
        <w:ind w:left="0"/>
        <w:jc w:val="both"/>
      </w:pPr>
      <w:r>
        <w:rPr>
          <w:rFonts w:ascii="Times New Roman"/>
          <w:b w:val="false"/>
          <w:i w:val="false"/>
          <w:color w:val="000000"/>
          <w:sz w:val="28"/>
        </w:rPr>
        <w:t xml:space="preserve">
      В указанном случае возврат излишне уплаченных сумм налогов производится в порядке, определенном </w:t>
      </w:r>
      <w:r>
        <w:rPr>
          <w:rFonts w:ascii="Times New Roman"/>
          <w:b w:val="false"/>
          <w:i w:val="false"/>
          <w:color w:val="000000"/>
          <w:sz w:val="28"/>
        </w:rPr>
        <w:t>главой 11</w:t>
      </w:r>
      <w:r>
        <w:rPr>
          <w:rFonts w:ascii="Times New Roman"/>
          <w:b w:val="false"/>
          <w:i w:val="false"/>
          <w:color w:val="000000"/>
          <w:sz w:val="28"/>
        </w:rPr>
        <w:t xml:space="preserve"> настоящего Кодекса.</w:t>
      </w:r>
    </w:p>
    <w:bookmarkEnd w:id="11000"/>
    <w:bookmarkStart w:name="z12465" w:id="11001"/>
    <w:p>
      <w:pPr>
        <w:spacing w:after="0"/>
        <w:ind w:left="0"/>
        <w:jc w:val="both"/>
      </w:pPr>
      <w:r>
        <w:rPr>
          <w:rFonts w:ascii="Times New Roman"/>
          <w:b w:val="false"/>
          <w:i w:val="false"/>
          <w:color w:val="000000"/>
          <w:sz w:val="28"/>
        </w:rPr>
        <w:t xml:space="preserve">
      6. В случае превышения суммы фактически полученного дохода над суммой предельного дохода, установленного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w:t>
      </w:r>
      <w:r>
        <w:rPr>
          <w:rFonts w:ascii="Times New Roman"/>
          <w:b w:val="false"/>
          <w:i w:val="false"/>
          <w:color w:val="000000"/>
          <w:sz w:val="28"/>
        </w:rPr>
        <w:t>статьей 679</w:t>
      </w:r>
      <w:r>
        <w:rPr>
          <w:rFonts w:ascii="Times New Roman"/>
          <w:b w:val="false"/>
          <w:i w:val="false"/>
          <w:color w:val="000000"/>
          <w:sz w:val="28"/>
        </w:rPr>
        <w:t xml:space="preserve"> настоящего Кодекса, облагается соответственно в общеустановленном порядке или в порядке, определенном специальным налоговым режимом.</w:t>
      </w:r>
    </w:p>
    <w:bookmarkEnd w:id="11001"/>
    <w:bookmarkStart w:name="z12466" w:id="11002"/>
    <w:p>
      <w:pPr>
        <w:spacing w:after="0"/>
        <w:ind w:left="0"/>
        <w:jc w:val="both"/>
      </w:pPr>
      <w:r>
        <w:rPr>
          <w:rFonts w:ascii="Times New Roman"/>
          <w:b w:val="false"/>
          <w:i w:val="false"/>
          <w:color w:val="000000"/>
          <w:sz w:val="28"/>
        </w:rPr>
        <w:t>
      7. При прекращении 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bookmarkEnd w:id="11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 с изменением, внесенным Законом РК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01.01.2022).</w:t>
      </w:r>
      <w:r>
        <w:br/>
      </w:r>
      <w:r>
        <w:rPr>
          <w:rFonts w:ascii="Times New Roman"/>
          <w:b w:val="false"/>
          <w:i w:val="false"/>
          <w:color w:val="000000"/>
          <w:sz w:val="28"/>
        </w:rPr>
        <w:t>
</w:t>
      </w:r>
    </w:p>
    <w:bookmarkStart w:name="z16519" w:id="11003"/>
    <w:p>
      <w:pPr>
        <w:spacing w:after="0"/>
        <w:ind w:left="0"/>
        <w:jc w:val="left"/>
      </w:pPr>
      <w:r>
        <w:rPr>
          <w:rFonts w:ascii="Times New Roman"/>
          <w:b/>
          <w:i w:val="false"/>
          <w:color w:val="000000"/>
        </w:rPr>
        <w:t xml:space="preserve"> Параграф 2-1. Специальный налоговый режим с использованием специального мобильного приложения</w:t>
      </w:r>
    </w:p>
    <w:bookmarkEnd w:id="11003"/>
    <w:p>
      <w:pPr>
        <w:spacing w:after="0"/>
        <w:ind w:left="0"/>
        <w:jc w:val="both"/>
      </w:pPr>
      <w:r>
        <w:rPr>
          <w:rFonts w:ascii="Times New Roman"/>
          <w:b w:val="false"/>
          <w:i w:val="false"/>
          <w:color w:val="ff0000"/>
          <w:sz w:val="28"/>
        </w:rPr>
        <w:t xml:space="preserve">
      Сноска. Глава 77 дополнена параграфом 2-1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p>
      <w:pPr>
        <w:spacing w:after="0"/>
        <w:ind w:left="0"/>
        <w:jc w:val="left"/>
      </w:pPr>
    </w:p>
    <w:p>
      <w:pPr>
        <w:spacing w:after="0"/>
        <w:ind w:left="0"/>
        <w:jc w:val="both"/>
      </w:pPr>
      <w:r>
        <w:rPr>
          <w:rFonts w:ascii="Times New Roman"/>
          <w:b/>
          <w:i w:val="false"/>
          <w:color w:val="000000"/>
          <w:sz w:val="28"/>
        </w:rPr>
        <w:t>Статья 686-1. Специальное мобильное приложение</w:t>
      </w:r>
    </w:p>
    <w:bookmarkStart w:name="z16521" w:id="11004"/>
    <w:p>
      <w:pPr>
        <w:spacing w:after="0"/>
        <w:ind w:left="0"/>
        <w:jc w:val="both"/>
      </w:pPr>
      <w:r>
        <w:rPr>
          <w:rFonts w:ascii="Times New Roman"/>
          <w:b w:val="false"/>
          <w:i w:val="false"/>
          <w:color w:val="000000"/>
          <w:sz w:val="28"/>
        </w:rPr>
        <w:t>
      1. Специальное мобильное приложение – мобильное приложение, разработанное уполномоченным органом для целей применения упрощенного порядка исполнения налоговых обязательств и обязательств по социальным платежам при применении специального налогового режима, установленного настоящим параграфом, постановки на регистрационный учет в качестве индивидуального предпринимателя (снятия с такого регистрационного учета) на основании электронного документа, удостоверенного посредством электронной цифровой подписи налогоплательщика.</w:t>
      </w:r>
    </w:p>
    <w:bookmarkEnd w:id="11004"/>
    <w:bookmarkStart w:name="z16522" w:id="11005"/>
    <w:p>
      <w:pPr>
        <w:spacing w:after="0"/>
        <w:ind w:left="0"/>
        <w:jc w:val="both"/>
      </w:pPr>
      <w:r>
        <w:rPr>
          <w:rFonts w:ascii="Times New Roman"/>
          <w:b w:val="false"/>
          <w:i w:val="false"/>
          <w:color w:val="000000"/>
          <w:sz w:val="28"/>
        </w:rPr>
        <w:t>
      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применении специальных налоговых режимов определяется уполномоченным органом.</w:t>
      </w:r>
    </w:p>
    <w:bookmarkEnd w:id="11005"/>
    <w:bookmarkStart w:name="z16523" w:id="11006"/>
    <w:p>
      <w:pPr>
        <w:spacing w:after="0"/>
        <w:ind w:left="0"/>
        <w:jc w:val="both"/>
      </w:pPr>
      <w:r>
        <w:rPr>
          <w:rFonts w:ascii="Times New Roman"/>
          <w:b w:val="false"/>
          <w:i w:val="false"/>
          <w:color w:val="000000"/>
          <w:sz w:val="28"/>
        </w:rPr>
        <w:t>
      2. В специальном мобильном приложении в качестве документа, подтверждающего факт осуществления расчетов между индивидуальным предпринимателем, применяющим специальный налоговый режим с использованием специального мобильного приложения или на основе упрощенной декларации, не являющимся плательщиком налога на добавленную стоимость, и покупателем (клиентом), получателем работ, услуг, формируется чек специального мобильного приложения.</w:t>
      </w:r>
    </w:p>
    <w:bookmarkEnd w:id="11006"/>
    <w:bookmarkStart w:name="z16524" w:id="11007"/>
    <w:p>
      <w:pPr>
        <w:spacing w:after="0"/>
        <w:ind w:left="0"/>
        <w:jc w:val="both"/>
      </w:pPr>
      <w:r>
        <w:rPr>
          <w:rFonts w:ascii="Times New Roman"/>
          <w:b w:val="false"/>
          <w:i w:val="false"/>
          <w:color w:val="000000"/>
          <w:sz w:val="28"/>
        </w:rPr>
        <w:t>
      3. Чек специального мобильного приложения содержит следующую информацию:</w:t>
      </w:r>
    </w:p>
    <w:bookmarkEnd w:id="11007"/>
    <w:bookmarkStart w:name="z16525" w:id="11008"/>
    <w:p>
      <w:pPr>
        <w:spacing w:after="0"/>
        <w:ind w:left="0"/>
        <w:jc w:val="both"/>
      </w:pPr>
      <w:r>
        <w:rPr>
          <w:rFonts w:ascii="Times New Roman"/>
          <w:b w:val="false"/>
          <w:i w:val="false"/>
          <w:color w:val="000000"/>
          <w:sz w:val="28"/>
        </w:rPr>
        <w:t>
      1) наименование налогоплательщика;</w:t>
      </w:r>
    </w:p>
    <w:bookmarkEnd w:id="11008"/>
    <w:bookmarkStart w:name="z16526" w:id="11009"/>
    <w:p>
      <w:pPr>
        <w:spacing w:after="0"/>
        <w:ind w:left="0"/>
        <w:jc w:val="both"/>
      </w:pPr>
      <w:r>
        <w:rPr>
          <w:rFonts w:ascii="Times New Roman"/>
          <w:b w:val="false"/>
          <w:i w:val="false"/>
          <w:color w:val="000000"/>
          <w:sz w:val="28"/>
        </w:rPr>
        <w:t>
      2) идентификационный номер налогоплательщика;</w:t>
      </w:r>
    </w:p>
    <w:bookmarkEnd w:id="11009"/>
    <w:bookmarkStart w:name="z16527" w:id="11010"/>
    <w:p>
      <w:pPr>
        <w:spacing w:after="0"/>
        <w:ind w:left="0"/>
        <w:jc w:val="both"/>
      </w:pPr>
      <w:r>
        <w:rPr>
          <w:rFonts w:ascii="Times New Roman"/>
          <w:b w:val="false"/>
          <w:i w:val="false"/>
          <w:color w:val="000000"/>
          <w:sz w:val="28"/>
        </w:rPr>
        <w:t>
      3) порядковый номер чека специального мобильного приложения;</w:t>
      </w:r>
    </w:p>
    <w:bookmarkEnd w:id="11010"/>
    <w:bookmarkStart w:name="z16528" w:id="11011"/>
    <w:p>
      <w:pPr>
        <w:spacing w:after="0"/>
        <w:ind w:left="0"/>
        <w:jc w:val="both"/>
      </w:pPr>
      <w:r>
        <w:rPr>
          <w:rFonts w:ascii="Times New Roman"/>
          <w:b w:val="false"/>
          <w:i w:val="false"/>
          <w:color w:val="000000"/>
          <w:sz w:val="28"/>
        </w:rPr>
        <w:t>
      4) наименование лица (юридического лица, индивидуального предпринимателя), для которого выполнены работы, оказаны услуги, его идентификационный номер.</w:t>
      </w:r>
    </w:p>
    <w:bookmarkEnd w:id="11011"/>
    <w:bookmarkStart w:name="z16529" w:id="11012"/>
    <w:p>
      <w:pPr>
        <w:spacing w:after="0"/>
        <w:ind w:left="0"/>
        <w:jc w:val="both"/>
      </w:pPr>
      <w:r>
        <w:rPr>
          <w:rFonts w:ascii="Times New Roman"/>
          <w:b w:val="false"/>
          <w:i w:val="false"/>
          <w:color w:val="000000"/>
          <w:sz w:val="28"/>
        </w:rPr>
        <w:t>
      Информация, указанная в настоящем подпункте, заполняется по требованию индивидуального предпринимателя, юридического лица, для которых выполнены работы, оказаны услуги, для целей подтверждения вычетов на определенные расходы;</w:t>
      </w:r>
    </w:p>
    <w:bookmarkEnd w:id="11012"/>
    <w:bookmarkStart w:name="z16530" w:id="11013"/>
    <w:p>
      <w:pPr>
        <w:spacing w:after="0"/>
        <w:ind w:left="0"/>
        <w:jc w:val="both"/>
      </w:pPr>
      <w:r>
        <w:rPr>
          <w:rFonts w:ascii="Times New Roman"/>
          <w:b w:val="false"/>
          <w:i w:val="false"/>
          <w:color w:val="000000"/>
          <w:sz w:val="28"/>
        </w:rPr>
        <w:t>
      5) дату и время совершения оплаты за реализуемую категорию товара, выполненные работы, оказанные услуги;</w:t>
      </w:r>
    </w:p>
    <w:bookmarkEnd w:id="11013"/>
    <w:bookmarkStart w:name="z16531" w:id="11014"/>
    <w:p>
      <w:pPr>
        <w:spacing w:after="0"/>
        <w:ind w:left="0"/>
        <w:jc w:val="both"/>
      </w:pPr>
      <w:r>
        <w:rPr>
          <w:rFonts w:ascii="Times New Roman"/>
          <w:b w:val="false"/>
          <w:i w:val="false"/>
          <w:color w:val="000000"/>
          <w:sz w:val="28"/>
        </w:rPr>
        <w:t>
      6) стоимость реализуемой категории товара, выполненных работ, оказанных услуг (за единицу измерения);</w:t>
      </w:r>
    </w:p>
    <w:bookmarkEnd w:id="11014"/>
    <w:bookmarkStart w:name="z16532" w:id="11015"/>
    <w:p>
      <w:pPr>
        <w:spacing w:after="0"/>
        <w:ind w:left="0"/>
        <w:jc w:val="both"/>
      </w:pPr>
      <w:r>
        <w:rPr>
          <w:rFonts w:ascii="Times New Roman"/>
          <w:b w:val="false"/>
          <w:i w:val="false"/>
          <w:color w:val="000000"/>
          <w:sz w:val="28"/>
        </w:rPr>
        <w:t>
      7) наименование реализуемой категории товара, выполненных работ, оказанных услуг;</w:t>
      </w:r>
    </w:p>
    <w:bookmarkEnd w:id="11015"/>
    <w:bookmarkStart w:name="z16533" w:id="11016"/>
    <w:p>
      <w:pPr>
        <w:spacing w:after="0"/>
        <w:ind w:left="0"/>
        <w:jc w:val="both"/>
      </w:pPr>
      <w:r>
        <w:rPr>
          <w:rFonts w:ascii="Times New Roman"/>
          <w:b w:val="false"/>
          <w:i w:val="false"/>
          <w:color w:val="000000"/>
          <w:sz w:val="28"/>
        </w:rPr>
        <w:t>
      8) объем реализуемых категорий товаров, выполненных работ, оказанных услуг (в единицах их измерения);</w:t>
      </w:r>
    </w:p>
    <w:bookmarkEnd w:id="11016"/>
    <w:bookmarkStart w:name="z16534" w:id="11017"/>
    <w:p>
      <w:pPr>
        <w:spacing w:after="0"/>
        <w:ind w:left="0"/>
        <w:jc w:val="both"/>
      </w:pPr>
      <w:r>
        <w:rPr>
          <w:rFonts w:ascii="Times New Roman"/>
          <w:b w:val="false"/>
          <w:i w:val="false"/>
          <w:color w:val="000000"/>
          <w:sz w:val="28"/>
        </w:rPr>
        <w:t>
      9) общую стоимость реализуемых категорий товаров, выполненных работ, оказанных услуг;</w:t>
      </w:r>
    </w:p>
    <w:bookmarkEnd w:id="11017"/>
    <w:bookmarkStart w:name="z16535" w:id="11018"/>
    <w:p>
      <w:pPr>
        <w:spacing w:after="0"/>
        <w:ind w:left="0"/>
        <w:jc w:val="both"/>
      </w:pPr>
      <w:r>
        <w:rPr>
          <w:rFonts w:ascii="Times New Roman"/>
          <w:b w:val="false"/>
          <w:i w:val="false"/>
          <w:color w:val="000000"/>
          <w:sz w:val="28"/>
        </w:rPr>
        <w:t>
      10) штриховой код, содержащий в кодированном виде информацию о чеке специального мобильного приложения.</w:t>
      </w:r>
    </w:p>
    <w:bookmarkEnd w:id="11018"/>
    <w:bookmarkStart w:name="z17264" w:id="11019"/>
    <w:p>
      <w:pPr>
        <w:spacing w:after="0"/>
        <w:ind w:left="0"/>
        <w:jc w:val="both"/>
      </w:pPr>
      <w:r>
        <w:rPr>
          <w:rFonts w:ascii="Times New Roman"/>
          <w:b w:val="false"/>
          <w:i w:val="false"/>
          <w:color w:val="000000"/>
          <w:sz w:val="28"/>
        </w:rPr>
        <w:t>
      Для целей настоящего пункта под категорией товара понимается группа товаров, объединенных по функциональному назначению.</w:t>
      </w:r>
    </w:p>
    <w:bookmarkEnd w:id="11019"/>
    <w:bookmarkStart w:name="z16536" w:id="11020"/>
    <w:p>
      <w:pPr>
        <w:spacing w:after="0"/>
        <w:ind w:left="0"/>
        <w:jc w:val="both"/>
      </w:pPr>
      <w:r>
        <w:rPr>
          <w:rFonts w:ascii="Times New Roman"/>
          <w:b w:val="false"/>
          <w:i w:val="false"/>
          <w:color w:val="000000"/>
          <w:sz w:val="28"/>
        </w:rPr>
        <w:t>
      4. Индивидуальные предприниматели, применяющие специальный налоговый режим с использованием специального мобильного приложения или на основе упрощенной декларации, вправе уполномочить банк второго уровня или организацию, осуществляющую отдельные виды банковских операций, оператора электронных площадок при использовании их мобильного приложения формировать чеки специального мобильного приложения.</w:t>
      </w:r>
    </w:p>
    <w:bookmarkEnd w:id="11020"/>
    <w:bookmarkStart w:name="z16537" w:id="11021"/>
    <w:p>
      <w:pPr>
        <w:spacing w:after="0"/>
        <w:ind w:left="0"/>
        <w:jc w:val="both"/>
      </w:pPr>
      <w:r>
        <w:rPr>
          <w:rFonts w:ascii="Times New Roman"/>
          <w:b w:val="false"/>
          <w:i w:val="false"/>
          <w:color w:val="000000"/>
          <w:sz w:val="28"/>
        </w:rPr>
        <w:t>
      Под оператором электронной площадки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bookmarkEnd w:id="11021"/>
    <w:bookmarkStart w:name="z16538" w:id="11022"/>
    <w:p>
      <w:pPr>
        <w:spacing w:after="0"/>
        <w:ind w:left="0"/>
        <w:jc w:val="both"/>
      </w:pPr>
      <w:r>
        <w:rPr>
          <w:rFonts w:ascii="Times New Roman"/>
          <w:b w:val="false"/>
          <w:i w:val="false"/>
          <w:color w:val="000000"/>
          <w:sz w:val="28"/>
        </w:rPr>
        <w:t>
      5. Порядок взаимодействия уполномоченных банков второго уровня, организаций, осуществляющих отдельные виды банковских операций, операторов электронных площадок с налоговыми органами для целей передачи сведений по операциям в специальное мобильное приложение определяется уполномоченным органом по согласованию с Национальным Банком Республики Казахстан.</w:t>
      </w:r>
    </w:p>
    <w:bookmarkEnd w:id="11022"/>
    <w:bookmarkStart w:name="z16539" w:id="11023"/>
    <w:p>
      <w:pPr>
        <w:spacing w:after="0"/>
        <w:ind w:left="0"/>
        <w:jc w:val="both"/>
      </w:pPr>
      <w:r>
        <w:rPr>
          <w:rFonts w:ascii="Times New Roman"/>
          <w:b w:val="false"/>
          <w:i w:val="false"/>
          <w:color w:val="000000"/>
          <w:sz w:val="28"/>
        </w:rPr>
        <w:t>
      6. Чек специального мобильного приложения должен быть передан налогоплательщиком в момент расчета наличными деньгами и (или) с использованием системы (устройства) для приема безналичных платежей покупателю (клиенту), получателю работ и услуг, в том числе на указанный ими адрес электронной почты.</w:t>
      </w:r>
    </w:p>
    <w:bookmarkEnd w:id="11023"/>
    <w:bookmarkStart w:name="z16540" w:id="11024"/>
    <w:p>
      <w:pPr>
        <w:spacing w:after="0"/>
        <w:ind w:left="0"/>
        <w:jc w:val="both"/>
      </w:pPr>
      <w:r>
        <w:rPr>
          <w:rFonts w:ascii="Times New Roman"/>
          <w:b w:val="false"/>
          <w:i w:val="false"/>
          <w:color w:val="000000"/>
          <w:sz w:val="28"/>
        </w:rPr>
        <w:t>
      При иных формах расчетов в безналичной форме чек специального мобильного приложения должен быть сформирован и передан покупателю (клиенту), получателю работ, услуг, в том числе на указанный ими адрес электронной почты, не позднее трех календарных дней со дня, в котором произведены расчеты.</w:t>
      </w:r>
    </w:p>
    <w:bookmarkEnd w:id="11024"/>
    <w:bookmarkStart w:name="z16541" w:id="11025"/>
    <w:p>
      <w:pPr>
        <w:spacing w:after="0"/>
        <w:ind w:left="0"/>
        <w:jc w:val="both"/>
      </w:pPr>
      <w:r>
        <w:rPr>
          <w:rFonts w:ascii="Times New Roman"/>
          <w:b w:val="false"/>
          <w:i w:val="false"/>
          <w:color w:val="000000"/>
          <w:sz w:val="28"/>
        </w:rPr>
        <w:t>
      7. Специальное мобильное приложение формирует реестр доходов на основании чеков специального мобильного приложения и других сведений о доходах, полученных из иных источников.</w:t>
      </w:r>
    </w:p>
    <w:bookmarkEnd w:id="11025"/>
    <w:bookmarkStart w:name="z16542" w:id="11026"/>
    <w:p>
      <w:pPr>
        <w:spacing w:after="0"/>
        <w:ind w:left="0"/>
        <w:jc w:val="both"/>
      </w:pPr>
      <w:r>
        <w:rPr>
          <w:rFonts w:ascii="Times New Roman"/>
          <w:b w:val="false"/>
          <w:i w:val="false"/>
          <w:color w:val="000000"/>
          <w:sz w:val="28"/>
        </w:rPr>
        <w:t>
      8. Специальное мобильное приложение может быть использовано индивидуальными предпринимателями, применяющими специальный налоговый режим на основе упрощенной декларации, для формирования и выдачи чека специального мобильного приложения, для исполнения налоговых обязательств по расчету индивидуального подоходного налога и социальных платежей, их уплате и представлению упрощенной декларации.</w:t>
      </w:r>
    </w:p>
    <w:bookmarkEnd w:id="110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686-1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686-2. Порядок применения</w:t>
      </w:r>
    </w:p>
    <w:bookmarkStart w:name="z16544" w:id="11027"/>
    <w:p>
      <w:pPr>
        <w:spacing w:after="0"/>
        <w:ind w:left="0"/>
        <w:jc w:val="both"/>
      </w:pPr>
      <w:r>
        <w:rPr>
          <w:rFonts w:ascii="Times New Roman"/>
          <w:b w:val="false"/>
          <w:i w:val="false"/>
          <w:color w:val="000000"/>
          <w:sz w:val="28"/>
        </w:rPr>
        <w:t>
      1. Специальный налоговый режим с использованием специального мобильного приложения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bookmarkEnd w:id="11027"/>
    <w:bookmarkStart w:name="z16545" w:id="11028"/>
    <w:p>
      <w:pPr>
        <w:spacing w:after="0"/>
        <w:ind w:left="0"/>
        <w:jc w:val="both"/>
      </w:pPr>
      <w:r>
        <w:rPr>
          <w:rFonts w:ascii="Times New Roman"/>
          <w:b w:val="false"/>
          <w:i w:val="false"/>
          <w:color w:val="000000"/>
          <w:sz w:val="28"/>
        </w:rPr>
        <w:t>
      1) не используют труд работников;</w:t>
      </w:r>
    </w:p>
    <w:bookmarkEnd w:id="11028"/>
    <w:bookmarkStart w:name="z16546" w:id="11029"/>
    <w:p>
      <w:pPr>
        <w:spacing w:after="0"/>
        <w:ind w:left="0"/>
        <w:jc w:val="both"/>
      </w:pPr>
      <w:r>
        <w:rPr>
          <w:rFonts w:ascii="Times New Roman"/>
          <w:b w:val="false"/>
          <w:i w:val="false"/>
          <w:color w:val="000000"/>
          <w:sz w:val="28"/>
        </w:rPr>
        <w:t>
      2) осуществляют деятельность в форме личного предпринимательства;</w:t>
      </w:r>
    </w:p>
    <w:bookmarkEnd w:id="11029"/>
    <w:bookmarkStart w:name="z16547" w:id="11030"/>
    <w:p>
      <w:pPr>
        <w:spacing w:after="0"/>
        <w:ind w:left="0"/>
        <w:jc w:val="both"/>
      </w:pPr>
      <w:r>
        <w:rPr>
          <w:rFonts w:ascii="Times New Roman"/>
          <w:b w:val="false"/>
          <w:i w:val="false"/>
          <w:color w:val="000000"/>
          <w:sz w:val="28"/>
        </w:rPr>
        <w:t>
      3) осуществляют один или несколько из следующих видов деятельности:</w:t>
      </w:r>
    </w:p>
    <w:bookmarkEnd w:id="11030"/>
    <w:bookmarkStart w:name="z16548" w:id="11031"/>
    <w:p>
      <w:pPr>
        <w:spacing w:after="0"/>
        <w:ind w:left="0"/>
        <w:jc w:val="both"/>
      </w:pPr>
      <w:r>
        <w:rPr>
          <w:rFonts w:ascii="Times New Roman"/>
          <w:b w:val="false"/>
          <w:i w:val="false"/>
          <w:color w:val="000000"/>
          <w:sz w:val="28"/>
        </w:rPr>
        <w:t>
      штукатурные работы;</w:t>
      </w:r>
    </w:p>
    <w:bookmarkEnd w:id="11031"/>
    <w:bookmarkStart w:name="z16549" w:id="11032"/>
    <w:p>
      <w:pPr>
        <w:spacing w:after="0"/>
        <w:ind w:left="0"/>
        <w:jc w:val="both"/>
      </w:pPr>
      <w:r>
        <w:rPr>
          <w:rFonts w:ascii="Times New Roman"/>
          <w:b w:val="false"/>
          <w:i w:val="false"/>
          <w:color w:val="000000"/>
          <w:sz w:val="28"/>
        </w:rPr>
        <w:t>
      столярные и плотницкие работы;</w:t>
      </w:r>
    </w:p>
    <w:bookmarkEnd w:id="11032"/>
    <w:bookmarkStart w:name="z16550" w:id="11033"/>
    <w:p>
      <w:pPr>
        <w:spacing w:after="0"/>
        <w:ind w:left="0"/>
        <w:jc w:val="both"/>
      </w:pPr>
      <w:r>
        <w:rPr>
          <w:rFonts w:ascii="Times New Roman"/>
          <w:b w:val="false"/>
          <w:i w:val="false"/>
          <w:color w:val="000000"/>
          <w:sz w:val="28"/>
        </w:rPr>
        <w:t>
      работы по покрытию полов и облицовке стен;</w:t>
      </w:r>
    </w:p>
    <w:bookmarkEnd w:id="11033"/>
    <w:bookmarkStart w:name="z16551" w:id="11034"/>
    <w:p>
      <w:pPr>
        <w:spacing w:after="0"/>
        <w:ind w:left="0"/>
        <w:jc w:val="both"/>
      </w:pPr>
      <w:r>
        <w:rPr>
          <w:rFonts w:ascii="Times New Roman"/>
          <w:b w:val="false"/>
          <w:i w:val="false"/>
          <w:color w:val="000000"/>
          <w:sz w:val="28"/>
        </w:rPr>
        <w:t>
      малярные и стекольные работы;</w:t>
      </w:r>
    </w:p>
    <w:bookmarkEnd w:id="11034"/>
    <w:bookmarkStart w:name="z16552" w:id="11035"/>
    <w:p>
      <w:pPr>
        <w:spacing w:after="0"/>
        <w:ind w:left="0"/>
        <w:jc w:val="both"/>
      </w:pPr>
      <w:r>
        <w:rPr>
          <w:rFonts w:ascii="Times New Roman"/>
          <w:b w:val="false"/>
          <w:i w:val="false"/>
          <w:color w:val="000000"/>
          <w:sz w:val="28"/>
        </w:rPr>
        <w:t>
      деятельность такси;</w:t>
      </w:r>
    </w:p>
    <w:bookmarkEnd w:id="11035"/>
    <w:bookmarkStart w:name="z16553" w:id="11036"/>
    <w:p>
      <w:pPr>
        <w:spacing w:after="0"/>
        <w:ind w:left="0"/>
        <w:jc w:val="both"/>
      </w:pPr>
      <w:r>
        <w:rPr>
          <w:rFonts w:ascii="Times New Roman"/>
          <w:b w:val="false"/>
          <w:i w:val="false"/>
          <w:color w:val="000000"/>
          <w:sz w:val="28"/>
        </w:rPr>
        <w:t>
      грузовые перевозки автомобильным транспортом;</w:t>
      </w:r>
    </w:p>
    <w:bookmarkEnd w:id="11036"/>
    <w:bookmarkStart w:name="z16554" w:id="11037"/>
    <w:p>
      <w:pPr>
        <w:spacing w:after="0"/>
        <w:ind w:left="0"/>
        <w:jc w:val="both"/>
      </w:pPr>
      <w:r>
        <w:rPr>
          <w:rFonts w:ascii="Times New Roman"/>
          <w:b w:val="false"/>
          <w:i w:val="false"/>
          <w:color w:val="000000"/>
          <w:sz w:val="28"/>
        </w:rPr>
        <w:t>
      управление недвижимостью за вознаграждение или на договорной основе;</w:t>
      </w:r>
    </w:p>
    <w:bookmarkEnd w:id="11037"/>
    <w:bookmarkStart w:name="z16555" w:id="11038"/>
    <w:p>
      <w:pPr>
        <w:spacing w:after="0"/>
        <w:ind w:left="0"/>
        <w:jc w:val="both"/>
      </w:pPr>
      <w:r>
        <w:rPr>
          <w:rFonts w:ascii="Times New Roman"/>
          <w:b w:val="false"/>
          <w:i w:val="false"/>
          <w:color w:val="000000"/>
          <w:sz w:val="28"/>
        </w:rPr>
        <w:t>
      деятельность в области фотографии;</w:t>
      </w:r>
    </w:p>
    <w:bookmarkEnd w:id="11038"/>
    <w:bookmarkStart w:name="z16556" w:id="11039"/>
    <w:p>
      <w:pPr>
        <w:spacing w:after="0"/>
        <w:ind w:left="0"/>
        <w:jc w:val="both"/>
      </w:pPr>
      <w:r>
        <w:rPr>
          <w:rFonts w:ascii="Times New Roman"/>
          <w:b w:val="false"/>
          <w:i w:val="false"/>
          <w:color w:val="000000"/>
          <w:sz w:val="28"/>
        </w:rPr>
        <w:t>
      переводческое (устное и письменное) дело;</w:t>
      </w:r>
    </w:p>
    <w:bookmarkEnd w:id="11039"/>
    <w:bookmarkStart w:name="z16557" w:id="11040"/>
    <w:p>
      <w:pPr>
        <w:spacing w:after="0"/>
        <w:ind w:left="0"/>
        <w:jc w:val="both"/>
      </w:pPr>
      <w:r>
        <w:rPr>
          <w:rFonts w:ascii="Times New Roman"/>
          <w:b w:val="false"/>
          <w:i w:val="false"/>
          <w:color w:val="000000"/>
          <w:sz w:val="28"/>
        </w:rPr>
        <w:t>
      сдача в имущественный наем (аренду);</w:t>
      </w:r>
    </w:p>
    <w:bookmarkEnd w:id="11040"/>
    <w:bookmarkStart w:name="z16558" w:id="11041"/>
    <w:p>
      <w:pPr>
        <w:spacing w:after="0"/>
        <w:ind w:left="0"/>
        <w:jc w:val="both"/>
      </w:pPr>
      <w:r>
        <w:rPr>
          <w:rFonts w:ascii="Times New Roman"/>
          <w:b w:val="false"/>
          <w:i w:val="false"/>
          <w:color w:val="000000"/>
          <w:sz w:val="28"/>
        </w:rPr>
        <w:t>
      сдача в имущественный наем (аренду) транспортных средств;</w:t>
      </w:r>
    </w:p>
    <w:bookmarkEnd w:id="11041"/>
    <w:bookmarkStart w:name="z16559" w:id="11042"/>
    <w:p>
      <w:pPr>
        <w:spacing w:after="0"/>
        <w:ind w:left="0"/>
        <w:jc w:val="both"/>
      </w:pPr>
      <w:r>
        <w:rPr>
          <w:rFonts w:ascii="Times New Roman"/>
          <w:b w:val="false"/>
          <w:i w:val="false"/>
          <w:color w:val="000000"/>
          <w:sz w:val="28"/>
        </w:rPr>
        <w:t>
      прокат и имущественный наем (аренда) развлекательного и спортивного инвентаря;</w:t>
      </w:r>
    </w:p>
    <w:bookmarkEnd w:id="11042"/>
    <w:bookmarkStart w:name="z16560" w:id="11043"/>
    <w:p>
      <w:pPr>
        <w:spacing w:after="0"/>
        <w:ind w:left="0"/>
        <w:jc w:val="both"/>
      </w:pPr>
      <w:r>
        <w:rPr>
          <w:rFonts w:ascii="Times New Roman"/>
          <w:b w:val="false"/>
          <w:i w:val="false"/>
          <w:color w:val="000000"/>
          <w:sz w:val="28"/>
        </w:rPr>
        <w:t>
      прокат видеозаписей и дисков;</w:t>
      </w:r>
    </w:p>
    <w:bookmarkEnd w:id="11043"/>
    <w:bookmarkStart w:name="z16561" w:id="11044"/>
    <w:p>
      <w:pPr>
        <w:spacing w:after="0"/>
        <w:ind w:left="0"/>
        <w:jc w:val="both"/>
      </w:pPr>
      <w:r>
        <w:rPr>
          <w:rFonts w:ascii="Times New Roman"/>
          <w:b w:val="false"/>
          <w:i w:val="false"/>
          <w:color w:val="000000"/>
          <w:sz w:val="28"/>
        </w:rPr>
        <w:t>
      прокат и имущественный наем (аренда) прочих предметов личного потребления и бытовых товаров;</w:t>
      </w:r>
    </w:p>
    <w:bookmarkEnd w:id="11044"/>
    <w:bookmarkStart w:name="z16562" w:id="11045"/>
    <w:p>
      <w:pPr>
        <w:spacing w:after="0"/>
        <w:ind w:left="0"/>
        <w:jc w:val="both"/>
      </w:pPr>
      <w:r>
        <w:rPr>
          <w:rFonts w:ascii="Times New Roman"/>
          <w:b w:val="false"/>
          <w:i w:val="false"/>
          <w:color w:val="000000"/>
          <w:sz w:val="28"/>
        </w:rPr>
        <w:t>
      сдача в имущественный наем (аренду) сельскохозяйственной техники и оборудования;</w:t>
      </w:r>
    </w:p>
    <w:bookmarkEnd w:id="11045"/>
    <w:bookmarkStart w:name="z16563" w:id="11046"/>
    <w:p>
      <w:pPr>
        <w:spacing w:after="0"/>
        <w:ind w:left="0"/>
        <w:jc w:val="both"/>
      </w:pPr>
      <w:r>
        <w:rPr>
          <w:rFonts w:ascii="Times New Roman"/>
          <w:b w:val="false"/>
          <w:i w:val="false"/>
          <w:color w:val="000000"/>
          <w:sz w:val="28"/>
        </w:rPr>
        <w:t>
      сдача в имущественный наем (аренду) офисных машин и оборудования, включая вычислительную технику;</w:t>
      </w:r>
    </w:p>
    <w:bookmarkEnd w:id="11046"/>
    <w:bookmarkStart w:name="z16564" w:id="11047"/>
    <w:p>
      <w:pPr>
        <w:spacing w:after="0"/>
        <w:ind w:left="0"/>
        <w:jc w:val="both"/>
      </w:pPr>
      <w:r>
        <w:rPr>
          <w:rFonts w:ascii="Times New Roman"/>
          <w:b w:val="false"/>
          <w:i w:val="false"/>
          <w:color w:val="000000"/>
          <w:sz w:val="28"/>
        </w:rPr>
        <w:t>
      услуги в области спортивного образования и образования специалистов организации досуга;</w:t>
      </w:r>
    </w:p>
    <w:bookmarkEnd w:id="11047"/>
    <w:bookmarkStart w:name="z16565" w:id="11048"/>
    <w:p>
      <w:pPr>
        <w:spacing w:after="0"/>
        <w:ind w:left="0"/>
        <w:jc w:val="both"/>
      </w:pPr>
      <w:r>
        <w:rPr>
          <w:rFonts w:ascii="Times New Roman"/>
          <w:b w:val="false"/>
          <w:i w:val="false"/>
          <w:color w:val="000000"/>
          <w:sz w:val="28"/>
        </w:rPr>
        <w:t>
      услуги образования в сфере культуры;</w:t>
      </w:r>
    </w:p>
    <w:bookmarkEnd w:id="11048"/>
    <w:bookmarkStart w:name="z16566" w:id="11049"/>
    <w:p>
      <w:pPr>
        <w:spacing w:after="0"/>
        <w:ind w:left="0"/>
        <w:jc w:val="both"/>
      </w:pPr>
      <w:r>
        <w:rPr>
          <w:rFonts w:ascii="Times New Roman"/>
          <w:b w:val="false"/>
          <w:i w:val="false"/>
          <w:color w:val="000000"/>
          <w:sz w:val="28"/>
        </w:rPr>
        <w:t>
      услуги в области прочего образования;</w:t>
      </w:r>
    </w:p>
    <w:bookmarkEnd w:id="11049"/>
    <w:bookmarkStart w:name="z16567" w:id="11050"/>
    <w:p>
      <w:pPr>
        <w:spacing w:after="0"/>
        <w:ind w:left="0"/>
        <w:jc w:val="both"/>
      </w:pPr>
      <w:r>
        <w:rPr>
          <w:rFonts w:ascii="Times New Roman"/>
          <w:b w:val="false"/>
          <w:i w:val="false"/>
          <w:color w:val="000000"/>
          <w:sz w:val="28"/>
        </w:rPr>
        <w:t>
      вспомогательные образовательные услуги;</w:t>
      </w:r>
    </w:p>
    <w:bookmarkEnd w:id="11050"/>
    <w:bookmarkStart w:name="z16568" w:id="11051"/>
    <w:p>
      <w:pPr>
        <w:spacing w:after="0"/>
        <w:ind w:left="0"/>
        <w:jc w:val="both"/>
      </w:pPr>
      <w:r>
        <w:rPr>
          <w:rFonts w:ascii="Times New Roman"/>
          <w:b w:val="false"/>
          <w:i w:val="false"/>
          <w:color w:val="000000"/>
          <w:sz w:val="28"/>
        </w:rPr>
        <w:t>
      деятельность в области искусства;</w:t>
      </w:r>
    </w:p>
    <w:bookmarkEnd w:id="11051"/>
    <w:bookmarkStart w:name="z16569" w:id="11052"/>
    <w:p>
      <w:pPr>
        <w:spacing w:after="0"/>
        <w:ind w:left="0"/>
        <w:jc w:val="both"/>
      </w:pPr>
      <w:r>
        <w:rPr>
          <w:rFonts w:ascii="Times New Roman"/>
          <w:b w:val="false"/>
          <w:i w:val="false"/>
          <w:color w:val="000000"/>
          <w:sz w:val="28"/>
        </w:rPr>
        <w:t>
      ремонт компьютеров и периферийного оборудования;</w:t>
      </w:r>
    </w:p>
    <w:bookmarkEnd w:id="11052"/>
    <w:bookmarkStart w:name="z16570" w:id="11053"/>
    <w:p>
      <w:pPr>
        <w:spacing w:after="0"/>
        <w:ind w:left="0"/>
        <w:jc w:val="both"/>
      </w:pPr>
      <w:r>
        <w:rPr>
          <w:rFonts w:ascii="Times New Roman"/>
          <w:b w:val="false"/>
          <w:i w:val="false"/>
          <w:color w:val="000000"/>
          <w:sz w:val="28"/>
        </w:rPr>
        <w:t>
      ремонт коммуникационного оборудования;</w:t>
      </w:r>
    </w:p>
    <w:bookmarkEnd w:id="11053"/>
    <w:bookmarkStart w:name="z16571" w:id="11054"/>
    <w:p>
      <w:pPr>
        <w:spacing w:after="0"/>
        <w:ind w:left="0"/>
        <w:jc w:val="both"/>
      </w:pPr>
      <w:r>
        <w:rPr>
          <w:rFonts w:ascii="Times New Roman"/>
          <w:b w:val="false"/>
          <w:i w:val="false"/>
          <w:color w:val="000000"/>
          <w:sz w:val="28"/>
        </w:rPr>
        <w:t>
      ремонт предметов личного потребления и бытовых товаров;</w:t>
      </w:r>
    </w:p>
    <w:bookmarkEnd w:id="11054"/>
    <w:bookmarkStart w:name="z16572" w:id="11055"/>
    <w:p>
      <w:pPr>
        <w:spacing w:after="0"/>
        <w:ind w:left="0"/>
        <w:jc w:val="both"/>
      </w:pPr>
      <w:r>
        <w:rPr>
          <w:rFonts w:ascii="Times New Roman"/>
          <w:b w:val="false"/>
          <w:i w:val="false"/>
          <w:color w:val="000000"/>
          <w:sz w:val="28"/>
        </w:rPr>
        <w:t>
      парикмахерские услуги;</w:t>
      </w:r>
    </w:p>
    <w:bookmarkEnd w:id="11055"/>
    <w:bookmarkStart w:name="z16573" w:id="11056"/>
    <w:p>
      <w:pPr>
        <w:spacing w:after="0"/>
        <w:ind w:left="0"/>
        <w:jc w:val="both"/>
      </w:pPr>
      <w:r>
        <w:rPr>
          <w:rFonts w:ascii="Times New Roman"/>
          <w:b w:val="false"/>
          <w:i w:val="false"/>
          <w:color w:val="000000"/>
          <w:sz w:val="28"/>
        </w:rPr>
        <w:t>
      маникюр и педикюр;</w:t>
      </w:r>
    </w:p>
    <w:bookmarkEnd w:id="11056"/>
    <w:bookmarkStart w:name="z16574" w:id="11057"/>
    <w:p>
      <w:pPr>
        <w:spacing w:after="0"/>
        <w:ind w:left="0"/>
        <w:jc w:val="both"/>
      </w:pPr>
      <w:r>
        <w:rPr>
          <w:rFonts w:ascii="Times New Roman"/>
          <w:b w:val="false"/>
          <w:i w:val="false"/>
          <w:color w:val="000000"/>
          <w:sz w:val="28"/>
        </w:rPr>
        <w:t>
      ветеринарные услуги;</w:t>
      </w:r>
    </w:p>
    <w:bookmarkEnd w:id="11057"/>
    <w:bookmarkStart w:name="z16575" w:id="11058"/>
    <w:p>
      <w:pPr>
        <w:spacing w:after="0"/>
        <w:ind w:left="0"/>
        <w:jc w:val="both"/>
      </w:pPr>
      <w:r>
        <w:rPr>
          <w:rFonts w:ascii="Times New Roman"/>
          <w:b w:val="false"/>
          <w:i w:val="false"/>
          <w:color w:val="000000"/>
          <w:sz w:val="28"/>
        </w:rPr>
        <w:t>
      услуги по обработке земельных участков;</w:t>
      </w:r>
    </w:p>
    <w:bookmarkEnd w:id="11058"/>
    <w:bookmarkStart w:name="z16576" w:id="11059"/>
    <w:p>
      <w:pPr>
        <w:spacing w:after="0"/>
        <w:ind w:left="0"/>
        <w:jc w:val="both"/>
      </w:pPr>
      <w:r>
        <w:rPr>
          <w:rFonts w:ascii="Times New Roman"/>
          <w:b w:val="false"/>
          <w:i w:val="false"/>
          <w:color w:val="000000"/>
          <w:sz w:val="28"/>
        </w:rPr>
        <w:t>
      услуги по уборке жилых помещений и ведению домашнего хозяйства;</w:t>
      </w:r>
    </w:p>
    <w:bookmarkEnd w:id="11059"/>
    <w:bookmarkStart w:name="z16577" w:id="11060"/>
    <w:p>
      <w:pPr>
        <w:spacing w:after="0"/>
        <w:ind w:left="0"/>
        <w:jc w:val="both"/>
      </w:pPr>
      <w:r>
        <w:rPr>
          <w:rFonts w:ascii="Times New Roman"/>
          <w:b w:val="false"/>
          <w:i w:val="false"/>
          <w:color w:val="000000"/>
          <w:sz w:val="28"/>
        </w:rPr>
        <w:t>
      услуги носильщиков на рынках, вокзалах;</w:t>
      </w:r>
    </w:p>
    <w:bookmarkEnd w:id="11060"/>
    <w:bookmarkStart w:name="z16578" w:id="11061"/>
    <w:p>
      <w:pPr>
        <w:spacing w:after="0"/>
        <w:ind w:left="0"/>
        <w:jc w:val="both"/>
      </w:pPr>
      <w:r>
        <w:rPr>
          <w:rFonts w:ascii="Times New Roman"/>
          <w:b w:val="false"/>
          <w:i w:val="false"/>
          <w:color w:val="000000"/>
          <w:sz w:val="28"/>
        </w:rPr>
        <w:t>
      изготовление и ремонт музыкальных инструментов;</w:t>
      </w:r>
    </w:p>
    <w:bookmarkEnd w:id="11061"/>
    <w:bookmarkStart w:name="z16579" w:id="11062"/>
    <w:p>
      <w:pPr>
        <w:spacing w:after="0"/>
        <w:ind w:left="0"/>
        <w:jc w:val="both"/>
      </w:pPr>
      <w:r>
        <w:rPr>
          <w:rFonts w:ascii="Times New Roman"/>
          <w:b w:val="false"/>
          <w:i w:val="false"/>
          <w:color w:val="000000"/>
          <w:sz w:val="28"/>
        </w:rPr>
        <w:t>
      выпас домашних животных;</w:t>
      </w:r>
    </w:p>
    <w:bookmarkEnd w:id="11062"/>
    <w:bookmarkStart w:name="z17361" w:id="11063"/>
    <w:p>
      <w:pPr>
        <w:spacing w:after="0"/>
        <w:ind w:left="0"/>
        <w:jc w:val="both"/>
      </w:pPr>
      <w:r>
        <w:rPr>
          <w:rFonts w:ascii="Times New Roman"/>
          <w:b w:val="false"/>
          <w:i w:val="false"/>
          <w:color w:val="000000"/>
          <w:sz w:val="28"/>
        </w:rPr>
        <w:t>
      курьерская доставка, за исключением услуг по доставке почтовых отправлений;</w:t>
      </w:r>
    </w:p>
    <w:bookmarkEnd w:id="11063"/>
    <w:bookmarkStart w:name="z16580" w:id="11064"/>
    <w:p>
      <w:pPr>
        <w:spacing w:after="0"/>
        <w:ind w:left="0"/>
        <w:jc w:val="both"/>
      </w:pPr>
      <w:r>
        <w:rPr>
          <w:rFonts w:ascii="Times New Roman"/>
          <w:b w:val="false"/>
          <w:i w:val="false"/>
          <w:color w:val="000000"/>
          <w:sz w:val="28"/>
        </w:rPr>
        <w:t xml:space="preserve">
      4) не являются плательщиками налога на добавленную стоимость, указанными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bookmarkEnd w:id="11064"/>
    <w:bookmarkStart w:name="z16581" w:id="11065"/>
    <w:p>
      <w:pPr>
        <w:spacing w:after="0"/>
        <w:ind w:left="0"/>
        <w:jc w:val="both"/>
      </w:pPr>
      <w:r>
        <w:rPr>
          <w:rFonts w:ascii="Times New Roman"/>
          <w:b w:val="false"/>
          <w:i w:val="false"/>
          <w:color w:val="000000"/>
          <w:sz w:val="28"/>
        </w:rPr>
        <w:t>
      2. Датой начала применения специального налогового режима с использованием специального мобильного приложения считается дата выбора специального налогового режима с использованием специального мобильного приложения.</w:t>
      </w:r>
    </w:p>
    <w:bookmarkEnd w:id="11065"/>
    <w:bookmarkStart w:name="z16582" w:id="11066"/>
    <w:p>
      <w:pPr>
        <w:spacing w:after="0"/>
        <w:ind w:left="0"/>
        <w:jc w:val="both"/>
      </w:pPr>
      <w:r>
        <w:rPr>
          <w:rFonts w:ascii="Times New Roman"/>
          <w:b w:val="false"/>
          <w:i w:val="false"/>
          <w:color w:val="000000"/>
          <w:sz w:val="28"/>
        </w:rPr>
        <w:t>
      3. При переходе со специального налогового режима с использованием специального мобильного приложения на другие специальные налоговые режимы или общеустановленный порядок налогообложения датой окончания режима является последнее число месяца, в котором представлено соответствующее уведомление о применяемом режиме налогообложения.</w:t>
      </w:r>
    </w:p>
    <w:bookmarkEnd w:id="11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686-2 с изменением, внесенным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686-3. Порядок исчисления индивидуального подоходного налога и социальных платежей в специальном мобильном приложении и их уплата</w:t>
      </w:r>
    </w:p>
    <w:bookmarkStart w:name="z16584" w:id="11067"/>
    <w:p>
      <w:pPr>
        <w:spacing w:after="0"/>
        <w:ind w:left="0"/>
        <w:jc w:val="both"/>
      </w:pPr>
      <w:r>
        <w:rPr>
          <w:rFonts w:ascii="Times New Roman"/>
          <w:b w:val="false"/>
          <w:i w:val="false"/>
          <w:color w:val="000000"/>
          <w:sz w:val="28"/>
        </w:rPr>
        <w:t>
      1. Исчисление суммы индивидуального подоходного налога производится путем применения ставки в размере 1 процента к объекту налогообложения.</w:t>
      </w:r>
    </w:p>
    <w:bookmarkEnd w:id="11067"/>
    <w:bookmarkStart w:name="z16585" w:id="11068"/>
    <w:p>
      <w:pPr>
        <w:spacing w:after="0"/>
        <w:ind w:left="0"/>
        <w:jc w:val="both"/>
      </w:pPr>
      <w:r>
        <w:rPr>
          <w:rFonts w:ascii="Times New Roman"/>
          <w:b w:val="false"/>
          <w:i w:val="false"/>
          <w:color w:val="000000"/>
          <w:sz w:val="28"/>
        </w:rPr>
        <w:t>
      2. Исчисление социальных платежей производится в соответствии с Социальным кодексом Республики Казахстан и Законом Республики Казахстан "Об обязательном социальном медицинском страховании".</w:t>
      </w:r>
    </w:p>
    <w:bookmarkEnd w:id="11068"/>
    <w:bookmarkStart w:name="z16586" w:id="11069"/>
    <w:p>
      <w:pPr>
        <w:spacing w:after="0"/>
        <w:ind w:left="0"/>
        <w:jc w:val="both"/>
      </w:pPr>
      <w:r>
        <w:rPr>
          <w:rFonts w:ascii="Times New Roman"/>
          <w:b w:val="false"/>
          <w:i w:val="false"/>
          <w:color w:val="000000"/>
          <w:sz w:val="28"/>
        </w:rPr>
        <w:t>
      3. Исчисление суммы индивидуального подоходного налога и социальных платежей производится специальным мобильным приложением ежемесячно не позднее 15 числа месяца, следующего за отчетным.</w:t>
      </w:r>
    </w:p>
    <w:bookmarkEnd w:id="11069"/>
    <w:bookmarkStart w:name="z16587" w:id="11070"/>
    <w:p>
      <w:pPr>
        <w:spacing w:after="0"/>
        <w:ind w:left="0"/>
        <w:jc w:val="both"/>
      </w:pPr>
      <w:r>
        <w:rPr>
          <w:rFonts w:ascii="Times New Roman"/>
          <w:b w:val="false"/>
          <w:i w:val="false"/>
          <w:color w:val="000000"/>
          <w:sz w:val="28"/>
        </w:rPr>
        <w:t>
      4. Индивидуальный подоходный налог и социальные платежи подлежат уплате не позднее 25 числа месяца, следующего за отчетным.</w:t>
      </w:r>
    </w:p>
    <w:bookmarkEnd w:id="11070"/>
    <w:bookmarkStart w:name="z12467" w:id="11071"/>
    <w:p>
      <w:pPr>
        <w:spacing w:after="0"/>
        <w:ind w:left="0"/>
        <w:jc w:val="left"/>
      </w:pPr>
      <w:r>
        <w:rPr>
          <w:rFonts w:ascii="Times New Roman"/>
          <w:b/>
          <w:i w:val="false"/>
          <w:color w:val="000000"/>
        </w:rPr>
        <w:t xml:space="preserve"> Параграф 3. Специальный налоговый режим на основе упрощенной декларации</w:t>
      </w:r>
    </w:p>
    <w:bookmarkEnd w:id="11071"/>
    <w:p>
      <w:pPr>
        <w:spacing w:after="0"/>
        <w:ind w:left="0"/>
        <w:jc w:val="both"/>
      </w:pPr>
      <w:r>
        <w:rPr>
          <w:rFonts w:ascii="Times New Roman"/>
          <w:b/>
          <w:i w:val="false"/>
          <w:color w:val="000000"/>
          <w:sz w:val="28"/>
        </w:rPr>
        <w:t xml:space="preserve">Статья 687. Исчисление налогов по упрощенной декларации </w:t>
      </w:r>
    </w:p>
    <w:bookmarkStart w:name="z12468" w:id="11072"/>
    <w:p>
      <w:pPr>
        <w:spacing w:after="0"/>
        <w:ind w:left="0"/>
        <w:jc w:val="both"/>
      </w:pPr>
      <w:r>
        <w:rPr>
          <w:rFonts w:ascii="Times New Roman"/>
          <w:b w:val="false"/>
          <w:i w:val="false"/>
          <w:color w:val="000000"/>
          <w:sz w:val="28"/>
        </w:rPr>
        <w:t>
      1. Исчисление налогов по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bookmarkEnd w:id="11072"/>
    <w:bookmarkStart w:name="z12469" w:id="11073"/>
    <w:p>
      <w:pPr>
        <w:spacing w:after="0"/>
        <w:ind w:left="0"/>
        <w:jc w:val="both"/>
      </w:pPr>
      <w:r>
        <w:rPr>
          <w:rFonts w:ascii="Times New Roman"/>
          <w:b w:val="false"/>
          <w:i w:val="false"/>
          <w:color w:val="000000"/>
          <w:sz w:val="28"/>
        </w:rPr>
        <w:t>
      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23-кратного, юридических лиц – не менее 29-кратного размера месячного расчетного показателя, установленного законом о республиканском бюджете и действующего на первое число налогового периода.</w:t>
      </w:r>
    </w:p>
    <w:bookmarkEnd w:id="110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действовал с 01.01.2020 до 01.01.2022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470" w:id="11074"/>
    <w:p>
      <w:pPr>
        <w:spacing w:after="0"/>
        <w:ind w:left="0"/>
        <w:jc w:val="both"/>
      </w:pPr>
      <w:r>
        <w:rPr>
          <w:rFonts w:ascii="Times New Roman"/>
          <w:b w:val="false"/>
          <w:i w:val="false"/>
          <w:color w:val="000000"/>
          <w:sz w:val="28"/>
        </w:rPr>
        <w:t xml:space="preserve">
      3. При возникновении случаев несоответствия условиям применения специального налогового режима, установленным </w:t>
      </w:r>
      <w:r>
        <w:rPr>
          <w:rFonts w:ascii="Times New Roman"/>
          <w:b w:val="false"/>
          <w:i w:val="false"/>
          <w:color w:val="000000"/>
          <w:sz w:val="28"/>
        </w:rPr>
        <w:t>статьей 683</w:t>
      </w:r>
      <w:r>
        <w:rPr>
          <w:rFonts w:ascii="Times New Roman"/>
          <w:b w:val="false"/>
          <w:i w:val="false"/>
          <w:color w:val="000000"/>
          <w:sz w:val="28"/>
        </w:rP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bookmarkEnd w:id="110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687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01.01.2022);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688. Сроки представления упрощенной декларации и уплаты налогов</w:t>
      </w:r>
    </w:p>
    <w:bookmarkStart w:name="z12471" w:id="11075"/>
    <w:p>
      <w:pPr>
        <w:spacing w:after="0"/>
        <w:ind w:left="0"/>
        <w:jc w:val="both"/>
      </w:pPr>
      <w:r>
        <w:rPr>
          <w:rFonts w:ascii="Times New Roman"/>
          <w:b w:val="false"/>
          <w:i w:val="false"/>
          <w:color w:val="000000"/>
          <w:sz w:val="28"/>
        </w:rPr>
        <w:t xml:space="preserve">
      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bookmarkEnd w:id="11075"/>
    <w:bookmarkStart w:name="z12472" w:id="11076"/>
    <w:p>
      <w:pPr>
        <w:spacing w:after="0"/>
        <w:ind w:left="0"/>
        <w:jc w:val="both"/>
      </w:pPr>
      <w:r>
        <w:rPr>
          <w:rFonts w:ascii="Times New Roman"/>
          <w:b w:val="false"/>
          <w:i w:val="false"/>
          <w:color w:val="000000"/>
          <w:sz w:val="28"/>
        </w:rPr>
        <w:t xml:space="preserve">
      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bookmarkEnd w:id="11076"/>
    <w:bookmarkStart w:name="z12473" w:id="11077"/>
    <w:p>
      <w:pPr>
        <w:spacing w:after="0"/>
        <w:ind w:left="0"/>
        <w:jc w:val="both"/>
      </w:pPr>
      <w:r>
        <w:rPr>
          <w:rFonts w:ascii="Times New Roman"/>
          <w:b w:val="false"/>
          <w:i w:val="false"/>
          <w:color w:val="000000"/>
          <w:sz w:val="28"/>
        </w:rPr>
        <w:t xml:space="preserve">
      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страхованияили суммы социальных отчислений, приходящейся на долю социальных отчислений в едином платеже, исчисленных в соответствии с Социальным кодексом Республики Казахстан и главой 89-1 настоящего Кодекса". </w:t>
      </w:r>
    </w:p>
    <w:bookmarkEnd w:id="11077"/>
    <w:bookmarkStart w:name="z12474" w:id="11078"/>
    <w:p>
      <w:pPr>
        <w:spacing w:after="0"/>
        <w:ind w:left="0"/>
        <w:jc w:val="both"/>
      </w:pPr>
      <w:r>
        <w:rPr>
          <w:rFonts w:ascii="Times New Roman"/>
          <w:b w:val="false"/>
          <w:i w:val="false"/>
          <w:color w:val="000000"/>
          <w:sz w:val="28"/>
        </w:rPr>
        <w:t>
      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bookmarkEnd w:id="11078"/>
    <w:bookmarkStart w:name="z12475" w:id="11079"/>
    <w:p>
      <w:pPr>
        <w:spacing w:after="0"/>
        <w:ind w:left="0"/>
        <w:jc w:val="both"/>
      </w:pPr>
      <w:r>
        <w:rPr>
          <w:rFonts w:ascii="Times New Roman"/>
          <w:b w:val="false"/>
          <w:i w:val="false"/>
          <w:color w:val="000000"/>
          <w:sz w:val="28"/>
        </w:rPr>
        <w:t>
      3. В упрощенной декларации отражаются подлежащие уплате в бюджет суммы индивидуального подоходного налога, удерживаемого у источника выплаты, социальных платежей и (или) единого платежа.</w:t>
      </w:r>
    </w:p>
    <w:bookmarkEnd w:id="110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688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689. Исчисление, уплата и представление налоговой отчетности по отдельным видам налогов, социальных платежей и единого платежа</w:t>
      </w:r>
    </w:p>
    <w:p>
      <w:pPr>
        <w:spacing w:after="0"/>
        <w:ind w:left="0"/>
        <w:jc w:val="both"/>
      </w:pPr>
      <w:r>
        <w:rPr>
          <w:rFonts w:ascii="Times New Roman"/>
          <w:b w:val="false"/>
          <w:i w:val="false"/>
          <w:color w:val="ff0000"/>
          <w:sz w:val="28"/>
        </w:rPr>
        <w:t xml:space="preserve">
      Сноска. Заголовок статьи 689 с изменением, внесенным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12476" w:id="11080"/>
    <w:p>
      <w:pPr>
        <w:spacing w:after="0"/>
        <w:ind w:left="0"/>
        <w:jc w:val="both"/>
      </w:pPr>
      <w:r>
        <w:rPr>
          <w:rFonts w:ascii="Times New Roman"/>
          <w:b w:val="false"/>
          <w:i w:val="false"/>
          <w:color w:val="000000"/>
          <w:sz w:val="28"/>
        </w:rPr>
        <w:t xml:space="preserve">
      Исчисление, уплата сумм индивидуального подоходного налога, удерживаемого у источника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и (или) в порядке, предусмотренном главой 89-1 настоящего Кодекса. </w:t>
      </w:r>
    </w:p>
    <w:bookmarkEnd w:id="11080"/>
    <w:bookmarkStart w:name="z12477" w:id="11081"/>
    <w:p>
      <w:pPr>
        <w:spacing w:after="0"/>
        <w:ind w:left="0"/>
        <w:jc w:val="both"/>
      </w:pPr>
      <w:r>
        <w:rPr>
          <w:rFonts w:ascii="Times New Roman"/>
          <w:b w:val="false"/>
          <w:i w:val="false"/>
          <w:color w:val="000000"/>
          <w:sz w:val="28"/>
        </w:rPr>
        <w:t xml:space="preserve">
      При этом исчисленные суммы индивидуального подоходного налога, удерживаемого у источника выплаты, социальных платежей и (или) единого платежа отражаются в упрощенной декларации, представляемой в порядке и сроки, которые определены </w:t>
      </w:r>
      <w:r>
        <w:rPr>
          <w:rFonts w:ascii="Times New Roman"/>
          <w:b w:val="false"/>
          <w:i w:val="false"/>
          <w:color w:val="000000"/>
          <w:sz w:val="28"/>
        </w:rPr>
        <w:t>статьей 688</w:t>
      </w:r>
      <w:r>
        <w:rPr>
          <w:rFonts w:ascii="Times New Roman"/>
          <w:b w:val="false"/>
          <w:i w:val="false"/>
          <w:color w:val="000000"/>
          <w:sz w:val="28"/>
        </w:rPr>
        <w:t xml:space="preserve"> настоящего Кодекса.</w:t>
      </w:r>
    </w:p>
    <w:bookmarkEnd w:id="110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689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478" w:id="11082"/>
    <w:p>
      <w:pPr>
        <w:spacing w:after="0"/>
        <w:ind w:left="0"/>
        <w:jc w:val="left"/>
      </w:pPr>
      <w:r>
        <w:rPr>
          <w:rFonts w:ascii="Times New Roman"/>
          <w:b/>
          <w:i w:val="false"/>
          <w:color w:val="000000"/>
        </w:rPr>
        <w:t xml:space="preserve"> Параграф 4. Специальный налоговый режим с использованием фиксированного вычета</w:t>
      </w:r>
    </w:p>
    <w:bookmarkEnd w:id="11082"/>
    <w:p>
      <w:pPr>
        <w:spacing w:after="0"/>
        <w:ind w:left="0"/>
        <w:jc w:val="both"/>
      </w:pPr>
      <w:r>
        <w:rPr>
          <w:rFonts w:ascii="Times New Roman"/>
          <w:b/>
          <w:i w:val="false"/>
          <w:color w:val="000000"/>
          <w:sz w:val="28"/>
        </w:rPr>
        <w:t xml:space="preserve">Статья 690. Объект обложения </w:t>
      </w:r>
    </w:p>
    <w:bookmarkStart w:name="z12479" w:id="11083"/>
    <w:p>
      <w:pPr>
        <w:spacing w:after="0"/>
        <w:ind w:left="0"/>
        <w:jc w:val="both"/>
      </w:pPr>
      <w:r>
        <w:rPr>
          <w:rFonts w:ascii="Times New Roman"/>
          <w:b w:val="false"/>
          <w:i w:val="false"/>
          <w:color w:val="000000"/>
          <w:sz w:val="28"/>
        </w:rPr>
        <w:t xml:space="preserve">
      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 и вычетами, предусмотренными настоящим параграфом. </w:t>
      </w:r>
    </w:p>
    <w:bookmarkEnd w:id="11083"/>
    <w:bookmarkStart w:name="z12480" w:id="11084"/>
    <w:p>
      <w:pPr>
        <w:spacing w:after="0"/>
        <w:ind w:left="0"/>
        <w:jc w:val="both"/>
      </w:pPr>
      <w:r>
        <w:rPr>
          <w:rFonts w:ascii="Times New Roman"/>
          <w:b w:val="false"/>
          <w:i w:val="false"/>
          <w:color w:val="000000"/>
          <w:sz w:val="28"/>
        </w:rPr>
        <w:t>
      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p>
    <w:bookmarkEnd w:id="11084"/>
    <w:bookmarkStart w:name="z12481" w:id="11085"/>
    <w:p>
      <w:pPr>
        <w:spacing w:after="0"/>
        <w:ind w:left="0"/>
        <w:jc w:val="both"/>
      </w:pPr>
      <w:r>
        <w:rPr>
          <w:rFonts w:ascii="Times New Roman"/>
          <w:b w:val="false"/>
          <w:i w:val="false"/>
          <w:color w:val="000000"/>
          <w:sz w:val="28"/>
        </w:rPr>
        <w:t>
      3. В целях настоящего параграфа в качестве дохода не рассматриваются:</w:t>
      </w:r>
    </w:p>
    <w:bookmarkEnd w:id="11085"/>
    <w:bookmarkStart w:name="z12482" w:id="11086"/>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bookmarkEnd w:id="11086"/>
    <w:bookmarkStart w:name="z12483" w:id="11087"/>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bookmarkEnd w:id="11087"/>
    <w:bookmarkStart w:name="z12484" w:id="11088"/>
    <w:p>
      <w:pPr>
        <w:spacing w:after="0"/>
        <w:ind w:left="0"/>
        <w:jc w:val="both"/>
      </w:pPr>
      <w:r>
        <w:rPr>
          <w:rFonts w:ascii="Times New Roman"/>
          <w:b w:val="false"/>
          <w:i w:val="false"/>
          <w:color w:val="000000"/>
          <w:sz w:val="28"/>
        </w:rPr>
        <w:t>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bookmarkEnd w:id="11088"/>
    <w:bookmarkStart w:name="z12485" w:id="11089"/>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bookmarkEnd w:id="11089"/>
    <w:bookmarkStart w:name="z12486" w:id="11090"/>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bookmarkEnd w:id="11090"/>
    <w:bookmarkStart w:name="z12487" w:id="11091"/>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bookmarkEnd w:id="11091"/>
    <w:bookmarkStart w:name="z12488" w:id="11092"/>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w:t>
      </w:r>
    </w:p>
    <w:bookmarkEnd w:id="11092"/>
    <w:bookmarkStart w:name="z12489" w:id="11093"/>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bookmarkEnd w:id="11093"/>
    <w:bookmarkStart w:name="z12490" w:id="11094"/>
    <w:p>
      <w:pPr>
        <w:spacing w:after="0"/>
        <w:ind w:left="0"/>
        <w:jc w:val="both"/>
      </w:pPr>
      <w:r>
        <w:rPr>
          <w:rFonts w:ascii="Times New Roman"/>
          <w:b w:val="false"/>
          <w:i w:val="false"/>
          <w:color w:val="000000"/>
          <w:sz w:val="28"/>
        </w:rPr>
        <w:t xml:space="preserve">
      9) если иное не предусмотрено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bookmarkEnd w:id="11094"/>
    <w:bookmarkStart w:name="z12491" w:id="11095"/>
    <w:p>
      <w:pPr>
        <w:spacing w:after="0"/>
        <w:ind w:left="0"/>
        <w:jc w:val="both"/>
      </w:pPr>
      <w:r>
        <w:rPr>
          <w:rFonts w:ascii="Times New Roman"/>
          <w:b w:val="false"/>
          <w:i w:val="false"/>
          <w:color w:val="000000"/>
          <w:sz w:val="28"/>
        </w:rPr>
        <w:t>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095"/>
    <w:bookmarkStart w:name="z12492" w:id="11096"/>
    <w:p>
      <w:pPr>
        <w:spacing w:after="0"/>
        <w:ind w:left="0"/>
        <w:jc w:val="both"/>
      </w:pPr>
      <w:r>
        <w:rPr>
          <w:rFonts w:ascii="Times New Roman"/>
          <w:b w:val="false"/>
          <w:i w:val="false"/>
          <w:color w:val="000000"/>
          <w:sz w:val="28"/>
        </w:rPr>
        <w:t>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bookmarkEnd w:id="11096"/>
    <w:bookmarkStart w:name="z12493" w:id="11097"/>
    <w:p>
      <w:pPr>
        <w:spacing w:after="0"/>
        <w:ind w:left="0"/>
        <w:jc w:val="both"/>
      </w:pPr>
      <w:r>
        <w:rPr>
          <w:rFonts w:ascii="Times New Roman"/>
          <w:b w:val="false"/>
          <w:i w:val="false"/>
          <w:color w:val="000000"/>
          <w:sz w:val="28"/>
        </w:rPr>
        <w:t xml:space="preserve">
      12) стоимость имущества, в том числе работ, услуг, полученного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243 настоящего Кодекса;</w:t>
      </w:r>
    </w:p>
    <w:bookmarkEnd w:id="11097"/>
    <w:bookmarkStart w:name="z12494" w:id="11098"/>
    <w:p>
      <w:pPr>
        <w:spacing w:after="0"/>
        <w:ind w:left="0"/>
        <w:jc w:val="both"/>
      </w:pPr>
      <w:r>
        <w:rPr>
          <w:rFonts w:ascii="Times New Roman"/>
          <w:b w:val="false"/>
          <w:i w:val="false"/>
          <w:color w:val="000000"/>
          <w:sz w:val="28"/>
        </w:rPr>
        <w:t>
      13) превышение суммы положительной курсовой разницы над суммой отрицательной курсовой разницы;</w:t>
      </w:r>
    </w:p>
    <w:bookmarkEnd w:id="11098"/>
    <w:bookmarkStart w:name="z12495" w:id="11099"/>
    <w:p>
      <w:pPr>
        <w:spacing w:after="0"/>
        <w:ind w:left="0"/>
        <w:jc w:val="both"/>
      </w:pPr>
      <w:r>
        <w:rPr>
          <w:rFonts w:ascii="Times New Roman"/>
          <w:b w:val="false"/>
          <w:i w:val="false"/>
          <w:color w:val="000000"/>
          <w:sz w:val="28"/>
        </w:rPr>
        <w:t>
      14) доход от списания обязательств;</w:t>
      </w:r>
    </w:p>
    <w:bookmarkEnd w:id="11099"/>
    <w:bookmarkStart w:name="z12496" w:id="11100"/>
    <w:p>
      <w:pPr>
        <w:spacing w:after="0"/>
        <w:ind w:left="0"/>
        <w:jc w:val="both"/>
      </w:pPr>
      <w:r>
        <w:rPr>
          <w:rFonts w:ascii="Times New Roman"/>
          <w:b w:val="false"/>
          <w:i w:val="false"/>
          <w:color w:val="000000"/>
          <w:sz w:val="28"/>
        </w:rPr>
        <w:t>
      15) доход по сомнительным обязательствам;</w:t>
      </w:r>
    </w:p>
    <w:bookmarkEnd w:id="11100"/>
    <w:bookmarkStart w:name="z12497" w:id="11101"/>
    <w:p>
      <w:pPr>
        <w:spacing w:after="0"/>
        <w:ind w:left="0"/>
        <w:jc w:val="both"/>
      </w:pPr>
      <w:r>
        <w:rPr>
          <w:rFonts w:ascii="Times New Roman"/>
          <w:b w:val="false"/>
          <w:i w:val="false"/>
          <w:color w:val="000000"/>
          <w:sz w:val="28"/>
        </w:rPr>
        <w:t>
      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bookmarkEnd w:id="11101"/>
    <w:bookmarkStart w:name="z12498" w:id="11102"/>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bookmarkEnd w:id="11102"/>
    <w:bookmarkStart w:name="z12499" w:id="11103"/>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bookmarkEnd w:id="11103"/>
    <w:bookmarkStart w:name="z12500" w:id="11104"/>
    <w:p>
      <w:pPr>
        <w:spacing w:after="0"/>
        <w:ind w:left="0"/>
        <w:jc w:val="both"/>
      </w:pPr>
      <w:r>
        <w:rPr>
          <w:rFonts w:ascii="Times New Roman"/>
          <w:b w:val="false"/>
          <w:i w:val="false"/>
          <w:color w:val="000000"/>
          <w:sz w:val="28"/>
        </w:rPr>
        <w:t>
      ремонт жилища, жилого помещения (квартиры);</w:t>
      </w:r>
    </w:p>
    <w:bookmarkEnd w:id="11104"/>
    <w:bookmarkStart w:name="z12501" w:id="11105"/>
    <w:p>
      <w:pPr>
        <w:spacing w:after="0"/>
        <w:ind w:left="0"/>
        <w:jc w:val="both"/>
      </w:pPr>
      <w:r>
        <w:rPr>
          <w:rFonts w:ascii="Times New Roman"/>
          <w:b w:val="false"/>
          <w:i w:val="false"/>
          <w:color w:val="000000"/>
          <w:sz w:val="28"/>
        </w:rPr>
        <w:t>
      17) доход от выбытия фиксированных активов.</w:t>
      </w:r>
    </w:p>
    <w:bookmarkEnd w:id="11105"/>
    <w:bookmarkStart w:name="z12502" w:id="11106"/>
    <w:p>
      <w:pPr>
        <w:spacing w:after="0"/>
        <w:ind w:left="0"/>
        <w:jc w:val="both"/>
      </w:pPr>
      <w:r>
        <w:rPr>
          <w:rFonts w:ascii="Times New Roman"/>
          <w:b w:val="false"/>
          <w:i w:val="false"/>
          <w:color w:val="000000"/>
          <w:sz w:val="28"/>
        </w:rPr>
        <w:t xml:space="preserve">
      При этом налогоплательщик, применяющий специальный налоговый режим с использованием фиксированного вычета, не ведет учет фиксированных активов. </w:t>
      </w:r>
    </w:p>
    <w:bookmarkEnd w:id="11106"/>
    <w:bookmarkStart w:name="z12503" w:id="11107"/>
    <w:p>
      <w:pPr>
        <w:spacing w:after="0"/>
        <w:ind w:left="0"/>
        <w:jc w:val="both"/>
      </w:pPr>
      <w:r>
        <w:rPr>
          <w:rFonts w:ascii="Times New Roman"/>
          <w:b w:val="false"/>
          <w:i w:val="false"/>
          <w:color w:val="000000"/>
          <w:sz w:val="28"/>
        </w:rPr>
        <w:t>
      4. В качестве дохода индивидуального предпринимателя для целей настоящего параграфа также не рассматриваются полученные им доходы в виде:</w:t>
      </w:r>
    </w:p>
    <w:bookmarkEnd w:id="11107"/>
    <w:bookmarkStart w:name="z12504" w:id="11108"/>
    <w:p>
      <w:pPr>
        <w:spacing w:after="0"/>
        <w:ind w:left="0"/>
        <w:jc w:val="both"/>
      </w:pPr>
      <w:r>
        <w:rPr>
          <w:rFonts w:ascii="Times New Roman"/>
          <w:b w:val="false"/>
          <w:i w:val="false"/>
          <w:color w:val="000000"/>
          <w:sz w:val="28"/>
        </w:rPr>
        <w:t>
      1)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bookmarkEnd w:id="11108"/>
    <w:bookmarkStart w:name="z12505" w:id="11109"/>
    <w:p>
      <w:pPr>
        <w:spacing w:after="0"/>
        <w:ind w:left="0"/>
        <w:jc w:val="both"/>
      </w:pPr>
      <w:r>
        <w:rPr>
          <w:rFonts w:ascii="Times New Roman"/>
          <w:b w:val="false"/>
          <w:i w:val="false"/>
          <w:color w:val="000000"/>
          <w:sz w:val="28"/>
        </w:rPr>
        <w:t>
      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bookmarkEnd w:id="11109"/>
    <w:bookmarkStart w:name="z12506" w:id="11110"/>
    <w:p>
      <w:pPr>
        <w:spacing w:after="0"/>
        <w:ind w:left="0"/>
        <w:jc w:val="both"/>
      </w:pPr>
      <w:r>
        <w:rPr>
          <w:rFonts w:ascii="Times New Roman"/>
          <w:b w:val="false"/>
          <w:i w:val="false"/>
          <w:color w:val="000000"/>
          <w:sz w:val="28"/>
        </w:rPr>
        <w:t>
      3) стипендий;</w:t>
      </w:r>
    </w:p>
    <w:bookmarkEnd w:id="11110"/>
    <w:bookmarkStart w:name="z12507" w:id="11111"/>
    <w:p>
      <w:pPr>
        <w:spacing w:after="0"/>
        <w:ind w:left="0"/>
        <w:jc w:val="both"/>
      </w:pPr>
      <w:r>
        <w:rPr>
          <w:rFonts w:ascii="Times New Roman"/>
          <w:b w:val="false"/>
          <w:i w:val="false"/>
          <w:color w:val="000000"/>
          <w:sz w:val="28"/>
        </w:rPr>
        <w:t>
      4) благотворительной помощи;</w:t>
      </w:r>
    </w:p>
    <w:bookmarkEnd w:id="11111"/>
    <w:bookmarkStart w:name="z12508" w:id="11112"/>
    <w:p>
      <w:pPr>
        <w:spacing w:after="0"/>
        <w:ind w:left="0"/>
        <w:jc w:val="both"/>
      </w:pPr>
      <w:r>
        <w:rPr>
          <w:rFonts w:ascii="Times New Roman"/>
          <w:b w:val="false"/>
          <w:i w:val="false"/>
          <w:color w:val="000000"/>
          <w:sz w:val="28"/>
        </w:rPr>
        <w:t>
      5) стоимость имущества, полученного в виде гуманитарной помощи;</w:t>
      </w:r>
    </w:p>
    <w:bookmarkEnd w:id="11112"/>
    <w:bookmarkStart w:name="z12509" w:id="11113"/>
    <w:p>
      <w:pPr>
        <w:spacing w:after="0"/>
        <w:ind w:left="0"/>
        <w:jc w:val="both"/>
      </w:pPr>
      <w:r>
        <w:rPr>
          <w:rFonts w:ascii="Times New Roman"/>
          <w:b w:val="false"/>
          <w:i w:val="false"/>
          <w:color w:val="000000"/>
          <w:sz w:val="28"/>
        </w:rPr>
        <w:t>
      6) имущественного дохода;</w:t>
      </w:r>
    </w:p>
    <w:bookmarkEnd w:id="11113"/>
    <w:bookmarkStart w:name="z12510" w:id="11114"/>
    <w:p>
      <w:pPr>
        <w:spacing w:after="0"/>
        <w:ind w:left="0"/>
        <w:jc w:val="both"/>
      </w:pPr>
      <w:r>
        <w:rPr>
          <w:rFonts w:ascii="Times New Roman"/>
          <w:b w:val="false"/>
          <w:i w:val="false"/>
          <w:color w:val="000000"/>
          <w:sz w:val="28"/>
        </w:rPr>
        <w:t>
      7) дохода работника;</w:t>
      </w:r>
    </w:p>
    <w:bookmarkEnd w:id="11114"/>
    <w:bookmarkStart w:name="z12511" w:id="11115"/>
    <w:p>
      <w:pPr>
        <w:spacing w:after="0"/>
        <w:ind w:left="0"/>
        <w:jc w:val="both"/>
      </w:pPr>
      <w:r>
        <w:rPr>
          <w:rFonts w:ascii="Times New Roman"/>
          <w:b w:val="false"/>
          <w:i w:val="false"/>
          <w:color w:val="000000"/>
          <w:sz w:val="28"/>
        </w:rPr>
        <w:t>
      8) суммы возмещения материального ущерба, присуждаемые по решению суда.</w:t>
      </w:r>
    </w:p>
    <w:bookmarkEnd w:id="11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691. Доходы </w:t>
      </w:r>
    </w:p>
    <w:bookmarkStart w:name="z12512" w:id="11116"/>
    <w:p>
      <w:pPr>
        <w:spacing w:after="0"/>
        <w:ind w:left="0"/>
        <w:jc w:val="both"/>
      </w:pPr>
      <w:r>
        <w:rPr>
          <w:rFonts w:ascii="Times New Roman"/>
          <w:b w:val="false"/>
          <w:i w:val="false"/>
          <w:color w:val="000000"/>
          <w:sz w:val="28"/>
        </w:rPr>
        <w:t>
      1. В доход налогоплательщика для целей настоящего параграфа включаются все виды доходов, за исключением:</w:t>
      </w:r>
    </w:p>
    <w:bookmarkEnd w:id="11116"/>
    <w:bookmarkStart w:name="z12513" w:id="11117"/>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690 настоящего Кодекса, – для юридического лица;</w:t>
      </w:r>
    </w:p>
    <w:bookmarkEnd w:id="11117"/>
    <w:bookmarkStart w:name="z12514" w:id="11118"/>
    <w:p>
      <w:pPr>
        <w:spacing w:after="0"/>
        <w:ind w:left="0"/>
        <w:jc w:val="both"/>
      </w:pPr>
      <w:r>
        <w:rPr>
          <w:rFonts w:ascii="Times New Roman"/>
          <w:b w:val="false"/>
          <w:i w:val="false"/>
          <w:color w:val="000000"/>
          <w:sz w:val="28"/>
        </w:rPr>
        <w:t xml:space="preserve">
      2) указанных в </w:t>
      </w:r>
      <w:r>
        <w:rPr>
          <w:rFonts w:ascii="Times New Roman"/>
          <w:b w:val="false"/>
          <w:i w:val="false"/>
          <w:color w:val="000000"/>
          <w:sz w:val="28"/>
        </w:rPr>
        <w:t>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690 настоящего Кодекса, – для индивидуального предпринимателя.</w:t>
      </w:r>
    </w:p>
    <w:bookmarkEnd w:id="11118"/>
    <w:bookmarkStart w:name="z12515" w:id="11119"/>
    <w:p>
      <w:pPr>
        <w:spacing w:after="0"/>
        <w:ind w:left="0"/>
        <w:jc w:val="both"/>
      </w:pPr>
      <w:r>
        <w:rPr>
          <w:rFonts w:ascii="Times New Roman"/>
          <w:b w:val="false"/>
          <w:i w:val="false"/>
          <w:color w:val="000000"/>
          <w:sz w:val="28"/>
        </w:rPr>
        <w:t>
      2.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bookmarkEnd w:id="11119"/>
    <w:bookmarkStart w:name="z12516" w:id="11120"/>
    <w:p>
      <w:pPr>
        <w:spacing w:after="0"/>
        <w:ind w:left="0"/>
        <w:jc w:val="both"/>
      </w:pPr>
      <w:r>
        <w:rPr>
          <w:rFonts w:ascii="Times New Roman"/>
          <w:b w:val="false"/>
          <w:i w:val="false"/>
          <w:color w:val="000000"/>
          <w:sz w:val="28"/>
        </w:rPr>
        <w:t>
      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значение.</w:t>
      </w:r>
    </w:p>
    <w:bookmarkEnd w:id="11120"/>
    <w:bookmarkStart w:name="z12517" w:id="11121"/>
    <w:p>
      <w:pPr>
        <w:spacing w:after="0"/>
        <w:ind w:left="0"/>
        <w:jc w:val="both"/>
      </w:pPr>
      <w:r>
        <w:rPr>
          <w:rFonts w:ascii="Times New Roman"/>
          <w:b w:val="false"/>
          <w:i w:val="false"/>
          <w:color w:val="000000"/>
          <w:sz w:val="28"/>
        </w:rPr>
        <w:t>
      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1121"/>
    <w:bookmarkStart w:name="z12518" w:id="11122"/>
    <w:p>
      <w:pPr>
        <w:spacing w:after="0"/>
        <w:ind w:left="0"/>
        <w:jc w:val="both"/>
      </w:pPr>
      <w:r>
        <w:rPr>
          <w:rFonts w:ascii="Times New Roman"/>
          <w:b w:val="false"/>
          <w:i w:val="false"/>
          <w:color w:val="000000"/>
          <w:sz w:val="28"/>
        </w:rPr>
        <w:t>
      Доходы, указанные в настоящей статье, подлежат корректировке в случаях:</w:t>
      </w:r>
    </w:p>
    <w:bookmarkEnd w:id="11122"/>
    <w:bookmarkStart w:name="z12519" w:id="11123"/>
    <w:p>
      <w:pPr>
        <w:spacing w:after="0"/>
        <w:ind w:left="0"/>
        <w:jc w:val="both"/>
      </w:pPr>
      <w:r>
        <w:rPr>
          <w:rFonts w:ascii="Times New Roman"/>
          <w:b w:val="false"/>
          <w:i w:val="false"/>
          <w:color w:val="000000"/>
          <w:sz w:val="28"/>
        </w:rPr>
        <w:t>
      1) полного или частичного возврата товаров;</w:t>
      </w:r>
    </w:p>
    <w:bookmarkEnd w:id="11123"/>
    <w:bookmarkStart w:name="z12520" w:id="11124"/>
    <w:p>
      <w:pPr>
        <w:spacing w:after="0"/>
        <w:ind w:left="0"/>
        <w:jc w:val="both"/>
      </w:pPr>
      <w:r>
        <w:rPr>
          <w:rFonts w:ascii="Times New Roman"/>
          <w:b w:val="false"/>
          <w:i w:val="false"/>
          <w:color w:val="000000"/>
          <w:sz w:val="28"/>
        </w:rPr>
        <w:t>
      2) изменения условий сделки;</w:t>
      </w:r>
    </w:p>
    <w:bookmarkEnd w:id="11124"/>
    <w:bookmarkStart w:name="z12521" w:id="11125"/>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1125"/>
    <w:bookmarkStart w:name="z12522" w:id="11126"/>
    <w:p>
      <w:pPr>
        <w:spacing w:after="0"/>
        <w:ind w:left="0"/>
        <w:jc w:val="both"/>
      </w:pPr>
      <w:r>
        <w:rPr>
          <w:rFonts w:ascii="Times New Roman"/>
          <w:b w:val="false"/>
          <w:i w:val="false"/>
          <w:color w:val="000000"/>
          <w:sz w:val="28"/>
        </w:rPr>
        <w:t>
      4) скидки с цены, скидки с продаж;</w:t>
      </w:r>
    </w:p>
    <w:bookmarkEnd w:id="11126"/>
    <w:bookmarkStart w:name="z12523" w:id="11127"/>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1127"/>
    <w:bookmarkStart w:name="z12524" w:id="11128"/>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1128"/>
    <w:bookmarkStart w:name="z12525" w:id="11129"/>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1129"/>
    <w:bookmarkStart w:name="z12526" w:id="11130"/>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1130"/>
    <w:bookmarkStart w:name="z12527" w:id="11131"/>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1131"/>
    <w:bookmarkStart w:name="z12528" w:id="11132"/>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1132"/>
    <w:bookmarkStart w:name="z12529" w:id="11133"/>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1133"/>
    <w:bookmarkStart w:name="z12530" w:id="11134"/>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1134"/>
    <w:bookmarkStart w:name="z12531" w:id="11135"/>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1135"/>
    <w:bookmarkStart w:name="z12532" w:id="11136"/>
    <w:p>
      <w:pPr>
        <w:spacing w:after="0"/>
        <w:ind w:left="0"/>
        <w:jc w:val="both"/>
      </w:pPr>
      <w:r>
        <w:rPr>
          <w:rFonts w:ascii="Times New Roman"/>
          <w:b w:val="false"/>
          <w:i w:val="false"/>
          <w:color w:val="000000"/>
          <w:sz w:val="28"/>
        </w:rPr>
        <w:t>
      5. В случае если одни и те же доходы могут быть отражены в нескольких статьях доходов, то они включаются в доход один раз.</w:t>
      </w:r>
    </w:p>
    <w:bookmarkEnd w:id="11136"/>
    <w:bookmarkStart w:name="z12533" w:id="11137"/>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настоящего параграфа.</w:t>
      </w:r>
    </w:p>
    <w:bookmarkEnd w:id="111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692. Порядок определения расходов, относимых на вычеты</w:t>
      </w:r>
    </w:p>
    <w:bookmarkStart w:name="z12534" w:id="11138"/>
    <w:p>
      <w:pPr>
        <w:spacing w:after="0"/>
        <w:ind w:left="0"/>
        <w:jc w:val="both"/>
      </w:pPr>
      <w:r>
        <w:rPr>
          <w:rFonts w:ascii="Times New Roman"/>
          <w:b w:val="false"/>
          <w:i w:val="false"/>
          <w:color w:val="000000"/>
          <w:sz w:val="28"/>
        </w:rPr>
        <w:t xml:space="preserve">
      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w:t>
      </w:r>
    </w:p>
    <w:bookmarkEnd w:id="11138"/>
    <w:bookmarkStart w:name="z12535" w:id="11139"/>
    <w:p>
      <w:pPr>
        <w:spacing w:after="0"/>
        <w:ind w:left="0"/>
        <w:jc w:val="both"/>
      </w:pPr>
      <w:r>
        <w:rPr>
          <w:rFonts w:ascii="Times New Roman"/>
          <w:b w:val="false"/>
          <w:i w:val="false"/>
          <w:color w:val="000000"/>
          <w:sz w:val="28"/>
        </w:rPr>
        <w:t>
      2. В целях настоящего параграфа вычету подлежат следующие виды расходов:</w:t>
      </w:r>
    </w:p>
    <w:bookmarkEnd w:id="11139"/>
    <w:bookmarkStart w:name="z12536" w:id="11140"/>
    <w:p>
      <w:pPr>
        <w:spacing w:after="0"/>
        <w:ind w:left="0"/>
        <w:jc w:val="both"/>
      </w:pPr>
      <w:r>
        <w:rPr>
          <w:rFonts w:ascii="Times New Roman"/>
          <w:b w:val="false"/>
          <w:i w:val="false"/>
          <w:color w:val="000000"/>
          <w:sz w:val="28"/>
        </w:rPr>
        <w:t>
      1) на приобретение товаров;</w:t>
      </w:r>
    </w:p>
    <w:bookmarkEnd w:id="11140"/>
    <w:bookmarkStart w:name="z12537" w:id="11141"/>
    <w:p>
      <w:pPr>
        <w:spacing w:after="0"/>
        <w:ind w:left="0"/>
        <w:jc w:val="both"/>
      </w:pPr>
      <w:r>
        <w:rPr>
          <w:rFonts w:ascii="Times New Roman"/>
          <w:b w:val="false"/>
          <w:i w:val="false"/>
          <w:color w:val="000000"/>
          <w:sz w:val="28"/>
        </w:rPr>
        <w:t xml:space="preserve">
      2) по начисленным доходам работников и иным выплатам физическим лицам, подлежащим отнесению на вычеты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настоящего Кодекса;</w:t>
      </w:r>
    </w:p>
    <w:bookmarkEnd w:id="11141"/>
    <w:bookmarkStart w:name="z12538" w:id="11142"/>
    <w:p>
      <w:pPr>
        <w:spacing w:after="0"/>
        <w:ind w:left="0"/>
        <w:jc w:val="both"/>
      </w:pPr>
      <w:r>
        <w:rPr>
          <w:rFonts w:ascii="Times New Roman"/>
          <w:b w:val="false"/>
          <w:i w:val="false"/>
          <w:color w:val="000000"/>
          <w:sz w:val="28"/>
        </w:rPr>
        <w:t xml:space="preserve">
      3) на уплату налогов и платежей в бюджет, подлежащих отнесению на вычеты в соответствии со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11142"/>
    <w:bookmarkStart w:name="z12539" w:id="11143"/>
    <w:p>
      <w:pPr>
        <w:spacing w:after="0"/>
        <w:ind w:left="0"/>
        <w:jc w:val="both"/>
      </w:pPr>
      <w:r>
        <w:rPr>
          <w:rFonts w:ascii="Times New Roman"/>
          <w:b w:val="false"/>
          <w:i w:val="false"/>
          <w:color w:val="000000"/>
          <w:sz w:val="28"/>
        </w:rPr>
        <w:t xml:space="preserve">
      4) суммы компенсаций при служебных командировках, подлежащие отнесению на вычеты в соответствии со </w:t>
      </w:r>
      <w:r>
        <w:rPr>
          <w:rFonts w:ascii="Times New Roman"/>
          <w:b w:val="false"/>
          <w:i w:val="false"/>
          <w:color w:val="000000"/>
          <w:sz w:val="28"/>
        </w:rPr>
        <w:t>статьей 244</w:t>
      </w:r>
      <w:r>
        <w:rPr>
          <w:rFonts w:ascii="Times New Roman"/>
          <w:b w:val="false"/>
          <w:i w:val="false"/>
          <w:color w:val="000000"/>
          <w:sz w:val="28"/>
        </w:rPr>
        <w:t xml:space="preserve"> настоящего Кодекса;</w:t>
      </w:r>
    </w:p>
    <w:bookmarkEnd w:id="11143"/>
    <w:bookmarkStart w:name="z16251" w:id="11144"/>
    <w:p>
      <w:pPr>
        <w:spacing w:after="0"/>
        <w:ind w:left="0"/>
        <w:jc w:val="both"/>
      </w:pPr>
      <w:r>
        <w:rPr>
          <w:rFonts w:ascii="Times New Roman"/>
          <w:b w:val="false"/>
          <w:i w:val="false"/>
          <w:color w:val="000000"/>
          <w:sz w:val="28"/>
        </w:rPr>
        <w:t>
      5) на оплату услуг связи, электроэнергии, воды, теплоэнергии, газа, используемых в предпринимательских целях;</w:t>
      </w:r>
    </w:p>
    <w:bookmarkEnd w:id="11144"/>
    <w:bookmarkStart w:name="z16252" w:id="11145"/>
    <w:p>
      <w:pPr>
        <w:spacing w:after="0"/>
        <w:ind w:left="0"/>
        <w:jc w:val="both"/>
      </w:pPr>
      <w:r>
        <w:rPr>
          <w:rFonts w:ascii="Times New Roman"/>
          <w:b w:val="false"/>
          <w:i w:val="false"/>
          <w:color w:val="000000"/>
          <w:sz w:val="28"/>
        </w:rPr>
        <w:t>
      6) расходы, произведенные арендатором в отношении арендуемого имущества, используемого в предпринимательских целях.</w:t>
      </w:r>
    </w:p>
    <w:bookmarkEnd w:id="11145"/>
    <w:bookmarkStart w:name="z12540" w:id="11146"/>
    <w:p>
      <w:pPr>
        <w:spacing w:after="0"/>
        <w:ind w:left="0"/>
        <w:jc w:val="both"/>
      </w:pPr>
      <w:r>
        <w:rPr>
          <w:rFonts w:ascii="Times New Roman"/>
          <w:b w:val="false"/>
          <w:i w:val="false"/>
          <w:color w:val="000000"/>
          <w:sz w:val="28"/>
        </w:rPr>
        <w:t xml:space="preserve">
      3. Индивидуальный предприниматель при определении налогооблагаемого дохода имеет право на применение налоговых вычетов, предусмотренных </w:t>
      </w:r>
      <w:r>
        <w:rPr>
          <w:rFonts w:ascii="Times New Roman"/>
          <w:b w:val="false"/>
          <w:i w:val="false"/>
          <w:color w:val="000000"/>
          <w:sz w:val="28"/>
        </w:rPr>
        <w:t>статьей 342</w:t>
      </w:r>
      <w:r>
        <w:rPr>
          <w:rFonts w:ascii="Times New Roman"/>
          <w:b w:val="false"/>
          <w:i w:val="false"/>
          <w:color w:val="000000"/>
          <w:sz w:val="28"/>
        </w:rPr>
        <w:t xml:space="preserve"> настоящего Кодекса, если он не применил их как физическое лицо, в том числе у налогового агента. </w:t>
      </w:r>
    </w:p>
    <w:bookmarkEnd w:id="11146"/>
    <w:bookmarkStart w:name="z12541" w:id="11147"/>
    <w:p>
      <w:pPr>
        <w:spacing w:after="0"/>
        <w:ind w:left="0"/>
        <w:jc w:val="both"/>
      </w:pPr>
      <w:r>
        <w:rPr>
          <w:rFonts w:ascii="Times New Roman"/>
          <w:b w:val="false"/>
          <w:i w:val="false"/>
          <w:color w:val="000000"/>
          <w:sz w:val="28"/>
        </w:rPr>
        <w:t>
      4. В случаях, предусмотренных настоящим Кодексом, размер относимых на вычеты расходов не должен превышать установленные нормы.</w:t>
      </w:r>
    </w:p>
    <w:bookmarkEnd w:id="11147"/>
    <w:bookmarkStart w:name="z12542" w:id="11148"/>
    <w:p>
      <w:pPr>
        <w:spacing w:after="0"/>
        <w:ind w:left="0"/>
        <w:jc w:val="both"/>
      </w:pPr>
      <w:r>
        <w:rPr>
          <w:rFonts w:ascii="Times New Roman"/>
          <w:b w:val="false"/>
          <w:i w:val="false"/>
          <w:color w:val="000000"/>
          <w:sz w:val="28"/>
        </w:rPr>
        <w:t xml:space="preserve">
      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w:t>
      </w:r>
      <w:r>
        <w:rPr>
          <w:rFonts w:ascii="Times New Roman"/>
          <w:b w:val="false"/>
          <w:i w:val="false"/>
          <w:color w:val="000000"/>
          <w:sz w:val="28"/>
        </w:rPr>
        <w:t>статьей 693</w:t>
      </w:r>
      <w:r>
        <w:rPr>
          <w:rFonts w:ascii="Times New Roman"/>
          <w:b w:val="false"/>
          <w:i w:val="false"/>
          <w:color w:val="000000"/>
          <w:sz w:val="28"/>
        </w:rPr>
        <w:t xml:space="preserve"> настоящего Кодекса.</w:t>
      </w:r>
    </w:p>
    <w:bookmarkEnd w:id="11148"/>
    <w:bookmarkStart w:name="z12543" w:id="11149"/>
    <w:p>
      <w:pPr>
        <w:spacing w:after="0"/>
        <w:ind w:left="0"/>
        <w:jc w:val="both"/>
      </w:pPr>
      <w:r>
        <w:rPr>
          <w:rFonts w:ascii="Times New Roman"/>
          <w:b w:val="false"/>
          <w:i w:val="false"/>
          <w:color w:val="000000"/>
          <w:sz w:val="28"/>
        </w:rPr>
        <w:t xml:space="preserve">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11149"/>
    <w:bookmarkStart w:name="z12544" w:id="11150"/>
    <w:p>
      <w:pPr>
        <w:spacing w:after="0"/>
        <w:ind w:left="0"/>
        <w:jc w:val="both"/>
      </w:pPr>
      <w:r>
        <w:rPr>
          <w:rFonts w:ascii="Times New Roman"/>
          <w:b w:val="false"/>
          <w:i w:val="false"/>
          <w:color w:val="000000"/>
          <w:sz w:val="28"/>
        </w:rPr>
        <w:t>
      6. Расходы будущих периодов, определяемые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bookmarkEnd w:id="11150"/>
    <w:bookmarkStart w:name="z12545" w:id="11151"/>
    <w:p>
      <w:pPr>
        <w:spacing w:after="0"/>
        <w:ind w:left="0"/>
        <w:jc w:val="both"/>
      </w:pPr>
      <w:r>
        <w:rPr>
          <w:rFonts w:ascii="Times New Roman"/>
          <w:b w:val="false"/>
          <w:i w:val="false"/>
          <w:color w:val="000000"/>
          <w:sz w:val="28"/>
        </w:rPr>
        <w:t xml:space="preserve">
      7. Расходы налогоплательщика, указанные в настоящей статье, подлежат корректировке в случаях,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151"/>
    <w:bookmarkStart w:name="z12546" w:id="11152"/>
    <w:p>
      <w:pPr>
        <w:spacing w:after="0"/>
        <w:ind w:left="0"/>
        <w:jc w:val="both"/>
      </w:pPr>
      <w:r>
        <w:rPr>
          <w:rFonts w:ascii="Times New Roman"/>
          <w:b w:val="false"/>
          <w:i w:val="false"/>
          <w:color w:val="000000"/>
          <w:sz w:val="28"/>
        </w:rPr>
        <w:t>
      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w:t>
      </w:r>
    </w:p>
    <w:bookmarkEnd w:id="11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693. Дополнительный фиксированный вычет</w:t>
      </w:r>
    </w:p>
    <w:bookmarkStart w:name="z12547" w:id="11153"/>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153"/>
    <w:bookmarkStart w:name="z12548" w:id="11154"/>
    <w:p>
      <w:pPr>
        <w:spacing w:after="0"/>
        <w:ind w:left="0"/>
        <w:jc w:val="both"/>
      </w:pPr>
      <w:r>
        <w:rPr>
          <w:rFonts w:ascii="Times New Roman"/>
          <w:b w:val="false"/>
          <w:i w:val="false"/>
          <w:color w:val="000000"/>
          <w:sz w:val="28"/>
        </w:rPr>
        <w:t xml:space="preserve">
      При этом в случае применения положений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154"/>
    <w:p>
      <w:pPr>
        <w:spacing w:after="0"/>
        <w:ind w:left="0"/>
        <w:jc w:val="both"/>
      </w:pPr>
      <w:r>
        <w:rPr>
          <w:rFonts w:ascii="Times New Roman"/>
          <w:b/>
          <w:i w:val="false"/>
          <w:color w:val="000000"/>
          <w:sz w:val="28"/>
        </w:rPr>
        <w:t>Статья 694. Уменьшение налогооблагаемого дохода</w:t>
      </w:r>
    </w:p>
    <w:bookmarkStart w:name="z12549" w:id="11155"/>
    <w:p>
      <w:pPr>
        <w:spacing w:after="0"/>
        <w:ind w:left="0"/>
        <w:jc w:val="both"/>
      </w:pPr>
      <w:r>
        <w:rPr>
          <w:rFonts w:ascii="Times New Roman"/>
          <w:b w:val="false"/>
          <w:i w:val="false"/>
          <w:color w:val="000000"/>
          <w:sz w:val="28"/>
        </w:rPr>
        <w:t>
      1. Налогоплательщик имеет право на уменьшение налогооблагаемого дохода в 2-кратном размере произведенных расходов на оплату труда лиц с инвалидностью и на 50 процентов от суммы исчисленного социального налога от заработной платы и других выплат лицам с инвалидностью.</w:t>
      </w:r>
    </w:p>
    <w:bookmarkEnd w:id="11155"/>
    <w:bookmarkStart w:name="z12550" w:id="11156"/>
    <w:p>
      <w:pPr>
        <w:spacing w:after="0"/>
        <w:ind w:left="0"/>
        <w:jc w:val="both"/>
      </w:pPr>
      <w:r>
        <w:rPr>
          <w:rFonts w:ascii="Times New Roman"/>
          <w:b w:val="false"/>
          <w:i w:val="false"/>
          <w:color w:val="000000"/>
          <w:sz w:val="28"/>
        </w:rPr>
        <w:t>
      2. Юридическое лицо имеет право на уменьшение налогооблагаемого дохода на следующие виды доходов:</w:t>
      </w:r>
    </w:p>
    <w:bookmarkEnd w:id="11156"/>
    <w:bookmarkStart w:name="z12551" w:id="11157"/>
    <w:p>
      <w:pPr>
        <w:spacing w:after="0"/>
        <w:ind w:left="0"/>
        <w:jc w:val="both"/>
      </w:pPr>
      <w:r>
        <w:rPr>
          <w:rFonts w:ascii="Times New Roman"/>
          <w:b w:val="false"/>
          <w:i w:val="false"/>
          <w:color w:val="000000"/>
          <w:sz w:val="28"/>
        </w:rPr>
        <w:t>
      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bookmarkEnd w:id="11157"/>
    <w:bookmarkStart w:name="z12552" w:id="11158"/>
    <w:p>
      <w:pPr>
        <w:spacing w:after="0"/>
        <w:ind w:left="0"/>
        <w:jc w:val="both"/>
      </w:pPr>
      <w:r>
        <w:rPr>
          <w:rFonts w:ascii="Times New Roman"/>
          <w:b w:val="false"/>
          <w:i w:val="false"/>
          <w:color w:val="000000"/>
          <w:sz w:val="28"/>
        </w:rPr>
        <w:t>
      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следующих условий:</w:t>
      </w:r>
    </w:p>
    <w:bookmarkEnd w:id="11158"/>
    <w:bookmarkStart w:name="z12553" w:id="11159"/>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1159"/>
    <w:bookmarkStart w:name="z12554" w:id="11160"/>
    <w:p>
      <w:pPr>
        <w:spacing w:after="0"/>
        <w:ind w:left="0"/>
        <w:jc w:val="both"/>
      </w:pPr>
      <w:r>
        <w:rPr>
          <w:rFonts w:ascii="Times New Roman"/>
          <w:b w:val="false"/>
          <w:i w:val="false"/>
          <w:color w:val="000000"/>
          <w:sz w:val="28"/>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bookmarkEnd w:id="11160"/>
    <w:bookmarkStart w:name="z12555" w:id="11161"/>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bookmarkEnd w:id="11161"/>
    <w:bookmarkStart w:name="z12556" w:id="11162"/>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1162"/>
    <w:bookmarkStart w:name="z12557" w:id="11163"/>
    <w:p>
      <w:pPr>
        <w:spacing w:after="0"/>
        <w:ind w:left="0"/>
        <w:jc w:val="both"/>
      </w:pPr>
      <w:r>
        <w:rPr>
          <w:rFonts w:ascii="Times New Roman"/>
          <w:b w:val="false"/>
          <w:i w:val="false"/>
          <w:color w:val="000000"/>
          <w:sz w:val="28"/>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p>
    <w:bookmarkEnd w:id="11163"/>
    <w:bookmarkStart w:name="z12558" w:id="11164"/>
    <w:p>
      <w:pPr>
        <w:spacing w:after="0"/>
        <w:ind w:left="0"/>
        <w:jc w:val="both"/>
      </w:pPr>
      <w:r>
        <w:rPr>
          <w:rFonts w:ascii="Times New Roman"/>
          <w:b w:val="false"/>
          <w:i w:val="false"/>
          <w:color w:val="000000"/>
          <w:sz w:val="28"/>
        </w:rPr>
        <w:t>
      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11164"/>
    <w:bookmarkStart w:name="z12559" w:id="11165"/>
    <w:p>
      <w:pPr>
        <w:spacing w:after="0"/>
        <w:ind w:left="0"/>
        <w:jc w:val="both"/>
      </w:pPr>
      <w:r>
        <w:rPr>
          <w:rFonts w:ascii="Times New Roman"/>
          <w:b w:val="false"/>
          <w:i w:val="false"/>
          <w:color w:val="000000"/>
          <w:sz w:val="28"/>
        </w:rPr>
        <w:t>
      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bookmarkEnd w:id="11165"/>
    <w:bookmarkStart w:name="z12560" w:id="11166"/>
    <w:p>
      <w:pPr>
        <w:spacing w:after="0"/>
        <w:ind w:left="0"/>
        <w:jc w:val="both"/>
      </w:pPr>
      <w:r>
        <w:rPr>
          <w:rFonts w:ascii="Times New Roman"/>
          <w:b w:val="false"/>
          <w:i w:val="false"/>
          <w:color w:val="000000"/>
          <w:sz w:val="28"/>
        </w:rPr>
        <w:t>
      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47-кратный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694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695. Исчисление налогов по специальному налоговому режиму с использованием фиксированного вычета </w:t>
      </w:r>
    </w:p>
    <w:bookmarkStart w:name="z12561" w:id="11167"/>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bookmarkEnd w:id="11167"/>
    <w:bookmarkStart w:name="z12562" w:id="11168"/>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пунктами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определенного в виде разницы между доходами, предусмотренными </w:t>
      </w:r>
      <w:r>
        <w:rPr>
          <w:rFonts w:ascii="Times New Roman"/>
          <w:b w:val="false"/>
          <w:i w:val="false"/>
          <w:color w:val="000000"/>
          <w:sz w:val="28"/>
        </w:rPr>
        <w:t>статьями 690</w:t>
      </w:r>
      <w:r>
        <w:rPr>
          <w:rFonts w:ascii="Times New Roman"/>
          <w:b w:val="false"/>
          <w:i w:val="false"/>
          <w:color w:val="000000"/>
          <w:sz w:val="28"/>
        </w:rPr>
        <w:t xml:space="preserve"> и </w:t>
      </w:r>
      <w:r>
        <w:rPr>
          <w:rFonts w:ascii="Times New Roman"/>
          <w:b w:val="false"/>
          <w:i w:val="false"/>
          <w:color w:val="000000"/>
          <w:sz w:val="28"/>
        </w:rPr>
        <w:t>691</w:t>
      </w:r>
      <w:r>
        <w:rPr>
          <w:rFonts w:ascii="Times New Roman"/>
          <w:b w:val="false"/>
          <w:i w:val="false"/>
          <w:color w:val="000000"/>
          <w:sz w:val="28"/>
        </w:rPr>
        <w:t xml:space="preserve"> настоящего Кодекса, и расходами, предусмотренными </w:t>
      </w:r>
      <w:r>
        <w:rPr>
          <w:rFonts w:ascii="Times New Roman"/>
          <w:b w:val="false"/>
          <w:i w:val="false"/>
          <w:color w:val="000000"/>
          <w:sz w:val="28"/>
        </w:rPr>
        <w:t>статьями 692</w:t>
      </w:r>
      <w:r>
        <w:rPr>
          <w:rFonts w:ascii="Times New Roman"/>
          <w:b w:val="false"/>
          <w:i w:val="false"/>
          <w:color w:val="000000"/>
          <w:sz w:val="28"/>
        </w:rPr>
        <w:t xml:space="preserve"> и </w:t>
      </w:r>
      <w:r>
        <w:rPr>
          <w:rFonts w:ascii="Times New Roman"/>
          <w:b w:val="false"/>
          <w:i w:val="false"/>
          <w:color w:val="000000"/>
          <w:sz w:val="28"/>
        </w:rPr>
        <w:t>693</w:t>
      </w:r>
      <w:r>
        <w:rPr>
          <w:rFonts w:ascii="Times New Roman"/>
          <w:b w:val="false"/>
          <w:i w:val="false"/>
          <w:color w:val="000000"/>
          <w:sz w:val="28"/>
        </w:rPr>
        <w:t xml:space="preserve"> настоящего Кодекса, уменьшенного в соответствии со </w:t>
      </w:r>
      <w:r>
        <w:rPr>
          <w:rFonts w:ascii="Times New Roman"/>
          <w:b w:val="false"/>
          <w:i w:val="false"/>
          <w:color w:val="000000"/>
          <w:sz w:val="28"/>
        </w:rPr>
        <w:t>статьей 694</w:t>
      </w:r>
      <w:r>
        <w:rPr>
          <w:rFonts w:ascii="Times New Roman"/>
          <w:b w:val="false"/>
          <w:i w:val="false"/>
          <w:color w:val="000000"/>
          <w:sz w:val="28"/>
        </w:rPr>
        <w:t xml:space="preserve"> настоящего Кодекса, </w:t>
      </w:r>
    </w:p>
    <w:bookmarkEnd w:id="11168"/>
    <w:bookmarkStart w:name="z12563" w:id="11169"/>
    <w:p>
      <w:pPr>
        <w:spacing w:after="0"/>
        <w:ind w:left="0"/>
        <w:jc w:val="both"/>
      </w:pPr>
      <w:r>
        <w:rPr>
          <w:rFonts w:ascii="Times New Roman"/>
          <w:b w:val="false"/>
          <w:i w:val="false"/>
          <w:color w:val="000000"/>
          <w:sz w:val="28"/>
        </w:rPr>
        <w:t>
      минус</w:t>
      </w:r>
    </w:p>
    <w:bookmarkEnd w:id="11169"/>
    <w:bookmarkStart w:name="z12564" w:id="11170"/>
    <w:p>
      <w:pPr>
        <w:spacing w:after="0"/>
        <w:ind w:left="0"/>
        <w:jc w:val="both"/>
      </w:pPr>
      <w:r>
        <w:rPr>
          <w:rFonts w:ascii="Times New Roman"/>
          <w:b w:val="false"/>
          <w:i w:val="false"/>
          <w:color w:val="000000"/>
          <w:sz w:val="28"/>
        </w:rPr>
        <w:t xml:space="preserve">
      сумма корпоративного подоходного налога, на которую осуществляется зачет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w:t>
      </w:r>
    </w:p>
    <w:bookmarkEnd w:id="11170"/>
    <w:bookmarkStart w:name="z12565" w:id="11171"/>
    <w:p>
      <w:pPr>
        <w:spacing w:after="0"/>
        <w:ind w:left="0"/>
        <w:jc w:val="both"/>
      </w:pPr>
      <w:r>
        <w:rPr>
          <w:rFonts w:ascii="Times New Roman"/>
          <w:b w:val="false"/>
          <w:i w:val="false"/>
          <w:color w:val="000000"/>
          <w:sz w:val="28"/>
        </w:rPr>
        <w:t>
      минус</w:t>
      </w:r>
    </w:p>
    <w:bookmarkEnd w:id="11171"/>
    <w:bookmarkStart w:name="z12566" w:id="11172"/>
    <w:p>
      <w:pPr>
        <w:spacing w:after="0"/>
        <w:ind w:left="0"/>
        <w:jc w:val="both"/>
      </w:pPr>
      <w:r>
        <w:rPr>
          <w:rFonts w:ascii="Times New Roman"/>
          <w:b w:val="false"/>
          <w:i w:val="false"/>
          <w:color w:val="000000"/>
          <w:sz w:val="28"/>
        </w:rPr>
        <w:t xml:space="preserve">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302 настоящего Кодекса,</w:t>
      </w:r>
    </w:p>
    <w:bookmarkEnd w:id="11172"/>
    <w:bookmarkStart w:name="z12567" w:id="11173"/>
    <w:p>
      <w:pPr>
        <w:spacing w:after="0"/>
        <w:ind w:left="0"/>
        <w:jc w:val="both"/>
      </w:pPr>
      <w:r>
        <w:rPr>
          <w:rFonts w:ascii="Times New Roman"/>
          <w:b w:val="false"/>
          <w:i w:val="false"/>
          <w:color w:val="000000"/>
          <w:sz w:val="28"/>
        </w:rPr>
        <w:t>
      минус</w:t>
      </w:r>
    </w:p>
    <w:bookmarkEnd w:id="11173"/>
    <w:bookmarkStart w:name="z12568" w:id="11174"/>
    <w:p>
      <w:pPr>
        <w:spacing w:after="0"/>
        <w:ind w:left="0"/>
        <w:jc w:val="both"/>
      </w:pPr>
      <w:r>
        <w:rPr>
          <w:rFonts w:ascii="Times New Roman"/>
          <w:b w:val="false"/>
          <w:i w:val="false"/>
          <w:color w:val="000000"/>
          <w:sz w:val="28"/>
        </w:rPr>
        <w:t xml:space="preserve">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302 настоящего Кодекса,</w:t>
      </w:r>
    </w:p>
    <w:bookmarkEnd w:id="11174"/>
    <w:bookmarkStart w:name="z12569" w:id="11175"/>
    <w:p>
      <w:pPr>
        <w:spacing w:after="0"/>
        <w:ind w:left="0"/>
        <w:jc w:val="both"/>
      </w:pPr>
      <w:r>
        <w:rPr>
          <w:rFonts w:ascii="Times New Roman"/>
          <w:b w:val="false"/>
          <w:i w:val="false"/>
          <w:color w:val="000000"/>
          <w:sz w:val="28"/>
        </w:rPr>
        <w:t>
      минус</w:t>
      </w:r>
    </w:p>
    <w:bookmarkEnd w:id="11175"/>
    <w:bookmarkStart w:name="z12570" w:id="11176"/>
    <w:p>
      <w:pPr>
        <w:spacing w:after="0"/>
        <w:ind w:left="0"/>
        <w:jc w:val="both"/>
      </w:pPr>
      <w:r>
        <w:rPr>
          <w:rFonts w:ascii="Times New Roman"/>
          <w:b w:val="false"/>
          <w:i w:val="false"/>
          <w:color w:val="000000"/>
          <w:sz w:val="28"/>
        </w:rPr>
        <w:t xml:space="preserve">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302 настоящего Кодекса.</w:t>
      </w:r>
    </w:p>
    <w:bookmarkEnd w:id="11176"/>
    <w:bookmarkStart w:name="z12571" w:id="11177"/>
    <w:p>
      <w:pPr>
        <w:spacing w:after="0"/>
        <w:ind w:left="0"/>
        <w:jc w:val="both"/>
      </w:pPr>
      <w:r>
        <w:rPr>
          <w:rFonts w:ascii="Times New Roman"/>
          <w:b w:val="false"/>
          <w:i w:val="false"/>
          <w:color w:val="000000"/>
          <w:sz w:val="28"/>
        </w:rPr>
        <w:t>
      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bookmarkEnd w:id="11177"/>
    <w:bookmarkStart w:name="z12572" w:id="11178"/>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и налогооблагаемого дохода, определенного в виде разницы между доходами, предусмотренными </w:t>
      </w:r>
      <w:r>
        <w:rPr>
          <w:rFonts w:ascii="Times New Roman"/>
          <w:b w:val="false"/>
          <w:i w:val="false"/>
          <w:color w:val="000000"/>
          <w:sz w:val="28"/>
        </w:rPr>
        <w:t>статьями 690</w:t>
      </w:r>
      <w:r>
        <w:rPr>
          <w:rFonts w:ascii="Times New Roman"/>
          <w:b w:val="false"/>
          <w:i w:val="false"/>
          <w:color w:val="000000"/>
          <w:sz w:val="28"/>
        </w:rPr>
        <w:t xml:space="preserve"> и </w:t>
      </w:r>
      <w:r>
        <w:rPr>
          <w:rFonts w:ascii="Times New Roman"/>
          <w:b w:val="false"/>
          <w:i w:val="false"/>
          <w:color w:val="000000"/>
          <w:sz w:val="28"/>
        </w:rPr>
        <w:t>691</w:t>
      </w:r>
      <w:r>
        <w:rPr>
          <w:rFonts w:ascii="Times New Roman"/>
          <w:b w:val="false"/>
          <w:i w:val="false"/>
          <w:color w:val="000000"/>
          <w:sz w:val="28"/>
        </w:rPr>
        <w:t xml:space="preserve"> настоящего Кодекса, и расходами, предусмотренными </w:t>
      </w:r>
      <w:r>
        <w:rPr>
          <w:rFonts w:ascii="Times New Roman"/>
          <w:b w:val="false"/>
          <w:i w:val="false"/>
          <w:color w:val="000000"/>
          <w:sz w:val="28"/>
        </w:rPr>
        <w:t>статьями 692</w:t>
      </w:r>
      <w:r>
        <w:rPr>
          <w:rFonts w:ascii="Times New Roman"/>
          <w:b w:val="false"/>
          <w:i w:val="false"/>
          <w:color w:val="000000"/>
          <w:sz w:val="28"/>
        </w:rPr>
        <w:t xml:space="preserve"> и </w:t>
      </w:r>
      <w:r>
        <w:rPr>
          <w:rFonts w:ascii="Times New Roman"/>
          <w:b w:val="false"/>
          <w:i w:val="false"/>
          <w:color w:val="000000"/>
          <w:sz w:val="28"/>
        </w:rPr>
        <w:t>693</w:t>
      </w:r>
      <w:r>
        <w:rPr>
          <w:rFonts w:ascii="Times New Roman"/>
          <w:b w:val="false"/>
          <w:i w:val="false"/>
          <w:color w:val="000000"/>
          <w:sz w:val="28"/>
        </w:rPr>
        <w:t xml:space="preserve"> настоящего Кодекса, уменьшенного в соответствии со </w:t>
      </w:r>
      <w:r>
        <w:rPr>
          <w:rFonts w:ascii="Times New Roman"/>
          <w:b w:val="false"/>
          <w:i w:val="false"/>
          <w:color w:val="000000"/>
          <w:sz w:val="28"/>
        </w:rPr>
        <w:t>статьей 694</w:t>
      </w:r>
      <w:r>
        <w:rPr>
          <w:rFonts w:ascii="Times New Roman"/>
          <w:b w:val="false"/>
          <w:i w:val="false"/>
          <w:color w:val="000000"/>
          <w:sz w:val="28"/>
        </w:rPr>
        <w:t xml:space="preserve"> настоящего Кодекса.</w:t>
      </w:r>
    </w:p>
    <w:bookmarkEnd w:id="11178"/>
    <w:p>
      <w:pPr>
        <w:spacing w:after="0"/>
        <w:ind w:left="0"/>
        <w:jc w:val="both"/>
      </w:pPr>
      <w:r>
        <w:rPr>
          <w:rFonts w:ascii="Times New Roman"/>
          <w:b/>
          <w:i w:val="false"/>
          <w:color w:val="000000"/>
          <w:sz w:val="28"/>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bookmarkStart w:name="z12573" w:id="11179"/>
    <w:p>
      <w:pPr>
        <w:spacing w:after="0"/>
        <w:ind w:left="0"/>
        <w:jc w:val="both"/>
      </w:pPr>
      <w:r>
        <w:rPr>
          <w:rFonts w:ascii="Times New Roman"/>
          <w:b w:val="false"/>
          <w:i w:val="false"/>
          <w:color w:val="000000"/>
          <w:sz w:val="28"/>
        </w:rPr>
        <w:t xml:space="preserve">
      1. 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 </w:t>
      </w:r>
    </w:p>
    <w:bookmarkEnd w:id="11179"/>
    <w:bookmarkStart w:name="z12574" w:id="11180"/>
    <w:p>
      <w:pPr>
        <w:spacing w:after="0"/>
        <w:ind w:left="0"/>
        <w:jc w:val="both"/>
      </w:pPr>
      <w:r>
        <w:rPr>
          <w:rFonts w:ascii="Times New Roman"/>
          <w:b w:val="false"/>
          <w:i w:val="false"/>
          <w:color w:val="000000"/>
          <w:sz w:val="28"/>
        </w:rPr>
        <w:t>
      2. Уплата в 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 декларации пунктом 1 настоящей статьи.</w:t>
      </w:r>
    </w:p>
    <w:bookmarkEnd w:id="11180"/>
    <w:bookmarkStart w:name="z15972" w:id="11181"/>
    <w:p>
      <w:pPr>
        <w:spacing w:after="0"/>
        <w:ind w:left="0"/>
        <w:jc w:val="left"/>
      </w:pPr>
      <w:r>
        <w:rPr>
          <w:rFonts w:ascii="Times New Roman"/>
          <w:b/>
          <w:i w:val="false"/>
          <w:color w:val="000000"/>
        </w:rPr>
        <w:t xml:space="preserve"> Глава 77-1. СПЕЦИАЛЬНЫЙ НАЛОГОВЫЙ РЕЖИМ РОЗНИЧНОГО НАЛОГА</w:t>
      </w:r>
    </w:p>
    <w:bookmarkEnd w:id="11181"/>
    <w:bookmarkStart w:name="z15973" w:id="11182"/>
    <w:p>
      <w:pPr>
        <w:spacing w:after="0"/>
        <w:ind w:left="0"/>
        <w:jc w:val="both"/>
      </w:pPr>
      <w:r>
        <w:rPr>
          <w:rFonts w:ascii="Times New Roman"/>
          <w:b w:val="false"/>
          <w:i w:val="false"/>
          <w:color w:val="ff0000"/>
          <w:sz w:val="28"/>
        </w:rPr>
        <w:t xml:space="preserve">
      Сноска. Глава 77-1 действовала до 01.01.2023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End w:id="11182"/>
    <w:bookmarkStart w:name="z17362" w:id="11183"/>
    <w:p>
      <w:pPr>
        <w:spacing w:after="0"/>
        <w:ind w:left="0"/>
        <w:jc w:val="left"/>
      </w:pPr>
      <w:r>
        <w:rPr>
          <w:rFonts w:ascii="Times New Roman"/>
          <w:b/>
          <w:i w:val="false"/>
          <w:color w:val="000000"/>
        </w:rPr>
        <w:t xml:space="preserve"> Глава 77-2. Специальный налоговый режим розничного налога</w:t>
      </w:r>
    </w:p>
    <w:bookmarkEnd w:id="11183"/>
    <w:p>
      <w:pPr>
        <w:spacing w:after="0"/>
        <w:ind w:left="0"/>
        <w:jc w:val="both"/>
      </w:pPr>
      <w:r>
        <w:rPr>
          <w:rFonts w:ascii="Times New Roman"/>
          <w:b w:val="false"/>
          <w:i w:val="false"/>
          <w:color w:val="ff0000"/>
          <w:sz w:val="28"/>
        </w:rPr>
        <w:t xml:space="preserve">
      Сноска. Кодекс дополнен главой 77-2 в соответствии с Законом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01.01.2023).</w:t>
      </w:r>
    </w:p>
    <w:p>
      <w:pPr>
        <w:spacing w:after="0"/>
        <w:ind w:left="0"/>
        <w:jc w:val="both"/>
      </w:pPr>
      <w:r>
        <w:rPr>
          <w:rFonts w:ascii="Times New Roman"/>
          <w:b/>
          <w:i w:val="false"/>
          <w:color w:val="000000"/>
          <w:sz w:val="28"/>
        </w:rPr>
        <w:t>Статья 696-3. Порядок применения специального налогового режима розничного налога и исчисления налогов при его применении</w:t>
      </w:r>
    </w:p>
    <w:bookmarkStart w:name="z17364" w:id="11184"/>
    <w:p>
      <w:pPr>
        <w:spacing w:after="0"/>
        <w:ind w:left="0"/>
        <w:jc w:val="both"/>
      </w:pPr>
      <w:r>
        <w:rPr>
          <w:rFonts w:ascii="Times New Roman"/>
          <w:b w:val="false"/>
          <w:i w:val="false"/>
          <w:color w:val="000000"/>
          <w:sz w:val="28"/>
        </w:rPr>
        <w:t>
      1. Специальный налоговый режим розничного налога вправе применять налогоплательщики, соответствующие следующим условиям:</w:t>
      </w:r>
    </w:p>
    <w:bookmarkEnd w:id="11184"/>
    <w:bookmarkStart w:name="z17365" w:id="11185"/>
    <w:p>
      <w:pPr>
        <w:spacing w:after="0"/>
        <w:ind w:left="0"/>
        <w:jc w:val="both"/>
      </w:pPr>
      <w:r>
        <w:rPr>
          <w:rFonts w:ascii="Times New Roman"/>
          <w:b w:val="false"/>
          <w:i w:val="false"/>
          <w:color w:val="000000"/>
          <w:sz w:val="28"/>
        </w:rPr>
        <w:t>
      1) среднесписочная численность работников за налоговый период не превышает 200 человек;</w:t>
      </w:r>
    </w:p>
    <w:bookmarkEnd w:id="11185"/>
    <w:bookmarkStart w:name="z17366" w:id="11186"/>
    <w:p>
      <w:pPr>
        <w:spacing w:after="0"/>
        <w:ind w:left="0"/>
        <w:jc w:val="both"/>
      </w:pPr>
      <w:r>
        <w:rPr>
          <w:rFonts w:ascii="Times New Roman"/>
          <w:b w:val="false"/>
          <w:i w:val="false"/>
          <w:color w:val="000000"/>
          <w:sz w:val="28"/>
        </w:rPr>
        <w:t>
      2) доход за календарный год не превышает 600 000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186"/>
    <w:bookmarkStart w:name="z17367" w:id="11187"/>
    <w:p>
      <w:pPr>
        <w:spacing w:after="0"/>
        <w:ind w:left="0"/>
        <w:jc w:val="both"/>
      </w:pPr>
      <w:r>
        <w:rPr>
          <w:rFonts w:ascii="Times New Roman"/>
          <w:b w:val="false"/>
          <w:i w:val="false"/>
          <w:color w:val="000000"/>
          <w:sz w:val="28"/>
        </w:rPr>
        <w:t>
      3) осуществляют исключительно один или несколько из видов деятельности, определенных Правительством Республики Казахстан для целей применения данного режима.</w:t>
      </w:r>
    </w:p>
    <w:bookmarkEnd w:id="11187"/>
    <w:bookmarkStart w:name="z17368" w:id="11188"/>
    <w:p>
      <w:pPr>
        <w:spacing w:after="0"/>
        <w:ind w:left="0"/>
        <w:jc w:val="both"/>
      </w:pPr>
      <w:r>
        <w:rPr>
          <w:rFonts w:ascii="Times New Roman"/>
          <w:b w:val="false"/>
          <w:i w:val="false"/>
          <w:color w:val="000000"/>
          <w:sz w:val="28"/>
        </w:rPr>
        <w:t>
      2. Не вправе применять специальный налоговый режим розничного налога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w:t>
      </w:r>
    </w:p>
    <w:bookmarkEnd w:id="11188"/>
    <w:bookmarkStart w:name="z17369" w:id="11189"/>
    <w:p>
      <w:pPr>
        <w:spacing w:after="0"/>
        <w:ind w:left="0"/>
        <w:jc w:val="both"/>
      </w:pPr>
      <w:r>
        <w:rPr>
          <w:rFonts w:ascii="Times New Roman"/>
          <w:b w:val="false"/>
          <w:i w:val="false"/>
          <w:color w:val="000000"/>
          <w:sz w:val="28"/>
        </w:rPr>
        <w:t>
      3. Специальный налоговый режим розничного налога предусматривает особый порядок исчисления корпоративного или индивидуального подоходного налога, за исключением налогов, удерживаемых у источника выплаты.</w:t>
      </w:r>
    </w:p>
    <w:bookmarkEnd w:id="11189"/>
    <w:bookmarkStart w:name="z17370" w:id="11190"/>
    <w:p>
      <w:pPr>
        <w:spacing w:after="0"/>
        <w:ind w:left="0"/>
        <w:jc w:val="both"/>
      </w:pPr>
      <w:r>
        <w:rPr>
          <w:rFonts w:ascii="Times New Roman"/>
          <w:b w:val="false"/>
          <w:i w:val="false"/>
          <w:color w:val="000000"/>
          <w:sz w:val="28"/>
        </w:rPr>
        <w:t>
      4. 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розничного налога производится налогоплательщиком самостоятельно путем применения к объекту налогообложения за отчетный налоговый период ставки в размере:</w:t>
      </w:r>
    </w:p>
    <w:bookmarkEnd w:id="11190"/>
    <w:bookmarkStart w:name="z17371" w:id="11191"/>
    <w:p>
      <w:pPr>
        <w:spacing w:after="0"/>
        <w:ind w:left="0"/>
        <w:jc w:val="both"/>
      </w:pPr>
      <w:r>
        <w:rPr>
          <w:rFonts w:ascii="Times New Roman"/>
          <w:b w:val="false"/>
          <w:i w:val="false"/>
          <w:color w:val="000000"/>
          <w:sz w:val="28"/>
        </w:rPr>
        <w:t>
      4 % по доходам, полученным (подлежащим получению) за налоговый период в Республике Казахстан и за ее пределами, если иное не предусмотрено абзацем третьим настоящего пункта;</w:t>
      </w:r>
    </w:p>
    <w:bookmarkEnd w:id="11191"/>
    <w:bookmarkStart w:name="z17372" w:id="11192"/>
    <w:p>
      <w:pPr>
        <w:spacing w:after="0"/>
        <w:ind w:left="0"/>
        <w:jc w:val="both"/>
      </w:pPr>
      <w:r>
        <w:rPr>
          <w:rFonts w:ascii="Times New Roman"/>
          <w:b w:val="false"/>
          <w:i w:val="false"/>
          <w:color w:val="000000"/>
          <w:sz w:val="28"/>
        </w:rPr>
        <w:t xml:space="preserve">
      8 % по доходам, полученным от реализации товаров, выполнения работ, оказания услуг налогоплательщикам, которые применяют нормы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 по отнесению сумм расходов на вычеты для исчисления корпоративного или индивидуального подоходного налога.</w:t>
      </w:r>
    </w:p>
    <w:bookmarkEnd w:id="11192"/>
    <w:bookmarkStart w:name="z17373" w:id="11193"/>
    <w:p>
      <w:pPr>
        <w:spacing w:after="0"/>
        <w:ind w:left="0"/>
        <w:jc w:val="both"/>
      </w:pPr>
      <w:r>
        <w:rPr>
          <w:rFonts w:ascii="Times New Roman"/>
          <w:b w:val="false"/>
          <w:i w:val="false"/>
          <w:color w:val="000000"/>
          <w:sz w:val="28"/>
        </w:rPr>
        <w:t>
      5. Местные представительные органы имеют право понижать размер ставки, установленной абзацем вторым пункта 4 настоящей статьи, не более чем на 50 процентов в зависимости от вида деятельности и места нахождения объекта.</w:t>
      </w:r>
    </w:p>
    <w:bookmarkEnd w:id="11193"/>
    <w:bookmarkStart w:name="z17374" w:id="11194"/>
    <w:p>
      <w:pPr>
        <w:spacing w:after="0"/>
        <w:ind w:left="0"/>
        <w:jc w:val="both"/>
      </w:pPr>
      <w:r>
        <w:rPr>
          <w:rFonts w:ascii="Times New Roman"/>
          <w:b w:val="false"/>
          <w:i w:val="false"/>
          <w:color w:val="000000"/>
          <w:sz w:val="28"/>
        </w:rPr>
        <w:t>
      При этом запрещается понижение ставки индивидуально для отдельных налогоплательщиков.</w:t>
      </w:r>
    </w:p>
    <w:bookmarkEnd w:id="11194"/>
    <w:bookmarkStart w:name="z17375" w:id="11195"/>
    <w:p>
      <w:pPr>
        <w:spacing w:after="0"/>
        <w:ind w:left="0"/>
        <w:jc w:val="both"/>
      </w:pPr>
      <w:r>
        <w:rPr>
          <w:rFonts w:ascii="Times New Roman"/>
          <w:b w:val="false"/>
          <w:i w:val="false"/>
          <w:color w:val="000000"/>
          <w:sz w:val="28"/>
        </w:rPr>
        <w:t>
      Такое решение о понижении размера ставки принимается местным представительным органом не позднее 1 декабря года, предшествующего году его введения, вводится в действие с 1 января года, следующего за годом его принятия, и подлежит официальному опубликованию.</w:t>
      </w:r>
    </w:p>
    <w:bookmarkEnd w:id="11195"/>
    <w:bookmarkStart w:name="z17376" w:id="11196"/>
    <w:p>
      <w:pPr>
        <w:spacing w:after="0"/>
        <w:ind w:left="0"/>
        <w:jc w:val="both"/>
      </w:pPr>
      <w:r>
        <w:rPr>
          <w:rFonts w:ascii="Times New Roman"/>
          <w:b w:val="false"/>
          <w:i w:val="false"/>
          <w:color w:val="000000"/>
          <w:sz w:val="28"/>
        </w:rPr>
        <w:t>
      6. Налогоплательщик, применяющий специальный налоговый режим розничного налога, должен вести раздельный налоговый учет по доходам, облагаемым по ставкам, применяемым в соответствии с положениями пункта 4 настоящей статьи.</w:t>
      </w:r>
    </w:p>
    <w:bookmarkEnd w:id="11196"/>
    <w:bookmarkStart w:name="z17377" w:id="11197"/>
    <w:p>
      <w:pPr>
        <w:spacing w:after="0"/>
        <w:ind w:left="0"/>
        <w:jc w:val="both"/>
      </w:pPr>
      <w:r>
        <w:rPr>
          <w:rFonts w:ascii="Times New Roman"/>
          <w:b w:val="false"/>
          <w:i w:val="false"/>
          <w:color w:val="000000"/>
          <w:sz w:val="28"/>
        </w:rPr>
        <w:t xml:space="preserve">
      7. Объектом налогообложения для налогоплательщика, применяющего специальный налоговый режим розничного налога, является доход, полученный (подлежащий получению) в Республике Казахстан и за ее пределами и определяемый совокупно за налоговый период в порядке, аналогичном порядку определения доходов, установленному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1197"/>
    <w:bookmarkStart w:name="z17380" w:id="11198"/>
    <w:p>
      <w:pPr>
        <w:spacing w:after="0"/>
        <w:ind w:left="0"/>
        <w:jc w:val="both"/>
      </w:pPr>
      <w:r>
        <w:rPr>
          <w:rFonts w:ascii="Times New Roman"/>
          <w:b w:val="false"/>
          <w:i w:val="false"/>
          <w:color w:val="000000"/>
          <w:sz w:val="28"/>
        </w:rPr>
        <w:t>
      При этом при исчислении корпоративного или индивидуального подоходного налога, за исключением налогов, удерживаемых у источника выплаты, объект налогообложения для налогоплательщика, применяющего специальный налоговый режим розничного налога, подлежит уменьшению на сумму расходов такого налогоплательщика-работодателя по доходам его работников.</w:t>
      </w:r>
    </w:p>
    <w:bookmarkEnd w:id="11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696-3 в соответствии с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696-4. Налоговый период, сроки представления декларации и уплаты налогов</w:t>
      </w:r>
    </w:p>
    <w:bookmarkStart w:name="z17382" w:id="11199"/>
    <w:p>
      <w:pPr>
        <w:spacing w:after="0"/>
        <w:ind w:left="0"/>
        <w:jc w:val="both"/>
      </w:pPr>
      <w:r>
        <w:rPr>
          <w:rFonts w:ascii="Times New Roman"/>
          <w:b w:val="false"/>
          <w:i w:val="false"/>
          <w:color w:val="000000"/>
          <w:sz w:val="28"/>
        </w:rPr>
        <w:t xml:space="preserve">
      1. Налоговым периодом для применения специального налогового режима розничного налога является календарный квартал. </w:t>
      </w:r>
    </w:p>
    <w:bookmarkEnd w:id="11199"/>
    <w:bookmarkStart w:name="z17383" w:id="11200"/>
    <w:p>
      <w:pPr>
        <w:spacing w:after="0"/>
        <w:ind w:left="0"/>
        <w:jc w:val="both"/>
      </w:pPr>
      <w:r>
        <w:rPr>
          <w:rFonts w:ascii="Times New Roman"/>
          <w:b w:val="false"/>
          <w:i w:val="false"/>
          <w:color w:val="000000"/>
          <w:sz w:val="28"/>
        </w:rPr>
        <w:t>
      2. Декларации для налогоплательщиков, применяющих специальный налоговый режим розничного налога, представляются в налоговый орган по месту нахождения налогоплательщика не позднее 15 числа второго месяца, следующего за отчетным налоговым периодом.</w:t>
      </w:r>
    </w:p>
    <w:bookmarkEnd w:id="11200"/>
    <w:bookmarkStart w:name="z17384" w:id="11201"/>
    <w:p>
      <w:pPr>
        <w:spacing w:after="0"/>
        <w:ind w:left="0"/>
        <w:jc w:val="both"/>
      </w:pPr>
      <w:r>
        <w:rPr>
          <w:rFonts w:ascii="Times New Roman"/>
          <w:b w:val="false"/>
          <w:i w:val="false"/>
          <w:color w:val="000000"/>
          <w:sz w:val="28"/>
        </w:rPr>
        <w:t>
      3. Уплата в бюджет налогов, указанных в декларации для налогоплательщиков, применяющих специальный налоговый режим розничного налога, производится не позднее 25 числа второго месяца, следующего за отчетным налоговым периодом.</w:t>
      </w:r>
    </w:p>
    <w:bookmarkEnd w:id="11201"/>
    <w:bookmarkStart w:name="z12575" w:id="11202"/>
    <w:p>
      <w:pPr>
        <w:spacing w:after="0"/>
        <w:ind w:left="0"/>
        <w:jc w:val="left"/>
      </w:pPr>
      <w:r>
        <w:rPr>
          <w:rFonts w:ascii="Times New Roman"/>
          <w:b/>
          <w:i w:val="false"/>
          <w:color w:val="000000"/>
        </w:rPr>
        <w:t xml:space="preserve"> Глава 78. СПЕЦИАЛЬНЫЕ НАЛОГОВЫЕ РЕЖИМЫ ДЛЯ ПРОИЗВОДИТЕЛЕЙ СЕЛЬСКОХОЗЯЙСТВЕННОЙ ПРОДУКЦИИ</w:t>
      </w:r>
    </w:p>
    <w:bookmarkEnd w:id="11202"/>
    <w:p>
      <w:pPr>
        <w:spacing w:after="0"/>
        <w:ind w:left="0"/>
        <w:jc w:val="both"/>
      </w:pPr>
      <w:r>
        <w:rPr>
          <w:rFonts w:ascii="Times New Roman"/>
          <w:b/>
          <w:i w:val="false"/>
          <w:color w:val="000000"/>
          <w:sz w:val="28"/>
        </w:rPr>
        <w:t>Статья 697. Особенности налогообложения производителей сельскохозяйственной продукции</w:t>
      </w:r>
    </w:p>
    <w:bookmarkStart w:name="z12576" w:id="11203"/>
    <w:p>
      <w:pPr>
        <w:spacing w:after="0"/>
        <w:ind w:left="0"/>
        <w:jc w:val="both"/>
      </w:pPr>
      <w:r>
        <w:rPr>
          <w:rFonts w:ascii="Times New Roman"/>
          <w:b w:val="false"/>
          <w:i w:val="false"/>
          <w:color w:val="000000"/>
          <w:sz w:val="28"/>
        </w:rPr>
        <w:t>
      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bookmarkEnd w:id="11203"/>
    <w:bookmarkStart w:name="z12577" w:id="11204"/>
    <w:p>
      <w:pPr>
        <w:spacing w:after="0"/>
        <w:ind w:left="0"/>
        <w:jc w:val="both"/>
      </w:pPr>
      <w:r>
        <w:rPr>
          <w:rFonts w:ascii="Times New Roman"/>
          <w:b w:val="false"/>
          <w:i w:val="false"/>
          <w:color w:val="000000"/>
          <w:sz w:val="28"/>
        </w:rPr>
        <w:t>
      1) продукции растениеводства;</w:t>
      </w:r>
    </w:p>
    <w:bookmarkEnd w:id="11204"/>
    <w:bookmarkStart w:name="z12578" w:id="11205"/>
    <w:p>
      <w:pPr>
        <w:spacing w:after="0"/>
        <w:ind w:left="0"/>
        <w:jc w:val="both"/>
      </w:pPr>
      <w:r>
        <w:rPr>
          <w:rFonts w:ascii="Times New Roman"/>
          <w:b w:val="false"/>
          <w:i w:val="false"/>
          <w:color w:val="000000"/>
          <w:sz w:val="28"/>
        </w:rPr>
        <w:t>
      2) продукции животноводства;</w:t>
      </w:r>
    </w:p>
    <w:bookmarkEnd w:id="11205"/>
    <w:bookmarkStart w:name="z12579" w:id="11206"/>
    <w:p>
      <w:pPr>
        <w:spacing w:after="0"/>
        <w:ind w:left="0"/>
        <w:jc w:val="both"/>
      </w:pPr>
      <w:r>
        <w:rPr>
          <w:rFonts w:ascii="Times New Roman"/>
          <w:b w:val="false"/>
          <w:i w:val="false"/>
          <w:color w:val="000000"/>
          <w:sz w:val="28"/>
        </w:rPr>
        <w:t>
      3) продукции птицеводства;</w:t>
      </w:r>
    </w:p>
    <w:bookmarkEnd w:id="11206"/>
    <w:bookmarkStart w:name="z12580" w:id="11207"/>
    <w:p>
      <w:pPr>
        <w:spacing w:after="0"/>
        <w:ind w:left="0"/>
        <w:jc w:val="both"/>
      </w:pPr>
      <w:r>
        <w:rPr>
          <w:rFonts w:ascii="Times New Roman"/>
          <w:b w:val="false"/>
          <w:i w:val="false"/>
          <w:color w:val="000000"/>
          <w:sz w:val="28"/>
        </w:rPr>
        <w:t>
      4) продукции пчеловодства.</w:t>
      </w:r>
    </w:p>
    <w:bookmarkEnd w:id="11207"/>
    <w:bookmarkStart w:name="z12581" w:id="11208"/>
    <w:p>
      <w:pPr>
        <w:spacing w:after="0"/>
        <w:ind w:left="0"/>
        <w:jc w:val="both"/>
      </w:pPr>
      <w:r>
        <w:rPr>
          <w:rFonts w:ascii="Times New Roman"/>
          <w:b w:val="false"/>
          <w:i w:val="false"/>
          <w:color w:val="000000"/>
          <w:sz w:val="28"/>
        </w:rPr>
        <w:t>
      Для целей настоящей главы к сельскохозяйственной продукции также относится продукция аквакультуры (рыбоводства).</w:t>
      </w:r>
    </w:p>
    <w:bookmarkEnd w:id="11208"/>
    <w:bookmarkStart w:name="z12582" w:id="11209"/>
    <w:p>
      <w:pPr>
        <w:spacing w:after="0"/>
        <w:ind w:left="0"/>
        <w:jc w:val="both"/>
      </w:pPr>
      <w:r>
        <w:rPr>
          <w:rFonts w:ascii="Times New Roman"/>
          <w:b w:val="false"/>
          <w:i w:val="false"/>
          <w:color w:val="000000"/>
          <w:sz w:val="28"/>
        </w:rPr>
        <w:t>
      2. Настоящим Кодексом предусмотрены следующие специальные налоговые режимы для производителей сельскохозяйственной продукции:</w:t>
      </w:r>
    </w:p>
    <w:bookmarkEnd w:id="11209"/>
    <w:bookmarkStart w:name="z12583" w:id="11210"/>
    <w:p>
      <w:pPr>
        <w:spacing w:after="0"/>
        <w:ind w:left="0"/>
        <w:jc w:val="both"/>
      </w:pPr>
      <w:r>
        <w:rPr>
          <w:rFonts w:ascii="Times New Roman"/>
          <w:b w:val="false"/>
          <w:i w:val="false"/>
          <w:color w:val="000000"/>
          <w:sz w:val="28"/>
        </w:rPr>
        <w:t>
      1) для производителей сельскохозяйственной продукции и сельскохозяйственных кооперативов;</w:t>
      </w:r>
    </w:p>
    <w:bookmarkEnd w:id="11210"/>
    <w:bookmarkStart w:name="z12584" w:id="11211"/>
    <w:p>
      <w:pPr>
        <w:spacing w:after="0"/>
        <w:ind w:left="0"/>
        <w:jc w:val="both"/>
      </w:pPr>
      <w:r>
        <w:rPr>
          <w:rFonts w:ascii="Times New Roman"/>
          <w:b w:val="false"/>
          <w:i w:val="false"/>
          <w:color w:val="000000"/>
          <w:sz w:val="28"/>
        </w:rPr>
        <w:t>
      2) для крестьянских или фермерских хозяйств.</w:t>
      </w:r>
    </w:p>
    <w:bookmarkEnd w:id="11211"/>
    <w:bookmarkStart w:name="z12585" w:id="11212"/>
    <w:p>
      <w:pPr>
        <w:spacing w:after="0"/>
        <w:ind w:left="0"/>
        <w:jc w:val="both"/>
      </w:pPr>
      <w:r>
        <w:rPr>
          <w:rFonts w:ascii="Times New Roman"/>
          <w:b w:val="false"/>
          <w:i w:val="false"/>
          <w:color w:val="000000"/>
          <w:sz w:val="28"/>
        </w:rPr>
        <w:t>
      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bookmarkEnd w:id="11212"/>
    <w:bookmarkStart w:name="z12586" w:id="11213"/>
    <w:p>
      <w:pPr>
        <w:spacing w:after="0"/>
        <w:ind w:left="0"/>
        <w:jc w:val="both"/>
      </w:pPr>
      <w:r>
        <w:rPr>
          <w:rFonts w:ascii="Times New Roman"/>
          <w:b w:val="false"/>
          <w:i w:val="false"/>
          <w:color w:val="000000"/>
          <w:sz w:val="28"/>
        </w:rPr>
        <w:t xml:space="preserve">
      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w:t>
      </w:r>
      <w:r>
        <w:rPr>
          <w:rFonts w:ascii="Times New Roman"/>
          <w:b w:val="false"/>
          <w:i w:val="false"/>
          <w:color w:val="000000"/>
          <w:sz w:val="28"/>
        </w:rPr>
        <w:t>статей 698</w:t>
      </w:r>
      <w:r>
        <w:rPr>
          <w:rFonts w:ascii="Times New Roman"/>
          <w:b w:val="false"/>
          <w:i w:val="false"/>
          <w:color w:val="000000"/>
          <w:sz w:val="28"/>
        </w:rPr>
        <w:t xml:space="preserve">, </w:t>
      </w:r>
      <w:r>
        <w:rPr>
          <w:rFonts w:ascii="Times New Roman"/>
          <w:b w:val="false"/>
          <w:i w:val="false"/>
          <w:color w:val="000000"/>
          <w:sz w:val="28"/>
        </w:rPr>
        <w:t>699</w:t>
      </w:r>
      <w:r>
        <w:rPr>
          <w:rFonts w:ascii="Times New Roman"/>
          <w:b w:val="false"/>
          <w:i w:val="false"/>
          <w:color w:val="000000"/>
          <w:sz w:val="28"/>
        </w:rPr>
        <w:t xml:space="preserve"> и </w:t>
      </w:r>
      <w:r>
        <w:rPr>
          <w:rFonts w:ascii="Times New Roman"/>
          <w:b w:val="false"/>
          <w:i w:val="false"/>
          <w:color w:val="000000"/>
          <w:sz w:val="28"/>
        </w:rPr>
        <w:t>700</w:t>
      </w:r>
      <w:r>
        <w:rPr>
          <w:rFonts w:ascii="Times New Roman"/>
          <w:b w:val="false"/>
          <w:i w:val="false"/>
          <w:color w:val="000000"/>
          <w:sz w:val="28"/>
        </w:rPr>
        <w:t xml:space="preserve"> настоящего Кодекса – специальный налоговый режим);</w:t>
      </w:r>
    </w:p>
    <w:bookmarkEnd w:id="11213"/>
    <w:bookmarkStart w:name="z12587" w:id="11214"/>
    <w:p>
      <w:pPr>
        <w:spacing w:after="0"/>
        <w:ind w:left="0"/>
        <w:jc w:val="both"/>
      </w:pPr>
      <w:r>
        <w:rPr>
          <w:rFonts w:ascii="Times New Roman"/>
          <w:b w:val="false"/>
          <w:i w:val="false"/>
          <w:color w:val="000000"/>
          <w:sz w:val="28"/>
        </w:rPr>
        <w:t>
      2) специальный налоговый режим для субъектов малого бизнеса на основе упрощенной декларации или с использованием фиксированного вычета;</w:t>
      </w:r>
    </w:p>
    <w:bookmarkEnd w:id="11214"/>
    <w:bookmarkStart w:name="z12588" w:id="11215"/>
    <w:p>
      <w:pPr>
        <w:spacing w:after="0"/>
        <w:ind w:left="0"/>
        <w:jc w:val="both"/>
      </w:pPr>
      <w:r>
        <w:rPr>
          <w:rFonts w:ascii="Times New Roman"/>
          <w:b w:val="false"/>
          <w:i w:val="false"/>
          <w:color w:val="000000"/>
          <w:sz w:val="28"/>
        </w:rPr>
        <w:t>
      3) общеустановленный порядок.</w:t>
      </w:r>
    </w:p>
    <w:bookmarkEnd w:id="11215"/>
    <w:bookmarkStart w:name="z12589" w:id="11216"/>
    <w:p>
      <w:pPr>
        <w:spacing w:after="0"/>
        <w:ind w:left="0"/>
        <w:jc w:val="both"/>
      </w:pPr>
      <w:r>
        <w:rPr>
          <w:rFonts w:ascii="Times New Roman"/>
          <w:b w:val="false"/>
          <w:i w:val="false"/>
          <w:color w:val="000000"/>
          <w:sz w:val="28"/>
        </w:rPr>
        <w:t xml:space="preserve">
      4. Крестьянские или фермерские хозяйства при осуществлении видов деятельности,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w:t>
      </w:r>
      <w:r>
        <w:rPr>
          <w:rFonts w:ascii="Times New Roman"/>
          <w:b w:val="false"/>
          <w:i w:val="false"/>
          <w:color w:val="000000"/>
          <w:sz w:val="28"/>
        </w:rPr>
        <w:t>статьей 702</w:t>
      </w:r>
      <w:r>
        <w:rPr>
          <w:rFonts w:ascii="Times New Roman"/>
          <w:b w:val="false"/>
          <w:i w:val="false"/>
          <w:color w:val="000000"/>
          <w:sz w:val="28"/>
        </w:rPr>
        <w:t xml:space="preserve"> настоящего Кодекса.</w:t>
      </w:r>
    </w:p>
    <w:bookmarkEnd w:id="11216"/>
    <w:bookmarkStart w:name="z12590" w:id="11217"/>
    <w:p>
      <w:pPr>
        <w:spacing w:after="0"/>
        <w:ind w:left="0"/>
        <w:jc w:val="both"/>
      </w:pPr>
      <w:r>
        <w:rPr>
          <w:rFonts w:ascii="Times New Roman"/>
          <w:b w:val="false"/>
          <w:i w:val="false"/>
          <w:color w:val="000000"/>
          <w:sz w:val="28"/>
        </w:rPr>
        <w:t xml:space="preserve">
      5. При выборе специального налогового режима, указанного в подпункте 1) или 2) пункта 3 настоящей статьи,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w:t>
      </w:r>
      <w:r>
        <w:rPr>
          <w:rFonts w:ascii="Times New Roman"/>
          <w:b w:val="false"/>
          <w:i w:val="false"/>
          <w:color w:val="000000"/>
          <w:sz w:val="28"/>
        </w:rPr>
        <w:t>пунктами 5</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679 настоящего Кодекса.</w:t>
      </w:r>
    </w:p>
    <w:bookmarkEnd w:id="11217"/>
    <w:bookmarkStart w:name="z12591" w:id="11218"/>
    <w:p>
      <w:pPr>
        <w:spacing w:after="0"/>
        <w:ind w:left="0"/>
        <w:jc w:val="both"/>
      </w:pPr>
      <w:r>
        <w:rPr>
          <w:rFonts w:ascii="Times New Roman"/>
          <w:b w:val="false"/>
          <w:i w:val="false"/>
          <w:color w:val="000000"/>
          <w:sz w:val="28"/>
        </w:rPr>
        <w:t xml:space="preserve">
      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w:t>
      </w:r>
      <w:r>
        <w:rPr>
          <w:rFonts w:ascii="Times New Roman"/>
          <w:b w:val="false"/>
          <w:i w:val="false"/>
          <w:color w:val="000000"/>
          <w:sz w:val="28"/>
        </w:rPr>
        <w:t>пунктом 4</w:t>
      </w:r>
      <w:r>
        <w:rPr>
          <w:rFonts w:ascii="Times New Roman"/>
          <w:b w:val="false"/>
          <w:i w:val="false"/>
          <w:color w:val="000000"/>
          <w:sz w:val="28"/>
        </w:rPr>
        <w:t xml:space="preserve"> статьи 703 настоящего Кодекса.</w:t>
      </w:r>
    </w:p>
    <w:bookmarkEnd w:id="11218"/>
    <w:bookmarkStart w:name="z12592" w:id="11219"/>
    <w:p>
      <w:pPr>
        <w:spacing w:after="0"/>
        <w:ind w:left="0"/>
        <w:jc w:val="both"/>
      </w:pPr>
      <w:r>
        <w:rPr>
          <w:rFonts w:ascii="Times New Roman"/>
          <w:b w:val="false"/>
          <w:i w:val="false"/>
          <w:color w:val="000000"/>
          <w:sz w:val="28"/>
        </w:rPr>
        <w:t>
      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bookmarkEnd w:id="11219"/>
    <w:bookmarkStart w:name="z12593" w:id="11220"/>
    <w:p>
      <w:pPr>
        <w:spacing w:after="0"/>
        <w:ind w:left="0"/>
        <w:jc w:val="both"/>
      </w:pPr>
      <w:r>
        <w:rPr>
          <w:rFonts w:ascii="Times New Roman"/>
          <w:b w:val="false"/>
          <w:i w:val="false"/>
          <w:color w:val="000000"/>
          <w:sz w:val="28"/>
        </w:rPr>
        <w:t>
      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bookmarkEnd w:id="11220"/>
    <w:bookmarkStart w:name="z12594" w:id="11221"/>
    <w:p>
      <w:pPr>
        <w:spacing w:after="0"/>
        <w:ind w:left="0"/>
        <w:jc w:val="left"/>
      </w:pPr>
      <w:r>
        <w:rPr>
          <w:rFonts w:ascii="Times New Roman"/>
          <w:b/>
          <w:i w:val="false"/>
          <w:color w:val="000000"/>
        </w:rPr>
        <w:t xml:space="preserve"> Параграф 1. Специальный налоговый режим для производителей сельскохозяйственной продукции и сельскохозяйственных кооперативов</w:t>
      </w:r>
    </w:p>
    <w:bookmarkEnd w:id="11221"/>
    <w:p>
      <w:pPr>
        <w:spacing w:after="0"/>
        <w:ind w:left="0"/>
        <w:jc w:val="both"/>
      </w:pPr>
      <w:r>
        <w:rPr>
          <w:rFonts w:ascii="Times New Roman"/>
          <w:b/>
          <w:i w:val="false"/>
          <w:color w:val="000000"/>
          <w:sz w:val="28"/>
        </w:rPr>
        <w:t>Статья 698. Общие положения</w:t>
      </w:r>
    </w:p>
    <w:bookmarkStart w:name="z12595" w:id="11222"/>
    <w:p>
      <w:pPr>
        <w:spacing w:after="0"/>
        <w:ind w:left="0"/>
        <w:jc w:val="both"/>
      </w:pPr>
      <w:r>
        <w:rPr>
          <w:rFonts w:ascii="Times New Roman"/>
          <w:b w:val="false"/>
          <w:i w:val="false"/>
          <w:color w:val="000000"/>
          <w:sz w:val="28"/>
        </w:rPr>
        <w:t>
      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bookmarkEnd w:id="11222"/>
    <w:bookmarkStart w:name="z12596" w:id="11223"/>
    <w:p>
      <w:pPr>
        <w:spacing w:after="0"/>
        <w:ind w:left="0"/>
        <w:jc w:val="both"/>
      </w:pPr>
      <w:r>
        <w:rPr>
          <w:rFonts w:ascii="Times New Roman"/>
          <w:b w:val="false"/>
          <w:i w:val="false"/>
          <w:color w:val="000000"/>
          <w:sz w:val="28"/>
        </w:rPr>
        <w:t>
      2. Специальный налоговый режим распространяется на:</w:t>
      </w:r>
    </w:p>
    <w:bookmarkEnd w:id="11223"/>
    <w:bookmarkStart w:name="z12597" w:id="11224"/>
    <w:p>
      <w:pPr>
        <w:spacing w:after="0"/>
        <w:ind w:left="0"/>
        <w:jc w:val="both"/>
      </w:pPr>
      <w:r>
        <w:rPr>
          <w:rFonts w:ascii="Times New Roman"/>
          <w:b w:val="false"/>
          <w:i w:val="false"/>
          <w:color w:val="000000"/>
          <w:sz w:val="28"/>
        </w:rPr>
        <w:t>
      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bookmarkEnd w:id="11224"/>
    <w:bookmarkStart w:name="z12598" w:id="11225"/>
    <w:p>
      <w:pPr>
        <w:spacing w:after="0"/>
        <w:ind w:left="0"/>
        <w:jc w:val="both"/>
      </w:pPr>
      <w:r>
        <w:rPr>
          <w:rFonts w:ascii="Times New Roman"/>
          <w:b w:val="false"/>
          <w:i w:val="false"/>
          <w:color w:val="000000"/>
          <w:sz w:val="28"/>
        </w:rPr>
        <w:t>
      2) деятельность сельскохозяйственных кооперативов по:</w:t>
      </w:r>
    </w:p>
    <w:bookmarkEnd w:id="11225"/>
    <w:bookmarkStart w:name="z12599" w:id="11226"/>
    <w:p>
      <w:pPr>
        <w:spacing w:after="0"/>
        <w:ind w:left="0"/>
        <w:jc w:val="both"/>
      </w:pPr>
      <w:r>
        <w:rPr>
          <w:rFonts w:ascii="Times New Roman"/>
          <w:b w:val="false"/>
          <w:i w:val="false"/>
          <w:color w:val="000000"/>
          <w:sz w:val="28"/>
        </w:rPr>
        <w:t>
      производству сельскохозяйственной продукции, за исключением подакцизной продукции, и ее реализации;</w:t>
      </w:r>
    </w:p>
    <w:bookmarkEnd w:id="11226"/>
    <w:bookmarkStart w:name="z12600" w:id="11227"/>
    <w:p>
      <w:pPr>
        <w:spacing w:after="0"/>
        <w:ind w:left="0"/>
        <w:jc w:val="both"/>
      </w:pPr>
      <w:r>
        <w:rPr>
          <w:rFonts w:ascii="Times New Roman"/>
          <w:b w:val="false"/>
          <w:i w:val="false"/>
          <w:color w:val="000000"/>
          <w:sz w:val="28"/>
        </w:rPr>
        <w:t>
      заготовке, хранению и реализации сельскохозяйственной продукции, произведенной членами такого кооператива;</w:t>
      </w:r>
    </w:p>
    <w:bookmarkEnd w:id="11227"/>
    <w:bookmarkStart w:name="z12601" w:id="11228"/>
    <w:p>
      <w:pPr>
        <w:spacing w:after="0"/>
        <w:ind w:left="0"/>
        <w:jc w:val="both"/>
      </w:pPr>
      <w:r>
        <w:rPr>
          <w:rFonts w:ascii="Times New Roman"/>
          <w:b w:val="false"/>
          <w:i w:val="false"/>
          <w:color w:val="000000"/>
          <w:sz w:val="28"/>
        </w:rPr>
        <w:t>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bookmarkEnd w:id="11228"/>
    <w:bookmarkStart w:name="z12602" w:id="11229"/>
    <w:p>
      <w:pPr>
        <w:spacing w:after="0"/>
        <w:ind w:left="0"/>
        <w:jc w:val="both"/>
      </w:pPr>
      <w:r>
        <w:rPr>
          <w:rFonts w:ascii="Times New Roman"/>
          <w:b w:val="false"/>
          <w:i w:val="false"/>
          <w:color w:val="000000"/>
          <w:sz w:val="28"/>
        </w:rPr>
        <w:t>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bookmarkEnd w:id="11229"/>
    <w:bookmarkStart w:name="z12603" w:id="11230"/>
    <w:p>
      <w:pPr>
        <w:spacing w:after="0"/>
        <w:ind w:left="0"/>
        <w:jc w:val="both"/>
      </w:pPr>
      <w:r>
        <w:rPr>
          <w:rFonts w:ascii="Times New Roman"/>
          <w:b w:val="false"/>
          <w:i w:val="false"/>
          <w:color w:val="000000"/>
          <w:sz w:val="28"/>
        </w:rPr>
        <w:t>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bookmarkEnd w:id="11230"/>
    <w:bookmarkStart w:name="z12604" w:id="11231"/>
    <w:p>
      <w:pPr>
        <w:spacing w:after="0"/>
        <w:ind w:left="0"/>
        <w:jc w:val="both"/>
      </w:pPr>
      <w:r>
        <w:rPr>
          <w:rFonts w:ascii="Times New Roman"/>
          <w:b w:val="false"/>
          <w:i w:val="false"/>
          <w:color w:val="000000"/>
          <w:sz w:val="28"/>
        </w:rPr>
        <w:t xml:space="preserve">
      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 </w:t>
      </w:r>
    </w:p>
    <w:bookmarkEnd w:id="11231"/>
    <w:bookmarkStart w:name="z12605" w:id="11232"/>
    <w:p>
      <w:pPr>
        <w:spacing w:after="0"/>
        <w:ind w:left="0"/>
        <w:jc w:val="both"/>
      </w:pPr>
      <w:r>
        <w:rPr>
          <w:rFonts w:ascii="Times New Roman"/>
          <w:b w:val="false"/>
          <w:i w:val="false"/>
          <w:color w:val="000000"/>
          <w:sz w:val="28"/>
        </w:rPr>
        <w:t>
      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bookmarkEnd w:id="11232"/>
    <w:bookmarkStart w:name="z12606" w:id="11233"/>
    <w:p>
      <w:pPr>
        <w:spacing w:after="0"/>
        <w:ind w:left="0"/>
        <w:jc w:val="both"/>
      </w:pPr>
      <w:r>
        <w:rPr>
          <w:rFonts w:ascii="Times New Roman"/>
          <w:b w:val="false"/>
          <w:i w:val="false"/>
          <w:color w:val="000000"/>
          <w:sz w:val="28"/>
        </w:rPr>
        <w:t>
      Требование 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bookmarkEnd w:id="11233"/>
    <w:p>
      <w:pPr>
        <w:spacing w:after="0"/>
        <w:ind w:left="0"/>
        <w:jc w:val="both"/>
      </w:pPr>
      <w:r>
        <w:rPr>
          <w:rFonts w:ascii="Times New Roman"/>
          <w:b/>
          <w:i w:val="false"/>
          <w:color w:val="000000"/>
          <w:sz w:val="28"/>
        </w:rPr>
        <w:t>Статья 699. Налоговый период</w:t>
      </w:r>
    </w:p>
    <w:bookmarkStart w:name="z12607" w:id="11234"/>
    <w:p>
      <w:pPr>
        <w:spacing w:after="0"/>
        <w:ind w:left="0"/>
        <w:jc w:val="both"/>
      </w:pPr>
      <w:r>
        <w:rPr>
          <w:rFonts w:ascii="Times New Roman"/>
          <w:b w:val="false"/>
          <w:i w:val="false"/>
          <w:color w:val="000000"/>
          <w:sz w:val="28"/>
        </w:rPr>
        <w:t>
      Налоговым периодом для применения специального налогового режима является календарный год.</w:t>
      </w:r>
    </w:p>
    <w:bookmarkEnd w:id="11234"/>
    <w:p>
      <w:pPr>
        <w:spacing w:after="0"/>
        <w:ind w:left="0"/>
        <w:jc w:val="both"/>
      </w:pPr>
      <w:r>
        <w:rPr>
          <w:rFonts w:ascii="Times New Roman"/>
          <w:b/>
          <w:i w:val="false"/>
          <w:color w:val="000000"/>
          <w:sz w:val="28"/>
        </w:rPr>
        <w:t xml:space="preserve">Статья 700. Особенность исчисления отдельных видов налогов </w:t>
      </w:r>
    </w:p>
    <w:bookmarkStart w:name="z12608" w:id="11235"/>
    <w:p>
      <w:pPr>
        <w:spacing w:after="0"/>
        <w:ind w:left="0"/>
        <w:jc w:val="both"/>
      </w:pPr>
      <w:r>
        <w:rPr>
          <w:rFonts w:ascii="Times New Roman"/>
          <w:b w:val="false"/>
          <w:i w:val="false"/>
          <w:color w:val="000000"/>
          <w:sz w:val="28"/>
        </w:rPr>
        <w:t>
      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бюджет:</w:t>
      </w:r>
    </w:p>
    <w:bookmarkEnd w:id="11235"/>
    <w:bookmarkStart w:name="z12609" w:id="11236"/>
    <w:p>
      <w:pPr>
        <w:spacing w:after="0"/>
        <w:ind w:left="0"/>
        <w:jc w:val="both"/>
      </w:pPr>
      <w:r>
        <w:rPr>
          <w:rFonts w:ascii="Times New Roman"/>
          <w:b w:val="false"/>
          <w:i w:val="false"/>
          <w:color w:val="000000"/>
          <w:sz w:val="28"/>
        </w:rPr>
        <w:t xml:space="preserve">
      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236"/>
    <w:bookmarkStart w:name="z12610" w:id="11237"/>
    <w:p>
      <w:pPr>
        <w:spacing w:after="0"/>
        <w:ind w:left="0"/>
        <w:jc w:val="both"/>
      </w:pPr>
      <w:r>
        <w:rPr>
          <w:rFonts w:ascii="Times New Roman"/>
          <w:b w:val="false"/>
          <w:i w:val="false"/>
          <w:color w:val="000000"/>
          <w:sz w:val="28"/>
        </w:rPr>
        <w:t xml:space="preserve">
      2) сумму социального налога – по объектам налогообложения, связанным с осуществлением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237"/>
    <w:bookmarkStart w:name="z12611" w:id="11238"/>
    <w:p>
      <w:pPr>
        <w:spacing w:after="0"/>
        <w:ind w:left="0"/>
        <w:jc w:val="both"/>
      </w:pPr>
      <w:r>
        <w:rPr>
          <w:rFonts w:ascii="Times New Roman"/>
          <w:b w:val="false"/>
          <w:i w:val="false"/>
          <w:color w:val="000000"/>
          <w:sz w:val="28"/>
        </w:rPr>
        <w:t xml:space="preserve">
      3) суммы налога на имущество, налога на транспортные средства – по объектам налогообложения, используемым при осуществлении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238"/>
    <w:bookmarkStart w:name="z12612" w:id="11239"/>
    <w:p>
      <w:pPr>
        <w:spacing w:after="0"/>
        <w:ind w:left="0"/>
        <w:jc w:val="both"/>
      </w:pPr>
      <w:r>
        <w:rPr>
          <w:rFonts w:ascii="Times New Roman"/>
          <w:b w:val="false"/>
          <w:i w:val="false"/>
          <w:color w:val="000000"/>
          <w:sz w:val="28"/>
        </w:rPr>
        <w:t>
      2. Уменьшение суммы корпоративного подоходного налога, предусмотренное настоящей статьей, применяется также:</w:t>
      </w:r>
    </w:p>
    <w:bookmarkEnd w:id="11239"/>
    <w:bookmarkStart w:name="z12613" w:id="11240"/>
    <w:p>
      <w:pPr>
        <w:spacing w:after="0"/>
        <w:ind w:left="0"/>
        <w:jc w:val="both"/>
      </w:pPr>
      <w:r>
        <w:rPr>
          <w:rFonts w:ascii="Times New Roman"/>
          <w:b w:val="false"/>
          <w:i w:val="false"/>
          <w:color w:val="000000"/>
          <w:sz w:val="28"/>
        </w:rPr>
        <w:t xml:space="preserve">
      1) при исчислении сумм авансовых платежей по корпоративному подоходному налогу, определяемых в соответствии со </w:t>
      </w:r>
      <w:r>
        <w:rPr>
          <w:rFonts w:ascii="Times New Roman"/>
          <w:b w:val="false"/>
          <w:i w:val="false"/>
          <w:color w:val="000000"/>
          <w:sz w:val="28"/>
        </w:rPr>
        <w:t>статьей 305</w:t>
      </w:r>
      <w:r>
        <w:rPr>
          <w:rFonts w:ascii="Times New Roman"/>
          <w:b w:val="false"/>
          <w:i w:val="false"/>
          <w:color w:val="000000"/>
          <w:sz w:val="28"/>
        </w:rPr>
        <w:t xml:space="preserve"> настоящего Кодекса;</w:t>
      </w:r>
    </w:p>
    <w:bookmarkEnd w:id="11240"/>
    <w:bookmarkStart w:name="z12614" w:id="11241"/>
    <w:p>
      <w:pPr>
        <w:spacing w:after="0"/>
        <w:ind w:left="0"/>
        <w:jc w:val="both"/>
      </w:pPr>
      <w:r>
        <w:rPr>
          <w:rFonts w:ascii="Times New Roman"/>
          <w:b w:val="false"/>
          <w:i w:val="false"/>
          <w:color w:val="000000"/>
          <w:sz w:val="28"/>
        </w:rPr>
        <w:t xml:space="preserve">
      2) к доходам, полученным в виде бюджетных субсидий, предоставленных юридическим лицам-производителям сельскохозяйственной продукции, по направлениям, указанным в </w:t>
      </w:r>
      <w:r>
        <w:rPr>
          <w:rFonts w:ascii="Times New Roman"/>
          <w:b w:val="false"/>
          <w:i w:val="false"/>
          <w:color w:val="000000"/>
          <w:sz w:val="28"/>
        </w:rPr>
        <w:t>пункте 2</w:t>
      </w:r>
      <w:r>
        <w:rPr>
          <w:rFonts w:ascii="Times New Roman"/>
          <w:b w:val="false"/>
          <w:i w:val="false"/>
          <w:color w:val="000000"/>
          <w:sz w:val="28"/>
        </w:rPr>
        <w:t xml:space="preserve"> статьи 313 настоящего Кодекса.</w:t>
      </w:r>
    </w:p>
    <w:bookmarkEnd w:id="11241"/>
    <w:bookmarkStart w:name="z12615" w:id="11242"/>
    <w:p>
      <w:pPr>
        <w:spacing w:after="0"/>
        <w:ind w:left="0"/>
        <w:jc w:val="both"/>
      </w:pPr>
      <w:r>
        <w:rPr>
          <w:rFonts w:ascii="Times New Roman"/>
          <w:b w:val="false"/>
          <w:i w:val="false"/>
          <w:color w:val="000000"/>
          <w:sz w:val="28"/>
        </w:rPr>
        <w:t>
      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bookmarkEnd w:id="11242"/>
    <w:bookmarkStart w:name="z17265" w:id="11243"/>
    <w:p>
      <w:pPr>
        <w:spacing w:after="0"/>
        <w:ind w:left="0"/>
        <w:jc w:val="both"/>
      </w:pPr>
      <w:r>
        <w:rPr>
          <w:rFonts w:ascii="Times New Roman"/>
          <w:b w:val="false"/>
          <w:i w:val="false"/>
          <w:color w:val="000000"/>
          <w:sz w:val="28"/>
        </w:rPr>
        <w:t>
      Исчисление, уплата сумм индивидуального подоходного налога, удерживаемого у источника выплаты, и перечисление социальных платежей, за исключением сумм, включенных в единый платеж, производятся налогоплательщиком, применяющим данный специальный налоговый режим, в общеустановленном порядке.</w:t>
      </w:r>
    </w:p>
    <w:bookmarkEnd w:id="11243"/>
    <w:bookmarkStart w:name="z17266" w:id="11244"/>
    <w:p>
      <w:pPr>
        <w:spacing w:after="0"/>
        <w:ind w:left="0"/>
        <w:jc w:val="both"/>
      </w:pPr>
      <w:r>
        <w:rPr>
          <w:rFonts w:ascii="Times New Roman"/>
          <w:b w:val="false"/>
          <w:i w:val="false"/>
          <w:color w:val="000000"/>
          <w:sz w:val="28"/>
        </w:rPr>
        <w:t>
      Исчисление, уплата суммы единого платежа производятся в порядке, предусмотренном главой 89-1 настоящего Кодекса.</w:t>
      </w:r>
    </w:p>
    <w:bookmarkEnd w:id="11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700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701. Сроки уплаты налогов и представления налоговой отчетности </w:t>
      </w:r>
    </w:p>
    <w:bookmarkStart w:name="z12616" w:id="11245"/>
    <w:p>
      <w:pPr>
        <w:spacing w:after="0"/>
        <w:ind w:left="0"/>
        <w:jc w:val="both"/>
      </w:pPr>
      <w:r>
        <w:rPr>
          <w:rFonts w:ascii="Times New Roman"/>
          <w:b w:val="false"/>
          <w:i w:val="false"/>
          <w:color w:val="000000"/>
          <w:sz w:val="28"/>
        </w:rPr>
        <w:t xml:space="preserve">
      Уплата в бюджет налогов,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700 настоящего Кодекса, и представление налоговой отчетности по ним производятся в общеустановленном порядке.</w:t>
      </w:r>
    </w:p>
    <w:bookmarkEnd w:id="11245"/>
    <w:bookmarkStart w:name="z12617" w:id="11246"/>
    <w:p>
      <w:pPr>
        <w:spacing w:after="0"/>
        <w:ind w:left="0"/>
        <w:jc w:val="left"/>
      </w:pPr>
      <w:r>
        <w:rPr>
          <w:rFonts w:ascii="Times New Roman"/>
          <w:b/>
          <w:i w:val="false"/>
          <w:color w:val="000000"/>
        </w:rPr>
        <w:t xml:space="preserve"> Параграф 2. Специальный налоговый режим для крестьянских или фермерских хозяйств</w:t>
      </w:r>
    </w:p>
    <w:bookmarkEnd w:id="11246"/>
    <w:p>
      <w:pPr>
        <w:spacing w:after="0"/>
        <w:ind w:left="0"/>
        <w:jc w:val="both"/>
      </w:pPr>
      <w:r>
        <w:rPr>
          <w:rFonts w:ascii="Times New Roman"/>
          <w:b/>
          <w:i w:val="false"/>
          <w:color w:val="000000"/>
          <w:sz w:val="28"/>
        </w:rPr>
        <w:t>Статья 702. Общие положения</w:t>
      </w:r>
    </w:p>
    <w:bookmarkStart w:name="z12618" w:id="11247"/>
    <w:p>
      <w:pPr>
        <w:spacing w:after="0"/>
        <w:ind w:left="0"/>
        <w:jc w:val="both"/>
      </w:pPr>
      <w:r>
        <w:rPr>
          <w:rFonts w:ascii="Times New Roman"/>
          <w:b w:val="false"/>
          <w:i w:val="false"/>
          <w:color w:val="000000"/>
          <w:sz w:val="28"/>
        </w:rPr>
        <w:t xml:space="preserve">
      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bookmarkEnd w:id="11247"/>
    <w:bookmarkStart w:name="z12619" w:id="11248"/>
    <w:p>
      <w:pPr>
        <w:spacing w:after="0"/>
        <w:ind w:left="0"/>
        <w:jc w:val="both"/>
      </w:pPr>
      <w:r>
        <w:rPr>
          <w:rFonts w:ascii="Times New Roman"/>
          <w:b w:val="false"/>
          <w:i w:val="false"/>
          <w:color w:val="000000"/>
          <w:sz w:val="28"/>
        </w:rPr>
        <w:t>
      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w:t>
      </w:r>
    </w:p>
    <w:bookmarkEnd w:id="11248"/>
    <w:bookmarkStart w:name="z17267" w:id="11249"/>
    <w:p>
      <w:pPr>
        <w:spacing w:after="0"/>
        <w:ind w:left="0"/>
        <w:jc w:val="both"/>
      </w:pPr>
      <w:r>
        <w:rPr>
          <w:rFonts w:ascii="Times New Roman"/>
          <w:b w:val="false"/>
          <w:i w:val="false"/>
          <w:color w:val="000000"/>
          <w:sz w:val="28"/>
        </w:rPr>
        <w:t>
      1 территориальной зоны – 5 000 га;</w:t>
      </w:r>
    </w:p>
    <w:bookmarkEnd w:id="11249"/>
    <w:bookmarkStart w:name="z17268" w:id="11250"/>
    <w:p>
      <w:pPr>
        <w:spacing w:after="0"/>
        <w:ind w:left="0"/>
        <w:jc w:val="both"/>
      </w:pPr>
      <w:r>
        <w:rPr>
          <w:rFonts w:ascii="Times New Roman"/>
          <w:b w:val="false"/>
          <w:i w:val="false"/>
          <w:color w:val="000000"/>
          <w:sz w:val="28"/>
        </w:rPr>
        <w:t>
      2 территориальной зоны – 3 500 га;</w:t>
      </w:r>
    </w:p>
    <w:bookmarkEnd w:id="11250"/>
    <w:bookmarkStart w:name="z17269" w:id="11251"/>
    <w:p>
      <w:pPr>
        <w:spacing w:after="0"/>
        <w:ind w:left="0"/>
        <w:jc w:val="both"/>
      </w:pPr>
      <w:r>
        <w:rPr>
          <w:rFonts w:ascii="Times New Roman"/>
          <w:b w:val="false"/>
          <w:i w:val="false"/>
          <w:color w:val="000000"/>
          <w:sz w:val="28"/>
        </w:rPr>
        <w:t>
      3 территориальной зоны – 1 500 га;</w:t>
      </w:r>
    </w:p>
    <w:bookmarkEnd w:id="11251"/>
    <w:bookmarkStart w:name="z17270" w:id="11252"/>
    <w:p>
      <w:pPr>
        <w:spacing w:after="0"/>
        <w:ind w:left="0"/>
        <w:jc w:val="both"/>
      </w:pPr>
      <w:r>
        <w:rPr>
          <w:rFonts w:ascii="Times New Roman"/>
          <w:b w:val="false"/>
          <w:i w:val="false"/>
          <w:color w:val="000000"/>
          <w:sz w:val="28"/>
        </w:rPr>
        <w:t>
      4 территориальной зоны – 500 га.</w:t>
      </w:r>
    </w:p>
    <w:bookmarkEnd w:id="11252"/>
    <w:bookmarkStart w:name="z17271" w:id="11253"/>
    <w:p>
      <w:pPr>
        <w:spacing w:after="0"/>
        <w:ind w:left="0"/>
        <w:jc w:val="both"/>
      </w:pPr>
      <w:r>
        <w:rPr>
          <w:rFonts w:ascii="Times New Roman"/>
          <w:b w:val="false"/>
          <w:i w:val="false"/>
          <w:color w:val="000000"/>
          <w:sz w:val="28"/>
        </w:rPr>
        <w:t>
      Для целей настоящего пункта применяется следующее зонирование земельных участков:</w:t>
      </w:r>
    </w:p>
    <w:bookmarkEnd w:id="11253"/>
    <w:bookmarkStart w:name="z17272" w:id="11254"/>
    <w:p>
      <w:pPr>
        <w:spacing w:after="0"/>
        <w:ind w:left="0"/>
        <w:jc w:val="both"/>
      </w:pPr>
      <w:r>
        <w:rPr>
          <w:rFonts w:ascii="Times New Roman"/>
          <w:b w:val="false"/>
          <w:i w:val="false"/>
          <w:color w:val="000000"/>
          <w:sz w:val="28"/>
        </w:rPr>
        <w:t>
      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Туркестанской областей и области Жетісу, городов Алматы и Шымкента;</w:t>
      </w:r>
    </w:p>
    <w:bookmarkEnd w:id="11254"/>
    <w:bookmarkStart w:name="z17385" w:id="11255"/>
    <w:p>
      <w:pPr>
        <w:spacing w:after="0"/>
        <w:ind w:left="0"/>
        <w:jc w:val="both"/>
      </w:pPr>
      <w:r>
        <w:rPr>
          <w:rFonts w:ascii="Times New Roman"/>
          <w:b w:val="false"/>
          <w:i w:val="false"/>
          <w:color w:val="000000"/>
          <w:sz w:val="28"/>
        </w:rPr>
        <w:t>
      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bookmarkEnd w:id="11255"/>
    <w:bookmarkStart w:name="z17386" w:id="11256"/>
    <w:p>
      <w:pPr>
        <w:spacing w:after="0"/>
        <w:ind w:left="0"/>
        <w:jc w:val="both"/>
      </w:pPr>
      <w:r>
        <w:rPr>
          <w:rFonts w:ascii="Times New Roman"/>
          <w:b w:val="false"/>
          <w:i w:val="false"/>
          <w:color w:val="000000"/>
          <w:sz w:val="28"/>
        </w:rPr>
        <w:t>
      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установленной для таких территориальных зон.</w:t>
      </w:r>
    </w:p>
    <w:bookmarkEnd w:id="11256"/>
    <w:bookmarkStart w:name="z17273" w:id="11257"/>
    <w:p>
      <w:pPr>
        <w:spacing w:after="0"/>
        <w:ind w:left="0"/>
        <w:jc w:val="both"/>
      </w:pPr>
      <w:r>
        <w:rPr>
          <w:rFonts w:ascii="Times New Roman"/>
          <w:b w:val="false"/>
          <w:i w:val="false"/>
          <w:color w:val="000000"/>
          <w:sz w:val="28"/>
        </w:rPr>
        <w:t>
      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областей Ұлытау, Абай, города Астаны, а также Актюбинской области, за исключением земель 1 территориальной зоны;</w:t>
      </w:r>
    </w:p>
    <w:bookmarkEnd w:id="11257"/>
    <w:bookmarkStart w:name="z17274" w:id="11258"/>
    <w:p>
      <w:pPr>
        <w:spacing w:after="0"/>
        <w:ind w:left="0"/>
        <w:jc w:val="both"/>
      </w:pPr>
      <w:r>
        <w:rPr>
          <w:rFonts w:ascii="Times New Roman"/>
          <w:b w:val="false"/>
          <w:i w:val="false"/>
          <w:color w:val="000000"/>
          <w:sz w:val="28"/>
        </w:rPr>
        <w:t>
      3 территориальная зона: земли, включая орошаемые, Атырауской, Мангистауской областей, за исключением земель 1 территориальной зоны;</w:t>
      </w:r>
    </w:p>
    <w:bookmarkEnd w:id="11258"/>
    <w:bookmarkStart w:name="z17275" w:id="11259"/>
    <w:p>
      <w:pPr>
        <w:spacing w:after="0"/>
        <w:ind w:left="0"/>
        <w:jc w:val="both"/>
      </w:pPr>
      <w:r>
        <w:rPr>
          <w:rFonts w:ascii="Times New Roman"/>
          <w:b w:val="false"/>
          <w:i w:val="false"/>
          <w:color w:val="000000"/>
          <w:sz w:val="28"/>
        </w:rPr>
        <w:t>
      4 территориальная зона: земли, включая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bookmarkEnd w:id="11259"/>
    <w:bookmarkStart w:name="z12620" w:id="112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bookmarkEnd w:id="11260"/>
    <w:bookmarkStart w:name="z12632" w:id="11261"/>
    <w:p>
      <w:pPr>
        <w:spacing w:after="0"/>
        <w:ind w:left="0"/>
        <w:jc w:val="both"/>
      </w:pPr>
      <w:r>
        <w:rPr>
          <w:rFonts w:ascii="Times New Roman"/>
          <w:b w:val="false"/>
          <w:i w:val="false"/>
          <w:color w:val="000000"/>
          <w:sz w:val="28"/>
        </w:rPr>
        <w:t>
      4. Налоговым периодом для применения специального налогового режима является календарный год.</w:t>
      </w:r>
    </w:p>
    <w:bookmarkEnd w:id="112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702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703.Объект обложения</w:t>
      </w:r>
    </w:p>
    <w:bookmarkStart w:name="z14870" w:id="11262"/>
    <w:p>
      <w:pPr>
        <w:spacing w:after="0"/>
        <w:ind w:left="0"/>
        <w:jc w:val="both"/>
      </w:pPr>
      <w:r>
        <w:rPr>
          <w:rFonts w:ascii="Times New Roman"/>
          <w:b w:val="false"/>
          <w:i w:val="false"/>
          <w:color w:val="000000"/>
          <w:sz w:val="28"/>
        </w:rPr>
        <w:t>
      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bookmarkEnd w:id="11262"/>
    <w:bookmarkStart w:name="z14871" w:id="11263"/>
    <w:p>
      <w:pPr>
        <w:spacing w:after="0"/>
        <w:ind w:left="0"/>
        <w:jc w:val="both"/>
      </w:pPr>
      <w:r>
        <w:rPr>
          <w:rFonts w:ascii="Times New Roman"/>
          <w:b w:val="false"/>
          <w:i w:val="false"/>
          <w:color w:val="000000"/>
          <w:sz w:val="28"/>
        </w:rPr>
        <w:t>
      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bookmarkEnd w:id="11263"/>
    <w:bookmarkStart w:name="z14872" w:id="11264"/>
    <w:p>
      <w:pPr>
        <w:spacing w:after="0"/>
        <w:ind w:left="0"/>
        <w:jc w:val="both"/>
      </w:pPr>
      <w:r>
        <w:rPr>
          <w:rFonts w:ascii="Times New Roman"/>
          <w:b w:val="false"/>
          <w:i w:val="false"/>
          <w:color w:val="000000"/>
          <w:sz w:val="28"/>
        </w:rPr>
        <w:t>
      3. Доход, определяемый для целей пункта 1 настоящей статьи, включает:</w:t>
      </w:r>
    </w:p>
    <w:bookmarkEnd w:id="11264"/>
    <w:bookmarkStart w:name="z14873" w:id="11265"/>
    <w:p>
      <w:pPr>
        <w:spacing w:after="0"/>
        <w:ind w:left="0"/>
        <w:jc w:val="both"/>
      </w:pPr>
      <w:r>
        <w:rPr>
          <w:rFonts w:ascii="Times New Roman"/>
          <w:b w:val="false"/>
          <w:i w:val="false"/>
          <w:color w:val="000000"/>
          <w:sz w:val="28"/>
        </w:rPr>
        <w:t>
      1) доход от списания обязательств;</w:t>
      </w:r>
    </w:p>
    <w:bookmarkEnd w:id="11265"/>
    <w:bookmarkStart w:name="z14874" w:id="11266"/>
    <w:p>
      <w:pPr>
        <w:spacing w:after="0"/>
        <w:ind w:left="0"/>
        <w:jc w:val="both"/>
      </w:pPr>
      <w:r>
        <w:rPr>
          <w:rFonts w:ascii="Times New Roman"/>
          <w:b w:val="false"/>
          <w:i w:val="false"/>
          <w:color w:val="000000"/>
          <w:sz w:val="28"/>
        </w:rPr>
        <w:t>
      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bookmarkEnd w:id="11266"/>
    <w:bookmarkStart w:name="z14875" w:id="11267"/>
    <w:p>
      <w:pPr>
        <w:spacing w:after="0"/>
        <w:ind w:left="0"/>
        <w:jc w:val="both"/>
      </w:pPr>
      <w:r>
        <w:rPr>
          <w:rFonts w:ascii="Times New Roman"/>
          <w:b w:val="false"/>
          <w:i w:val="false"/>
          <w:color w:val="000000"/>
          <w:sz w:val="28"/>
        </w:rPr>
        <w:t xml:space="preserve">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и пунктами 5, 6 и 7 настоящей статьи.</w:t>
      </w:r>
    </w:p>
    <w:bookmarkEnd w:id="11267"/>
    <w:bookmarkStart w:name="z14876" w:id="11268"/>
    <w:p>
      <w:pPr>
        <w:spacing w:after="0"/>
        <w:ind w:left="0"/>
        <w:jc w:val="both"/>
      </w:pPr>
      <w:r>
        <w:rPr>
          <w:rFonts w:ascii="Times New Roman"/>
          <w:b w:val="false"/>
          <w:i w:val="false"/>
          <w:color w:val="000000"/>
          <w:sz w:val="28"/>
        </w:rPr>
        <w:t xml:space="preserve">
      4. При получении доходов от видов деятельности, на которые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702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bookmarkEnd w:id="11268"/>
    <w:bookmarkStart w:name="z14877" w:id="11269"/>
    <w:p>
      <w:pPr>
        <w:spacing w:after="0"/>
        <w:ind w:left="0"/>
        <w:jc w:val="both"/>
      </w:pPr>
      <w:r>
        <w:rPr>
          <w:rFonts w:ascii="Times New Roman"/>
          <w:b w:val="false"/>
          <w:i w:val="false"/>
          <w:color w:val="000000"/>
          <w:sz w:val="28"/>
        </w:rPr>
        <w:t>
      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bookmarkEnd w:id="11269"/>
    <w:bookmarkStart w:name="z14878" w:id="11270"/>
    <w:p>
      <w:pPr>
        <w:spacing w:after="0"/>
        <w:ind w:left="0"/>
        <w:jc w:val="both"/>
      </w:pPr>
      <w:r>
        <w:rPr>
          <w:rFonts w:ascii="Times New Roman"/>
          <w:b w:val="false"/>
          <w:i w:val="false"/>
          <w:color w:val="000000"/>
          <w:sz w:val="28"/>
        </w:rPr>
        <w:t>
      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bookmarkEnd w:id="11270"/>
    <w:bookmarkStart w:name="z14879" w:id="11271"/>
    <w:p>
      <w:pPr>
        <w:spacing w:after="0"/>
        <w:ind w:left="0"/>
        <w:jc w:val="both"/>
      </w:pPr>
      <w:r>
        <w:rPr>
          <w:rFonts w:ascii="Times New Roman"/>
          <w:b w:val="false"/>
          <w:i w:val="false"/>
          <w:color w:val="000000"/>
          <w:sz w:val="28"/>
        </w:rPr>
        <w:t>
      2) в общеустановленном порядке.</w:t>
      </w:r>
    </w:p>
    <w:bookmarkEnd w:id="11271"/>
    <w:bookmarkStart w:name="z14880" w:id="11272"/>
    <w:p>
      <w:pPr>
        <w:spacing w:after="0"/>
        <w:ind w:left="0"/>
        <w:jc w:val="both"/>
      </w:pPr>
      <w:r>
        <w:rPr>
          <w:rFonts w:ascii="Times New Roman"/>
          <w:b w:val="false"/>
          <w:i w:val="false"/>
          <w:color w:val="000000"/>
          <w:sz w:val="28"/>
        </w:rPr>
        <w:t>
      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bookmarkEnd w:id="11272"/>
    <w:bookmarkStart w:name="z14881" w:id="11273"/>
    <w:p>
      <w:pPr>
        <w:spacing w:after="0"/>
        <w:ind w:left="0"/>
        <w:jc w:val="both"/>
      </w:pPr>
      <w:r>
        <w:rPr>
          <w:rFonts w:ascii="Times New Roman"/>
          <w:b w:val="false"/>
          <w:i w:val="false"/>
          <w:color w:val="000000"/>
          <w:sz w:val="28"/>
        </w:rPr>
        <w:t>
      1) стоимость безвозмездно переданного имущества – для налогоплательщика, передающего такое имущество;</w:t>
      </w:r>
    </w:p>
    <w:bookmarkEnd w:id="11273"/>
    <w:bookmarkStart w:name="z14882" w:id="11274"/>
    <w:p>
      <w:pPr>
        <w:spacing w:after="0"/>
        <w:ind w:left="0"/>
        <w:jc w:val="both"/>
      </w:pPr>
      <w:r>
        <w:rPr>
          <w:rFonts w:ascii="Times New Roman"/>
          <w:b w:val="false"/>
          <w:i w:val="false"/>
          <w:color w:val="000000"/>
          <w:sz w:val="28"/>
        </w:rPr>
        <w:t>
      2) реализация активов, выкупаемых для государственных нужд в соответствии с законами Республики Казахстан.</w:t>
      </w:r>
    </w:p>
    <w:bookmarkEnd w:id="11274"/>
    <w:bookmarkStart w:name="z14883" w:id="11275"/>
    <w:p>
      <w:pPr>
        <w:spacing w:after="0"/>
        <w:ind w:left="0"/>
        <w:jc w:val="both"/>
      </w:pPr>
      <w:r>
        <w:rPr>
          <w:rFonts w:ascii="Times New Roman"/>
          <w:b w:val="false"/>
          <w:i w:val="false"/>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1275"/>
    <w:bookmarkStart w:name="z14884" w:id="11276"/>
    <w:p>
      <w:pPr>
        <w:spacing w:after="0"/>
        <w:ind w:left="0"/>
        <w:jc w:val="both"/>
      </w:pPr>
      <w:r>
        <w:rPr>
          <w:rFonts w:ascii="Times New Roman"/>
          <w:b w:val="false"/>
          <w:i w:val="false"/>
          <w:color w:val="000000"/>
          <w:sz w:val="28"/>
        </w:rPr>
        <w:t>
      Доходы, указанные в пункте 2 настоящей статьи, подлежат корректировке в случаях:</w:t>
      </w:r>
    </w:p>
    <w:bookmarkEnd w:id="11276"/>
    <w:bookmarkStart w:name="z14885" w:id="11277"/>
    <w:p>
      <w:pPr>
        <w:spacing w:after="0"/>
        <w:ind w:left="0"/>
        <w:jc w:val="both"/>
      </w:pPr>
      <w:r>
        <w:rPr>
          <w:rFonts w:ascii="Times New Roman"/>
          <w:b w:val="false"/>
          <w:i w:val="false"/>
          <w:color w:val="000000"/>
          <w:sz w:val="28"/>
        </w:rPr>
        <w:t>
      1) полного или частичного возврата товаров;</w:t>
      </w:r>
    </w:p>
    <w:bookmarkEnd w:id="11277"/>
    <w:bookmarkStart w:name="z14886" w:id="11278"/>
    <w:p>
      <w:pPr>
        <w:spacing w:after="0"/>
        <w:ind w:left="0"/>
        <w:jc w:val="both"/>
      </w:pPr>
      <w:r>
        <w:rPr>
          <w:rFonts w:ascii="Times New Roman"/>
          <w:b w:val="false"/>
          <w:i w:val="false"/>
          <w:color w:val="000000"/>
          <w:sz w:val="28"/>
        </w:rPr>
        <w:t>
      2) изменения условий сделки;</w:t>
      </w:r>
    </w:p>
    <w:bookmarkEnd w:id="11278"/>
    <w:bookmarkStart w:name="z14887" w:id="11279"/>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1279"/>
    <w:bookmarkStart w:name="z14888" w:id="11280"/>
    <w:p>
      <w:pPr>
        <w:spacing w:after="0"/>
        <w:ind w:left="0"/>
        <w:jc w:val="both"/>
      </w:pPr>
      <w:r>
        <w:rPr>
          <w:rFonts w:ascii="Times New Roman"/>
          <w:b w:val="false"/>
          <w:i w:val="false"/>
          <w:color w:val="000000"/>
          <w:sz w:val="28"/>
        </w:rPr>
        <w:t>
      4) скидки с цены, скидки с продаж;</w:t>
      </w:r>
    </w:p>
    <w:bookmarkEnd w:id="11280"/>
    <w:bookmarkStart w:name="z14889" w:id="11281"/>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1281"/>
    <w:bookmarkStart w:name="z14890" w:id="11282"/>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1282"/>
    <w:bookmarkStart w:name="z14891" w:id="11283"/>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1283"/>
    <w:bookmarkStart w:name="z14892" w:id="11284"/>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1284"/>
    <w:bookmarkStart w:name="z14893" w:id="11285"/>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1285"/>
    <w:bookmarkStart w:name="z14894" w:id="11286"/>
    <w:p>
      <w:pPr>
        <w:spacing w:after="0"/>
        <w:ind w:left="0"/>
        <w:jc w:val="both"/>
      </w:pPr>
      <w:r>
        <w:rPr>
          <w:rFonts w:ascii="Times New Roman"/>
          <w:b w:val="false"/>
          <w:i w:val="false"/>
          <w:color w:val="000000"/>
          <w:sz w:val="28"/>
        </w:rPr>
        <w:t>
      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1286"/>
    <w:bookmarkStart w:name="z14895" w:id="11287"/>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1287"/>
    <w:bookmarkStart w:name="z14896" w:id="11288"/>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1288"/>
    <w:bookmarkStart w:name="z14897" w:id="11289"/>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1289"/>
    <w:bookmarkStart w:name="z14898" w:id="11290"/>
    <w:p>
      <w:pPr>
        <w:spacing w:after="0"/>
        <w:ind w:left="0"/>
        <w:jc w:val="both"/>
      </w:pPr>
      <w:r>
        <w:rPr>
          <w:rFonts w:ascii="Times New Roman"/>
          <w:b w:val="false"/>
          <w:i w:val="false"/>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bookmarkEnd w:id="11290"/>
    <w:bookmarkStart w:name="z14899" w:id="11291"/>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настоящей главы.</w:t>
      </w:r>
    </w:p>
    <w:bookmarkEnd w:id="11291"/>
    <w:p>
      <w:pPr>
        <w:spacing w:after="0"/>
        <w:ind w:left="0"/>
        <w:jc w:val="both"/>
      </w:pPr>
      <w:r>
        <w:rPr>
          <w:rFonts w:ascii="Times New Roman"/>
          <w:b/>
          <w:i w:val="false"/>
          <w:color w:val="000000"/>
          <w:sz w:val="28"/>
        </w:rPr>
        <w:t>Статья 704. Порядок исчисления единого земельного налога</w:t>
      </w:r>
    </w:p>
    <w:bookmarkStart w:name="z14900" w:id="11292"/>
    <w:p>
      <w:pPr>
        <w:spacing w:after="0"/>
        <w:ind w:left="0"/>
        <w:jc w:val="both"/>
      </w:pPr>
      <w:r>
        <w:rPr>
          <w:rFonts w:ascii="Times New Roman"/>
          <w:b w:val="false"/>
          <w:i w:val="false"/>
          <w:color w:val="000000"/>
          <w:sz w:val="28"/>
        </w:rPr>
        <w:t>
      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bookmarkEnd w:id="11292"/>
    <w:p>
      <w:pPr>
        <w:spacing w:after="0"/>
        <w:ind w:left="0"/>
        <w:jc w:val="both"/>
      </w:pPr>
      <w:r>
        <w:rPr>
          <w:rFonts w:ascii="Times New Roman"/>
          <w:b/>
          <w:i w:val="false"/>
          <w:color w:val="000000"/>
          <w:sz w:val="28"/>
        </w:rPr>
        <w:t xml:space="preserve">Статья 705. Особенности применения специального налогового режима </w:t>
      </w:r>
    </w:p>
    <w:bookmarkStart w:name="z12664" w:id="11293"/>
    <w:p>
      <w:pPr>
        <w:spacing w:after="0"/>
        <w:ind w:left="0"/>
        <w:jc w:val="both"/>
      </w:pPr>
      <w:r>
        <w:rPr>
          <w:rFonts w:ascii="Times New Roman"/>
          <w:b w:val="false"/>
          <w:i w:val="false"/>
          <w:color w:val="000000"/>
          <w:sz w:val="28"/>
        </w:rPr>
        <w:t>
      1. Плательщики единого земельного налога не являются плательщиками следующих видов налогов и платежей в бюджет:</w:t>
      </w:r>
    </w:p>
    <w:bookmarkEnd w:id="11293"/>
    <w:bookmarkStart w:name="z12665" w:id="11294"/>
    <w:p>
      <w:pPr>
        <w:spacing w:after="0"/>
        <w:ind w:left="0"/>
        <w:jc w:val="both"/>
      </w:pPr>
      <w:r>
        <w:rPr>
          <w:rFonts w:ascii="Times New Roman"/>
          <w:b w:val="false"/>
          <w:i w:val="false"/>
          <w:color w:val="000000"/>
          <w:sz w:val="28"/>
        </w:rPr>
        <w:t>
      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bookmarkEnd w:id="11294"/>
    <w:bookmarkStart w:name="z12666" w:id="11295"/>
    <w:p>
      <w:pPr>
        <w:spacing w:after="0"/>
        <w:ind w:left="0"/>
        <w:jc w:val="both"/>
      </w:pPr>
      <w:r>
        <w:rPr>
          <w:rFonts w:ascii="Times New Roman"/>
          <w:b w:val="false"/>
          <w:i w:val="false"/>
          <w:color w:val="000000"/>
          <w:sz w:val="28"/>
        </w:rPr>
        <w:t xml:space="preserve">
      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bookmarkEnd w:id="11295"/>
    <w:bookmarkStart w:name="z12667" w:id="11296"/>
    <w:p>
      <w:pPr>
        <w:spacing w:after="0"/>
        <w:ind w:left="0"/>
        <w:jc w:val="both"/>
      </w:pPr>
      <w:r>
        <w:rPr>
          <w:rFonts w:ascii="Times New Roman"/>
          <w:b w:val="false"/>
          <w:i w:val="false"/>
          <w:color w:val="000000"/>
          <w:sz w:val="28"/>
        </w:rPr>
        <w:t xml:space="preserve">
      3) налога на транспортные средства – по объектам налогообложения, указанным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3 статьи 490 настоящего Кодекса;</w:t>
      </w:r>
    </w:p>
    <w:bookmarkEnd w:id="11296"/>
    <w:bookmarkStart w:name="z12668" w:id="11297"/>
    <w:p>
      <w:pPr>
        <w:spacing w:after="0"/>
        <w:ind w:left="0"/>
        <w:jc w:val="both"/>
      </w:pPr>
      <w:r>
        <w:rPr>
          <w:rFonts w:ascii="Times New Roman"/>
          <w:b w:val="false"/>
          <w:i w:val="false"/>
          <w:color w:val="000000"/>
          <w:sz w:val="28"/>
        </w:rPr>
        <w:t xml:space="preserve">
      4) налога на имущество – по объектам налогообложения,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3 статьи 517 настоящего Кодекса;</w:t>
      </w:r>
    </w:p>
    <w:bookmarkEnd w:id="11297"/>
    <w:bookmarkStart w:name="z12669" w:id="11298"/>
    <w:p>
      <w:pPr>
        <w:spacing w:after="0"/>
        <w:ind w:left="0"/>
        <w:jc w:val="both"/>
      </w:pPr>
      <w:r>
        <w:rPr>
          <w:rFonts w:ascii="Times New Roman"/>
          <w:b w:val="false"/>
          <w:i w:val="false"/>
          <w:color w:val="000000"/>
          <w:sz w:val="28"/>
        </w:rPr>
        <w:t>
      5) социального налога – по деятельности крестьянского или фермерского хозяйства, на которую распространяется данный специальный налоговый режим;</w:t>
      </w:r>
    </w:p>
    <w:bookmarkEnd w:id="11298"/>
    <w:bookmarkStart w:name="z12670" w:id="11299"/>
    <w:p>
      <w:pPr>
        <w:spacing w:after="0"/>
        <w:ind w:left="0"/>
        <w:jc w:val="both"/>
      </w:pPr>
      <w:r>
        <w:rPr>
          <w:rFonts w:ascii="Times New Roman"/>
          <w:b w:val="false"/>
          <w:i w:val="false"/>
          <w:color w:val="000000"/>
          <w:sz w:val="28"/>
        </w:rPr>
        <w:t>
      6) платы за негативное воздействие на окружающую среду – по деятельности крестьянского или фермерского хозяйства, на которую распространяется данный специальный налоговый режим.</w:t>
      </w:r>
    </w:p>
    <w:bookmarkEnd w:id="11299"/>
    <w:bookmarkStart w:name="z12671" w:id="11300"/>
    <w:p>
      <w:pPr>
        <w:spacing w:after="0"/>
        <w:ind w:left="0"/>
        <w:jc w:val="both"/>
      </w:pPr>
      <w:r>
        <w:rPr>
          <w:rFonts w:ascii="Times New Roman"/>
          <w:b w:val="false"/>
          <w:i w:val="false"/>
          <w:color w:val="000000"/>
          <w:sz w:val="28"/>
        </w:rPr>
        <w:t>
      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 либо в порядке, предусмотренном главой 89-1 настоящего Кодекса.</w:t>
      </w:r>
    </w:p>
    <w:bookmarkEnd w:id="11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705 с изменениями, внесенными законами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706. Сроки уплаты отдельных видов налогов и платежей в бюджет</w:t>
      </w:r>
    </w:p>
    <w:bookmarkStart w:name="z12672" w:id="11301"/>
    <w:p>
      <w:pPr>
        <w:spacing w:after="0"/>
        <w:ind w:left="0"/>
        <w:jc w:val="both"/>
      </w:pPr>
      <w:r>
        <w:rPr>
          <w:rFonts w:ascii="Times New Roman"/>
          <w:b w:val="false"/>
          <w:i w:val="false"/>
          <w:color w:val="000000"/>
          <w:sz w:val="28"/>
        </w:rPr>
        <w:t>
      1. Уплата единого земельного налога, платы за пользование водными ресурсами поверхностных источников производятся в следующем порядке:</w:t>
      </w:r>
    </w:p>
    <w:bookmarkEnd w:id="11301"/>
    <w:bookmarkStart w:name="z12673" w:id="11302"/>
    <w:p>
      <w:pPr>
        <w:spacing w:after="0"/>
        <w:ind w:left="0"/>
        <w:jc w:val="both"/>
      </w:pPr>
      <w:r>
        <w:rPr>
          <w:rFonts w:ascii="Times New Roman"/>
          <w:b w:val="false"/>
          <w:i w:val="false"/>
          <w:color w:val="000000"/>
          <w:sz w:val="28"/>
        </w:rPr>
        <w:t>
      1) суммы, исчисленные с 1 января до 1 октября налогового периода, – в срок не позднее 10 ноября текущего налогового периода;</w:t>
      </w:r>
    </w:p>
    <w:bookmarkEnd w:id="11302"/>
    <w:bookmarkStart w:name="z12674" w:id="11303"/>
    <w:p>
      <w:pPr>
        <w:spacing w:after="0"/>
        <w:ind w:left="0"/>
        <w:jc w:val="both"/>
      </w:pPr>
      <w:r>
        <w:rPr>
          <w:rFonts w:ascii="Times New Roman"/>
          <w:b w:val="false"/>
          <w:i w:val="false"/>
          <w:color w:val="000000"/>
          <w:sz w:val="28"/>
        </w:rPr>
        <w:t>
      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bookmarkEnd w:id="11303"/>
    <w:bookmarkStart w:name="z12675" w:id="11304"/>
    <w:p>
      <w:pPr>
        <w:spacing w:after="0"/>
        <w:ind w:left="0"/>
        <w:jc w:val="both"/>
      </w:pPr>
      <w:r>
        <w:rPr>
          <w:rFonts w:ascii="Times New Roman"/>
          <w:b w:val="false"/>
          <w:i w:val="false"/>
          <w:color w:val="000000"/>
          <w:sz w:val="28"/>
        </w:rPr>
        <w:t xml:space="preserve">
      2. Уплата единого земельного налога производится в бюджет по месту нахождения земельного участка. </w:t>
      </w:r>
    </w:p>
    <w:bookmarkEnd w:id="11304"/>
    <w:p>
      <w:pPr>
        <w:spacing w:after="0"/>
        <w:ind w:left="0"/>
        <w:jc w:val="both"/>
      </w:pPr>
      <w:r>
        <w:rPr>
          <w:rFonts w:ascii="Times New Roman"/>
          <w:b/>
          <w:i w:val="false"/>
          <w:color w:val="000000"/>
          <w:sz w:val="28"/>
        </w:rPr>
        <w:t xml:space="preserve">Статья 707. Сроки представления налоговой декларации для плательщиков единого земельного налога </w:t>
      </w:r>
    </w:p>
    <w:bookmarkStart w:name="z12676" w:id="11305"/>
    <w:p>
      <w:pPr>
        <w:spacing w:after="0"/>
        <w:ind w:left="0"/>
        <w:jc w:val="both"/>
      </w:pPr>
      <w:r>
        <w:rPr>
          <w:rFonts w:ascii="Times New Roman"/>
          <w:b w:val="false"/>
          <w:i w:val="false"/>
          <w:color w:val="000000"/>
          <w:sz w:val="28"/>
        </w:rPr>
        <w:t>
      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социальных платежей и (или) единого платежа.</w:t>
      </w:r>
    </w:p>
    <w:bookmarkEnd w:id="11305"/>
    <w:bookmarkStart w:name="z12677" w:id="11306"/>
    <w:p>
      <w:pPr>
        <w:spacing w:after="0"/>
        <w:ind w:left="0"/>
        <w:jc w:val="both"/>
      </w:pPr>
      <w:r>
        <w:rPr>
          <w:rFonts w:ascii="Times New Roman"/>
          <w:b w:val="false"/>
          <w:i w:val="false"/>
          <w:color w:val="000000"/>
          <w:sz w:val="28"/>
        </w:rPr>
        <w:t>
      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земельного участка.</w:t>
      </w:r>
    </w:p>
    <w:bookmarkEnd w:id="113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707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678" w:id="11307"/>
    <w:p>
      <w:pPr>
        <w:spacing w:after="0"/>
        <w:ind w:left="0"/>
        <w:jc w:val="left"/>
      </w:pPr>
      <w:r>
        <w:rPr>
          <w:rFonts w:ascii="Times New Roman"/>
          <w:b/>
          <w:i w:val="false"/>
          <w:color w:val="000000"/>
        </w:rPr>
        <w:t xml:space="preserve"> РАЗДЕЛ 21. Налогообложение лиц, осуществляющих деятельность на территориях специальных экономических зон, управляющих компаний экономических и индустриальных зон, организаций, реализующих инвестиционные приоритетные проекты, лиц, заключивших соглашение об инвестициях, соглашение об инвестиционных обязательствах</w:t>
      </w:r>
    </w:p>
    <w:bookmarkEnd w:id="11307"/>
    <w:p>
      <w:pPr>
        <w:spacing w:after="0"/>
        <w:ind w:left="0"/>
        <w:jc w:val="both"/>
      </w:pPr>
      <w:r>
        <w:rPr>
          <w:rFonts w:ascii="Times New Roman"/>
          <w:b w:val="false"/>
          <w:i w:val="false"/>
          <w:color w:val="ff0000"/>
          <w:sz w:val="28"/>
        </w:rPr>
        <w:t xml:space="preserve">
      Сноска. Заголовок раздела 21 - в редакции Закона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12679" w:id="11308"/>
    <w:p>
      <w:pPr>
        <w:spacing w:after="0"/>
        <w:ind w:left="0"/>
        <w:jc w:val="left"/>
      </w:pPr>
      <w:r>
        <w:rPr>
          <w:rFonts w:ascii="Times New Roman"/>
          <w:b/>
          <w:i w:val="false"/>
          <w:color w:val="000000"/>
        </w:rPr>
        <w:t xml:space="preserve"> Глава 79. НАЛОГООБЛОЖЕНИЕ ЛИЦ, ОСУЩЕСТВЛЯЮЩИХ ДЕЯТЕЛЬНОСТЬ НА ТЕРРИТОРИЯХ СПЕЦИАЛЬНЫХ ЭКОНОМИЧЕСКИХ ЗОН, УПРАВЛЯЮЩИХ КОМПАНИЙ СПЕЦИАЛЬНЫХ ЭКОНОМИЧЕСКИХ И ИНДУСТРИАЛЬНЫХ ЗОН</w:t>
      </w:r>
    </w:p>
    <w:bookmarkEnd w:id="11308"/>
    <w:p>
      <w:pPr>
        <w:spacing w:after="0"/>
        <w:ind w:left="0"/>
        <w:jc w:val="both"/>
      </w:pPr>
      <w:r>
        <w:rPr>
          <w:rFonts w:ascii="Times New Roman"/>
          <w:b w:val="false"/>
          <w:i w:val="false"/>
          <w:color w:val="ff0000"/>
          <w:sz w:val="28"/>
        </w:rPr>
        <w:t xml:space="preserve">
      Сноска. Заголовок главы 79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i w:val="false"/>
          <w:color w:val="000000"/>
          <w:sz w:val="28"/>
        </w:rPr>
        <w:t>Статья 708. Общие положения</w:t>
      </w:r>
    </w:p>
    <w:bookmarkStart w:name="z12680" w:id="11309"/>
    <w:p>
      <w:pPr>
        <w:spacing w:after="0"/>
        <w:ind w:left="0"/>
        <w:jc w:val="both"/>
      </w:pPr>
      <w:r>
        <w:rPr>
          <w:rFonts w:ascii="Times New Roman"/>
          <w:b w:val="false"/>
          <w:i w:val="false"/>
          <w:color w:val="000000"/>
          <w:sz w:val="28"/>
        </w:rPr>
        <w:t>
      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bookmarkEnd w:id="11309"/>
    <w:bookmarkStart w:name="z12681" w:id="11310"/>
    <w:p>
      <w:pPr>
        <w:spacing w:after="0"/>
        <w:ind w:left="0"/>
        <w:jc w:val="both"/>
      </w:pPr>
      <w:r>
        <w:rPr>
          <w:rFonts w:ascii="Times New Roman"/>
          <w:b w:val="false"/>
          <w:i w:val="false"/>
          <w:color w:val="000000"/>
          <w:sz w:val="28"/>
        </w:rPr>
        <w:t>
      1) является участником специальной экономической зоны в соответствии с законодательством Республики Казахстан о специальных экономических и индустриальных зонах;</w:t>
      </w:r>
    </w:p>
    <w:bookmarkEnd w:id="11310"/>
    <w:bookmarkStart w:name="z12682" w:id="11311"/>
    <w:p>
      <w:pPr>
        <w:spacing w:after="0"/>
        <w:ind w:left="0"/>
        <w:jc w:val="both"/>
      </w:pPr>
      <w:r>
        <w:rPr>
          <w:rFonts w:ascii="Times New Roman"/>
          <w:b w:val="false"/>
          <w:i w:val="false"/>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bookmarkEnd w:id="11311"/>
    <w:bookmarkStart w:name="z12683" w:id="11312"/>
    <w:p>
      <w:pPr>
        <w:spacing w:after="0"/>
        <w:ind w:left="0"/>
        <w:jc w:val="both"/>
      </w:pPr>
      <w:r>
        <w:rPr>
          <w:rFonts w:ascii="Times New Roman"/>
          <w:b w:val="false"/>
          <w:i w:val="false"/>
          <w:color w:val="000000"/>
          <w:sz w:val="28"/>
        </w:rPr>
        <w:t>
      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bookmarkEnd w:id="11312"/>
    <w:bookmarkStart w:name="z12684" w:id="11313"/>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bookmarkEnd w:id="11313"/>
    <w:bookmarkStart w:name="z12685" w:id="113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11314"/>
    <w:bookmarkStart w:name="z12687" w:id="11315"/>
    <w:p>
      <w:pPr>
        <w:spacing w:after="0"/>
        <w:ind w:left="0"/>
        <w:jc w:val="both"/>
      </w:pPr>
      <w:r>
        <w:rPr>
          <w:rFonts w:ascii="Times New Roman"/>
          <w:b w:val="false"/>
          <w:i w:val="false"/>
          <w:color w:val="000000"/>
          <w:sz w:val="28"/>
        </w:rPr>
        <w:t>
      Положения настоящего пункта не распространяются на лиц, указанных в пунктах 2 и 3 настоящей статьи.</w:t>
      </w:r>
    </w:p>
    <w:bookmarkEnd w:id="11315"/>
    <w:bookmarkStart w:name="z12688" w:id="11316"/>
    <w:p>
      <w:pPr>
        <w:spacing w:after="0"/>
        <w:ind w:left="0"/>
        <w:jc w:val="both"/>
      </w:pPr>
      <w:r>
        <w:rPr>
          <w:rFonts w:ascii="Times New Roman"/>
          <w:b w:val="false"/>
          <w:i w:val="false"/>
          <w:color w:val="000000"/>
          <w:sz w:val="28"/>
        </w:rPr>
        <w:t>
      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bookmarkEnd w:id="11316"/>
    <w:bookmarkStart w:name="z12689" w:id="11317"/>
    <w:p>
      <w:pPr>
        <w:spacing w:after="0"/>
        <w:ind w:left="0"/>
        <w:jc w:val="both"/>
      </w:pPr>
      <w:r>
        <w:rPr>
          <w:rFonts w:ascii="Times New Roman"/>
          <w:b w:val="false"/>
          <w:i w:val="false"/>
          <w:color w:val="000000"/>
          <w:sz w:val="28"/>
        </w:rPr>
        <w:t xml:space="preserve">
      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и индустриальных зонах; </w:t>
      </w:r>
    </w:p>
    <w:bookmarkEnd w:id="11317"/>
    <w:bookmarkStart w:name="z12690" w:id="11318"/>
    <w:p>
      <w:pPr>
        <w:spacing w:after="0"/>
        <w:ind w:left="0"/>
        <w:jc w:val="both"/>
      </w:pPr>
      <w:r>
        <w:rPr>
          <w:rFonts w:ascii="Times New Roman"/>
          <w:b w:val="false"/>
          <w:i w:val="false"/>
          <w:color w:val="000000"/>
          <w:sz w:val="28"/>
        </w:rPr>
        <w:t xml:space="preserve">
      2) зарегистрировано в качестве налогоплательщика по месту нахождения; </w:t>
      </w:r>
    </w:p>
    <w:bookmarkEnd w:id="11318"/>
    <w:bookmarkStart w:name="z12691" w:id="11319"/>
    <w:p>
      <w:pPr>
        <w:spacing w:after="0"/>
        <w:ind w:left="0"/>
        <w:jc w:val="both"/>
      </w:pPr>
      <w:r>
        <w:rPr>
          <w:rFonts w:ascii="Times New Roman"/>
          <w:b w:val="false"/>
          <w:i w:val="false"/>
          <w:color w:val="000000"/>
          <w:sz w:val="28"/>
        </w:rPr>
        <w:t>
      3) не имеет филиалов и иных обособленных структурных подразделений, за исключением представительств;</w:t>
      </w:r>
    </w:p>
    <w:bookmarkEnd w:id="11319"/>
    <w:bookmarkStart w:name="z12692" w:id="11320"/>
    <w:p>
      <w:pPr>
        <w:spacing w:after="0"/>
        <w:ind w:left="0"/>
        <w:jc w:val="both"/>
      </w:pPr>
      <w:r>
        <w:rPr>
          <w:rFonts w:ascii="Times New Roman"/>
          <w:b w:val="false"/>
          <w:i w:val="false"/>
          <w:color w:val="000000"/>
          <w:sz w:val="28"/>
        </w:rPr>
        <w:t>
      4) осуществляет приоритетный вид деятельности, соответствующий целям создания специальной экономической зоны "Парк инновационных технологий".</w:t>
      </w:r>
    </w:p>
    <w:bookmarkEnd w:id="11320"/>
    <w:bookmarkStart w:name="z12693" w:id="113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bookmarkEnd w:id="11321"/>
    <w:bookmarkStart w:name="z12695" w:id="11322"/>
    <w:p>
      <w:pPr>
        <w:spacing w:after="0"/>
        <w:ind w:left="0"/>
        <w:jc w:val="both"/>
      </w:pPr>
      <w:r>
        <w:rPr>
          <w:rFonts w:ascii="Times New Roman"/>
          <w:b w:val="false"/>
          <w:i w:val="false"/>
          <w:color w:val="000000"/>
          <w:sz w:val="28"/>
        </w:rPr>
        <w:t>
      1) является участником специальной экономической зоны, пределы которой полностью или частично совпадают с участками таможенной границы Евразийского экономического союза, в соответствии с законодательством Республики Казахстан о специальных экономических и индустриальных зонах;</w:t>
      </w:r>
    </w:p>
    <w:bookmarkEnd w:id="11322"/>
    <w:bookmarkStart w:name="z12696" w:id="11323"/>
    <w:p>
      <w:pPr>
        <w:spacing w:after="0"/>
        <w:ind w:left="0"/>
        <w:jc w:val="both"/>
      </w:pPr>
      <w:r>
        <w:rPr>
          <w:rFonts w:ascii="Times New Roman"/>
          <w:b w:val="false"/>
          <w:i w:val="false"/>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323"/>
    <w:bookmarkStart w:name="z12697" w:id="11324"/>
    <w:p>
      <w:pPr>
        <w:spacing w:after="0"/>
        <w:ind w:left="0"/>
        <w:jc w:val="both"/>
      </w:pPr>
      <w:r>
        <w:rPr>
          <w:rFonts w:ascii="Times New Roman"/>
          <w:b w:val="false"/>
          <w:i w:val="false"/>
          <w:color w:val="000000"/>
          <w:sz w:val="28"/>
        </w:rPr>
        <w:t xml:space="preserve">
      3) не имеет филиалов и иных обособленных структурных подразделений, за исключением представительств; </w:t>
      </w:r>
    </w:p>
    <w:bookmarkEnd w:id="11324"/>
    <w:bookmarkStart w:name="z12698" w:id="11325"/>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325"/>
    <w:bookmarkStart w:name="z12699" w:id="113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 организациям и индивидуальным предпринимателям, осуществляющим деятельность на территориях специальных экономических зон, не относятся:</w:t>
      </w:r>
    </w:p>
    <w:bookmarkEnd w:id="11326"/>
    <w:bookmarkStart w:name="z12701" w:id="11327"/>
    <w:p>
      <w:pPr>
        <w:spacing w:after="0"/>
        <w:ind w:left="0"/>
        <w:jc w:val="both"/>
      </w:pPr>
      <w:r>
        <w:rPr>
          <w:rFonts w:ascii="Times New Roman"/>
          <w:b w:val="false"/>
          <w:i w:val="false"/>
          <w:color w:val="000000"/>
          <w:sz w:val="28"/>
        </w:rPr>
        <w:t>
      1) недропользователи;</w:t>
      </w:r>
    </w:p>
    <w:bookmarkEnd w:id="11327"/>
    <w:bookmarkStart w:name="z12702" w:id="11328"/>
    <w:p>
      <w:pPr>
        <w:spacing w:after="0"/>
        <w:ind w:left="0"/>
        <w:jc w:val="both"/>
      </w:pPr>
      <w:r>
        <w:rPr>
          <w:rFonts w:ascii="Times New Roman"/>
          <w:b w:val="false"/>
          <w:i w:val="false"/>
          <w:color w:val="000000"/>
          <w:sz w:val="28"/>
        </w:rPr>
        <w:t xml:space="preserve">
      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462 настоящего Кодекса;</w:t>
      </w:r>
    </w:p>
    <w:bookmarkEnd w:id="11328"/>
    <w:bookmarkStart w:name="z12703" w:id="11329"/>
    <w:p>
      <w:pPr>
        <w:spacing w:after="0"/>
        <w:ind w:left="0"/>
        <w:jc w:val="both"/>
      </w:pPr>
      <w:r>
        <w:rPr>
          <w:rFonts w:ascii="Times New Roman"/>
          <w:b w:val="false"/>
          <w:i w:val="false"/>
          <w:color w:val="000000"/>
          <w:sz w:val="28"/>
        </w:rPr>
        <w:t>
      3) организации и индивидуальные предприниматели, применяющие специальные налоговые режимы;</w:t>
      </w:r>
    </w:p>
    <w:bookmarkEnd w:id="11329"/>
    <w:bookmarkStart w:name="z12704" w:id="11330"/>
    <w:p>
      <w:pPr>
        <w:spacing w:after="0"/>
        <w:ind w:left="0"/>
        <w:jc w:val="both"/>
      </w:pPr>
      <w:r>
        <w:rPr>
          <w:rFonts w:ascii="Times New Roman"/>
          <w:b w:val="false"/>
          <w:i w:val="false"/>
          <w:color w:val="000000"/>
          <w:sz w:val="28"/>
        </w:rPr>
        <w:t>
      4) организации, применяющие инвестиционные налоговые преференции, – по незавершенным контрактам, заключенным с уполномоченным государственным органом по инвестициям до 1 января 2009 года;</w:t>
      </w:r>
    </w:p>
    <w:bookmarkEnd w:id="11330"/>
    <w:bookmarkStart w:name="z12705" w:id="11331"/>
    <w:p>
      <w:pPr>
        <w:spacing w:after="0"/>
        <w:ind w:left="0"/>
        <w:jc w:val="both"/>
      </w:pPr>
      <w:r>
        <w:rPr>
          <w:rFonts w:ascii="Times New Roman"/>
          <w:b w:val="false"/>
          <w:i w:val="false"/>
          <w:color w:val="000000"/>
          <w:sz w:val="28"/>
        </w:rPr>
        <w:t>
      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bookmarkEnd w:id="11331"/>
    <w:bookmarkStart w:name="z12706" w:id="11332"/>
    <w:p>
      <w:pPr>
        <w:spacing w:after="0"/>
        <w:ind w:left="0"/>
        <w:jc w:val="both"/>
      </w:pPr>
      <w:r>
        <w:rPr>
          <w:rFonts w:ascii="Times New Roman"/>
          <w:b w:val="false"/>
          <w:i w:val="false"/>
          <w:color w:val="000000"/>
          <w:sz w:val="28"/>
        </w:rPr>
        <w:t>
      6) организации, осуществляющие деятельность в сфере игорного бизнеса.</w:t>
      </w:r>
    </w:p>
    <w:bookmarkEnd w:id="11332"/>
    <w:bookmarkStart w:name="z14674" w:id="11333"/>
    <w:p>
      <w:pPr>
        <w:spacing w:after="0"/>
        <w:ind w:left="0"/>
        <w:jc w:val="both"/>
      </w:pPr>
      <w:r>
        <w:rPr>
          <w:rFonts w:ascii="Times New Roman"/>
          <w:b w:val="false"/>
          <w:i w:val="false"/>
          <w:color w:val="000000"/>
          <w:sz w:val="28"/>
        </w:rPr>
        <w:t>
      При этом в отношении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к заявителям также не относятся иностранные физические и юридические лица.</w:t>
      </w:r>
    </w:p>
    <w:bookmarkEnd w:id="11333"/>
    <w:bookmarkStart w:name="z16253" w:id="11334"/>
    <w:p>
      <w:pPr>
        <w:spacing w:after="0"/>
        <w:ind w:left="0"/>
        <w:jc w:val="both"/>
      </w:pPr>
      <w:r>
        <w:rPr>
          <w:rFonts w:ascii="Times New Roman"/>
          <w:b w:val="false"/>
          <w:i w:val="false"/>
          <w:color w:val="000000"/>
          <w:sz w:val="28"/>
        </w:rPr>
        <w:t>
      В случае заключения с организацией, осуществляющей деятельность на территории специальной экономической зоны, соглашения об инвестициях в соответствии с Предпринимательским кодексом Республики Казахстан такой налогоплательщик признается в целях применения положений настоящего Кодекса лицом, заключившим соглашение об инвестициях, и применяет положения главы 80-1 настоящего Кодекса.</w:t>
      </w:r>
    </w:p>
    <w:bookmarkEnd w:id="11334"/>
    <w:bookmarkStart w:name="z12707" w:id="11335"/>
    <w:p>
      <w:pPr>
        <w:spacing w:after="0"/>
        <w:ind w:left="0"/>
        <w:jc w:val="both"/>
      </w:pPr>
      <w:r>
        <w:rPr>
          <w:rFonts w:ascii="Times New Roman"/>
          <w:b w:val="false"/>
          <w:i w:val="false"/>
          <w:color w:val="000000"/>
          <w:sz w:val="28"/>
        </w:rPr>
        <w:t xml:space="preserve">
      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и </w:t>
      </w:r>
      <w:r>
        <w:rPr>
          <w:rFonts w:ascii="Times New Roman"/>
          <w:b w:val="false"/>
          <w:i w:val="false"/>
          <w:color w:val="000000"/>
          <w:sz w:val="28"/>
        </w:rPr>
        <w:t>статьями 389</w:t>
      </w:r>
      <w:r>
        <w:rPr>
          <w:rFonts w:ascii="Times New Roman"/>
          <w:b w:val="false"/>
          <w:i w:val="false"/>
          <w:color w:val="000000"/>
          <w:sz w:val="28"/>
        </w:rPr>
        <w:t xml:space="preserve"> и </w:t>
      </w:r>
      <w:r>
        <w:rPr>
          <w:rFonts w:ascii="Times New Roman"/>
          <w:b w:val="false"/>
          <w:i w:val="false"/>
          <w:color w:val="000000"/>
          <w:sz w:val="28"/>
        </w:rPr>
        <w:t>391</w:t>
      </w:r>
      <w:r>
        <w:rPr>
          <w:rFonts w:ascii="Times New Roman"/>
          <w:b w:val="false"/>
          <w:i w:val="false"/>
          <w:color w:val="000000"/>
          <w:sz w:val="28"/>
        </w:rPr>
        <w:t xml:space="preserve"> настоящего Кодекса.</w:t>
      </w:r>
    </w:p>
    <w:bookmarkEnd w:id="11335"/>
    <w:bookmarkStart w:name="z12708" w:id="11336"/>
    <w:p>
      <w:pPr>
        <w:spacing w:after="0"/>
        <w:ind w:left="0"/>
        <w:jc w:val="both"/>
      </w:pPr>
      <w:r>
        <w:rPr>
          <w:rFonts w:ascii="Times New Roman"/>
          <w:b w:val="false"/>
          <w:i w:val="false"/>
          <w:color w:val="000000"/>
          <w:sz w:val="28"/>
        </w:rPr>
        <w:t>
      6.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bookmarkEnd w:id="11336"/>
    <w:bookmarkStart w:name="z12709" w:id="11337"/>
    <w:p>
      <w:pPr>
        <w:spacing w:after="0"/>
        <w:ind w:left="0"/>
        <w:jc w:val="both"/>
      </w:pPr>
      <w:r>
        <w:rPr>
          <w:rFonts w:ascii="Times New Roman"/>
          <w:b w:val="false"/>
          <w:i w:val="false"/>
          <w:color w:val="000000"/>
          <w:sz w:val="28"/>
        </w:rPr>
        <w:t>
      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и индустриальных зонах, но не более десяти лет со дня вступления в действие первого такого изменения и (или) дополнения.</w:t>
      </w:r>
    </w:p>
    <w:bookmarkEnd w:id="11337"/>
    <w:bookmarkStart w:name="z12710" w:id="11338"/>
    <w:p>
      <w:pPr>
        <w:spacing w:after="0"/>
        <w:ind w:left="0"/>
        <w:jc w:val="both"/>
      </w:pPr>
      <w:r>
        <w:rPr>
          <w:rFonts w:ascii="Times New Roman"/>
          <w:b w:val="false"/>
          <w:i w:val="false"/>
          <w:color w:val="000000"/>
          <w:sz w:val="28"/>
        </w:rPr>
        <w:t>
      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и индустриальных зонах.</w:t>
      </w:r>
    </w:p>
    <w:bookmarkEnd w:id="11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708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709. Налогообложение организаций и индивидуальных предпринимателей, осуществляющих деятельность на территории специальной экономической зоны, и управляющих компаний специальных экономических и индустриальных зон</w:t>
      </w:r>
    </w:p>
    <w:p>
      <w:pPr>
        <w:spacing w:after="0"/>
        <w:ind w:left="0"/>
        <w:jc w:val="both"/>
      </w:pPr>
      <w:r>
        <w:rPr>
          <w:rFonts w:ascii="Times New Roman"/>
          <w:b w:val="false"/>
          <w:i w:val="false"/>
          <w:color w:val="ff0000"/>
          <w:sz w:val="28"/>
        </w:rPr>
        <w:t xml:space="preserve">
      Сноска. Заголовок статьи 709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711" w:id="11339"/>
    <w:p>
      <w:pPr>
        <w:spacing w:after="0"/>
        <w:ind w:left="0"/>
        <w:jc w:val="both"/>
      </w:pPr>
      <w:r>
        <w:rPr>
          <w:rFonts w:ascii="Times New Roman"/>
          <w:b w:val="false"/>
          <w:i w:val="false"/>
          <w:color w:val="000000"/>
          <w:sz w:val="28"/>
        </w:rPr>
        <w:t>
      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bookmarkEnd w:id="11339"/>
    <w:bookmarkStart w:name="z12712" w:id="11340"/>
    <w:p>
      <w:pPr>
        <w:spacing w:after="0"/>
        <w:ind w:left="0"/>
        <w:jc w:val="both"/>
      </w:pPr>
      <w:r>
        <w:rPr>
          <w:rFonts w:ascii="Times New Roman"/>
          <w:b w:val="false"/>
          <w:i w:val="false"/>
          <w:color w:val="000000"/>
          <w:sz w:val="28"/>
        </w:rPr>
        <w:t xml:space="preserve">
      В целях настоящей главы уменьшение, предусмотренное частью первой настоящего пункта, является преференцией по налогам и плате. </w:t>
      </w:r>
    </w:p>
    <w:bookmarkEnd w:id="11340"/>
    <w:bookmarkStart w:name="z12713" w:id="11341"/>
    <w:p>
      <w:pPr>
        <w:spacing w:after="0"/>
        <w:ind w:left="0"/>
        <w:jc w:val="both"/>
      </w:pPr>
      <w:r>
        <w:rPr>
          <w:rFonts w:ascii="Times New Roman"/>
          <w:b w:val="false"/>
          <w:i w:val="false"/>
          <w:color w:val="000000"/>
          <w:sz w:val="28"/>
        </w:rPr>
        <w:t>
      Преференции по налогам и плате применяются:</w:t>
      </w:r>
    </w:p>
    <w:bookmarkEnd w:id="11341"/>
    <w:bookmarkStart w:name="z12714" w:id="11342"/>
    <w:p>
      <w:pPr>
        <w:spacing w:after="0"/>
        <w:ind w:left="0"/>
        <w:jc w:val="both"/>
      </w:pPr>
      <w:r>
        <w:rPr>
          <w:rFonts w:ascii="Times New Roman"/>
          <w:b w:val="false"/>
          <w:i w:val="false"/>
          <w:color w:val="000000"/>
          <w:sz w:val="28"/>
        </w:rPr>
        <w:t>
      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bookmarkEnd w:id="11342"/>
    <w:bookmarkStart w:name="z12715" w:id="11343"/>
    <w:p>
      <w:pPr>
        <w:spacing w:after="0"/>
        <w:ind w:left="0"/>
        <w:jc w:val="both"/>
      </w:pPr>
      <w:r>
        <w:rPr>
          <w:rFonts w:ascii="Times New Roman"/>
          <w:b w:val="false"/>
          <w:i w:val="false"/>
          <w:color w:val="000000"/>
          <w:sz w:val="28"/>
        </w:rPr>
        <w:t>
      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bookmarkEnd w:id="11343"/>
    <w:bookmarkStart w:name="z12716" w:id="11344"/>
    <w:p>
      <w:pPr>
        <w:spacing w:after="0"/>
        <w:ind w:left="0"/>
        <w:jc w:val="both"/>
      </w:pPr>
      <w:r>
        <w:rPr>
          <w:rFonts w:ascii="Times New Roman"/>
          <w:b w:val="false"/>
          <w:i w:val="false"/>
          <w:color w:val="000000"/>
          <w:sz w:val="28"/>
        </w:rPr>
        <w:t>
      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bookmarkEnd w:id="11344"/>
    <w:bookmarkStart w:name="z12717" w:id="11345"/>
    <w:p>
      <w:pPr>
        <w:spacing w:after="0"/>
        <w:ind w:left="0"/>
        <w:jc w:val="both"/>
      </w:pPr>
      <w:r>
        <w:rPr>
          <w:rFonts w:ascii="Times New Roman"/>
          <w:b w:val="false"/>
          <w:i w:val="false"/>
          <w:color w:val="000000"/>
          <w:sz w:val="28"/>
        </w:rPr>
        <w:t>
      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bookmarkEnd w:id="11345"/>
    <w:bookmarkStart w:name="z12718" w:id="11346"/>
    <w:p>
      <w:pPr>
        <w:spacing w:after="0"/>
        <w:ind w:left="0"/>
        <w:jc w:val="both"/>
      </w:pPr>
      <w:r>
        <w:rPr>
          <w:rFonts w:ascii="Times New Roman"/>
          <w:b w:val="false"/>
          <w:i w:val="false"/>
          <w:color w:val="000000"/>
          <w:sz w:val="28"/>
        </w:rPr>
        <w:t>
      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для расторжения договора.</w:t>
      </w:r>
    </w:p>
    <w:bookmarkEnd w:id="11346"/>
    <w:bookmarkStart w:name="z14675" w:id="11347"/>
    <w:p>
      <w:pPr>
        <w:spacing w:after="0"/>
        <w:ind w:left="0"/>
        <w:jc w:val="both"/>
      </w:pPr>
      <w:r>
        <w:rPr>
          <w:rFonts w:ascii="Times New Roman"/>
          <w:b w:val="false"/>
          <w:i w:val="false"/>
          <w:color w:val="000000"/>
          <w:sz w:val="28"/>
        </w:rPr>
        <w:t>
      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нарушения, являвшегося причиной для расторжения договора, в налоговые органы по месту нахождения таких участников.</w:t>
      </w:r>
    </w:p>
    <w:bookmarkEnd w:id="11347"/>
    <w:bookmarkStart w:name="z14676" w:id="11348"/>
    <w:p>
      <w:pPr>
        <w:spacing w:after="0"/>
        <w:ind w:left="0"/>
        <w:jc w:val="both"/>
      </w:pPr>
      <w:r>
        <w:rPr>
          <w:rFonts w:ascii="Times New Roman"/>
          <w:b w:val="false"/>
          <w:i w:val="false"/>
          <w:color w:val="000000"/>
          <w:sz w:val="28"/>
        </w:rPr>
        <w:t>
      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нарушение, являвшееся причиной для расторжения договора.</w:t>
      </w:r>
    </w:p>
    <w:bookmarkEnd w:id="11348"/>
    <w:bookmarkStart w:name="z12720" w:id="11349"/>
    <w:p>
      <w:pPr>
        <w:spacing w:after="0"/>
        <w:ind w:left="0"/>
        <w:jc w:val="both"/>
      </w:pPr>
      <w:r>
        <w:rPr>
          <w:rFonts w:ascii="Times New Roman"/>
          <w:b w:val="false"/>
          <w:i w:val="false"/>
          <w:color w:val="000000"/>
          <w:sz w:val="28"/>
        </w:rPr>
        <w:t xml:space="preserve">
      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если иное не предусмотрено настоящим пунктом. </w:t>
      </w:r>
    </w:p>
    <w:bookmarkEnd w:id="11349"/>
    <w:bookmarkStart w:name="z12721" w:id="11350"/>
    <w:p>
      <w:pPr>
        <w:spacing w:after="0"/>
        <w:ind w:left="0"/>
        <w:jc w:val="both"/>
      </w:pPr>
      <w:r>
        <w:rPr>
          <w:rFonts w:ascii="Times New Roman"/>
          <w:b w:val="false"/>
          <w:i w:val="false"/>
          <w:color w:val="000000"/>
          <w:sz w:val="28"/>
        </w:rPr>
        <w:t>
      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350"/>
    <w:bookmarkStart w:name="z12722" w:id="11351"/>
    <w:p>
      <w:pPr>
        <w:spacing w:after="0"/>
        <w:ind w:left="0"/>
        <w:jc w:val="both"/>
      </w:pPr>
      <w:r>
        <w:rPr>
          <w:rFonts w:ascii="Times New Roman"/>
          <w:b w:val="false"/>
          <w:i w:val="false"/>
          <w:color w:val="000000"/>
          <w:sz w:val="28"/>
        </w:rPr>
        <w:t>
      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bookmarkEnd w:id="11351"/>
    <w:bookmarkStart w:name="z12723" w:id="11352"/>
    <w:p>
      <w:pPr>
        <w:spacing w:after="0"/>
        <w:ind w:left="0"/>
        <w:jc w:val="both"/>
      </w:pPr>
      <w:r>
        <w:rPr>
          <w:rFonts w:ascii="Times New Roman"/>
          <w:b w:val="false"/>
          <w:i w:val="false"/>
          <w:color w:val="000000"/>
          <w:sz w:val="28"/>
        </w:rPr>
        <w:t>
      инфраструктуры, административного и жилого комплексов в соответствии с проектно-сметной документацией.</w:t>
      </w:r>
    </w:p>
    <w:bookmarkEnd w:id="11352"/>
    <w:bookmarkStart w:name="z16900" w:id="11353"/>
    <w:p>
      <w:pPr>
        <w:spacing w:after="0"/>
        <w:ind w:left="0"/>
        <w:jc w:val="both"/>
      </w:pPr>
      <w:r>
        <w:rPr>
          <w:rFonts w:ascii="Times New Roman"/>
          <w:b w:val="false"/>
          <w:i w:val="false"/>
          <w:color w:val="000000"/>
          <w:sz w:val="28"/>
        </w:rPr>
        <w:t>
      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bookmarkEnd w:id="11353"/>
    <w:bookmarkStart w:name="z12724" w:id="11354"/>
    <w:p>
      <w:pPr>
        <w:spacing w:after="0"/>
        <w:ind w:left="0"/>
        <w:jc w:val="both"/>
      </w:pPr>
      <w:r>
        <w:rPr>
          <w:rFonts w:ascii="Times New Roman"/>
          <w:b w:val="false"/>
          <w:i w:val="false"/>
          <w:color w:val="000000"/>
          <w:sz w:val="28"/>
        </w:rPr>
        <w:t>
      5. Индивидуальный предприниматель, осуществляющий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осуществляющих деятельность в общеустановленном порядке.</w:t>
      </w:r>
    </w:p>
    <w:bookmarkEnd w:id="11354"/>
    <w:bookmarkStart w:name="z12725" w:id="11355"/>
    <w:p>
      <w:pPr>
        <w:spacing w:after="0"/>
        <w:ind w:left="0"/>
        <w:jc w:val="both"/>
      </w:pPr>
      <w:r>
        <w:rPr>
          <w:rFonts w:ascii="Times New Roman"/>
          <w:b w:val="false"/>
          <w:i w:val="false"/>
          <w:color w:val="000000"/>
          <w:sz w:val="28"/>
        </w:rPr>
        <w:t xml:space="preserve">
      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bookmarkEnd w:id="11355"/>
    <w:bookmarkStart w:name="z12726" w:id="11356"/>
    <w:p>
      <w:pPr>
        <w:spacing w:after="0"/>
        <w:ind w:left="0"/>
        <w:jc w:val="both"/>
      </w:pPr>
      <w:r>
        <w:rPr>
          <w:rFonts w:ascii="Times New Roman"/>
          <w:b w:val="false"/>
          <w:i w:val="false"/>
          <w:color w:val="000000"/>
          <w:sz w:val="28"/>
        </w:rPr>
        <w:t>
      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bookmarkEnd w:id="11356"/>
    <w:bookmarkStart w:name="z12727" w:id="11357"/>
    <w:p>
      <w:pPr>
        <w:spacing w:after="0"/>
        <w:ind w:left="0"/>
        <w:jc w:val="both"/>
      </w:pPr>
      <w:r>
        <w:rPr>
          <w:rFonts w:ascii="Times New Roman"/>
          <w:b w:val="false"/>
          <w:i w:val="false"/>
          <w:color w:val="000000"/>
          <w:sz w:val="28"/>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w:t>
      </w:r>
    </w:p>
    <w:bookmarkEnd w:id="11357"/>
    <w:bookmarkStart w:name="z12728" w:id="11358"/>
    <w:p>
      <w:pPr>
        <w:spacing w:after="0"/>
        <w:ind w:left="0"/>
        <w:jc w:val="both"/>
      </w:pPr>
      <w:r>
        <w:rPr>
          <w:rFonts w:ascii="Times New Roman"/>
          <w:b w:val="false"/>
          <w:i w:val="false"/>
          <w:color w:val="000000"/>
          <w:sz w:val="28"/>
        </w:rPr>
        <w:t xml:space="preserve">
      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bookmarkEnd w:id="11358"/>
    <w:bookmarkStart w:name="z12729" w:id="11359"/>
    <w:p>
      <w:pPr>
        <w:spacing w:after="0"/>
        <w:ind w:left="0"/>
        <w:jc w:val="both"/>
      </w:pPr>
      <w:r>
        <w:rPr>
          <w:rFonts w:ascii="Times New Roman"/>
          <w:b w:val="false"/>
          <w:i w:val="false"/>
          <w:color w:val="000000"/>
          <w:sz w:val="28"/>
        </w:rPr>
        <w:t>
      Срок применения настоящего пункта начинается с 1 числа месяца, в котором юридическое лицо заключило договор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w:t>
      </w:r>
    </w:p>
    <w:bookmarkEnd w:id="11359"/>
    <w:bookmarkStart w:name="z14677" w:id="11360"/>
    <w:p>
      <w:pPr>
        <w:spacing w:after="0"/>
        <w:ind w:left="0"/>
        <w:jc w:val="both"/>
      </w:pPr>
      <w:r>
        <w:rPr>
          <w:rFonts w:ascii="Times New Roman"/>
          <w:b w:val="false"/>
          <w:i w:val="false"/>
          <w:color w:val="000000"/>
          <w:sz w:val="28"/>
        </w:rPr>
        <w:t>
      10.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bookmarkEnd w:id="11360"/>
    <w:bookmarkStart w:name="z17543" w:id="11361"/>
    <w:p>
      <w:pPr>
        <w:spacing w:after="0"/>
        <w:ind w:left="0"/>
        <w:jc w:val="both"/>
      </w:pPr>
      <w:r>
        <w:rPr>
          <w:rFonts w:ascii="Times New Roman"/>
          <w:b w:val="false"/>
          <w:i w:val="false"/>
          <w:color w:val="000000"/>
          <w:sz w:val="28"/>
        </w:rPr>
        <w:t>
      11. Срок применения уменьшений сумм налогов и (или) платы на 100 процентов, предусмотренных пунктами 1, 4, 5 и 9 настоящей статьи, осуществляется в зависимости от категорий, установленных законодательством Республики Казахстан о специальных экономических и индустриальных зонах, но не более срока действия договора об осуществлении деятельности и срока функционирования специальной экономической зоны:</w:t>
      </w:r>
    </w:p>
    <w:bookmarkEnd w:id="11361"/>
    <w:bookmarkStart w:name="z17544" w:id="11362"/>
    <w:p>
      <w:pPr>
        <w:spacing w:after="0"/>
        <w:ind w:left="0"/>
        <w:jc w:val="both"/>
      </w:pPr>
      <w:r>
        <w:rPr>
          <w:rFonts w:ascii="Times New Roman"/>
          <w:b w:val="false"/>
          <w:i w:val="false"/>
          <w:color w:val="000000"/>
          <w:sz w:val="28"/>
        </w:rPr>
        <w:t>
      категории А – в течение 7 лет;</w:t>
      </w:r>
    </w:p>
    <w:bookmarkEnd w:id="11362"/>
    <w:bookmarkStart w:name="z17545" w:id="11363"/>
    <w:p>
      <w:pPr>
        <w:spacing w:after="0"/>
        <w:ind w:left="0"/>
        <w:jc w:val="both"/>
      </w:pPr>
      <w:r>
        <w:rPr>
          <w:rFonts w:ascii="Times New Roman"/>
          <w:b w:val="false"/>
          <w:i w:val="false"/>
          <w:color w:val="000000"/>
          <w:sz w:val="28"/>
        </w:rPr>
        <w:t>
      категории В – в течение 15 лет;</w:t>
      </w:r>
    </w:p>
    <w:bookmarkEnd w:id="11363"/>
    <w:bookmarkStart w:name="z17546" w:id="11364"/>
    <w:p>
      <w:pPr>
        <w:spacing w:after="0"/>
        <w:ind w:left="0"/>
        <w:jc w:val="both"/>
      </w:pPr>
      <w:r>
        <w:rPr>
          <w:rFonts w:ascii="Times New Roman"/>
          <w:b w:val="false"/>
          <w:i w:val="false"/>
          <w:color w:val="000000"/>
          <w:sz w:val="28"/>
        </w:rPr>
        <w:t>
      категории С – в течение 25 лет.</w:t>
      </w:r>
    </w:p>
    <w:bookmarkEnd w:id="11364"/>
    <w:bookmarkStart w:name="z17547" w:id="11365"/>
    <w:p>
      <w:pPr>
        <w:spacing w:after="0"/>
        <w:ind w:left="0"/>
        <w:jc w:val="both"/>
      </w:pPr>
      <w:r>
        <w:rPr>
          <w:rFonts w:ascii="Times New Roman"/>
          <w:b w:val="false"/>
          <w:i w:val="false"/>
          <w:color w:val="000000"/>
          <w:sz w:val="28"/>
        </w:rPr>
        <w:t>
      Положения части первой настоящего пункта применяются организацией и индивидуальным предпринимателем, осуществляющим деятельность на территории специальной экономической зоны, при заключении договора об осуществлении деятельности после 1 января 2024 года в соответствии с законодательством Республики Казахстан о специальных экономических и индустриальных зонах.</w:t>
      </w:r>
    </w:p>
    <w:bookmarkEnd w:id="11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709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710. Налоговый период и налоговая отчетность</w:t>
      </w:r>
    </w:p>
    <w:bookmarkStart w:name="z12730" w:id="11366"/>
    <w:p>
      <w:pPr>
        <w:spacing w:after="0"/>
        <w:ind w:left="0"/>
        <w:jc w:val="both"/>
      </w:pPr>
      <w:r>
        <w:rPr>
          <w:rFonts w:ascii="Times New Roman"/>
          <w:b w:val="false"/>
          <w:i w:val="false"/>
          <w:color w:val="000000"/>
          <w:sz w:val="28"/>
        </w:rPr>
        <w:t>
      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bookmarkEnd w:id="11366"/>
    <w:bookmarkStart w:name="z12731" w:id="11367"/>
    <w:p>
      <w:pPr>
        <w:spacing w:after="0"/>
        <w:ind w:left="0"/>
        <w:jc w:val="left"/>
      </w:pPr>
      <w:r>
        <w:rPr>
          <w:rFonts w:ascii="Times New Roman"/>
          <w:b/>
          <w:i w:val="false"/>
          <w:color w:val="000000"/>
        </w:rPr>
        <w:t xml:space="preserve"> Глава 80. НАЛОГООБЛОЖЕНИЕ ОРГАНИЗАЦИЙ, РЕАЛИЗУЮЩИХ ИНВЕСТИЦИОННЫЕ ПРИОРИТЕТНЫЕ ПРОЕКТЫ</w:t>
      </w:r>
    </w:p>
    <w:bookmarkEnd w:id="11367"/>
    <w:p>
      <w:pPr>
        <w:spacing w:after="0"/>
        <w:ind w:left="0"/>
        <w:jc w:val="both"/>
      </w:pPr>
      <w:r>
        <w:rPr>
          <w:rFonts w:ascii="Times New Roman"/>
          <w:b/>
          <w:i w:val="false"/>
          <w:color w:val="000000"/>
          <w:sz w:val="28"/>
        </w:rPr>
        <w:t>Статья 711.Общие положения</w:t>
      </w:r>
    </w:p>
    <w:bookmarkStart w:name="z12732" w:id="11368"/>
    <w:p>
      <w:pPr>
        <w:spacing w:after="0"/>
        <w:ind w:left="0"/>
        <w:jc w:val="both"/>
      </w:pPr>
      <w:r>
        <w:rPr>
          <w:rFonts w:ascii="Times New Roman"/>
          <w:b w:val="false"/>
          <w:i w:val="false"/>
          <w:color w:val="000000"/>
          <w:sz w:val="28"/>
        </w:rPr>
        <w:t>
      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bookmarkEnd w:id="11368"/>
    <w:bookmarkStart w:name="z12733" w:id="11369"/>
    <w:p>
      <w:pPr>
        <w:spacing w:after="0"/>
        <w:ind w:left="0"/>
        <w:jc w:val="both"/>
      </w:pPr>
      <w:r>
        <w:rPr>
          <w:rFonts w:ascii="Times New Roman"/>
          <w:b w:val="false"/>
          <w:i w:val="false"/>
          <w:color w:val="000000"/>
          <w:sz w:val="28"/>
        </w:rPr>
        <w:t>
      1) заключившее инвестиционный контракт в соответствии с Предпринимательским кодексом Республики Казахстан, предусматривающий реализацию инвестиционного приоритетного проекта и предоставление преференций по налогам;</w:t>
      </w:r>
    </w:p>
    <w:bookmarkEnd w:id="11369"/>
    <w:bookmarkStart w:name="z12734" w:id="11370"/>
    <w:p>
      <w:pPr>
        <w:spacing w:after="0"/>
        <w:ind w:left="0"/>
        <w:jc w:val="both"/>
      </w:pPr>
      <w:r>
        <w:rPr>
          <w:rFonts w:ascii="Times New Roman"/>
          <w:b w:val="false"/>
          <w:i w:val="false"/>
          <w:color w:val="000000"/>
          <w:sz w:val="28"/>
        </w:rPr>
        <w:t>
      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bookmarkEnd w:id="11370"/>
    <w:bookmarkStart w:name="z12735" w:id="11371"/>
    <w:p>
      <w:pPr>
        <w:spacing w:after="0"/>
        <w:ind w:left="0"/>
        <w:jc w:val="both"/>
      </w:pPr>
      <w:r>
        <w:rPr>
          <w:rFonts w:ascii="Times New Roman"/>
          <w:b w:val="false"/>
          <w:i w:val="false"/>
          <w:color w:val="000000"/>
          <w:sz w:val="28"/>
        </w:rPr>
        <w:t>
      3) не применяет специальные налоговые режимы.</w:t>
      </w:r>
    </w:p>
    <w:bookmarkEnd w:id="11371"/>
    <w:bookmarkStart w:name="z12736" w:id="11372"/>
    <w:p>
      <w:pPr>
        <w:spacing w:after="0"/>
        <w:ind w:left="0"/>
        <w:jc w:val="both"/>
      </w:pPr>
      <w:r>
        <w:rPr>
          <w:rFonts w:ascii="Times New Roman"/>
          <w:b w:val="false"/>
          <w:i w:val="false"/>
          <w:color w:val="000000"/>
          <w:sz w:val="28"/>
        </w:rPr>
        <w:t>
      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bookmarkEnd w:id="11372"/>
    <w:bookmarkStart w:name="z12737" w:id="11373"/>
    <w:p>
      <w:pPr>
        <w:spacing w:after="0"/>
        <w:ind w:left="0"/>
        <w:jc w:val="both"/>
      </w:pPr>
      <w:r>
        <w:rPr>
          <w:rFonts w:ascii="Times New Roman"/>
          <w:b w:val="false"/>
          <w:i w:val="false"/>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bookmarkEnd w:id="11373"/>
    <w:bookmarkStart w:name="z12738" w:id="11374"/>
    <w:p>
      <w:pPr>
        <w:spacing w:after="0"/>
        <w:ind w:left="0"/>
        <w:jc w:val="both"/>
      </w:pPr>
      <w:r>
        <w:rPr>
          <w:rFonts w:ascii="Times New Roman"/>
          <w:b w:val="false"/>
          <w:i w:val="false"/>
          <w:color w:val="000000"/>
          <w:sz w:val="28"/>
        </w:rPr>
        <w:t xml:space="preserve">
      Положения части первой настоящего пункта применяются в срок, установленный </w:t>
      </w:r>
      <w:r>
        <w:rPr>
          <w:rFonts w:ascii="Times New Roman"/>
          <w:b w:val="false"/>
          <w:i w:val="false"/>
          <w:color w:val="000000"/>
          <w:sz w:val="28"/>
        </w:rPr>
        <w:t>пунктом 2</w:t>
      </w:r>
      <w:r>
        <w:rPr>
          <w:rFonts w:ascii="Times New Roman"/>
          <w:b w:val="false"/>
          <w:i w:val="false"/>
          <w:color w:val="000000"/>
          <w:sz w:val="28"/>
        </w:rPr>
        <w:t xml:space="preserve"> статьи 712 настоящего Кодекса.</w:t>
      </w:r>
    </w:p>
    <w:bookmarkEnd w:id="11374"/>
    <w:bookmarkStart w:name="z12739" w:id="11375"/>
    <w:p>
      <w:pPr>
        <w:spacing w:after="0"/>
        <w:ind w:left="0"/>
        <w:jc w:val="both"/>
      </w:pPr>
      <w:r>
        <w:rPr>
          <w:rFonts w:ascii="Times New Roman"/>
          <w:b w:val="false"/>
          <w:i w:val="false"/>
          <w:color w:val="000000"/>
          <w:sz w:val="28"/>
        </w:rPr>
        <w:t>
      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p>
    <w:bookmarkEnd w:id="11375"/>
    <w:bookmarkStart w:name="z12740" w:id="11376"/>
    <w:p>
      <w:pPr>
        <w:spacing w:after="0"/>
        <w:ind w:left="0"/>
        <w:jc w:val="both"/>
      </w:pPr>
      <w:r>
        <w:rPr>
          <w:rFonts w:ascii="Times New Roman"/>
          <w:b w:val="false"/>
          <w:i w:val="false"/>
          <w:color w:val="000000"/>
          <w:sz w:val="28"/>
        </w:rPr>
        <w:t>
      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bookmarkEnd w:id="11376"/>
    <w:p>
      <w:pPr>
        <w:spacing w:after="0"/>
        <w:ind w:left="0"/>
        <w:jc w:val="both"/>
      </w:pPr>
      <w:r>
        <w:rPr>
          <w:rFonts w:ascii="Times New Roman"/>
          <w:b/>
          <w:i w:val="false"/>
          <w:color w:val="000000"/>
          <w:sz w:val="28"/>
        </w:rPr>
        <w:t>Статья 712. Налогообложение организаций, реализующих инвестиционные приоритетные проекты</w:t>
      </w:r>
    </w:p>
    <w:bookmarkStart w:name="z12742" w:id="11377"/>
    <w:p>
      <w:pPr>
        <w:spacing w:after="0"/>
        <w:ind w:left="0"/>
        <w:jc w:val="both"/>
      </w:pPr>
      <w:r>
        <w:rPr>
          <w:rFonts w:ascii="Times New Roman"/>
          <w:b w:val="false"/>
          <w:i w:val="false"/>
          <w:color w:val="000000"/>
          <w:sz w:val="28"/>
        </w:rPr>
        <w:t>
      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bookmarkEnd w:id="11377"/>
    <w:bookmarkStart w:name="z12743" w:id="11378"/>
    <w:p>
      <w:pPr>
        <w:spacing w:after="0"/>
        <w:ind w:left="0"/>
        <w:jc w:val="both"/>
      </w:pPr>
      <w:r>
        <w:rPr>
          <w:rFonts w:ascii="Times New Roman"/>
          <w:b w:val="false"/>
          <w:i w:val="false"/>
          <w:color w:val="000000"/>
          <w:sz w:val="28"/>
        </w:rPr>
        <w:t xml:space="preserve">
      1)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по доходам, полученным от осуществления приоритетных видов деятельности посредством эксплуатации фиксированных активов, которые были введены как новые производства, расширены или обновлены в рамках инвестиционного приоритетного проекта.</w:t>
      </w:r>
    </w:p>
    <w:bookmarkEnd w:id="11378"/>
    <w:bookmarkStart w:name="z12744" w:id="11379"/>
    <w:p>
      <w:pPr>
        <w:spacing w:after="0"/>
        <w:ind w:left="0"/>
        <w:jc w:val="both"/>
      </w:pPr>
      <w:r>
        <w:rPr>
          <w:rFonts w:ascii="Times New Roman"/>
          <w:b w:val="false"/>
          <w:i w:val="false"/>
          <w:color w:val="000000"/>
          <w:sz w:val="28"/>
        </w:rPr>
        <w:t>
      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bookmarkEnd w:id="11379"/>
    <w:bookmarkStart w:name="z12745" w:id="11380"/>
    <w:p>
      <w:pPr>
        <w:spacing w:after="0"/>
        <w:ind w:left="0"/>
        <w:jc w:val="both"/>
      </w:pPr>
      <w:r>
        <w:rPr>
          <w:rFonts w:ascii="Times New Roman"/>
          <w:b w:val="false"/>
          <w:i w:val="false"/>
          <w:color w:val="000000"/>
          <w:sz w:val="28"/>
        </w:rPr>
        <w:t>
      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1380"/>
    <w:bookmarkStart w:name="z12746" w:id="11381"/>
    <w:p>
      <w:pPr>
        <w:spacing w:after="0"/>
        <w:ind w:left="0"/>
        <w:jc w:val="both"/>
      </w:pPr>
      <w:r>
        <w:rPr>
          <w:rFonts w:ascii="Times New Roman"/>
          <w:b w:val="false"/>
          <w:i w:val="false"/>
          <w:color w:val="000000"/>
          <w:sz w:val="28"/>
        </w:rPr>
        <w:t>
      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bookmarkEnd w:id="11381"/>
    <w:bookmarkStart w:name="z12747" w:id="11382"/>
    <w:p>
      <w:pPr>
        <w:spacing w:after="0"/>
        <w:ind w:left="0"/>
        <w:jc w:val="both"/>
      </w:pPr>
      <w:r>
        <w:rPr>
          <w:rFonts w:ascii="Times New Roman"/>
          <w:b w:val="false"/>
          <w:i w:val="false"/>
          <w:color w:val="000000"/>
          <w:sz w:val="28"/>
        </w:rPr>
        <w:t>
      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100 процентов;</w:t>
      </w:r>
    </w:p>
    <w:bookmarkEnd w:id="11382"/>
    <w:bookmarkStart w:name="z12748" w:id="11383"/>
    <w:p>
      <w:pPr>
        <w:spacing w:after="0"/>
        <w:ind w:left="0"/>
        <w:jc w:val="both"/>
      </w:pPr>
      <w:r>
        <w:rPr>
          <w:rFonts w:ascii="Times New Roman"/>
          <w:b w:val="false"/>
          <w:i w:val="false"/>
          <w:color w:val="000000"/>
          <w:sz w:val="28"/>
        </w:rPr>
        <w:t xml:space="preserve">
      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пунктом 2 </w:t>
      </w:r>
      <w:r>
        <w:rPr>
          <w:rFonts w:ascii="Times New Roman"/>
          <w:b w:val="false"/>
          <w:i w:val="false"/>
          <w:color w:val="000000"/>
          <w:sz w:val="28"/>
        </w:rPr>
        <w:t>статьи 271</w:t>
      </w:r>
      <w:r>
        <w:rPr>
          <w:rFonts w:ascii="Times New Roman"/>
          <w:b w:val="false"/>
          <w:i w:val="false"/>
          <w:color w:val="000000"/>
          <w:sz w:val="28"/>
        </w:rPr>
        <w:t xml:space="preserve"> настоящего Кодекса, к таким стоимостным балансам групп (подгрупп) на конец налогового периода.</w:t>
      </w:r>
    </w:p>
    <w:bookmarkEnd w:id="11383"/>
    <w:bookmarkStart w:name="z12749" w:id="11384"/>
    <w:p>
      <w:pPr>
        <w:spacing w:after="0"/>
        <w:ind w:left="0"/>
        <w:jc w:val="both"/>
      </w:pPr>
      <w:r>
        <w:rPr>
          <w:rFonts w:ascii="Times New Roman"/>
          <w:b w:val="false"/>
          <w:i w:val="false"/>
          <w:color w:val="000000"/>
          <w:sz w:val="28"/>
        </w:rPr>
        <w:t>
      2. Предельный срок применения пункта 1 настоящей статьи по инвестиционным контрактам на реализацию инвестиционного приоритетного проекта:</w:t>
      </w:r>
    </w:p>
    <w:bookmarkEnd w:id="11384"/>
    <w:bookmarkStart w:name="z12750" w:id="11385"/>
    <w:p>
      <w:pPr>
        <w:spacing w:after="0"/>
        <w:ind w:left="0"/>
        <w:jc w:val="both"/>
      </w:pPr>
      <w:r>
        <w:rPr>
          <w:rFonts w:ascii="Times New Roman"/>
          <w:b w:val="false"/>
          <w:i w:val="false"/>
          <w:color w:val="000000"/>
          <w:sz w:val="28"/>
        </w:rPr>
        <w:t>
      1) по созданию новых производств:</w:t>
      </w:r>
    </w:p>
    <w:bookmarkEnd w:id="11385"/>
    <w:bookmarkStart w:name="z12751" w:id="11386"/>
    <w:p>
      <w:pPr>
        <w:spacing w:after="0"/>
        <w:ind w:left="0"/>
        <w:jc w:val="both"/>
      </w:pPr>
      <w:r>
        <w:rPr>
          <w:rFonts w:ascii="Times New Roman"/>
          <w:b w:val="false"/>
          <w:i w:val="false"/>
          <w:color w:val="000000"/>
          <w:sz w:val="28"/>
        </w:rPr>
        <w:t>
      начинается с 1 января года, в котором заключен инвестиционный контракт на реализацию инвестиционного приоритетного проекта;</w:t>
      </w:r>
    </w:p>
    <w:bookmarkEnd w:id="11386"/>
    <w:bookmarkStart w:name="z12752" w:id="11387"/>
    <w:p>
      <w:pPr>
        <w:spacing w:after="0"/>
        <w:ind w:left="0"/>
        <w:jc w:val="both"/>
      </w:pPr>
      <w:r>
        <w:rPr>
          <w:rFonts w:ascii="Times New Roman"/>
          <w:b w:val="false"/>
          <w:i w:val="false"/>
          <w:color w:val="000000"/>
          <w:sz w:val="28"/>
        </w:rPr>
        <w:t>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bookmarkEnd w:id="11387"/>
    <w:bookmarkStart w:name="z12753" w:id="11388"/>
    <w:p>
      <w:pPr>
        <w:spacing w:after="0"/>
        <w:ind w:left="0"/>
        <w:jc w:val="both"/>
      </w:pPr>
      <w:r>
        <w:rPr>
          <w:rFonts w:ascii="Times New Roman"/>
          <w:b w:val="false"/>
          <w:i w:val="false"/>
          <w:color w:val="000000"/>
          <w:sz w:val="28"/>
        </w:rPr>
        <w:t xml:space="preserve">
      2) по расширению и (или) обновлению действующих производств, кроме случаев, указанных в подпункте 3) настоящего пункта: </w:t>
      </w:r>
    </w:p>
    <w:bookmarkEnd w:id="11388"/>
    <w:bookmarkStart w:name="z12754" w:id="11389"/>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bookmarkEnd w:id="11389"/>
    <w:bookmarkStart w:name="z12755" w:id="11390"/>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bookmarkEnd w:id="11390"/>
    <w:bookmarkStart w:name="z12756" w:id="11391"/>
    <w:p>
      <w:pPr>
        <w:spacing w:after="0"/>
        <w:ind w:left="0"/>
        <w:jc w:val="both"/>
      </w:pPr>
      <w:r>
        <w:rPr>
          <w:rFonts w:ascii="Times New Roman"/>
          <w:b w:val="false"/>
          <w:i w:val="false"/>
          <w:color w:val="000000"/>
          <w:sz w:val="28"/>
        </w:rPr>
        <w:t>
      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bookmarkEnd w:id="11391"/>
    <w:bookmarkStart w:name="z12757" w:id="11392"/>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bookmarkEnd w:id="11392"/>
    <w:bookmarkStart w:name="z12758" w:id="11393"/>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bookmarkEnd w:id="11393"/>
    <w:bookmarkStart w:name="z12759" w:id="11394"/>
    <w:p>
      <w:pPr>
        <w:spacing w:after="0"/>
        <w:ind w:left="0"/>
        <w:jc w:val="both"/>
      </w:pPr>
      <w:r>
        <w:rPr>
          <w:rFonts w:ascii="Times New Roman"/>
          <w:b w:val="false"/>
          <w:i w:val="false"/>
          <w:color w:val="000000"/>
          <w:sz w:val="28"/>
        </w:rPr>
        <w:t xml:space="preserve">
      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bookmarkEnd w:id="11394"/>
    <w:bookmarkStart w:name="z12760" w:id="11395"/>
    <w:p>
      <w:pPr>
        <w:spacing w:after="0"/>
        <w:ind w:left="0"/>
        <w:jc w:val="both"/>
      </w:pPr>
      <w:r>
        <w:rPr>
          <w:rFonts w:ascii="Times New Roman"/>
          <w:b w:val="false"/>
          <w:i w:val="false"/>
          <w:color w:val="000000"/>
          <w:sz w:val="28"/>
        </w:rPr>
        <w:t>
      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bookmarkEnd w:id="11395"/>
    <w:bookmarkStart w:name="z12761" w:id="11396"/>
    <w:p>
      <w:pPr>
        <w:spacing w:after="0"/>
        <w:ind w:left="0"/>
        <w:jc w:val="both"/>
      </w:pPr>
      <w:r>
        <w:rPr>
          <w:rFonts w:ascii="Times New Roman"/>
          <w:b w:val="false"/>
          <w:i w:val="false"/>
          <w:color w:val="000000"/>
          <w:sz w:val="28"/>
        </w:rPr>
        <w:t>
      Предельный срок применения части первой настоящего пункта:</w:t>
      </w:r>
    </w:p>
    <w:bookmarkEnd w:id="11396"/>
    <w:bookmarkStart w:name="z12762" w:id="11397"/>
    <w:p>
      <w:pPr>
        <w:spacing w:after="0"/>
        <w:ind w:left="0"/>
        <w:jc w:val="both"/>
      </w:pPr>
      <w:r>
        <w:rPr>
          <w:rFonts w:ascii="Times New Roman"/>
          <w:b w:val="false"/>
          <w:i w:val="false"/>
          <w:color w:val="000000"/>
          <w:sz w:val="28"/>
        </w:rPr>
        <w:t>
      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bookmarkEnd w:id="11397"/>
    <w:bookmarkStart w:name="z12763" w:id="11398"/>
    <w:p>
      <w:pPr>
        <w:spacing w:after="0"/>
        <w:ind w:left="0"/>
        <w:jc w:val="both"/>
      </w:pPr>
      <w:r>
        <w:rPr>
          <w:rFonts w:ascii="Times New Roman"/>
          <w:b w:val="false"/>
          <w:i w:val="false"/>
          <w:color w:val="000000"/>
          <w:sz w:val="28"/>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p>
    <w:bookmarkEnd w:id="11398"/>
    <w:bookmarkStart w:name="z12764" w:id="11399"/>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bookmarkEnd w:id="11399"/>
    <w:bookmarkStart w:name="z12765" w:id="11400"/>
    <w:p>
      <w:pPr>
        <w:spacing w:after="0"/>
        <w:ind w:left="0"/>
        <w:jc w:val="both"/>
      </w:pPr>
      <w:r>
        <w:rPr>
          <w:rFonts w:ascii="Times New Roman"/>
          <w:b w:val="false"/>
          <w:i w:val="false"/>
          <w:color w:val="000000"/>
          <w:sz w:val="28"/>
        </w:rPr>
        <w:t>
      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bookmarkEnd w:id="11400"/>
    <w:bookmarkStart w:name="z12766" w:id="11401"/>
    <w:p>
      <w:pPr>
        <w:spacing w:after="0"/>
        <w:ind w:left="0"/>
        <w:jc w:val="both"/>
      </w:pPr>
      <w:r>
        <w:rPr>
          <w:rFonts w:ascii="Times New Roman"/>
          <w:b w:val="false"/>
          <w:i w:val="false"/>
          <w:color w:val="000000"/>
          <w:sz w:val="28"/>
        </w:rPr>
        <w:t>
      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w:t>
      </w:r>
    </w:p>
    <w:bookmarkEnd w:id="11401"/>
    <w:bookmarkStart w:name="z12767" w:id="11402"/>
    <w:p>
      <w:pPr>
        <w:spacing w:after="0"/>
        <w:ind w:left="0"/>
        <w:jc w:val="both"/>
      </w:pPr>
      <w:r>
        <w:rPr>
          <w:rFonts w:ascii="Times New Roman"/>
          <w:b w:val="false"/>
          <w:i w:val="false"/>
          <w:color w:val="000000"/>
          <w:sz w:val="28"/>
        </w:rPr>
        <w:t>
      Предельный срок применения части первой настоящего пункта:</w:t>
      </w:r>
    </w:p>
    <w:bookmarkEnd w:id="11402"/>
    <w:bookmarkStart w:name="z12768" w:id="11403"/>
    <w:p>
      <w:pPr>
        <w:spacing w:after="0"/>
        <w:ind w:left="0"/>
        <w:jc w:val="both"/>
      </w:pPr>
      <w:r>
        <w:rPr>
          <w:rFonts w:ascii="Times New Roman"/>
          <w:b w:val="false"/>
          <w:i w:val="false"/>
          <w:color w:val="000000"/>
          <w:sz w:val="28"/>
        </w:rPr>
        <w:t>
      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403"/>
    <w:bookmarkStart w:name="z12769" w:id="11404"/>
    <w:p>
      <w:pPr>
        <w:spacing w:after="0"/>
        <w:ind w:left="0"/>
        <w:jc w:val="both"/>
      </w:pPr>
      <w:r>
        <w:rPr>
          <w:rFonts w:ascii="Times New Roman"/>
          <w:b w:val="false"/>
          <w:i w:val="false"/>
          <w:color w:val="000000"/>
          <w:sz w:val="28"/>
        </w:rPr>
        <w:t>
      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404"/>
    <w:bookmarkStart w:name="z12770" w:id="11405"/>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bookmarkEnd w:id="11405"/>
    <w:bookmarkStart w:name="z12771" w:id="11406"/>
    <w:p>
      <w:pPr>
        <w:spacing w:after="0"/>
        <w:ind w:left="0"/>
        <w:jc w:val="both"/>
      </w:pPr>
      <w:r>
        <w:rPr>
          <w:rFonts w:ascii="Times New Roman"/>
          <w:b w:val="false"/>
          <w:i w:val="false"/>
          <w:color w:val="000000"/>
          <w:sz w:val="28"/>
        </w:rPr>
        <w:t>
      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bookmarkEnd w:id="11406"/>
    <w:bookmarkStart w:name="z12772" w:id="11407"/>
    <w:p>
      <w:pPr>
        <w:spacing w:after="0"/>
        <w:ind w:left="0"/>
        <w:jc w:val="both"/>
      </w:pPr>
      <w:r>
        <w:rPr>
          <w:rFonts w:ascii="Times New Roman"/>
          <w:b w:val="false"/>
          <w:i w:val="false"/>
          <w:color w:val="000000"/>
          <w:sz w:val="28"/>
        </w:rPr>
        <w:t xml:space="preserve">
      уменьшения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w:t>
      </w:r>
    </w:p>
    <w:bookmarkEnd w:id="11407"/>
    <w:bookmarkStart w:name="z12773" w:id="11408"/>
    <w:p>
      <w:pPr>
        <w:spacing w:after="0"/>
        <w:ind w:left="0"/>
        <w:jc w:val="both"/>
      </w:pPr>
      <w:r>
        <w:rPr>
          <w:rFonts w:ascii="Times New Roman"/>
          <w:b w:val="false"/>
          <w:i w:val="false"/>
          <w:color w:val="000000"/>
          <w:sz w:val="28"/>
        </w:rPr>
        <w:t>
      коэффициента 0 к ставкам земельного налога;</w:t>
      </w:r>
    </w:p>
    <w:bookmarkEnd w:id="11408"/>
    <w:bookmarkStart w:name="z12774" w:id="11409"/>
    <w:p>
      <w:pPr>
        <w:spacing w:after="0"/>
        <w:ind w:left="0"/>
        <w:jc w:val="both"/>
      </w:pPr>
      <w:r>
        <w:rPr>
          <w:rFonts w:ascii="Times New Roman"/>
          <w:b w:val="false"/>
          <w:i w:val="false"/>
          <w:color w:val="000000"/>
          <w:sz w:val="28"/>
        </w:rPr>
        <w:t>
      ставки 0 процента к налоговой базе при исчислении налога на имущество.</w:t>
      </w:r>
    </w:p>
    <w:bookmarkEnd w:id="11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6254" w:id="11410"/>
    <w:p>
      <w:pPr>
        <w:spacing w:after="0"/>
        <w:ind w:left="0"/>
        <w:jc w:val="left"/>
      </w:pPr>
      <w:r>
        <w:rPr>
          <w:rFonts w:ascii="Times New Roman"/>
          <w:b/>
          <w:i w:val="false"/>
          <w:color w:val="000000"/>
        </w:rPr>
        <w:t xml:space="preserve"> Глава 80-1. НАЛОГООБЛОЖЕНИЕ ЛИЦ, ЗАКЛЮЧИВШИХ СОГЛАШЕНИЕ ОБ ИНВЕСТИЦИЯХ</w:t>
      </w:r>
    </w:p>
    <w:bookmarkEnd w:id="11410"/>
    <w:p>
      <w:pPr>
        <w:spacing w:after="0"/>
        <w:ind w:left="0"/>
        <w:jc w:val="both"/>
      </w:pPr>
      <w:r>
        <w:rPr>
          <w:rFonts w:ascii="Times New Roman"/>
          <w:b w:val="false"/>
          <w:i w:val="false"/>
          <w:color w:val="ff0000"/>
          <w:sz w:val="28"/>
        </w:rPr>
        <w:t xml:space="preserve">
      Сноска. Закон дополнен главой 80-1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712-1. Общие положения</w:t>
      </w:r>
    </w:p>
    <w:bookmarkStart w:name="z16256" w:id="11411"/>
    <w:p>
      <w:pPr>
        <w:spacing w:after="0"/>
        <w:ind w:left="0"/>
        <w:jc w:val="both"/>
      </w:pPr>
      <w:r>
        <w:rPr>
          <w:rFonts w:ascii="Times New Roman"/>
          <w:b w:val="false"/>
          <w:i w:val="false"/>
          <w:color w:val="000000"/>
          <w:sz w:val="28"/>
        </w:rPr>
        <w:t>
      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bookmarkEnd w:id="11411"/>
    <w:bookmarkStart w:name="z16257" w:id="11412"/>
    <w:p>
      <w:pPr>
        <w:spacing w:after="0"/>
        <w:ind w:left="0"/>
        <w:jc w:val="both"/>
      </w:pPr>
      <w:r>
        <w:rPr>
          <w:rFonts w:ascii="Times New Roman"/>
          <w:b w:val="false"/>
          <w:i w:val="false"/>
          <w:color w:val="000000"/>
          <w:sz w:val="28"/>
        </w:rPr>
        <w:t xml:space="preserve">
      1) заключено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соглашение об инвестициях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bookmarkEnd w:id="11412"/>
    <w:bookmarkStart w:name="z16258" w:id="11413"/>
    <w:p>
      <w:pPr>
        <w:spacing w:after="0"/>
        <w:ind w:left="0"/>
        <w:jc w:val="both"/>
      </w:pPr>
      <w:r>
        <w:rPr>
          <w:rFonts w:ascii="Times New Roman"/>
          <w:b w:val="false"/>
          <w:i w:val="false"/>
          <w:color w:val="000000"/>
          <w:sz w:val="28"/>
        </w:rPr>
        <w:t>
      2) реализует инвестиционный проект по виду деятельности, предусмотренному в соглашении об инвестициях;</w:t>
      </w:r>
    </w:p>
    <w:bookmarkEnd w:id="11413"/>
    <w:bookmarkStart w:name="z16259" w:id="11414"/>
    <w:p>
      <w:pPr>
        <w:spacing w:after="0"/>
        <w:ind w:left="0"/>
        <w:jc w:val="both"/>
      </w:pPr>
      <w:r>
        <w:rPr>
          <w:rFonts w:ascii="Times New Roman"/>
          <w:b w:val="false"/>
          <w:i w:val="false"/>
          <w:color w:val="000000"/>
          <w:sz w:val="28"/>
        </w:rPr>
        <w:t>
      3) не является лицом, осуществляющим:</w:t>
      </w:r>
    </w:p>
    <w:bookmarkEnd w:id="11414"/>
    <w:bookmarkStart w:name="z17276" w:id="11415"/>
    <w:p>
      <w:pPr>
        <w:spacing w:after="0"/>
        <w:ind w:left="0"/>
        <w:jc w:val="both"/>
      </w:pPr>
      <w:r>
        <w:rPr>
          <w:rFonts w:ascii="Times New Roman"/>
          <w:b w:val="false"/>
          <w:i w:val="false"/>
          <w:color w:val="000000"/>
          <w:sz w:val="28"/>
        </w:rPr>
        <w:t>
      деятельность, связанную с оборотом наркотических средств, психотропных веществ и прекурсоров;</w:t>
      </w:r>
    </w:p>
    <w:bookmarkEnd w:id="11415"/>
    <w:bookmarkStart w:name="z17277" w:id="11416"/>
    <w:p>
      <w:pPr>
        <w:spacing w:after="0"/>
        <w:ind w:left="0"/>
        <w:jc w:val="both"/>
      </w:pPr>
      <w:r>
        <w:rPr>
          <w:rFonts w:ascii="Times New Roman"/>
          <w:b w:val="false"/>
          <w:i w:val="false"/>
          <w:color w:val="000000"/>
          <w:sz w:val="28"/>
        </w:rPr>
        <w:t>
      производство и (или) оптовую реализацию подакцизной продукции;</w:t>
      </w:r>
    </w:p>
    <w:bookmarkEnd w:id="11416"/>
    <w:bookmarkStart w:name="z17278" w:id="11417"/>
    <w:p>
      <w:pPr>
        <w:spacing w:after="0"/>
        <w:ind w:left="0"/>
        <w:jc w:val="both"/>
      </w:pPr>
      <w:r>
        <w:rPr>
          <w:rFonts w:ascii="Times New Roman"/>
          <w:b w:val="false"/>
          <w:i w:val="false"/>
          <w:color w:val="000000"/>
          <w:sz w:val="28"/>
        </w:rPr>
        <w:t>
      проведение лотереи;</w:t>
      </w:r>
    </w:p>
    <w:bookmarkEnd w:id="11417"/>
    <w:bookmarkStart w:name="z17279" w:id="11418"/>
    <w:p>
      <w:pPr>
        <w:spacing w:after="0"/>
        <w:ind w:left="0"/>
        <w:jc w:val="both"/>
      </w:pPr>
      <w:r>
        <w:rPr>
          <w:rFonts w:ascii="Times New Roman"/>
          <w:b w:val="false"/>
          <w:i w:val="false"/>
          <w:color w:val="000000"/>
          <w:sz w:val="28"/>
        </w:rPr>
        <w:t>
      деятельность в сфере игорного бизнеса;</w:t>
      </w:r>
    </w:p>
    <w:bookmarkEnd w:id="11418"/>
    <w:bookmarkStart w:name="z17280" w:id="11419"/>
    <w:p>
      <w:pPr>
        <w:spacing w:after="0"/>
        <w:ind w:left="0"/>
        <w:jc w:val="both"/>
      </w:pPr>
      <w:r>
        <w:rPr>
          <w:rFonts w:ascii="Times New Roman"/>
          <w:b w:val="false"/>
          <w:i w:val="false"/>
          <w:color w:val="000000"/>
          <w:sz w:val="28"/>
        </w:rPr>
        <w:t>
      деятельность, связанную с оборотом радиоактивных материалов;</w:t>
      </w:r>
    </w:p>
    <w:bookmarkEnd w:id="11419"/>
    <w:bookmarkStart w:name="z17281" w:id="11420"/>
    <w:p>
      <w:pPr>
        <w:spacing w:after="0"/>
        <w:ind w:left="0"/>
        <w:jc w:val="both"/>
      </w:pPr>
      <w:r>
        <w:rPr>
          <w:rFonts w:ascii="Times New Roman"/>
          <w:b w:val="false"/>
          <w:i w:val="false"/>
          <w:color w:val="000000"/>
          <w:sz w:val="28"/>
        </w:rPr>
        <w:t>
      банковскую деятельность (либо отдельные виды банковских операций) и деятельность на страховом рынке (кроме деятельности страхового агента);</w:t>
      </w:r>
    </w:p>
    <w:bookmarkEnd w:id="11420"/>
    <w:bookmarkStart w:name="z17282" w:id="11421"/>
    <w:p>
      <w:pPr>
        <w:spacing w:after="0"/>
        <w:ind w:left="0"/>
        <w:jc w:val="both"/>
      </w:pPr>
      <w:r>
        <w:rPr>
          <w:rFonts w:ascii="Times New Roman"/>
          <w:b w:val="false"/>
          <w:i w:val="false"/>
          <w:color w:val="000000"/>
          <w:sz w:val="28"/>
        </w:rPr>
        <w:t>
      аудиторскую деятельность;</w:t>
      </w:r>
    </w:p>
    <w:bookmarkEnd w:id="11421"/>
    <w:bookmarkStart w:name="z17283" w:id="11422"/>
    <w:p>
      <w:pPr>
        <w:spacing w:after="0"/>
        <w:ind w:left="0"/>
        <w:jc w:val="both"/>
      </w:pPr>
      <w:r>
        <w:rPr>
          <w:rFonts w:ascii="Times New Roman"/>
          <w:b w:val="false"/>
          <w:i w:val="false"/>
          <w:color w:val="000000"/>
          <w:sz w:val="28"/>
        </w:rPr>
        <w:t>
      профессиональную деятельность на рынке ценных бумаг;</w:t>
      </w:r>
    </w:p>
    <w:bookmarkEnd w:id="11422"/>
    <w:bookmarkStart w:name="z17284" w:id="11423"/>
    <w:p>
      <w:pPr>
        <w:spacing w:after="0"/>
        <w:ind w:left="0"/>
        <w:jc w:val="both"/>
      </w:pPr>
      <w:r>
        <w:rPr>
          <w:rFonts w:ascii="Times New Roman"/>
          <w:b w:val="false"/>
          <w:i w:val="false"/>
          <w:color w:val="000000"/>
          <w:sz w:val="28"/>
        </w:rPr>
        <w:t>
      деятельность в сфере цифрового майнинга;</w:t>
      </w:r>
    </w:p>
    <w:bookmarkEnd w:id="11423"/>
    <w:bookmarkStart w:name="z17285" w:id="11424"/>
    <w:p>
      <w:pPr>
        <w:spacing w:after="0"/>
        <w:ind w:left="0"/>
        <w:jc w:val="both"/>
      </w:pPr>
      <w:r>
        <w:rPr>
          <w:rFonts w:ascii="Times New Roman"/>
          <w:b w:val="false"/>
          <w:i w:val="false"/>
          <w:color w:val="000000"/>
          <w:sz w:val="28"/>
        </w:rPr>
        <w:t>
      деятельность кредитных бюро;</w:t>
      </w:r>
    </w:p>
    <w:bookmarkEnd w:id="11424"/>
    <w:bookmarkStart w:name="z17286" w:id="11425"/>
    <w:p>
      <w:pPr>
        <w:spacing w:after="0"/>
        <w:ind w:left="0"/>
        <w:jc w:val="both"/>
      </w:pPr>
      <w:r>
        <w:rPr>
          <w:rFonts w:ascii="Times New Roman"/>
          <w:b w:val="false"/>
          <w:i w:val="false"/>
          <w:color w:val="000000"/>
          <w:sz w:val="28"/>
        </w:rPr>
        <w:t>
      охранную деятельность;</w:t>
      </w:r>
    </w:p>
    <w:bookmarkEnd w:id="11425"/>
    <w:bookmarkStart w:name="z17287" w:id="11426"/>
    <w:p>
      <w:pPr>
        <w:spacing w:after="0"/>
        <w:ind w:left="0"/>
        <w:jc w:val="both"/>
      </w:pPr>
      <w:r>
        <w:rPr>
          <w:rFonts w:ascii="Times New Roman"/>
          <w:b w:val="false"/>
          <w:i w:val="false"/>
          <w:color w:val="000000"/>
          <w:sz w:val="28"/>
        </w:rPr>
        <w:t>
      деятельность, связанную с оборотом гражданского и служебного оружия и патронов к нему;</w:t>
      </w:r>
    </w:p>
    <w:bookmarkEnd w:id="11426"/>
    <w:bookmarkStart w:name="z17288" w:id="11427"/>
    <w:p>
      <w:pPr>
        <w:spacing w:after="0"/>
        <w:ind w:left="0"/>
        <w:jc w:val="both"/>
      </w:pPr>
      <w:r>
        <w:rPr>
          <w:rFonts w:ascii="Times New Roman"/>
          <w:b w:val="false"/>
          <w:i w:val="false"/>
          <w:color w:val="000000"/>
          <w:sz w:val="28"/>
        </w:rPr>
        <w:t>
      деятельность в сфере недропользования, в том числе деятельность старателей;</w:t>
      </w:r>
    </w:p>
    <w:bookmarkEnd w:id="11427"/>
    <w:bookmarkStart w:name="z17289" w:id="11428"/>
    <w:p>
      <w:pPr>
        <w:spacing w:after="0"/>
        <w:ind w:left="0"/>
        <w:jc w:val="both"/>
      </w:pPr>
      <w:r>
        <w:rPr>
          <w:rFonts w:ascii="Times New Roman"/>
          <w:b w:val="false"/>
          <w:i w:val="false"/>
          <w:color w:val="000000"/>
          <w:sz w:val="28"/>
        </w:rPr>
        <w:t>
      реализацию полезных ископаемых, в том числе деятельность трейдеров, деятельность по реализации угля, нефти;</w:t>
      </w:r>
    </w:p>
    <w:bookmarkEnd w:id="11428"/>
    <w:bookmarkStart w:name="z16260" w:id="11429"/>
    <w:p>
      <w:pPr>
        <w:spacing w:after="0"/>
        <w:ind w:left="0"/>
        <w:jc w:val="both"/>
      </w:pPr>
      <w:r>
        <w:rPr>
          <w:rFonts w:ascii="Times New Roman"/>
          <w:b w:val="false"/>
          <w:i w:val="false"/>
          <w:color w:val="000000"/>
          <w:sz w:val="28"/>
        </w:rPr>
        <w:t>
      4) не применяет специальные налоговые режимы.</w:t>
      </w:r>
    </w:p>
    <w:bookmarkEnd w:id="11429"/>
    <w:bookmarkStart w:name="z16261" w:id="11430"/>
    <w:p>
      <w:pPr>
        <w:spacing w:after="0"/>
        <w:ind w:left="0"/>
        <w:jc w:val="both"/>
      </w:pPr>
      <w:r>
        <w:rPr>
          <w:rFonts w:ascii="Times New Roman"/>
          <w:b w:val="false"/>
          <w:i w:val="false"/>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bookmarkEnd w:id="11430"/>
    <w:bookmarkStart w:name="z16262" w:id="11431"/>
    <w:p>
      <w:pPr>
        <w:spacing w:after="0"/>
        <w:ind w:left="0"/>
        <w:jc w:val="both"/>
      </w:pPr>
      <w:r>
        <w:rPr>
          <w:rFonts w:ascii="Times New Roman"/>
          <w:b w:val="false"/>
          <w:i w:val="false"/>
          <w:color w:val="000000"/>
          <w:sz w:val="28"/>
        </w:rPr>
        <w:t>
      При внесении изменений и (или) дополнений в настоящий Кодекс, предусматривающих отмену освобождения импорта на территорию специальной экономической зоны или оборотов по реализации товаров, работ, услуг от налога на добавленную стоимость на территории специальной экономической зоны, такое освобождение применяется лицом, заключившим соглашение об инвестициях, до окончания срока соглашения об инвестициях.</w:t>
      </w:r>
    </w:p>
    <w:bookmarkEnd w:id="11431"/>
    <w:bookmarkStart w:name="z16263" w:id="11432"/>
    <w:p>
      <w:pPr>
        <w:spacing w:after="0"/>
        <w:ind w:left="0"/>
        <w:jc w:val="both"/>
      </w:pPr>
      <w:r>
        <w:rPr>
          <w:rFonts w:ascii="Times New Roman"/>
          <w:b w:val="false"/>
          <w:i w:val="false"/>
          <w:color w:val="000000"/>
          <w:sz w:val="28"/>
        </w:rPr>
        <w:t>
      3.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аннулируются с даты его заключения.</w:t>
      </w:r>
    </w:p>
    <w:bookmarkEnd w:id="11432"/>
    <w:bookmarkStart w:name="z16264" w:id="11433"/>
    <w:p>
      <w:pPr>
        <w:spacing w:after="0"/>
        <w:ind w:left="0"/>
        <w:jc w:val="both"/>
      </w:pPr>
      <w:r>
        <w:rPr>
          <w:rFonts w:ascii="Times New Roman"/>
          <w:b w:val="false"/>
          <w:i w:val="false"/>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bookmarkEnd w:id="11433"/>
    <w:bookmarkStart w:name="z16265" w:id="11434"/>
    <w:p>
      <w:pPr>
        <w:spacing w:after="0"/>
        <w:ind w:left="0"/>
        <w:jc w:val="both"/>
      </w:pPr>
      <w:r>
        <w:rPr>
          <w:rFonts w:ascii="Times New Roman"/>
          <w:b w:val="false"/>
          <w:i w:val="false"/>
          <w:color w:val="000000"/>
          <w:sz w:val="28"/>
        </w:rPr>
        <w:t>
      4. В случае осуществления деятельности лицом, заключившим соглашение об инвестициях, на территории специальной экономической зоны при упразднении специальной экономической зоны налогоплательщик применяет преференции по налогам до окончания срока соглашения об инвестициях.</w:t>
      </w:r>
    </w:p>
    <w:bookmarkEnd w:id="11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712-1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712-2. Налогообложение лиц, заключивших соглашение об инвестициях</w:t>
      </w:r>
    </w:p>
    <w:bookmarkStart w:name="z16267" w:id="11435"/>
    <w:p>
      <w:pPr>
        <w:spacing w:after="0"/>
        <w:ind w:left="0"/>
        <w:jc w:val="both"/>
      </w:pPr>
      <w:r>
        <w:rPr>
          <w:rFonts w:ascii="Times New Roman"/>
          <w:b w:val="false"/>
          <w:i w:val="false"/>
          <w:color w:val="000000"/>
          <w:sz w:val="28"/>
        </w:rPr>
        <w:t>
      1. Соглашение об инвестициях при соблюдении условий, предусмотренных статьей 712-1 настоящего Кодекса, может предусматривать следующие преференции:</w:t>
      </w:r>
    </w:p>
    <w:bookmarkEnd w:id="11435"/>
    <w:bookmarkStart w:name="z16268" w:id="11436"/>
    <w:p>
      <w:pPr>
        <w:spacing w:after="0"/>
        <w:ind w:left="0"/>
        <w:jc w:val="both"/>
      </w:pPr>
      <w:r>
        <w:rPr>
          <w:rFonts w:ascii="Times New Roman"/>
          <w:b w:val="false"/>
          <w:i w:val="false"/>
          <w:color w:val="000000"/>
          <w:sz w:val="28"/>
        </w:rPr>
        <w:t xml:space="preserve">
      1)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полученным посредством эксплуатации фиксированных активов, которые были введены как новые производства, расширены или обновлены в рамках соглашения об инвестициях;</w:t>
      </w:r>
    </w:p>
    <w:bookmarkEnd w:id="11436"/>
    <w:bookmarkStart w:name="z16269" w:id="11437"/>
    <w:p>
      <w:pPr>
        <w:spacing w:after="0"/>
        <w:ind w:left="0"/>
        <w:jc w:val="both"/>
      </w:pPr>
      <w:r>
        <w:rPr>
          <w:rFonts w:ascii="Times New Roman"/>
          <w:b w:val="false"/>
          <w:i w:val="false"/>
          <w:color w:val="000000"/>
          <w:sz w:val="28"/>
        </w:rPr>
        <w:t>
      2) применение коэффициента 0 при исчислении земельного налога по земельным участкам, используемым для реализации инвестиционного проекта;</w:t>
      </w:r>
    </w:p>
    <w:bookmarkEnd w:id="11437"/>
    <w:bookmarkStart w:name="z16270" w:id="11438"/>
    <w:p>
      <w:pPr>
        <w:spacing w:after="0"/>
        <w:ind w:left="0"/>
        <w:jc w:val="both"/>
      </w:pPr>
      <w:r>
        <w:rPr>
          <w:rFonts w:ascii="Times New Roman"/>
          <w:b w:val="false"/>
          <w:i w:val="false"/>
          <w:color w:val="000000"/>
          <w:sz w:val="28"/>
        </w:rPr>
        <w:t>
      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bookmarkEnd w:id="11438"/>
    <w:bookmarkStart w:name="z16271" w:id="11439"/>
    <w:p>
      <w:pPr>
        <w:spacing w:after="0"/>
        <w:ind w:left="0"/>
        <w:jc w:val="both"/>
      </w:pPr>
      <w:r>
        <w:rPr>
          <w:rFonts w:ascii="Times New Roman"/>
          <w:b w:val="false"/>
          <w:i w:val="false"/>
          <w:color w:val="000000"/>
          <w:sz w:val="28"/>
        </w:rPr>
        <w:t xml:space="preserve">
      4) освобождение оборотов по реализации товаров, работ, услуг от налога на добавленную стоимость в соответствии с подпунктами 39), 43-1) и 47) </w:t>
      </w:r>
      <w:r>
        <w:rPr>
          <w:rFonts w:ascii="Times New Roman"/>
          <w:b w:val="false"/>
          <w:i w:val="false"/>
          <w:color w:val="000000"/>
          <w:sz w:val="28"/>
        </w:rPr>
        <w:t>статьи 394</w:t>
      </w:r>
      <w:r>
        <w:rPr>
          <w:rFonts w:ascii="Times New Roman"/>
          <w:b w:val="false"/>
          <w:i w:val="false"/>
          <w:color w:val="000000"/>
          <w:sz w:val="28"/>
        </w:rPr>
        <w:t xml:space="preserve"> настоящего Кодекса при осуществлении деятельности лицом, заключившим соглашение об инвестициях, на территории специальной экономической зоны;</w:t>
      </w:r>
    </w:p>
    <w:bookmarkEnd w:id="11439"/>
    <w:bookmarkStart w:name="z16272" w:id="11440"/>
    <w:p>
      <w:pPr>
        <w:spacing w:after="0"/>
        <w:ind w:left="0"/>
        <w:jc w:val="both"/>
      </w:pPr>
      <w:r>
        <w:rPr>
          <w:rFonts w:ascii="Times New Roman"/>
          <w:b w:val="false"/>
          <w:i w:val="false"/>
          <w:color w:val="000000"/>
          <w:sz w:val="28"/>
        </w:rPr>
        <w:t>
      5) уменьшение налоговых обязательств, рассчитанное от суммы фактических расходов налогоплательщика, в соответствии со статьей 712-3 настоящего Кодекса.</w:t>
      </w:r>
    </w:p>
    <w:bookmarkEnd w:id="11440"/>
    <w:bookmarkStart w:name="z16273" w:id="11441"/>
    <w:p>
      <w:pPr>
        <w:spacing w:after="0"/>
        <w:ind w:left="0"/>
        <w:jc w:val="both"/>
      </w:pPr>
      <w:r>
        <w:rPr>
          <w:rFonts w:ascii="Times New Roman"/>
          <w:b w:val="false"/>
          <w:i w:val="false"/>
          <w:color w:val="000000"/>
          <w:sz w:val="28"/>
        </w:rPr>
        <w:t>
      2. Предельный срок применения подпункта 1) пункта 1 настоящей статьи в рамках соглашения об инвестициях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bookmarkEnd w:id="11441"/>
    <w:bookmarkStart w:name="z16274" w:id="11442"/>
    <w:p>
      <w:pPr>
        <w:spacing w:after="0"/>
        <w:ind w:left="0"/>
        <w:jc w:val="both"/>
      </w:pPr>
      <w:r>
        <w:rPr>
          <w:rFonts w:ascii="Times New Roman"/>
          <w:b w:val="false"/>
          <w:i w:val="false"/>
          <w:color w:val="000000"/>
          <w:sz w:val="28"/>
        </w:rPr>
        <w:t xml:space="preserve">
      3. Предельный срок применения подпункта 2) пункта 1 настоящей статьи в рамках соглашения об инвестициях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 </w:t>
      </w:r>
    </w:p>
    <w:bookmarkEnd w:id="11442"/>
    <w:bookmarkStart w:name="z16275" w:id="11443"/>
    <w:p>
      <w:pPr>
        <w:spacing w:after="0"/>
        <w:ind w:left="0"/>
        <w:jc w:val="both"/>
      </w:pPr>
      <w:r>
        <w:rPr>
          <w:rFonts w:ascii="Times New Roman"/>
          <w:b w:val="false"/>
          <w:i w:val="false"/>
          <w:color w:val="000000"/>
          <w:sz w:val="28"/>
        </w:rPr>
        <w:t>
      4. Предельный срок применения подпункта 3) пункта 1 настоящей статьи в рамках соглашения об инвестициях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443"/>
    <w:bookmarkStart w:name="z16276" w:id="11444"/>
    <w:p>
      <w:pPr>
        <w:spacing w:after="0"/>
        <w:ind w:left="0"/>
        <w:jc w:val="both"/>
      </w:pPr>
      <w:r>
        <w:rPr>
          <w:rFonts w:ascii="Times New Roman"/>
          <w:b w:val="false"/>
          <w:i w:val="false"/>
          <w:color w:val="000000"/>
          <w:sz w:val="28"/>
        </w:rPr>
        <w:t>
      5.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bookmarkEnd w:id="11444"/>
    <w:bookmarkStart w:name="z16277" w:id="11445"/>
    <w:p>
      <w:pPr>
        <w:spacing w:after="0"/>
        <w:ind w:left="0"/>
        <w:jc w:val="both"/>
      </w:pPr>
      <w:r>
        <w:rPr>
          <w:rFonts w:ascii="Times New Roman"/>
          <w:b w:val="false"/>
          <w:i w:val="false"/>
          <w:color w:val="000000"/>
          <w:sz w:val="28"/>
        </w:rPr>
        <w:t>
      6. Лицо, заключившее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14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712-2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712-3. Порядок уменьшения налоговых обязательств от суммы фактических затрат налогоплательщика</w:t>
      </w:r>
    </w:p>
    <w:bookmarkStart w:name="z16279" w:id="11446"/>
    <w:p>
      <w:pPr>
        <w:spacing w:after="0"/>
        <w:ind w:left="0"/>
        <w:jc w:val="both"/>
      </w:pPr>
      <w:r>
        <w:rPr>
          <w:rFonts w:ascii="Times New Roman"/>
          <w:b w:val="false"/>
          <w:i w:val="false"/>
          <w:color w:val="000000"/>
          <w:sz w:val="28"/>
        </w:rPr>
        <w:t>
      1. Уменьшение налоговых обязательств лица, заключившего соглашение об инвестициях, на сумму фактических расходов по инвестиционному проекту производится, если в соглашении об инвестициях предусмотрено такое уменьшение.</w:t>
      </w:r>
    </w:p>
    <w:bookmarkEnd w:id="11446"/>
    <w:bookmarkStart w:name="z16280" w:id="11447"/>
    <w:p>
      <w:pPr>
        <w:spacing w:after="0"/>
        <w:ind w:left="0"/>
        <w:jc w:val="both"/>
      </w:pPr>
      <w:r>
        <w:rPr>
          <w:rFonts w:ascii="Times New Roman"/>
          <w:b w:val="false"/>
          <w:i w:val="false"/>
          <w:color w:val="000000"/>
          <w:sz w:val="28"/>
        </w:rPr>
        <w:t>
      Соглашение об инвестициях может предусматривать такое уменьшение налоговых обязательств только при осуществлении инвестиций в рамках инвестиционного проекта в сумме не менее пятнадцатимиллионнократного размера месячного расчетного показателя, установленного законом о республиканском бюджете и действовавшего на начало финансового года, в котором заключено такое соглашение.</w:t>
      </w:r>
    </w:p>
    <w:bookmarkEnd w:id="11447"/>
    <w:bookmarkStart w:name="z16281" w:id="11448"/>
    <w:p>
      <w:pPr>
        <w:spacing w:after="0"/>
        <w:ind w:left="0"/>
        <w:jc w:val="both"/>
      </w:pPr>
      <w:r>
        <w:rPr>
          <w:rFonts w:ascii="Times New Roman"/>
          <w:b w:val="false"/>
          <w:i w:val="false"/>
          <w:color w:val="000000"/>
          <w:sz w:val="28"/>
        </w:rPr>
        <w:t>
      Положения настоящего пункта не применяются к лицам, заключившим соглашение об инвестициях, при осуществлении ими деятельности на территории специальной экономической зоны.</w:t>
      </w:r>
    </w:p>
    <w:bookmarkEnd w:id="11448"/>
    <w:bookmarkStart w:name="z16282" w:id="11449"/>
    <w:p>
      <w:pPr>
        <w:spacing w:after="0"/>
        <w:ind w:left="0"/>
        <w:jc w:val="both"/>
      </w:pPr>
      <w:r>
        <w:rPr>
          <w:rFonts w:ascii="Times New Roman"/>
          <w:b w:val="false"/>
          <w:i w:val="false"/>
          <w:color w:val="000000"/>
          <w:sz w:val="28"/>
        </w:rPr>
        <w:t>
      2. Государственный уполномоченный орган при заключении с налогоплательщиком соглашения об инвестициях производит расчет преференций по налогам с учетом того, что действие преференций по корпоративному подоходному налогу, земельному налогу и налогу на имущество и уменьшения налоговых обязательств по указанным налогам не превысит сумму фактических расходов налогоплательщика в пределах осуществленных инвестиций.</w:t>
      </w:r>
    </w:p>
    <w:bookmarkEnd w:id="11449"/>
    <w:bookmarkStart w:name="z16283" w:id="11450"/>
    <w:p>
      <w:pPr>
        <w:spacing w:after="0"/>
        <w:ind w:left="0"/>
        <w:jc w:val="both"/>
      </w:pPr>
      <w:r>
        <w:rPr>
          <w:rFonts w:ascii="Times New Roman"/>
          <w:b w:val="false"/>
          <w:i w:val="false"/>
          <w:color w:val="000000"/>
          <w:sz w:val="28"/>
        </w:rPr>
        <w:t xml:space="preserve">
      3. Уменьшение налоговых обязательств налогоплательщика по корпоративному подоходному налогу, земельному налогу и налогу на имущество на сумму фактических расходов по инвестиционному проекту применяется после истечения десяти лет применения преференций по указанным налогам в пределах срока действия соглашения об инвестициях, не превышающего двадцати пяти лет. Уменьшение налоговых обязательств налогоплательщика производится в размере не более двадцати процентов от фактических расходов, осуществленных в период реализации инвестиционного проекта. </w:t>
      </w:r>
    </w:p>
    <w:bookmarkEnd w:id="11450"/>
    <w:bookmarkStart w:name="z16284" w:id="11451"/>
    <w:p>
      <w:pPr>
        <w:spacing w:after="0"/>
        <w:ind w:left="0"/>
        <w:jc w:val="both"/>
      </w:pPr>
      <w:r>
        <w:rPr>
          <w:rFonts w:ascii="Times New Roman"/>
          <w:b w:val="false"/>
          <w:i w:val="false"/>
          <w:color w:val="000000"/>
          <w:sz w:val="28"/>
        </w:rPr>
        <w:t>
      Срок, указанный в части первой настоящего пункта, применяется с учетом положений статьи 712-2 настоящего Кодекса.</w:t>
      </w:r>
    </w:p>
    <w:bookmarkEnd w:id="11451"/>
    <w:bookmarkStart w:name="z16617" w:id="11452"/>
    <w:p>
      <w:pPr>
        <w:spacing w:after="0"/>
        <w:ind w:left="0"/>
        <w:jc w:val="left"/>
      </w:pPr>
      <w:r>
        <w:rPr>
          <w:rFonts w:ascii="Times New Roman"/>
          <w:b/>
          <w:i w:val="false"/>
          <w:color w:val="000000"/>
        </w:rPr>
        <w:t xml:space="preserve"> Глава 80-2. Налогообложение лиц, заключивших соглашение об инвестиционных обязательствах</w:t>
      </w:r>
    </w:p>
    <w:bookmarkEnd w:id="11452"/>
    <w:p>
      <w:pPr>
        <w:spacing w:after="0"/>
        <w:ind w:left="0"/>
        <w:jc w:val="both"/>
      </w:pPr>
      <w:r>
        <w:rPr>
          <w:rFonts w:ascii="Times New Roman"/>
          <w:b w:val="false"/>
          <w:i w:val="false"/>
          <w:color w:val="ff0000"/>
          <w:sz w:val="28"/>
        </w:rPr>
        <w:t xml:space="preserve">
      Сноска. Раздел 21 дополнен главой 80-2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712-4. Общие положения</w:t>
      </w:r>
    </w:p>
    <w:bookmarkStart w:name="z16619" w:id="11453"/>
    <w:p>
      <w:pPr>
        <w:spacing w:after="0"/>
        <w:ind w:left="0"/>
        <w:jc w:val="both"/>
      </w:pPr>
      <w:r>
        <w:rPr>
          <w:rFonts w:ascii="Times New Roman"/>
          <w:b w:val="false"/>
          <w:i w:val="false"/>
          <w:color w:val="000000"/>
          <w:sz w:val="28"/>
        </w:rPr>
        <w:t>
      1. Для целей настоящего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bookmarkEnd w:id="11453"/>
    <w:bookmarkStart w:name="z16620" w:id="11454"/>
    <w:p>
      <w:pPr>
        <w:spacing w:after="0"/>
        <w:ind w:left="0"/>
        <w:jc w:val="both"/>
      </w:pPr>
      <w:r>
        <w:rPr>
          <w:rFonts w:ascii="Times New Roman"/>
          <w:b w:val="false"/>
          <w:i w:val="false"/>
          <w:color w:val="000000"/>
          <w:sz w:val="28"/>
        </w:rPr>
        <w:t>
      1) в соответствии с Предпринимательским кодексом Республики Казахстан заключено соглашение об инвестиционных обязательствах с Правительством Республики Казахстан;</w:t>
      </w:r>
    </w:p>
    <w:bookmarkEnd w:id="11454"/>
    <w:bookmarkStart w:name="z16621" w:id="11455"/>
    <w:p>
      <w:pPr>
        <w:spacing w:after="0"/>
        <w:ind w:left="0"/>
        <w:jc w:val="both"/>
      </w:pPr>
      <w:r>
        <w:rPr>
          <w:rFonts w:ascii="Times New Roman"/>
          <w:b w:val="false"/>
          <w:i w:val="false"/>
          <w:color w:val="000000"/>
          <w:sz w:val="28"/>
        </w:rPr>
        <w:t>
      2) является товаропроизводителем, за исключением недропользователей, добывающих углеводородные полезные ископаемые, и производителей нефтепродуктов. Под товаропроизводителем для целей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 составляет доход от реализации товаров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bookmarkEnd w:id="11455"/>
    <w:bookmarkStart w:name="z16622" w:id="11456"/>
    <w:p>
      <w:pPr>
        <w:spacing w:after="0"/>
        <w:ind w:left="0"/>
        <w:jc w:val="both"/>
      </w:pPr>
      <w:r>
        <w:rPr>
          <w:rFonts w:ascii="Times New Roman"/>
          <w:b w:val="false"/>
          <w:i w:val="false"/>
          <w:color w:val="000000"/>
          <w:sz w:val="28"/>
        </w:rPr>
        <w:t>
      3) является субъектом крупного или среднего предпринимательства в соответствии с Предпринимательским кодексом Республики Казахстан;</w:t>
      </w:r>
    </w:p>
    <w:bookmarkEnd w:id="11456"/>
    <w:bookmarkStart w:name="z16623" w:id="11457"/>
    <w:p>
      <w:pPr>
        <w:spacing w:after="0"/>
        <w:ind w:left="0"/>
        <w:jc w:val="both"/>
      </w:pPr>
      <w:r>
        <w:rPr>
          <w:rFonts w:ascii="Times New Roman"/>
          <w:b w:val="false"/>
          <w:i w:val="false"/>
          <w:color w:val="000000"/>
          <w:sz w:val="28"/>
        </w:rPr>
        <w:t>
      4) не осуществляет деятельность по производству подакцизных товаров;</w:t>
      </w:r>
    </w:p>
    <w:bookmarkEnd w:id="11457"/>
    <w:bookmarkStart w:name="z16624" w:id="11458"/>
    <w:p>
      <w:pPr>
        <w:spacing w:after="0"/>
        <w:ind w:left="0"/>
        <w:jc w:val="both"/>
      </w:pPr>
      <w:r>
        <w:rPr>
          <w:rFonts w:ascii="Times New Roman"/>
          <w:b w:val="false"/>
          <w:i w:val="false"/>
          <w:color w:val="000000"/>
          <w:sz w:val="28"/>
        </w:rPr>
        <w:t>
      5) не применяет специальные налоговые режимы.</w:t>
      </w:r>
    </w:p>
    <w:bookmarkEnd w:id="11458"/>
    <w:bookmarkStart w:name="z16625" w:id="11459"/>
    <w:p>
      <w:pPr>
        <w:spacing w:after="0"/>
        <w:ind w:left="0"/>
        <w:jc w:val="both"/>
      </w:pPr>
      <w:r>
        <w:rPr>
          <w:rFonts w:ascii="Times New Roman"/>
          <w:b w:val="false"/>
          <w:i w:val="false"/>
          <w:color w:val="000000"/>
          <w:sz w:val="28"/>
        </w:rPr>
        <w:t>
      2. При досрочном прекращении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статьей 712-5 настоящего Кодекса, аннулируется с даты его заключения, за исключением случая, предусмотренного частью третьей настоящего пункта.</w:t>
      </w:r>
    </w:p>
    <w:bookmarkEnd w:id="11459"/>
    <w:bookmarkStart w:name="z16626" w:id="11460"/>
    <w:p>
      <w:pPr>
        <w:spacing w:after="0"/>
        <w:ind w:left="0"/>
        <w:jc w:val="both"/>
      </w:pPr>
      <w:r>
        <w:rPr>
          <w:rFonts w:ascii="Times New Roman"/>
          <w:b w:val="false"/>
          <w:i w:val="false"/>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bookmarkEnd w:id="11460"/>
    <w:bookmarkStart w:name="z16627" w:id="11461"/>
    <w:p>
      <w:pPr>
        <w:spacing w:after="0"/>
        <w:ind w:left="0"/>
        <w:jc w:val="both"/>
      </w:pPr>
      <w:r>
        <w:rPr>
          <w:rFonts w:ascii="Times New Roman"/>
          <w:b w:val="false"/>
          <w:i w:val="false"/>
          <w:color w:val="000000"/>
          <w:sz w:val="28"/>
        </w:rPr>
        <w:t>
      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Предпринимательским кодексом Республики Казахстан для таких соглашений, гарантия стабильности налогового законодательства Республики Казахстан, предусмотренная статьей 712-5 настоящего Кодекса, аннулируется с 1 января года, в котором прекращено действие соглашения об инвестиционных обязательствах.</w:t>
      </w:r>
    </w:p>
    <w:bookmarkEnd w:id="11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712-4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712-5. Налогообложение лиц, заключивших соглашение об инвестиционных обязательствах</w:t>
      </w:r>
    </w:p>
    <w:bookmarkStart w:name="z16629" w:id="11462"/>
    <w:p>
      <w:pPr>
        <w:spacing w:after="0"/>
        <w:ind w:left="0"/>
        <w:jc w:val="both"/>
      </w:pPr>
      <w:r>
        <w:rPr>
          <w:rFonts w:ascii="Times New Roman"/>
          <w:b w:val="false"/>
          <w:i w:val="false"/>
          <w:color w:val="000000"/>
          <w:sz w:val="28"/>
        </w:rPr>
        <w:t>
      1. Если иное не установлено пунктом 2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Предпринимательским кодексом Республики Казахстан, осуществляется в соответствии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bookmarkEnd w:id="11462"/>
    <w:bookmarkStart w:name="z16630" w:id="11463"/>
    <w:p>
      <w:pPr>
        <w:spacing w:after="0"/>
        <w:ind w:left="0"/>
        <w:jc w:val="both"/>
      </w:pPr>
      <w:r>
        <w:rPr>
          <w:rFonts w:ascii="Times New Roman"/>
          <w:b w:val="false"/>
          <w:i w:val="false"/>
          <w:color w:val="000000"/>
          <w:sz w:val="28"/>
        </w:rPr>
        <w:t>
      2. Налогоплательщик (налоговый агент), заключивший соглашение об инвестиционных обязательствах в соответствии с Предпринимательским кодексом Республики Казахстан, осуществляет исчисление налогового обязательства в соответствии с налоговым режимом, действующим на момент возникновения такого обязательства, по следующим налогам и платежам в бюджет:</w:t>
      </w:r>
    </w:p>
    <w:bookmarkEnd w:id="11463"/>
    <w:bookmarkStart w:name="z16631" w:id="11464"/>
    <w:p>
      <w:pPr>
        <w:spacing w:after="0"/>
        <w:ind w:left="0"/>
        <w:jc w:val="both"/>
      </w:pPr>
      <w:r>
        <w:rPr>
          <w:rFonts w:ascii="Times New Roman"/>
          <w:b w:val="false"/>
          <w:i w:val="false"/>
          <w:color w:val="000000"/>
          <w:sz w:val="28"/>
        </w:rPr>
        <w:t>
      налогу на добавленную стоимость;</w:t>
      </w:r>
    </w:p>
    <w:bookmarkEnd w:id="11464"/>
    <w:bookmarkStart w:name="z16632" w:id="11465"/>
    <w:p>
      <w:pPr>
        <w:spacing w:after="0"/>
        <w:ind w:left="0"/>
        <w:jc w:val="both"/>
      </w:pPr>
      <w:r>
        <w:rPr>
          <w:rFonts w:ascii="Times New Roman"/>
          <w:b w:val="false"/>
          <w:i w:val="false"/>
          <w:color w:val="000000"/>
          <w:sz w:val="28"/>
        </w:rPr>
        <w:t>
      акцизу;</w:t>
      </w:r>
    </w:p>
    <w:bookmarkEnd w:id="11465"/>
    <w:bookmarkStart w:name="z16633" w:id="11466"/>
    <w:p>
      <w:pPr>
        <w:spacing w:after="0"/>
        <w:ind w:left="0"/>
        <w:jc w:val="both"/>
      </w:pPr>
      <w:r>
        <w:rPr>
          <w:rFonts w:ascii="Times New Roman"/>
          <w:b w:val="false"/>
          <w:i w:val="false"/>
          <w:color w:val="000000"/>
          <w:sz w:val="28"/>
        </w:rPr>
        <w:t>
      плате за эмиссии в окружающую среду;</w:t>
      </w:r>
    </w:p>
    <w:bookmarkEnd w:id="11466"/>
    <w:bookmarkStart w:name="z16634" w:id="11467"/>
    <w:p>
      <w:pPr>
        <w:spacing w:after="0"/>
        <w:ind w:left="0"/>
        <w:jc w:val="both"/>
      </w:pPr>
      <w:r>
        <w:rPr>
          <w:rFonts w:ascii="Times New Roman"/>
          <w:b w:val="false"/>
          <w:i w:val="false"/>
          <w:color w:val="000000"/>
          <w:sz w:val="28"/>
        </w:rPr>
        <w:t>
      индивидуальному подоходному налогу;</w:t>
      </w:r>
    </w:p>
    <w:bookmarkEnd w:id="11467"/>
    <w:bookmarkStart w:name="z16635" w:id="11468"/>
    <w:p>
      <w:pPr>
        <w:spacing w:after="0"/>
        <w:ind w:left="0"/>
        <w:jc w:val="both"/>
      </w:pPr>
      <w:r>
        <w:rPr>
          <w:rFonts w:ascii="Times New Roman"/>
          <w:b w:val="false"/>
          <w:i w:val="false"/>
          <w:color w:val="000000"/>
          <w:sz w:val="28"/>
        </w:rPr>
        <w:t>
      корпоративному подоходному налогу, удерживаемому у источника выплаты.</w:t>
      </w:r>
    </w:p>
    <w:bookmarkEnd w:id="11468"/>
    <w:bookmarkStart w:name="z16636" w:id="11469"/>
    <w:p>
      <w:pPr>
        <w:spacing w:after="0"/>
        <w:ind w:left="0"/>
        <w:jc w:val="both"/>
      </w:pPr>
      <w:r>
        <w:rPr>
          <w:rFonts w:ascii="Times New Roman"/>
          <w:b w:val="false"/>
          <w:i w:val="false"/>
          <w:color w:val="000000"/>
          <w:sz w:val="28"/>
        </w:rPr>
        <w:t>
      3.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порядке и размерах, предусмотренных налоговым законодательством Республики Казахстан, действовавшим на момент заключения такого соглашения.</w:t>
      </w:r>
    </w:p>
    <w:bookmarkEnd w:id="11469"/>
    <w:bookmarkStart w:name="z12775" w:id="11470"/>
    <w:p>
      <w:pPr>
        <w:spacing w:after="0"/>
        <w:ind w:left="0"/>
        <w:jc w:val="left"/>
      </w:pPr>
      <w:r>
        <w:rPr>
          <w:rFonts w:ascii="Times New Roman"/>
          <w:b/>
          <w:i w:val="false"/>
          <w:color w:val="000000"/>
        </w:rPr>
        <w:t xml:space="preserve"> РАЗДЕЛ 22. РЕНТНЫЙ НАЛОГ НА ЭКСПОРТ</w:t>
      </w:r>
    </w:p>
    <w:bookmarkEnd w:id="11470"/>
    <w:bookmarkStart w:name="z12776" w:id="11471"/>
    <w:p>
      <w:pPr>
        <w:spacing w:after="0"/>
        <w:ind w:left="0"/>
        <w:jc w:val="left"/>
      </w:pPr>
      <w:r>
        <w:rPr>
          <w:rFonts w:ascii="Times New Roman"/>
          <w:b/>
          <w:i w:val="false"/>
          <w:color w:val="000000"/>
        </w:rPr>
        <w:t xml:space="preserve"> Глава 81. РЕНТНЫЙ НАЛОГ НА ЭКСПОРТ</w:t>
      </w:r>
    </w:p>
    <w:bookmarkEnd w:id="11471"/>
    <w:p>
      <w:pPr>
        <w:spacing w:after="0"/>
        <w:ind w:left="0"/>
        <w:jc w:val="both"/>
      </w:pPr>
      <w:r>
        <w:rPr>
          <w:rFonts w:ascii="Times New Roman"/>
          <w:b/>
          <w:i w:val="false"/>
          <w:color w:val="000000"/>
          <w:sz w:val="28"/>
        </w:rPr>
        <w:t>Статья 713. Плательщики</w:t>
      </w:r>
    </w:p>
    <w:bookmarkStart w:name="z12777" w:id="11472"/>
    <w:p>
      <w:pPr>
        <w:spacing w:after="0"/>
        <w:ind w:left="0"/>
        <w:jc w:val="both"/>
      </w:pPr>
      <w:r>
        <w:rPr>
          <w:rFonts w:ascii="Times New Roman"/>
          <w:b w:val="false"/>
          <w:i w:val="false"/>
          <w:color w:val="000000"/>
          <w:sz w:val="28"/>
        </w:rPr>
        <w:t>
      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bookmarkEnd w:id="11472"/>
    <w:bookmarkStart w:name="z12779" w:id="11473"/>
    <w:p>
      <w:pPr>
        <w:spacing w:after="0"/>
        <w:ind w:left="0"/>
        <w:jc w:val="both"/>
      </w:pPr>
      <w:r>
        <w:rPr>
          <w:rFonts w:ascii="Times New Roman"/>
          <w:b w:val="false"/>
          <w:i w:val="false"/>
          <w:color w:val="000000"/>
          <w:sz w:val="28"/>
        </w:rPr>
        <w:t xml:space="preserve">
      недропользователями в рамках контрактов,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11473"/>
    <w:bookmarkStart w:name="z12780" w:id="11474"/>
    <w:p>
      <w:pPr>
        <w:spacing w:after="0"/>
        <w:ind w:left="0"/>
        <w:jc w:val="both"/>
      </w:pPr>
      <w:r>
        <w:rPr>
          <w:rFonts w:ascii="Times New Roman"/>
          <w:b w:val="false"/>
          <w:i w:val="false"/>
          <w:color w:val="000000"/>
          <w:sz w:val="28"/>
        </w:rPr>
        <w:t>
      недропользователями, являющимися плательщиками альтернативного налога на недропользование.</w:t>
      </w:r>
    </w:p>
    <w:bookmarkEnd w:id="11474"/>
    <w:bookmarkStart w:name="z12781" w:id="11475"/>
    <w:p>
      <w:pPr>
        <w:spacing w:after="0"/>
        <w:ind w:left="0"/>
        <w:jc w:val="both"/>
      </w:pPr>
      <w:r>
        <w:rPr>
          <w:rFonts w:ascii="Times New Roman"/>
          <w:b w:val="false"/>
          <w:i w:val="false"/>
          <w:color w:val="000000"/>
          <w:sz w:val="28"/>
        </w:rPr>
        <w:t>
      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bookmarkEnd w:id="11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713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714. Объект обложения</w:t>
      </w:r>
    </w:p>
    <w:bookmarkStart w:name="z12783" w:id="11476"/>
    <w:p>
      <w:pPr>
        <w:spacing w:after="0"/>
        <w:ind w:left="0"/>
        <w:jc w:val="both"/>
      </w:pPr>
      <w:r>
        <w:rPr>
          <w:rFonts w:ascii="Times New Roman"/>
          <w:b w:val="false"/>
          <w:i w:val="false"/>
          <w:color w:val="000000"/>
          <w:sz w:val="28"/>
        </w:rPr>
        <w:t xml:space="preserve">
      Объектом обложения рентным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r>
        <w:rPr>
          <w:rFonts w:ascii="Times New Roman"/>
          <w:b w:val="false"/>
          <w:i w:val="false"/>
          <w:color w:val="000000"/>
          <w:sz w:val="28"/>
        </w:rPr>
        <w:t>раздела 23</w:t>
      </w:r>
      <w:r>
        <w:rPr>
          <w:rFonts w:ascii="Times New Roman"/>
          <w:b w:val="false"/>
          <w:i w:val="false"/>
          <w:color w:val="000000"/>
          <w:sz w:val="28"/>
        </w:rPr>
        <w:t xml:space="preserve"> настоящего Кодекса под экспортом понимаются:</w:t>
      </w:r>
    </w:p>
    <w:bookmarkEnd w:id="11476"/>
    <w:bookmarkStart w:name="z12784" w:id="11477"/>
    <w:p>
      <w:pPr>
        <w:spacing w:after="0"/>
        <w:ind w:left="0"/>
        <w:jc w:val="both"/>
      </w:pPr>
      <w:r>
        <w:rPr>
          <w:rFonts w:ascii="Times New Roman"/>
          <w:b w:val="false"/>
          <w:i w:val="false"/>
          <w:color w:val="000000"/>
          <w:sz w:val="28"/>
        </w:rPr>
        <w:t>
      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477"/>
    <w:bookmarkStart w:name="z12785" w:id="11478"/>
    <w:p>
      <w:pPr>
        <w:spacing w:after="0"/>
        <w:ind w:left="0"/>
        <w:jc w:val="both"/>
      </w:pPr>
      <w:r>
        <w:rPr>
          <w:rFonts w:ascii="Times New Roman"/>
          <w:b w:val="false"/>
          <w:i w:val="false"/>
          <w:color w:val="000000"/>
          <w:sz w:val="28"/>
        </w:rPr>
        <w:t>
      2) вывоз товаров с территории Республики Казахстан на территорию другого государства-члена Евразийского экономического союза;</w:t>
      </w:r>
    </w:p>
    <w:bookmarkEnd w:id="11478"/>
    <w:bookmarkStart w:name="z12786" w:id="11479"/>
    <w:p>
      <w:pPr>
        <w:spacing w:after="0"/>
        <w:ind w:left="0"/>
        <w:jc w:val="both"/>
      </w:pPr>
      <w:r>
        <w:rPr>
          <w:rFonts w:ascii="Times New Roman"/>
          <w:b w:val="false"/>
          <w:i w:val="false"/>
          <w:color w:val="000000"/>
          <w:sz w:val="28"/>
        </w:rPr>
        <w:t>
      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экономического союза для переработки.</w:t>
      </w:r>
    </w:p>
    <w:bookmarkEnd w:id="11479"/>
    <w:bookmarkStart w:name="z12787" w:id="11480"/>
    <w:p>
      <w:pPr>
        <w:spacing w:after="0"/>
        <w:ind w:left="0"/>
        <w:jc w:val="both"/>
      </w:pPr>
      <w:r>
        <w:rPr>
          <w:rFonts w:ascii="Times New Roman"/>
          <w:b w:val="false"/>
          <w:i w:val="false"/>
          <w:color w:val="000000"/>
          <w:sz w:val="28"/>
        </w:rPr>
        <w:t>
      Для исчисления рентного налога на экспорт объем нефти сырой и нефтепродуктов сырых определяется в следующем порядке:</w:t>
      </w:r>
    </w:p>
    <w:bookmarkEnd w:id="11480"/>
    <w:bookmarkStart w:name="z12788" w:id="11481"/>
    <w:p>
      <w:pPr>
        <w:spacing w:after="0"/>
        <w:ind w:left="0"/>
        <w:jc w:val="both"/>
      </w:pPr>
      <w:r>
        <w:rPr>
          <w:rFonts w:ascii="Times New Roman"/>
          <w:b w:val="false"/>
          <w:i w:val="false"/>
          <w:color w:val="000000"/>
          <w:sz w:val="28"/>
        </w:rPr>
        <w:t>
      при реализации на экспорт нефти сырой и нефтепродуктов сырых за пределы таможенной территории 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481"/>
    <w:bookmarkStart w:name="z12789" w:id="11482"/>
    <w:p>
      <w:pPr>
        <w:spacing w:after="0"/>
        <w:ind w:left="0"/>
        <w:jc w:val="both"/>
      </w:pPr>
      <w:r>
        <w:rPr>
          <w:rFonts w:ascii="Times New Roman"/>
          <w:b w:val="false"/>
          <w:i w:val="false"/>
          <w:color w:val="000000"/>
          <w:sz w:val="28"/>
        </w:rPr>
        <w:t>
      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bookmarkEnd w:id="114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715. Порядок исчисления</w:t>
      </w:r>
    </w:p>
    <w:bookmarkStart w:name="z12790" w:id="11483"/>
    <w:p>
      <w:pPr>
        <w:spacing w:after="0"/>
        <w:ind w:left="0"/>
        <w:jc w:val="both"/>
      </w:pPr>
      <w:r>
        <w:rPr>
          <w:rFonts w:ascii="Times New Roman"/>
          <w:b w:val="false"/>
          <w:i w:val="false"/>
          <w:color w:val="000000"/>
          <w:sz w:val="28"/>
        </w:rPr>
        <w:t xml:space="preserve">
      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741 настоящего Кодекса. При этом для нефти сырой и нефтепродуктов сырых мировая цена определяется исходя из мировой цены сырой нефти.</w:t>
      </w:r>
    </w:p>
    <w:bookmarkEnd w:id="11483"/>
    <w:bookmarkStart w:name="z12791" w:id="11484"/>
    <w:p>
      <w:pPr>
        <w:spacing w:after="0"/>
        <w:ind w:left="0"/>
        <w:jc w:val="both"/>
      </w:pPr>
      <w:r>
        <w:rPr>
          <w:rFonts w:ascii="Times New Roman"/>
          <w:b w:val="false"/>
          <w:i w:val="false"/>
          <w:color w:val="000000"/>
          <w:sz w:val="28"/>
        </w:rPr>
        <w:t>
      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bookmarkEnd w:id="11484"/>
    <w:bookmarkStart w:name="z12792" w:id="11485"/>
    <w:p>
      <w:pPr>
        <w:spacing w:after="0"/>
        <w:ind w:left="0"/>
        <w:jc w:val="both"/>
      </w:pPr>
      <w:r>
        <w:rPr>
          <w:rFonts w:ascii="Times New Roman"/>
          <w:b w:val="false"/>
          <w:i w:val="false"/>
          <w:color w:val="000000"/>
          <w:sz w:val="28"/>
        </w:rPr>
        <w:t>
      К барр. ср. = (V1 х К барр.1 + V2 х К барр.2... + Vn х К барр.n)/V общ. реализации, где:</w:t>
      </w:r>
    </w:p>
    <w:bookmarkEnd w:id="11485"/>
    <w:bookmarkStart w:name="z12793" w:id="11486"/>
    <w:p>
      <w:pPr>
        <w:spacing w:after="0"/>
        <w:ind w:left="0"/>
        <w:jc w:val="both"/>
      </w:pPr>
      <w:r>
        <w:rPr>
          <w:rFonts w:ascii="Times New Roman"/>
          <w:b w:val="false"/>
          <w:i w:val="false"/>
          <w:color w:val="000000"/>
          <w:sz w:val="28"/>
        </w:rPr>
        <w:t>
      К барр. ср. – средневзвешенный коэффициент баррелизации, рассчитываемый с точностью до четырех знаков после запятой;</w:t>
      </w:r>
    </w:p>
    <w:bookmarkEnd w:id="11486"/>
    <w:bookmarkStart w:name="z12794" w:id="11487"/>
    <w:p>
      <w:pPr>
        <w:spacing w:after="0"/>
        <w:ind w:left="0"/>
        <w:jc w:val="both"/>
      </w:pPr>
      <w:r>
        <w:rPr>
          <w:rFonts w:ascii="Times New Roman"/>
          <w:b w:val="false"/>
          <w:i w:val="false"/>
          <w:color w:val="000000"/>
          <w:sz w:val="28"/>
        </w:rPr>
        <w:t>
      V1, V2, ... Vn – объемы каждой партии нефти сырой и нефтепродуктов сырых, реализуемых на экспорт за налоговый период;</w:t>
      </w:r>
    </w:p>
    <w:bookmarkEnd w:id="11487"/>
    <w:bookmarkStart w:name="z12795" w:id="11488"/>
    <w:p>
      <w:pPr>
        <w:spacing w:after="0"/>
        <w:ind w:left="0"/>
        <w:jc w:val="both"/>
      </w:pPr>
      <w:r>
        <w:rPr>
          <w:rFonts w:ascii="Times New Roman"/>
          <w:b w:val="false"/>
          <w:i w:val="false"/>
          <w:color w:val="000000"/>
          <w:sz w:val="28"/>
        </w:rPr>
        <w:t>
      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органом в сфере стандартизации;</w:t>
      </w:r>
    </w:p>
    <w:bookmarkEnd w:id="11488"/>
    <w:bookmarkStart w:name="z12796" w:id="11489"/>
    <w:p>
      <w:pPr>
        <w:spacing w:after="0"/>
        <w:ind w:left="0"/>
        <w:jc w:val="both"/>
      </w:pPr>
      <w:r>
        <w:rPr>
          <w:rFonts w:ascii="Times New Roman"/>
          <w:b w:val="false"/>
          <w:i w:val="false"/>
          <w:color w:val="000000"/>
          <w:sz w:val="28"/>
        </w:rPr>
        <w:t>
      n – количество партий, реализованных на экспорт нефти сырой и нефтепродуктов сырых в налоговом периоде;</w:t>
      </w:r>
    </w:p>
    <w:bookmarkEnd w:id="11489"/>
    <w:bookmarkStart w:name="z12797" w:id="11490"/>
    <w:p>
      <w:pPr>
        <w:spacing w:after="0"/>
        <w:ind w:left="0"/>
        <w:jc w:val="both"/>
      </w:pPr>
      <w:r>
        <w:rPr>
          <w:rFonts w:ascii="Times New Roman"/>
          <w:b w:val="false"/>
          <w:i w:val="false"/>
          <w:color w:val="000000"/>
          <w:sz w:val="28"/>
        </w:rPr>
        <w:t>
      V общ. реализации – общий объем реализации на экспорт нефти сырой и нефтепродуктов сырых за налоговый период.</w:t>
      </w:r>
    </w:p>
    <w:bookmarkEnd w:id="11490"/>
    <w:bookmarkStart w:name="z12799" w:id="11491"/>
    <w:p>
      <w:pPr>
        <w:spacing w:after="0"/>
        <w:ind w:left="0"/>
        <w:jc w:val="both"/>
      </w:pPr>
      <w:r>
        <w:rPr>
          <w:rFonts w:ascii="Times New Roman"/>
          <w:b w:val="false"/>
          <w:i w:val="false"/>
          <w:color w:val="000000"/>
          <w:sz w:val="28"/>
        </w:rPr>
        <w:t>
      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bookmarkEnd w:id="11491"/>
    <w:bookmarkStart w:name="z12800" w:id="11492"/>
    <w:p>
      <w:pPr>
        <w:spacing w:after="0"/>
        <w:ind w:left="0"/>
        <w:jc w:val="both"/>
      </w:pPr>
      <w:r>
        <w:rPr>
          <w:rFonts w:ascii="Times New Roman"/>
          <w:b w:val="false"/>
          <w:i w:val="false"/>
          <w:color w:val="000000"/>
          <w:sz w:val="28"/>
        </w:rPr>
        <w:t xml:space="preserve">
      Порядок уплаты рентного налога на экспорт по сырой нефти, газовому конденсату в натуральной форме установлен </w:t>
      </w:r>
      <w:r>
        <w:rPr>
          <w:rFonts w:ascii="Times New Roman"/>
          <w:b w:val="false"/>
          <w:i w:val="false"/>
          <w:color w:val="000000"/>
          <w:sz w:val="28"/>
        </w:rPr>
        <w:t>статьей 773</w:t>
      </w:r>
      <w:r>
        <w:rPr>
          <w:rFonts w:ascii="Times New Roman"/>
          <w:b w:val="false"/>
          <w:i w:val="false"/>
          <w:color w:val="000000"/>
          <w:sz w:val="28"/>
        </w:rPr>
        <w:t xml:space="preserve"> настоящего Кодекса.</w:t>
      </w:r>
    </w:p>
    <w:bookmarkEnd w:id="11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715 с изменениями, внесенными законами РК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716. Ставки рентного налога на экспорт</w:t>
      </w:r>
    </w:p>
    <w:bookmarkStart w:name="z12801" w:id="11493"/>
    <w:p>
      <w:pPr>
        <w:spacing w:after="0"/>
        <w:ind w:left="0"/>
        <w:jc w:val="both"/>
      </w:pPr>
      <w:r>
        <w:rPr>
          <w:rFonts w:ascii="Times New Roman"/>
          <w:b w:val="false"/>
          <w:i w:val="false"/>
          <w:color w:val="000000"/>
          <w:sz w:val="28"/>
        </w:rPr>
        <w:t>
      При экспорте нефти сырой и нефтепродуктов сырых рентный налог на экспорт исчисляется по следующим ставкам:</w:t>
      </w:r>
    </w:p>
    <w:bookmarkEnd w:id="114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2" w:id="11494"/>
          <w:p>
            <w:pPr>
              <w:spacing w:after="20"/>
              <w:ind w:left="20"/>
              <w:jc w:val="both"/>
            </w:pPr>
            <w:r>
              <w:rPr>
                <w:rFonts w:ascii="Times New Roman"/>
                <w:b w:val="false"/>
                <w:i w:val="false"/>
                <w:color w:val="000000"/>
                <w:sz w:val="20"/>
              </w:rPr>
              <w:t>
№</w:t>
            </w:r>
          </w:p>
          <w:bookmarkEnd w:id="1149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3" w:id="11495"/>
          <w:p>
            <w:pPr>
              <w:spacing w:after="20"/>
              <w:ind w:left="20"/>
              <w:jc w:val="both"/>
            </w:pPr>
            <w:r>
              <w:rPr>
                <w:rFonts w:ascii="Times New Roman"/>
                <w:b w:val="false"/>
                <w:i w:val="false"/>
                <w:color w:val="000000"/>
                <w:sz w:val="20"/>
              </w:rPr>
              <w:t>
1</w:t>
            </w:r>
          </w:p>
          <w:bookmarkEnd w:id="114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4" w:id="11496"/>
          <w:p>
            <w:pPr>
              <w:spacing w:after="20"/>
              <w:ind w:left="20"/>
              <w:jc w:val="both"/>
            </w:pPr>
            <w:r>
              <w:rPr>
                <w:rFonts w:ascii="Times New Roman"/>
                <w:b w:val="false"/>
                <w:i w:val="false"/>
                <w:color w:val="000000"/>
                <w:sz w:val="20"/>
              </w:rPr>
              <w:t>
1.</w:t>
            </w:r>
          </w:p>
          <w:bookmarkEnd w:id="114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5" w:id="11497"/>
          <w:p>
            <w:pPr>
              <w:spacing w:after="20"/>
              <w:ind w:left="20"/>
              <w:jc w:val="both"/>
            </w:pPr>
            <w:r>
              <w:rPr>
                <w:rFonts w:ascii="Times New Roman"/>
                <w:b w:val="false"/>
                <w:i w:val="false"/>
                <w:color w:val="000000"/>
                <w:sz w:val="20"/>
              </w:rPr>
              <w:t>
2.</w:t>
            </w:r>
          </w:p>
          <w:bookmarkEnd w:id="114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6" w:id="11498"/>
          <w:p>
            <w:pPr>
              <w:spacing w:after="20"/>
              <w:ind w:left="20"/>
              <w:jc w:val="both"/>
            </w:pPr>
            <w:r>
              <w:rPr>
                <w:rFonts w:ascii="Times New Roman"/>
                <w:b w:val="false"/>
                <w:i w:val="false"/>
                <w:color w:val="000000"/>
                <w:sz w:val="20"/>
              </w:rPr>
              <w:t>
3.</w:t>
            </w:r>
          </w:p>
          <w:bookmarkEnd w:id="114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7" w:id="11499"/>
          <w:p>
            <w:pPr>
              <w:spacing w:after="20"/>
              <w:ind w:left="20"/>
              <w:jc w:val="both"/>
            </w:pPr>
            <w:r>
              <w:rPr>
                <w:rFonts w:ascii="Times New Roman"/>
                <w:b w:val="false"/>
                <w:i w:val="false"/>
                <w:color w:val="000000"/>
                <w:sz w:val="20"/>
              </w:rPr>
              <w:t>
4.</w:t>
            </w:r>
          </w:p>
          <w:bookmarkEnd w:id="114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8" w:id="11500"/>
          <w:p>
            <w:pPr>
              <w:spacing w:after="20"/>
              <w:ind w:left="20"/>
              <w:jc w:val="both"/>
            </w:pPr>
            <w:r>
              <w:rPr>
                <w:rFonts w:ascii="Times New Roman"/>
                <w:b w:val="false"/>
                <w:i w:val="false"/>
                <w:color w:val="000000"/>
                <w:sz w:val="20"/>
              </w:rPr>
              <w:t>
5.</w:t>
            </w:r>
          </w:p>
          <w:bookmarkEnd w:id="115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9" w:id="11501"/>
          <w:p>
            <w:pPr>
              <w:spacing w:after="20"/>
              <w:ind w:left="20"/>
              <w:jc w:val="both"/>
            </w:pPr>
            <w:r>
              <w:rPr>
                <w:rFonts w:ascii="Times New Roman"/>
                <w:b w:val="false"/>
                <w:i w:val="false"/>
                <w:color w:val="000000"/>
                <w:sz w:val="20"/>
              </w:rPr>
              <w:t>
6.</w:t>
            </w:r>
          </w:p>
          <w:bookmarkEnd w:id="115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0" w:id="11502"/>
          <w:p>
            <w:pPr>
              <w:spacing w:after="20"/>
              <w:ind w:left="20"/>
              <w:jc w:val="both"/>
            </w:pPr>
            <w:r>
              <w:rPr>
                <w:rFonts w:ascii="Times New Roman"/>
                <w:b w:val="false"/>
                <w:i w:val="false"/>
                <w:color w:val="000000"/>
                <w:sz w:val="20"/>
              </w:rPr>
              <w:t>
7.</w:t>
            </w:r>
          </w:p>
          <w:bookmarkEnd w:id="115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1" w:id="11503"/>
          <w:p>
            <w:pPr>
              <w:spacing w:after="20"/>
              <w:ind w:left="20"/>
              <w:jc w:val="both"/>
            </w:pPr>
            <w:r>
              <w:rPr>
                <w:rFonts w:ascii="Times New Roman"/>
                <w:b w:val="false"/>
                <w:i w:val="false"/>
                <w:color w:val="000000"/>
                <w:sz w:val="20"/>
              </w:rPr>
              <w:t>
8.</w:t>
            </w:r>
          </w:p>
          <w:bookmarkEnd w:id="115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2" w:id="11504"/>
          <w:p>
            <w:pPr>
              <w:spacing w:after="20"/>
              <w:ind w:left="20"/>
              <w:jc w:val="both"/>
            </w:pPr>
            <w:r>
              <w:rPr>
                <w:rFonts w:ascii="Times New Roman"/>
                <w:b w:val="false"/>
                <w:i w:val="false"/>
                <w:color w:val="000000"/>
                <w:sz w:val="20"/>
              </w:rPr>
              <w:t>
9.</w:t>
            </w:r>
          </w:p>
          <w:bookmarkEnd w:id="115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3" w:id="11505"/>
          <w:p>
            <w:pPr>
              <w:spacing w:after="20"/>
              <w:ind w:left="20"/>
              <w:jc w:val="both"/>
            </w:pPr>
            <w:r>
              <w:rPr>
                <w:rFonts w:ascii="Times New Roman"/>
                <w:b w:val="false"/>
                <w:i w:val="false"/>
                <w:color w:val="000000"/>
                <w:sz w:val="20"/>
              </w:rPr>
              <w:t>
10.</w:t>
            </w:r>
          </w:p>
          <w:bookmarkEnd w:id="115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4" w:id="11506"/>
          <w:p>
            <w:pPr>
              <w:spacing w:after="20"/>
              <w:ind w:left="20"/>
              <w:jc w:val="both"/>
            </w:pPr>
            <w:r>
              <w:rPr>
                <w:rFonts w:ascii="Times New Roman"/>
                <w:b w:val="false"/>
                <w:i w:val="false"/>
                <w:color w:val="000000"/>
                <w:sz w:val="20"/>
              </w:rPr>
              <w:t>
11.</w:t>
            </w:r>
          </w:p>
          <w:bookmarkEnd w:id="115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5" w:id="11507"/>
          <w:p>
            <w:pPr>
              <w:spacing w:after="20"/>
              <w:ind w:left="20"/>
              <w:jc w:val="both"/>
            </w:pPr>
            <w:r>
              <w:rPr>
                <w:rFonts w:ascii="Times New Roman"/>
                <w:b w:val="false"/>
                <w:i w:val="false"/>
                <w:color w:val="000000"/>
                <w:sz w:val="20"/>
              </w:rPr>
              <w:t>
12.</w:t>
            </w:r>
          </w:p>
          <w:bookmarkEnd w:id="11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6" w:id="11508"/>
          <w:p>
            <w:pPr>
              <w:spacing w:after="20"/>
              <w:ind w:left="20"/>
              <w:jc w:val="both"/>
            </w:pPr>
            <w:r>
              <w:rPr>
                <w:rFonts w:ascii="Times New Roman"/>
                <w:b w:val="false"/>
                <w:i w:val="false"/>
                <w:color w:val="000000"/>
                <w:sz w:val="20"/>
              </w:rPr>
              <w:t>
13.</w:t>
            </w:r>
          </w:p>
          <w:bookmarkEnd w:id="11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7" w:id="11509"/>
          <w:p>
            <w:pPr>
              <w:spacing w:after="20"/>
              <w:ind w:left="20"/>
              <w:jc w:val="both"/>
            </w:pPr>
            <w:r>
              <w:rPr>
                <w:rFonts w:ascii="Times New Roman"/>
                <w:b w:val="false"/>
                <w:i w:val="false"/>
                <w:color w:val="000000"/>
                <w:sz w:val="20"/>
              </w:rPr>
              <w:t>
14.</w:t>
            </w:r>
          </w:p>
          <w:bookmarkEnd w:id="115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8" w:id="11510"/>
          <w:p>
            <w:pPr>
              <w:spacing w:after="20"/>
              <w:ind w:left="20"/>
              <w:jc w:val="both"/>
            </w:pPr>
            <w:r>
              <w:rPr>
                <w:rFonts w:ascii="Times New Roman"/>
                <w:b w:val="false"/>
                <w:i w:val="false"/>
                <w:color w:val="000000"/>
                <w:sz w:val="20"/>
              </w:rPr>
              <w:t>
15.</w:t>
            </w:r>
          </w:p>
          <w:bookmarkEnd w:id="115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9" w:id="11511"/>
          <w:p>
            <w:pPr>
              <w:spacing w:after="20"/>
              <w:ind w:left="20"/>
              <w:jc w:val="both"/>
            </w:pPr>
            <w:r>
              <w:rPr>
                <w:rFonts w:ascii="Times New Roman"/>
                <w:b w:val="false"/>
                <w:i w:val="false"/>
                <w:color w:val="000000"/>
                <w:sz w:val="20"/>
              </w:rPr>
              <w:t>
16.</w:t>
            </w:r>
          </w:p>
          <w:bookmarkEnd w:id="115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0" w:id="11512"/>
          <w:p>
            <w:pPr>
              <w:spacing w:after="20"/>
              <w:ind w:left="20"/>
              <w:jc w:val="both"/>
            </w:pPr>
            <w:r>
              <w:rPr>
                <w:rFonts w:ascii="Times New Roman"/>
                <w:b w:val="false"/>
                <w:i w:val="false"/>
                <w:color w:val="000000"/>
                <w:sz w:val="20"/>
              </w:rPr>
              <w:t>
17.</w:t>
            </w:r>
          </w:p>
          <w:bookmarkEnd w:id="115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1" w:id="11513"/>
          <w:p>
            <w:pPr>
              <w:spacing w:after="20"/>
              <w:ind w:left="20"/>
              <w:jc w:val="both"/>
            </w:pPr>
            <w:r>
              <w:rPr>
                <w:rFonts w:ascii="Times New Roman"/>
                <w:b w:val="false"/>
                <w:i w:val="false"/>
                <w:color w:val="000000"/>
                <w:sz w:val="20"/>
              </w:rPr>
              <w:t>
18.</w:t>
            </w:r>
          </w:p>
          <w:bookmarkEnd w:id="115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2" w:id="11514"/>
          <w:p>
            <w:pPr>
              <w:spacing w:after="20"/>
              <w:ind w:left="20"/>
              <w:jc w:val="both"/>
            </w:pPr>
            <w:r>
              <w:rPr>
                <w:rFonts w:ascii="Times New Roman"/>
                <w:b w:val="false"/>
                <w:i w:val="false"/>
                <w:color w:val="000000"/>
                <w:sz w:val="20"/>
              </w:rPr>
              <w:t>
19.</w:t>
            </w:r>
          </w:p>
          <w:bookmarkEnd w:id="115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 долларов США за баррель и выше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bookmarkStart w:name="z12823" w:id="11515"/>
    <w:p>
      <w:pPr>
        <w:spacing w:after="0"/>
        <w:ind w:left="0"/>
        <w:jc w:val="both"/>
      </w:pPr>
      <w:r>
        <w:rPr>
          <w:rFonts w:ascii="Times New Roman"/>
          <w:b w:val="false"/>
          <w:i w:val="false"/>
          <w:color w:val="000000"/>
          <w:sz w:val="28"/>
        </w:rPr>
        <w:t>
       </w:t>
      </w:r>
    </w:p>
    <w:bookmarkEnd w:id="115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717. Налоговый период</w:t>
      </w:r>
    </w:p>
    <w:bookmarkStart w:name="z12825" w:id="11516"/>
    <w:p>
      <w:pPr>
        <w:spacing w:after="0"/>
        <w:ind w:left="0"/>
        <w:jc w:val="both"/>
      </w:pPr>
      <w:r>
        <w:rPr>
          <w:rFonts w:ascii="Times New Roman"/>
          <w:b w:val="false"/>
          <w:i w:val="false"/>
          <w:color w:val="000000"/>
          <w:sz w:val="28"/>
        </w:rPr>
        <w:t>
      Налоговым периодом по рентному налогу на экспорт является календарный квартал.</w:t>
      </w:r>
    </w:p>
    <w:bookmarkEnd w:id="11516"/>
    <w:bookmarkStart w:name="z12826" w:id="11517"/>
    <w:p>
      <w:pPr>
        <w:spacing w:after="0"/>
        <w:ind w:left="0"/>
        <w:jc w:val="both"/>
      </w:pPr>
      <w:r>
        <w:rPr>
          <w:rFonts w:ascii="Times New Roman"/>
          <w:b w:val="false"/>
          <w:i w:val="false"/>
          <w:color w:val="000000"/>
          <w:sz w:val="28"/>
        </w:rPr>
        <w:t>
      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517"/>
    <w:p>
      <w:pPr>
        <w:spacing w:after="0"/>
        <w:ind w:left="0"/>
        <w:jc w:val="both"/>
      </w:pPr>
      <w:r>
        <w:rPr>
          <w:rFonts w:ascii="Times New Roman"/>
          <w:b/>
          <w:i w:val="false"/>
          <w:color w:val="000000"/>
          <w:sz w:val="28"/>
        </w:rPr>
        <w:t>Статья 718. Сроки уплаты</w:t>
      </w:r>
    </w:p>
    <w:bookmarkStart w:name="z12827" w:id="11518"/>
    <w:p>
      <w:pPr>
        <w:spacing w:after="0"/>
        <w:ind w:left="0"/>
        <w:jc w:val="both"/>
      </w:pPr>
      <w:r>
        <w:rPr>
          <w:rFonts w:ascii="Times New Roman"/>
          <w:b w:val="false"/>
          <w:i w:val="false"/>
          <w:color w:val="000000"/>
          <w:sz w:val="28"/>
        </w:rPr>
        <w:t>
      Налогоплательщик обязан уплатить в бюджет исчисленную сумму налога не позднее 25 числа второго месяца, следующего за налоговым периодом.</w:t>
      </w:r>
    </w:p>
    <w:bookmarkEnd w:id="11518"/>
    <w:p>
      <w:pPr>
        <w:spacing w:after="0"/>
        <w:ind w:left="0"/>
        <w:jc w:val="both"/>
      </w:pPr>
      <w:r>
        <w:rPr>
          <w:rFonts w:ascii="Times New Roman"/>
          <w:b/>
          <w:i w:val="false"/>
          <w:color w:val="000000"/>
          <w:sz w:val="28"/>
        </w:rPr>
        <w:t>Статья 719. Налоговая декларация</w:t>
      </w:r>
    </w:p>
    <w:bookmarkStart w:name="z12828" w:id="11519"/>
    <w:p>
      <w:pPr>
        <w:spacing w:after="0"/>
        <w:ind w:left="0"/>
        <w:jc w:val="both"/>
      </w:pPr>
      <w:r>
        <w:rPr>
          <w:rFonts w:ascii="Times New Roman"/>
          <w:b w:val="false"/>
          <w:i w:val="false"/>
          <w:color w:val="000000"/>
          <w:sz w:val="28"/>
        </w:rPr>
        <w:t>
      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bookmarkEnd w:id="11519"/>
    <w:bookmarkStart w:name="z12829" w:id="11520"/>
    <w:p>
      <w:pPr>
        <w:spacing w:after="0"/>
        <w:ind w:left="0"/>
        <w:jc w:val="left"/>
      </w:pPr>
      <w:r>
        <w:rPr>
          <w:rFonts w:ascii="Times New Roman"/>
          <w:b/>
          <w:i w:val="false"/>
          <w:color w:val="000000"/>
        </w:rPr>
        <w:t xml:space="preserve"> РАЗДЕЛ 23. НАЛОГООБЛОЖЕНИЕ НЕДРОПОЛЬЗОВАТЕЛЕЙ</w:t>
      </w:r>
    </w:p>
    <w:bookmarkEnd w:id="11520"/>
    <w:bookmarkStart w:name="z12830" w:id="11521"/>
    <w:p>
      <w:pPr>
        <w:spacing w:after="0"/>
        <w:ind w:left="0"/>
        <w:jc w:val="left"/>
      </w:pPr>
      <w:r>
        <w:rPr>
          <w:rFonts w:ascii="Times New Roman"/>
          <w:b/>
          <w:i w:val="false"/>
          <w:color w:val="000000"/>
        </w:rPr>
        <w:t xml:space="preserve"> Глава 82. ОБЩИЕ ПОЛОЖЕНИЯ</w:t>
      </w:r>
    </w:p>
    <w:bookmarkEnd w:id="11521"/>
    <w:p>
      <w:pPr>
        <w:spacing w:after="0"/>
        <w:ind w:left="0"/>
        <w:jc w:val="both"/>
      </w:pPr>
      <w:r>
        <w:rPr>
          <w:rFonts w:ascii="Times New Roman"/>
          <w:b/>
          <w:i w:val="false"/>
          <w:color w:val="000000"/>
          <w:sz w:val="28"/>
        </w:rPr>
        <w:t xml:space="preserve">Статья 720. Отношения, регулируемые настоящим разделом </w:t>
      </w:r>
    </w:p>
    <w:bookmarkStart w:name="z12831" w:id="11522"/>
    <w:p>
      <w:pPr>
        <w:spacing w:after="0"/>
        <w:ind w:left="0"/>
        <w:jc w:val="both"/>
      </w:pPr>
      <w:r>
        <w:rPr>
          <w:rFonts w:ascii="Times New Roman"/>
          <w:b w:val="false"/>
          <w:i w:val="false"/>
          <w:color w:val="000000"/>
          <w:sz w:val="28"/>
        </w:rPr>
        <w:t xml:space="preserve">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bookmarkEnd w:id="11522"/>
    <w:bookmarkStart w:name="z12832" w:id="11523"/>
    <w:p>
      <w:pPr>
        <w:spacing w:after="0"/>
        <w:ind w:left="0"/>
        <w:jc w:val="both"/>
      </w:pPr>
      <w:r>
        <w:rPr>
          <w:rFonts w:ascii="Times New Roman"/>
          <w:b w:val="false"/>
          <w:i w:val="false"/>
          <w:color w:val="000000"/>
          <w:sz w:val="28"/>
        </w:rPr>
        <w:t>
      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bookmarkEnd w:id="11523"/>
    <w:bookmarkStart w:name="z12833" w:id="11524"/>
    <w:p>
      <w:pPr>
        <w:spacing w:after="0"/>
        <w:ind w:left="0"/>
        <w:jc w:val="both"/>
      </w:pPr>
      <w:r>
        <w:rPr>
          <w:rFonts w:ascii="Times New Roman"/>
          <w:b w:val="false"/>
          <w:i w:val="false"/>
          <w:color w:val="000000"/>
          <w:sz w:val="28"/>
        </w:rPr>
        <w:t>
      3. Специальные платежи и налоги недропользователей включают:</w:t>
      </w:r>
    </w:p>
    <w:bookmarkEnd w:id="11524"/>
    <w:bookmarkStart w:name="z12834" w:id="11525"/>
    <w:p>
      <w:pPr>
        <w:spacing w:after="0"/>
        <w:ind w:left="0"/>
        <w:jc w:val="both"/>
      </w:pPr>
      <w:r>
        <w:rPr>
          <w:rFonts w:ascii="Times New Roman"/>
          <w:b w:val="false"/>
          <w:i w:val="false"/>
          <w:color w:val="000000"/>
          <w:sz w:val="28"/>
        </w:rPr>
        <w:t>
      1) подписной бонус;</w:t>
      </w:r>
    </w:p>
    <w:bookmarkEnd w:id="11525"/>
    <w:bookmarkStart w:name="z12835" w:id="11526"/>
    <w:p>
      <w:pPr>
        <w:spacing w:after="0"/>
        <w:ind w:left="0"/>
        <w:jc w:val="both"/>
      </w:pPr>
      <w:r>
        <w:rPr>
          <w:rFonts w:ascii="Times New Roman"/>
          <w:b w:val="false"/>
          <w:i w:val="false"/>
          <w:color w:val="000000"/>
          <w:sz w:val="28"/>
        </w:rPr>
        <w:t>
      2) платеж по возмещению исторических затрат;</w:t>
      </w:r>
    </w:p>
    <w:bookmarkEnd w:id="11526"/>
    <w:bookmarkStart w:name="z12836" w:id="11527"/>
    <w:p>
      <w:pPr>
        <w:spacing w:after="0"/>
        <w:ind w:left="0"/>
        <w:jc w:val="both"/>
      </w:pPr>
      <w:r>
        <w:rPr>
          <w:rFonts w:ascii="Times New Roman"/>
          <w:b w:val="false"/>
          <w:i w:val="false"/>
          <w:color w:val="000000"/>
          <w:sz w:val="28"/>
        </w:rPr>
        <w:t>
      3) альтернативный налог на недропользование;</w:t>
      </w:r>
    </w:p>
    <w:bookmarkEnd w:id="11527"/>
    <w:bookmarkStart w:name="z12837" w:id="11528"/>
    <w:p>
      <w:pPr>
        <w:spacing w:after="0"/>
        <w:ind w:left="0"/>
        <w:jc w:val="both"/>
      </w:pPr>
      <w:r>
        <w:rPr>
          <w:rFonts w:ascii="Times New Roman"/>
          <w:b w:val="false"/>
          <w:i w:val="false"/>
          <w:color w:val="000000"/>
          <w:sz w:val="28"/>
        </w:rPr>
        <w:t>
      4) роялти;</w:t>
      </w:r>
    </w:p>
    <w:bookmarkEnd w:id="11528"/>
    <w:bookmarkStart w:name="z12838" w:id="11529"/>
    <w:p>
      <w:pPr>
        <w:spacing w:after="0"/>
        <w:ind w:left="0"/>
        <w:jc w:val="both"/>
      </w:pPr>
      <w:r>
        <w:rPr>
          <w:rFonts w:ascii="Times New Roman"/>
          <w:b w:val="false"/>
          <w:i w:val="false"/>
          <w:color w:val="000000"/>
          <w:sz w:val="28"/>
        </w:rPr>
        <w:t>
      5) долю Республики Казахстан по разделу продукции;</w:t>
      </w:r>
    </w:p>
    <w:bookmarkEnd w:id="11529"/>
    <w:bookmarkStart w:name="z12839" w:id="11530"/>
    <w:p>
      <w:pPr>
        <w:spacing w:after="0"/>
        <w:ind w:left="0"/>
        <w:jc w:val="both"/>
      </w:pPr>
      <w:r>
        <w:rPr>
          <w:rFonts w:ascii="Times New Roman"/>
          <w:b w:val="false"/>
          <w:i w:val="false"/>
          <w:color w:val="000000"/>
          <w:sz w:val="28"/>
        </w:rPr>
        <w:t>
      6) налог на добычу полезных ископаемых;</w:t>
      </w:r>
    </w:p>
    <w:bookmarkEnd w:id="11530"/>
    <w:bookmarkStart w:name="z12840" w:id="11531"/>
    <w:p>
      <w:pPr>
        <w:spacing w:after="0"/>
        <w:ind w:left="0"/>
        <w:jc w:val="both"/>
      </w:pPr>
      <w:r>
        <w:rPr>
          <w:rFonts w:ascii="Times New Roman"/>
          <w:b w:val="false"/>
          <w:i w:val="false"/>
          <w:color w:val="000000"/>
          <w:sz w:val="28"/>
        </w:rPr>
        <w:t>
      7) налог на сверхприбыль.</w:t>
      </w:r>
    </w:p>
    <w:bookmarkEnd w:id="11531"/>
    <w:bookmarkStart w:name="z12841" w:id="11532"/>
    <w:p>
      <w:pPr>
        <w:spacing w:after="0"/>
        <w:ind w:left="0"/>
        <w:jc w:val="both"/>
      </w:pPr>
      <w:r>
        <w:rPr>
          <w:rFonts w:ascii="Times New Roman"/>
          <w:b w:val="false"/>
          <w:i w:val="false"/>
          <w:color w:val="000000"/>
          <w:sz w:val="28"/>
        </w:rPr>
        <w:t>
      4. Порядок отнесения месторождения (группы месторождений, части месторождения) углеводородов к категории низкорентабельных, высоковязких, обводненных, малодебитных 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bookmarkEnd w:id="11532"/>
    <w:bookmarkStart w:name="z17067" w:id="11533"/>
    <w:p>
      <w:pPr>
        <w:spacing w:after="0"/>
        <w:ind w:left="0"/>
        <w:jc w:val="both"/>
      </w:pPr>
      <w:r>
        <w:rPr>
          <w:rFonts w:ascii="Times New Roman"/>
          <w:b w:val="false"/>
          <w:i w:val="false"/>
          <w:color w:val="000000"/>
          <w:sz w:val="28"/>
        </w:rPr>
        <w:t>
      Критерии отнесения месторождения (группы месторождений по одному контракту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внутренней нормы рентабельности определяются Правительством Республики Казахстан.</w:t>
      </w:r>
    </w:p>
    <w:bookmarkEnd w:id="11533"/>
    <w:bookmarkStart w:name="z12842" w:id="11534"/>
    <w:p>
      <w:pPr>
        <w:spacing w:after="0"/>
        <w:ind w:left="0"/>
        <w:jc w:val="both"/>
      </w:pPr>
      <w:r>
        <w:rPr>
          <w:rFonts w:ascii="Times New Roman"/>
          <w:b w:val="false"/>
          <w:i w:val="false"/>
          <w:color w:val="000000"/>
          <w:sz w:val="28"/>
        </w:rPr>
        <w:t>
      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bookmarkEnd w:id="11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721. Особенности исполнения налогового обязательства недропользователями </w:t>
      </w:r>
    </w:p>
    <w:bookmarkStart w:name="z12843" w:id="11535"/>
    <w:p>
      <w:pPr>
        <w:spacing w:after="0"/>
        <w:ind w:left="0"/>
        <w:jc w:val="both"/>
      </w:pPr>
      <w:r>
        <w:rPr>
          <w:rFonts w:ascii="Times New Roman"/>
          <w:b w:val="false"/>
          <w:i w:val="false"/>
          <w:color w:val="000000"/>
          <w:sz w:val="28"/>
        </w:rPr>
        <w:t xml:space="preserve">
      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и статье 722-1 настоящего Кодекса.</w:t>
      </w:r>
    </w:p>
    <w:bookmarkEnd w:id="11535"/>
    <w:bookmarkStart w:name="z12844" w:id="11536"/>
    <w:p>
      <w:pPr>
        <w:spacing w:after="0"/>
        <w:ind w:left="0"/>
        <w:jc w:val="both"/>
      </w:pPr>
      <w:r>
        <w:rPr>
          <w:rFonts w:ascii="Times New Roman"/>
          <w:b w:val="false"/>
          <w:i w:val="false"/>
          <w:color w:val="000000"/>
          <w:sz w:val="28"/>
        </w:rPr>
        <w:t xml:space="preserve">
      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w:t>
      </w:r>
      <w:r>
        <w:rPr>
          <w:rFonts w:ascii="Times New Roman"/>
          <w:b w:val="false"/>
          <w:i w:val="false"/>
          <w:color w:val="000000"/>
          <w:sz w:val="28"/>
        </w:rPr>
        <w:t>статьями 651</w:t>
      </w:r>
      <w:r>
        <w:rPr>
          <w:rFonts w:ascii="Times New Roman"/>
          <w:b w:val="false"/>
          <w:i w:val="false"/>
          <w:color w:val="000000"/>
          <w:sz w:val="28"/>
        </w:rPr>
        <w:t xml:space="preserve"> – </w:t>
      </w:r>
      <w:r>
        <w:rPr>
          <w:rFonts w:ascii="Times New Roman"/>
          <w:b w:val="false"/>
          <w:i w:val="false"/>
          <w:color w:val="000000"/>
          <w:sz w:val="28"/>
        </w:rPr>
        <w:t>653</w:t>
      </w:r>
      <w:r>
        <w:rPr>
          <w:rFonts w:ascii="Times New Roman"/>
          <w:b w:val="false"/>
          <w:i w:val="false"/>
          <w:color w:val="000000"/>
          <w:sz w:val="28"/>
        </w:rPr>
        <w:t xml:space="preserve"> настоящего Кодекса.</w:t>
      </w:r>
    </w:p>
    <w:bookmarkEnd w:id="11536"/>
    <w:bookmarkStart w:name="z12845" w:id="11537"/>
    <w:p>
      <w:pPr>
        <w:spacing w:after="0"/>
        <w:ind w:left="0"/>
        <w:jc w:val="both"/>
      </w:pPr>
      <w:r>
        <w:rPr>
          <w:rFonts w:ascii="Times New Roman"/>
          <w:b w:val="false"/>
          <w:i w:val="false"/>
          <w:color w:val="000000"/>
          <w:sz w:val="28"/>
        </w:rPr>
        <w:t>
      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bookmarkEnd w:id="11537"/>
    <w:bookmarkStart w:name="z12846" w:id="11538"/>
    <w:p>
      <w:pPr>
        <w:spacing w:after="0"/>
        <w:ind w:left="0"/>
        <w:jc w:val="both"/>
      </w:pPr>
      <w:r>
        <w:rPr>
          <w:rFonts w:ascii="Times New Roman"/>
          <w:b w:val="false"/>
          <w:i w:val="false"/>
          <w:color w:val="000000"/>
          <w:sz w:val="28"/>
        </w:rPr>
        <w:t xml:space="preserve">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определенном для недропользователей-юридических лиц. </w:t>
      </w:r>
    </w:p>
    <w:bookmarkEnd w:id="11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721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722. Особенности исполнения налогового обязательства отдельными недропользователями </w:t>
      </w:r>
    </w:p>
    <w:bookmarkStart w:name="z12847" w:id="11539"/>
    <w:p>
      <w:pPr>
        <w:spacing w:after="0"/>
        <w:ind w:left="0"/>
        <w:jc w:val="both"/>
      </w:pPr>
      <w:r>
        <w:rPr>
          <w:rFonts w:ascii="Times New Roman"/>
          <w:b w:val="false"/>
          <w:i w:val="false"/>
          <w:color w:val="000000"/>
          <w:sz w:val="28"/>
        </w:rPr>
        <w:t>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bookmarkEnd w:id="11539"/>
    <w:bookmarkStart w:name="z12848" w:id="11540"/>
    <w:p>
      <w:pPr>
        <w:spacing w:after="0"/>
        <w:ind w:left="0"/>
        <w:jc w:val="both"/>
      </w:pPr>
      <w:r>
        <w:rPr>
          <w:rFonts w:ascii="Times New Roman"/>
          <w:b w:val="false"/>
          <w:i w:val="false"/>
          <w:color w:val="000000"/>
          <w:sz w:val="28"/>
        </w:rPr>
        <w:t>
      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bookmarkEnd w:id="11540"/>
    <w:bookmarkStart w:name="z12849" w:id="11541"/>
    <w:p>
      <w:pPr>
        <w:spacing w:after="0"/>
        <w:ind w:left="0"/>
        <w:jc w:val="both"/>
      </w:pPr>
      <w:r>
        <w:rPr>
          <w:rFonts w:ascii="Times New Roman"/>
          <w:b w:val="false"/>
          <w:i w:val="false"/>
          <w:color w:val="000000"/>
          <w:sz w:val="28"/>
        </w:rPr>
        <w:t>
      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bookmarkEnd w:id="11541"/>
    <w:bookmarkStart w:name="z12850" w:id="11542"/>
    <w:p>
      <w:pPr>
        <w:spacing w:after="0"/>
        <w:ind w:left="0"/>
        <w:jc w:val="both"/>
      </w:pPr>
      <w:r>
        <w:rPr>
          <w:rFonts w:ascii="Times New Roman"/>
          <w:b w:val="false"/>
          <w:i w:val="false"/>
          <w:color w:val="000000"/>
          <w:sz w:val="28"/>
        </w:rPr>
        <w:t>
      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bookmarkEnd w:id="11542"/>
    <w:bookmarkStart w:name="z12851" w:id="11543"/>
    <w:p>
      <w:pPr>
        <w:spacing w:after="0"/>
        <w:ind w:left="0"/>
        <w:jc w:val="both"/>
      </w:pPr>
      <w:r>
        <w:rPr>
          <w:rFonts w:ascii="Times New Roman"/>
          <w:b w:val="false"/>
          <w:i w:val="false"/>
          <w:color w:val="000000"/>
          <w:sz w:val="28"/>
        </w:rPr>
        <w:t>
      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bookmarkEnd w:id="11543"/>
    <w:bookmarkStart w:name="z12852" w:id="11544"/>
    <w:p>
      <w:pPr>
        <w:spacing w:after="0"/>
        <w:ind w:left="0"/>
        <w:jc w:val="both"/>
      </w:pPr>
      <w:r>
        <w:rPr>
          <w:rFonts w:ascii="Times New Roman"/>
          <w:b w:val="false"/>
          <w:i w:val="false"/>
          <w:color w:val="000000"/>
          <w:sz w:val="28"/>
        </w:rPr>
        <w:t>
      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bookmarkEnd w:id="11544"/>
    <w:bookmarkStart w:name="z12853" w:id="11545"/>
    <w:p>
      <w:pPr>
        <w:spacing w:after="0"/>
        <w:ind w:left="0"/>
        <w:jc w:val="both"/>
      </w:pPr>
      <w:r>
        <w:rPr>
          <w:rFonts w:ascii="Times New Roman"/>
          <w:b w:val="false"/>
          <w:i w:val="false"/>
          <w:color w:val="000000"/>
          <w:sz w:val="28"/>
        </w:rPr>
        <w:t xml:space="preserve">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w:t>
      </w:r>
      <w:r>
        <w:rPr>
          <w:rFonts w:ascii="Times New Roman"/>
          <w:b w:val="false"/>
          <w:i w:val="false"/>
          <w:color w:val="000000"/>
          <w:sz w:val="28"/>
        </w:rPr>
        <w:t>главой 8</w:t>
      </w:r>
      <w:r>
        <w:rPr>
          <w:rFonts w:ascii="Times New Roman"/>
          <w:b w:val="false"/>
          <w:i w:val="false"/>
          <w:color w:val="000000"/>
          <w:sz w:val="28"/>
        </w:rPr>
        <w:t xml:space="preserve"> настоящего Кодекса, с указанием в качестве реквизитов налогоплательщика реквизитов оператора.</w:t>
      </w:r>
    </w:p>
    <w:bookmarkEnd w:id="11545"/>
    <w:bookmarkStart w:name="z12854" w:id="11546"/>
    <w:p>
      <w:pPr>
        <w:spacing w:after="0"/>
        <w:ind w:left="0"/>
        <w:jc w:val="both"/>
      </w:pPr>
      <w:r>
        <w:rPr>
          <w:rFonts w:ascii="Times New Roman"/>
          <w:b w:val="false"/>
          <w:i w:val="false"/>
          <w:color w:val="000000"/>
          <w:sz w:val="28"/>
        </w:rPr>
        <w:t>
      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bookmarkEnd w:id="11546"/>
    <w:p>
      <w:pPr>
        <w:spacing w:after="0"/>
        <w:ind w:left="0"/>
        <w:jc w:val="both"/>
      </w:pPr>
      <w:r>
        <w:rPr>
          <w:rFonts w:ascii="Times New Roman"/>
          <w:b/>
          <w:i w:val="false"/>
          <w:color w:val="000000"/>
          <w:sz w:val="28"/>
        </w:rPr>
        <w:t>Статья 722-1. Особенности исполнения налогового обязательства по контрактам на разведку и добычу или добычу углеводородов по сложным проектам</w:t>
      </w:r>
    </w:p>
    <w:bookmarkStart w:name="z17291" w:id="11547"/>
    <w:p>
      <w:pPr>
        <w:spacing w:after="0"/>
        <w:ind w:left="0"/>
        <w:jc w:val="both"/>
      </w:pPr>
      <w:r>
        <w:rPr>
          <w:rFonts w:ascii="Times New Roman"/>
          <w:b w:val="false"/>
          <w:i w:val="false"/>
          <w:color w:val="000000"/>
          <w:sz w:val="28"/>
        </w:rPr>
        <w:t>
      1. По контрактам на разведку и добычу или добычу углеводородов по сложным проектам положения пункта 6 статьи 258, пункта 2-1 статьи 268, пункта 7-1 статьи 271, пункта 4-4 статьи 293, подпункта 5) части первой пункта 3 статьи 517, части второй пункта 2 статьи 767 и части второй статьи 768 настоящего Кодекса применяются в соответствии с налоговым законодательством Республики Казахстан, действующим на дату подписания соответствующего контракта на недропользование.</w:t>
      </w:r>
    </w:p>
    <w:bookmarkEnd w:id="11547"/>
    <w:bookmarkStart w:name="z17292" w:id="11548"/>
    <w:p>
      <w:pPr>
        <w:spacing w:after="0"/>
        <w:ind w:left="0"/>
        <w:jc w:val="both"/>
      </w:pPr>
      <w:r>
        <w:rPr>
          <w:rFonts w:ascii="Times New Roman"/>
          <w:b w:val="false"/>
          <w:i w:val="false"/>
          <w:color w:val="000000"/>
          <w:sz w:val="28"/>
        </w:rPr>
        <w:t>
      2. В случае отмены налогов, платежей в бюджет, по которым исполнение налоговых обязательств осуществляется в соответствии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сторон.</w:t>
      </w:r>
    </w:p>
    <w:bookmarkEnd w:id="11548"/>
    <w:bookmarkStart w:name="z17293" w:id="11549"/>
    <w:p>
      <w:pPr>
        <w:spacing w:after="0"/>
        <w:ind w:left="0"/>
        <w:jc w:val="both"/>
      </w:pPr>
      <w:r>
        <w:rPr>
          <w:rFonts w:ascii="Times New Roman"/>
          <w:b w:val="false"/>
          <w:i w:val="false"/>
          <w:color w:val="000000"/>
          <w:sz w:val="28"/>
        </w:rPr>
        <w:t>
      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начиная с налогового периода, следующего за датой прекращения действия такого контракта.</w:t>
      </w:r>
    </w:p>
    <w:bookmarkEnd w:id="11549"/>
    <w:bookmarkStart w:name="z17294" w:id="11550"/>
    <w:p>
      <w:pPr>
        <w:spacing w:after="0"/>
        <w:ind w:left="0"/>
        <w:jc w:val="both"/>
      </w:pPr>
      <w:r>
        <w:rPr>
          <w:rFonts w:ascii="Times New Roman"/>
          <w:b w:val="false"/>
          <w:i w:val="false"/>
          <w:color w:val="000000"/>
          <w:sz w:val="28"/>
        </w:rPr>
        <w:t>
      4. Положения подпункта 1) части первой пункта 2 и пункта 6 статьи 258, пункта 2-1 статьи 268, пункта 7-1 статьи 271, пункта 4-4 статьи 293 и подпункта 5) части первой пункта 3 статьи 517, части второй пункта 2 статьи 767 и части второй статьи 768 настоящего Кодекса применяются недропользователем с даты регистрации контракта на разведку и добычу или добычу углеводородов по сложным проектам, а по контрактам на недропользование, заключенным 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недропользование.</w:t>
      </w:r>
    </w:p>
    <w:bookmarkEnd w:id="11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82 дополнена статьей 722-1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723. Особенности налогового учета операций по недропользованию</w:t>
      </w:r>
    </w:p>
    <w:bookmarkStart w:name="z12855" w:id="11551"/>
    <w:p>
      <w:pPr>
        <w:spacing w:after="0"/>
        <w:ind w:left="0"/>
        <w:jc w:val="both"/>
      </w:pPr>
      <w:r>
        <w:rPr>
          <w:rFonts w:ascii="Times New Roman"/>
          <w:b w:val="false"/>
          <w:i w:val="false"/>
          <w:color w:val="000000"/>
          <w:sz w:val="28"/>
        </w:rPr>
        <w:t xml:space="preserve">
      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настоящим Кодексом. </w:t>
      </w:r>
    </w:p>
    <w:bookmarkEnd w:id="11551"/>
    <w:bookmarkStart w:name="z12856" w:id="11552"/>
    <w:p>
      <w:pPr>
        <w:spacing w:after="0"/>
        <w:ind w:left="0"/>
        <w:jc w:val="both"/>
      </w:pPr>
      <w:r>
        <w:rPr>
          <w:rFonts w:ascii="Times New Roman"/>
          <w:b w:val="false"/>
          <w:i w:val="false"/>
          <w:color w:val="000000"/>
          <w:sz w:val="28"/>
        </w:rPr>
        <w:t xml:space="preserve">
      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w:t>
      </w:r>
      <w:r>
        <w:rPr>
          <w:rFonts w:ascii="Times New Roman"/>
          <w:b w:val="false"/>
          <w:i w:val="false"/>
          <w:color w:val="000000"/>
          <w:sz w:val="28"/>
        </w:rPr>
        <w:t>статьи 746</w:t>
      </w:r>
      <w:r>
        <w:rPr>
          <w:rFonts w:ascii="Times New Roman"/>
          <w:b w:val="false"/>
          <w:i w:val="false"/>
          <w:color w:val="000000"/>
          <w:sz w:val="28"/>
        </w:rPr>
        <w:t xml:space="preserve">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bookmarkEnd w:id="11552"/>
    <w:bookmarkStart w:name="z12857" w:id="11553"/>
    <w:p>
      <w:pPr>
        <w:spacing w:after="0"/>
        <w:ind w:left="0"/>
        <w:jc w:val="both"/>
      </w:pPr>
      <w:r>
        <w:rPr>
          <w:rFonts w:ascii="Times New Roman"/>
          <w:b w:val="false"/>
          <w:i w:val="false"/>
          <w:color w:val="000000"/>
          <w:sz w:val="28"/>
        </w:rPr>
        <w:t>
      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bookmarkEnd w:id="11553"/>
    <w:bookmarkStart w:name="z12858" w:id="11554"/>
    <w:p>
      <w:pPr>
        <w:spacing w:after="0"/>
        <w:ind w:left="0"/>
        <w:jc w:val="both"/>
      </w:pPr>
      <w:r>
        <w:rPr>
          <w:rFonts w:ascii="Times New Roman"/>
          <w:b w:val="false"/>
          <w:i w:val="false"/>
          <w:color w:val="000000"/>
          <w:sz w:val="28"/>
        </w:rPr>
        <w:t>
      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bookmarkEnd w:id="11554"/>
    <w:bookmarkStart w:name="z12859" w:id="11555"/>
    <w:p>
      <w:pPr>
        <w:spacing w:after="0"/>
        <w:ind w:left="0"/>
        <w:jc w:val="both"/>
      </w:pPr>
      <w:r>
        <w:rPr>
          <w:rFonts w:ascii="Times New Roman"/>
          <w:b w:val="false"/>
          <w:i w:val="false"/>
          <w:color w:val="000000"/>
          <w:sz w:val="28"/>
        </w:rPr>
        <w:t xml:space="preserve">
      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bookmarkEnd w:id="11555"/>
    <w:bookmarkStart w:name="z12860" w:id="11556"/>
    <w:p>
      <w:pPr>
        <w:spacing w:after="0"/>
        <w:ind w:left="0"/>
        <w:jc w:val="both"/>
      </w:pPr>
      <w:r>
        <w:rPr>
          <w:rFonts w:ascii="Times New Roman"/>
          <w:b w:val="false"/>
          <w:i w:val="false"/>
          <w:color w:val="000000"/>
          <w:sz w:val="28"/>
        </w:rPr>
        <w:t>
      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bookmarkEnd w:id="11556"/>
    <w:bookmarkStart w:name="z12861" w:id="11557"/>
    <w:p>
      <w:pPr>
        <w:spacing w:after="0"/>
        <w:ind w:left="0"/>
        <w:jc w:val="both"/>
      </w:pPr>
      <w:r>
        <w:rPr>
          <w:rFonts w:ascii="Times New Roman"/>
          <w:b w:val="false"/>
          <w:i w:val="false"/>
          <w:color w:val="000000"/>
          <w:sz w:val="28"/>
        </w:rPr>
        <w:t xml:space="preserve">
      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200 настоящего Кодекса.</w:t>
      </w:r>
    </w:p>
    <w:bookmarkEnd w:id="11557"/>
    <w:bookmarkStart w:name="z12862" w:id="11558"/>
    <w:p>
      <w:pPr>
        <w:spacing w:after="0"/>
        <w:ind w:left="0"/>
        <w:jc w:val="both"/>
      </w:pPr>
      <w:r>
        <w:rPr>
          <w:rFonts w:ascii="Times New Roman"/>
          <w:b w:val="false"/>
          <w:i w:val="false"/>
          <w:color w:val="000000"/>
          <w:sz w:val="28"/>
        </w:rPr>
        <w:t>
      4. По контрактной деятельности раздельный налоговый учет ведется по следующим налогам и платежам в бюджет:</w:t>
      </w:r>
    </w:p>
    <w:bookmarkEnd w:id="11558"/>
    <w:bookmarkStart w:name="z12863" w:id="11559"/>
    <w:p>
      <w:pPr>
        <w:spacing w:after="0"/>
        <w:ind w:left="0"/>
        <w:jc w:val="both"/>
      </w:pPr>
      <w:r>
        <w:rPr>
          <w:rFonts w:ascii="Times New Roman"/>
          <w:b w:val="false"/>
          <w:i w:val="false"/>
          <w:color w:val="000000"/>
          <w:sz w:val="28"/>
        </w:rPr>
        <w:t>
      1) корпоративному подоходному налогу;</w:t>
      </w:r>
    </w:p>
    <w:bookmarkEnd w:id="11559"/>
    <w:bookmarkStart w:name="z12864" w:id="11560"/>
    <w:p>
      <w:pPr>
        <w:spacing w:after="0"/>
        <w:ind w:left="0"/>
        <w:jc w:val="both"/>
      </w:pPr>
      <w:r>
        <w:rPr>
          <w:rFonts w:ascii="Times New Roman"/>
          <w:b w:val="false"/>
          <w:i w:val="false"/>
          <w:color w:val="000000"/>
          <w:sz w:val="28"/>
        </w:rPr>
        <w:t>
      2) подписному бонусу;</w:t>
      </w:r>
    </w:p>
    <w:bookmarkEnd w:id="11560"/>
    <w:bookmarkStart w:name="z12865" w:id="11561"/>
    <w:p>
      <w:pPr>
        <w:spacing w:after="0"/>
        <w:ind w:left="0"/>
        <w:jc w:val="both"/>
      </w:pPr>
      <w:r>
        <w:rPr>
          <w:rFonts w:ascii="Times New Roman"/>
          <w:b w:val="false"/>
          <w:i w:val="false"/>
          <w:color w:val="000000"/>
          <w:sz w:val="28"/>
        </w:rPr>
        <w:t>
      3) платежу по возмещению исторических затрат;</w:t>
      </w:r>
    </w:p>
    <w:bookmarkEnd w:id="11561"/>
    <w:bookmarkStart w:name="z12866" w:id="11562"/>
    <w:p>
      <w:pPr>
        <w:spacing w:after="0"/>
        <w:ind w:left="0"/>
        <w:jc w:val="both"/>
      </w:pPr>
      <w:r>
        <w:rPr>
          <w:rFonts w:ascii="Times New Roman"/>
          <w:b w:val="false"/>
          <w:i w:val="false"/>
          <w:color w:val="000000"/>
          <w:sz w:val="28"/>
        </w:rPr>
        <w:t>
      4) налогу на добычу полезных ископаемых;</w:t>
      </w:r>
    </w:p>
    <w:bookmarkEnd w:id="11562"/>
    <w:bookmarkStart w:name="z12867" w:id="11563"/>
    <w:p>
      <w:pPr>
        <w:spacing w:after="0"/>
        <w:ind w:left="0"/>
        <w:jc w:val="both"/>
      </w:pPr>
      <w:r>
        <w:rPr>
          <w:rFonts w:ascii="Times New Roman"/>
          <w:b w:val="false"/>
          <w:i w:val="false"/>
          <w:color w:val="000000"/>
          <w:sz w:val="28"/>
        </w:rPr>
        <w:t>
      5) налогу на сверхприбыль;</w:t>
      </w:r>
    </w:p>
    <w:bookmarkEnd w:id="11563"/>
    <w:bookmarkStart w:name="z12868" w:id="11564"/>
    <w:p>
      <w:pPr>
        <w:spacing w:after="0"/>
        <w:ind w:left="0"/>
        <w:jc w:val="both"/>
      </w:pPr>
      <w:r>
        <w:rPr>
          <w:rFonts w:ascii="Times New Roman"/>
          <w:b w:val="false"/>
          <w:i w:val="false"/>
          <w:color w:val="000000"/>
          <w:sz w:val="28"/>
        </w:rPr>
        <w:t>
      6) альтернативному налогу на недропользование;</w:t>
      </w:r>
    </w:p>
    <w:bookmarkEnd w:id="11564"/>
    <w:bookmarkStart w:name="z12869" w:id="11565"/>
    <w:p>
      <w:pPr>
        <w:spacing w:after="0"/>
        <w:ind w:left="0"/>
        <w:jc w:val="both"/>
      </w:pPr>
      <w:r>
        <w:rPr>
          <w:rFonts w:ascii="Times New Roman"/>
          <w:b w:val="false"/>
          <w:i w:val="false"/>
          <w:color w:val="000000"/>
          <w:sz w:val="28"/>
        </w:rPr>
        <w:t xml:space="preserve">
      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w:t>
      </w:r>
      <w:r>
        <w:rPr>
          <w:rFonts w:ascii="Times New Roman"/>
          <w:b w:val="false"/>
          <w:i w:val="false"/>
          <w:color w:val="000000"/>
          <w:sz w:val="28"/>
        </w:rPr>
        <w:t>пунктом 1</w:t>
      </w:r>
      <w:r>
        <w:rPr>
          <w:rFonts w:ascii="Times New Roman"/>
          <w:b w:val="false"/>
          <w:i w:val="false"/>
          <w:color w:val="000000"/>
          <w:sz w:val="28"/>
        </w:rPr>
        <w:t xml:space="preserve"> статьи 722 настоящего Кодекса.</w:t>
      </w:r>
    </w:p>
    <w:bookmarkEnd w:id="11565"/>
    <w:bookmarkStart w:name="z12870" w:id="11566"/>
    <w:p>
      <w:pPr>
        <w:spacing w:after="0"/>
        <w:ind w:left="0"/>
        <w:jc w:val="both"/>
      </w:pPr>
      <w:r>
        <w:rPr>
          <w:rFonts w:ascii="Times New Roman"/>
          <w:b w:val="false"/>
          <w:i w:val="false"/>
          <w:color w:val="000000"/>
          <w:sz w:val="28"/>
        </w:rPr>
        <w:t>
      5. При ведении раздельного налогового учета для исчисления налогового обязательства недропользователь обязан обеспечить:</w:t>
      </w:r>
    </w:p>
    <w:bookmarkEnd w:id="11566"/>
    <w:bookmarkStart w:name="z12871" w:id="11567"/>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bookmarkEnd w:id="11567"/>
    <w:bookmarkStart w:name="z12872" w:id="11568"/>
    <w:p>
      <w:pPr>
        <w:spacing w:after="0"/>
        <w:ind w:left="0"/>
        <w:jc w:val="both"/>
      </w:pPr>
      <w:r>
        <w:rPr>
          <w:rFonts w:ascii="Times New Roman"/>
          <w:b w:val="false"/>
          <w:i w:val="false"/>
          <w:color w:val="000000"/>
          <w:sz w:val="28"/>
        </w:rPr>
        <w:t>
      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bookmarkEnd w:id="11568"/>
    <w:bookmarkStart w:name="z12873" w:id="11569"/>
    <w:p>
      <w:pPr>
        <w:spacing w:after="0"/>
        <w:ind w:left="0"/>
        <w:jc w:val="both"/>
      </w:pPr>
      <w:r>
        <w:rPr>
          <w:rFonts w:ascii="Times New Roman"/>
          <w:b w:val="false"/>
          <w:i w:val="false"/>
          <w:color w:val="000000"/>
          <w:sz w:val="28"/>
        </w:rPr>
        <w:t>
      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bookmarkEnd w:id="11569"/>
    <w:bookmarkStart w:name="z12874" w:id="11570"/>
    <w:p>
      <w:pPr>
        <w:spacing w:after="0"/>
        <w:ind w:left="0"/>
        <w:jc w:val="both"/>
      </w:pPr>
      <w:r>
        <w:rPr>
          <w:rFonts w:ascii="Times New Roman"/>
          <w:b w:val="false"/>
          <w:i w:val="false"/>
          <w:color w:val="000000"/>
          <w:sz w:val="28"/>
        </w:rPr>
        <w:t>
      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bookmarkEnd w:id="11570"/>
    <w:bookmarkStart w:name="z12875" w:id="11571"/>
    <w:p>
      <w:pPr>
        <w:spacing w:after="0"/>
        <w:ind w:left="0"/>
        <w:jc w:val="both"/>
      </w:pPr>
      <w:r>
        <w:rPr>
          <w:rFonts w:ascii="Times New Roman"/>
          <w:b w:val="false"/>
          <w:i w:val="false"/>
          <w:color w:val="000000"/>
          <w:sz w:val="28"/>
        </w:rPr>
        <w:t>
      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bookmarkEnd w:id="11571"/>
    <w:bookmarkStart w:name="z12876" w:id="11572"/>
    <w:p>
      <w:pPr>
        <w:spacing w:after="0"/>
        <w:ind w:left="0"/>
        <w:jc w:val="both"/>
      </w:pPr>
      <w:r>
        <w:rPr>
          <w:rFonts w:ascii="Times New Roman"/>
          <w:b w:val="false"/>
          <w:i w:val="false"/>
          <w:color w:val="000000"/>
          <w:sz w:val="28"/>
        </w:rPr>
        <w:t xml:space="preserve">
      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w:t>
      </w:r>
      <w:r>
        <w:rPr>
          <w:rFonts w:ascii="Times New Roman"/>
          <w:b w:val="false"/>
          <w:i w:val="false"/>
          <w:color w:val="000000"/>
          <w:sz w:val="28"/>
        </w:rPr>
        <w:t>статьи 300</w:t>
      </w:r>
      <w:r>
        <w:rPr>
          <w:rFonts w:ascii="Times New Roman"/>
          <w:b w:val="false"/>
          <w:i w:val="false"/>
          <w:color w:val="000000"/>
          <w:sz w:val="28"/>
        </w:rPr>
        <w:t xml:space="preserve"> настоящего Кодекса.</w:t>
      </w:r>
    </w:p>
    <w:bookmarkEnd w:id="11572"/>
    <w:bookmarkStart w:name="z12877" w:id="11573"/>
    <w:p>
      <w:pPr>
        <w:spacing w:after="0"/>
        <w:ind w:left="0"/>
        <w:jc w:val="both"/>
      </w:pPr>
      <w:r>
        <w:rPr>
          <w:rFonts w:ascii="Times New Roman"/>
          <w:b w:val="false"/>
          <w:i w:val="false"/>
          <w:color w:val="000000"/>
          <w:sz w:val="28"/>
        </w:rPr>
        <w:t>
      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bookmarkEnd w:id="11573"/>
    <w:bookmarkStart w:name="z12878" w:id="11574"/>
    <w:p>
      <w:pPr>
        <w:spacing w:after="0"/>
        <w:ind w:left="0"/>
        <w:jc w:val="both"/>
      </w:pPr>
      <w:r>
        <w:rPr>
          <w:rFonts w:ascii="Times New Roman"/>
          <w:b w:val="false"/>
          <w:i w:val="false"/>
          <w:color w:val="000000"/>
          <w:sz w:val="28"/>
        </w:rPr>
        <w:t>
      8. Для целей настоящего раздела следующие понятия означают:</w:t>
      </w:r>
    </w:p>
    <w:bookmarkEnd w:id="11574"/>
    <w:bookmarkStart w:name="z12879" w:id="11575"/>
    <w:p>
      <w:pPr>
        <w:spacing w:after="0"/>
        <w:ind w:left="0"/>
        <w:jc w:val="both"/>
      </w:pPr>
      <w:r>
        <w:rPr>
          <w:rFonts w:ascii="Times New Roman"/>
          <w:b w:val="false"/>
          <w:i w:val="false"/>
          <w:color w:val="000000"/>
          <w:sz w:val="28"/>
        </w:rPr>
        <w:t>
      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bookmarkEnd w:id="11575"/>
    <w:bookmarkStart w:name="z12880" w:id="11576"/>
    <w:p>
      <w:pPr>
        <w:spacing w:after="0"/>
        <w:ind w:left="0"/>
        <w:jc w:val="both"/>
      </w:pPr>
      <w:r>
        <w:rPr>
          <w:rFonts w:ascii="Times New Roman"/>
          <w:b w:val="false"/>
          <w:i w:val="false"/>
          <w:color w:val="000000"/>
          <w:sz w:val="28"/>
        </w:rPr>
        <w:t>
      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bookmarkEnd w:id="11576"/>
    <w:bookmarkStart w:name="z12881" w:id="11577"/>
    <w:p>
      <w:pPr>
        <w:spacing w:after="0"/>
        <w:ind w:left="0"/>
        <w:jc w:val="both"/>
      </w:pPr>
      <w:r>
        <w:rPr>
          <w:rFonts w:ascii="Times New Roman"/>
          <w:b w:val="false"/>
          <w:i w:val="false"/>
          <w:color w:val="000000"/>
          <w:sz w:val="28"/>
        </w:rPr>
        <w:t>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bookmarkEnd w:id="11577"/>
    <w:bookmarkStart w:name="z12882" w:id="11578"/>
    <w:p>
      <w:pPr>
        <w:spacing w:after="0"/>
        <w:ind w:left="0"/>
        <w:jc w:val="both"/>
      </w:pPr>
      <w:r>
        <w:rPr>
          <w:rFonts w:ascii="Times New Roman"/>
          <w:b w:val="false"/>
          <w:i w:val="false"/>
          <w:color w:val="000000"/>
          <w:sz w:val="28"/>
        </w:rPr>
        <w:t>
      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bookmarkEnd w:id="11578"/>
    <w:bookmarkStart w:name="z12883" w:id="11579"/>
    <w:p>
      <w:pPr>
        <w:spacing w:after="0"/>
        <w:ind w:left="0"/>
        <w:jc w:val="both"/>
      </w:pPr>
      <w:r>
        <w:rPr>
          <w:rFonts w:ascii="Times New Roman"/>
          <w:b w:val="false"/>
          <w:i w:val="false"/>
          <w:color w:val="000000"/>
          <w:sz w:val="28"/>
        </w:rPr>
        <w:t>
      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bookmarkEnd w:id="11579"/>
    <w:bookmarkStart w:name="z12884" w:id="11580"/>
    <w:p>
      <w:pPr>
        <w:spacing w:after="0"/>
        <w:ind w:left="0"/>
        <w:jc w:val="both"/>
      </w:pPr>
      <w:r>
        <w:rPr>
          <w:rFonts w:ascii="Times New Roman"/>
          <w:b w:val="false"/>
          <w:i w:val="false"/>
          <w:color w:val="000000"/>
          <w:sz w:val="28"/>
        </w:rPr>
        <w:t>
      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bookmarkEnd w:id="11580"/>
    <w:bookmarkStart w:name="z12885" w:id="11581"/>
    <w:p>
      <w:pPr>
        <w:spacing w:after="0"/>
        <w:ind w:left="0"/>
        <w:jc w:val="both"/>
      </w:pPr>
      <w:r>
        <w:rPr>
          <w:rFonts w:ascii="Times New Roman"/>
          <w:b w:val="false"/>
          <w:i w:val="false"/>
          <w:color w:val="000000"/>
          <w:sz w:val="28"/>
        </w:rPr>
        <w:t xml:space="preserve">
      затрат по хранению, транспортировке, реализации полезных ископаемых; </w:t>
      </w:r>
    </w:p>
    <w:bookmarkEnd w:id="11581"/>
    <w:bookmarkStart w:name="z12886" w:id="11582"/>
    <w:p>
      <w:pPr>
        <w:spacing w:after="0"/>
        <w:ind w:left="0"/>
        <w:jc w:val="both"/>
      </w:pPr>
      <w:r>
        <w:rPr>
          <w:rFonts w:ascii="Times New Roman"/>
          <w:b w:val="false"/>
          <w:i w:val="false"/>
          <w:color w:val="000000"/>
          <w:sz w:val="28"/>
        </w:rPr>
        <w:t>
      прочих затрат, не связанных непосредственно с добычей, первичной переработкой минерального сырья, подготовкой углеводородов;</w:t>
      </w:r>
    </w:p>
    <w:bookmarkEnd w:id="11582"/>
    <w:bookmarkStart w:name="z12887" w:id="11583"/>
    <w:p>
      <w:pPr>
        <w:spacing w:after="0"/>
        <w:ind w:left="0"/>
        <w:jc w:val="both"/>
      </w:pPr>
      <w:r>
        <w:rPr>
          <w:rFonts w:ascii="Times New Roman"/>
          <w:b w:val="false"/>
          <w:i w:val="false"/>
          <w:color w:val="000000"/>
          <w:sz w:val="28"/>
        </w:rPr>
        <w:t>
      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11583"/>
    <w:bookmarkStart w:name="z12888" w:id="11584"/>
    <w:p>
      <w:pPr>
        <w:spacing w:after="0"/>
        <w:ind w:left="0"/>
        <w:jc w:val="both"/>
      </w:pPr>
      <w:r>
        <w:rPr>
          <w:rFonts w:ascii="Times New Roman"/>
          <w:b w:val="false"/>
          <w:i w:val="false"/>
          <w:color w:val="000000"/>
          <w:sz w:val="28"/>
        </w:rPr>
        <w:t>
      затрат по займам.</w:t>
      </w:r>
    </w:p>
    <w:bookmarkEnd w:id="11584"/>
    <w:bookmarkStart w:name="z12889" w:id="11585"/>
    <w:p>
      <w:pPr>
        <w:spacing w:after="0"/>
        <w:ind w:left="0"/>
        <w:jc w:val="both"/>
      </w:pPr>
      <w:r>
        <w:rPr>
          <w:rFonts w:ascii="Times New Roman"/>
          <w:b w:val="false"/>
          <w:i w:val="false"/>
          <w:color w:val="000000"/>
          <w:sz w:val="28"/>
        </w:rPr>
        <w:t>
      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bookmarkEnd w:id="11585"/>
    <w:bookmarkStart w:name="z12890" w:id="11586"/>
    <w:p>
      <w:pPr>
        <w:spacing w:after="0"/>
        <w:ind w:left="0"/>
        <w:jc w:val="both"/>
      </w:pPr>
      <w:r>
        <w:rPr>
          <w:rFonts w:ascii="Times New Roman"/>
          <w:b w:val="false"/>
          <w:i w:val="false"/>
          <w:color w:val="000000"/>
          <w:sz w:val="28"/>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bookmarkEnd w:id="11586"/>
    <w:bookmarkStart w:name="z12891" w:id="11587"/>
    <w:p>
      <w:pPr>
        <w:spacing w:after="0"/>
        <w:ind w:left="0"/>
        <w:jc w:val="both"/>
      </w:pPr>
      <w:r>
        <w:rPr>
          <w:rFonts w:ascii="Times New Roman"/>
          <w:b w:val="false"/>
          <w:i w:val="false"/>
          <w:color w:val="000000"/>
          <w:sz w:val="28"/>
        </w:rPr>
        <w:t xml:space="preserve">
      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bookmarkEnd w:id="11587"/>
    <w:bookmarkStart w:name="z12892" w:id="11588"/>
    <w:p>
      <w:pPr>
        <w:spacing w:after="0"/>
        <w:ind w:left="0"/>
        <w:jc w:val="both"/>
      </w:pPr>
      <w:r>
        <w:rPr>
          <w:rFonts w:ascii="Times New Roman"/>
          <w:b w:val="false"/>
          <w:i w:val="false"/>
          <w:color w:val="000000"/>
          <w:sz w:val="28"/>
        </w:rPr>
        <w:t>
      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bookmarkEnd w:id="11588"/>
    <w:bookmarkStart w:name="z12893" w:id="11589"/>
    <w:p>
      <w:pPr>
        <w:spacing w:after="0"/>
        <w:ind w:left="0"/>
        <w:jc w:val="both"/>
      </w:pPr>
      <w:r>
        <w:rPr>
          <w:rFonts w:ascii="Times New Roman"/>
          <w:b w:val="false"/>
          <w:i w:val="false"/>
          <w:color w:val="000000"/>
          <w:sz w:val="28"/>
        </w:rPr>
        <w:t>
      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bookmarkEnd w:id="11589"/>
    <w:bookmarkStart w:name="z12894" w:id="11590"/>
    <w:p>
      <w:pPr>
        <w:spacing w:after="0"/>
        <w:ind w:left="0"/>
        <w:jc w:val="both"/>
      </w:pPr>
      <w:r>
        <w:rPr>
          <w:rFonts w:ascii="Times New Roman"/>
          <w:b w:val="false"/>
          <w:i w:val="false"/>
          <w:color w:val="000000"/>
          <w:sz w:val="28"/>
        </w:rPr>
        <w:t xml:space="preserve">
      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bookmarkEnd w:id="11590"/>
    <w:bookmarkStart w:name="z12895" w:id="11591"/>
    <w:p>
      <w:pPr>
        <w:spacing w:after="0"/>
        <w:ind w:left="0"/>
        <w:jc w:val="both"/>
      </w:pPr>
      <w:r>
        <w:rPr>
          <w:rFonts w:ascii="Times New Roman"/>
          <w:b w:val="false"/>
          <w:i w:val="false"/>
          <w:color w:val="000000"/>
          <w:sz w:val="28"/>
        </w:rPr>
        <w:t>
      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bookmarkEnd w:id="11591"/>
    <w:bookmarkStart w:name="z12896" w:id="11592"/>
    <w:p>
      <w:pPr>
        <w:spacing w:after="0"/>
        <w:ind w:left="0"/>
        <w:jc w:val="both"/>
      </w:pPr>
      <w:r>
        <w:rPr>
          <w:rFonts w:ascii="Times New Roman"/>
          <w:b w:val="false"/>
          <w:i w:val="false"/>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r>
        <w:rPr>
          <w:rFonts w:ascii="Times New Roman"/>
          <w:b w:val="false"/>
          <w:i w:val="false"/>
          <w:color w:val="000000"/>
          <w:sz w:val="28"/>
        </w:rPr>
        <w:t>статьей 246</w:t>
      </w:r>
      <w:r>
        <w:rPr>
          <w:rFonts w:ascii="Times New Roman"/>
          <w:b w:val="false"/>
          <w:i w:val="false"/>
          <w:color w:val="000000"/>
          <w:sz w:val="28"/>
        </w:rPr>
        <w:t xml:space="preserve"> настоящего Кодекса.</w:t>
      </w:r>
    </w:p>
    <w:bookmarkEnd w:id="11592"/>
    <w:bookmarkStart w:name="z12897" w:id="11593"/>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bookmarkEnd w:id="11593"/>
    <w:bookmarkStart w:name="z12898" w:id="11594"/>
    <w:p>
      <w:pPr>
        <w:spacing w:after="0"/>
        <w:ind w:left="0"/>
        <w:jc w:val="both"/>
      </w:pPr>
      <w:r>
        <w:rPr>
          <w:rFonts w:ascii="Times New Roman"/>
          <w:b w:val="false"/>
          <w:i w:val="false"/>
          <w:color w:val="000000"/>
          <w:sz w:val="28"/>
        </w:rPr>
        <w:t>
      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bookmarkEnd w:id="11594"/>
    <w:bookmarkStart w:name="z12899" w:id="11595"/>
    <w:p>
      <w:pPr>
        <w:spacing w:after="0"/>
        <w:ind w:left="0"/>
        <w:jc w:val="both"/>
      </w:pPr>
      <w:r>
        <w:rPr>
          <w:rFonts w:ascii="Times New Roman"/>
          <w:b w:val="false"/>
          <w:i w:val="false"/>
          <w:color w:val="000000"/>
          <w:sz w:val="28"/>
        </w:rPr>
        <w:t>
      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bookmarkEnd w:id="11595"/>
    <w:bookmarkStart w:name="z12900" w:id="11596"/>
    <w:p>
      <w:pPr>
        <w:spacing w:after="0"/>
        <w:ind w:left="0"/>
        <w:jc w:val="both"/>
      </w:pPr>
      <w:r>
        <w:rPr>
          <w:rFonts w:ascii="Times New Roman"/>
          <w:b w:val="false"/>
          <w:i w:val="false"/>
          <w:color w:val="000000"/>
          <w:sz w:val="28"/>
        </w:rPr>
        <w:t>
      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bookmarkEnd w:id="11596"/>
    <w:bookmarkStart w:name="z12901" w:id="11597"/>
    <w:p>
      <w:pPr>
        <w:spacing w:after="0"/>
        <w:ind w:left="0"/>
        <w:jc w:val="both"/>
      </w:pPr>
      <w:r>
        <w:rPr>
          <w:rFonts w:ascii="Times New Roman"/>
          <w:b w:val="false"/>
          <w:i w:val="false"/>
          <w:color w:val="000000"/>
          <w:sz w:val="28"/>
        </w:rPr>
        <w:t>
      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bookmarkEnd w:id="11597"/>
    <w:bookmarkStart w:name="z12902" w:id="11598"/>
    <w:p>
      <w:pPr>
        <w:spacing w:after="0"/>
        <w:ind w:left="0"/>
        <w:jc w:val="both"/>
      </w:pPr>
      <w:r>
        <w:rPr>
          <w:rFonts w:ascii="Times New Roman"/>
          <w:b w:val="false"/>
          <w:i w:val="false"/>
          <w:color w:val="000000"/>
          <w:sz w:val="28"/>
        </w:rPr>
        <w:t>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bookmarkEnd w:id="11598"/>
    <w:bookmarkStart w:name="z12903" w:id="11599"/>
    <w:p>
      <w:pPr>
        <w:spacing w:after="0"/>
        <w:ind w:left="0"/>
        <w:jc w:val="both"/>
      </w:pPr>
      <w:r>
        <w:rPr>
          <w:rFonts w:ascii="Times New Roman"/>
          <w:b w:val="false"/>
          <w:i w:val="false"/>
          <w:color w:val="000000"/>
          <w:sz w:val="28"/>
        </w:rPr>
        <w:t>
      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bookmarkEnd w:id="11599"/>
    <w:bookmarkStart w:name="z12904" w:id="11600"/>
    <w:p>
      <w:pPr>
        <w:spacing w:after="0"/>
        <w:ind w:left="0"/>
        <w:jc w:val="both"/>
      </w:pPr>
      <w:r>
        <w:rPr>
          <w:rFonts w:ascii="Times New Roman"/>
          <w:b w:val="false"/>
          <w:i w:val="false"/>
          <w:color w:val="000000"/>
          <w:sz w:val="28"/>
        </w:rPr>
        <w:t>
      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bookmarkEnd w:id="11600"/>
    <w:bookmarkStart w:name="z12905" w:id="11601"/>
    <w:p>
      <w:pPr>
        <w:spacing w:after="0"/>
        <w:ind w:left="0"/>
        <w:jc w:val="both"/>
      </w:pPr>
      <w:r>
        <w:rPr>
          <w:rFonts w:ascii="Times New Roman"/>
          <w:b w:val="false"/>
          <w:i w:val="false"/>
          <w:color w:val="000000"/>
          <w:sz w:val="28"/>
        </w:rPr>
        <w:t>
      6) иных методов.</w:t>
      </w:r>
    </w:p>
    <w:bookmarkEnd w:id="11601"/>
    <w:bookmarkStart w:name="z12906" w:id="11602"/>
    <w:p>
      <w:pPr>
        <w:spacing w:after="0"/>
        <w:ind w:left="0"/>
        <w:jc w:val="both"/>
      </w:pPr>
      <w:r>
        <w:rPr>
          <w:rFonts w:ascii="Times New Roman"/>
          <w:b w:val="false"/>
          <w:i w:val="false"/>
          <w:color w:val="000000"/>
          <w:sz w:val="28"/>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bookmarkEnd w:id="11602"/>
    <w:bookmarkStart w:name="z12907" w:id="11603"/>
    <w:p>
      <w:pPr>
        <w:spacing w:after="0"/>
        <w:ind w:left="0"/>
        <w:jc w:val="both"/>
      </w:pPr>
      <w:r>
        <w:rPr>
          <w:rFonts w:ascii="Times New Roman"/>
          <w:b w:val="false"/>
          <w:i w:val="false"/>
          <w:color w:val="000000"/>
          <w:sz w:val="28"/>
        </w:rPr>
        <w:t xml:space="preserve">
      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 </w:t>
      </w:r>
    </w:p>
    <w:bookmarkEnd w:id="11603"/>
    <w:bookmarkStart w:name="z12908" w:id="11604"/>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bookmarkEnd w:id="11604"/>
    <w:bookmarkStart w:name="z12909" w:id="11605"/>
    <w:p>
      <w:pPr>
        <w:spacing w:after="0"/>
        <w:ind w:left="0"/>
        <w:jc w:val="both"/>
      </w:pPr>
      <w:r>
        <w:rPr>
          <w:rFonts w:ascii="Times New Roman"/>
          <w:b w:val="false"/>
          <w:i w:val="false"/>
          <w:color w:val="000000"/>
          <w:sz w:val="28"/>
        </w:rPr>
        <w:t>
      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11605"/>
    <w:bookmarkStart w:name="z12910" w:id="11606"/>
    <w:p>
      <w:pPr>
        <w:spacing w:after="0"/>
        <w:ind w:left="0"/>
        <w:jc w:val="both"/>
      </w:pPr>
      <w:r>
        <w:rPr>
          <w:rFonts w:ascii="Times New Roman"/>
          <w:b w:val="false"/>
          <w:i w:val="false"/>
          <w:color w:val="000000"/>
          <w:sz w:val="28"/>
        </w:rPr>
        <w:t xml:space="preserve">
      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 со </w:t>
      </w:r>
      <w:r>
        <w:rPr>
          <w:rFonts w:ascii="Times New Roman"/>
          <w:b w:val="false"/>
          <w:i w:val="false"/>
          <w:color w:val="000000"/>
          <w:sz w:val="28"/>
        </w:rPr>
        <w:t>статьей 227</w:t>
      </w:r>
      <w:r>
        <w:rPr>
          <w:rFonts w:ascii="Times New Roman"/>
          <w:b w:val="false"/>
          <w:i w:val="false"/>
          <w:color w:val="000000"/>
          <w:sz w:val="28"/>
        </w:rPr>
        <w:t xml:space="preserve"> настоящего Кодекса.</w:t>
      </w:r>
    </w:p>
    <w:bookmarkEnd w:id="11606"/>
    <w:bookmarkStart w:name="z12911" w:id="11607"/>
    <w:p>
      <w:pPr>
        <w:spacing w:after="0"/>
        <w:ind w:left="0"/>
        <w:jc w:val="both"/>
      </w:pPr>
      <w:r>
        <w:rPr>
          <w:rFonts w:ascii="Times New Roman"/>
          <w:b w:val="false"/>
          <w:i w:val="false"/>
          <w:color w:val="000000"/>
          <w:sz w:val="28"/>
        </w:rPr>
        <w:t xml:space="preserve">
      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w:t>
      </w:r>
      <w:r>
        <w:rPr>
          <w:rFonts w:ascii="Times New Roman"/>
          <w:b w:val="false"/>
          <w:i w:val="false"/>
          <w:color w:val="000000"/>
          <w:sz w:val="28"/>
        </w:rPr>
        <w:t>статьей 227</w:t>
      </w:r>
      <w:r>
        <w:rPr>
          <w:rFonts w:ascii="Times New Roman"/>
          <w:b w:val="false"/>
          <w:i w:val="false"/>
          <w:color w:val="000000"/>
          <w:sz w:val="28"/>
        </w:rPr>
        <w:t xml:space="preserve"> настоящего Кодекса.</w:t>
      </w:r>
    </w:p>
    <w:bookmarkEnd w:id="11607"/>
    <w:bookmarkStart w:name="z12912" w:id="11608"/>
    <w:p>
      <w:pPr>
        <w:spacing w:after="0"/>
        <w:ind w:left="0"/>
        <w:jc w:val="both"/>
      </w:pPr>
      <w:r>
        <w:rPr>
          <w:rFonts w:ascii="Times New Roman"/>
          <w:b w:val="false"/>
          <w:i w:val="false"/>
          <w:color w:val="000000"/>
          <w:sz w:val="28"/>
        </w:rPr>
        <w:t>
      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608"/>
    <w:bookmarkStart w:name="z12913" w:id="11609"/>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такого сырого газа определяется по следующей формуле:</w:t>
      </w:r>
    </w:p>
    <w:bookmarkEnd w:id="11609"/>
    <w:bookmarkStart w:name="z12919" w:id="11610"/>
    <w:p>
      <w:pPr>
        <w:spacing w:after="0"/>
        <w:ind w:left="0"/>
        <w:jc w:val="both"/>
      </w:pPr>
      <w:r>
        <w:rPr>
          <w:rFonts w:ascii="Times New Roman"/>
          <w:b w:val="false"/>
          <w:i w:val="false"/>
          <w:color w:val="000000"/>
          <w:sz w:val="28"/>
        </w:rPr>
        <w:t xml:space="preserve">
      </w:t>
      </w:r>
    </w:p>
    <w:bookmarkEnd w:id="11610"/>
    <w:p>
      <w:pPr>
        <w:spacing w:after="0"/>
        <w:ind w:left="0"/>
        <w:jc w:val="both"/>
      </w:pPr>
      <w:r>
        <w:drawing>
          <wp:inline distT="0" distB="0" distL="0" distR="0">
            <wp:extent cx="38481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8481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bookmarkStart w:name="z12920" w:id="11611"/>
    <w:p>
      <w:pPr>
        <w:spacing w:after="0"/>
        <w:ind w:left="0"/>
        <w:jc w:val="both"/>
      </w:pPr>
      <w:r>
        <w:rPr>
          <w:rFonts w:ascii="Times New Roman"/>
          <w:b w:val="false"/>
          <w:i w:val="false"/>
          <w:color w:val="000000"/>
          <w:sz w:val="28"/>
        </w:rPr>
        <w:t>
      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bookmarkEnd w:id="11611"/>
    <w:bookmarkStart w:name="z12921" w:id="11612"/>
    <w:p>
      <w:pPr>
        <w:spacing w:after="0"/>
        <w:ind w:left="0"/>
        <w:jc w:val="both"/>
      </w:pPr>
      <w:r>
        <w:rPr>
          <w:rFonts w:ascii="Times New Roman"/>
          <w:b w:val="false"/>
          <w:i w:val="false"/>
          <w:color w:val="000000"/>
          <w:sz w:val="28"/>
        </w:rPr>
        <w:t>
      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bookmarkEnd w:id="11612"/>
    <w:bookmarkStart w:name="z12922" w:id="11613"/>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bookmarkEnd w:id="11613"/>
    <w:bookmarkStart w:name="z12923" w:id="11614"/>
    <w:p>
      <w:pPr>
        <w:spacing w:after="0"/>
        <w:ind w:left="0"/>
        <w:jc w:val="both"/>
      </w:pPr>
      <w:r>
        <w:rPr>
          <w:rFonts w:ascii="Times New Roman"/>
          <w:b w:val="false"/>
          <w:i w:val="false"/>
          <w:color w:val="000000"/>
          <w:sz w:val="28"/>
        </w:rPr>
        <w:t>
      0,857 – коэффициент перевода тысячи кубических метров сырого газа, добываемого попутно с нефтью, в тонны;</w:t>
      </w:r>
    </w:p>
    <w:bookmarkEnd w:id="11614"/>
    <w:bookmarkStart w:name="z12924" w:id="11615"/>
    <w:p>
      <w:pPr>
        <w:spacing w:after="0"/>
        <w:ind w:left="0"/>
        <w:jc w:val="both"/>
      </w:pPr>
      <w:r>
        <w:rPr>
          <w:rFonts w:ascii="Times New Roman"/>
          <w:b w:val="false"/>
          <w:i w:val="false"/>
          <w:color w:val="000000"/>
          <w:sz w:val="28"/>
        </w:rPr>
        <w:t xml:space="preserve">
      r – стоимостный коэффициент, определяемый по формуле: </w:t>
      </w:r>
    </w:p>
    <w:bookmarkEnd w:id="11615"/>
    <w:bookmarkStart w:name="z12927" w:id="11616"/>
    <w:p>
      <w:pPr>
        <w:spacing w:after="0"/>
        <w:ind w:left="0"/>
        <w:jc w:val="both"/>
      </w:pPr>
      <w:r>
        <w:rPr>
          <w:rFonts w:ascii="Times New Roman"/>
          <w:b w:val="false"/>
          <w:i w:val="false"/>
          <w:color w:val="000000"/>
          <w:sz w:val="28"/>
        </w:rPr>
        <w:t xml:space="preserve">
      </w:t>
      </w:r>
    </w:p>
    <w:bookmarkEnd w:id="11616"/>
    <w:p>
      <w:pPr>
        <w:spacing w:after="0"/>
        <w:ind w:left="0"/>
        <w:jc w:val="both"/>
      </w:pPr>
      <w:r>
        <w:drawing>
          <wp:inline distT="0" distB="0" distL="0" distR="0">
            <wp:extent cx="5092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0927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8" w:id="11617"/>
    <w:p>
      <w:pPr>
        <w:spacing w:after="0"/>
        <w:ind w:left="0"/>
        <w:jc w:val="both"/>
      </w:pPr>
      <w:r>
        <w:rPr>
          <w:rFonts w:ascii="Times New Roman"/>
          <w:b w:val="false"/>
          <w:i w:val="false"/>
          <w:color w:val="000000"/>
          <w:sz w:val="28"/>
        </w:rPr>
        <w:t>
      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bookmarkEnd w:id="11617"/>
    <w:bookmarkStart w:name="z12929" w:id="11618"/>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bookmarkEnd w:id="11618"/>
    <w:bookmarkStart w:name="z12930" w:id="11619"/>
    <w:p>
      <w:pPr>
        <w:spacing w:after="0"/>
        <w:ind w:left="0"/>
        <w:jc w:val="both"/>
      </w:pPr>
      <w:r>
        <w:rPr>
          <w:rFonts w:ascii="Times New Roman"/>
          <w:b w:val="false"/>
          <w:i w:val="false"/>
          <w:color w:val="000000"/>
          <w:sz w:val="28"/>
        </w:rPr>
        <w:t>
      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bookmarkEnd w:id="11619"/>
    <w:bookmarkStart w:name="z12931" w:id="11620"/>
    <w:p>
      <w:pPr>
        <w:spacing w:after="0"/>
        <w:ind w:left="0"/>
        <w:jc w:val="both"/>
      </w:pPr>
      <w:r>
        <w:rPr>
          <w:rFonts w:ascii="Times New Roman"/>
          <w:b w:val="false"/>
          <w:i w:val="false"/>
          <w:color w:val="000000"/>
          <w:sz w:val="28"/>
        </w:rPr>
        <w:t>
      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bookmarkEnd w:id="11620"/>
    <w:bookmarkStart w:name="z12932" w:id="11621"/>
    <w:p>
      <w:pPr>
        <w:spacing w:after="0"/>
        <w:ind w:left="0"/>
        <w:jc w:val="both"/>
      </w:pPr>
      <w:r>
        <w:rPr>
          <w:rFonts w:ascii="Times New Roman"/>
          <w:b w:val="false"/>
          <w:i w:val="false"/>
          <w:color w:val="000000"/>
          <w:sz w:val="28"/>
        </w:rPr>
        <w:t>
      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bookmarkEnd w:id="11621"/>
    <w:bookmarkStart w:name="z12933" w:id="11622"/>
    <w:p>
      <w:pPr>
        <w:spacing w:after="0"/>
        <w:ind w:left="0"/>
        <w:jc w:val="both"/>
      </w:pPr>
      <w:r>
        <w:rPr>
          <w:rFonts w:ascii="Times New Roman"/>
          <w:b w:val="false"/>
          <w:i w:val="false"/>
          <w:color w:val="000000"/>
          <w:sz w:val="28"/>
        </w:rPr>
        <w:t>
      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bookmarkEnd w:id="11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723-1. Особенности налогового учета при переоформлении права недропользования на лицензионный режим недропользования</w:t>
      </w:r>
    </w:p>
    <w:bookmarkStart w:name="z16286" w:id="11623"/>
    <w:p>
      <w:pPr>
        <w:spacing w:after="0"/>
        <w:ind w:left="0"/>
        <w:jc w:val="both"/>
      </w:pPr>
      <w:r>
        <w:rPr>
          <w:rFonts w:ascii="Times New Roman"/>
          <w:b w:val="false"/>
          <w:i w:val="false"/>
          <w:color w:val="000000"/>
          <w:sz w:val="28"/>
        </w:rPr>
        <w:t>
      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bookmarkEnd w:id="11623"/>
    <w:bookmarkStart w:name="z16287" w:id="11624"/>
    <w:p>
      <w:pPr>
        <w:spacing w:after="0"/>
        <w:ind w:left="0"/>
        <w:jc w:val="both"/>
      </w:pPr>
      <w:r>
        <w:rPr>
          <w:rFonts w:ascii="Times New Roman"/>
          <w:b w:val="false"/>
          <w:i w:val="false"/>
          <w:color w:val="000000"/>
          <w:sz w:val="28"/>
        </w:rPr>
        <w:t>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bookmarkEnd w:id="11624"/>
    <w:bookmarkStart w:name="z16288" w:id="11625"/>
    <w:p>
      <w:pPr>
        <w:spacing w:after="0"/>
        <w:ind w:left="0"/>
        <w:jc w:val="both"/>
      </w:pPr>
      <w:r>
        <w:rPr>
          <w:rFonts w:ascii="Times New Roman"/>
          <w:b w:val="false"/>
          <w:i w:val="false"/>
          <w:color w:val="000000"/>
          <w:sz w:val="28"/>
        </w:rPr>
        <w:t>
      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bookmarkEnd w:id="11625"/>
    <w:bookmarkStart w:name="z16289" w:id="11626"/>
    <w:p>
      <w:pPr>
        <w:spacing w:after="0"/>
        <w:ind w:left="0"/>
        <w:jc w:val="both"/>
      </w:pPr>
      <w:r>
        <w:rPr>
          <w:rFonts w:ascii="Times New Roman"/>
          <w:b w:val="false"/>
          <w:i w:val="false"/>
          <w:color w:val="000000"/>
          <w:sz w:val="28"/>
        </w:rPr>
        <w:t>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bookmarkEnd w:id="11626"/>
    <w:bookmarkStart w:name="z16290" w:id="11627"/>
    <w:p>
      <w:pPr>
        <w:spacing w:after="0"/>
        <w:ind w:left="0"/>
        <w:jc w:val="both"/>
      </w:pPr>
      <w:r>
        <w:rPr>
          <w:rFonts w:ascii="Times New Roman"/>
          <w:b w:val="false"/>
          <w:i w:val="false"/>
          <w:color w:val="000000"/>
          <w:sz w:val="28"/>
        </w:rPr>
        <w:t xml:space="preserve">
      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осуществляется в соответствии с пунктами 8, 9, 10 и 11 </w:t>
      </w:r>
      <w:r>
        <w:rPr>
          <w:rFonts w:ascii="Times New Roman"/>
          <w:b w:val="false"/>
          <w:i w:val="false"/>
          <w:color w:val="000000"/>
          <w:sz w:val="28"/>
        </w:rPr>
        <w:t>статьи 723</w:t>
      </w:r>
      <w:r>
        <w:rPr>
          <w:rFonts w:ascii="Times New Roman"/>
          <w:b w:val="false"/>
          <w:i w:val="false"/>
          <w:color w:val="000000"/>
          <w:sz w:val="28"/>
        </w:rPr>
        <w:t xml:space="preserve"> настоящего Кодекса.</w:t>
      </w:r>
    </w:p>
    <w:bookmarkEnd w:id="11627"/>
    <w:bookmarkStart w:name="z16291" w:id="11628"/>
    <w:p>
      <w:pPr>
        <w:spacing w:after="0"/>
        <w:ind w:left="0"/>
        <w:jc w:val="both"/>
      </w:pPr>
      <w:r>
        <w:rPr>
          <w:rFonts w:ascii="Times New Roman"/>
          <w:b w:val="false"/>
          <w:i w:val="false"/>
          <w:color w:val="000000"/>
          <w:sz w:val="28"/>
        </w:rPr>
        <w:t xml:space="preserve">
      При этом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о выбранных методах распределения,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которые не подлежат пересмотру и изменению.</w:t>
      </w:r>
    </w:p>
    <w:bookmarkEnd w:id="11628"/>
    <w:bookmarkStart w:name="z16292" w:id="11629"/>
    <w:p>
      <w:pPr>
        <w:spacing w:after="0"/>
        <w:ind w:left="0"/>
        <w:jc w:val="both"/>
      </w:pPr>
      <w:r>
        <w:rPr>
          <w:rFonts w:ascii="Times New Roman"/>
          <w:b w:val="false"/>
          <w:i w:val="false"/>
          <w:color w:val="000000"/>
          <w:sz w:val="28"/>
        </w:rPr>
        <w:t xml:space="preserve">
      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bookmarkEnd w:id="11629"/>
    <w:bookmarkStart w:name="z16293" w:id="11630"/>
    <w:p>
      <w:pPr>
        <w:spacing w:after="0"/>
        <w:ind w:left="0"/>
        <w:jc w:val="both"/>
      </w:pPr>
      <w:r>
        <w:rPr>
          <w:rFonts w:ascii="Times New Roman"/>
          <w:b w:val="false"/>
          <w:i w:val="false"/>
          <w:color w:val="000000"/>
          <w:sz w:val="28"/>
        </w:rPr>
        <w:t xml:space="preserve">
      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группы амортизируемых активов, указанной в </w:t>
      </w:r>
      <w:r>
        <w:rPr>
          <w:rFonts w:ascii="Times New Roman"/>
          <w:b w:val="false"/>
          <w:i w:val="false"/>
          <w:color w:val="000000"/>
          <w:sz w:val="28"/>
        </w:rPr>
        <w:t>статье 258</w:t>
      </w:r>
      <w:r>
        <w:rPr>
          <w:rFonts w:ascii="Times New Roman"/>
          <w:b w:val="false"/>
          <w:i w:val="false"/>
          <w:color w:val="000000"/>
          <w:sz w:val="28"/>
        </w:rPr>
        <w:t xml:space="preserve"> настоящего Кодекса, осуществляется по состоянию на 1 января года,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w:t>
      </w:r>
      <w:r>
        <w:rPr>
          <w:rFonts w:ascii="Times New Roman"/>
          <w:b w:val="false"/>
          <w:i w:val="false"/>
          <w:color w:val="000000"/>
          <w:sz w:val="28"/>
        </w:rPr>
        <w:t>пунктами 8</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статьи 723 настоящего Кодекса.</w:t>
      </w:r>
    </w:p>
    <w:bookmarkEnd w:id="11630"/>
    <w:bookmarkStart w:name="z16294" w:id="11631"/>
    <w:p>
      <w:pPr>
        <w:spacing w:after="0"/>
        <w:ind w:left="0"/>
        <w:jc w:val="both"/>
      </w:pPr>
      <w:r>
        <w:rPr>
          <w:rFonts w:ascii="Times New Roman"/>
          <w:b w:val="false"/>
          <w:i w:val="false"/>
          <w:color w:val="000000"/>
          <w:sz w:val="28"/>
        </w:rPr>
        <w:t xml:space="preserve">
      5. Накопленные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p>
    <w:bookmarkEnd w:id="11631"/>
    <w:bookmarkStart w:name="z16295" w:id="11632"/>
    <w:p>
      <w:pPr>
        <w:spacing w:after="0"/>
        <w:ind w:left="0"/>
        <w:jc w:val="both"/>
      </w:pPr>
      <w:r>
        <w:rPr>
          <w:rFonts w:ascii="Times New Roman"/>
          <w:b w:val="false"/>
          <w:i w:val="false"/>
          <w:color w:val="000000"/>
          <w:sz w:val="28"/>
        </w:rPr>
        <w:t>
      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bookmarkEnd w:id="11632"/>
    <w:bookmarkStart w:name="z16296" w:id="11633"/>
    <w:p>
      <w:pPr>
        <w:spacing w:after="0"/>
        <w:ind w:left="0"/>
        <w:jc w:val="both"/>
      </w:pPr>
      <w:r>
        <w:rPr>
          <w:rFonts w:ascii="Times New Roman"/>
          <w:b w:val="false"/>
          <w:i w:val="false"/>
          <w:color w:val="000000"/>
          <w:sz w:val="28"/>
        </w:rPr>
        <w:t xml:space="preserve">
      в случае получения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срока, определяемого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1633"/>
    <w:bookmarkStart w:name="z16297" w:id="11634"/>
    <w:p>
      <w:pPr>
        <w:spacing w:after="0"/>
        <w:ind w:left="0"/>
        <w:jc w:val="both"/>
      </w:pPr>
      <w:r>
        <w:rPr>
          <w:rFonts w:ascii="Times New Roman"/>
          <w:b w:val="false"/>
          <w:i w:val="false"/>
          <w:color w:val="000000"/>
          <w:sz w:val="28"/>
        </w:rPr>
        <w:t xml:space="preserve">
      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учетом положений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300 настоящего Кодекса.</w:t>
      </w:r>
    </w:p>
    <w:bookmarkEnd w:id="11634"/>
    <w:bookmarkStart w:name="z16298" w:id="11635"/>
    <w:p>
      <w:pPr>
        <w:spacing w:after="0"/>
        <w:ind w:left="0"/>
        <w:jc w:val="both"/>
      </w:pPr>
      <w:r>
        <w:rPr>
          <w:rFonts w:ascii="Times New Roman"/>
          <w:b w:val="false"/>
          <w:i w:val="false"/>
          <w:color w:val="000000"/>
          <w:sz w:val="28"/>
        </w:rPr>
        <w:t xml:space="preserve">
      7. Распределение общих и косвенных стоимостных балансов подгрупп (группы I),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самостоятельно выбранному недропользователем из методов, предусмотренных в подпунктах 1) – 5)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о котором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и который не подлежит пересмотру и изменению.</w:t>
      </w:r>
    </w:p>
    <w:bookmarkEnd w:id="11635"/>
    <w:bookmarkStart w:name="z16299" w:id="11636"/>
    <w:p>
      <w:pPr>
        <w:spacing w:after="0"/>
        <w:ind w:left="0"/>
        <w:jc w:val="both"/>
      </w:pPr>
      <w:r>
        <w:rPr>
          <w:rFonts w:ascii="Times New Roman"/>
          <w:b w:val="false"/>
          <w:i w:val="false"/>
          <w:color w:val="000000"/>
          <w:sz w:val="28"/>
        </w:rPr>
        <w:t xml:space="preserve">
      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bookmarkEnd w:id="11636"/>
    <w:p>
      <w:pPr>
        <w:spacing w:after="0"/>
        <w:ind w:left="0"/>
        <w:jc w:val="both"/>
      </w:pPr>
      <w:r>
        <w:rPr>
          <w:rFonts w:ascii="Times New Roman"/>
          <w:b w:val="false"/>
          <w:i w:val="false"/>
          <w:color w:val="000000"/>
          <w:sz w:val="28"/>
        </w:rPr>
        <w:t xml:space="preserve">
      </w:t>
      </w:r>
      <w:r>
        <w:rPr>
          <w:rFonts w:ascii="Times New Roman"/>
          <w:b w:val="false"/>
          <w:i/>
          <w:color w:val="000000"/>
          <w:sz w:val="28"/>
        </w:rPr>
        <w:t>Сноска. Глава 82 дополнен</w:t>
      </w:r>
      <w:r>
        <w:rPr>
          <w:rFonts w:ascii="Times New Roman"/>
          <w:b w:val="false"/>
          <w:i/>
          <w:color w:val="000000"/>
          <w:sz w:val="28"/>
        </w:rPr>
        <w:t>в</w:t>
      </w:r>
      <w:r>
        <w:rPr>
          <w:rFonts w:ascii="Times New Roman"/>
          <w:b w:val="false"/>
          <w:i/>
          <w:color w:val="000000"/>
          <w:sz w:val="28"/>
        </w:rPr>
        <w:t xml:space="preserve">а статьей 723-1 в соответствии с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bookmarkStart w:name="z12934" w:id="11637"/>
    <w:p>
      <w:pPr>
        <w:spacing w:after="0"/>
        <w:ind w:left="0"/>
        <w:jc w:val="left"/>
      </w:pPr>
      <w:r>
        <w:rPr>
          <w:rFonts w:ascii="Times New Roman"/>
          <w:b/>
          <w:i w:val="false"/>
          <w:color w:val="000000"/>
        </w:rPr>
        <w:t xml:space="preserve"> Глава 83. ПОДПИСНОЙ БОНУС</w:t>
      </w:r>
    </w:p>
    <w:bookmarkEnd w:id="11637"/>
    <w:p>
      <w:pPr>
        <w:spacing w:after="0"/>
        <w:ind w:left="0"/>
        <w:jc w:val="both"/>
      </w:pPr>
      <w:r>
        <w:rPr>
          <w:rFonts w:ascii="Times New Roman"/>
          <w:b/>
          <w:i w:val="false"/>
          <w:color w:val="000000"/>
          <w:sz w:val="28"/>
        </w:rPr>
        <w:t>Статья 724. Общие положения</w:t>
      </w:r>
    </w:p>
    <w:bookmarkStart w:name="z12935" w:id="11638"/>
    <w:p>
      <w:pPr>
        <w:spacing w:after="0"/>
        <w:ind w:left="0"/>
        <w:jc w:val="both"/>
      </w:pPr>
      <w:r>
        <w:rPr>
          <w:rFonts w:ascii="Times New Roman"/>
          <w:b w:val="false"/>
          <w:i w:val="false"/>
          <w:color w:val="000000"/>
          <w:sz w:val="28"/>
        </w:rPr>
        <w:t>
      Подписной бонус является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bookmarkEnd w:id="11638"/>
    <w:p>
      <w:pPr>
        <w:spacing w:after="0"/>
        <w:ind w:left="0"/>
        <w:jc w:val="both"/>
      </w:pPr>
      <w:r>
        <w:rPr>
          <w:rFonts w:ascii="Times New Roman"/>
          <w:b/>
          <w:i w:val="false"/>
          <w:color w:val="000000"/>
          <w:sz w:val="28"/>
        </w:rPr>
        <w:t>Статья 725. Плательщики</w:t>
      </w:r>
    </w:p>
    <w:bookmarkStart w:name="z12936" w:id="11639"/>
    <w:p>
      <w:pPr>
        <w:spacing w:after="0"/>
        <w:ind w:left="0"/>
        <w:jc w:val="both"/>
      </w:pPr>
      <w:r>
        <w:rPr>
          <w:rFonts w:ascii="Times New Roman"/>
          <w:b w:val="false"/>
          <w:i w:val="false"/>
          <w:color w:val="000000"/>
          <w:sz w:val="28"/>
        </w:rPr>
        <w:t>
      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bookmarkEnd w:id="11639"/>
    <w:bookmarkStart w:name="z12937" w:id="11640"/>
    <w:p>
      <w:pPr>
        <w:spacing w:after="0"/>
        <w:ind w:left="0"/>
        <w:jc w:val="both"/>
      </w:pPr>
      <w:r>
        <w:rPr>
          <w:rFonts w:ascii="Times New Roman"/>
          <w:b w:val="false"/>
          <w:i w:val="false"/>
          <w:color w:val="000000"/>
          <w:sz w:val="28"/>
        </w:rPr>
        <w:t>
      1) контракт на разведку;</w:t>
      </w:r>
    </w:p>
    <w:bookmarkEnd w:id="11640"/>
    <w:bookmarkStart w:name="z12938" w:id="11641"/>
    <w:p>
      <w:pPr>
        <w:spacing w:after="0"/>
        <w:ind w:left="0"/>
        <w:jc w:val="both"/>
      </w:pPr>
      <w:r>
        <w:rPr>
          <w:rFonts w:ascii="Times New Roman"/>
          <w:b w:val="false"/>
          <w:i w:val="false"/>
          <w:color w:val="000000"/>
          <w:sz w:val="28"/>
        </w:rPr>
        <w:t>
      2) контракт на добычу полезных ископаемых;</w:t>
      </w:r>
    </w:p>
    <w:bookmarkEnd w:id="11641"/>
    <w:bookmarkStart w:name="z12939" w:id="11642"/>
    <w:p>
      <w:pPr>
        <w:spacing w:after="0"/>
        <w:ind w:left="0"/>
        <w:jc w:val="both"/>
      </w:pPr>
      <w:r>
        <w:rPr>
          <w:rFonts w:ascii="Times New Roman"/>
          <w:b w:val="false"/>
          <w:i w:val="false"/>
          <w:color w:val="000000"/>
          <w:sz w:val="28"/>
        </w:rPr>
        <w:t>
      3) контракт на совмещенную разведку и добычу;</w:t>
      </w:r>
    </w:p>
    <w:bookmarkEnd w:id="11642"/>
    <w:bookmarkStart w:name="z12940" w:id="11643"/>
    <w:p>
      <w:pPr>
        <w:spacing w:after="0"/>
        <w:ind w:left="0"/>
        <w:jc w:val="both"/>
      </w:pPr>
      <w:r>
        <w:rPr>
          <w:rFonts w:ascii="Times New Roman"/>
          <w:b w:val="false"/>
          <w:i w:val="false"/>
          <w:color w:val="000000"/>
          <w:sz w:val="28"/>
        </w:rPr>
        <w:t>
      4) лицензию на геологическое изучение;</w:t>
      </w:r>
    </w:p>
    <w:bookmarkEnd w:id="11643"/>
    <w:bookmarkStart w:name="z12941" w:id="11644"/>
    <w:p>
      <w:pPr>
        <w:spacing w:after="0"/>
        <w:ind w:left="0"/>
        <w:jc w:val="both"/>
      </w:pPr>
      <w:r>
        <w:rPr>
          <w:rFonts w:ascii="Times New Roman"/>
          <w:b w:val="false"/>
          <w:i w:val="false"/>
          <w:color w:val="000000"/>
          <w:sz w:val="28"/>
        </w:rPr>
        <w:t xml:space="preserve">
      5) лицензию на использование пространства недр; </w:t>
      </w:r>
    </w:p>
    <w:bookmarkEnd w:id="11644"/>
    <w:bookmarkStart w:name="z12942" w:id="11645"/>
    <w:p>
      <w:pPr>
        <w:spacing w:after="0"/>
        <w:ind w:left="0"/>
        <w:jc w:val="both"/>
      </w:pPr>
      <w:r>
        <w:rPr>
          <w:rFonts w:ascii="Times New Roman"/>
          <w:b w:val="false"/>
          <w:i w:val="false"/>
          <w:color w:val="000000"/>
          <w:sz w:val="28"/>
        </w:rPr>
        <w:t>
      6) лицензию на старательство.</w:t>
      </w:r>
    </w:p>
    <w:bookmarkEnd w:id="11645"/>
    <w:bookmarkStart w:name="z12943" w:id="11646"/>
    <w:p>
      <w:pPr>
        <w:spacing w:after="0"/>
        <w:ind w:left="0"/>
        <w:jc w:val="both"/>
      </w:pPr>
      <w:r>
        <w:rPr>
          <w:rFonts w:ascii="Times New Roman"/>
          <w:b w:val="false"/>
          <w:i w:val="false"/>
          <w:color w:val="000000"/>
          <w:sz w:val="28"/>
        </w:rPr>
        <w:t>
      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p>
    <w:bookmarkEnd w:id="11646"/>
    <w:bookmarkStart w:name="z12944" w:id="11647"/>
    <w:p>
      <w:pPr>
        <w:spacing w:after="0"/>
        <w:ind w:left="0"/>
        <w:jc w:val="both"/>
      </w:pPr>
      <w:r>
        <w:rPr>
          <w:rFonts w:ascii="Times New Roman"/>
          <w:b w:val="false"/>
          <w:i w:val="false"/>
          <w:color w:val="000000"/>
          <w:sz w:val="28"/>
        </w:rPr>
        <w:t>
      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bookmarkEnd w:id="11647"/>
    <w:p>
      <w:pPr>
        <w:spacing w:after="0"/>
        <w:ind w:left="0"/>
        <w:jc w:val="both"/>
      </w:pPr>
      <w:r>
        <w:rPr>
          <w:rFonts w:ascii="Times New Roman"/>
          <w:b/>
          <w:i w:val="false"/>
          <w:color w:val="000000"/>
          <w:sz w:val="28"/>
        </w:rPr>
        <w:t>Статья 726. Порядок исчисления подписного бонуса</w:t>
      </w:r>
    </w:p>
    <w:bookmarkStart w:name="z12945" w:id="11648"/>
    <w:p>
      <w:pPr>
        <w:spacing w:after="0"/>
        <w:ind w:left="0"/>
        <w:jc w:val="both"/>
      </w:pPr>
      <w:r>
        <w:rPr>
          <w:rFonts w:ascii="Times New Roman"/>
          <w:b w:val="false"/>
          <w:i w:val="false"/>
          <w:color w:val="000000"/>
          <w:sz w:val="28"/>
        </w:rPr>
        <w:t>
      1. Стартовый размер подписного бонуса устанавливается отдельно для каждого заключаемого контракта на недропользование в следующих размерах:</w:t>
      </w:r>
    </w:p>
    <w:bookmarkEnd w:id="11648"/>
    <w:bookmarkStart w:name="z12946" w:id="11649"/>
    <w:p>
      <w:pPr>
        <w:spacing w:after="0"/>
        <w:ind w:left="0"/>
        <w:jc w:val="both"/>
      </w:pPr>
      <w:r>
        <w:rPr>
          <w:rFonts w:ascii="Times New Roman"/>
          <w:b w:val="false"/>
          <w:i w:val="false"/>
          <w:color w:val="000000"/>
          <w:sz w:val="28"/>
        </w:rPr>
        <w:t xml:space="preserve">
      1) для контрактов на разведку: </w:t>
      </w:r>
    </w:p>
    <w:bookmarkEnd w:id="11649"/>
    <w:bookmarkStart w:name="z12947" w:id="11650"/>
    <w:p>
      <w:pPr>
        <w:spacing w:after="0"/>
        <w:ind w:left="0"/>
        <w:jc w:val="both"/>
      </w:pPr>
      <w:r>
        <w:rPr>
          <w:rFonts w:ascii="Times New Roman"/>
          <w:b w:val="false"/>
          <w:i w:val="false"/>
          <w:color w:val="000000"/>
          <w:sz w:val="28"/>
        </w:rPr>
        <w:t>
      на территории, на которой отсутствуют утвержденные запасы полезных ископаемых, по:</w:t>
      </w:r>
    </w:p>
    <w:bookmarkEnd w:id="11650"/>
    <w:bookmarkStart w:name="z12948" w:id="11651"/>
    <w:p>
      <w:pPr>
        <w:spacing w:after="0"/>
        <w:ind w:left="0"/>
        <w:jc w:val="both"/>
      </w:pPr>
      <w:r>
        <w:rPr>
          <w:rFonts w:ascii="Times New Roman"/>
          <w:b w:val="false"/>
          <w:i w:val="false"/>
          <w:color w:val="000000"/>
          <w:sz w:val="28"/>
        </w:rPr>
        <w:t>
      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51"/>
    <w:bookmarkStart w:name="z12949" w:id="11652"/>
    <w:p>
      <w:pPr>
        <w:spacing w:after="0"/>
        <w:ind w:left="0"/>
        <w:jc w:val="both"/>
      </w:pPr>
      <w:r>
        <w:rPr>
          <w:rFonts w:ascii="Times New Roman"/>
          <w:b w:val="false"/>
          <w:i w:val="false"/>
          <w:color w:val="000000"/>
          <w:sz w:val="28"/>
        </w:rPr>
        <w:t>
      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52"/>
    <w:bookmarkStart w:name="z12950" w:id="11653"/>
    <w:p>
      <w:pPr>
        <w:spacing w:after="0"/>
        <w:ind w:left="0"/>
        <w:jc w:val="both"/>
      </w:pPr>
      <w:r>
        <w:rPr>
          <w:rFonts w:ascii="Times New Roman"/>
          <w:b w:val="false"/>
          <w:i w:val="false"/>
          <w:color w:val="000000"/>
          <w:sz w:val="28"/>
        </w:rPr>
        <w:t>
      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53"/>
    <w:bookmarkStart w:name="z12951" w:id="11654"/>
    <w:p>
      <w:pPr>
        <w:spacing w:after="0"/>
        <w:ind w:left="0"/>
        <w:jc w:val="both"/>
      </w:pPr>
      <w:r>
        <w:rPr>
          <w:rFonts w:ascii="Times New Roman"/>
          <w:b w:val="false"/>
          <w:i w:val="false"/>
          <w:color w:val="000000"/>
          <w:sz w:val="28"/>
        </w:rPr>
        <w:t>
      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bookmarkEnd w:id="11654"/>
    <w:bookmarkStart w:name="z12952" w:id="11655"/>
    <w:p>
      <w:pPr>
        <w:spacing w:after="0"/>
        <w:ind w:left="0"/>
        <w:jc w:val="both"/>
      </w:pPr>
      <w:r>
        <w:rPr>
          <w:rFonts w:ascii="Times New Roman"/>
          <w:b w:val="false"/>
          <w:i w:val="false"/>
          <w:color w:val="000000"/>
          <w:sz w:val="28"/>
        </w:rPr>
        <w:t>
      2) для контрактов на добычу, совмещенную разведку и добычу:</w:t>
      </w:r>
    </w:p>
    <w:bookmarkEnd w:id="11655"/>
    <w:bookmarkStart w:name="z12953" w:id="11656"/>
    <w:p>
      <w:pPr>
        <w:spacing w:after="0"/>
        <w:ind w:left="0"/>
        <w:jc w:val="both"/>
      </w:pPr>
      <w:r>
        <w:rPr>
          <w:rFonts w:ascii="Times New Roman"/>
          <w:b w:val="false"/>
          <w:i w:val="false"/>
          <w:color w:val="000000"/>
          <w:sz w:val="28"/>
        </w:rPr>
        <w:t>
      углеводородов:</w:t>
      </w:r>
    </w:p>
    <w:bookmarkEnd w:id="11656"/>
    <w:bookmarkStart w:name="z12954" w:id="11657"/>
    <w:p>
      <w:pPr>
        <w:spacing w:after="0"/>
        <w:ind w:left="0"/>
        <w:jc w:val="both"/>
      </w:pPr>
      <w:r>
        <w:rPr>
          <w:rFonts w:ascii="Times New Roman"/>
          <w:b w:val="false"/>
          <w:i w:val="false"/>
          <w:color w:val="000000"/>
          <w:sz w:val="28"/>
        </w:rPr>
        <w:t>
      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57"/>
    <w:bookmarkStart w:name="z12955" w:id="11658"/>
    <w:p>
      <w:pPr>
        <w:spacing w:after="0"/>
        <w:ind w:left="0"/>
        <w:jc w:val="both"/>
      </w:pPr>
      <w:r>
        <w:rPr>
          <w:rFonts w:ascii="Times New Roman"/>
          <w:b w:val="false"/>
          <w:i w:val="false"/>
          <w:color w:val="000000"/>
          <w:sz w:val="28"/>
        </w:rPr>
        <w:t>
      если запасы утверждены, – по формуле (С х 0,04%) + (Сп х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bookmarkEnd w:id="11658"/>
    <w:bookmarkStart w:name="z12956" w:id="11659"/>
    <w:p>
      <w:pPr>
        <w:spacing w:after="0"/>
        <w:ind w:left="0"/>
        <w:jc w:val="both"/>
      </w:pPr>
      <w:r>
        <w:rPr>
          <w:rFonts w:ascii="Times New Roman"/>
          <w:b w:val="false"/>
          <w:i w:val="false"/>
          <w:color w:val="000000"/>
          <w:sz w:val="28"/>
        </w:rPr>
        <w:t>
      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bookmarkEnd w:id="11659"/>
    <w:bookmarkStart w:name="z12957" w:id="11660"/>
    <w:p>
      <w:pPr>
        <w:spacing w:after="0"/>
        <w:ind w:left="0"/>
        <w:jc w:val="both"/>
      </w:pPr>
      <w:r>
        <w:rPr>
          <w:rFonts w:ascii="Times New Roman"/>
          <w:b w:val="false"/>
          <w:i w:val="false"/>
          <w:color w:val="000000"/>
          <w:sz w:val="28"/>
        </w:rPr>
        <w:t>
      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bookmarkEnd w:id="11660"/>
    <w:bookmarkStart w:name="z12958" w:id="11661"/>
    <w:p>
      <w:pPr>
        <w:spacing w:after="0"/>
        <w:ind w:left="0"/>
        <w:jc w:val="both"/>
      </w:pPr>
      <w:r>
        <w:rPr>
          <w:rFonts w:ascii="Times New Roman"/>
          <w:b w:val="false"/>
          <w:i w:val="false"/>
          <w:color w:val="000000"/>
          <w:sz w:val="28"/>
        </w:rPr>
        <w:t>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61"/>
    <w:bookmarkStart w:name="z12959" w:id="11662"/>
    <w:p>
      <w:pPr>
        <w:spacing w:after="0"/>
        <w:ind w:left="0"/>
        <w:jc w:val="both"/>
      </w:pPr>
      <w:r>
        <w:rPr>
          <w:rFonts w:ascii="Times New Roman"/>
          <w:b w:val="false"/>
          <w:i w:val="false"/>
          <w:color w:val="000000"/>
          <w:sz w:val="28"/>
        </w:rPr>
        <w:t>
      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62"/>
    <w:bookmarkStart w:name="z12960" w:id="11663"/>
    <w:p>
      <w:pPr>
        <w:spacing w:after="0"/>
        <w:ind w:left="0"/>
        <w:jc w:val="both"/>
      </w:pPr>
      <w:r>
        <w:rPr>
          <w:rFonts w:ascii="Times New Roman"/>
          <w:b w:val="false"/>
          <w:i w:val="false"/>
          <w:color w:val="000000"/>
          <w:sz w:val="28"/>
        </w:rPr>
        <w:t>
      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bookmarkEnd w:id="11663"/>
    <w:bookmarkStart w:name="z12961" w:id="11664"/>
    <w:p>
      <w:pPr>
        <w:spacing w:after="0"/>
        <w:ind w:left="0"/>
        <w:jc w:val="both"/>
      </w:pPr>
      <w:r>
        <w:rPr>
          <w:rFonts w:ascii="Times New Roman"/>
          <w:b w:val="false"/>
          <w:i w:val="false"/>
          <w:color w:val="000000"/>
          <w:sz w:val="28"/>
        </w:rPr>
        <w:t>
      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64"/>
    <w:bookmarkStart w:name="z12962" w:id="11665"/>
    <w:p>
      <w:pPr>
        <w:spacing w:after="0"/>
        <w:ind w:left="0"/>
        <w:jc w:val="both"/>
      </w:pPr>
      <w:r>
        <w:rPr>
          <w:rFonts w:ascii="Times New Roman"/>
          <w:b w:val="false"/>
          <w:i w:val="false"/>
          <w:color w:val="000000"/>
          <w:sz w:val="28"/>
        </w:rPr>
        <w:t>
      если запасы утверждены, – по формуле (С х 0,01%) + (Сп х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bookmarkEnd w:id="11665"/>
    <w:bookmarkStart w:name="z12963" w:id="11666"/>
    <w:p>
      <w:pPr>
        <w:spacing w:after="0"/>
        <w:ind w:left="0"/>
        <w:jc w:val="both"/>
      </w:pPr>
      <w:r>
        <w:rPr>
          <w:rFonts w:ascii="Times New Roman"/>
          <w:b w:val="false"/>
          <w:i w:val="false"/>
          <w:color w:val="000000"/>
          <w:sz w:val="28"/>
        </w:rPr>
        <w:t>
      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bookmarkEnd w:id="11666"/>
    <w:bookmarkStart w:name="z12964" w:id="11667"/>
    <w:p>
      <w:pPr>
        <w:spacing w:after="0"/>
        <w:ind w:left="0"/>
        <w:jc w:val="both"/>
      </w:pPr>
      <w:r>
        <w:rPr>
          <w:rFonts w:ascii="Times New Roman"/>
          <w:b w:val="false"/>
          <w:i w:val="false"/>
          <w:color w:val="000000"/>
          <w:sz w:val="28"/>
        </w:rPr>
        <w:t>
      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bookmarkEnd w:id="11667"/>
    <w:bookmarkStart w:name="z12965" w:id="11668"/>
    <w:p>
      <w:pPr>
        <w:spacing w:after="0"/>
        <w:ind w:left="0"/>
        <w:jc w:val="both"/>
      </w:pPr>
      <w:r>
        <w:rPr>
          <w:rFonts w:ascii="Times New Roman"/>
          <w:b w:val="false"/>
          <w:i w:val="false"/>
          <w:color w:val="000000"/>
          <w:sz w:val="28"/>
        </w:rPr>
        <w:t>
      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68"/>
    <w:bookmarkStart w:name="z12966" w:id="11669"/>
    <w:p>
      <w:pPr>
        <w:spacing w:after="0"/>
        <w:ind w:left="0"/>
        <w:jc w:val="both"/>
      </w:pPr>
      <w:r>
        <w:rPr>
          <w:rFonts w:ascii="Times New Roman"/>
          <w:b w:val="false"/>
          <w:i w:val="false"/>
          <w:color w:val="000000"/>
          <w:sz w:val="28"/>
        </w:rPr>
        <w:t>
      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69"/>
    <w:bookmarkStart w:name="z12967" w:id="11670"/>
    <w:p>
      <w:pPr>
        <w:spacing w:after="0"/>
        <w:ind w:left="0"/>
        <w:jc w:val="both"/>
      </w:pPr>
      <w:r>
        <w:rPr>
          <w:rFonts w:ascii="Times New Roman"/>
          <w:b w:val="false"/>
          <w:i w:val="false"/>
          <w:color w:val="000000"/>
          <w:sz w:val="28"/>
        </w:rPr>
        <w:t>
      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70"/>
    <w:bookmarkStart w:name="z12968" w:id="11671"/>
    <w:p>
      <w:pPr>
        <w:spacing w:after="0"/>
        <w:ind w:left="0"/>
        <w:jc w:val="both"/>
      </w:pPr>
      <w:r>
        <w:rPr>
          <w:rFonts w:ascii="Times New Roman"/>
          <w:b w:val="false"/>
          <w:i w:val="false"/>
          <w:color w:val="000000"/>
          <w:sz w:val="28"/>
        </w:rPr>
        <w:t>
      2. Стоимость запасов полезных ископаемых определяется:</w:t>
      </w:r>
    </w:p>
    <w:bookmarkEnd w:id="11671"/>
    <w:bookmarkStart w:name="z12969" w:id="11672"/>
    <w:p>
      <w:pPr>
        <w:spacing w:after="0"/>
        <w:ind w:left="0"/>
        <w:jc w:val="both"/>
      </w:pPr>
      <w:r>
        <w:rPr>
          <w:rFonts w:ascii="Times New Roman"/>
          <w:b w:val="false"/>
          <w:i w:val="false"/>
          <w:color w:val="000000"/>
          <w:sz w:val="28"/>
        </w:rPr>
        <w:t xml:space="preserve">
      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w:t>
      </w:r>
      <w:r>
        <w:rPr>
          <w:rFonts w:ascii="Times New Roman"/>
          <w:b w:val="false"/>
          <w:i w:val="false"/>
          <w:color w:val="000000"/>
          <w:sz w:val="28"/>
        </w:rPr>
        <w:t>статьей 741</w:t>
      </w:r>
      <w:r>
        <w:rPr>
          <w:rFonts w:ascii="Times New Roman"/>
          <w:b w:val="false"/>
          <w:i w:val="false"/>
          <w:color w:val="000000"/>
          <w:sz w:val="28"/>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w:t>
      </w:r>
      <w:r>
        <w:rPr>
          <w:rFonts w:ascii="Times New Roman"/>
          <w:b w:val="false"/>
          <w:i w:val="false"/>
          <w:color w:val="000000"/>
          <w:sz w:val="28"/>
        </w:rPr>
        <w:t>пункте 3</w:t>
      </w:r>
      <w:r>
        <w:rPr>
          <w:rFonts w:ascii="Times New Roman"/>
          <w:b w:val="false"/>
          <w:i w:val="false"/>
          <w:color w:val="000000"/>
          <w:sz w:val="28"/>
        </w:rPr>
        <w:t xml:space="preserve"> статьи 741 настоящего Кодекса, значение которых на указанную дату является максимальным;</w:t>
      </w:r>
    </w:p>
    <w:bookmarkEnd w:id="11672"/>
    <w:bookmarkStart w:name="z12970" w:id="11673"/>
    <w:p>
      <w:pPr>
        <w:spacing w:after="0"/>
        <w:ind w:left="0"/>
        <w:jc w:val="both"/>
      </w:pPr>
      <w:r>
        <w:rPr>
          <w:rFonts w:ascii="Times New Roman"/>
          <w:b w:val="false"/>
          <w:i w:val="false"/>
          <w:color w:val="000000"/>
          <w:sz w:val="28"/>
        </w:rPr>
        <w:t>
      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bookmarkEnd w:id="11673"/>
    <w:bookmarkStart w:name="z12971" w:id="11674"/>
    <w:p>
      <w:pPr>
        <w:spacing w:after="0"/>
        <w:ind w:left="0"/>
        <w:jc w:val="both"/>
      </w:pPr>
      <w:r>
        <w:rPr>
          <w:rFonts w:ascii="Times New Roman"/>
          <w:b w:val="false"/>
          <w:i w:val="false"/>
          <w:color w:val="000000"/>
          <w:sz w:val="28"/>
        </w:rPr>
        <w:t>
      С = V1 х Ц1 + V2 х Ц2, где:</w:t>
      </w:r>
    </w:p>
    <w:bookmarkEnd w:id="11674"/>
    <w:bookmarkStart w:name="z12972" w:id="11675"/>
    <w:p>
      <w:pPr>
        <w:spacing w:after="0"/>
        <w:ind w:left="0"/>
        <w:jc w:val="both"/>
      </w:pPr>
      <w:r>
        <w:rPr>
          <w:rFonts w:ascii="Times New Roman"/>
          <w:b w:val="false"/>
          <w:i w:val="false"/>
          <w:color w:val="000000"/>
          <w:sz w:val="28"/>
        </w:rPr>
        <w:t>
      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bookmarkEnd w:id="11675"/>
    <w:bookmarkStart w:name="z12973" w:id="11676"/>
    <w:p>
      <w:pPr>
        <w:spacing w:after="0"/>
        <w:ind w:left="0"/>
        <w:jc w:val="both"/>
      </w:pPr>
      <w:r>
        <w:rPr>
          <w:rFonts w:ascii="Times New Roman"/>
          <w:b w:val="false"/>
          <w:i w:val="false"/>
          <w:color w:val="000000"/>
          <w:sz w:val="28"/>
        </w:rPr>
        <w:t>
      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bookmarkEnd w:id="11676"/>
    <w:bookmarkStart w:name="z12974" w:id="11677"/>
    <w:p>
      <w:pPr>
        <w:spacing w:after="0"/>
        <w:ind w:left="0"/>
        <w:jc w:val="both"/>
      </w:pPr>
      <w:r>
        <w:rPr>
          <w:rFonts w:ascii="Times New Roman"/>
          <w:b w:val="false"/>
          <w:i w:val="false"/>
          <w:color w:val="000000"/>
          <w:sz w:val="28"/>
        </w:rPr>
        <w:t>
      Ц1 – цена, определяемая Правительством Республики Казахстан;</w:t>
      </w:r>
    </w:p>
    <w:bookmarkEnd w:id="11677"/>
    <w:bookmarkStart w:name="z12975" w:id="11678"/>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bookmarkEnd w:id="11678"/>
    <w:bookmarkStart w:name="z12976" w:id="11679"/>
    <w:p>
      <w:pPr>
        <w:spacing w:after="0"/>
        <w:ind w:left="0"/>
        <w:jc w:val="both"/>
      </w:pPr>
      <w:r>
        <w:rPr>
          <w:rFonts w:ascii="Times New Roman"/>
          <w:b w:val="false"/>
          <w:i w:val="false"/>
          <w:color w:val="000000"/>
          <w:sz w:val="28"/>
        </w:rPr>
        <w:t>
      СП = V1 х Ц1 + V2 х Ц2, где:</w:t>
      </w:r>
    </w:p>
    <w:bookmarkEnd w:id="11679"/>
    <w:bookmarkStart w:name="z12977" w:id="11680"/>
    <w:p>
      <w:pPr>
        <w:spacing w:after="0"/>
        <w:ind w:left="0"/>
        <w:jc w:val="both"/>
      </w:pPr>
      <w:r>
        <w:rPr>
          <w:rFonts w:ascii="Times New Roman"/>
          <w:b w:val="false"/>
          <w:i w:val="false"/>
          <w:color w:val="000000"/>
          <w:sz w:val="28"/>
        </w:rPr>
        <w:t>
      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bookmarkEnd w:id="11680"/>
    <w:bookmarkStart w:name="z12978" w:id="11681"/>
    <w:p>
      <w:pPr>
        <w:spacing w:after="0"/>
        <w:ind w:left="0"/>
        <w:jc w:val="both"/>
      </w:pPr>
      <w:r>
        <w:rPr>
          <w:rFonts w:ascii="Times New Roman"/>
          <w:b w:val="false"/>
          <w:i w:val="false"/>
          <w:color w:val="000000"/>
          <w:sz w:val="28"/>
        </w:rPr>
        <w:t>
      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bookmarkEnd w:id="11681"/>
    <w:bookmarkStart w:name="z12979" w:id="11682"/>
    <w:p>
      <w:pPr>
        <w:spacing w:after="0"/>
        <w:ind w:left="0"/>
        <w:jc w:val="both"/>
      </w:pPr>
      <w:r>
        <w:rPr>
          <w:rFonts w:ascii="Times New Roman"/>
          <w:b w:val="false"/>
          <w:i w:val="false"/>
          <w:color w:val="000000"/>
          <w:sz w:val="28"/>
        </w:rPr>
        <w:t>
      Ц1 – цена, определяемая Правительством Республики Казахстан;</w:t>
      </w:r>
    </w:p>
    <w:bookmarkEnd w:id="11682"/>
    <w:bookmarkStart w:name="z12980" w:id="11683"/>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bookmarkEnd w:id="11683"/>
    <w:bookmarkStart w:name="z12981" w:id="11684"/>
    <w:p>
      <w:pPr>
        <w:spacing w:after="0"/>
        <w:ind w:left="0"/>
        <w:jc w:val="both"/>
      </w:pPr>
      <w:r>
        <w:rPr>
          <w:rFonts w:ascii="Times New Roman"/>
          <w:b w:val="false"/>
          <w:i w:val="false"/>
          <w:color w:val="000000"/>
          <w:sz w:val="28"/>
        </w:rPr>
        <w:t xml:space="preserve">
      3) для полезных ископаемых,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w:t>
      </w:r>
      <w:r>
        <w:rPr>
          <w:rFonts w:ascii="Times New Roman"/>
          <w:b w:val="false"/>
          <w:i w:val="false"/>
          <w:color w:val="000000"/>
          <w:sz w:val="28"/>
        </w:rPr>
        <w:t>статьей 745</w:t>
      </w:r>
      <w:r>
        <w:rPr>
          <w:rFonts w:ascii="Times New Roman"/>
          <w:b w:val="false"/>
          <w:i w:val="false"/>
          <w:color w:val="000000"/>
          <w:sz w:val="28"/>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bookmarkEnd w:id="11684"/>
    <w:bookmarkStart w:name="z12982" w:id="11685"/>
    <w:p>
      <w:pPr>
        <w:spacing w:after="0"/>
        <w:ind w:left="0"/>
        <w:jc w:val="both"/>
      </w:pPr>
      <w:r>
        <w:rPr>
          <w:rFonts w:ascii="Times New Roman"/>
          <w:b w:val="false"/>
          <w:i w:val="false"/>
          <w:color w:val="000000"/>
          <w:sz w:val="28"/>
        </w:rPr>
        <w:t>
      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bookmarkEnd w:id="11685"/>
    <w:bookmarkStart w:name="z12983" w:id="11686"/>
    <w:p>
      <w:pPr>
        <w:spacing w:after="0"/>
        <w:ind w:left="0"/>
        <w:jc w:val="both"/>
      </w:pPr>
      <w:r>
        <w:rPr>
          <w:rFonts w:ascii="Times New Roman"/>
          <w:b w:val="false"/>
          <w:i w:val="false"/>
          <w:color w:val="000000"/>
          <w:sz w:val="28"/>
        </w:rPr>
        <w:t>
      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bookmarkEnd w:id="11686"/>
    <w:bookmarkStart w:name="z12984" w:id="11687"/>
    <w:p>
      <w:pPr>
        <w:spacing w:after="0"/>
        <w:ind w:left="0"/>
        <w:jc w:val="both"/>
      </w:pPr>
      <w:r>
        <w:rPr>
          <w:rFonts w:ascii="Times New Roman"/>
          <w:b w:val="false"/>
          <w:i w:val="false"/>
          <w:color w:val="000000"/>
          <w:sz w:val="28"/>
        </w:rPr>
        <w:t>
      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bookmarkEnd w:id="11687"/>
    <w:bookmarkStart w:name="z12985" w:id="11688"/>
    <w:p>
      <w:pPr>
        <w:spacing w:after="0"/>
        <w:ind w:left="0"/>
        <w:jc w:val="both"/>
      </w:pPr>
      <w:r>
        <w:rPr>
          <w:rFonts w:ascii="Times New Roman"/>
          <w:b w:val="false"/>
          <w:i w:val="false"/>
          <w:color w:val="000000"/>
          <w:sz w:val="28"/>
        </w:rPr>
        <w:t xml:space="preserve">
      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bookmarkEnd w:id="11688"/>
    <w:bookmarkStart w:name="z12986" w:id="11689"/>
    <w:p>
      <w:pPr>
        <w:spacing w:after="0"/>
        <w:ind w:left="0"/>
        <w:jc w:val="both"/>
      </w:pPr>
      <w:r>
        <w:rPr>
          <w:rFonts w:ascii="Times New Roman"/>
          <w:b w:val="false"/>
          <w:i w:val="false"/>
          <w:color w:val="000000"/>
          <w:sz w:val="28"/>
        </w:rPr>
        <w:t>
      5. При расширении контрактной территории (участка недр) размер подписного бонуса определяется в следующем порядке:</w:t>
      </w:r>
    </w:p>
    <w:bookmarkEnd w:id="11689"/>
    <w:bookmarkStart w:name="z12987" w:id="11690"/>
    <w:p>
      <w:pPr>
        <w:spacing w:after="0"/>
        <w:ind w:left="0"/>
        <w:jc w:val="both"/>
      </w:pPr>
      <w:r>
        <w:rPr>
          <w:rFonts w:ascii="Times New Roman"/>
          <w:b w:val="false"/>
          <w:i w:val="false"/>
          <w:color w:val="000000"/>
          <w:sz w:val="28"/>
        </w:rPr>
        <w:t>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bookmarkEnd w:id="11690"/>
    <w:bookmarkStart w:name="z12988" w:id="11691"/>
    <w:p>
      <w:pPr>
        <w:spacing w:after="0"/>
        <w:ind w:left="0"/>
        <w:jc w:val="both"/>
      </w:pPr>
      <w:r>
        <w:rPr>
          <w:rFonts w:ascii="Times New Roman"/>
          <w:b w:val="false"/>
          <w:i w:val="false"/>
          <w:color w:val="000000"/>
          <w:sz w:val="28"/>
        </w:rPr>
        <w:t>
      2) если на расширяемой контрактной территории (участке недр) не утверждены запасы полезных ископаемых:</w:t>
      </w:r>
    </w:p>
    <w:bookmarkEnd w:id="11691"/>
    <w:bookmarkStart w:name="z12989" w:id="11692"/>
    <w:p>
      <w:pPr>
        <w:spacing w:after="0"/>
        <w:ind w:left="0"/>
        <w:jc w:val="both"/>
      </w:pPr>
      <w:r>
        <w:rPr>
          <w:rFonts w:ascii="Times New Roman"/>
          <w:b w:val="false"/>
          <w:i w:val="false"/>
          <w:color w:val="000000"/>
          <w:sz w:val="28"/>
        </w:rPr>
        <w:t>
      для контрактов по углеводородам –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bookmarkEnd w:id="11692"/>
    <w:bookmarkStart w:name="z12990" w:id="11693"/>
    <w:p>
      <w:pPr>
        <w:spacing w:after="0"/>
        <w:ind w:left="0"/>
        <w:jc w:val="both"/>
      </w:pPr>
      <w:r>
        <w:rPr>
          <w:rFonts w:ascii="Times New Roman"/>
          <w:b w:val="false"/>
          <w:i w:val="false"/>
          <w:color w:val="000000"/>
          <w:sz w:val="28"/>
        </w:rPr>
        <w:t>
      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bookmarkEnd w:id="11693"/>
    <w:bookmarkStart w:name="z12991" w:id="11694"/>
    <w:p>
      <w:pPr>
        <w:spacing w:after="0"/>
        <w:ind w:left="0"/>
        <w:jc w:val="both"/>
      </w:pPr>
      <w:r>
        <w:rPr>
          <w:rFonts w:ascii="Times New Roman"/>
          <w:b w:val="false"/>
          <w:i w:val="false"/>
          <w:color w:val="000000"/>
          <w:sz w:val="28"/>
        </w:rPr>
        <w:t>
      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bookmarkEnd w:id="11694"/>
    <w:bookmarkStart w:name="z12992" w:id="11695"/>
    <w:p>
      <w:pPr>
        <w:spacing w:after="0"/>
        <w:ind w:left="0"/>
        <w:jc w:val="both"/>
      </w:pPr>
      <w:r>
        <w:rPr>
          <w:rFonts w:ascii="Times New Roman"/>
          <w:b w:val="false"/>
          <w:i w:val="false"/>
          <w:color w:val="000000"/>
          <w:sz w:val="28"/>
        </w:rPr>
        <w:t>
      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bookmarkEnd w:id="11695"/>
    <w:p>
      <w:pPr>
        <w:spacing w:after="0"/>
        <w:ind w:left="0"/>
        <w:jc w:val="both"/>
      </w:pPr>
      <w:r>
        <w:rPr>
          <w:rFonts w:ascii="Times New Roman"/>
          <w:b/>
          <w:i w:val="false"/>
          <w:color w:val="000000"/>
          <w:sz w:val="28"/>
        </w:rPr>
        <w:t>Статья 727. Особенности исчисления подписного бонуса по лицензиям на недропользование, за исключением лицензий, выдаваемых по результатам аукциона</w:t>
      </w:r>
    </w:p>
    <w:bookmarkStart w:name="z16300" w:id="11696"/>
    <w:p>
      <w:pPr>
        <w:spacing w:after="0"/>
        <w:ind w:left="0"/>
        <w:jc w:val="both"/>
      </w:pPr>
      <w:r>
        <w:rPr>
          <w:rFonts w:ascii="Times New Roman"/>
          <w:b w:val="false"/>
          <w:i w:val="false"/>
          <w:color w:val="000000"/>
          <w:sz w:val="28"/>
        </w:rPr>
        <w:t>
      Сумма подписного бонуса по лицензии на недропользование, за исключением лицензии, выдаваемой по результатам аукциона, исчисляется исходя из ставки, выраженной в размере месячного расчетного показателя, установленного законом о республиканском бюджете и действующего на дату уплаты подписного бонуса:</w:t>
      </w:r>
    </w:p>
    <w:bookmarkEnd w:id="11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разведку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добычу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старательство: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до 17 000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от 17 000 м2 до 33 000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от 33 000 м2 до 50 000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геологическое изучение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использование пространства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bl>
    <w:p>
      <w:pPr>
        <w:spacing w:after="0"/>
        <w:ind w:left="0"/>
        <w:jc w:val="left"/>
      </w:pPr>
      <w:r>
        <w:rPr>
          <w:rFonts w:ascii="Times New Roman"/>
          <w:b w:val="false"/>
          <w:i w:val="false"/>
          <w:color w:val="ff0000"/>
          <w:sz w:val="28"/>
        </w:rPr>
        <w:t xml:space="preserve">      Сноска. Статья 727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728. Налоговый период</w:t>
      </w:r>
    </w:p>
    <w:bookmarkStart w:name="z13003" w:id="11697"/>
    <w:p>
      <w:pPr>
        <w:spacing w:after="0"/>
        <w:ind w:left="0"/>
        <w:jc w:val="both"/>
      </w:pPr>
      <w:r>
        <w:rPr>
          <w:rFonts w:ascii="Times New Roman"/>
          <w:b w:val="false"/>
          <w:i w:val="false"/>
          <w:color w:val="000000"/>
          <w:sz w:val="28"/>
        </w:rPr>
        <w:t>
      Налоговым периодом по подписному бонусу является календарный квартал, в котором наступил срок уплаты подписного бонуса.</w:t>
      </w:r>
    </w:p>
    <w:bookmarkEnd w:id="11697"/>
    <w:p>
      <w:pPr>
        <w:spacing w:after="0"/>
        <w:ind w:left="0"/>
        <w:jc w:val="both"/>
      </w:pPr>
      <w:r>
        <w:rPr>
          <w:rFonts w:ascii="Times New Roman"/>
          <w:b/>
          <w:i w:val="false"/>
          <w:color w:val="000000"/>
          <w:sz w:val="28"/>
        </w:rPr>
        <w:t>Статья 729. Сроки уплаты подписного бонуса</w:t>
      </w:r>
    </w:p>
    <w:bookmarkStart w:name="z13004" w:id="11698"/>
    <w:p>
      <w:pPr>
        <w:spacing w:after="0"/>
        <w:ind w:left="0"/>
        <w:jc w:val="both"/>
      </w:pPr>
      <w:r>
        <w:rPr>
          <w:rFonts w:ascii="Times New Roman"/>
          <w:b w:val="false"/>
          <w:i w:val="false"/>
          <w:color w:val="000000"/>
          <w:sz w:val="28"/>
        </w:rPr>
        <w:t>
      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98"/>
    <w:bookmarkStart w:name="z13005" w:id="11699"/>
    <w:p>
      <w:pPr>
        <w:spacing w:after="0"/>
        <w:ind w:left="0"/>
        <w:jc w:val="both"/>
      </w:pPr>
      <w:r>
        <w:rPr>
          <w:rFonts w:ascii="Times New Roman"/>
          <w:b w:val="false"/>
          <w:i w:val="false"/>
          <w:color w:val="000000"/>
          <w:sz w:val="28"/>
        </w:rPr>
        <w:t>
      2. Подписной бонус по лицензиям на недропользование уплачивается в бюджет по месту нахождения налогоплательщика не позднее десяти рабочих дней со дня выдачи такой лицензии.</w:t>
      </w:r>
    </w:p>
    <w:bookmarkEnd w:id="11699"/>
    <w:bookmarkStart w:name="z13007" w:id="11700"/>
    <w:p>
      <w:pPr>
        <w:spacing w:after="0"/>
        <w:ind w:left="0"/>
        <w:jc w:val="both"/>
      </w:pPr>
      <w:r>
        <w:rPr>
          <w:rFonts w:ascii="Times New Roman"/>
          <w:b w:val="false"/>
          <w:i w:val="false"/>
          <w:color w:val="000000"/>
          <w:sz w:val="28"/>
        </w:rPr>
        <w:t>
      3. При расширении контрактной территории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Республики Казахстан.</w:t>
      </w:r>
    </w:p>
    <w:bookmarkEnd w:id="11700"/>
    <w:bookmarkStart w:name="z13008" w:id="11701"/>
    <w:p>
      <w:pPr>
        <w:spacing w:after="0"/>
        <w:ind w:left="0"/>
        <w:jc w:val="both"/>
      </w:pPr>
      <w:r>
        <w:rPr>
          <w:rFonts w:ascii="Times New Roman"/>
          <w:b w:val="false"/>
          <w:i w:val="false"/>
          <w:color w:val="000000"/>
          <w:sz w:val="28"/>
        </w:rPr>
        <w:t>
      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bookmarkEnd w:id="117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730. Налоговая декларация</w:t>
      </w:r>
    </w:p>
    <w:bookmarkStart w:name="z13009" w:id="11702"/>
    <w:p>
      <w:pPr>
        <w:spacing w:after="0"/>
        <w:ind w:left="0"/>
        <w:jc w:val="both"/>
      </w:pPr>
      <w:r>
        <w:rPr>
          <w:rFonts w:ascii="Times New Roman"/>
          <w:b w:val="false"/>
          <w:i w:val="false"/>
          <w:color w:val="000000"/>
          <w:sz w:val="28"/>
        </w:rPr>
        <w:t>
      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bookmarkEnd w:id="11702"/>
    <w:bookmarkStart w:name="z13010" w:id="11703"/>
    <w:p>
      <w:pPr>
        <w:spacing w:after="0"/>
        <w:ind w:left="0"/>
        <w:jc w:val="left"/>
      </w:pPr>
      <w:r>
        <w:rPr>
          <w:rFonts w:ascii="Times New Roman"/>
          <w:b/>
          <w:i w:val="false"/>
          <w:color w:val="000000"/>
        </w:rPr>
        <w:t xml:space="preserve"> Глава 84. ПЛАТЕЖ ПО ВОЗМЕЩЕНИЮ ИСТОРИЧЕСКИХ ЗАТРАТ</w:t>
      </w:r>
    </w:p>
    <w:bookmarkEnd w:id="11703"/>
    <w:p>
      <w:pPr>
        <w:spacing w:after="0"/>
        <w:ind w:left="0"/>
        <w:jc w:val="both"/>
      </w:pPr>
      <w:r>
        <w:rPr>
          <w:rFonts w:ascii="Times New Roman"/>
          <w:b/>
          <w:i w:val="false"/>
          <w:color w:val="000000"/>
          <w:sz w:val="28"/>
        </w:rPr>
        <w:t>Статья 731. Общие положения</w:t>
      </w:r>
    </w:p>
    <w:bookmarkStart w:name="z13011" w:id="11704"/>
    <w:p>
      <w:pPr>
        <w:spacing w:after="0"/>
        <w:ind w:left="0"/>
        <w:jc w:val="both"/>
      </w:pPr>
      <w:r>
        <w:rPr>
          <w:rFonts w:ascii="Times New Roman"/>
          <w:b w:val="false"/>
          <w:i w:val="false"/>
          <w:color w:val="000000"/>
          <w:sz w:val="28"/>
        </w:rPr>
        <w:t>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bookmarkEnd w:id="11704"/>
    <w:p>
      <w:pPr>
        <w:spacing w:after="0"/>
        <w:ind w:left="0"/>
        <w:jc w:val="both"/>
      </w:pPr>
      <w:r>
        <w:rPr>
          <w:rFonts w:ascii="Times New Roman"/>
          <w:b/>
          <w:i w:val="false"/>
          <w:color w:val="000000"/>
          <w:sz w:val="28"/>
        </w:rPr>
        <w:t>Статья 732. Плательщики</w:t>
      </w:r>
    </w:p>
    <w:bookmarkStart w:name="z13012" w:id="11705"/>
    <w:p>
      <w:pPr>
        <w:spacing w:after="0"/>
        <w:ind w:left="0"/>
        <w:jc w:val="both"/>
      </w:pPr>
      <w:r>
        <w:rPr>
          <w:rFonts w:ascii="Times New Roman"/>
          <w:b w:val="false"/>
          <w:i w:val="false"/>
          <w:color w:val="000000"/>
          <w:sz w:val="28"/>
        </w:rPr>
        <w:t>
      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bookmarkEnd w:id="11705"/>
    <w:bookmarkStart w:name="z13013" w:id="11706"/>
    <w:p>
      <w:pPr>
        <w:spacing w:after="0"/>
        <w:ind w:left="0"/>
        <w:jc w:val="both"/>
      </w:pPr>
      <w:r>
        <w:rPr>
          <w:rFonts w:ascii="Times New Roman"/>
          <w:b w:val="false"/>
          <w:i w:val="false"/>
          <w:color w:val="000000"/>
          <w:sz w:val="28"/>
        </w:rPr>
        <w:t>
      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bookmarkEnd w:id="11706"/>
    <w:bookmarkStart w:name="z13014" w:id="11707"/>
    <w:p>
      <w:pPr>
        <w:spacing w:after="0"/>
        <w:ind w:left="0"/>
        <w:jc w:val="both"/>
      </w:pPr>
      <w:r>
        <w:rPr>
          <w:rFonts w:ascii="Times New Roman"/>
          <w:b w:val="false"/>
          <w:i w:val="false"/>
          <w:color w:val="000000"/>
          <w:sz w:val="28"/>
        </w:rPr>
        <w:t>
      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bookmarkEnd w:id="11707"/>
    <w:bookmarkStart w:name="z13015" w:id="11708"/>
    <w:p>
      <w:pPr>
        <w:spacing w:after="0"/>
        <w:ind w:left="0"/>
        <w:jc w:val="both"/>
      </w:pPr>
      <w:r>
        <w:rPr>
          <w:rFonts w:ascii="Times New Roman"/>
          <w:b w:val="false"/>
          <w:i w:val="false"/>
          <w:color w:val="000000"/>
          <w:sz w:val="28"/>
        </w:rPr>
        <w:t xml:space="preserve">
      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     </w:t>
      </w:r>
    </w:p>
    <w:bookmarkEnd w:id="11708"/>
    <w:p>
      <w:pPr>
        <w:spacing w:after="0"/>
        <w:ind w:left="0"/>
        <w:jc w:val="both"/>
      </w:pPr>
      <w:r>
        <w:rPr>
          <w:rFonts w:ascii="Times New Roman"/>
          <w:b/>
          <w:i w:val="false"/>
          <w:color w:val="000000"/>
          <w:sz w:val="28"/>
        </w:rPr>
        <w:t xml:space="preserve">Статья 733. Порядок установления платежа по возмещению исторических затрат   </w:t>
      </w:r>
    </w:p>
    <w:bookmarkStart w:name="z13017" w:id="11709"/>
    <w:p>
      <w:pPr>
        <w:spacing w:after="0"/>
        <w:ind w:left="0"/>
        <w:jc w:val="both"/>
      </w:pPr>
      <w:r>
        <w:rPr>
          <w:rFonts w:ascii="Times New Roman"/>
          <w:b w:val="false"/>
          <w:i w:val="false"/>
          <w:color w:val="000000"/>
          <w:sz w:val="28"/>
        </w:rPr>
        <w:t xml:space="preserve">
      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  </w:t>
      </w:r>
    </w:p>
    <w:bookmarkEnd w:id="11709"/>
    <w:bookmarkStart w:name="z13018" w:id="11710"/>
    <w:p>
      <w:pPr>
        <w:spacing w:after="0"/>
        <w:ind w:left="0"/>
        <w:jc w:val="both"/>
      </w:pPr>
      <w:r>
        <w:rPr>
          <w:rFonts w:ascii="Times New Roman"/>
          <w:b w:val="false"/>
          <w:i w:val="false"/>
          <w:color w:val="000000"/>
          <w:sz w:val="28"/>
        </w:rPr>
        <w:t xml:space="preserve">
      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   </w:t>
      </w:r>
    </w:p>
    <w:bookmarkEnd w:id="11710"/>
    <w:bookmarkStart w:name="z13019" w:id="11711"/>
    <w:p>
      <w:pPr>
        <w:spacing w:after="0"/>
        <w:ind w:left="0"/>
        <w:jc w:val="both"/>
      </w:pPr>
      <w:r>
        <w:rPr>
          <w:rFonts w:ascii="Times New Roman"/>
          <w:b w:val="false"/>
          <w:i w:val="false"/>
          <w:color w:val="000000"/>
          <w:sz w:val="28"/>
        </w:rPr>
        <w:t xml:space="preserve">
      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   </w:t>
      </w:r>
    </w:p>
    <w:bookmarkEnd w:id="11711"/>
    <w:bookmarkStart w:name="z13020" w:id="11712"/>
    <w:p>
      <w:pPr>
        <w:spacing w:after="0"/>
        <w:ind w:left="0"/>
        <w:jc w:val="both"/>
      </w:pPr>
      <w:r>
        <w:rPr>
          <w:rFonts w:ascii="Times New Roman"/>
          <w:b w:val="false"/>
          <w:i w:val="false"/>
          <w:color w:val="000000"/>
          <w:sz w:val="28"/>
        </w:rPr>
        <w:t>
      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bookmarkEnd w:id="11712"/>
    <w:p>
      <w:pPr>
        <w:spacing w:after="0"/>
        <w:ind w:left="0"/>
        <w:jc w:val="both"/>
      </w:pPr>
      <w:r>
        <w:rPr>
          <w:rFonts w:ascii="Times New Roman"/>
          <w:b/>
          <w:i w:val="false"/>
          <w:color w:val="000000"/>
          <w:sz w:val="28"/>
        </w:rPr>
        <w:t>Статья 734. Порядок и сроки уплаты</w:t>
      </w:r>
    </w:p>
    <w:bookmarkStart w:name="z13021" w:id="11713"/>
    <w:p>
      <w:pPr>
        <w:spacing w:after="0"/>
        <w:ind w:left="0"/>
        <w:jc w:val="both"/>
      </w:pPr>
      <w:r>
        <w:rPr>
          <w:rFonts w:ascii="Times New Roman"/>
          <w:b w:val="false"/>
          <w:i w:val="false"/>
          <w:color w:val="000000"/>
          <w:sz w:val="28"/>
        </w:rPr>
        <w:t>
      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bookmarkEnd w:id="11713"/>
    <w:bookmarkStart w:name="z16301" w:id="11714"/>
    <w:p>
      <w:pPr>
        <w:spacing w:after="0"/>
        <w:ind w:left="0"/>
        <w:jc w:val="both"/>
      </w:pPr>
      <w:r>
        <w:rPr>
          <w:rFonts w:ascii="Times New Roman"/>
          <w:b w:val="false"/>
          <w:i w:val="false"/>
          <w:color w:val="000000"/>
          <w:sz w:val="28"/>
        </w:rPr>
        <w:t>
      объявление коммерческого обнаружения;</w:t>
      </w:r>
    </w:p>
    <w:bookmarkEnd w:id="11714"/>
    <w:bookmarkStart w:name="z16302" w:id="11715"/>
    <w:p>
      <w:pPr>
        <w:spacing w:after="0"/>
        <w:ind w:left="0"/>
        <w:jc w:val="both"/>
      </w:pPr>
      <w:r>
        <w:rPr>
          <w:rFonts w:ascii="Times New Roman"/>
          <w:b w:val="false"/>
          <w:i w:val="false"/>
          <w:color w:val="000000"/>
          <w:sz w:val="28"/>
        </w:rPr>
        <w:t>
      переход на период (этап) добычи в соответствии с законодательством Республики Казахстан о недрах и недропользовании;</w:t>
      </w:r>
    </w:p>
    <w:bookmarkEnd w:id="11715"/>
    <w:bookmarkStart w:name="z16303" w:id="11716"/>
    <w:p>
      <w:pPr>
        <w:spacing w:after="0"/>
        <w:ind w:left="0"/>
        <w:jc w:val="both"/>
      </w:pPr>
      <w:r>
        <w:rPr>
          <w:rFonts w:ascii="Times New Roman"/>
          <w:b w:val="false"/>
          <w:i w:val="false"/>
          <w:color w:val="000000"/>
          <w:sz w:val="28"/>
        </w:rPr>
        <w:t>
      выдача лицензии на добычу полезных ископаемых;</w:t>
      </w:r>
    </w:p>
    <w:bookmarkEnd w:id="11716"/>
    <w:bookmarkStart w:name="z16304" w:id="11717"/>
    <w:p>
      <w:pPr>
        <w:spacing w:after="0"/>
        <w:ind w:left="0"/>
        <w:jc w:val="both"/>
      </w:pPr>
      <w:r>
        <w:rPr>
          <w:rFonts w:ascii="Times New Roman"/>
          <w:b w:val="false"/>
          <w:i w:val="false"/>
          <w:color w:val="000000"/>
          <w:sz w:val="28"/>
        </w:rPr>
        <w:t>
      заключение контракта на добычу полезных ископаемых.</w:t>
      </w:r>
    </w:p>
    <w:bookmarkEnd w:id="11717"/>
    <w:bookmarkStart w:name="z16305" w:id="11718"/>
    <w:p>
      <w:pPr>
        <w:spacing w:after="0"/>
        <w:ind w:left="0"/>
        <w:jc w:val="both"/>
      </w:pPr>
      <w:r>
        <w:rPr>
          <w:rFonts w:ascii="Times New Roman"/>
          <w:b w:val="false"/>
          <w:i w:val="false"/>
          <w:color w:val="000000"/>
          <w:sz w:val="28"/>
        </w:rPr>
        <w:t>
      Уплата платежа по возмещению исторических затрат осуществляется в бюджет по месту нахождения недропользователя в следующем порядке:</w:t>
      </w:r>
    </w:p>
    <w:bookmarkEnd w:id="11718"/>
    <w:bookmarkStart w:name="z16306" w:id="11719"/>
    <w:p>
      <w:pPr>
        <w:spacing w:after="0"/>
        <w:ind w:left="0"/>
        <w:jc w:val="both"/>
      </w:pPr>
      <w:r>
        <w:rPr>
          <w:rFonts w:ascii="Times New Roman"/>
          <w:b w:val="false"/>
          <w:i w:val="false"/>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bookmarkEnd w:id="11719"/>
    <w:bookmarkStart w:name="z16307" w:id="11720"/>
    <w:p>
      <w:pPr>
        <w:spacing w:after="0"/>
        <w:ind w:left="0"/>
        <w:jc w:val="both"/>
      </w:pPr>
      <w:r>
        <w:rPr>
          <w:rFonts w:ascii="Times New Roman"/>
          <w:b w:val="false"/>
          <w:i w:val="false"/>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bookmarkEnd w:id="11720"/>
    <w:bookmarkStart w:name="z13024" w:id="11721"/>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bookmarkEnd w:id="11721"/>
    <w:bookmarkStart w:name="z13025" w:id="11722"/>
    <w:p>
      <w:pPr>
        <w:spacing w:after="0"/>
        <w:ind w:left="0"/>
        <w:jc w:val="both"/>
      </w:pPr>
      <w:r>
        <w:rPr>
          <w:rFonts w:ascii="Times New Roman"/>
          <w:b w:val="false"/>
          <w:i w:val="false"/>
          <w:color w:val="000000"/>
          <w:sz w:val="28"/>
        </w:rPr>
        <w:t>
      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bookmarkEnd w:id="11722"/>
    <w:bookmarkStart w:name="z13026" w:id="11723"/>
    <w:p>
      <w:pPr>
        <w:spacing w:after="0"/>
        <w:ind w:left="0"/>
        <w:jc w:val="both"/>
      </w:pPr>
      <w:r>
        <w:rPr>
          <w:rFonts w:ascii="Times New Roman"/>
          <w:b w:val="false"/>
          <w:i w:val="false"/>
          <w:color w:val="000000"/>
          <w:sz w:val="28"/>
        </w:rPr>
        <w:t xml:space="preserve">
      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1 января 2009 года; </w:t>
      </w:r>
    </w:p>
    <w:bookmarkEnd w:id="11723"/>
    <w:bookmarkStart w:name="z13027" w:id="11724"/>
    <w:p>
      <w:pPr>
        <w:spacing w:after="0"/>
        <w:ind w:left="0"/>
        <w:jc w:val="both"/>
      </w:pPr>
      <w:r>
        <w:rPr>
          <w:rFonts w:ascii="Times New Roman"/>
          <w:b w:val="false"/>
          <w:i w:val="false"/>
          <w:color w:val="000000"/>
          <w:sz w:val="28"/>
        </w:rPr>
        <w:t xml:space="preserve">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 </w:t>
      </w:r>
    </w:p>
    <w:bookmarkEnd w:id="11724"/>
    <w:bookmarkStart w:name="z13028" w:id="11725"/>
    <w:p>
      <w:pPr>
        <w:spacing w:after="0"/>
        <w:ind w:left="0"/>
        <w:jc w:val="both"/>
      </w:pPr>
      <w:r>
        <w:rPr>
          <w:rFonts w:ascii="Times New Roman"/>
          <w:b w:val="false"/>
          <w:i w:val="false"/>
          <w:color w:val="000000"/>
          <w:sz w:val="28"/>
        </w:rPr>
        <w:t>
      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bookmarkEnd w:id="117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735. Налоговая декларация</w:t>
      </w:r>
    </w:p>
    <w:bookmarkStart w:name="z13029" w:id="11726"/>
    <w:p>
      <w:pPr>
        <w:spacing w:after="0"/>
        <w:ind w:left="0"/>
        <w:jc w:val="both"/>
      </w:pPr>
      <w:r>
        <w:rPr>
          <w:rFonts w:ascii="Times New Roman"/>
          <w:b w:val="false"/>
          <w:i w:val="false"/>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bookmarkEnd w:id="11726"/>
    <w:bookmarkStart w:name="z13030" w:id="11727"/>
    <w:p>
      <w:pPr>
        <w:spacing w:after="0"/>
        <w:ind w:left="0"/>
        <w:jc w:val="both"/>
      </w:pPr>
      <w:r>
        <w:rPr>
          <w:rFonts w:ascii="Times New Roman"/>
          <w:b w:val="false"/>
          <w:i w:val="false"/>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bookmarkEnd w:id="11727"/>
    <w:bookmarkStart w:name="z13031" w:id="11728"/>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bookmarkEnd w:id="11728"/>
    <w:bookmarkStart w:name="z13032" w:id="11729"/>
    <w:p>
      <w:pPr>
        <w:spacing w:after="0"/>
        <w:ind w:left="0"/>
        <w:jc w:val="left"/>
      </w:pPr>
      <w:r>
        <w:rPr>
          <w:rFonts w:ascii="Times New Roman"/>
          <w:b/>
          <w:i w:val="false"/>
          <w:color w:val="000000"/>
        </w:rPr>
        <w:t xml:space="preserve"> Глава 85. НАЛОГ НА ДОБЫЧУ ПОЛЕЗНЫХ ИСКОПАЕМЫХ</w:t>
      </w:r>
    </w:p>
    <w:bookmarkEnd w:id="11729"/>
    <w:p>
      <w:pPr>
        <w:spacing w:after="0"/>
        <w:ind w:left="0"/>
        <w:jc w:val="both"/>
      </w:pPr>
      <w:r>
        <w:rPr>
          <w:rFonts w:ascii="Times New Roman"/>
          <w:b/>
          <w:i w:val="false"/>
          <w:color w:val="000000"/>
          <w:sz w:val="28"/>
        </w:rPr>
        <w:t xml:space="preserve">Статья 736. Общие положения </w:t>
      </w:r>
    </w:p>
    <w:bookmarkStart w:name="z13033" w:id="11730"/>
    <w:p>
      <w:pPr>
        <w:spacing w:after="0"/>
        <w:ind w:left="0"/>
        <w:jc w:val="both"/>
      </w:pPr>
      <w:r>
        <w:rPr>
          <w:rFonts w:ascii="Times New Roman"/>
          <w:b w:val="false"/>
          <w:i w:val="false"/>
          <w:color w:val="000000"/>
          <w:sz w:val="28"/>
        </w:rPr>
        <w:t xml:space="preserve">
      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bookmarkEnd w:id="11730"/>
    <w:bookmarkStart w:name="z13034" w:id="11731"/>
    <w:p>
      <w:pPr>
        <w:spacing w:after="0"/>
        <w:ind w:left="0"/>
        <w:jc w:val="both"/>
      </w:pPr>
      <w:r>
        <w:rPr>
          <w:rFonts w:ascii="Times New Roman"/>
          <w:b w:val="false"/>
          <w:i w:val="false"/>
          <w:color w:val="000000"/>
          <w:sz w:val="28"/>
        </w:rPr>
        <w:t xml:space="preserve">
      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bookmarkEnd w:id="11731"/>
    <w:bookmarkStart w:name="z13035" w:id="11732"/>
    <w:p>
      <w:pPr>
        <w:spacing w:after="0"/>
        <w:ind w:left="0"/>
        <w:jc w:val="both"/>
      </w:pPr>
      <w:r>
        <w:rPr>
          <w:rFonts w:ascii="Times New Roman"/>
          <w:b w:val="false"/>
          <w:i w:val="false"/>
          <w:color w:val="000000"/>
          <w:sz w:val="28"/>
        </w:rPr>
        <w:t>
      3. Если иное не установлено настоящим пунктом, в целях исчисления налога на добычу полезных ископаемых из общего объема добытых за налоговый период углеводородов, минерального сырья, подземных вод и лечебных грязей подлежит исключению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w:t>
      </w:r>
    </w:p>
    <w:bookmarkEnd w:id="11732"/>
    <w:bookmarkStart w:name="z17450" w:id="11733"/>
    <w:p>
      <w:pPr>
        <w:spacing w:after="0"/>
        <w:ind w:left="0"/>
        <w:jc w:val="both"/>
      </w:pPr>
      <w:r>
        <w:rPr>
          <w:rFonts w:ascii="Times New Roman"/>
          <w:b w:val="false"/>
          <w:i w:val="false"/>
          <w:color w:val="000000"/>
          <w:sz w:val="28"/>
        </w:rPr>
        <w:t>
      При этом исключение объема углеводородов, минерального сырья, подземных вод и лечебных грязей, переданных для проведения технологического опробования и исследований, из вышеуказанного общего объема добычи не производится в случае их реализации, в том числе после первичной переработки (обогащения), а также при их переработке.</w:t>
      </w:r>
    </w:p>
    <w:bookmarkEnd w:id="117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736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737. Особенности уплаты</w:t>
      </w:r>
    </w:p>
    <w:bookmarkStart w:name="z13036" w:id="11734"/>
    <w:p>
      <w:pPr>
        <w:spacing w:after="0"/>
        <w:ind w:left="0"/>
        <w:jc w:val="both"/>
      </w:pPr>
      <w:r>
        <w:rPr>
          <w:rFonts w:ascii="Times New Roman"/>
          <w:b w:val="false"/>
          <w:i w:val="false"/>
          <w:color w:val="000000"/>
          <w:sz w:val="28"/>
        </w:rPr>
        <w:t>
      1. Налог на добычу полезных ископаемых уплачивается в денежной форме, за исключением случая, предусмотренного пунктом 2 настоящей статьи.</w:t>
      </w:r>
    </w:p>
    <w:bookmarkEnd w:id="11734"/>
    <w:bookmarkStart w:name="z13037" w:id="11735"/>
    <w:p>
      <w:pPr>
        <w:spacing w:after="0"/>
        <w:ind w:left="0"/>
        <w:jc w:val="both"/>
      </w:pPr>
      <w:r>
        <w:rPr>
          <w:rFonts w:ascii="Times New Roman"/>
          <w:b w:val="false"/>
          <w:i w:val="false"/>
          <w:color w:val="000000"/>
          <w:sz w:val="28"/>
        </w:rPr>
        <w:t>
      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bookmarkEnd w:id="11735"/>
    <w:bookmarkStart w:name="z13038" w:id="11736"/>
    <w:p>
      <w:pPr>
        <w:spacing w:after="0"/>
        <w:ind w:left="0"/>
        <w:jc w:val="both"/>
      </w:pPr>
      <w:r>
        <w:rPr>
          <w:rFonts w:ascii="Times New Roman"/>
          <w:b w:val="false"/>
          <w:i w:val="false"/>
          <w:color w:val="000000"/>
          <w:sz w:val="28"/>
        </w:rPr>
        <w:t xml:space="preserve">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 установлен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w:t>
      </w:r>
    </w:p>
    <w:bookmarkEnd w:id="11736"/>
    <w:p>
      <w:pPr>
        <w:spacing w:after="0"/>
        <w:ind w:left="0"/>
        <w:jc w:val="both"/>
      </w:pPr>
      <w:r>
        <w:rPr>
          <w:rFonts w:ascii="Times New Roman"/>
          <w:b/>
          <w:i w:val="false"/>
          <w:color w:val="000000"/>
          <w:sz w:val="28"/>
        </w:rPr>
        <w:t>Статья 738. Плательщики</w:t>
      </w:r>
    </w:p>
    <w:bookmarkStart w:name="z13039" w:id="11737"/>
    <w:p>
      <w:pPr>
        <w:spacing w:after="0"/>
        <w:ind w:left="0"/>
        <w:jc w:val="both"/>
      </w:pPr>
      <w:r>
        <w:rPr>
          <w:rFonts w:ascii="Times New Roman"/>
          <w:b w:val="false"/>
          <w:i w:val="false"/>
          <w:color w:val="000000"/>
          <w:sz w:val="28"/>
        </w:rPr>
        <w:t>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bookmarkEnd w:id="11737"/>
    <w:bookmarkStart w:name="z13040" w:id="11738"/>
    <w:p>
      <w:pPr>
        <w:spacing w:after="0"/>
        <w:ind w:left="0"/>
        <w:jc w:val="left"/>
      </w:pPr>
      <w:r>
        <w:rPr>
          <w:rFonts w:ascii="Times New Roman"/>
          <w:b/>
          <w:i w:val="false"/>
          <w:color w:val="000000"/>
        </w:rPr>
        <w:t xml:space="preserve"> Параграф 1. Налог на добычу полезных ископаемых на углеводороды</w:t>
      </w:r>
    </w:p>
    <w:bookmarkEnd w:id="11738"/>
    <w:p>
      <w:pPr>
        <w:spacing w:after="0"/>
        <w:ind w:left="0"/>
        <w:jc w:val="both"/>
      </w:pPr>
      <w:r>
        <w:rPr>
          <w:rFonts w:ascii="Times New Roman"/>
          <w:b/>
          <w:i w:val="false"/>
          <w:color w:val="000000"/>
          <w:sz w:val="28"/>
        </w:rPr>
        <w:t>Статья 739. Объект обложения</w:t>
      </w:r>
    </w:p>
    <w:bookmarkStart w:name="z13041" w:id="11739"/>
    <w:p>
      <w:pPr>
        <w:spacing w:after="0"/>
        <w:ind w:left="0"/>
        <w:jc w:val="both"/>
      </w:pPr>
      <w:r>
        <w:rPr>
          <w:rFonts w:ascii="Times New Roman"/>
          <w:b w:val="false"/>
          <w:i w:val="false"/>
          <w:color w:val="000000"/>
          <w:sz w:val="28"/>
        </w:rPr>
        <w:t>
      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bookmarkEnd w:id="11739"/>
    <w:bookmarkStart w:name="z13042" w:id="11740"/>
    <w:p>
      <w:pPr>
        <w:spacing w:after="0"/>
        <w:ind w:left="0"/>
        <w:jc w:val="both"/>
      </w:pPr>
      <w:r>
        <w:rPr>
          <w:rFonts w:ascii="Times New Roman"/>
          <w:b w:val="false"/>
          <w:i w:val="false"/>
          <w:color w:val="000000"/>
          <w:sz w:val="28"/>
        </w:rPr>
        <w:t>
      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bookmarkEnd w:id="11740"/>
    <w:bookmarkStart w:name="z13043" w:id="11741"/>
    <w:p>
      <w:pPr>
        <w:spacing w:after="0"/>
        <w:ind w:left="0"/>
        <w:jc w:val="both"/>
      </w:pPr>
      <w:r>
        <w:rPr>
          <w:rFonts w:ascii="Times New Roman"/>
          <w:b w:val="false"/>
          <w:i w:val="false"/>
          <w:color w:val="000000"/>
          <w:sz w:val="28"/>
        </w:rPr>
        <w:t>
      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bookmarkEnd w:id="11741"/>
    <w:bookmarkStart w:name="z13044" w:id="11742"/>
    <w:p>
      <w:pPr>
        <w:spacing w:after="0"/>
        <w:ind w:left="0"/>
        <w:jc w:val="both"/>
      </w:pPr>
      <w:r>
        <w:rPr>
          <w:rFonts w:ascii="Times New Roman"/>
          <w:b w:val="false"/>
          <w:i w:val="false"/>
          <w:color w:val="000000"/>
          <w:sz w:val="28"/>
        </w:rPr>
        <w:t>
      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bookmarkEnd w:id="11742"/>
    <w:bookmarkStart w:name="z13045" w:id="11743"/>
    <w:p>
      <w:pPr>
        <w:spacing w:after="0"/>
        <w:ind w:left="0"/>
        <w:jc w:val="both"/>
      </w:pPr>
      <w:r>
        <w:rPr>
          <w:rFonts w:ascii="Times New Roman"/>
          <w:b w:val="false"/>
          <w:i w:val="false"/>
          <w:color w:val="000000"/>
          <w:sz w:val="28"/>
        </w:rPr>
        <w:t>
      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bookmarkEnd w:id="11743"/>
    <w:bookmarkStart w:name="z13046" w:id="11744"/>
    <w:p>
      <w:pPr>
        <w:spacing w:after="0"/>
        <w:ind w:left="0"/>
        <w:jc w:val="both"/>
      </w:pPr>
      <w:r>
        <w:rPr>
          <w:rFonts w:ascii="Times New Roman"/>
          <w:b w:val="false"/>
          <w:i w:val="false"/>
          <w:color w:val="000000"/>
          <w:sz w:val="28"/>
        </w:rPr>
        <w:t xml:space="preserve">
      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w:t>
      </w:r>
    </w:p>
    <w:bookmarkEnd w:id="11744"/>
    <w:bookmarkStart w:name="z13047" w:id="11745"/>
    <w:p>
      <w:pPr>
        <w:spacing w:after="0"/>
        <w:ind w:left="0"/>
        <w:jc w:val="both"/>
      </w:pPr>
      <w:r>
        <w:rPr>
          <w:rFonts w:ascii="Times New Roman"/>
          <w:b w:val="false"/>
          <w:i w:val="false"/>
          <w:color w:val="000000"/>
          <w:sz w:val="28"/>
        </w:rPr>
        <w:t>
      5) сырой газ, реализованный на внутреннем рынке Республики Казахстан и (или) использованный на собственные производственные нужды.</w:t>
      </w:r>
    </w:p>
    <w:bookmarkEnd w:id="11745"/>
    <w:bookmarkStart w:name="z13048" w:id="11746"/>
    <w:p>
      <w:pPr>
        <w:spacing w:after="0"/>
        <w:ind w:left="0"/>
        <w:jc w:val="both"/>
      </w:pPr>
      <w:r>
        <w:rPr>
          <w:rFonts w:ascii="Times New Roman"/>
          <w:b w:val="false"/>
          <w:i w:val="false"/>
          <w:color w:val="000000"/>
          <w:sz w:val="28"/>
        </w:rPr>
        <w:t>
      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bookmarkEnd w:id="11746"/>
    <w:bookmarkStart w:name="z13049" w:id="11747"/>
    <w:p>
      <w:pPr>
        <w:spacing w:after="0"/>
        <w:ind w:left="0"/>
        <w:jc w:val="both"/>
      </w:pPr>
      <w:r>
        <w:rPr>
          <w:rFonts w:ascii="Times New Roman"/>
          <w:b w:val="false"/>
          <w:i w:val="false"/>
          <w:color w:val="000000"/>
          <w:sz w:val="28"/>
        </w:rPr>
        <w:t>
      при проведении операций по недропользованию в качестве топлива при подготовке углеводородов;</w:t>
      </w:r>
    </w:p>
    <w:bookmarkEnd w:id="11747"/>
    <w:bookmarkStart w:name="z13050" w:id="11748"/>
    <w:p>
      <w:pPr>
        <w:spacing w:after="0"/>
        <w:ind w:left="0"/>
        <w:jc w:val="both"/>
      </w:pPr>
      <w:r>
        <w:rPr>
          <w:rFonts w:ascii="Times New Roman"/>
          <w:b w:val="false"/>
          <w:i w:val="false"/>
          <w:color w:val="000000"/>
          <w:sz w:val="28"/>
        </w:rPr>
        <w:t>
      для технологических и коммунально-бытовых нужд;</w:t>
      </w:r>
    </w:p>
    <w:bookmarkEnd w:id="11748"/>
    <w:bookmarkStart w:name="z13051" w:id="11749"/>
    <w:p>
      <w:pPr>
        <w:spacing w:after="0"/>
        <w:ind w:left="0"/>
        <w:jc w:val="both"/>
      </w:pPr>
      <w:r>
        <w:rPr>
          <w:rFonts w:ascii="Times New Roman"/>
          <w:b w:val="false"/>
          <w:i w:val="false"/>
          <w:color w:val="000000"/>
          <w:sz w:val="28"/>
        </w:rPr>
        <w:t>
      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bookmarkEnd w:id="11749"/>
    <w:bookmarkStart w:name="z13052" w:id="11750"/>
    <w:p>
      <w:pPr>
        <w:spacing w:after="0"/>
        <w:ind w:left="0"/>
        <w:jc w:val="both"/>
      </w:pPr>
      <w:r>
        <w:rPr>
          <w:rFonts w:ascii="Times New Roman"/>
          <w:b w:val="false"/>
          <w:i w:val="false"/>
          <w:color w:val="000000"/>
          <w:sz w:val="28"/>
        </w:rPr>
        <w:t>
      для выработки электроэнергии, используемой при проведении операций по недропользованию;</w:t>
      </w:r>
    </w:p>
    <w:bookmarkEnd w:id="11750"/>
    <w:bookmarkStart w:name="z13053" w:id="11751"/>
    <w:p>
      <w:pPr>
        <w:spacing w:after="0"/>
        <w:ind w:left="0"/>
        <w:jc w:val="both"/>
      </w:pPr>
      <w:r>
        <w:rPr>
          <w:rFonts w:ascii="Times New Roman"/>
          <w:b w:val="false"/>
          <w:i w:val="false"/>
          <w:color w:val="000000"/>
          <w:sz w:val="28"/>
        </w:rPr>
        <w:t>
      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bookmarkEnd w:id="11751"/>
    <w:bookmarkStart w:name="z13054" w:id="11752"/>
    <w:p>
      <w:pPr>
        <w:spacing w:after="0"/>
        <w:ind w:left="0"/>
        <w:jc w:val="both"/>
      </w:pPr>
      <w:r>
        <w:rPr>
          <w:rFonts w:ascii="Times New Roman"/>
          <w:b w:val="false"/>
          <w:i w:val="false"/>
          <w:color w:val="000000"/>
          <w:sz w:val="28"/>
        </w:rPr>
        <w:t>
      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bookmarkEnd w:id="11752"/>
    <w:bookmarkStart w:name="z13055" w:id="11753"/>
    <w:p>
      <w:pPr>
        <w:spacing w:after="0"/>
        <w:ind w:left="0"/>
        <w:jc w:val="both"/>
      </w:pPr>
      <w:r>
        <w:rPr>
          <w:rFonts w:ascii="Times New Roman"/>
          <w:b w:val="false"/>
          <w:i w:val="false"/>
          <w:color w:val="000000"/>
          <w:sz w:val="28"/>
        </w:rPr>
        <w:t>
      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bookmarkEnd w:id="11753"/>
    <w:bookmarkStart w:name="z13056" w:id="11754"/>
    <w:p>
      <w:pPr>
        <w:spacing w:after="0"/>
        <w:ind w:left="0"/>
        <w:jc w:val="both"/>
      </w:pPr>
      <w:r>
        <w:rPr>
          <w:rFonts w:ascii="Times New Roman"/>
          <w:b w:val="false"/>
          <w:i w:val="false"/>
          <w:color w:val="000000"/>
          <w:sz w:val="28"/>
        </w:rPr>
        <w:t>
      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bookmarkEnd w:id="11754"/>
    <w:bookmarkStart w:name="z13057" w:id="11755"/>
    <w:p>
      <w:pPr>
        <w:spacing w:after="0"/>
        <w:ind w:left="0"/>
        <w:jc w:val="both"/>
      </w:pPr>
      <w:r>
        <w:rPr>
          <w:rFonts w:ascii="Times New Roman"/>
          <w:b w:val="false"/>
          <w:i w:val="false"/>
          <w:color w:val="000000"/>
          <w:sz w:val="28"/>
        </w:rPr>
        <w:t>
      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bookmarkEnd w:id="11755"/>
    <w:bookmarkStart w:name="z13058" w:id="11756"/>
    <w:p>
      <w:pPr>
        <w:spacing w:after="0"/>
        <w:ind w:left="0"/>
        <w:jc w:val="both"/>
      </w:pPr>
      <w:r>
        <w:rPr>
          <w:rFonts w:ascii="Times New Roman"/>
          <w:b w:val="false"/>
          <w:i w:val="false"/>
          <w:color w:val="000000"/>
          <w:sz w:val="28"/>
        </w:rPr>
        <w:t>
      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установлено настоящей статьей.</w:t>
      </w:r>
    </w:p>
    <w:bookmarkEnd w:id="11756"/>
    <w:bookmarkStart w:name="z13059" w:id="11757"/>
    <w:p>
      <w:pPr>
        <w:spacing w:after="0"/>
        <w:ind w:left="0"/>
        <w:jc w:val="both"/>
      </w:pPr>
      <w:r>
        <w:rPr>
          <w:rFonts w:ascii="Times New Roman"/>
          <w:b w:val="false"/>
          <w:i w:val="false"/>
          <w:color w:val="000000"/>
          <w:sz w:val="28"/>
        </w:rPr>
        <w:t>
      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bookmarkEnd w:id="11757"/>
    <w:bookmarkStart w:name="z13060" w:id="11758"/>
    <w:p>
      <w:pPr>
        <w:spacing w:after="0"/>
        <w:ind w:left="0"/>
        <w:jc w:val="both"/>
      </w:pPr>
      <w:r>
        <w:rPr>
          <w:rFonts w:ascii="Times New Roman"/>
          <w:b w:val="false"/>
          <w:i w:val="false"/>
          <w:color w:val="000000"/>
          <w:sz w:val="28"/>
        </w:rPr>
        <w:t>
      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bookmarkEnd w:id="11758"/>
    <w:bookmarkStart w:name="z13061" w:id="11759"/>
    <w:p>
      <w:pPr>
        <w:spacing w:after="0"/>
        <w:ind w:left="0"/>
        <w:jc w:val="both"/>
      </w:pPr>
      <w:r>
        <w:rPr>
          <w:rFonts w:ascii="Times New Roman"/>
          <w:b w:val="false"/>
          <w:i w:val="false"/>
          <w:color w:val="000000"/>
          <w:sz w:val="28"/>
        </w:rPr>
        <w:t>
      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bookmarkEnd w:id="11759"/>
    <w:bookmarkStart w:name="z13062" w:id="11760"/>
    <w:p>
      <w:pPr>
        <w:spacing w:after="0"/>
        <w:ind w:left="0"/>
        <w:jc w:val="both"/>
      </w:pPr>
      <w:r>
        <w:rPr>
          <w:rFonts w:ascii="Times New Roman"/>
          <w:b w:val="false"/>
          <w:i w:val="false"/>
          <w:color w:val="000000"/>
          <w:sz w:val="28"/>
        </w:rPr>
        <w:t>
      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bookmarkEnd w:id="11760"/>
    <w:p>
      <w:pPr>
        <w:spacing w:after="0"/>
        <w:ind w:left="0"/>
        <w:jc w:val="both"/>
      </w:pPr>
      <w:r>
        <w:rPr>
          <w:rFonts w:ascii="Times New Roman"/>
          <w:b/>
          <w:i w:val="false"/>
          <w:color w:val="000000"/>
          <w:sz w:val="28"/>
        </w:rPr>
        <w:t>Статья 740. Налоговая база</w:t>
      </w:r>
    </w:p>
    <w:bookmarkStart w:name="z13063" w:id="11761"/>
    <w:p>
      <w:pPr>
        <w:spacing w:after="0"/>
        <w:ind w:left="0"/>
        <w:jc w:val="both"/>
      </w:pPr>
      <w:r>
        <w:rPr>
          <w:rFonts w:ascii="Times New Roman"/>
          <w:b w:val="false"/>
          <w:i w:val="false"/>
          <w:color w:val="000000"/>
          <w:sz w:val="28"/>
        </w:rPr>
        <w:t>
      Налоговой базой для исчисления налога на добычу полезных ископаемых является стоимость объема добытых за налоговый период углеводородов.</w:t>
      </w:r>
    </w:p>
    <w:bookmarkEnd w:id="11761"/>
    <w:p>
      <w:pPr>
        <w:spacing w:after="0"/>
        <w:ind w:left="0"/>
        <w:jc w:val="both"/>
      </w:pPr>
      <w:r>
        <w:rPr>
          <w:rFonts w:ascii="Times New Roman"/>
          <w:b/>
          <w:i w:val="false"/>
          <w:color w:val="000000"/>
          <w:sz w:val="28"/>
        </w:rPr>
        <w:t>Статья 741. Порядок определения стоимости углеводородов</w:t>
      </w:r>
    </w:p>
    <w:bookmarkStart w:name="z13064" w:id="11762"/>
    <w:p>
      <w:pPr>
        <w:spacing w:after="0"/>
        <w:ind w:left="0"/>
        <w:jc w:val="both"/>
      </w:pPr>
      <w:r>
        <w:rPr>
          <w:rFonts w:ascii="Times New Roman"/>
          <w:b w:val="false"/>
          <w:i w:val="false"/>
          <w:color w:val="000000"/>
          <w:sz w:val="28"/>
        </w:rPr>
        <w:t xml:space="preserve">
      1. В целях исчисления налога на добычу полезных ископаемых </w:t>
      </w:r>
    </w:p>
    <w:bookmarkEnd w:id="11762"/>
    <w:bookmarkStart w:name="z13065" w:id="11763"/>
    <w:p>
      <w:pPr>
        <w:spacing w:after="0"/>
        <w:ind w:left="0"/>
        <w:jc w:val="both"/>
      </w:pPr>
      <w:r>
        <w:rPr>
          <w:rFonts w:ascii="Times New Roman"/>
          <w:b w:val="false"/>
          <w:i w:val="false"/>
          <w:color w:val="000000"/>
          <w:sz w:val="28"/>
        </w:rPr>
        <w:t>
      стоимость добытой за налоговый период нефти определяется в следующем порядке:</w:t>
      </w:r>
    </w:p>
    <w:bookmarkEnd w:id="11763"/>
    <w:bookmarkStart w:name="z13066" w:id="11764"/>
    <w:p>
      <w:pPr>
        <w:spacing w:after="0"/>
        <w:ind w:left="0"/>
        <w:jc w:val="both"/>
      </w:pPr>
      <w:r>
        <w:rPr>
          <w:rFonts w:ascii="Times New Roman"/>
          <w:b w:val="false"/>
          <w:i w:val="false"/>
          <w:color w:val="000000"/>
          <w:sz w:val="28"/>
        </w:rPr>
        <w:t>
      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bookmarkEnd w:id="11764"/>
    <w:bookmarkStart w:name="z13067" w:id="11765"/>
    <w:p>
      <w:pPr>
        <w:spacing w:after="0"/>
        <w:ind w:left="0"/>
        <w:jc w:val="both"/>
      </w:pPr>
      <w:r>
        <w:rPr>
          <w:rFonts w:ascii="Times New Roman"/>
          <w:b w:val="false"/>
          <w:i w:val="false"/>
          <w:color w:val="000000"/>
          <w:sz w:val="28"/>
        </w:rPr>
        <w:t>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765"/>
    <w:bookmarkStart w:name="z13068" w:id="11766"/>
    <w:p>
      <w:pPr>
        <w:spacing w:after="0"/>
        <w:ind w:left="0"/>
        <w:jc w:val="both"/>
      </w:pPr>
      <w:r>
        <w:rPr>
          <w:rFonts w:ascii="Times New Roman"/>
          <w:b w:val="false"/>
          <w:i w:val="false"/>
          <w:color w:val="000000"/>
          <w:sz w:val="28"/>
        </w:rPr>
        <w:t xml:space="preserve">
      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 и цены передачи, установленной в порядке, определенном Правительством Республики Казахстан.</w:t>
      </w:r>
    </w:p>
    <w:bookmarkEnd w:id="11766"/>
    <w:bookmarkStart w:name="z13069" w:id="11767"/>
    <w:p>
      <w:pPr>
        <w:spacing w:after="0"/>
        <w:ind w:left="0"/>
        <w:jc w:val="both"/>
      </w:pPr>
      <w:r>
        <w:rPr>
          <w:rFonts w:ascii="Times New Roman"/>
          <w:b w:val="false"/>
          <w:i w:val="false"/>
          <w:color w:val="000000"/>
          <w:sz w:val="28"/>
        </w:rPr>
        <w:t>
      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пунктами 3 и 4 настоящей статьи.</w:t>
      </w:r>
    </w:p>
    <w:bookmarkEnd w:id="11767"/>
    <w:bookmarkStart w:name="z13070" w:id="11768"/>
    <w:p>
      <w:pPr>
        <w:spacing w:after="0"/>
        <w:ind w:left="0"/>
        <w:jc w:val="both"/>
      </w:pPr>
      <w:r>
        <w:rPr>
          <w:rFonts w:ascii="Times New Roman"/>
          <w:b w:val="false"/>
          <w:i w:val="false"/>
          <w:color w:val="000000"/>
          <w:sz w:val="28"/>
        </w:rPr>
        <w:t>
      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bookmarkEnd w:id="11768"/>
    <w:bookmarkStart w:name="z13071" w:id="11769"/>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bookmarkEnd w:id="11769"/>
    <w:bookmarkStart w:name="z13072" w:id="11770"/>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bookmarkEnd w:id="11770"/>
    <w:bookmarkStart w:name="z13073" w:id="11771"/>
    <w:p>
      <w:pPr>
        <w:spacing w:after="0"/>
        <w:ind w:left="0"/>
        <w:jc w:val="both"/>
      </w:pPr>
      <w:r>
        <w:rPr>
          <w:rFonts w:ascii="Times New Roman"/>
          <w:b w:val="false"/>
          <w:i w:val="false"/>
          <w:color w:val="000000"/>
          <w:sz w:val="28"/>
        </w:rPr>
        <w:t>
      по данным источника "Argus Crude" компании "Argus Media Ltd";</w:t>
      </w:r>
    </w:p>
    <w:bookmarkEnd w:id="11771"/>
    <w:bookmarkStart w:name="z13074" w:id="11772"/>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bookmarkEnd w:id="11772"/>
    <w:bookmarkStart w:name="z13075" w:id="11773"/>
    <w:p>
      <w:pPr>
        <w:spacing w:after="0"/>
        <w:ind w:left="0"/>
        <w:jc w:val="both"/>
      </w:pPr>
      <w:r>
        <w:rPr>
          <w:rFonts w:ascii="Times New Roman"/>
          <w:b w:val="false"/>
          <w:i w:val="false"/>
          <w:color w:val="000000"/>
          <w:sz w:val="28"/>
        </w:rPr>
        <w:t>
      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органом в сфере стандартизации.</w:t>
      </w:r>
    </w:p>
    <w:bookmarkEnd w:id="11773"/>
    <w:bookmarkStart w:name="z13076" w:id="11774"/>
    <w:p>
      <w:pPr>
        <w:spacing w:after="0"/>
        <w:ind w:left="0"/>
        <w:jc w:val="both"/>
      </w:pPr>
      <w:r>
        <w:rPr>
          <w:rFonts w:ascii="Times New Roman"/>
          <w:b w:val="false"/>
          <w:i w:val="false"/>
          <w:color w:val="000000"/>
          <w:sz w:val="28"/>
        </w:rPr>
        <w:t>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bookmarkEnd w:id="11774"/>
    <w:bookmarkStart w:name="z13077" w:id="11775"/>
    <w:p>
      <w:pPr>
        <w:spacing w:after="0"/>
        <w:ind w:left="0"/>
        <w:jc w:val="both"/>
      </w:pPr>
      <w:r>
        <w:rPr>
          <w:rFonts w:ascii="Times New Roman"/>
          <w:b w:val="false"/>
          <w:i w:val="false"/>
          <w:color w:val="000000"/>
          <w:sz w:val="28"/>
        </w:rPr>
        <w:t xml:space="preserve">
      К барр. ср.взв. = (V тонн 1 х К барр.1 + V тонн 2… х К барр.2... + V тонн n х К барр.n) / V тонн </w:t>
      </w:r>
      <w:r>
        <w:rPr>
          <w:rFonts w:ascii="Times New Roman"/>
          <w:b w:val="false"/>
          <w:i w:val="false"/>
          <w:color w:val="000000"/>
          <w:sz w:val="28"/>
        </w:rPr>
        <w:t>S</w:t>
      </w:r>
      <w:r>
        <w:rPr>
          <w:rFonts w:ascii="Times New Roman"/>
          <w:b w:val="false"/>
          <w:i w:val="false"/>
          <w:color w:val="000000"/>
          <w:sz w:val="28"/>
        </w:rPr>
        <w:t>, где:</w:t>
      </w:r>
    </w:p>
    <w:bookmarkEnd w:id="11775"/>
    <w:bookmarkStart w:name="z13078" w:id="11776"/>
    <w:p>
      <w:pPr>
        <w:spacing w:after="0"/>
        <w:ind w:left="0"/>
        <w:jc w:val="both"/>
      </w:pPr>
      <w:r>
        <w:rPr>
          <w:rFonts w:ascii="Times New Roman"/>
          <w:b w:val="false"/>
          <w:i w:val="false"/>
          <w:color w:val="000000"/>
          <w:sz w:val="28"/>
        </w:rPr>
        <w:t>
      К барр. ср.взв. – средневзвешенный коэффициент баррелизации, рассчитываемый с точностью до четырех знаков после запятой;</w:t>
      </w:r>
    </w:p>
    <w:bookmarkEnd w:id="11776"/>
    <w:bookmarkStart w:name="z13079" w:id="11777"/>
    <w:p>
      <w:pPr>
        <w:spacing w:after="0"/>
        <w:ind w:left="0"/>
        <w:jc w:val="both"/>
      </w:pPr>
      <w:r>
        <w:rPr>
          <w:rFonts w:ascii="Times New Roman"/>
          <w:b w:val="false"/>
          <w:i w:val="false"/>
          <w:color w:val="000000"/>
          <w:sz w:val="28"/>
        </w:rPr>
        <w:t>
      V тонн – объемы каждой добытой партии нефти;</w:t>
      </w:r>
    </w:p>
    <w:bookmarkEnd w:id="11777"/>
    <w:bookmarkStart w:name="z13080" w:id="11778"/>
    <w:p>
      <w:pPr>
        <w:spacing w:after="0"/>
        <w:ind w:left="0"/>
        <w:jc w:val="both"/>
      </w:pPr>
      <w:r>
        <w:rPr>
          <w:rFonts w:ascii="Times New Roman"/>
          <w:b w:val="false"/>
          <w:i w:val="false"/>
          <w:color w:val="000000"/>
          <w:sz w:val="28"/>
        </w:rPr>
        <w:t>
      К барр.1, К барр.2 ... + К барр.n – коэффициенты баррелизации, указанные в паспорте качества по каждой соответствующей партии добытой нефти;</w:t>
      </w:r>
    </w:p>
    <w:bookmarkEnd w:id="11778"/>
    <w:bookmarkStart w:name="z13081" w:id="11779"/>
    <w:p>
      <w:pPr>
        <w:spacing w:after="0"/>
        <w:ind w:left="0"/>
        <w:jc w:val="both"/>
      </w:pPr>
      <w:r>
        <w:rPr>
          <w:rFonts w:ascii="Times New Roman"/>
          <w:b w:val="false"/>
          <w:i w:val="false"/>
          <w:color w:val="000000"/>
          <w:sz w:val="28"/>
        </w:rPr>
        <w:t xml:space="preserve">
      V тонн </w:t>
      </w:r>
      <w:r>
        <w:rPr>
          <w:rFonts w:ascii="Times New Roman"/>
          <w:b w:val="false"/>
          <w:i w:val="false"/>
          <w:color w:val="000000"/>
          <w:sz w:val="28"/>
        </w:rPr>
        <w:t>S</w:t>
      </w:r>
      <w:r>
        <w:rPr>
          <w:rFonts w:ascii="Times New Roman"/>
          <w:b w:val="false"/>
          <w:i w:val="false"/>
          <w:color w:val="000000"/>
          <w:sz w:val="28"/>
        </w:rPr>
        <w:t xml:space="preserve"> – общий объем добытой за налоговый период нефти, выраженный в метрических тоннах.</w:t>
      </w:r>
    </w:p>
    <w:bookmarkEnd w:id="11779"/>
    <w:bookmarkStart w:name="z13082" w:id="11780"/>
    <w:p>
      <w:pPr>
        <w:spacing w:after="0"/>
        <w:ind w:left="0"/>
        <w:jc w:val="both"/>
      </w:pPr>
      <w:r>
        <w:rPr>
          <w:rFonts w:ascii="Times New Roman"/>
          <w:b w:val="false"/>
          <w:i w:val="false"/>
          <w:color w:val="000000"/>
          <w:sz w:val="28"/>
        </w:rPr>
        <w:t>
      Мировая цена нефти определяется по следующей формуле:</w:t>
      </w:r>
    </w:p>
    <w:bookmarkEnd w:id="11780"/>
    <w:bookmarkStart w:name="z13083" w:id="11781"/>
    <w:p>
      <w:pPr>
        <w:spacing w:after="0"/>
        <w:ind w:left="0"/>
        <w:jc w:val="both"/>
      </w:pPr>
      <w:r>
        <w:rPr>
          <w:rFonts w:ascii="Times New Roman"/>
          <w:b w:val="false"/>
          <w:i w:val="false"/>
          <w:color w:val="000000"/>
          <w:sz w:val="28"/>
        </w:rPr>
        <w:t xml:space="preserve">
      </w:t>
      </w:r>
    </w:p>
    <w:bookmarkEnd w:id="11781"/>
    <w:p>
      <w:pPr>
        <w:spacing w:after="0"/>
        <w:ind w:left="0"/>
        <w:jc w:val="both"/>
      </w:pPr>
      <w:r>
        <w:drawing>
          <wp:inline distT="0" distB="0" distL="0" distR="0">
            <wp:extent cx="3098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988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4" w:id="11782"/>
    <w:p>
      <w:pPr>
        <w:spacing w:after="0"/>
        <w:ind w:left="0"/>
        <w:jc w:val="both"/>
      </w:pPr>
      <w:r>
        <w:rPr>
          <w:rFonts w:ascii="Times New Roman"/>
          <w:b w:val="false"/>
          <w:i w:val="false"/>
          <w:color w:val="000000"/>
          <w:sz w:val="28"/>
        </w:rPr>
        <w:t>
      где:</w:t>
      </w:r>
    </w:p>
    <w:bookmarkEnd w:id="11782"/>
    <w:bookmarkStart w:name="z13085" w:id="11783"/>
    <w:p>
      <w:pPr>
        <w:spacing w:after="0"/>
        <w:ind w:left="0"/>
        <w:jc w:val="both"/>
      </w:pPr>
      <w:r>
        <w:rPr>
          <w:rFonts w:ascii="Times New Roman"/>
          <w:b w:val="false"/>
          <w:i w:val="false"/>
          <w:color w:val="000000"/>
          <w:sz w:val="28"/>
        </w:rPr>
        <w:t>
      S – мировая цена нефти за налоговый период;</w:t>
      </w:r>
    </w:p>
    <w:bookmarkEnd w:id="11783"/>
    <w:bookmarkStart w:name="z13086" w:id="11784"/>
    <w:p>
      <w:pPr>
        <w:spacing w:after="0"/>
        <w:ind w:left="0"/>
        <w:jc w:val="both"/>
      </w:pPr>
      <w:r>
        <w:rPr>
          <w:rFonts w:ascii="Times New Roman"/>
          <w:b w:val="false"/>
          <w:i w:val="false"/>
          <w:color w:val="000000"/>
          <w:sz w:val="28"/>
        </w:rPr>
        <w:t>
      P1, P2 ..., Рn – ежедневная среднеарифметическая котировка цен в дни, за которые опубликованы котировки цен в течение налогового периода;</w:t>
      </w:r>
    </w:p>
    <w:bookmarkEnd w:id="11784"/>
    <w:bookmarkStart w:name="z13087" w:id="11785"/>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1785"/>
    <w:bookmarkStart w:name="z13088" w:id="11786"/>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1786"/>
    <w:bookmarkStart w:name="z13089" w:id="11787"/>
    <w:p>
      <w:pPr>
        <w:spacing w:after="0"/>
        <w:ind w:left="0"/>
        <w:jc w:val="both"/>
      </w:pPr>
      <w:r>
        <w:rPr>
          <w:rFonts w:ascii="Times New Roman"/>
          <w:b w:val="false"/>
          <w:i w:val="false"/>
          <w:color w:val="000000"/>
          <w:sz w:val="28"/>
        </w:rPr>
        <w:t xml:space="preserve">
      Ежедневная среднеарифметическая котировка цен определяется по формуле: </w:t>
      </w:r>
    </w:p>
    <w:bookmarkEnd w:id="11787"/>
    <w:bookmarkStart w:name="z13090" w:id="11788"/>
    <w:p>
      <w:pPr>
        <w:spacing w:after="0"/>
        <w:ind w:left="0"/>
        <w:jc w:val="both"/>
      </w:pPr>
      <w:r>
        <w:rPr>
          <w:rFonts w:ascii="Times New Roman"/>
          <w:b w:val="false"/>
          <w:i w:val="false"/>
          <w:color w:val="000000"/>
          <w:sz w:val="28"/>
        </w:rPr>
        <w:t xml:space="preserve">
      </w:t>
      </w:r>
    </w:p>
    <w:bookmarkEnd w:id="11788"/>
    <w:p>
      <w:pPr>
        <w:spacing w:after="0"/>
        <w:ind w:left="0"/>
        <w:jc w:val="both"/>
      </w:pPr>
      <w:r>
        <w:drawing>
          <wp:inline distT="0" distB="0" distL="0" distR="0">
            <wp:extent cx="22987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987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1" w:id="11789"/>
    <w:p>
      <w:pPr>
        <w:spacing w:after="0"/>
        <w:ind w:left="0"/>
        <w:jc w:val="both"/>
      </w:pPr>
      <w:r>
        <w:rPr>
          <w:rFonts w:ascii="Times New Roman"/>
          <w:b w:val="false"/>
          <w:i w:val="false"/>
          <w:color w:val="000000"/>
          <w:sz w:val="28"/>
        </w:rPr>
        <w:t>
      где:</w:t>
      </w:r>
    </w:p>
    <w:bookmarkEnd w:id="11789"/>
    <w:bookmarkStart w:name="z13092" w:id="11790"/>
    <w:p>
      <w:pPr>
        <w:spacing w:after="0"/>
        <w:ind w:left="0"/>
        <w:jc w:val="both"/>
      </w:pPr>
      <w:r>
        <w:rPr>
          <w:rFonts w:ascii="Times New Roman"/>
          <w:b w:val="false"/>
          <w:i w:val="false"/>
          <w:color w:val="000000"/>
          <w:sz w:val="28"/>
        </w:rPr>
        <w:t>
      Pn – ежедневная среднеарифметическая котировка цен;</w:t>
      </w:r>
    </w:p>
    <w:bookmarkEnd w:id="11790"/>
    <w:bookmarkStart w:name="z13093" w:id="11791"/>
    <w:p>
      <w:pPr>
        <w:spacing w:after="0"/>
        <w:ind w:left="0"/>
        <w:jc w:val="both"/>
      </w:pPr>
      <w:r>
        <w:rPr>
          <w:rFonts w:ascii="Times New Roman"/>
          <w:b w:val="false"/>
          <w:i w:val="false"/>
          <w:color w:val="000000"/>
          <w:sz w:val="28"/>
        </w:rPr>
        <w:t>
      Сn1 – низшее значение (min) ежедневной котировки цены стандартного сорта сырой нефти "Юралс Средиземноморье" (Urals Med) или "Датированный Брент" (Brent Dtd);</w:t>
      </w:r>
    </w:p>
    <w:bookmarkEnd w:id="11791"/>
    <w:bookmarkStart w:name="z13094" w:id="11792"/>
    <w:p>
      <w:pPr>
        <w:spacing w:after="0"/>
        <w:ind w:left="0"/>
        <w:jc w:val="both"/>
      </w:pPr>
      <w:r>
        <w:rPr>
          <w:rFonts w:ascii="Times New Roman"/>
          <w:b w:val="false"/>
          <w:i w:val="false"/>
          <w:color w:val="000000"/>
          <w:sz w:val="28"/>
        </w:rPr>
        <w:t>
      Сn2 – высшее значение (max) ежедневной котировки цены стандартного сорта сырой нефти "Юралс Средиземноморье" (Urals Med) или "Датированный Брент" (Brent Dtd).</w:t>
      </w:r>
    </w:p>
    <w:bookmarkEnd w:id="11792"/>
    <w:bookmarkStart w:name="z13095" w:id="11793"/>
    <w:p>
      <w:pPr>
        <w:spacing w:after="0"/>
        <w:ind w:left="0"/>
        <w:jc w:val="both"/>
      </w:pPr>
      <w:r>
        <w:rPr>
          <w:rFonts w:ascii="Times New Roman"/>
          <w:b w:val="false"/>
          <w:i w:val="false"/>
          <w:color w:val="000000"/>
          <w:sz w:val="28"/>
        </w:rPr>
        <w:t>
      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bookmarkEnd w:id="11793"/>
    <w:bookmarkStart w:name="z13096" w:id="11794"/>
    <w:p>
      <w:pPr>
        <w:spacing w:after="0"/>
        <w:ind w:left="0"/>
        <w:jc w:val="both"/>
      </w:pPr>
      <w:r>
        <w:rPr>
          <w:rFonts w:ascii="Times New Roman"/>
          <w:b w:val="false"/>
          <w:i w:val="false"/>
          <w:color w:val="000000"/>
          <w:sz w:val="28"/>
        </w:rPr>
        <w:t>
      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bookmarkEnd w:id="11794"/>
    <w:bookmarkStart w:name="z13097" w:id="11795"/>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bookmarkEnd w:id="11795"/>
    <w:bookmarkStart w:name="z13098" w:id="11796"/>
    <w:p>
      <w:pPr>
        <w:spacing w:after="0"/>
        <w:ind w:left="0"/>
        <w:jc w:val="both"/>
      </w:pPr>
      <w:r>
        <w:rPr>
          <w:rFonts w:ascii="Times New Roman"/>
          <w:b w:val="false"/>
          <w:i w:val="false"/>
          <w:color w:val="000000"/>
          <w:sz w:val="28"/>
        </w:rPr>
        <w:t>
      При отсутствии информации о цене на природный газ "Zeebrugge Day-Ahead" в данном источнике используется цена на природный газ "Zeebrugge Day-Ahead":</w:t>
      </w:r>
    </w:p>
    <w:bookmarkEnd w:id="11796"/>
    <w:bookmarkStart w:name="z13099" w:id="11797"/>
    <w:p>
      <w:pPr>
        <w:spacing w:after="0"/>
        <w:ind w:left="0"/>
        <w:jc w:val="both"/>
      </w:pPr>
      <w:r>
        <w:rPr>
          <w:rFonts w:ascii="Times New Roman"/>
          <w:b w:val="false"/>
          <w:i w:val="false"/>
          <w:color w:val="000000"/>
          <w:sz w:val="28"/>
        </w:rPr>
        <w:t>
      1) по данным источника "Argus European Natural Gas" компании "Argus Media Ltd";</w:t>
      </w:r>
    </w:p>
    <w:bookmarkEnd w:id="11797"/>
    <w:bookmarkStart w:name="z13100" w:id="11798"/>
    <w:p>
      <w:pPr>
        <w:spacing w:after="0"/>
        <w:ind w:left="0"/>
        <w:jc w:val="both"/>
      </w:pPr>
      <w:r>
        <w:rPr>
          <w:rFonts w:ascii="Times New Roman"/>
          <w:b w:val="false"/>
          <w:i w:val="false"/>
          <w:color w:val="000000"/>
          <w:sz w:val="28"/>
        </w:rPr>
        <w:t>
      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bookmarkEnd w:id="11798"/>
    <w:bookmarkStart w:name="z13101" w:id="11799"/>
    <w:p>
      <w:pPr>
        <w:spacing w:after="0"/>
        <w:ind w:left="0"/>
        <w:jc w:val="both"/>
      </w:pPr>
      <w:r>
        <w:rPr>
          <w:rFonts w:ascii="Times New Roman"/>
          <w:b w:val="false"/>
          <w:i w:val="false"/>
          <w:color w:val="000000"/>
          <w:sz w:val="28"/>
        </w:rPr>
        <w:t>
      Мировая цена сырого газа определяется по следующей формуле:</w:t>
      </w:r>
    </w:p>
    <w:bookmarkEnd w:id="11799"/>
    <w:bookmarkStart w:name="z13102" w:id="11800"/>
    <w:p>
      <w:pPr>
        <w:spacing w:after="0"/>
        <w:ind w:left="0"/>
        <w:jc w:val="both"/>
      </w:pPr>
      <w:r>
        <w:rPr>
          <w:rFonts w:ascii="Times New Roman"/>
          <w:b w:val="false"/>
          <w:i w:val="false"/>
          <w:color w:val="000000"/>
          <w:sz w:val="28"/>
        </w:rPr>
        <w:t xml:space="preserve">
      </w:t>
      </w:r>
    </w:p>
    <w:bookmarkEnd w:id="11800"/>
    <w:p>
      <w:pPr>
        <w:spacing w:after="0"/>
        <w:ind w:left="0"/>
        <w:jc w:val="both"/>
      </w:pPr>
      <w:r>
        <w:drawing>
          <wp:inline distT="0" distB="0" distL="0" distR="0">
            <wp:extent cx="3022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0226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3" w:id="11801"/>
    <w:p>
      <w:pPr>
        <w:spacing w:after="0"/>
        <w:ind w:left="0"/>
        <w:jc w:val="both"/>
      </w:pPr>
      <w:r>
        <w:rPr>
          <w:rFonts w:ascii="Times New Roman"/>
          <w:b w:val="false"/>
          <w:i w:val="false"/>
          <w:color w:val="000000"/>
          <w:sz w:val="28"/>
        </w:rPr>
        <w:t>
      где:</w:t>
      </w:r>
    </w:p>
    <w:bookmarkEnd w:id="11801"/>
    <w:bookmarkStart w:name="z13104" w:id="11802"/>
    <w:p>
      <w:pPr>
        <w:spacing w:after="0"/>
        <w:ind w:left="0"/>
        <w:jc w:val="both"/>
      </w:pPr>
      <w:r>
        <w:rPr>
          <w:rFonts w:ascii="Times New Roman"/>
          <w:b w:val="false"/>
          <w:i w:val="false"/>
          <w:color w:val="000000"/>
          <w:sz w:val="28"/>
        </w:rPr>
        <w:t>
      S – мировая цена сырого газа за налоговый период;</w:t>
      </w:r>
    </w:p>
    <w:bookmarkEnd w:id="11802"/>
    <w:bookmarkStart w:name="z13105" w:id="11803"/>
    <w:p>
      <w:pPr>
        <w:spacing w:after="0"/>
        <w:ind w:left="0"/>
        <w:jc w:val="both"/>
      </w:pPr>
      <w:r>
        <w:rPr>
          <w:rFonts w:ascii="Times New Roman"/>
          <w:b w:val="false"/>
          <w:i w:val="false"/>
          <w:color w:val="000000"/>
          <w:sz w:val="28"/>
        </w:rPr>
        <w:t>
      P1, P2..., Pn – ежедневная среднеарифметическая котировка цен в дни, за которые опубликованы котировки цен в течение налогового периода;</w:t>
      </w:r>
    </w:p>
    <w:bookmarkEnd w:id="11803"/>
    <w:bookmarkStart w:name="z13106" w:id="11804"/>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1804"/>
    <w:bookmarkStart w:name="z13107" w:id="11805"/>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1805"/>
    <w:bookmarkStart w:name="z13108" w:id="11806"/>
    <w:p>
      <w:pPr>
        <w:spacing w:after="0"/>
        <w:ind w:left="0"/>
        <w:jc w:val="both"/>
      </w:pPr>
      <w:r>
        <w:rPr>
          <w:rFonts w:ascii="Times New Roman"/>
          <w:b w:val="false"/>
          <w:i w:val="false"/>
          <w:color w:val="000000"/>
          <w:sz w:val="28"/>
        </w:rPr>
        <w:t>
      Ежедневная среднеарифметическая котировка цен определяется по формуле:</w:t>
      </w:r>
    </w:p>
    <w:bookmarkEnd w:id="11806"/>
    <w:bookmarkStart w:name="z13109" w:id="11807"/>
    <w:p>
      <w:pPr>
        <w:spacing w:after="0"/>
        <w:ind w:left="0"/>
        <w:jc w:val="both"/>
      </w:pPr>
      <w:r>
        <w:rPr>
          <w:rFonts w:ascii="Times New Roman"/>
          <w:b w:val="false"/>
          <w:i w:val="false"/>
          <w:color w:val="000000"/>
          <w:sz w:val="28"/>
        </w:rPr>
        <w:t xml:space="preserve">
      </w:t>
      </w:r>
    </w:p>
    <w:bookmarkEnd w:id="11807"/>
    <w:p>
      <w:pPr>
        <w:spacing w:after="0"/>
        <w:ind w:left="0"/>
        <w:jc w:val="both"/>
      </w:pPr>
      <w:r>
        <w:drawing>
          <wp:inline distT="0" distB="0" distL="0" distR="0">
            <wp:extent cx="2019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0193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0" w:id="11808"/>
    <w:p>
      <w:pPr>
        <w:spacing w:after="0"/>
        <w:ind w:left="0"/>
        <w:jc w:val="both"/>
      </w:pPr>
      <w:r>
        <w:rPr>
          <w:rFonts w:ascii="Times New Roman"/>
          <w:b w:val="false"/>
          <w:i w:val="false"/>
          <w:color w:val="000000"/>
          <w:sz w:val="28"/>
        </w:rPr>
        <w:t>
      где:</w:t>
      </w:r>
    </w:p>
    <w:bookmarkEnd w:id="11808"/>
    <w:bookmarkStart w:name="z13111" w:id="11809"/>
    <w:p>
      <w:pPr>
        <w:spacing w:after="0"/>
        <w:ind w:left="0"/>
        <w:jc w:val="both"/>
      </w:pPr>
      <w:r>
        <w:rPr>
          <w:rFonts w:ascii="Times New Roman"/>
          <w:b w:val="false"/>
          <w:i w:val="false"/>
          <w:color w:val="000000"/>
          <w:sz w:val="28"/>
        </w:rPr>
        <w:t>
      Рn – ежедневная среднеарифметическая котировка цен;</w:t>
      </w:r>
    </w:p>
    <w:bookmarkEnd w:id="11809"/>
    <w:bookmarkStart w:name="z13112" w:id="11810"/>
    <w:p>
      <w:pPr>
        <w:spacing w:after="0"/>
        <w:ind w:left="0"/>
        <w:jc w:val="both"/>
      </w:pPr>
      <w:r>
        <w:rPr>
          <w:rFonts w:ascii="Times New Roman"/>
          <w:b w:val="false"/>
          <w:i w:val="false"/>
          <w:color w:val="000000"/>
          <w:sz w:val="28"/>
        </w:rPr>
        <w:t>
      Сn1 – низшее значение (min) ежедневной котировки цены природного газа "Zeebrugge Day-Ahead";</w:t>
      </w:r>
    </w:p>
    <w:bookmarkEnd w:id="11810"/>
    <w:bookmarkStart w:name="z13113" w:id="11811"/>
    <w:p>
      <w:pPr>
        <w:spacing w:after="0"/>
        <w:ind w:left="0"/>
        <w:jc w:val="both"/>
      </w:pPr>
      <w:r>
        <w:rPr>
          <w:rFonts w:ascii="Times New Roman"/>
          <w:b w:val="false"/>
          <w:i w:val="false"/>
          <w:color w:val="000000"/>
          <w:sz w:val="28"/>
        </w:rPr>
        <w:t>
      Сn2 – высшее значение (max) ежедневной котировки цены природного газа "Zeebrugge Day-Ahead".</w:t>
      </w:r>
    </w:p>
    <w:bookmarkEnd w:id="11811"/>
    <w:bookmarkStart w:name="z13114" w:id="11812"/>
    <w:p>
      <w:pPr>
        <w:spacing w:after="0"/>
        <w:ind w:left="0"/>
        <w:jc w:val="both"/>
      </w:pPr>
      <w:r>
        <w:rPr>
          <w:rFonts w:ascii="Times New Roman"/>
          <w:b w:val="false"/>
          <w:i w:val="false"/>
          <w:color w:val="000000"/>
          <w:sz w:val="28"/>
        </w:rPr>
        <w:t>
      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bookmarkEnd w:id="11812"/>
    <w:bookmarkStart w:name="z13115" w:id="11813"/>
    <w:p>
      <w:pPr>
        <w:spacing w:after="0"/>
        <w:ind w:left="0"/>
        <w:jc w:val="both"/>
      </w:pPr>
      <w:r>
        <w:rPr>
          <w:rFonts w:ascii="Times New Roman"/>
          <w:b w:val="false"/>
          <w:i w:val="false"/>
          <w:color w:val="000000"/>
          <w:sz w:val="28"/>
        </w:rPr>
        <w:t xml:space="preserve">
      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745 настоящего Кодекса;</w:t>
      </w:r>
    </w:p>
    <w:bookmarkEnd w:id="11813"/>
    <w:bookmarkStart w:name="z13116" w:id="11814"/>
    <w:p>
      <w:pPr>
        <w:spacing w:after="0"/>
        <w:ind w:left="0"/>
        <w:jc w:val="both"/>
      </w:pPr>
      <w:r>
        <w:rPr>
          <w:rFonts w:ascii="Times New Roman"/>
          <w:b w:val="false"/>
          <w:i w:val="false"/>
          <w:color w:val="000000"/>
          <w:sz w:val="28"/>
        </w:rPr>
        <w:t xml:space="preserve">
      2) при использовании добытого попутного газа для производства сжиженного нефтяного газа в соответствии с условиями, указанными в </w:t>
      </w:r>
      <w:r>
        <w:rPr>
          <w:rFonts w:ascii="Times New Roman"/>
          <w:b w:val="false"/>
          <w:i w:val="false"/>
          <w:color w:val="000000"/>
          <w:sz w:val="28"/>
        </w:rPr>
        <w:t>подпункте 6)</w:t>
      </w:r>
      <w:r>
        <w:rPr>
          <w:rFonts w:ascii="Times New Roman"/>
          <w:b w:val="false"/>
          <w:i w:val="false"/>
          <w:color w:val="000000"/>
          <w:sz w:val="28"/>
        </w:rPr>
        <w:t xml:space="preserve">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bookmarkEnd w:id="11814"/>
    <w:bookmarkStart w:name="z13117" w:id="11815"/>
    <w:p>
      <w:pPr>
        <w:spacing w:after="0"/>
        <w:ind w:left="0"/>
        <w:jc w:val="both"/>
      </w:pPr>
      <w:r>
        <w:rPr>
          <w:rFonts w:ascii="Times New Roman"/>
          <w:b w:val="false"/>
          <w:i w:val="false"/>
          <w:color w:val="000000"/>
          <w:sz w:val="28"/>
        </w:rPr>
        <w:t>
      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815"/>
    <w:bookmarkStart w:name="z13118" w:id="11816"/>
    <w:p>
      <w:pPr>
        <w:spacing w:after="0"/>
        <w:ind w:left="0"/>
        <w:jc w:val="both"/>
      </w:pPr>
      <w:r>
        <w:rPr>
          <w:rFonts w:ascii="Times New Roman"/>
          <w:b w:val="false"/>
          <w:i w:val="false"/>
          <w:color w:val="000000"/>
          <w:sz w:val="28"/>
        </w:rPr>
        <w:t>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816"/>
    <w:bookmarkStart w:name="z13119" w:id="11817"/>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bookmarkEnd w:id="11817"/>
    <w:bookmarkStart w:name="z13120" w:id="11818"/>
    <w:p>
      <w:pPr>
        <w:spacing w:after="0"/>
        <w:ind w:left="0"/>
        <w:jc w:val="both"/>
      </w:pPr>
      <w:r>
        <w:rPr>
          <w:rFonts w:ascii="Times New Roman"/>
          <w:b w:val="false"/>
          <w:i w:val="false"/>
          <w:color w:val="000000"/>
          <w:sz w:val="28"/>
        </w:rPr>
        <w:t>
      одна тысяча кубических метров сырого газа соответствует 0,857 тонны нефти;</w:t>
      </w:r>
    </w:p>
    <w:bookmarkEnd w:id="11818"/>
    <w:bookmarkStart w:name="z13121" w:id="11819"/>
    <w:p>
      <w:pPr>
        <w:spacing w:after="0"/>
        <w:ind w:left="0"/>
        <w:jc w:val="both"/>
      </w:pPr>
      <w:r>
        <w:rPr>
          <w:rFonts w:ascii="Times New Roman"/>
          <w:b w:val="false"/>
          <w:i w:val="false"/>
          <w:color w:val="000000"/>
          <w:sz w:val="28"/>
        </w:rPr>
        <w:t xml:space="preserve">
      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w:t>
      </w:r>
      <w:r>
        <w:rPr>
          <w:rFonts w:ascii="Times New Roman"/>
          <w:b w:val="false"/>
          <w:i w:val="false"/>
          <w:color w:val="000000"/>
          <w:sz w:val="28"/>
        </w:rPr>
        <w:t>подпункте 7)</w:t>
      </w:r>
      <w:r>
        <w:rPr>
          <w:rFonts w:ascii="Times New Roman"/>
          <w:b w:val="false"/>
          <w:i w:val="false"/>
          <w:color w:val="000000"/>
          <w:sz w:val="28"/>
        </w:rPr>
        <w:t xml:space="preserve"> пункта 2 статьи 739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819"/>
    <w:bookmarkStart w:name="z13122" w:id="11820"/>
    <w:p>
      <w:pPr>
        <w:spacing w:after="0"/>
        <w:ind w:left="0"/>
        <w:jc w:val="both"/>
      </w:pPr>
      <w:r>
        <w:rPr>
          <w:rFonts w:ascii="Times New Roman"/>
          <w:b w:val="false"/>
          <w:i w:val="false"/>
          <w:color w:val="000000"/>
          <w:sz w:val="28"/>
        </w:rPr>
        <w:t>
      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bookmarkEnd w:id="118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741 с изменениями, внесенными законами РК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742. Порядок исчисления налога</w:t>
      </w:r>
    </w:p>
    <w:bookmarkStart w:name="z13123" w:id="11821"/>
    <w:p>
      <w:pPr>
        <w:spacing w:after="0"/>
        <w:ind w:left="0"/>
        <w:jc w:val="both"/>
      </w:pPr>
      <w:r>
        <w:rPr>
          <w:rFonts w:ascii="Times New Roman"/>
          <w:b w:val="false"/>
          <w:i w:val="false"/>
          <w:color w:val="000000"/>
          <w:sz w:val="28"/>
        </w:rPr>
        <w:t>
      1. Сумма налога на добычу полезных ископаемых, подлежащая уплате в бюджет, определяется исходя из объекта налогообложения, налоговой базы и ставки.</w:t>
      </w:r>
    </w:p>
    <w:bookmarkEnd w:id="11821"/>
    <w:bookmarkStart w:name="z13124" w:id="11822"/>
    <w:p>
      <w:pPr>
        <w:spacing w:after="0"/>
        <w:ind w:left="0"/>
        <w:jc w:val="both"/>
      </w:pPr>
      <w:r>
        <w:rPr>
          <w:rFonts w:ascii="Times New Roman"/>
          <w:b w:val="false"/>
          <w:i w:val="false"/>
          <w:color w:val="000000"/>
          <w:sz w:val="28"/>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w:t>
      </w:r>
      <w:r>
        <w:rPr>
          <w:rFonts w:ascii="Times New Roman"/>
          <w:b w:val="false"/>
          <w:i w:val="false"/>
          <w:color w:val="000000"/>
          <w:sz w:val="28"/>
        </w:rPr>
        <w:t>статье 743</w:t>
      </w:r>
      <w:r>
        <w:rPr>
          <w:rFonts w:ascii="Times New Roman"/>
          <w:b w:val="false"/>
          <w:i w:val="false"/>
          <w:color w:val="000000"/>
          <w:sz w:val="28"/>
        </w:rPr>
        <w:t xml:space="preserve"> настоящего Кодекса. </w:t>
      </w:r>
    </w:p>
    <w:bookmarkEnd w:id="11822"/>
    <w:bookmarkStart w:name="z13125" w:id="11823"/>
    <w:p>
      <w:pPr>
        <w:spacing w:after="0"/>
        <w:ind w:left="0"/>
        <w:jc w:val="both"/>
      </w:pPr>
      <w:r>
        <w:rPr>
          <w:rFonts w:ascii="Times New Roman"/>
          <w:b w:val="false"/>
          <w:i w:val="false"/>
          <w:color w:val="000000"/>
          <w:sz w:val="28"/>
        </w:rPr>
        <w:t>
      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bookmarkEnd w:id="11823"/>
    <w:bookmarkStart w:name="z13126" w:id="11824"/>
    <w:p>
      <w:pPr>
        <w:spacing w:after="0"/>
        <w:ind w:left="0"/>
        <w:jc w:val="both"/>
      </w:pPr>
      <w:r>
        <w:rPr>
          <w:rFonts w:ascii="Times New Roman"/>
          <w:b w:val="false"/>
          <w:i w:val="false"/>
          <w:color w:val="000000"/>
          <w:sz w:val="28"/>
        </w:rPr>
        <w:t>
      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bookmarkEnd w:id="11824"/>
    <w:bookmarkStart w:name="z13127" w:id="11825"/>
    <w:p>
      <w:pPr>
        <w:spacing w:after="0"/>
        <w:ind w:left="0"/>
        <w:jc w:val="both"/>
      </w:pPr>
      <w:r>
        <w:rPr>
          <w:rFonts w:ascii="Times New Roman"/>
          <w:b w:val="false"/>
          <w:i w:val="false"/>
          <w:color w:val="000000"/>
          <w:sz w:val="28"/>
        </w:rPr>
        <w:t xml:space="preserve">
      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bookmarkEnd w:id="11825"/>
    <w:bookmarkStart w:name="z13128" w:id="11826"/>
    <w:p>
      <w:pPr>
        <w:spacing w:after="0"/>
        <w:ind w:left="0"/>
        <w:jc w:val="both"/>
      </w:pPr>
      <w:r>
        <w:rPr>
          <w:rFonts w:ascii="Times New Roman"/>
          <w:b w:val="false"/>
          <w:i w:val="false"/>
          <w:color w:val="000000"/>
          <w:sz w:val="28"/>
        </w:rPr>
        <w:t xml:space="preserve">
      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w:t>
      </w:r>
      <w:r>
        <w:rPr>
          <w:rFonts w:ascii="Times New Roman"/>
          <w:b w:val="false"/>
          <w:i w:val="false"/>
          <w:color w:val="000000"/>
          <w:sz w:val="28"/>
        </w:rPr>
        <w:t>статьей 743</w:t>
      </w:r>
      <w:r>
        <w:rPr>
          <w:rFonts w:ascii="Times New Roman"/>
          <w:b w:val="false"/>
          <w:i w:val="false"/>
          <w:color w:val="000000"/>
          <w:sz w:val="28"/>
        </w:rPr>
        <w:t xml:space="preserve"> настоящего Кодекса, к налоговой базе, исчисленной в декларациях по налогу на добычу полезных ископаемых за 1 – 3 кварталы отчетного налогового года. </w:t>
      </w:r>
    </w:p>
    <w:bookmarkEnd w:id="11826"/>
    <w:bookmarkStart w:name="z13129" w:id="11827"/>
    <w:p>
      <w:pPr>
        <w:spacing w:after="0"/>
        <w:ind w:left="0"/>
        <w:jc w:val="both"/>
      </w:pPr>
      <w:r>
        <w:rPr>
          <w:rFonts w:ascii="Times New Roman"/>
          <w:b w:val="false"/>
          <w:i w:val="false"/>
          <w:color w:val="000000"/>
          <w:sz w:val="28"/>
        </w:rPr>
        <w:t xml:space="preserve">
      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bookmarkEnd w:id="11827"/>
    <w:p>
      <w:pPr>
        <w:spacing w:after="0"/>
        <w:ind w:left="0"/>
        <w:jc w:val="both"/>
      </w:pPr>
      <w:r>
        <w:rPr>
          <w:rFonts w:ascii="Times New Roman"/>
          <w:b/>
          <w:i w:val="false"/>
          <w:color w:val="000000"/>
          <w:sz w:val="28"/>
        </w:rPr>
        <w:t xml:space="preserve">Статья 743. Ставки налога на добычу полезных ископаемых </w:t>
      </w:r>
    </w:p>
    <w:bookmarkStart w:name="z13130" w:id="11828"/>
    <w:p>
      <w:pPr>
        <w:spacing w:after="0"/>
        <w:ind w:left="0"/>
        <w:jc w:val="both"/>
      </w:pPr>
      <w:r>
        <w:rPr>
          <w:rFonts w:ascii="Times New Roman"/>
          <w:b w:val="false"/>
          <w:i w:val="false"/>
          <w:color w:val="000000"/>
          <w:sz w:val="28"/>
        </w:rPr>
        <w:t>
      1. Если иное не установлено пунктом 2 настоящей статьи, ставки налога на добычу полезных ископаемых на нефть устанавливаются в фиксированном выражении по следующей шкале:</w:t>
      </w:r>
    </w:p>
    <w:bookmarkEnd w:id="11828"/>
    <w:bookmarkStart w:name="z13131" w:id="11829"/>
    <w:p>
      <w:pPr>
        <w:spacing w:after="0"/>
        <w:ind w:left="0"/>
        <w:jc w:val="both"/>
      </w:pPr>
      <w:r>
        <w:rPr>
          <w:rFonts w:ascii="Times New Roman"/>
          <w:b w:val="false"/>
          <w:i w:val="false"/>
          <w:color w:val="000000"/>
          <w:sz w:val="28"/>
        </w:rPr>
        <w:t xml:space="preserve">
       </w:t>
      </w:r>
    </w:p>
    <w:bookmarkEnd w:id="11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2" w:id="11830"/>
          <w:p>
            <w:pPr>
              <w:spacing w:after="20"/>
              <w:ind w:left="20"/>
              <w:jc w:val="both"/>
            </w:pPr>
            <w:r>
              <w:rPr>
                <w:rFonts w:ascii="Times New Roman"/>
                <w:b w:val="false"/>
                <w:i w:val="false"/>
                <w:color w:val="000000"/>
                <w:sz w:val="20"/>
              </w:rPr>
              <w:t>
№ п/п</w:t>
            </w:r>
          </w:p>
          <w:bookmarkEnd w:id="118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3" w:id="11831"/>
          <w:p>
            <w:pPr>
              <w:spacing w:after="20"/>
              <w:ind w:left="20"/>
              <w:jc w:val="both"/>
            </w:pPr>
            <w:r>
              <w:rPr>
                <w:rFonts w:ascii="Times New Roman"/>
                <w:b w:val="false"/>
                <w:i w:val="false"/>
                <w:color w:val="000000"/>
                <w:sz w:val="20"/>
              </w:rPr>
              <w:t>
1</w:t>
            </w:r>
          </w:p>
          <w:bookmarkEnd w:id="118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4" w:id="11832"/>
          <w:p>
            <w:pPr>
              <w:spacing w:after="20"/>
              <w:ind w:left="20"/>
              <w:jc w:val="both"/>
            </w:pPr>
            <w:r>
              <w:rPr>
                <w:rFonts w:ascii="Times New Roman"/>
                <w:b w:val="false"/>
                <w:i w:val="false"/>
                <w:color w:val="000000"/>
                <w:sz w:val="20"/>
              </w:rPr>
              <w:t>
1.</w:t>
            </w:r>
          </w:p>
          <w:bookmarkEnd w:id="118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5" w:id="11833"/>
          <w:p>
            <w:pPr>
              <w:spacing w:after="20"/>
              <w:ind w:left="20"/>
              <w:jc w:val="both"/>
            </w:pPr>
            <w:r>
              <w:rPr>
                <w:rFonts w:ascii="Times New Roman"/>
                <w:b w:val="false"/>
                <w:i w:val="false"/>
                <w:color w:val="000000"/>
                <w:sz w:val="20"/>
              </w:rPr>
              <w:t>
2.</w:t>
            </w:r>
          </w:p>
          <w:bookmarkEnd w:id="118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6" w:id="11834"/>
          <w:p>
            <w:pPr>
              <w:spacing w:after="20"/>
              <w:ind w:left="20"/>
              <w:jc w:val="both"/>
            </w:pPr>
            <w:r>
              <w:rPr>
                <w:rFonts w:ascii="Times New Roman"/>
                <w:b w:val="false"/>
                <w:i w:val="false"/>
                <w:color w:val="000000"/>
                <w:sz w:val="20"/>
              </w:rPr>
              <w:t>
3.</w:t>
            </w:r>
          </w:p>
          <w:bookmarkEnd w:id="118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7" w:id="11835"/>
          <w:p>
            <w:pPr>
              <w:spacing w:after="20"/>
              <w:ind w:left="20"/>
              <w:jc w:val="both"/>
            </w:pPr>
            <w:r>
              <w:rPr>
                <w:rFonts w:ascii="Times New Roman"/>
                <w:b w:val="false"/>
                <w:i w:val="false"/>
                <w:color w:val="000000"/>
                <w:sz w:val="20"/>
              </w:rPr>
              <w:t>
4.</w:t>
            </w:r>
          </w:p>
          <w:bookmarkEnd w:id="118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8" w:id="11836"/>
          <w:p>
            <w:pPr>
              <w:spacing w:after="20"/>
              <w:ind w:left="20"/>
              <w:jc w:val="both"/>
            </w:pPr>
            <w:r>
              <w:rPr>
                <w:rFonts w:ascii="Times New Roman"/>
                <w:b w:val="false"/>
                <w:i w:val="false"/>
                <w:color w:val="000000"/>
                <w:sz w:val="20"/>
              </w:rPr>
              <w:t>
5.</w:t>
            </w:r>
          </w:p>
          <w:bookmarkEnd w:id="118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9" w:id="11837"/>
          <w:p>
            <w:pPr>
              <w:spacing w:after="20"/>
              <w:ind w:left="20"/>
              <w:jc w:val="both"/>
            </w:pPr>
            <w:r>
              <w:rPr>
                <w:rFonts w:ascii="Times New Roman"/>
                <w:b w:val="false"/>
                <w:i w:val="false"/>
                <w:color w:val="000000"/>
                <w:sz w:val="20"/>
              </w:rPr>
              <w:t>
6.</w:t>
            </w:r>
          </w:p>
          <w:bookmarkEnd w:id="118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0" w:id="11838"/>
          <w:p>
            <w:pPr>
              <w:spacing w:after="20"/>
              <w:ind w:left="20"/>
              <w:jc w:val="both"/>
            </w:pPr>
            <w:r>
              <w:rPr>
                <w:rFonts w:ascii="Times New Roman"/>
                <w:b w:val="false"/>
                <w:i w:val="false"/>
                <w:color w:val="000000"/>
                <w:sz w:val="20"/>
              </w:rPr>
              <w:t>
7.</w:t>
            </w:r>
          </w:p>
          <w:bookmarkEnd w:id="118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1" w:id="11839"/>
          <w:p>
            <w:pPr>
              <w:spacing w:after="20"/>
              <w:ind w:left="20"/>
              <w:jc w:val="both"/>
            </w:pPr>
            <w:r>
              <w:rPr>
                <w:rFonts w:ascii="Times New Roman"/>
                <w:b w:val="false"/>
                <w:i w:val="false"/>
                <w:color w:val="000000"/>
                <w:sz w:val="20"/>
              </w:rPr>
              <w:t>
8.</w:t>
            </w:r>
          </w:p>
          <w:bookmarkEnd w:id="118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2" w:id="11840"/>
          <w:p>
            <w:pPr>
              <w:spacing w:after="20"/>
              <w:ind w:left="20"/>
              <w:jc w:val="both"/>
            </w:pPr>
            <w:r>
              <w:rPr>
                <w:rFonts w:ascii="Times New Roman"/>
                <w:b w:val="false"/>
                <w:i w:val="false"/>
                <w:color w:val="000000"/>
                <w:sz w:val="20"/>
              </w:rPr>
              <w:t>
9.</w:t>
            </w:r>
          </w:p>
          <w:bookmarkEnd w:id="118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3" w:id="11841"/>
          <w:p>
            <w:pPr>
              <w:spacing w:after="20"/>
              <w:ind w:left="20"/>
              <w:jc w:val="both"/>
            </w:pPr>
            <w:r>
              <w:rPr>
                <w:rFonts w:ascii="Times New Roman"/>
                <w:b w:val="false"/>
                <w:i w:val="false"/>
                <w:color w:val="000000"/>
                <w:sz w:val="20"/>
              </w:rPr>
              <w:t>
10.</w:t>
            </w:r>
          </w:p>
          <w:bookmarkEnd w:id="118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10 000 000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p>
      <w:pPr>
        <w:spacing w:after="0"/>
        <w:ind w:left="0"/>
        <w:jc w:val="left"/>
      </w:pPr>
      <w:r>
        <w:br/>
      </w:r>
      <w:r>
        <w:rPr>
          <w:rFonts w:ascii="Times New Roman"/>
          <w:b w:val="false"/>
          <w:i w:val="false"/>
          <w:color w:val="000000"/>
          <w:sz w:val="28"/>
        </w:rPr>
        <w:t>
</w:t>
      </w:r>
    </w:p>
    <w:bookmarkStart w:name="z13144" w:id="11842"/>
    <w:p>
      <w:pPr>
        <w:spacing w:after="0"/>
        <w:ind w:left="0"/>
        <w:jc w:val="both"/>
      </w:pPr>
      <w:r>
        <w:rPr>
          <w:rFonts w:ascii="Times New Roman"/>
          <w:b w:val="false"/>
          <w:i w:val="false"/>
          <w:color w:val="000000"/>
          <w:sz w:val="28"/>
        </w:rPr>
        <w:t xml:space="preserve">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739 настоящего Кодекса, к установленным ставкам применяется понижающий коэффициент 0,5.</w:t>
      </w:r>
    </w:p>
    <w:bookmarkEnd w:id="11842"/>
    <w:bookmarkStart w:name="z13145" w:id="11843"/>
    <w:p>
      <w:pPr>
        <w:spacing w:after="0"/>
        <w:ind w:left="0"/>
        <w:jc w:val="both"/>
      </w:pPr>
      <w:r>
        <w:rPr>
          <w:rFonts w:ascii="Times New Roman"/>
          <w:b w:val="false"/>
          <w:i w:val="false"/>
          <w:color w:val="000000"/>
          <w:sz w:val="28"/>
        </w:rPr>
        <w:t>
      Ставка налога на добычу полезных ископаемых на сырой газ составляет 10 процентов.</w:t>
      </w:r>
    </w:p>
    <w:bookmarkEnd w:id="11843"/>
    <w:bookmarkStart w:name="z13146" w:id="11844"/>
    <w:p>
      <w:pPr>
        <w:spacing w:after="0"/>
        <w:ind w:left="0"/>
        <w:jc w:val="both"/>
      </w:pPr>
      <w:r>
        <w:rPr>
          <w:rFonts w:ascii="Times New Roman"/>
          <w:b w:val="false"/>
          <w:i w:val="false"/>
          <w:color w:val="000000"/>
          <w:sz w:val="28"/>
        </w:rPr>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bookmarkEnd w:id="118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7" w:id="11845"/>
          <w:p>
            <w:pPr>
              <w:spacing w:after="20"/>
              <w:ind w:left="20"/>
              <w:jc w:val="both"/>
            </w:pPr>
            <w:r>
              <w:rPr>
                <w:rFonts w:ascii="Times New Roman"/>
                <w:b w:val="false"/>
                <w:i w:val="false"/>
                <w:color w:val="000000"/>
                <w:sz w:val="20"/>
              </w:rPr>
              <w:t>
№</w:t>
            </w:r>
          </w:p>
          <w:bookmarkEnd w:id="11845"/>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8" w:id="11846"/>
          <w:p>
            <w:pPr>
              <w:spacing w:after="20"/>
              <w:ind w:left="20"/>
              <w:jc w:val="both"/>
            </w:pPr>
            <w:r>
              <w:rPr>
                <w:rFonts w:ascii="Times New Roman"/>
                <w:b w:val="false"/>
                <w:i w:val="false"/>
                <w:color w:val="000000"/>
                <w:sz w:val="20"/>
              </w:rPr>
              <w:t>
1</w:t>
            </w:r>
          </w:p>
          <w:bookmarkEnd w:id="118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9" w:id="11847"/>
          <w:p>
            <w:pPr>
              <w:spacing w:after="20"/>
              <w:ind w:left="20"/>
              <w:jc w:val="both"/>
            </w:pPr>
            <w:r>
              <w:rPr>
                <w:rFonts w:ascii="Times New Roman"/>
                <w:b w:val="false"/>
                <w:i w:val="false"/>
                <w:color w:val="000000"/>
                <w:sz w:val="20"/>
              </w:rPr>
              <w:t>
1.</w:t>
            </w:r>
          </w:p>
          <w:bookmarkEnd w:id="118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млрд. куб. 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0" w:id="11848"/>
          <w:p>
            <w:pPr>
              <w:spacing w:after="20"/>
              <w:ind w:left="20"/>
              <w:jc w:val="both"/>
            </w:pPr>
            <w:r>
              <w:rPr>
                <w:rFonts w:ascii="Times New Roman"/>
                <w:b w:val="false"/>
                <w:i w:val="false"/>
                <w:color w:val="000000"/>
                <w:sz w:val="20"/>
              </w:rPr>
              <w:t>
2.</w:t>
            </w:r>
          </w:p>
          <w:bookmarkEnd w:id="118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млрд. куб. 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1" w:id="11849"/>
          <w:p>
            <w:pPr>
              <w:spacing w:after="20"/>
              <w:ind w:left="20"/>
              <w:jc w:val="both"/>
            </w:pPr>
            <w:r>
              <w:rPr>
                <w:rFonts w:ascii="Times New Roman"/>
                <w:b w:val="false"/>
                <w:i w:val="false"/>
                <w:color w:val="000000"/>
                <w:sz w:val="20"/>
              </w:rPr>
              <w:t>
3.</w:t>
            </w:r>
          </w:p>
          <w:bookmarkEnd w:id="118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млрд. куб.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left"/>
      </w:pPr>
      <w:r>
        <w:br/>
      </w:r>
      <w:r>
        <w:rPr>
          <w:rFonts w:ascii="Times New Roman"/>
          <w:b w:val="false"/>
          <w:i w:val="false"/>
          <w:color w:val="000000"/>
          <w:sz w:val="28"/>
        </w:rPr>
        <w:t>
</w:t>
      </w:r>
    </w:p>
    <w:bookmarkStart w:name="z13152" w:id="11850"/>
    <w:p>
      <w:pPr>
        <w:spacing w:after="0"/>
        <w:ind w:left="0"/>
        <w:jc w:val="both"/>
      </w:pPr>
      <w:r>
        <w:rPr>
          <w:rFonts w:ascii="Times New Roman"/>
          <w:b w:val="false"/>
          <w:i w:val="false"/>
          <w:color w:val="000000"/>
          <w:sz w:val="28"/>
        </w:rPr>
        <w:t>
      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bookmarkEnd w:id="11850"/>
    <w:bookmarkStart w:name="z13153" w:id="11851"/>
    <w:p>
      <w:pPr>
        <w:spacing w:after="0"/>
        <w:ind w:left="0"/>
        <w:jc w:val="left"/>
      </w:pPr>
      <w:r>
        <w:rPr>
          <w:rFonts w:ascii="Times New Roman"/>
          <w:b/>
          <w:i w:val="false"/>
          <w:color w:val="000000"/>
        </w:rPr>
        <w:t xml:space="preserve"> Параграф 2. Налог на добычу полезных ископаемых на минеральное сырье, за исключением общераспространенных полезных ископаемых</w:t>
      </w:r>
    </w:p>
    <w:bookmarkEnd w:id="11851"/>
    <w:p>
      <w:pPr>
        <w:spacing w:after="0"/>
        <w:ind w:left="0"/>
        <w:jc w:val="both"/>
      </w:pPr>
      <w:r>
        <w:rPr>
          <w:rFonts w:ascii="Times New Roman"/>
          <w:b/>
          <w:i w:val="false"/>
          <w:color w:val="000000"/>
          <w:sz w:val="28"/>
        </w:rPr>
        <w:t>Статья 744. Объект обложения</w:t>
      </w:r>
    </w:p>
    <w:bookmarkStart w:name="z17451" w:id="11852"/>
    <w:p>
      <w:pPr>
        <w:spacing w:after="0"/>
        <w:ind w:left="0"/>
        <w:jc w:val="both"/>
      </w:pPr>
      <w:r>
        <w:rPr>
          <w:rFonts w:ascii="Times New Roman"/>
          <w:b w:val="false"/>
          <w:i w:val="false"/>
          <w:color w:val="000000"/>
          <w:sz w:val="28"/>
        </w:rPr>
        <w:t>
      Объектом обложения является физический объем добытых недропользователем за налоговый период минерального сырья или твердых полезных ископаемых с учетом объема фактических потерь в недрах за налоговый период, превышающего пределы нормируемых потерь в недрах, установленных техническим проектом разработки месторождения, утвержденным уполномоченным для этих целей государственным органом Республики Казахстан (облагаемый объем полезных ископаемых).</w:t>
      </w:r>
    </w:p>
    <w:bookmarkEnd w:id="11852"/>
    <w:bookmarkStart w:name="z17452" w:id="11853"/>
    <w:p>
      <w:pPr>
        <w:spacing w:after="0"/>
        <w:ind w:left="0"/>
        <w:jc w:val="both"/>
      </w:pPr>
      <w:r>
        <w:rPr>
          <w:rFonts w:ascii="Times New Roman"/>
          <w:b w:val="false"/>
          <w:i w:val="false"/>
          <w:color w:val="000000"/>
          <w:sz w:val="28"/>
        </w:rPr>
        <w:t>
      При этом недропользователь передает сведения о физическом объеме добытых недропользователем минерального сырья или твердых полезных ископаемых за истекший (отчетный) календарный год в уполномоченный орган по изучению и использованию недр не позднее 30 апреля года, следующего за отчетным, по форме, установленной таким уполномоченным органом.</w:t>
      </w:r>
    </w:p>
    <w:bookmarkEnd w:id="11853"/>
    <w:bookmarkStart w:name="z17453" w:id="11854"/>
    <w:p>
      <w:pPr>
        <w:spacing w:after="0"/>
        <w:ind w:left="0"/>
        <w:jc w:val="both"/>
      </w:pPr>
      <w:r>
        <w:rPr>
          <w:rFonts w:ascii="Times New Roman"/>
          <w:b w:val="false"/>
          <w:i w:val="false"/>
          <w:color w:val="000000"/>
          <w:sz w:val="28"/>
        </w:rPr>
        <w:t>
      Для целей определения объекта обложения добытые минеральное сырье и (или) твердые полезные ископаемые определяются в рамках государственного баланса, действующего по состоянию на день, предшествующий дню перехода к учету запасов по Казахстанскому кодексу публичной отчетности о результатах геологоразведочных работ, минеральных ресурсах и минеральных запасах (далее – Кодекс KAZRC), а также с учетом минерального сырья, добываемого из состава списанных запасов (возврат потерь) на месторождении.</w:t>
      </w:r>
    </w:p>
    <w:bookmarkEnd w:id="11854"/>
    <w:bookmarkStart w:name="z17454" w:id="11855"/>
    <w:p>
      <w:pPr>
        <w:spacing w:after="0"/>
        <w:ind w:left="0"/>
        <w:jc w:val="both"/>
      </w:pPr>
      <w:r>
        <w:rPr>
          <w:rFonts w:ascii="Times New Roman"/>
          <w:b w:val="false"/>
          <w:i w:val="false"/>
          <w:color w:val="000000"/>
          <w:sz w:val="28"/>
        </w:rPr>
        <w:t>
      По минеральному сырью и (или) твердым полезным ископаемым, которые ранее не были утверждены Государственной комиссией по запасам полезных ископаемых, добытое минеральное сырье и (или) полезные ископаемые определяются в рамках запасов полезных ископаемых согласно Кодексу KAZRC.</w:t>
      </w:r>
    </w:p>
    <w:bookmarkEnd w:id="11855"/>
    <w:bookmarkStart w:name="z17455" w:id="11856"/>
    <w:p>
      <w:pPr>
        <w:spacing w:after="0"/>
        <w:ind w:left="0"/>
        <w:jc w:val="both"/>
      </w:pPr>
      <w:r>
        <w:rPr>
          <w:rFonts w:ascii="Times New Roman"/>
          <w:b w:val="false"/>
          <w:i w:val="false"/>
          <w:color w:val="000000"/>
          <w:sz w:val="28"/>
        </w:rPr>
        <w:t>
      Для целей определения облагаемого объема полезных ископаемых применяются единицы измерения, используемые в отчетных и сводных балансах запасов минерального сырья и (или) твердых полезных ископаемых, представляемых уполномоченному органу по изучению и использованию недр.</w:t>
      </w:r>
    </w:p>
    <w:bookmarkEnd w:id="11856"/>
    <w:bookmarkStart w:name="z17456" w:id="11857"/>
    <w:p>
      <w:pPr>
        <w:spacing w:after="0"/>
        <w:ind w:left="0"/>
        <w:jc w:val="both"/>
      </w:pPr>
      <w:r>
        <w:rPr>
          <w:rFonts w:ascii="Times New Roman"/>
          <w:b w:val="false"/>
          <w:i w:val="false"/>
          <w:color w:val="000000"/>
          <w:sz w:val="28"/>
        </w:rPr>
        <w:t>
      Не является объектом обложения объем урана, возвращенный в недра в рамках добычи методом подземного скважинного выщелачивания.</w:t>
      </w:r>
    </w:p>
    <w:bookmarkEnd w:id="118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744 -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745. Налоговая база</w:t>
      </w:r>
    </w:p>
    <w:bookmarkStart w:name="z13158" w:id="11858"/>
    <w:p>
      <w:pPr>
        <w:spacing w:after="0"/>
        <w:ind w:left="0"/>
        <w:jc w:val="both"/>
      </w:pPr>
      <w:r>
        <w:rPr>
          <w:rFonts w:ascii="Times New Roman"/>
          <w:b w:val="false"/>
          <w:i w:val="false"/>
          <w:color w:val="000000"/>
          <w:sz w:val="28"/>
        </w:rPr>
        <w:t>
      1. Налоговой базой для исчисления налога на добычу полезных ископаемых является стоимость облагаемого объема полезных ископаемых за налоговый период.</w:t>
      </w:r>
    </w:p>
    <w:bookmarkEnd w:id="11858"/>
    <w:bookmarkStart w:name="z13159" w:id="11859"/>
    <w:p>
      <w:pPr>
        <w:spacing w:after="0"/>
        <w:ind w:left="0"/>
        <w:jc w:val="both"/>
      </w:pPr>
      <w:r>
        <w:rPr>
          <w:rFonts w:ascii="Times New Roman"/>
          <w:b w:val="false"/>
          <w:i w:val="false"/>
          <w:color w:val="000000"/>
          <w:sz w:val="28"/>
        </w:rPr>
        <w:t>
      2. В целях исчисления налога на добычу полезных ископаемых минеральное сырье подразделяется на:</w:t>
      </w:r>
    </w:p>
    <w:bookmarkEnd w:id="11859"/>
    <w:bookmarkStart w:name="z13160" w:id="11860"/>
    <w:p>
      <w:pPr>
        <w:spacing w:after="0"/>
        <w:ind w:left="0"/>
        <w:jc w:val="both"/>
      </w:pPr>
      <w:r>
        <w:rPr>
          <w:rFonts w:ascii="Times New Roman"/>
          <w:b w:val="false"/>
          <w:i w:val="false"/>
          <w:color w:val="000000"/>
          <w:sz w:val="28"/>
        </w:rPr>
        <w:t>
      1) минеральное сырье, содержащее только те полезные ископаемые, которые указаны в пункте 4 настоящей статьи;</w:t>
      </w:r>
    </w:p>
    <w:bookmarkEnd w:id="11860"/>
    <w:bookmarkStart w:name="z13161" w:id="11861"/>
    <w:p>
      <w:pPr>
        <w:spacing w:after="0"/>
        <w:ind w:left="0"/>
        <w:jc w:val="both"/>
      </w:pPr>
      <w:r>
        <w:rPr>
          <w:rFonts w:ascii="Times New Roman"/>
          <w:b w:val="false"/>
          <w:i w:val="false"/>
          <w:color w:val="000000"/>
          <w:sz w:val="28"/>
        </w:rPr>
        <w:t>
      2) минеральное сырье, содержащее одновременно полезные ископаемые, указанные в пункте 4 настоящей статьи, и другие виды полезных ископаемых;</w:t>
      </w:r>
    </w:p>
    <w:bookmarkEnd w:id="11861"/>
    <w:bookmarkStart w:name="z13162" w:id="11862"/>
    <w:p>
      <w:pPr>
        <w:spacing w:after="0"/>
        <w:ind w:left="0"/>
        <w:jc w:val="both"/>
      </w:pPr>
      <w:r>
        <w:rPr>
          <w:rFonts w:ascii="Times New Roman"/>
          <w:b w:val="false"/>
          <w:i w:val="false"/>
          <w:color w:val="000000"/>
          <w:sz w:val="28"/>
        </w:rPr>
        <w:t>
      3) минеральное сырье, содержащее полезные ископаемые, за исключением полезных ископаемых, указанных в пункте 4 настоящей статьи;</w:t>
      </w:r>
    </w:p>
    <w:bookmarkEnd w:id="11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3165" w:id="11863"/>
    <w:p>
      <w:pPr>
        <w:spacing w:after="0"/>
        <w:ind w:left="0"/>
        <w:jc w:val="both"/>
      </w:pPr>
      <w:r>
        <w:rPr>
          <w:rFonts w:ascii="Times New Roman"/>
          <w:b w:val="false"/>
          <w:i w:val="false"/>
          <w:color w:val="000000"/>
          <w:sz w:val="28"/>
        </w:rPr>
        <w:t>
      3. В целях исчисления налога на добычу полезных ископаемых стоимость облагаемого объема полезных ископаемых за налоговый период определяется:</w:t>
      </w:r>
    </w:p>
    <w:bookmarkEnd w:id="11863"/>
    <w:bookmarkStart w:name="z13166" w:id="11864"/>
    <w:p>
      <w:pPr>
        <w:spacing w:after="0"/>
        <w:ind w:left="0"/>
        <w:jc w:val="both"/>
      </w:pPr>
      <w:r>
        <w:rPr>
          <w:rFonts w:ascii="Times New Roman"/>
          <w:b w:val="false"/>
          <w:i w:val="false"/>
          <w:color w:val="000000"/>
          <w:sz w:val="28"/>
        </w:rPr>
        <w:t>
      1) по твердым полезным ископаемым, содержащимся в добытом минеральном сырье, указанном в подпункте 1) пункта 2 настоящей статьи, – исходя из средней биржевой цены на такие полезные ископаемые за налоговый период.</w:t>
      </w:r>
    </w:p>
    <w:bookmarkEnd w:id="11864"/>
    <w:bookmarkStart w:name="z13167" w:id="11865"/>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bookmarkEnd w:id="11865"/>
    <w:bookmarkStart w:name="z13168" w:id="11866"/>
    <w:p>
      <w:pPr>
        <w:spacing w:after="0"/>
        <w:ind w:left="0"/>
        <w:jc w:val="both"/>
      </w:pPr>
      <w:r>
        <w:rPr>
          <w:rFonts w:ascii="Times New Roman"/>
          <w:b w:val="false"/>
          <w:i w:val="false"/>
          <w:color w:val="000000"/>
          <w:sz w:val="28"/>
        </w:rPr>
        <w:t>
      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bookmarkEnd w:id="11866"/>
    <w:bookmarkStart w:name="z13169" w:id="11867"/>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по следующей формуле:</w:t>
      </w:r>
    </w:p>
    <w:bookmarkEnd w:id="11867"/>
    <w:bookmarkStart w:name="z13170" w:id="11868"/>
    <w:p>
      <w:pPr>
        <w:spacing w:after="0"/>
        <w:ind w:left="0"/>
        <w:jc w:val="both"/>
      </w:pPr>
      <w:r>
        <w:rPr>
          <w:rFonts w:ascii="Times New Roman"/>
          <w:b w:val="false"/>
          <w:i w:val="false"/>
          <w:color w:val="000000"/>
          <w:sz w:val="28"/>
        </w:rPr>
        <w:t xml:space="preserve">
      </w:t>
      </w:r>
    </w:p>
    <w:bookmarkEnd w:id="11868"/>
    <w:p>
      <w:pPr>
        <w:spacing w:after="0"/>
        <w:ind w:left="0"/>
        <w:jc w:val="both"/>
      </w:pPr>
      <w:r>
        <w:drawing>
          <wp:inline distT="0" distB="0" distL="0" distR="0">
            <wp:extent cx="27432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7432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1" w:id="11869"/>
    <w:p>
      <w:pPr>
        <w:spacing w:after="0"/>
        <w:ind w:left="0"/>
        <w:jc w:val="both"/>
      </w:pPr>
      <w:r>
        <w:rPr>
          <w:rFonts w:ascii="Times New Roman"/>
          <w:b w:val="false"/>
          <w:i w:val="false"/>
          <w:color w:val="000000"/>
          <w:sz w:val="28"/>
        </w:rPr>
        <w:t>
      где:</w:t>
      </w:r>
    </w:p>
    <w:bookmarkEnd w:id="11869"/>
    <w:bookmarkStart w:name="z13172" w:id="11870"/>
    <w:p>
      <w:pPr>
        <w:spacing w:after="0"/>
        <w:ind w:left="0"/>
        <w:jc w:val="both"/>
      </w:pPr>
      <w:r>
        <w:rPr>
          <w:rFonts w:ascii="Times New Roman"/>
          <w:b w:val="false"/>
          <w:i w:val="false"/>
          <w:color w:val="000000"/>
          <w:sz w:val="28"/>
        </w:rPr>
        <w:t>
      S – средняя биржевая цена на полезное ископаемое за налоговый период;</w:t>
      </w:r>
    </w:p>
    <w:bookmarkEnd w:id="11870"/>
    <w:bookmarkStart w:name="z13173" w:id="11871"/>
    <w:p>
      <w:pPr>
        <w:spacing w:after="0"/>
        <w:ind w:left="0"/>
        <w:jc w:val="both"/>
      </w:pPr>
      <w:r>
        <w:rPr>
          <w:rFonts w:ascii="Times New Roman"/>
          <w:b w:val="false"/>
          <w:i w:val="false"/>
          <w:color w:val="000000"/>
          <w:sz w:val="28"/>
        </w:rPr>
        <w:t>
      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bookmarkEnd w:id="11871"/>
    <w:bookmarkStart w:name="z13174" w:id="11872"/>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1872"/>
    <w:bookmarkStart w:name="z13175" w:id="11873"/>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1873"/>
    <w:bookmarkStart w:name="z13176" w:id="11874"/>
    <w:p>
      <w:pPr>
        <w:spacing w:after="0"/>
        <w:ind w:left="0"/>
        <w:jc w:val="both"/>
      </w:pPr>
      <w:r>
        <w:rPr>
          <w:rFonts w:ascii="Times New Roman"/>
          <w:b w:val="false"/>
          <w:i w:val="false"/>
          <w:color w:val="000000"/>
          <w:sz w:val="28"/>
        </w:rPr>
        <w:t>
      Ежедневная усредненная котировка цен на полезное ископаемое определяется по формуле:</w:t>
      </w:r>
    </w:p>
    <w:bookmarkEnd w:id="11874"/>
    <w:bookmarkStart w:name="z13177" w:id="11875"/>
    <w:p>
      <w:pPr>
        <w:spacing w:after="0"/>
        <w:ind w:left="0"/>
        <w:jc w:val="both"/>
      </w:pPr>
      <w:r>
        <w:rPr>
          <w:rFonts w:ascii="Times New Roman"/>
          <w:b w:val="false"/>
          <w:i w:val="false"/>
          <w:color w:val="000000"/>
          <w:sz w:val="28"/>
        </w:rPr>
        <w:t xml:space="preserve">
      </w:t>
      </w:r>
    </w:p>
    <w:bookmarkEnd w:id="11875"/>
    <w:p>
      <w:pPr>
        <w:spacing w:after="0"/>
        <w:ind w:left="0"/>
        <w:jc w:val="both"/>
      </w:pPr>
      <w:r>
        <w:drawing>
          <wp:inline distT="0" distB="0" distL="0" distR="0">
            <wp:extent cx="22479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479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8" w:id="11876"/>
    <w:p>
      <w:pPr>
        <w:spacing w:after="0"/>
        <w:ind w:left="0"/>
        <w:jc w:val="both"/>
      </w:pPr>
      <w:r>
        <w:rPr>
          <w:rFonts w:ascii="Times New Roman"/>
          <w:b w:val="false"/>
          <w:i w:val="false"/>
          <w:color w:val="000000"/>
          <w:sz w:val="28"/>
        </w:rPr>
        <w:t>
      где:</w:t>
      </w:r>
    </w:p>
    <w:bookmarkEnd w:id="11876"/>
    <w:bookmarkStart w:name="z13179" w:id="11877"/>
    <w:p>
      <w:pPr>
        <w:spacing w:after="0"/>
        <w:ind w:left="0"/>
        <w:jc w:val="both"/>
      </w:pPr>
      <w:r>
        <w:rPr>
          <w:rFonts w:ascii="Times New Roman"/>
          <w:b w:val="false"/>
          <w:i w:val="false"/>
          <w:color w:val="000000"/>
          <w:sz w:val="28"/>
        </w:rPr>
        <w:t>
      Рn – ежедневная усредненная котировка цен;</w:t>
      </w:r>
    </w:p>
    <w:bookmarkEnd w:id="11877"/>
    <w:bookmarkStart w:name="z13180" w:id="11878"/>
    <w:p>
      <w:pPr>
        <w:spacing w:after="0"/>
        <w:ind w:left="0"/>
        <w:jc w:val="both"/>
      </w:pPr>
      <w:r>
        <w:rPr>
          <w:rFonts w:ascii="Times New Roman"/>
          <w:b w:val="false"/>
          <w:i w:val="false"/>
          <w:color w:val="000000"/>
          <w:sz w:val="28"/>
        </w:rPr>
        <w:t>
      Сn1 – ежедневная котировка цены Cash на полезное ископаемое;</w:t>
      </w:r>
    </w:p>
    <w:bookmarkEnd w:id="11878"/>
    <w:bookmarkStart w:name="z13181" w:id="11879"/>
    <w:p>
      <w:pPr>
        <w:spacing w:after="0"/>
        <w:ind w:left="0"/>
        <w:jc w:val="both"/>
      </w:pPr>
      <w:r>
        <w:rPr>
          <w:rFonts w:ascii="Times New Roman"/>
          <w:b w:val="false"/>
          <w:i w:val="false"/>
          <w:color w:val="000000"/>
          <w:sz w:val="28"/>
        </w:rPr>
        <w:t>
      Сn2 – ежедневная котировка цены Cash Settlement на полезное ископаемое.</w:t>
      </w:r>
    </w:p>
    <w:bookmarkEnd w:id="11879"/>
    <w:bookmarkStart w:name="z13182" w:id="11880"/>
    <w:p>
      <w:pPr>
        <w:spacing w:after="0"/>
        <w:ind w:left="0"/>
        <w:jc w:val="both"/>
      </w:pPr>
      <w:r>
        <w:rPr>
          <w:rFonts w:ascii="Times New Roman"/>
          <w:b w:val="false"/>
          <w:i w:val="false"/>
          <w:color w:val="000000"/>
          <w:sz w:val="28"/>
        </w:rPr>
        <w:t>
      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bookmarkEnd w:id="11880"/>
    <w:bookmarkStart w:name="z13183" w:id="11881"/>
    <w:p>
      <w:pPr>
        <w:spacing w:after="0"/>
        <w:ind w:left="0"/>
        <w:jc w:val="both"/>
      </w:pPr>
      <w:r>
        <w:rPr>
          <w:rFonts w:ascii="Times New Roman"/>
          <w:b w:val="false"/>
          <w:i w:val="false"/>
          <w:color w:val="000000"/>
          <w:sz w:val="28"/>
        </w:rPr>
        <w:t xml:space="preserve">
      </w:t>
      </w:r>
    </w:p>
    <w:bookmarkEnd w:id="11881"/>
    <w:p>
      <w:pPr>
        <w:spacing w:after="0"/>
        <w:ind w:left="0"/>
        <w:jc w:val="both"/>
      </w:pPr>
      <w:r>
        <w:drawing>
          <wp:inline distT="0" distB="0" distL="0" distR="0">
            <wp:extent cx="2603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03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84" w:id="11882"/>
    <w:p>
      <w:pPr>
        <w:spacing w:after="0"/>
        <w:ind w:left="0"/>
        <w:jc w:val="both"/>
      </w:pPr>
      <w:r>
        <w:rPr>
          <w:rFonts w:ascii="Times New Roman"/>
          <w:b w:val="false"/>
          <w:i w:val="false"/>
          <w:color w:val="000000"/>
          <w:sz w:val="28"/>
        </w:rPr>
        <w:t>
      где:</w:t>
      </w:r>
    </w:p>
    <w:bookmarkEnd w:id="11882"/>
    <w:bookmarkStart w:name="z13185" w:id="11883"/>
    <w:p>
      <w:pPr>
        <w:spacing w:after="0"/>
        <w:ind w:left="0"/>
        <w:jc w:val="both"/>
      </w:pPr>
      <w:r>
        <w:rPr>
          <w:rFonts w:ascii="Times New Roman"/>
          <w:b w:val="false"/>
          <w:i w:val="false"/>
          <w:color w:val="000000"/>
          <w:sz w:val="28"/>
        </w:rPr>
        <w:t>
      S – средняя биржевая цена на золото, платину, палладий за налоговый период;</w:t>
      </w:r>
    </w:p>
    <w:bookmarkEnd w:id="11883"/>
    <w:bookmarkStart w:name="z13186" w:id="11884"/>
    <w:p>
      <w:pPr>
        <w:spacing w:after="0"/>
        <w:ind w:left="0"/>
        <w:jc w:val="both"/>
      </w:pPr>
      <w:r>
        <w:rPr>
          <w:rFonts w:ascii="Times New Roman"/>
          <w:b w:val="false"/>
          <w:i w:val="false"/>
          <w:color w:val="000000"/>
          <w:sz w:val="28"/>
        </w:rPr>
        <w:t>
      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bookmarkEnd w:id="11884"/>
    <w:bookmarkStart w:name="z13187" w:id="11885"/>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1885"/>
    <w:bookmarkStart w:name="z13188" w:id="11886"/>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1886"/>
    <w:bookmarkStart w:name="z13189" w:id="11887"/>
    <w:p>
      <w:pPr>
        <w:spacing w:after="0"/>
        <w:ind w:left="0"/>
        <w:jc w:val="both"/>
      </w:pPr>
      <w:r>
        <w:rPr>
          <w:rFonts w:ascii="Times New Roman"/>
          <w:b w:val="false"/>
          <w:i w:val="false"/>
          <w:color w:val="000000"/>
          <w:sz w:val="28"/>
        </w:rPr>
        <w:t>
      Ежедневная усредненная котировка цен на золото, платину, палладий определяется по формуле:</w:t>
      </w:r>
    </w:p>
    <w:bookmarkEnd w:id="11887"/>
    <w:bookmarkStart w:name="z13190" w:id="11888"/>
    <w:p>
      <w:pPr>
        <w:spacing w:after="0"/>
        <w:ind w:left="0"/>
        <w:jc w:val="both"/>
      </w:pPr>
      <w:r>
        <w:rPr>
          <w:rFonts w:ascii="Times New Roman"/>
          <w:b w:val="false"/>
          <w:i w:val="false"/>
          <w:color w:val="000000"/>
          <w:sz w:val="28"/>
        </w:rPr>
        <w:t xml:space="preserve">
      </w:t>
      </w:r>
    </w:p>
    <w:bookmarkEnd w:id="11888"/>
    <w:p>
      <w:pPr>
        <w:spacing w:after="0"/>
        <w:ind w:left="0"/>
        <w:jc w:val="both"/>
      </w:pPr>
      <w:r>
        <w:drawing>
          <wp:inline distT="0" distB="0" distL="0" distR="0">
            <wp:extent cx="1689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891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1" w:id="11889"/>
    <w:p>
      <w:pPr>
        <w:spacing w:after="0"/>
        <w:ind w:left="0"/>
        <w:jc w:val="both"/>
      </w:pPr>
      <w:r>
        <w:rPr>
          <w:rFonts w:ascii="Times New Roman"/>
          <w:b w:val="false"/>
          <w:i w:val="false"/>
          <w:color w:val="000000"/>
          <w:sz w:val="28"/>
        </w:rPr>
        <w:t>
      где:</w:t>
      </w:r>
    </w:p>
    <w:bookmarkEnd w:id="11889"/>
    <w:bookmarkStart w:name="z13192" w:id="11890"/>
    <w:p>
      <w:pPr>
        <w:spacing w:after="0"/>
        <w:ind w:left="0"/>
        <w:jc w:val="both"/>
      </w:pPr>
      <w:r>
        <w:rPr>
          <w:rFonts w:ascii="Times New Roman"/>
          <w:b w:val="false"/>
          <w:i w:val="false"/>
          <w:color w:val="000000"/>
          <w:sz w:val="28"/>
        </w:rPr>
        <w:t>
      Рn – ежедневная усредненная котировка цен;</w:t>
      </w:r>
    </w:p>
    <w:bookmarkEnd w:id="11890"/>
    <w:bookmarkStart w:name="z13193" w:id="11891"/>
    <w:p>
      <w:pPr>
        <w:spacing w:after="0"/>
        <w:ind w:left="0"/>
        <w:jc w:val="both"/>
      </w:pPr>
      <w:r>
        <w:rPr>
          <w:rFonts w:ascii="Times New Roman"/>
          <w:b w:val="false"/>
          <w:i w:val="false"/>
          <w:color w:val="000000"/>
          <w:sz w:val="28"/>
        </w:rPr>
        <w:t>
      Сn1 – ежедневная котировка цен a.m. (утренний фиксинг) на золото, платину, палладий;</w:t>
      </w:r>
    </w:p>
    <w:bookmarkEnd w:id="11891"/>
    <w:bookmarkStart w:name="z13194" w:id="11892"/>
    <w:p>
      <w:pPr>
        <w:spacing w:after="0"/>
        <w:ind w:left="0"/>
        <w:jc w:val="both"/>
      </w:pPr>
      <w:r>
        <w:rPr>
          <w:rFonts w:ascii="Times New Roman"/>
          <w:b w:val="false"/>
          <w:i w:val="false"/>
          <w:color w:val="000000"/>
          <w:sz w:val="28"/>
        </w:rPr>
        <w:t>
      Сn2 – ежедневная котировка цен p.m. (вечерний фиксинг) на золото, платину, палладий.</w:t>
      </w:r>
    </w:p>
    <w:bookmarkEnd w:id="11892"/>
    <w:bookmarkStart w:name="z13195" w:id="11893"/>
    <w:p>
      <w:pPr>
        <w:spacing w:after="0"/>
        <w:ind w:left="0"/>
        <w:jc w:val="both"/>
      </w:pPr>
      <w:r>
        <w:rPr>
          <w:rFonts w:ascii="Times New Roman"/>
          <w:b w:val="false"/>
          <w:i w:val="false"/>
          <w:color w:val="000000"/>
          <w:sz w:val="28"/>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bookmarkEnd w:id="11893"/>
    <w:bookmarkStart w:name="z13196" w:id="11894"/>
    <w:p>
      <w:pPr>
        <w:spacing w:after="0"/>
        <w:ind w:left="0"/>
        <w:jc w:val="both"/>
      </w:pPr>
      <w:r>
        <w:rPr>
          <w:rFonts w:ascii="Times New Roman"/>
          <w:b w:val="false"/>
          <w:i w:val="false"/>
          <w:color w:val="000000"/>
          <w:sz w:val="28"/>
        </w:rPr>
        <w:t xml:space="preserve">
      </w:t>
      </w:r>
    </w:p>
    <w:bookmarkEnd w:id="11894"/>
    <w:p>
      <w:pPr>
        <w:spacing w:after="0"/>
        <w:ind w:left="0"/>
        <w:jc w:val="both"/>
      </w:pPr>
      <w:r>
        <w:drawing>
          <wp:inline distT="0" distB="0" distL="0" distR="0">
            <wp:extent cx="2679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797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7" w:id="11895"/>
    <w:p>
      <w:pPr>
        <w:spacing w:after="0"/>
        <w:ind w:left="0"/>
        <w:jc w:val="both"/>
      </w:pPr>
      <w:r>
        <w:rPr>
          <w:rFonts w:ascii="Times New Roman"/>
          <w:b w:val="false"/>
          <w:i w:val="false"/>
          <w:color w:val="000000"/>
          <w:sz w:val="28"/>
        </w:rPr>
        <w:t>
      где:</w:t>
      </w:r>
    </w:p>
    <w:bookmarkEnd w:id="11895"/>
    <w:bookmarkStart w:name="z13198" w:id="11896"/>
    <w:p>
      <w:pPr>
        <w:spacing w:after="0"/>
        <w:ind w:left="0"/>
        <w:jc w:val="both"/>
      </w:pPr>
      <w:r>
        <w:rPr>
          <w:rFonts w:ascii="Times New Roman"/>
          <w:b w:val="false"/>
          <w:i w:val="false"/>
          <w:color w:val="000000"/>
          <w:sz w:val="28"/>
        </w:rPr>
        <w:t>
      S – средняя биржевая цена на серебро за налоговый период;</w:t>
      </w:r>
    </w:p>
    <w:bookmarkEnd w:id="11896"/>
    <w:bookmarkStart w:name="z13199" w:id="11897"/>
    <w:p>
      <w:pPr>
        <w:spacing w:after="0"/>
        <w:ind w:left="0"/>
        <w:jc w:val="both"/>
      </w:pPr>
      <w:r>
        <w:rPr>
          <w:rFonts w:ascii="Times New Roman"/>
          <w:b w:val="false"/>
          <w:i w:val="false"/>
          <w:color w:val="000000"/>
          <w:sz w:val="28"/>
        </w:rPr>
        <w:t>
      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bookmarkEnd w:id="11897"/>
    <w:bookmarkStart w:name="z13200" w:id="11898"/>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1898"/>
    <w:bookmarkStart w:name="z13201" w:id="11899"/>
    <w:p>
      <w:pPr>
        <w:spacing w:after="0"/>
        <w:ind w:left="0"/>
        <w:jc w:val="both"/>
      </w:pPr>
      <w:r>
        <w:rPr>
          <w:rFonts w:ascii="Times New Roman"/>
          <w:b w:val="false"/>
          <w:i w:val="false"/>
          <w:color w:val="000000"/>
          <w:sz w:val="28"/>
        </w:rPr>
        <w:t>
      n – количество дней в налоговом периоде, за которые были опубликованы котировки цен.</w:t>
      </w:r>
    </w:p>
    <w:bookmarkEnd w:id="11899"/>
    <w:bookmarkStart w:name="z13202" w:id="11900"/>
    <w:p>
      <w:pPr>
        <w:spacing w:after="0"/>
        <w:ind w:left="0"/>
        <w:jc w:val="both"/>
      </w:pPr>
      <w:r>
        <w:rPr>
          <w:rFonts w:ascii="Times New Roman"/>
          <w:b w:val="false"/>
          <w:i w:val="false"/>
          <w:color w:val="000000"/>
          <w:sz w:val="28"/>
        </w:rPr>
        <w:t>
      Средняя биржевая цена на полезное ископаемое применяется ко всему объему каждого вида твердого полезного ископаемого, указанного в пункте 4 настоящей статьи, содержащегося в добытом минеральном сырье,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bookmarkEnd w:id="11900"/>
    <w:bookmarkStart w:name="z13203" w:id="11901"/>
    <w:p>
      <w:pPr>
        <w:spacing w:after="0"/>
        <w:ind w:left="0"/>
        <w:jc w:val="both"/>
      </w:pPr>
      <w:r>
        <w:rPr>
          <w:rFonts w:ascii="Times New Roman"/>
          <w:b w:val="false"/>
          <w:i w:val="false"/>
          <w:color w:val="000000"/>
          <w:sz w:val="28"/>
        </w:rPr>
        <w:t>
      2) по твердым полезным ископаемым, содержащимся в добытом минеральном сырье, указанном в подпункте 2) пункта 2 настоящей статьи:</w:t>
      </w:r>
    </w:p>
    <w:bookmarkEnd w:id="11901"/>
    <w:bookmarkStart w:name="z17457" w:id="11902"/>
    <w:p>
      <w:pPr>
        <w:spacing w:after="0"/>
        <w:ind w:left="0"/>
        <w:jc w:val="both"/>
      </w:pPr>
      <w:r>
        <w:rPr>
          <w:rFonts w:ascii="Times New Roman"/>
          <w:b w:val="false"/>
          <w:i w:val="false"/>
          <w:color w:val="000000"/>
          <w:sz w:val="28"/>
        </w:rPr>
        <w:t>
      по твердым полезным ископаемым, указанным в пункте 4 настоящей статьи, – в порядке, определенном подпунктом 1) настоящего пункта;</w:t>
      </w:r>
    </w:p>
    <w:bookmarkEnd w:id="11902"/>
    <w:bookmarkStart w:name="z17458" w:id="11903"/>
    <w:p>
      <w:pPr>
        <w:spacing w:after="0"/>
        <w:ind w:left="0"/>
        <w:jc w:val="both"/>
      </w:pPr>
      <w:r>
        <w:rPr>
          <w:rFonts w:ascii="Times New Roman"/>
          <w:b w:val="false"/>
          <w:i w:val="false"/>
          <w:color w:val="000000"/>
          <w:sz w:val="28"/>
        </w:rPr>
        <w:t>
      по другим видам добытых твердых полезных ископаемых, содержащихся в добытом минеральном сырье,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903"/>
    <w:bookmarkStart w:name="z13204" w:id="119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минеральному сырью, указанному в подпункте 3) пункта 2 настоящей статьи, – исходя из средневзвешенной цены реализации минерального сырья и (или) твердого полезного ископаемого, в том числе прошедших только первичную переработку (обогащение).</w:t>
      </w:r>
    </w:p>
    <w:bookmarkEnd w:id="11904"/>
    <w:bookmarkStart w:name="z13207" w:id="11905"/>
    <w:p>
      <w:pPr>
        <w:spacing w:after="0"/>
        <w:ind w:left="0"/>
        <w:jc w:val="both"/>
      </w:pPr>
      <w:r>
        <w:rPr>
          <w:rFonts w:ascii="Times New Roman"/>
          <w:b w:val="false"/>
          <w:i w:val="false"/>
          <w:color w:val="000000"/>
          <w:sz w:val="28"/>
        </w:rPr>
        <w:t>
      4. Положения подпункта 1) пункта 2 настоящей статьи применяются в отношении тех видов твердых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bookmarkEnd w:id="11905"/>
    <w:bookmarkStart w:name="z13208" w:id="11906"/>
    <w:p>
      <w:pPr>
        <w:spacing w:after="0"/>
        <w:ind w:left="0"/>
        <w:jc w:val="both"/>
      </w:pPr>
      <w:r>
        <w:rPr>
          <w:rFonts w:ascii="Times New Roman"/>
          <w:b w:val="false"/>
          <w:i w:val="false"/>
          <w:color w:val="000000"/>
          <w:sz w:val="28"/>
        </w:rPr>
        <w:t>
      5. В случае отсутствия реализации минерального сырья и (или) твердого полезного ископаемого, в том числе прошедших только первичную переработку, стоимость облагаемого объема полезных ископаемых определяется исходя из средневзвешенной цены реализации последнего налогового периода, в котором имела место такая реализация.</w:t>
      </w:r>
    </w:p>
    <w:bookmarkEnd w:id="11906"/>
    <w:bookmarkStart w:name="z17459" w:id="11907"/>
    <w:p>
      <w:pPr>
        <w:spacing w:after="0"/>
        <w:ind w:left="0"/>
        <w:jc w:val="both"/>
      </w:pPr>
      <w:r>
        <w:rPr>
          <w:rFonts w:ascii="Times New Roman"/>
          <w:b w:val="false"/>
          <w:i w:val="false"/>
          <w:color w:val="000000"/>
          <w:sz w:val="28"/>
        </w:rPr>
        <w:t>
      Положения настоящего пункта не применяются в отношении минерального сырья, указанного в пункте 4 настоящей статьи.</w:t>
      </w:r>
    </w:p>
    <w:bookmarkEnd w:id="11907"/>
    <w:bookmarkStart w:name="z13209" w:id="11908"/>
    <w:p>
      <w:pPr>
        <w:spacing w:after="0"/>
        <w:ind w:left="0"/>
        <w:jc w:val="both"/>
      </w:pPr>
      <w:r>
        <w:rPr>
          <w:rFonts w:ascii="Times New Roman"/>
          <w:b w:val="false"/>
          <w:i w:val="false"/>
          <w:color w:val="000000"/>
          <w:sz w:val="28"/>
        </w:rPr>
        <w:t>
      6. При полном отсутствии реализации минерального сырья и (или) твердого полезного ископаемого, в том числе прошедших только первичную переработку (обогащение), с начала действия контракта стоимость облагаемого объема полезных ископаемых определяется:</w:t>
      </w:r>
    </w:p>
    <w:bookmarkEnd w:id="11908"/>
    <w:bookmarkStart w:name="z13210" w:id="11909"/>
    <w:p>
      <w:pPr>
        <w:spacing w:after="0"/>
        <w:ind w:left="0"/>
        <w:jc w:val="both"/>
      </w:pPr>
      <w:r>
        <w:rPr>
          <w:rFonts w:ascii="Times New Roman"/>
          <w:b w:val="false"/>
          <w:i w:val="false"/>
          <w:color w:val="000000"/>
          <w:sz w:val="28"/>
        </w:rPr>
        <w:t>
      1) по твердым полезным ископаемым, указанным в пункте 4 настоящей статьи, – в порядке, определенном подпунктом 1) пункта 3 настоящей статьи;</w:t>
      </w:r>
    </w:p>
    <w:bookmarkEnd w:id="11909"/>
    <w:bookmarkStart w:name="z13211" w:id="11910"/>
    <w:p>
      <w:pPr>
        <w:spacing w:after="0"/>
        <w:ind w:left="0"/>
        <w:jc w:val="both"/>
      </w:pPr>
      <w:r>
        <w:rPr>
          <w:rFonts w:ascii="Times New Roman"/>
          <w:b w:val="false"/>
          <w:i w:val="false"/>
          <w:color w:val="000000"/>
          <w:sz w:val="28"/>
        </w:rPr>
        <w:t>
      2) по другим видам твердых полезных ископаемых, указанным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твердых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910"/>
    <w:bookmarkStart w:name="z13212" w:id="11911"/>
    <w:p>
      <w:pPr>
        <w:spacing w:after="0"/>
        <w:ind w:left="0"/>
        <w:jc w:val="both"/>
      </w:pPr>
      <w:r>
        <w:rPr>
          <w:rFonts w:ascii="Times New Roman"/>
          <w:b w:val="false"/>
          <w:i w:val="false"/>
          <w:color w:val="000000"/>
          <w:sz w:val="28"/>
        </w:rPr>
        <w:t>
      3) по минеральному сырью и (или) твердым полезным ископаемым, указанным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911"/>
    <w:bookmarkStart w:name="z17460" w:id="11912"/>
    <w:p>
      <w:pPr>
        <w:spacing w:after="0"/>
        <w:ind w:left="0"/>
        <w:jc w:val="both"/>
      </w:pPr>
      <w:r>
        <w:rPr>
          <w:rFonts w:ascii="Times New Roman"/>
          <w:b w:val="false"/>
          <w:i w:val="false"/>
          <w:color w:val="000000"/>
          <w:sz w:val="28"/>
        </w:rPr>
        <w:t>
      В случае последующей реализации минерального сырья и (или) твердого полезного ископаемого, в том числе прошедших только первичную переработку,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bookmarkEnd w:id="11912"/>
    <w:bookmarkStart w:name="z17068" w:id="11913"/>
    <w:p>
      <w:pPr>
        <w:spacing w:after="0"/>
        <w:ind w:left="0"/>
        <w:jc w:val="both"/>
      </w:pPr>
      <w:r>
        <w:rPr>
          <w:rFonts w:ascii="Times New Roman"/>
          <w:b w:val="false"/>
          <w:i w:val="false"/>
          <w:color w:val="000000"/>
          <w:sz w:val="28"/>
        </w:rPr>
        <w:t>
      4) урана, извлеченного из продуктивных растворов,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за фунт урана в форме концентрата природного урана (U3O8)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bookmarkEnd w:id="11913"/>
    <w:bookmarkStart w:name="z17069" w:id="11914"/>
    <w:p>
      <w:pPr>
        <w:spacing w:after="0"/>
        <w:ind w:left="0"/>
        <w:jc w:val="both"/>
      </w:pPr>
      <w:r>
        <w:rPr>
          <w:rFonts w:ascii="Times New Roman"/>
          <w:b w:val="false"/>
          <w:i w:val="false"/>
          <w:color w:val="000000"/>
          <w:sz w:val="28"/>
        </w:rPr>
        <w:t>
      Для целей части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урана (U3O8), действующий на последний день месяца в иностранной валюте на основании информации, публикуемой в источниках "Ux Weekly" компании "Ux Consulting LLC" (США) и "The Nuclear Market Review" компании "TradeTech LLC" (США). В случае отсутствия информации о котировке цены на уран в форме концентрата природного урана (U3O8) в одном из указанных источников применяется цена другого указанного источника, в котором имеется такая котировка.</w:t>
      </w:r>
    </w:p>
    <w:bookmarkEnd w:id="11914"/>
    <w:bookmarkStart w:name="z17070" w:id="11915"/>
    <w:p>
      <w:pPr>
        <w:spacing w:after="0"/>
        <w:ind w:left="0"/>
        <w:jc w:val="both"/>
      </w:pPr>
      <w:r>
        <w:rPr>
          <w:rFonts w:ascii="Times New Roman"/>
          <w:b w:val="false"/>
          <w:i w:val="false"/>
          <w:color w:val="000000"/>
          <w:sz w:val="28"/>
        </w:rPr>
        <w:t>
      При отсутствии информации о котировке цены на уран в форме концентрата природного урана (U3O8) в источниках,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bookmarkEnd w:id="11915"/>
    <w:bookmarkStart w:name="z17071" w:id="11916"/>
    <w:p>
      <w:pPr>
        <w:spacing w:after="0"/>
        <w:ind w:left="0"/>
        <w:jc w:val="both"/>
      </w:pPr>
      <w:r>
        <w:rPr>
          <w:rFonts w:ascii="Times New Roman"/>
          <w:b w:val="false"/>
          <w:i w:val="false"/>
          <w:color w:val="000000"/>
          <w:sz w:val="28"/>
        </w:rPr>
        <w:t>
      Средневзвешенная цена за килограмм урана в форме концентрата природного урана определяется по следующей формуле:</w:t>
      </w:r>
    </w:p>
    <w:bookmarkEnd w:id="11916"/>
    <w:bookmarkStart w:name="z17072" w:id="11917"/>
    <w:p>
      <w:pPr>
        <w:spacing w:after="0"/>
        <w:ind w:left="0"/>
        <w:jc w:val="both"/>
      </w:pPr>
      <w:r>
        <w:rPr>
          <w:rFonts w:ascii="Times New Roman"/>
          <w:b w:val="false"/>
          <w:i w:val="false"/>
          <w:color w:val="000000"/>
          <w:sz w:val="28"/>
        </w:rPr>
        <w:t xml:space="preserve">
      </w:t>
      </w:r>
    </w:p>
    <w:bookmarkEnd w:id="11917"/>
    <w:p>
      <w:pPr>
        <w:spacing w:after="0"/>
        <w:ind w:left="0"/>
        <w:jc w:val="both"/>
      </w:pPr>
      <w:r>
        <w:drawing>
          <wp:inline distT="0" distB="0" distL="0" distR="0">
            <wp:extent cx="3035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0353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73" w:id="11918"/>
    <w:p>
      <w:pPr>
        <w:spacing w:after="0"/>
        <w:ind w:left="0"/>
        <w:jc w:val="both"/>
      </w:pPr>
      <w:r>
        <w:rPr>
          <w:rFonts w:ascii="Times New Roman"/>
          <w:b w:val="false"/>
          <w:i w:val="false"/>
          <w:color w:val="000000"/>
          <w:sz w:val="28"/>
        </w:rPr>
        <w:t>
      где:</w:t>
      </w:r>
    </w:p>
    <w:bookmarkEnd w:id="11918"/>
    <w:bookmarkStart w:name="z17074" w:id="11919"/>
    <w:p>
      <w:pPr>
        <w:spacing w:after="0"/>
        <w:ind w:left="0"/>
        <w:jc w:val="both"/>
      </w:pPr>
      <w:r>
        <w:rPr>
          <w:rFonts w:ascii="Times New Roman"/>
          <w:b w:val="false"/>
          <w:i w:val="false"/>
          <w:color w:val="000000"/>
          <w:sz w:val="28"/>
        </w:rPr>
        <w:t>
      S – средневзвешенная цена за килограмм урана в форме концентрата природного урана за налоговый период;</w:t>
      </w:r>
    </w:p>
    <w:bookmarkEnd w:id="11919"/>
    <w:bookmarkStart w:name="z17075" w:id="11920"/>
    <w:p>
      <w:pPr>
        <w:spacing w:after="0"/>
        <w:ind w:left="0"/>
        <w:jc w:val="both"/>
      </w:pPr>
      <w:r>
        <w:rPr>
          <w:rFonts w:ascii="Times New Roman"/>
          <w:b w:val="false"/>
          <w:i w:val="false"/>
          <w:color w:val="000000"/>
          <w:sz w:val="28"/>
        </w:rPr>
        <w:t>
      P1, P2, Р3 – среднеарифметическая месячная котировка цен из источников за каждый месяц в течение налогового периода;</w:t>
      </w:r>
    </w:p>
    <w:bookmarkEnd w:id="11920"/>
    <w:bookmarkStart w:name="z17076" w:id="11921"/>
    <w:p>
      <w:pPr>
        <w:spacing w:after="0"/>
        <w:ind w:left="0"/>
        <w:jc w:val="both"/>
      </w:pPr>
      <w:r>
        <w:rPr>
          <w:rFonts w:ascii="Times New Roman"/>
          <w:b w:val="false"/>
          <w:i w:val="false"/>
          <w:color w:val="000000"/>
          <w:sz w:val="28"/>
        </w:rPr>
        <w:t>
      среднеарифметическая месячная котировка цен определяется по формуле:</w:t>
      </w:r>
    </w:p>
    <w:bookmarkEnd w:id="11921"/>
    <w:bookmarkStart w:name="z17077" w:id="11922"/>
    <w:p>
      <w:pPr>
        <w:spacing w:after="0"/>
        <w:ind w:left="0"/>
        <w:jc w:val="both"/>
      </w:pPr>
      <w:r>
        <w:rPr>
          <w:rFonts w:ascii="Times New Roman"/>
          <w:b w:val="false"/>
          <w:i w:val="false"/>
          <w:color w:val="000000"/>
          <w:sz w:val="28"/>
        </w:rPr>
        <w:t xml:space="preserve">
      </w:t>
      </w:r>
    </w:p>
    <w:bookmarkEnd w:id="11922"/>
    <w:p>
      <w:pPr>
        <w:spacing w:after="0"/>
        <w:ind w:left="0"/>
        <w:jc w:val="both"/>
      </w:pPr>
      <w:r>
        <w:drawing>
          <wp:inline distT="0" distB="0" distL="0" distR="0">
            <wp:extent cx="2374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3749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78" w:id="11923"/>
    <w:p>
      <w:pPr>
        <w:spacing w:after="0"/>
        <w:ind w:left="0"/>
        <w:jc w:val="both"/>
      </w:pPr>
      <w:r>
        <w:rPr>
          <w:rFonts w:ascii="Times New Roman"/>
          <w:b w:val="false"/>
          <w:i w:val="false"/>
          <w:color w:val="000000"/>
          <w:sz w:val="28"/>
        </w:rPr>
        <w:t>
      где:</w:t>
      </w:r>
    </w:p>
    <w:bookmarkEnd w:id="11923"/>
    <w:bookmarkStart w:name="z17079" w:id="11924"/>
    <w:p>
      <w:pPr>
        <w:spacing w:after="0"/>
        <w:ind w:left="0"/>
        <w:jc w:val="both"/>
      </w:pPr>
      <w:r>
        <w:rPr>
          <w:rFonts w:ascii="Times New Roman"/>
          <w:b w:val="false"/>
          <w:i w:val="false"/>
          <w:color w:val="000000"/>
          <w:sz w:val="28"/>
        </w:rPr>
        <w:t>
      Рn – среднеарифметическая котировка цен;</w:t>
      </w:r>
    </w:p>
    <w:bookmarkEnd w:id="11924"/>
    <w:bookmarkStart w:name="z17080" w:id="11925"/>
    <w:p>
      <w:pPr>
        <w:spacing w:after="0"/>
        <w:ind w:left="0"/>
        <w:jc w:val="both"/>
      </w:pPr>
      <w:r>
        <w:rPr>
          <w:rFonts w:ascii="Times New Roman"/>
          <w:b w:val="false"/>
          <w:i w:val="false"/>
          <w:color w:val="000000"/>
          <w:sz w:val="28"/>
        </w:rPr>
        <w:t>
      Cn – значение месячной котировки цены за фунт урана в форме концентрата природного урана (U3O8) на последний день соответствующего месяца отчетного периода из источника "Ux Weekly" компании "Ux Consulting LLC" (США);</w:t>
      </w:r>
    </w:p>
    <w:bookmarkEnd w:id="11925"/>
    <w:bookmarkStart w:name="z17081" w:id="11926"/>
    <w:p>
      <w:pPr>
        <w:spacing w:after="0"/>
        <w:ind w:left="0"/>
        <w:jc w:val="both"/>
      </w:pPr>
      <w:r>
        <w:rPr>
          <w:rFonts w:ascii="Times New Roman"/>
          <w:b w:val="false"/>
          <w:i w:val="false"/>
          <w:color w:val="000000"/>
          <w:sz w:val="28"/>
        </w:rPr>
        <w:t>
      Dn – значение месячной котировки цены за фунт урана в форме концентрата природного урана (U3O8) (Exchange Value) на последний день соответствующего месяца отчетного периода из источника "The Nuclear Market Review" компании "TradeTech LLC" (США);</w:t>
      </w:r>
    </w:p>
    <w:bookmarkEnd w:id="11926"/>
    <w:bookmarkStart w:name="z17082" w:id="11927"/>
    <w:p>
      <w:pPr>
        <w:spacing w:after="0"/>
        <w:ind w:left="0"/>
        <w:jc w:val="both"/>
      </w:pPr>
      <w:r>
        <w:rPr>
          <w:rFonts w:ascii="Times New Roman"/>
          <w:b w:val="false"/>
          <w:i w:val="false"/>
          <w:color w:val="000000"/>
          <w:sz w:val="28"/>
        </w:rPr>
        <w:t>
      К – коэффициент перевода фунтов в килограммы, установленный в размере 2,59978;</w:t>
      </w:r>
    </w:p>
    <w:bookmarkEnd w:id="11927"/>
    <w:bookmarkStart w:name="z17083" w:id="11928"/>
    <w:p>
      <w:pPr>
        <w:spacing w:after="0"/>
        <w:ind w:left="0"/>
        <w:jc w:val="both"/>
      </w:pPr>
      <w:r>
        <w:rPr>
          <w:rFonts w:ascii="Times New Roman"/>
          <w:b w:val="false"/>
          <w:i w:val="false"/>
          <w:color w:val="000000"/>
          <w:sz w:val="28"/>
        </w:rPr>
        <w:t>
      Е – среднеарифметический рыночный курс обмена иностранной валюты за соответствующий налоговый период.</w:t>
      </w:r>
    </w:p>
    <w:bookmarkEnd w:id="11928"/>
    <w:bookmarkStart w:name="z13213" w:id="11929"/>
    <w:p>
      <w:pPr>
        <w:spacing w:after="0"/>
        <w:ind w:left="0"/>
        <w:jc w:val="both"/>
      </w:pPr>
      <w:r>
        <w:rPr>
          <w:rFonts w:ascii="Times New Roman"/>
          <w:b w:val="false"/>
          <w:i w:val="false"/>
          <w:color w:val="000000"/>
          <w:sz w:val="28"/>
        </w:rPr>
        <w:t>
      В случае последующей реализации минерального сырья, в том числе прошедшего только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bookmarkEnd w:id="11929"/>
    <w:bookmarkStart w:name="z13214" w:id="11930"/>
    <w:p>
      <w:pPr>
        <w:spacing w:after="0"/>
        <w:ind w:left="0"/>
        <w:jc w:val="both"/>
      </w:pPr>
      <w:r>
        <w:rPr>
          <w:rFonts w:ascii="Times New Roman"/>
          <w:b w:val="false"/>
          <w:i w:val="false"/>
          <w:color w:val="000000"/>
          <w:sz w:val="28"/>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bookmarkEnd w:id="11930"/>
    <w:bookmarkStart w:name="z13215" w:id="11931"/>
    <w:p>
      <w:pPr>
        <w:spacing w:after="0"/>
        <w:ind w:left="0"/>
        <w:jc w:val="both"/>
      </w:pPr>
      <w:r>
        <w:rPr>
          <w:rFonts w:ascii="Times New Roman"/>
          <w:b w:val="false"/>
          <w:i w:val="false"/>
          <w:color w:val="000000"/>
          <w:sz w:val="28"/>
        </w:rPr>
        <w:t>
      7. В целях настоящей статьи средневзвешенная цена реализации за налоговый период определяется по следующей формуле:</w:t>
      </w:r>
    </w:p>
    <w:bookmarkEnd w:id="11931"/>
    <w:bookmarkStart w:name="z17461" w:id="11932"/>
    <w:p>
      <w:pPr>
        <w:spacing w:after="0"/>
        <w:ind w:left="0"/>
        <w:jc w:val="both"/>
      </w:pPr>
      <w:r>
        <w:rPr>
          <w:rFonts w:ascii="Times New Roman"/>
          <w:b w:val="false"/>
          <w:i w:val="false"/>
          <w:color w:val="000000"/>
          <w:sz w:val="28"/>
        </w:rPr>
        <w:t>
      Ц ср. = (V1 р.п. × Ц1 р. + V2 р.п. × Ц2 р....+ Vnp.п. × Цn p.)/V общ. реализации,</w:t>
      </w:r>
    </w:p>
    <w:bookmarkEnd w:id="11932"/>
    <w:bookmarkStart w:name="z17462" w:id="11933"/>
    <w:p>
      <w:pPr>
        <w:spacing w:after="0"/>
        <w:ind w:left="0"/>
        <w:jc w:val="both"/>
      </w:pPr>
      <w:r>
        <w:rPr>
          <w:rFonts w:ascii="Times New Roman"/>
          <w:b w:val="false"/>
          <w:i w:val="false"/>
          <w:color w:val="000000"/>
          <w:sz w:val="28"/>
        </w:rPr>
        <w:t>
      где:</w:t>
      </w:r>
    </w:p>
    <w:bookmarkEnd w:id="11933"/>
    <w:bookmarkStart w:name="z17463" w:id="11934"/>
    <w:p>
      <w:pPr>
        <w:spacing w:after="0"/>
        <w:ind w:left="0"/>
        <w:jc w:val="both"/>
      </w:pPr>
      <w:r>
        <w:rPr>
          <w:rFonts w:ascii="Times New Roman"/>
          <w:b w:val="false"/>
          <w:i w:val="false"/>
          <w:color w:val="000000"/>
          <w:sz w:val="28"/>
        </w:rPr>
        <w:t>
      V1 р.п., V2 р.п., Vnp.п. – объемы каждой партии минерального сырья и (или) твердого полезного ископаемого, реализуемых за налоговый период;</w:t>
      </w:r>
    </w:p>
    <w:bookmarkEnd w:id="11934"/>
    <w:bookmarkStart w:name="z17464" w:id="11935"/>
    <w:p>
      <w:pPr>
        <w:spacing w:after="0"/>
        <w:ind w:left="0"/>
        <w:jc w:val="both"/>
      </w:pPr>
      <w:r>
        <w:rPr>
          <w:rFonts w:ascii="Times New Roman"/>
          <w:b w:val="false"/>
          <w:i w:val="false"/>
          <w:color w:val="000000"/>
          <w:sz w:val="28"/>
        </w:rPr>
        <w:t>
      Ц1 р., Ц2 р..., Цn р. – фактические цены реализации минерального сырья и (или) твердого полезного ископаемого по каждой партии в налоговом периоде;</w:t>
      </w:r>
    </w:p>
    <w:bookmarkEnd w:id="11935"/>
    <w:bookmarkStart w:name="z17465" w:id="11936"/>
    <w:p>
      <w:pPr>
        <w:spacing w:after="0"/>
        <w:ind w:left="0"/>
        <w:jc w:val="both"/>
      </w:pPr>
      <w:r>
        <w:rPr>
          <w:rFonts w:ascii="Times New Roman"/>
          <w:b w:val="false"/>
          <w:i w:val="false"/>
          <w:color w:val="000000"/>
          <w:sz w:val="28"/>
        </w:rPr>
        <w:t>
      n – количество партий реализованных минерального сырья и (или) твердого полезного ископаемого в налоговом периоде;</w:t>
      </w:r>
    </w:p>
    <w:bookmarkEnd w:id="11936"/>
    <w:bookmarkStart w:name="z17466" w:id="11937"/>
    <w:p>
      <w:pPr>
        <w:spacing w:after="0"/>
        <w:ind w:left="0"/>
        <w:jc w:val="both"/>
      </w:pPr>
      <w:r>
        <w:rPr>
          <w:rFonts w:ascii="Times New Roman"/>
          <w:b w:val="false"/>
          <w:i w:val="false"/>
          <w:color w:val="000000"/>
          <w:sz w:val="28"/>
        </w:rPr>
        <w:t>
      V общ. реализации – общий объем реализации минерального сырья и (или) твердого полезного ископаемого за налоговый период.</w:t>
      </w:r>
    </w:p>
    <w:bookmarkEnd w:id="11937"/>
    <w:bookmarkStart w:name="z17467" w:id="11938"/>
    <w:p>
      <w:pPr>
        <w:spacing w:after="0"/>
        <w:ind w:left="0"/>
        <w:jc w:val="both"/>
      </w:pPr>
      <w:r>
        <w:rPr>
          <w:rFonts w:ascii="Times New Roman"/>
          <w:b w:val="false"/>
          <w:i w:val="false"/>
          <w:color w:val="000000"/>
          <w:sz w:val="28"/>
        </w:rPr>
        <w:t>
      При этом в случае если средневзвешенная цена реализации минерального сырья и (или) твердого полезного ископаемого ниже их производственной себестоимости, увеличенной на 20 процентов,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средневзвешенная цена реализации за налоговый период определяется исходя из такой производственной себестоимости, увеличенной на 20 процентов.</w:t>
      </w:r>
    </w:p>
    <w:bookmarkEnd w:id="11938"/>
    <w:bookmarkStart w:name="z17468" w:id="11939"/>
    <w:p>
      <w:pPr>
        <w:spacing w:after="0"/>
        <w:ind w:left="0"/>
        <w:jc w:val="both"/>
      </w:pPr>
      <w:r>
        <w:rPr>
          <w:rFonts w:ascii="Times New Roman"/>
          <w:b w:val="false"/>
          <w:i w:val="false"/>
          <w:color w:val="000000"/>
          <w:sz w:val="28"/>
        </w:rPr>
        <w:t>
      Средневзвешенная цена реализации применяется недропользователем ко всему облагаемому объему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bookmarkEnd w:id="11939"/>
    <w:bookmarkStart w:name="z13216" w:id="119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если цена реализации полезного ископаемого установлена в иностранной валюте, то такая цена по операциям по реализации, совершенным после 1 января 2020 года, в целях пункта 7 настоящей статьи пересчитывается в тенге с применением рыночного курса обмена валюты, определенного на дату перехода права собственности на реализуемое минеральное сырье, в том числе прошедшее только первичную переработку (обогащение), согласно договору (контракту).</w:t>
      </w:r>
    </w:p>
    <w:bookmarkEnd w:id="11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746. Ставки налога на добычу полезных ископаемых</w:t>
      </w:r>
    </w:p>
    <w:bookmarkStart w:name="z13223" w:id="11941"/>
    <w:p>
      <w:pPr>
        <w:spacing w:after="0"/>
        <w:ind w:left="0"/>
        <w:jc w:val="both"/>
      </w:pPr>
      <w:r>
        <w:rPr>
          <w:rFonts w:ascii="Times New Roman"/>
          <w:b w:val="false"/>
          <w:i w:val="false"/>
          <w:color w:val="000000"/>
          <w:sz w:val="28"/>
        </w:rPr>
        <w:t>
      1. Если иное не предусмотрено настоящей статьей, ставки налога на добычу полезных ископаемых устанавливаются в следующих размерах:</w:t>
      </w:r>
    </w:p>
    <w:bookmarkEnd w:id="11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4" w:id="11942"/>
          <w:p>
            <w:pPr>
              <w:spacing w:after="20"/>
              <w:ind w:left="20"/>
              <w:jc w:val="both"/>
            </w:pPr>
            <w:r>
              <w:rPr>
                <w:rFonts w:ascii="Times New Roman"/>
                <w:b w:val="false"/>
                <w:i w:val="false"/>
                <w:color w:val="000000"/>
                <w:sz w:val="20"/>
              </w:rPr>
              <w:t>
№</w:t>
            </w:r>
          </w:p>
          <w:bookmarkEnd w:id="11942"/>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 минерального сырья, в том числе прошедшего только первичную переработку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процентах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5" w:id="11943"/>
          <w:p>
            <w:pPr>
              <w:spacing w:after="20"/>
              <w:ind w:left="20"/>
              <w:jc w:val="both"/>
            </w:pPr>
            <w:r>
              <w:rPr>
                <w:rFonts w:ascii="Times New Roman"/>
                <w:b w:val="false"/>
                <w:i w:val="false"/>
                <w:color w:val="000000"/>
                <w:sz w:val="20"/>
              </w:rPr>
              <w:t>
1</w:t>
            </w:r>
          </w:p>
          <w:bookmarkEnd w:id="119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6" w:id="11944"/>
          <w:p>
            <w:pPr>
              <w:spacing w:after="20"/>
              <w:ind w:left="20"/>
              <w:jc w:val="both"/>
            </w:pPr>
            <w:r>
              <w:rPr>
                <w:rFonts w:ascii="Times New Roman"/>
                <w:b w:val="false"/>
                <w:i w:val="false"/>
                <w:color w:val="000000"/>
                <w:sz w:val="20"/>
              </w:rPr>
              <w:t>
1.</w:t>
            </w:r>
          </w:p>
          <w:bookmarkEnd w:id="11944"/>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черных, цветных и радиоактивных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Марганцевая, железо-марганцевая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 (извлеченный из продуктивных растворов, шахтный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0" w:id="11945"/>
          <w:p>
            <w:pPr>
              <w:spacing w:after="20"/>
              <w:ind w:left="20"/>
              <w:jc w:val="both"/>
            </w:pPr>
            <w:r>
              <w:rPr>
                <w:rFonts w:ascii="Times New Roman"/>
                <w:b w:val="false"/>
                <w:i w:val="false"/>
                <w:color w:val="000000"/>
                <w:sz w:val="20"/>
              </w:rPr>
              <w:t>
2.</w:t>
            </w:r>
          </w:p>
          <w:bookmarkEnd w:id="11945"/>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палладий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7" w:id="11946"/>
          <w:p>
            <w:pPr>
              <w:spacing w:after="20"/>
              <w:ind w:left="20"/>
              <w:jc w:val="both"/>
            </w:pPr>
            <w:r>
              <w:rPr>
                <w:rFonts w:ascii="Times New Roman"/>
                <w:b w:val="false"/>
                <w:i w:val="false"/>
                <w:color w:val="000000"/>
                <w:sz w:val="20"/>
              </w:rPr>
              <w:t>
3.</w:t>
            </w:r>
          </w:p>
          <w:bookmarkEnd w:id="11946"/>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титан, магний, кобальт, вольфрам, висмут, сурьма, ртуть, мышьяк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9" w:id="11947"/>
          <w:p>
            <w:pPr>
              <w:spacing w:after="20"/>
              <w:ind w:left="20"/>
              <w:jc w:val="both"/>
            </w:pPr>
            <w:r>
              <w:rPr>
                <w:rFonts w:ascii="Times New Roman"/>
                <w:b w:val="false"/>
                <w:i w:val="false"/>
                <w:color w:val="000000"/>
                <w:sz w:val="20"/>
              </w:rPr>
              <w:t>
4.</w:t>
            </w:r>
          </w:p>
          <w:bookmarkEnd w:id="11947"/>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 лантан, церий, цирконий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1" w:id="11948"/>
          <w:p>
            <w:pPr>
              <w:spacing w:after="20"/>
              <w:ind w:left="20"/>
              <w:jc w:val="both"/>
            </w:pPr>
            <w:r>
              <w:rPr>
                <w:rFonts w:ascii="Times New Roman"/>
                <w:b w:val="false"/>
                <w:i w:val="false"/>
                <w:color w:val="000000"/>
                <w:sz w:val="20"/>
              </w:rPr>
              <w:t>
5.</w:t>
            </w:r>
          </w:p>
          <w:bookmarkEnd w:id="11948"/>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рассеянные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теллур,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 германий, рубидий, цезий, кадмий, индий, талий, гафний, рений, осмий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3" w:id="11949"/>
          <w:p>
            <w:pPr>
              <w:spacing w:after="20"/>
              <w:ind w:left="20"/>
              <w:jc w:val="both"/>
            </w:pPr>
            <w:r>
              <w:rPr>
                <w:rFonts w:ascii="Times New Roman"/>
                <w:b w:val="false"/>
                <w:i w:val="false"/>
                <w:color w:val="000000"/>
                <w:sz w:val="20"/>
              </w:rPr>
              <w:t>
6.</w:t>
            </w:r>
          </w:p>
          <w:bookmarkEnd w:id="119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радиоактивные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 торий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4" w:id="11950"/>
          <w:p>
            <w:pPr>
              <w:spacing w:after="20"/>
              <w:ind w:left="20"/>
              <w:jc w:val="both"/>
            </w:pPr>
            <w:r>
              <w:rPr>
                <w:rFonts w:ascii="Times New Roman"/>
                <w:b w:val="false"/>
                <w:i w:val="false"/>
                <w:color w:val="000000"/>
                <w:sz w:val="20"/>
              </w:rPr>
              <w:t>
7.</w:t>
            </w:r>
          </w:p>
          <w:bookmarkEnd w:id="119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Литий, бериллий, тантал, стронций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5" w:id="11951"/>
          <w:p>
            <w:pPr>
              <w:spacing w:after="20"/>
              <w:ind w:left="20"/>
              <w:jc w:val="both"/>
            </w:pPr>
            <w:r>
              <w:rPr>
                <w:rFonts w:ascii="Times New Roman"/>
                <w:b w:val="false"/>
                <w:i w:val="false"/>
                <w:color w:val="000000"/>
                <w:sz w:val="20"/>
              </w:rPr>
              <w:t>
8.</w:t>
            </w:r>
          </w:p>
          <w:bookmarkEnd w:id="119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редкоземельные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Празеодим, неодим, прометий, самарий, европий, гадолиний, тербий, диспрозий, гольмий, эрбий, тулий, иттербий, лютений, иттрий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6" w:id="11952"/>
          <w:p>
            <w:pPr>
              <w:spacing w:after="20"/>
              <w:ind w:left="20"/>
              <w:jc w:val="both"/>
            </w:pPr>
            <w:r>
              <w:rPr>
                <w:rFonts w:ascii="Times New Roman"/>
                <w:b w:val="false"/>
                <w:i w:val="false"/>
                <w:color w:val="000000"/>
                <w:sz w:val="20"/>
              </w:rPr>
              <w:t>
Минеральное сырье, содержащее нерудные твердые полезные ископаемые</w:t>
            </w:r>
          </w:p>
          <w:bookmarkEnd w:id="11952"/>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7" w:id="11953"/>
          <w:p>
            <w:pPr>
              <w:spacing w:after="20"/>
              <w:ind w:left="20"/>
              <w:jc w:val="both"/>
            </w:pPr>
            <w:r>
              <w:rPr>
                <w:rFonts w:ascii="Times New Roman"/>
                <w:b w:val="false"/>
                <w:i w:val="false"/>
                <w:color w:val="000000"/>
                <w:sz w:val="20"/>
              </w:rPr>
              <w:t>
9.</w:t>
            </w:r>
          </w:p>
          <w:bookmarkEnd w:id="11953"/>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Горючее, химическое и агрономическое минеральное сырье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 коксующийся, антрацит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 (кроме коксующегося и антрацита), бурый уголь, горючие сланцы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Бораты, в том числе борный ангидрит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Калийные и калийно-магниевые соли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Флюориты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Воластанит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Шунгит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Графит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9" w:id="11954"/>
          <w:p>
            <w:pPr>
              <w:spacing w:after="20"/>
              <w:ind w:left="20"/>
              <w:jc w:val="both"/>
            </w:pPr>
            <w:r>
              <w:rPr>
                <w:rFonts w:ascii="Times New Roman"/>
                <w:b w:val="false"/>
                <w:i w:val="false"/>
                <w:color w:val="000000"/>
                <w:sz w:val="20"/>
              </w:rPr>
              <w:t>
Камнесамоцветное сырье</w:t>
            </w:r>
          </w:p>
          <w:bookmarkEnd w:id="1195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0" w:id="11955"/>
          <w:p>
            <w:pPr>
              <w:spacing w:after="20"/>
              <w:ind w:left="20"/>
              <w:jc w:val="both"/>
            </w:pPr>
            <w:r>
              <w:rPr>
                <w:rFonts w:ascii="Times New Roman"/>
                <w:b w:val="false"/>
                <w:i w:val="false"/>
                <w:color w:val="000000"/>
                <w:sz w:val="20"/>
              </w:rPr>
              <w:t>
10.</w:t>
            </w:r>
          </w:p>
          <w:bookmarkEnd w:id="119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драгоценные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рубин, сапфир, изумруд, гранат, александрит, красная (благородная) шпинель, эвклаз, топаз, аквамарин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1" w:id="11956"/>
          <w:p>
            <w:pPr>
              <w:spacing w:after="20"/>
              <w:ind w:left="20"/>
              <w:jc w:val="both"/>
            </w:pPr>
            <w:r>
              <w:rPr>
                <w:rFonts w:ascii="Times New Roman"/>
                <w:b w:val="false"/>
                <w:i w:val="false"/>
                <w:color w:val="000000"/>
                <w:sz w:val="20"/>
              </w:rPr>
              <w:t>
11.</w:t>
            </w:r>
          </w:p>
          <w:bookmarkEnd w:id="119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поделочные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Нефрит, яшма, жадеит, лазурит, радонит, малахит, авантюрин, агат, горный хрусталь, розовый кварц, бирюза, диоптаз, халцедон и другие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2" w:id="11957"/>
          <w:p>
            <w:pPr>
              <w:spacing w:after="20"/>
              <w:ind w:left="20"/>
              <w:jc w:val="both"/>
            </w:pPr>
            <w:r>
              <w:rPr>
                <w:rFonts w:ascii="Times New Roman"/>
                <w:b w:val="false"/>
                <w:i w:val="false"/>
                <w:color w:val="000000"/>
                <w:sz w:val="20"/>
              </w:rPr>
              <w:t>
12.</w:t>
            </w:r>
          </w:p>
          <w:bookmarkEnd w:id="119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технические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Алмазы технические, агат, корунд, циркон, яшма, серпентинит, асбест, слюда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3" w:id="11958"/>
          <w:p>
            <w:pPr>
              <w:spacing w:after="20"/>
              <w:ind w:left="20"/>
              <w:jc w:val="both"/>
            </w:pPr>
            <w:r>
              <w:rPr>
                <w:rFonts w:ascii="Times New Roman"/>
                <w:b w:val="false"/>
                <w:i w:val="false"/>
                <w:color w:val="000000"/>
                <w:sz w:val="20"/>
              </w:rPr>
              <w:t>
13.</w:t>
            </w:r>
          </w:p>
          <w:bookmarkEnd w:id="119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Прочее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нерудное минеральное сырье, не являющееся общераспространенным полезным ископаемым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но не менее 0,02 МРП за единицу объема</w:t>
            </w:r>
          </w:p>
        </w:tc>
      </w:tr>
    </w:tbl>
    <w:bookmarkStart w:name="z16308" w:id="11959"/>
    <w:p>
      <w:pPr>
        <w:spacing w:after="0"/>
        <w:ind w:left="0"/>
        <w:jc w:val="both"/>
      </w:pPr>
      <w:r>
        <w:rPr>
          <w:rFonts w:ascii="Times New Roman"/>
          <w:b w:val="false"/>
          <w:i w:val="false"/>
          <w:color w:val="000000"/>
          <w:sz w:val="28"/>
        </w:rPr>
        <w:t>
      При этом к ставке налога на добычу полезных ископаемых на добытый уголь каменный (кроме коксующегося и антрацита), бурый уголь, горючие сланцы, установленной настоящей статьей, применяется коэффициент 0,01 в случаях:</w:t>
      </w:r>
    </w:p>
    <w:bookmarkEnd w:id="11959"/>
    <w:bookmarkStart w:name="z16309" w:id="11960"/>
    <w:p>
      <w:pPr>
        <w:spacing w:after="0"/>
        <w:ind w:left="0"/>
        <w:jc w:val="both"/>
      </w:pPr>
      <w:r>
        <w:rPr>
          <w:rFonts w:ascii="Times New Roman"/>
          <w:b w:val="false"/>
          <w:i w:val="false"/>
          <w:color w:val="000000"/>
          <w:sz w:val="28"/>
        </w:rPr>
        <w:t>
      1) использования недропользователем, являющимся субъектом естественной монополии, такого добытого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Казахстан о естественных монополиях;</w:t>
      </w:r>
    </w:p>
    <w:bookmarkEnd w:id="11960"/>
    <w:bookmarkStart w:name="z16310" w:id="11961"/>
    <w:p>
      <w:pPr>
        <w:spacing w:after="0"/>
        <w:ind w:left="0"/>
        <w:jc w:val="both"/>
      </w:pPr>
      <w:r>
        <w:rPr>
          <w:rFonts w:ascii="Times New Roman"/>
          <w:b w:val="false"/>
          <w:i w:val="false"/>
          <w:color w:val="000000"/>
          <w:sz w:val="28"/>
        </w:rPr>
        <w:t xml:space="preserve">
      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 </w:t>
      </w:r>
    </w:p>
    <w:bookmarkEnd w:id="11961"/>
    <w:bookmarkStart w:name="z16311" w:id="11962"/>
    <w:p>
      <w:pPr>
        <w:spacing w:after="0"/>
        <w:ind w:left="0"/>
        <w:jc w:val="both"/>
      </w:pPr>
      <w:r>
        <w:rPr>
          <w:rFonts w:ascii="Times New Roman"/>
          <w:b w:val="false"/>
          <w:i w:val="false"/>
          <w:color w:val="000000"/>
          <w:sz w:val="28"/>
        </w:rPr>
        <w:t>
      3) реализации недропользователем добытого угля каменного, бурого угля, горючих сланцев организациям образования, здравоохранения;</w:t>
      </w:r>
    </w:p>
    <w:bookmarkEnd w:id="11962"/>
    <w:bookmarkStart w:name="z16312" w:id="11963"/>
    <w:p>
      <w:pPr>
        <w:spacing w:after="0"/>
        <w:ind w:left="0"/>
        <w:jc w:val="both"/>
      </w:pPr>
      <w:r>
        <w:rPr>
          <w:rFonts w:ascii="Times New Roman"/>
          <w:b w:val="false"/>
          <w:i w:val="false"/>
          <w:color w:val="000000"/>
          <w:sz w:val="28"/>
        </w:rPr>
        <w:t>
      4) использования добытого угля каменного, бурого угля, горючих сланцев при эксплуатации объектов социальной сферы, определенных статьей 239 настоящего Кодекса;</w:t>
      </w:r>
    </w:p>
    <w:bookmarkEnd w:id="11963"/>
    <w:bookmarkStart w:name="z16313" w:id="11964"/>
    <w:p>
      <w:pPr>
        <w:spacing w:after="0"/>
        <w:ind w:left="0"/>
        <w:jc w:val="both"/>
      </w:pPr>
      <w:r>
        <w:rPr>
          <w:rFonts w:ascii="Times New Roman"/>
          <w:b w:val="false"/>
          <w:i w:val="false"/>
          <w:color w:val="000000"/>
          <w:sz w:val="28"/>
        </w:rPr>
        <w:t>
      5) реализации недропользователем добытого угля каменного, бурого угля, горючих сланцев получателям адресной социальной помощи;</w:t>
      </w:r>
    </w:p>
    <w:bookmarkEnd w:id="11964"/>
    <w:bookmarkStart w:name="z16314" w:id="11965"/>
    <w:p>
      <w:pPr>
        <w:spacing w:after="0"/>
        <w:ind w:left="0"/>
        <w:jc w:val="both"/>
      </w:pPr>
      <w:r>
        <w:rPr>
          <w:rFonts w:ascii="Times New Roman"/>
          <w:b w:val="false"/>
          <w:i w:val="false"/>
          <w:color w:val="000000"/>
          <w:sz w:val="28"/>
        </w:rPr>
        <w:t>
      6) переработки недропользователем добытого угля каменного, бурого угля, горючих сланцев и (или) их использования на собственные производственные нужды;</w:t>
      </w:r>
    </w:p>
    <w:bookmarkEnd w:id="11965"/>
    <w:bookmarkStart w:name="z16315" w:id="11966"/>
    <w:p>
      <w:pPr>
        <w:spacing w:after="0"/>
        <w:ind w:left="0"/>
        <w:jc w:val="both"/>
      </w:pPr>
      <w:r>
        <w:rPr>
          <w:rFonts w:ascii="Times New Roman"/>
          <w:b w:val="false"/>
          <w:i w:val="false"/>
          <w:color w:val="000000"/>
          <w:sz w:val="28"/>
        </w:rPr>
        <w:t>
      7)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bookmarkEnd w:id="11966"/>
    <w:bookmarkStart w:name="z16316" w:id="11967"/>
    <w:p>
      <w:pPr>
        <w:spacing w:after="0"/>
        <w:ind w:left="0"/>
        <w:jc w:val="both"/>
      </w:pPr>
      <w:r>
        <w:rPr>
          <w:rFonts w:ascii="Times New Roman"/>
          <w:b w:val="false"/>
          <w:i w:val="false"/>
          <w:color w:val="000000"/>
          <w:sz w:val="28"/>
        </w:rPr>
        <w:t>
      8) реализации недропользователем добытого угля каменного, бурого угля, горючих сланцев энергопроизводящей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bookmarkEnd w:id="11967"/>
    <w:bookmarkStart w:name="z16317" w:id="11968"/>
    <w:p>
      <w:pPr>
        <w:spacing w:after="0"/>
        <w:ind w:left="0"/>
        <w:jc w:val="both"/>
      </w:pPr>
      <w:r>
        <w:rPr>
          <w:rFonts w:ascii="Times New Roman"/>
          <w:b w:val="false"/>
          <w:i w:val="false"/>
          <w:color w:val="000000"/>
          <w:sz w:val="28"/>
        </w:rPr>
        <w:t>
      9) реализации недропользователем добытого угля каменного, бурого угля, горючих сланцев организациям, осуществляющим их переработку и (или) использование при производстве товаров.</w:t>
      </w:r>
    </w:p>
    <w:bookmarkEnd w:id="11968"/>
    <w:bookmarkStart w:name="z13265" w:id="11969"/>
    <w:p>
      <w:pPr>
        <w:spacing w:after="0"/>
        <w:ind w:left="0"/>
        <w:jc w:val="both"/>
      </w:pPr>
      <w:r>
        <w:rPr>
          <w:rFonts w:ascii="Times New Roman"/>
          <w:b w:val="false"/>
          <w:i w:val="false"/>
          <w:color w:val="000000"/>
          <w:sz w:val="28"/>
        </w:rPr>
        <w:t>
      Если иное не установлено настоящей статьей, налог на добычу полезных ископаемых на все виды твердых полезных ископаемых и минерального сырья, добываемых из состава забалансовых запасов по месторождению, уплачивается по ставке 0 процента.</w:t>
      </w:r>
    </w:p>
    <w:bookmarkEnd w:id="11969"/>
    <w:bookmarkStart w:name="z13266" w:id="11970"/>
    <w:p>
      <w:pPr>
        <w:spacing w:after="0"/>
        <w:ind w:left="0"/>
        <w:jc w:val="both"/>
      </w:pPr>
      <w:r>
        <w:rPr>
          <w:rFonts w:ascii="Times New Roman"/>
          <w:b w:val="false"/>
          <w:i w:val="false"/>
          <w:color w:val="000000"/>
          <w:sz w:val="28"/>
        </w:rPr>
        <w:t>
      В целях настоящей главы к забалансовым запасам относятся:</w:t>
      </w:r>
    </w:p>
    <w:bookmarkEnd w:id="11970"/>
    <w:bookmarkStart w:name="z17469" w:id="11971"/>
    <w:p>
      <w:pPr>
        <w:spacing w:after="0"/>
        <w:ind w:left="0"/>
        <w:jc w:val="both"/>
      </w:pPr>
      <w:r>
        <w:rPr>
          <w:rFonts w:ascii="Times New Roman"/>
          <w:b w:val="false"/>
          <w:i w:val="false"/>
          <w:color w:val="000000"/>
          <w:sz w:val="28"/>
        </w:rPr>
        <w:t>
      твердые полезные ископаемые и минеральное сырье, которые по состоянию на день, предшествующий переходу к учету запасов по Кодексу KAZRC, относились к забалансовым запасам по месторождению на основании утверждения их таковыми Государственной комиссией по запасам полезных ископаемых;</w:t>
      </w:r>
    </w:p>
    <w:bookmarkEnd w:id="11971"/>
    <w:bookmarkStart w:name="z17470" w:id="11972"/>
    <w:p>
      <w:pPr>
        <w:spacing w:after="0"/>
        <w:ind w:left="0"/>
        <w:jc w:val="both"/>
      </w:pPr>
      <w:r>
        <w:rPr>
          <w:rFonts w:ascii="Times New Roman"/>
          <w:b w:val="false"/>
          <w:i w:val="false"/>
          <w:color w:val="000000"/>
          <w:sz w:val="28"/>
        </w:rPr>
        <w:t>
      в случае осуществления добычи твердых полезных ископаемых на основании лицензий на недропользование, полученных после перехода к учету запасов по Кодексу KAZRC, к забалансовым запасам относятся твердые полезные ископаемые, содержащиеся в минеральном сырье, объемы которых включены в категорию предполагаемых минеральных ресурсов и не являются доказанными или вероятными минеральными запасами за соответствующий налоговый период.</w:t>
      </w:r>
    </w:p>
    <w:bookmarkEnd w:id="11972"/>
    <w:bookmarkStart w:name="z17471" w:id="11973"/>
    <w:p>
      <w:pPr>
        <w:spacing w:after="0"/>
        <w:ind w:left="0"/>
        <w:jc w:val="both"/>
      </w:pPr>
      <w:r>
        <w:rPr>
          <w:rFonts w:ascii="Times New Roman"/>
          <w:b w:val="false"/>
          <w:i w:val="false"/>
          <w:color w:val="000000"/>
          <w:sz w:val="28"/>
        </w:rPr>
        <w:t>
      При этом ставка налога на добычу полезных ископаемых в размере 0 процента не применяется в случае реализации минерального сырья и (или) твердых полезных ископаемых, добываемых из состава забалансовых запасов.</w:t>
      </w:r>
    </w:p>
    <w:bookmarkEnd w:id="11973"/>
    <w:bookmarkStart w:name="z16318" w:id="119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 случае, если уровень рентабельности по месторождению (группе месторождений по одному контракту на недропользование, части месторождения), соответствующему критериям, определенным Правительством Республики Казахстан в соответствии с частью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 составляет 5 процентов и менее, недропользователь по добытым на таком месторождении (группе месторождений по одному контракту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bookmarkEnd w:id="11974"/>
    <w:bookmarkStart w:name="z17085" w:id="11975"/>
    <w:p>
      <w:pPr>
        <w:spacing w:after="0"/>
        <w:ind w:left="0"/>
        <w:jc w:val="both"/>
      </w:pPr>
      <w:r>
        <w:rPr>
          <w:rFonts w:ascii="Times New Roman"/>
          <w:b w:val="false"/>
          <w:i w:val="false"/>
          <w:color w:val="000000"/>
          <w:sz w:val="28"/>
        </w:rPr>
        <w:t>
      При фактическом несоответствии месторождения (группы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в срок не позднее 15 числа второго месяца, следующего за четвертым кварталом соответствующего календарного года, перерасчет налоговых обязательств по налогу на добычу полезных ископаемых на основании ставок, установленных пунктом 1 настоящей статьи, за весь год, в котором такие критерии были не соблюдены, и отражает полученные значения в дополнительной декларации по налогу на добычу полезных ископаемых за четвертый квартал.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bookmarkEnd w:id="11975"/>
    <w:bookmarkStart w:name="z17086" w:id="11976"/>
    <w:p>
      <w:pPr>
        <w:spacing w:after="0"/>
        <w:ind w:left="0"/>
        <w:jc w:val="both"/>
      </w:pPr>
      <w:r>
        <w:rPr>
          <w:rFonts w:ascii="Times New Roman"/>
          <w:b w:val="false"/>
          <w:i w:val="false"/>
          <w:color w:val="000000"/>
          <w:sz w:val="28"/>
        </w:rPr>
        <w:t>
      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права недропользования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bookmarkEnd w:id="11976"/>
    <w:bookmarkStart w:name="z17087" w:id="11977"/>
    <w:p>
      <w:pPr>
        <w:spacing w:after="0"/>
        <w:ind w:left="0"/>
        <w:jc w:val="both"/>
      </w:pPr>
      <w:r>
        <w:rPr>
          <w:rFonts w:ascii="Times New Roman"/>
          <w:b w:val="false"/>
          <w:i w:val="false"/>
          <w:color w:val="000000"/>
          <w:sz w:val="28"/>
        </w:rPr>
        <w:t>
      3. Налог на добычу полезных ископаемых исчисляется по месторождению (группе месторождений по одному контракту на недропользование, части месторождения) по ставке 0 процента в течение шестидесяти месяцев с момента начала промышленной добычи при одновременном соблюдении следующих условий:</w:t>
      </w:r>
    </w:p>
    <w:bookmarkEnd w:id="11977"/>
    <w:bookmarkStart w:name="z17088" w:id="11978"/>
    <w:p>
      <w:pPr>
        <w:spacing w:after="0"/>
        <w:ind w:left="0"/>
        <w:jc w:val="both"/>
      </w:pPr>
      <w:r>
        <w:rPr>
          <w:rFonts w:ascii="Times New Roman"/>
          <w:b w:val="false"/>
          <w:i w:val="false"/>
          <w:color w:val="000000"/>
          <w:sz w:val="28"/>
        </w:rPr>
        <w:t>
      1) промышленная добыча минерального сырья на месторождении (группе месторождений по одному контракту на недропользование, части месторождения) начата после 31 декабря 2022 года;</w:t>
      </w:r>
    </w:p>
    <w:bookmarkEnd w:id="11978"/>
    <w:bookmarkStart w:name="z17089" w:id="11979"/>
    <w:p>
      <w:pPr>
        <w:spacing w:after="0"/>
        <w:ind w:left="0"/>
        <w:jc w:val="both"/>
      </w:pPr>
      <w:r>
        <w:rPr>
          <w:rFonts w:ascii="Times New Roman"/>
          <w:b w:val="false"/>
          <w:i w:val="false"/>
          <w:color w:val="000000"/>
          <w:sz w:val="28"/>
        </w:rPr>
        <w:t>
      2) уровень внутренней нормы рентабельности по месторождению (группе месторождений по одному контракту на недропользование, части месторождения) не превышает 15 процентов;</w:t>
      </w:r>
    </w:p>
    <w:bookmarkEnd w:id="11979"/>
    <w:bookmarkStart w:name="z17090" w:id="11980"/>
    <w:p>
      <w:pPr>
        <w:spacing w:after="0"/>
        <w:ind w:left="0"/>
        <w:jc w:val="both"/>
      </w:pPr>
      <w:r>
        <w:rPr>
          <w:rFonts w:ascii="Times New Roman"/>
          <w:b w:val="false"/>
          <w:i w:val="false"/>
          <w:color w:val="000000"/>
          <w:sz w:val="28"/>
        </w:rPr>
        <w:t>
      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подлежит отчуждению в течение периода применения положений настоящего пункта, за исключением отчуждения в пользу взаимосвязанной стороны.</w:t>
      </w:r>
    </w:p>
    <w:bookmarkEnd w:id="11980"/>
    <w:bookmarkStart w:name="z17091" w:id="11981"/>
    <w:p>
      <w:pPr>
        <w:spacing w:after="0"/>
        <w:ind w:left="0"/>
        <w:jc w:val="both"/>
      </w:pPr>
      <w:r>
        <w:rPr>
          <w:rFonts w:ascii="Times New Roman"/>
          <w:b w:val="false"/>
          <w:i w:val="false"/>
          <w:color w:val="000000"/>
          <w:sz w:val="28"/>
        </w:rPr>
        <w:t xml:space="preserve">
      В целях настоящего пункта уровень внутренней нормы рентабельности по месторождению (группе месторождений по одному контракту на недропользование, части месторождения) определяется в соответствии с порядком, указанным в части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w:t>
      </w:r>
    </w:p>
    <w:bookmarkEnd w:id="11981"/>
    <w:bookmarkStart w:name="z17092" w:id="11982"/>
    <w:p>
      <w:pPr>
        <w:spacing w:after="0"/>
        <w:ind w:left="0"/>
        <w:jc w:val="both"/>
      </w:pPr>
      <w:r>
        <w:rPr>
          <w:rFonts w:ascii="Times New Roman"/>
          <w:b w:val="false"/>
          <w:i w:val="false"/>
          <w:color w:val="000000"/>
          <w:sz w:val="28"/>
        </w:rPr>
        <w:t xml:space="preserve">
      При несоблюдении условий, установленных подпунктами 1) и 3) части первой настоящего пункта, налог на добычу полезных ископаемых уплачивается по ставкам, установленным в соответствии с пунктом 1 или 2 настоящей статьи, за весь период применения положений настоящего пункта. </w:t>
      </w:r>
    </w:p>
    <w:bookmarkEnd w:id="11982"/>
    <w:bookmarkStart w:name="z17093" w:id="11983"/>
    <w:p>
      <w:pPr>
        <w:spacing w:after="0"/>
        <w:ind w:left="0"/>
        <w:jc w:val="both"/>
      </w:pPr>
      <w:r>
        <w:rPr>
          <w:rFonts w:ascii="Times New Roman"/>
          <w:b w:val="false"/>
          <w:i w:val="false"/>
          <w:color w:val="000000"/>
          <w:sz w:val="28"/>
        </w:rPr>
        <w:t>
      При достижении уровня внутренней нормы рентабельности по месторождению (группе месторождений по одному контракту на недропользование, части месторождения) показателя, установленного подпунктом 2) настоящего пункта, налогоплательщик производит перерасчет налоговых обязательств по налогу на добычу полезных ископаемых в срок не позднее 15 числа второго месяца, следующего за четвертым кварталом соответствующего календарного года. Указанный перерасчет налоговых обязательств по налогу на добычу полезных ископаемых осуществляется с применением ставок налога на добычу полезных ископаемых, указанных в пункте 1 или 2 настоящей статьи, за весь год, в котором уровень внутренней нормы рентабельности превысил пятнадцать процентов, и отражается в дополнительной декларации по налогу на добычу полезных ископаемых за четвертый квартал такого года.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bookmarkEnd w:id="11983"/>
    <w:bookmarkStart w:name="z17094" w:id="11984"/>
    <w:p>
      <w:pPr>
        <w:spacing w:after="0"/>
        <w:ind w:left="0"/>
        <w:jc w:val="both"/>
      </w:pPr>
      <w:r>
        <w:rPr>
          <w:rFonts w:ascii="Times New Roman"/>
          <w:b w:val="false"/>
          <w:i w:val="false"/>
          <w:color w:val="000000"/>
          <w:sz w:val="28"/>
        </w:rPr>
        <w:t>
      В случае, если в последующие периоды после перерасчета налоговых обязательств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последующих периодов.</w:t>
      </w:r>
    </w:p>
    <w:bookmarkEnd w:id="11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3267" w:id="11985"/>
    <w:p>
      <w:pPr>
        <w:spacing w:after="0"/>
        <w:ind w:left="0"/>
        <w:jc w:val="left"/>
      </w:pPr>
      <w:r>
        <w:rPr>
          <w:rFonts w:ascii="Times New Roman"/>
          <w:b/>
          <w:i w:val="false"/>
          <w:color w:val="000000"/>
        </w:rPr>
        <w:t xml:space="preserve"> Параграф 3. Налог на добычу полезных ископаемых на общераспространенные полезные ископаемые, подземные воды и лечебные грязи</w:t>
      </w:r>
    </w:p>
    <w:bookmarkEnd w:id="11985"/>
    <w:p>
      <w:pPr>
        <w:spacing w:after="0"/>
        <w:ind w:left="0"/>
        <w:jc w:val="both"/>
      </w:pPr>
      <w:r>
        <w:rPr>
          <w:rFonts w:ascii="Times New Roman"/>
          <w:b/>
          <w:i w:val="false"/>
          <w:color w:val="000000"/>
          <w:sz w:val="28"/>
        </w:rPr>
        <w:t>Статья 747. Объект обложения</w:t>
      </w:r>
    </w:p>
    <w:bookmarkStart w:name="z13268" w:id="11986"/>
    <w:p>
      <w:pPr>
        <w:spacing w:after="0"/>
        <w:ind w:left="0"/>
        <w:jc w:val="both"/>
      </w:pPr>
      <w:r>
        <w:rPr>
          <w:rFonts w:ascii="Times New Roman"/>
          <w:b w:val="false"/>
          <w:i w:val="false"/>
          <w:color w:val="000000"/>
          <w:sz w:val="28"/>
        </w:rPr>
        <w:t>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bookmarkEnd w:id="11986"/>
    <w:bookmarkStart w:name="z13269" w:id="11987"/>
    <w:p>
      <w:pPr>
        <w:spacing w:after="0"/>
        <w:ind w:left="0"/>
        <w:jc w:val="both"/>
      </w:pPr>
      <w:r>
        <w:rPr>
          <w:rFonts w:ascii="Times New Roman"/>
          <w:b w:val="false"/>
          <w:i w:val="false"/>
          <w:color w:val="000000"/>
          <w:sz w:val="28"/>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bookmarkEnd w:id="11987"/>
    <w:bookmarkStart w:name="z14671" w:id="11988"/>
    <w:p>
      <w:pPr>
        <w:spacing w:after="0"/>
        <w:ind w:left="0"/>
        <w:jc w:val="both"/>
      </w:pPr>
      <w:r>
        <w:rPr>
          <w:rFonts w:ascii="Times New Roman"/>
          <w:b w:val="false"/>
          <w:i w:val="false"/>
          <w:color w:val="000000"/>
          <w:sz w:val="28"/>
        </w:rPr>
        <w:t>
      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bookmarkEnd w:id="11988"/>
    <w:bookmarkStart w:name="z13270" w:id="11989"/>
    <w:p>
      <w:pPr>
        <w:spacing w:after="0"/>
        <w:ind w:left="0"/>
        <w:jc w:val="both"/>
      </w:pPr>
      <w:r>
        <w:rPr>
          <w:rFonts w:ascii="Times New Roman"/>
          <w:b w:val="false"/>
          <w:i w:val="false"/>
          <w:color w:val="000000"/>
          <w:sz w:val="28"/>
        </w:rPr>
        <w:t xml:space="preserve">
      Налог на добычу полезных ископаемых не уплачивается в следующих случаях: </w:t>
      </w:r>
    </w:p>
    <w:bookmarkEnd w:id="11989"/>
    <w:bookmarkStart w:name="z13271" w:id="11990"/>
    <w:p>
      <w:pPr>
        <w:spacing w:after="0"/>
        <w:ind w:left="0"/>
        <w:jc w:val="both"/>
      </w:pPr>
      <w:r>
        <w:rPr>
          <w:rFonts w:ascii="Times New Roman"/>
          <w:b w:val="false"/>
          <w:i w:val="false"/>
          <w:color w:val="000000"/>
          <w:sz w:val="28"/>
        </w:rPr>
        <w:t>
      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bookmarkEnd w:id="11990"/>
    <w:bookmarkStart w:name="z15758" w:id="11991"/>
    <w:p>
      <w:pPr>
        <w:spacing w:after="0"/>
        <w:ind w:left="0"/>
        <w:jc w:val="both"/>
      </w:pPr>
      <w:r>
        <w:rPr>
          <w:rFonts w:ascii="Times New Roman"/>
          <w:b w:val="false"/>
          <w:i w:val="false"/>
          <w:color w:val="000000"/>
          <w:sz w:val="28"/>
        </w:rPr>
        <w:t>
      1-1) при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законодательством Республики Казахстан;</w:t>
      </w:r>
    </w:p>
    <w:bookmarkEnd w:id="11991"/>
    <w:bookmarkStart w:name="z13272" w:id="11992"/>
    <w:p>
      <w:pPr>
        <w:spacing w:after="0"/>
        <w:ind w:left="0"/>
        <w:jc w:val="both"/>
      </w:pPr>
      <w:r>
        <w:rPr>
          <w:rFonts w:ascii="Times New Roman"/>
          <w:b w:val="false"/>
          <w:i w:val="false"/>
          <w:color w:val="000000"/>
          <w:sz w:val="28"/>
        </w:rPr>
        <w:t>
      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bookmarkEnd w:id="11992"/>
    <w:bookmarkStart w:name="z13273" w:id="11993"/>
    <w:p>
      <w:pPr>
        <w:spacing w:after="0"/>
        <w:ind w:left="0"/>
        <w:jc w:val="both"/>
      </w:pPr>
      <w:r>
        <w:rPr>
          <w:rFonts w:ascii="Times New Roman"/>
          <w:b w:val="false"/>
          <w:i w:val="false"/>
          <w:color w:val="000000"/>
          <w:sz w:val="28"/>
        </w:rPr>
        <w:t>
      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bookmarkEnd w:id="11993"/>
    <w:bookmarkStart w:name="z13274" w:id="11994"/>
    <w:p>
      <w:pPr>
        <w:spacing w:after="0"/>
        <w:ind w:left="0"/>
        <w:jc w:val="both"/>
      </w:pPr>
      <w:r>
        <w:rPr>
          <w:rFonts w:ascii="Times New Roman"/>
          <w:b w:val="false"/>
          <w:i w:val="false"/>
          <w:color w:val="000000"/>
          <w:sz w:val="28"/>
        </w:rPr>
        <w:t>
      4) по подземным водам, добываемым государственными учреждениями для собственных хозяйственных нужд.</w:t>
      </w:r>
    </w:p>
    <w:bookmarkEnd w:id="11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748. Ставки налога на добычу полезных ископаемых</w:t>
      </w:r>
    </w:p>
    <w:bookmarkStart w:name="z13275" w:id="11995"/>
    <w:p>
      <w:pPr>
        <w:spacing w:after="0"/>
        <w:ind w:left="0"/>
        <w:jc w:val="both"/>
      </w:pPr>
      <w:r>
        <w:rPr>
          <w:rFonts w:ascii="Times New Roman"/>
          <w:b w:val="false"/>
          <w:i w:val="false"/>
          <w:color w:val="000000"/>
          <w:sz w:val="28"/>
        </w:rPr>
        <w:t>
      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bookmarkEnd w:id="119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Метаморфические породы, в том числе мрамор, кварцит, кварцево-полевошпатовые породы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Магматические горные породы, в том числе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 грязи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p>
      <w:pPr>
        <w:spacing w:after="0"/>
        <w:ind w:left="0"/>
        <w:jc w:val="left"/>
      </w:pPr>
      <w:r>
        <w:br/>
      </w:r>
      <w:r>
        <w:rPr>
          <w:rFonts w:ascii="Times New Roman"/>
          <w:b w:val="false"/>
          <w:i w:val="false"/>
          <w:color w:val="000000"/>
          <w:sz w:val="28"/>
        </w:rPr>
        <w:t>
</w:t>
      </w:r>
    </w:p>
    <w:bookmarkStart w:name="z13282" w:id="11996"/>
    <w:p>
      <w:pPr>
        <w:spacing w:after="0"/>
        <w:ind w:left="0"/>
        <w:jc w:val="both"/>
      </w:pPr>
      <w:r>
        <w:rPr>
          <w:rFonts w:ascii="Times New Roman"/>
          <w:b w:val="false"/>
          <w:i w:val="false"/>
          <w:color w:val="000000"/>
          <w:sz w:val="28"/>
        </w:rPr>
        <w:t>
      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bookmarkEnd w:id="119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Подземная вода, добытая недропользователем, за исключением подземных вод, указанных в строках 2-5 настоящей таблицы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безалкогольных напитков и (или) пищевой продукции (за исключением производства сельскохозяйственной продукции и (или) ее переработки)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потери хозяйственно-питьевой подземной воды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4 настоящей таблицы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bookmarkStart w:name="z13301" w:id="11997"/>
    <w:p>
      <w:pPr>
        <w:spacing w:after="0"/>
        <w:ind w:left="0"/>
        <w:jc w:val="both"/>
      </w:pPr>
      <w:r>
        <w:rPr>
          <w:rFonts w:ascii="Times New Roman"/>
          <w:b w:val="false"/>
          <w:i w:val="false"/>
          <w:color w:val="000000"/>
          <w:sz w:val="28"/>
        </w:rPr>
        <w:t>
      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bookmarkEnd w:id="119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749. Налоговый период</w:t>
      </w:r>
    </w:p>
    <w:bookmarkStart w:name="z13302" w:id="11998"/>
    <w:p>
      <w:pPr>
        <w:spacing w:after="0"/>
        <w:ind w:left="0"/>
        <w:jc w:val="both"/>
      </w:pPr>
      <w:r>
        <w:rPr>
          <w:rFonts w:ascii="Times New Roman"/>
          <w:b w:val="false"/>
          <w:i w:val="false"/>
          <w:color w:val="000000"/>
          <w:sz w:val="28"/>
        </w:rPr>
        <w:t>
      Налоговым периодом по налогу на добычу полезных ископаемых является календарный квартал.</w:t>
      </w:r>
    </w:p>
    <w:bookmarkEnd w:id="11998"/>
    <w:p>
      <w:pPr>
        <w:spacing w:after="0"/>
        <w:ind w:left="0"/>
        <w:jc w:val="both"/>
      </w:pPr>
      <w:r>
        <w:rPr>
          <w:rFonts w:ascii="Times New Roman"/>
          <w:b/>
          <w:i w:val="false"/>
          <w:color w:val="000000"/>
          <w:sz w:val="28"/>
        </w:rPr>
        <w:t xml:space="preserve">Статья 750. Сроки уплаты </w:t>
      </w:r>
    </w:p>
    <w:bookmarkStart w:name="z13303" w:id="11999"/>
    <w:p>
      <w:pPr>
        <w:spacing w:after="0"/>
        <w:ind w:left="0"/>
        <w:jc w:val="both"/>
      </w:pPr>
      <w:r>
        <w:rPr>
          <w:rFonts w:ascii="Times New Roman"/>
          <w:b w:val="false"/>
          <w:i w:val="false"/>
          <w:color w:val="000000"/>
          <w:sz w:val="28"/>
        </w:rPr>
        <w:t>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bookmarkEnd w:id="11999"/>
    <w:p>
      <w:pPr>
        <w:spacing w:after="0"/>
        <w:ind w:left="0"/>
        <w:jc w:val="both"/>
      </w:pPr>
      <w:r>
        <w:rPr>
          <w:rFonts w:ascii="Times New Roman"/>
          <w:b/>
          <w:i w:val="false"/>
          <w:color w:val="000000"/>
          <w:sz w:val="28"/>
        </w:rPr>
        <w:t>Статья 751. Налоговая декларация</w:t>
      </w:r>
    </w:p>
    <w:bookmarkStart w:name="z13304" w:id="12000"/>
    <w:p>
      <w:pPr>
        <w:spacing w:after="0"/>
        <w:ind w:left="0"/>
        <w:jc w:val="both"/>
      </w:pPr>
      <w:r>
        <w:rPr>
          <w:rFonts w:ascii="Times New Roman"/>
          <w:b w:val="false"/>
          <w:i w:val="false"/>
          <w:color w:val="000000"/>
          <w:sz w:val="28"/>
        </w:rPr>
        <w:t>
      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bookmarkEnd w:id="12000"/>
    <w:bookmarkStart w:name="z13305" w:id="12001"/>
    <w:p>
      <w:pPr>
        <w:spacing w:after="0"/>
        <w:ind w:left="0"/>
        <w:jc w:val="left"/>
      </w:pPr>
      <w:r>
        <w:rPr>
          <w:rFonts w:ascii="Times New Roman"/>
          <w:b/>
          <w:i w:val="false"/>
          <w:color w:val="000000"/>
        </w:rPr>
        <w:t xml:space="preserve"> Глава 86. НАЛОГ НА СВЕРХПРИБЫЛЬ</w:t>
      </w:r>
    </w:p>
    <w:bookmarkEnd w:id="12001"/>
    <w:p>
      <w:pPr>
        <w:spacing w:after="0"/>
        <w:ind w:left="0"/>
        <w:jc w:val="both"/>
      </w:pPr>
      <w:r>
        <w:rPr>
          <w:rFonts w:ascii="Times New Roman"/>
          <w:b/>
          <w:i w:val="false"/>
          <w:color w:val="000000"/>
          <w:sz w:val="28"/>
        </w:rPr>
        <w:t>Статья 752. Общие положения</w:t>
      </w:r>
    </w:p>
    <w:bookmarkStart w:name="z13306" w:id="12002"/>
    <w:p>
      <w:pPr>
        <w:spacing w:after="0"/>
        <w:ind w:left="0"/>
        <w:jc w:val="both"/>
      </w:pPr>
      <w:r>
        <w:rPr>
          <w:rFonts w:ascii="Times New Roman"/>
          <w:b w:val="false"/>
          <w:i w:val="false"/>
          <w:color w:val="000000"/>
          <w:sz w:val="28"/>
        </w:rPr>
        <w:t xml:space="preserve">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r>
        <w:rPr>
          <w:rFonts w:ascii="Times New Roman"/>
          <w:b w:val="false"/>
          <w:i w:val="false"/>
          <w:color w:val="000000"/>
          <w:sz w:val="28"/>
        </w:rPr>
        <w:t>статьей 753</w:t>
      </w:r>
      <w:r>
        <w:rPr>
          <w:rFonts w:ascii="Times New Roman"/>
          <w:b w:val="false"/>
          <w:i w:val="false"/>
          <w:color w:val="000000"/>
          <w:sz w:val="28"/>
        </w:rPr>
        <w:t xml:space="preserve"> настоящего Кодекса.</w:t>
      </w:r>
    </w:p>
    <w:bookmarkEnd w:id="12002"/>
    <w:bookmarkStart w:name="z13307" w:id="12003"/>
    <w:p>
      <w:pPr>
        <w:spacing w:after="0"/>
        <w:ind w:left="0"/>
        <w:jc w:val="both"/>
      </w:pPr>
      <w:r>
        <w:rPr>
          <w:rFonts w:ascii="Times New Roman"/>
          <w:b w:val="false"/>
          <w:i w:val="false"/>
          <w:color w:val="000000"/>
          <w:sz w:val="28"/>
        </w:rPr>
        <w:t>
      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bookmarkEnd w:id="12003"/>
    <w:bookmarkStart w:name="z13308" w:id="12004"/>
    <w:p>
      <w:pPr>
        <w:spacing w:after="0"/>
        <w:ind w:left="0"/>
        <w:jc w:val="both"/>
      </w:pPr>
      <w:r>
        <w:rPr>
          <w:rFonts w:ascii="Times New Roman"/>
          <w:b w:val="false"/>
          <w:i w:val="false"/>
          <w:color w:val="000000"/>
          <w:sz w:val="28"/>
        </w:rPr>
        <w:t>
      1) чистый доход для целей исчисления налога на сверхприбыль;</w:t>
      </w:r>
    </w:p>
    <w:bookmarkEnd w:id="12004"/>
    <w:bookmarkStart w:name="z13309" w:id="12005"/>
    <w:p>
      <w:pPr>
        <w:spacing w:after="0"/>
        <w:ind w:left="0"/>
        <w:jc w:val="both"/>
      </w:pPr>
      <w:r>
        <w:rPr>
          <w:rFonts w:ascii="Times New Roman"/>
          <w:b w:val="false"/>
          <w:i w:val="false"/>
          <w:color w:val="000000"/>
          <w:sz w:val="28"/>
        </w:rPr>
        <w:t>
      2) налогооблагаемый доход для целей исчисления налога на сверхприбыль;</w:t>
      </w:r>
    </w:p>
    <w:bookmarkEnd w:id="12005"/>
    <w:bookmarkStart w:name="z13310" w:id="12006"/>
    <w:p>
      <w:pPr>
        <w:spacing w:after="0"/>
        <w:ind w:left="0"/>
        <w:jc w:val="both"/>
      </w:pPr>
      <w:r>
        <w:rPr>
          <w:rFonts w:ascii="Times New Roman"/>
          <w:b w:val="false"/>
          <w:i w:val="false"/>
          <w:color w:val="000000"/>
          <w:sz w:val="28"/>
        </w:rPr>
        <w:t>
      3) валовый годовой доход по контракту на недропользование;</w:t>
      </w:r>
    </w:p>
    <w:bookmarkEnd w:id="12006"/>
    <w:bookmarkStart w:name="z13311" w:id="12007"/>
    <w:p>
      <w:pPr>
        <w:spacing w:after="0"/>
        <w:ind w:left="0"/>
        <w:jc w:val="both"/>
      </w:pPr>
      <w:r>
        <w:rPr>
          <w:rFonts w:ascii="Times New Roman"/>
          <w:b w:val="false"/>
          <w:i w:val="false"/>
          <w:color w:val="000000"/>
          <w:sz w:val="28"/>
        </w:rPr>
        <w:t>
      4) вычеты для целей исчисления налога на сверхприбыль;</w:t>
      </w:r>
    </w:p>
    <w:bookmarkEnd w:id="12007"/>
    <w:bookmarkStart w:name="z13312" w:id="12008"/>
    <w:p>
      <w:pPr>
        <w:spacing w:after="0"/>
        <w:ind w:left="0"/>
        <w:jc w:val="both"/>
      </w:pPr>
      <w:r>
        <w:rPr>
          <w:rFonts w:ascii="Times New Roman"/>
          <w:b w:val="false"/>
          <w:i w:val="false"/>
          <w:color w:val="000000"/>
          <w:sz w:val="28"/>
        </w:rPr>
        <w:t>
      5) корпоративный подоходный налог по контракту на недропользование;</w:t>
      </w:r>
    </w:p>
    <w:bookmarkEnd w:id="12008"/>
    <w:bookmarkStart w:name="z13313" w:id="12009"/>
    <w:p>
      <w:pPr>
        <w:spacing w:after="0"/>
        <w:ind w:left="0"/>
        <w:jc w:val="both"/>
      </w:pPr>
      <w:r>
        <w:rPr>
          <w:rFonts w:ascii="Times New Roman"/>
          <w:b w:val="false"/>
          <w:i w:val="false"/>
          <w:color w:val="000000"/>
          <w:sz w:val="28"/>
        </w:rPr>
        <w:t>
      6) расчетную сумму налога на чистый доход постоянного учреждения нерезидента по контракту на недропользование.</w:t>
      </w:r>
    </w:p>
    <w:bookmarkEnd w:id="12009"/>
    <w:p>
      <w:pPr>
        <w:spacing w:after="0"/>
        <w:ind w:left="0"/>
        <w:jc w:val="both"/>
      </w:pPr>
      <w:r>
        <w:rPr>
          <w:rFonts w:ascii="Times New Roman"/>
          <w:b/>
          <w:i w:val="false"/>
          <w:color w:val="000000"/>
          <w:sz w:val="28"/>
        </w:rPr>
        <w:t>Статья 753. Плательщики</w:t>
      </w:r>
    </w:p>
    <w:bookmarkStart w:name="z13314" w:id="12010"/>
    <w:p>
      <w:pPr>
        <w:spacing w:after="0"/>
        <w:ind w:left="0"/>
        <w:jc w:val="both"/>
      </w:pPr>
      <w:r>
        <w:rPr>
          <w:rFonts w:ascii="Times New Roman"/>
          <w:b w:val="false"/>
          <w:i w:val="false"/>
          <w:color w:val="000000"/>
          <w:sz w:val="28"/>
        </w:rPr>
        <w:t>
      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bookmarkEnd w:id="12010"/>
    <w:bookmarkStart w:name="z13315" w:id="12011"/>
    <w:p>
      <w:pPr>
        <w:spacing w:after="0"/>
        <w:ind w:left="0"/>
        <w:jc w:val="both"/>
      </w:pPr>
      <w:r>
        <w:rPr>
          <w:rFonts w:ascii="Times New Roman"/>
          <w:b w:val="false"/>
          <w:i w:val="false"/>
          <w:color w:val="000000"/>
          <w:sz w:val="28"/>
        </w:rPr>
        <w:t>
      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bookmarkEnd w:id="12011"/>
    <w:bookmarkStart w:name="z13316" w:id="12012"/>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12012"/>
    <w:bookmarkStart w:name="z13317" w:id="12013"/>
    <w:p>
      <w:pPr>
        <w:spacing w:after="0"/>
        <w:ind w:left="0"/>
        <w:jc w:val="both"/>
      </w:pPr>
      <w:r>
        <w:rPr>
          <w:rFonts w:ascii="Times New Roman"/>
          <w:b w:val="false"/>
          <w:i w:val="false"/>
          <w:color w:val="000000"/>
          <w:sz w:val="28"/>
        </w:rPr>
        <w:t>
      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bookmarkEnd w:id="12013"/>
    <w:bookmarkStart w:name="z13318" w:id="12014"/>
    <w:p>
      <w:pPr>
        <w:spacing w:after="0"/>
        <w:ind w:left="0"/>
        <w:jc w:val="both"/>
      </w:pPr>
      <w:r>
        <w:rPr>
          <w:rFonts w:ascii="Times New Roman"/>
          <w:b w:val="false"/>
          <w:i w:val="false"/>
          <w:color w:val="000000"/>
          <w:sz w:val="28"/>
        </w:rPr>
        <w:t>
      3) на строительство и эксплуатацию подземных сооружений, не связанных с разведкой и добычей.</w:t>
      </w:r>
    </w:p>
    <w:bookmarkEnd w:id="12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753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754. Объект обложения</w:t>
      </w:r>
    </w:p>
    <w:bookmarkStart w:name="z13319" w:id="12015"/>
    <w:p>
      <w:pPr>
        <w:spacing w:after="0"/>
        <w:ind w:left="0"/>
        <w:jc w:val="both"/>
      </w:pPr>
      <w:r>
        <w:rPr>
          <w:rFonts w:ascii="Times New Roman"/>
          <w:b w:val="false"/>
          <w:i w:val="false"/>
          <w:color w:val="000000"/>
          <w:sz w:val="28"/>
        </w:rPr>
        <w:t xml:space="preserve">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w:t>
      </w:r>
      <w:r>
        <w:rPr>
          <w:rFonts w:ascii="Times New Roman"/>
          <w:b w:val="false"/>
          <w:i w:val="false"/>
          <w:color w:val="000000"/>
          <w:sz w:val="28"/>
        </w:rPr>
        <w:t>статьей 755</w:t>
      </w:r>
      <w:r>
        <w:rPr>
          <w:rFonts w:ascii="Times New Roman"/>
          <w:b w:val="false"/>
          <w:i w:val="false"/>
          <w:color w:val="000000"/>
          <w:sz w:val="28"/>
        </w:rP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w:t>
      </w:r>
      <w:r>
        <w:rPr>
          <w:rFonts w:ascii="Times New Roman"/>
          <w:b w:val="false"/>
          <w:i w:val="false"/>
          <w:color w:val="000000"/>
          <w:sz w:val="28"/>
        </w:rPr>
        <w:t>статьей 758</w:t>
      </w:r>
      <w:r>
        <w:rPr>
          <w:rFonts w:ascii="Times New Roman"/>
          <w:b w:val="false"/>
          <w:i w:val="false"/>
          <w:color w:val="000000"/>
          <w:sz w:val="28"/>
        </w:rPr>
        <w:t xml:space="preserve"> настоящего Кодекса.</w:t>
      </w:r>
    </w:p>
    <w:bookmarkEnd w:id="12015"/>
    <w:p>
      <w:pPr>
        <w:spacing w:after="0"/>
        <w:ind w:left="0"/>
        <w:jc w:val="both"/>
      </w:pPr>
      <w:r>
        <w:rPr>
          <w:rFonts w:ascii="Times New Roman"/>
          <w:b/>
          <w:i w:val="false"/>
          <w:color w:val="000000"/>
          <w:sz w:val="28"/>
        </w:rPr>
        <w:t>Статья 755. Чистый доход для целей исчисления налога на сверхприбыль</w:t>
      </w:r>
    </w:p>
    <w:bookmarkStart w:name="z13320" w:id="12016"/>
    <w:p>
      <w:pPr>
        <w:spacing w:after="0"/>
        <w:ind w:left="0"/>
        <w:jc w:val="both"/>
      </w:pPr>
      <w:r>
        <w:rPr>
          <w:rFonts w:ascii="Times New Roman"/>
          <w:b w:val="false"/>
          <w:i w:val="false"/>
          <w:color w:val="000000"/>
          <w:sz w:val="28"/>
        </w:rPr>
        <w:t xml:space="preserve">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w:t>
      </w:r>
      <w:r>
        <w:rPr>
          <w:rFonts w:ascii="Times New Roman"/>
          <w:b w:val="false"/>
          <w:i w:val="false"/>
          <w:color w:val="000000"/>
          <w:sz w:val="28"/>
        </w:rPr>
        <w:t>статьей 756</w:t>
      </w:r>
      <w:r>
        <w:rPr>
          <w:rFonts w:ascii="Times New Roman"/>
          <w:b w:val="false"/>
          <w:i w:val="false"/>
          <w:color w:val="000000"/>
          <w:sz w:val="28"/>
        </w:rPr>
        <w:t xml:space="preserve"> настоящего Кодекса, и корпоративным подоходным налогом по контракту на недропользование, исчисленным в соответствии со </w:t>
      </w:r>
      <w:r>
        <w:rPr>
          <w:rFonts w:ascii="Times New Roman"/>
          <w:b w:val="false"/>
          <w:i w:val="false"/>
          <w:color w:val="000000"/>
          <w:sz w:val="28"/>
        </w:rPr>
        <w:t>статьей 759</w:t>
      </w:r>
      <w:r>
        <w:rPr>
          <w:rFonts w:ascii="Times New Roman"/>
          <w:b w:val="false"/>
          <w:i w:val="false"/>
          <w:color w:val="000000"/>
          <w:sz w:val="28"/>
        </w:rPr>
        <w:t xml:space="preserve"> настоящего Кодекса.</w:t>
      </w:r>
    </w:p>
    <w:bookmarkEnd w:id="12016"/>
    <w:bookmarkStart w:name="z13321" w:id="12017"/>
    <w:p>
      <w:pPr>
        <w:spacing w:after="0"/>
        <w:ind w:left="0"/>
        <w:jc w:val="both"/>
      </w:pPr>
      <w:r>
        <w:rPr>
          <w:rFonts w:ascii="Times New Roman"/>
          <w:b w:val="false"/>
          <w:i w:val="false"/>
          <w:color w:val="000000"/>
          <w:sz w:val="28"/>
        </w:rPr>
        <w:t xml:space="preserve">
      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w:t>
      </w:r>
      <w:r>
        <w:rPr>
          <w:rFonts w:ascii="Times New Roman"/>
          <w:b w:val="false"/>
          <w:i w:val="false"/>
          <w:color w:val="000000"/>
          <w:sz w:val="28"/>
        </w:rPr>
        <w:t>статьей 760</w:t>
      </w:r>
      <w:r>
        <w:rPr>
          <w:rFonts w:ascii="Times New Roman"/>
          <w:b w:val="false"/>
          <w:i w:val="false"/>
          <w:color w:val="000000"/>
          <w:sz w:val="28"/>
        </w:rPr>
        <w:t xml:space="preserve"> настоящего Кодекса.</w:t>
      </w:r>
    </w:p>
    <w:bookmarkEnd w:id="12017"/>
    <w:p>
      <w:pPr>
        <w:spacing w:after="0"/>
        <w:ind w:left="0"/>
        <w:jc w:val="both"/>
      </w:pPr>
      <w:r>
        <w:rPr>
          <w:rFonts w:ascii="Times New Roman"/>
          <w:b/>
          <w:i w:val="false"/>
          <w:color w:val="000000"/>
          <w:sz w:val="28"/>
        </w:rPr>
        <w:t>Статья 756. Налогооблагаемый доход для целей исчисления налога на сверхприбыль</w:t>
      </w:r>
    </w:p>
    <w:bookmarkStart w:name="z13322" w:id="12018"/>
    <w:p>
      <w:pPr>
        <w:spacing w:after="0"/>
        <w:ind w:left="0"/>
        <w:jc w:val="both"/>
      </w:pPr>
      <w:r>
        <w:rPr>
          <w:rFonts w:ascii="Times New Roman"/>
          <w:b w:val="false"/>
          <w:i w:val="false"/>
          <w:color w:val="000000"/>
          <w:sz w:val="28"/>
        </w:rPr>
        <w:t xml:space="preserve">
      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w:t>
      </w:r>
      <w:r>
        <w:rPr>
          <w:rFonts w:ascii="Times New Roman"/>
          <w:b w:val="false"/>
          <w:i w:val="false"/>
          <w:color w:val="000000"/>
          <w:sz w:val="28"/>
        </w:rPr>
        <w:t>статьей 757</w:t>
      </w:r>
      <w:r>
        <w:rPr>
          <w:rFonts w:ascii="Times New Roman"/>
          <w:b w:val="false"/>
          <w:i w:val="false"/>
          <w:color w:val="000000"/>
          <w:sz w:val="28"/>
        </w:rPr>
        <w:t xml:space="preserve"> настоящего Кодекса, и вычетами для целей исчисления налога на сверхприбыль, определенными в соответствии со </w:t>
      </w:r>
      <w:r>
        <w:rPr>
          <w:rFonts w:ascii="Times New Roman"/>
          <w:b w:val="false"/>
          <w:i w:val="false"/>
          <w:color w:val="000000"/>
          <w:sz w:val="28"/>
        </w:rPr>
        <w:t>статьей 758</w:t>
      </w:r>
      <w:r>
        <w:rPr>
          <w:rFonts w:ascii="Times New Roman"/>
          <w:b w:val="false"/>
          <w:i w:val="false"/>
          <w:color w:val="000000"/>
          <w:sz w:val="28"/>
        </w:rPr>
        <w:t xml:space="preserve"> настоящего Кодекса, с учетом уменьшения на суммы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w:t>
      </w:r>
    </w:p>
    <w:bookmarkEnd w:id="12018"/>
    <w:bookmarkStart w:name="z13323" w:id="12019"/>
    <w:p>
      <w:pPr>
        <w:spacing w:after="0"/>
        <w:ind w:left="0"/>
        <w:jc w:val="both"/>
      </w:pPr>
      <w:r>
        <w:rPr>
          <w:rFonts w:ascii="Times New Roman"/>
          <w:b w:val="false"/>
          <w:i w:val="false"/>
          <w:color w:val="000000"/>
          <w:sz w:val="28"/>
        </w:rPr>
        <w:t>
      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bookmarkEnd w:id="12019"/>
    <w:p>
      <w:pPr>
        <w:spacing w:after="0"/>
        <w:ind w:left="0"/>
        <w:jc w:val="both"/>
      </w:pPr>
      <w:r>
        <w:rPr>
          <w:rFonts w:ascii="Times New Roman"/>
          <w:b/>
          <w:i w:val="false"/>
          <w:color w:val="000000"/>
          <w:sz w:val="28"/>
        </w:rPr>
        <w:t>Статья 757. Валовый годовой доход по контракту на недропользование для целей исчисления налога на сверхприбыль</w:t>
      </w:r>
    </w:p>
    <w:bookmarkStart w:name="z13324" w:id="12020"/>
    <w:p>
      <w:pPr>
        <w:spacing w:after="0"/>
        <w:ind w:left="0"/>
        <w:jc w:val="both"/>
      </w:pPr>
      <w:r>
        <w:rPr>
          <w:rFonts w:ascii="Times New Roman"/>
          <w:b w:val="false"/>
          <w:i w:val="false"/>
          <w:color w:val="000000"/>
          <w:sz w:val="28"/>
        </w:rPr>
        <w:t xml:space="preserve">
      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w:t>
      </w:r>
      <w:r>
        <w:rPr>
          <w:rFonts w:ascii="Times New Roman"/>
          <w:b w:val="false"/>
          <w:i w:val="false"/>
          <w:color w:val="000000"/>
          <w:sz w:val="28"/>
        </w:rPr>
        <w:t>статьями 228</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и </w:t>
      </w:r>
      <w:r>
        <w:rPr>
          <w:rFonts w:ascii="Times New Roman"/>
          <w:b w:val="false"/>
          <w:i w:val="false"/>
          <w:color w:val="000000"/>
          <w:sz w:val="28"/>
        </w:rPr>
        <w:t>235</w:t>
      </w:r>
      <w:r>
        <w:rPr>
          <w:rFonts w:ascii="Times New Roman"/>
          <w:b w:val="false"/>
          <w:i w:val="false"/>
          <w:color w:val="000000"/>
          <w:sz w:val="28"/>
        </w:rPr>
        <w:t xml:space="preserve"> настоящего Кодекса, определяемых в соответствии с пунктом 2 настоящей статьи. </w:t>
      </w:r>
    </w:p>
    <w:bookmarkEnd w:id="12020"/>
    <w:bookmarkStart w:name="z13325" w:id="12021"/>
    <w:p>
      <w:pPr>
        <w:spacing w:after="0"/>
        <w:ind w:left="0"/>
        <w:jc w:val="both"/>
      </w:pPr>
      <w:r>
        <w:rPr>
          <w:rFonts w:ascii="Times New Roman"/>
          <w:b w:val="false"/>
          <w:i w:val="false"/>
          <w:color w:val="000000"/>
          <w:sz w:val="28"/>
        </w:rPr>
        <w:t xml:space="preserve">
      2. В целях исчисления налога на сверхприбыль доходы, предусмотренные </w:t>
      </w:r>
      <w:r>
        <w:rPr>
          <w:rFonts w:ascii="Times New Roman"/>
          <w:b w:val="false"/>
          <w:i w:val="false"/>
          <w:color w:val="000000"/>
          <w:sz w:val="28"/>
        </w:rPr>
        <w:t>статьями 234</w:t>
      </w:r>
      <w:r>
        <w:rPr>
          <w:rFonts w:ascii="Times New Roman"/>
          <w:b w:val="false"/>
          <w:i w:val="false"/>
          <w:color w:val="000000"/>
          <w:sz w:val="28"/>
        </w:rPr>
        <w:t xml:space="preserve"> и </w:t>
      </w:r>
      <w:r>
        <w:rPr>
          <w:rFonts w:ascii="Times New Roman"/>
          <w:b w:val="false"/>
          <w:i w:val="false"/>
          <w:color w:val="000000"/>
          <w:sz w:val="28"/>
        </w:rPr>
        <w:t>235</w:t>
      </w:r>
      <w:r>
        <w:rPr>
          <w:rFonts w:ascii="Times New Roman"/>
          <w:b w:val="false"/>
          <w:i w:val="false"/>
          <w:color w:val="000000"/>
          <w:sz w:val="28"/>
        </w:rPr>
        <w:t xml:space="preserve"> настоящего Кодекса, определяются в размере полной стоимости реализации, передачи и выбытия активов, указанной в </w:t>
      </w:r>
      <w:r>
        <w:rPr>
          <w:rFonts w:ascii="Times New Roman"/>
          <w:b w:val="false"/>
          <w:i w:val="false"/>
          <w:color w:val="000000"/>
          <w:sz w:val="28"/>
        </w:rPr>
        <w:t>статьях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настоящего Кодекса. </w:t>
      </w:r>
    </w:p>
    <w:bookmarkEnd w:id="12021"/>
    <w:bookmarkStart w:name="z13326" w:id="12022"/>
    <w:p>
      <w:pPr>
        <w:spacing w:after="0"/>
        <w:ind w:left="0"/>
        <w:jc w:val="both"/>
      </w:pPr>
      <w:r>
        <w:rPr>
          <w:rFonts w:ascii="Times New Roman"/>
          <w:b w:val="false"/>
          <w:i w:val="false"/>
          <w:color w:val="000000"/>
          <w:sz w:val="28"/>
        </w:rPr>
        <w:t xml:space="preserve">
      Доходы, предусмотренные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определяются в размере полной стоимости реализации, передачи и выбытия активов, указанной в </w:t>
      </w:r>
      <w:r>
        <w:rPr>
          <w:rFonts w:ascii="Times New Roman"/>
          <w:b w:val="false"/>
          <w:i w:val="false"/>
          <w:color w:val="000000"/>
          <w:sz w:val="28"/>
        </w:rPr>
        <w:t>статьях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настоящего Кодекса, в случае отнесения стоимости указанных активов на вычеты в целях исчисления налога на сверхприбыль.</w:t>
      </w:r>
    </w:p>
    <w:bookmarkEnd w:id="12022"/>
    <w:bookmarkStart w:name="z13327" w:id="12023"/>
    <w:p>
      <w:pPr>
        <w:spacing w:after="0"/>
        <w:ind w:left="0"/>
        <w:jc w:val="both"/>
      </w:pPr>
      <w:r>
        <w:rPr>
          <w:rFonts w:ascii="Times New Roman"/>
          <w:b w:val="false"/>
          <w:i w:val="false"/>
          <w:color w:val="000000"/>
          <w:sz w:val="28"/>
        </w:rPr>
        <w:t xml:space="preserve">
      Размер доходов от реализации активов, указанных в </w:t>
      </w:r>
      <w:r>
        <w:rPr>
          <w:rFonts w:ascii="Times New Roman"/>
          <w:b w:val="false"/>
          <w:i w:val="false"/>
          <w:color w:val="000000"/>
          <w:sz w:val="28"/>
        </w:rPr>
        <w:t>статье 228</w:t>
      </w:r>
      <w:r>
        <w:rPr>
          <w:rFonts w:ascii="Times New Roman"/>
          <w:b w:val="false"/>
          <w:i w:val="false"/>
          <w:color w:val="000000"/>
          <w:sz w:val="28"/>
        </w:rPr>
        <w:t xml:space="preserve"> настоящего Кодекса, стоимость которых не подлежит отнесению на вычеты в целях исчисления налога на сверхприбыль,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w:t>
      </w:r>
    </w:p>
    <w:bookmarkEnd w:id="12023"/>
    <w:p>
      <w:pPr>
        <w:spacing w:after="0"/>
        <w:ind w:left="0"/>
        <w:jc w:val="both"/>
      </w:pPr>
      <w:r>
        <w:rPr>
          <w:rFonts w:ascii="Times New Roman"/>
          <w:b/>
          <w:i w:val="false"/>
          <w:color w:val="000000"/>
          <w:sz w:val="28"/>
        </w:rPr>
        <w:t>Статья 758. Вычеты для целей исчисления налога на сверхприбыль</w:t>
      </w:r>
    </w:p>
    <w:bookmarkStart w:name="z13328" w:id="12024"/>
    <w:p>
      <w:pPr>
        <w:spacing w:after="0"/>
        <w:ind w:left="0"/>
        <w:jc w:val="both"/>
      </w:pPr>
      <w:r>
        <w:rPr>
          <w:rFonts w:ascii="Times New Roman"/>
          <w:b w:val="false"/>
          <w:i w:val="false"/>
          <w:color w:val="000000"/>
          <w:sz w:val="28"/>
        </w:rPr>
        <w:t>
      1. Для целей исчисления налога на сверхприбыль вычеты по каждому отдельному контракту на недропользование определяются как сумма:</w:t>
      </w:r>
    </w:p>
    <w:bookmarkEnd w:id="12024"/>
    <w:bookmarkStart w:name="z13329" w:id="12025"/>
    <w:p>
      <w:pPr>
        <w:spacing w:after="0"/>
        <w:ind w:left="0"/>
        <w:jc w:val="both"/>
      </w:pPr>
      <w:r>
        <w:rPr>
          <w:rFonts w:ascii="Times New Roman"/>
          <w:b w:val="false"/>
          <w:i w:val="false"/>
          <w:color w:val="000000"/>
          <w:sz w:val="28"/>
        </w:rPr>
        <w:t xml:space="preserve">
      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248</w:t>
      </w:r>
      <w:r>
        <w:rPr>
          <w:rFonts w:ascii="Times New Roman"/>
          <w:b w:val="false"/>
          <w:i w:val="false"/>
          <w:color w:val="000000"/>
          <w:sz w:val="28"/>
        </w:rPr>
        <w:t xml:space="preserve">, </w:t>
      </w:r>
      <w:r>
        <w:rPr>
          <w:rFonts w:ascii="Times New Roman"/>
          <w:b w:val="false"/>
          <w:i w:val="false"/>
          <w:color w:val="000000"/>
          <w:sz w:val="28"/>
        </w:rPr>
        <w:t>252</w:t>
      </w:r>
      <w:r>
        <w:rPr>
          <w:rFonts w:ascii="Times New Roman"/>
          <w:b w:val="false"/>
          <w:i w:val="false"/>
          <w:color w:val="000000"/>
          <w:sz w:val="28"/>
        </w:rPr>
        <w:t xml:space="preserve"> – </w:t>
      </w:r>
      <w:r>
        <w:rPr>
          <w:rFonts w:ascii="Times New Roman"/>
          <w:b w:val="false"/>
          <w:i w:val="false"/>
          <w:color w:val="000000"/>
          <w:sz w:val="28"/>
        </w:rPr>
        <w:t>257</w:t>
      </w:r>
      <w:r>
        <w:rPr>
          <w:rFonts w:ascii="Times New Roman"/>
          <w:b w:val="false"/>
          <w:i w:val="false"/>
          <w:color w:val="000000"/>
          <w:sz w:val="28"/>
        </w:rPr>
        <w:t xml:space="preserve">, </w:t>
      </w:r>
      <w:r>
        <w:rPr>
          <w:rFonts w:ascii="Times New Roman"/>
          <w:b w:val="false"/>
          <w:i w:val="false"/>
          <w:color w:val="000000"/>
          <w:sz w:val="28"/>
        </w:rPr>
        <w:t>261</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и </w:t>
      </w:r>
      <w:r>
        <w:rPr>
          <w:rFonts w:ascii="Times New Roman"/>
          <w:b w:val="false"/>
          <w:i w:val="false"/>
          <w:color w:val="000000"/>
          <w:sz w:val="28"/>
        </w:rPr>
        <w:t>272</w:t>
      </w:r>
      <w:r>
        <w:rPr>
          <w:rFonts w:ascii="Times New Roman"/>
          <w:b w:val="false"/>
          <w:i w:val="false"/>
          <w:color w:val="000000"/>
          <w:sz w:val="28"/>
        </w:rPr>
        <w:t xml:space="preserve"> настоящего Кодекса; </w:t>
      </w:r>
    </w:p>
    <w:bookmarkEnd w:id="12025"/>
    <w:bookmarkStart w:name="z13330" w:id="12026"/>
    <w:p>
      <w:pPr>
        <w:spacing w:after="0"/>
        <w:ind w:left="0"/>
        <w:jc w:val="both"/>
      </w:pPr>
      <w:r>
        <w:rPr>
          <w:rFonts w:ascii="Times New Roman"/>
          <w:b w:val="false"/>
          <w:i w:val="false"/>
          <w:color w:val="000000"/>
          <w:sz w:val="28"/>
        </w:rPr>
        <w:t>
      2) фактически понесенных в течение налогового периода затрат, подлежащих включению в:</w:t>
      </w:r>
    </w:p>
    <w:bookmarkEnd w:id="12026"/>
    <w:bookmarkStart w:name="z13331" w:id="12027"/>
    <w:p>
      <w:pPr>
        <w:spacing w:after="0"/>
        <w:ind w:left="0"/>
        <w:jc w:val="both"/>
      </w:pPr>
      <w:r>
        <w:rPr>
          <w:rFonts w:ascii="Times New Roman"/>
          <w:b w:val="false"/>
          <w:i w:val="false"/>
          <w:color w:val="000000"/>
          <w:sz w:val="28"/>
        </w:rPr>
        <w:t>
      стоимостные балансы групп (подгрупп) фиксированных активов;</w:t>
      </w:r>
    </w:p>
    <w:bookmarkEnd w:id="12027"/>
    <w:bookmarkStart w:name="z13332" w:id="12028"/>
    <w:p>
      <w:pPr>
        <w:spacing w:after="0"/>
        <w:ind w:left="0"/>
        <w:jc w:val="both"/>
      </w:pPr>
      <w:r>
        <w:rPr>
          <w:rFonts w:ascii="Times New Roman"/>
          <w:b w:val="false"/>
          <w:i w:val="false"/>
          <w:color w:val="000000"/>
          <w:sz w:val="28"/>
        </w:rPr>
        <w:t xml:space="preserve">
      в отдельные группы амортизируемых активов, образованных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260</w:t>
      </w:r>
      <w:r>
        <w:rPr>
          <w:rFonts w:ascii="Times New Roman"/>
          <w:b w:val="false"/>
          <w:i w:val="false"/>
          <w:color w:val="000000"/>
          <w:sz w:val="28"/>
        </w:rPr>
        <w:t xml:space="preserve"> настоящего Кодекса. </w:t>
      </w:r>
    </w:p>
    <w:bookmarkEnd w:id="12028"/>
    <w:bookmarkStart w:name="z13333" w:id="12029"/>
    <w:p>
      <w:pPr>
        <w:spacing w:after="0"/>
        <w:ind w:left="0"/>
        <w:jc w:val="both"/>
      </w:pPr>
      <w:r>
        <w:rPr>
          <w:rFonts w:ascii="Times New Roman"/>
          <w:b w:val="false"/>
          <w:i w:val="false"/>
          <w:color w:val="000000"/>
          <w:sz w:val="28"/>
        </w:rPr>
        <w:t>
      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bookmarkEnd w:id="12029"/>
    <w:bookmarkStart w:name="z13334" w:id="12030"/>
    <w:p>
      <w:pPr>
        <w:spacing w:after="0"/>
        <w:ind w:left="0"/>
        <w:jc w:val="both"/>
      </w:pPr>
      <w:r>
        <w:rPr>
          <w:rFonts w:ascii="Times New Roman"/>
          <w:b w:val="false"/>
          <w:i w:val="false"/>
          <w:color w:val="000000"/>
          <w:sz w:val="28"/>
        </w:rPr>
        <w:t>
      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bookmarkEnd w:id="12030"/>
    <w:bookmarkStart w:name="z13335" w:id="12031"/>
    <w:p>
      <w:pPr>
        <w:spacing w:after="0"/>
        <w:ind w:left="0"/>
        <w:jc w:val="both"/>
      </w:pPr>
      <w:r>
        <w:rPr>
          <w:rFonts w:ascii="Times New Roman"/>
          <w:b w:val="false"/>
          <w:i w:val="false"/>
          <w:color w:val="000000"/>
          <w:sz w:val="28"/>
        </w:rPr>
        <w:t>
      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bookmarkEnd w:id="12031"/>
    <w:p>
      <w:pPr>
        <w:spacing w:after="0"/>
        <w:ind w:left="0"/>
        <w:jc w:val="both"/>
      </w:pPr>
      <w:r>
        <w:rPr>
          <w:rFonts w:ascii="Times New Roman"/>
          <w:b/>
          <w:i w:val="false"/>
          <w:color w:val="000000"/>
          <w:sz w:val="28"/>
        </w:rPr>
        <w:t>Статья 759. Корпоративный подоходный налог по контракту на недропользование</w:t>
      </w:r>
    </w:p>
    <w:bookmarkStart w:name="z13336" w:id="12032"/>
    <w:p>
      <w:pPr>
        <w:spacing w:after="0"/>
        <w:ind w:left="0"/>
        <w:jc w:val="both"/>
      </w:pPr>
      <w:r>
        <w:rPr>
          <w:rFonts w:ascii="Times New Roman"/>
          <w:b w:val="false"/>
          <w:i w:val="false"/>
          <w:color w:val="000000"/>
          <w:sz w:val="28"/>
        </w:rPr>
        <w:t xml:space="preserve">
      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313 настоящего Кодекса, и налогооблагаемого дохода, исчисленного по такому контракту на недропользование в порядке, определенном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уменьшенного на суммы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по контракту на недропользование, переносимых в соответствии со </w:t>
      </w:r>
      <w:r>
        <w:rPr>
          <w:rFonts w:ascii="Times New Roman"/>
          <w:b w:val="false"/>
          <w:i w:val="false"/>
          <w:color w:val="000000"/>
          <w:sz w:val="28"/>
        </w:rPr>
        <w:t>статьями 299</w:t>
      </w:r>
      <w:r>
        <w:rPr>
          <w:rFonts w:ascii="Times New Roman"/>
          <w:b w:val="false"/>
          <w:i w:val="false"/>
          <w:color w:val="000000"/>
          <w:sz w:val="28"/>
        </w:rPr>
        <w:t xml:space="preserve"> и </w:t>
      </w:r>
      <w:r>
        <w:rPr>
          <w:rFonts w:ascii="Times New Roman"/>
          <w:b w:val="false"/>
          <w:i w:val="false"/>
          <w:color w:val="000000"/>
          <w:sz w:val="28"/>
        </w:rPr>
        <w:t>300</w:t>
      </w:r>
      <w:r>
        <w:rPr>
          <w:rFonts w:ascii="Times New Roman"/>
          <w:b w:val="false"/>
          <w:i w:val="false"/>
          <w:color w:val="000000"/>
          <w:sz w:val="28"/>
        </w:rPr>
        <w:t xml:space="preserve"> настоящего Кодекса.</w:t>
      </w:r>
    </w:p>
    <w:bookmarkEnd w:id="12032"/>
    <w:p>
      <w:pPr>
        <w:spacing w:after="0"/>
        <w:ind w:left="0"/>
        <w:jc w:val="both"/>
      </w:pPr>
      <w:r>
        <w:rPr>
          <w:rFonts w:ascii="Times New Roman"/>
          <w:b/>
          <w:i w:val="false"/>
          <w:color w:val="000000"/>
          <w:sz w:val="28"/>
        </w:rPr>
        <w:t>Статья 760. Расчетная сумма налога на чистый доход постоянного учреждения нерезидента по контракту на недропользование</w:t>
      </w:r>
    </w:p>
    <w:bookmarkStart w:name="z13337" w:id="12033"/>
    <w:p>
      <w:pPr>
        <w:spacing w:after="0"/>
        <w:ind w:left="0"/>
        <w:jc w:val="both"/>
      </w:pPr>
      <w:r>
        <w:rPr>
          <w:rFonts w:ascii="Times New Roman"/>
          <w:b w:val="false"/>
          <w:i w:val="false"/>
          <w:color w:val="000000"/>
          <w:sz w:val="28"/>
        </w:rPr>
        <w:t xml:space="preserve">
      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w:t>
      </w:r>
      <w:r>
        <w:rPr>
          <w:rFonts w:ascii="Times New Roman"/>
          <w:b w:val="false"/>
          <w:i w:val="false"/>
          <w:color w:val="000000"/>
          <w:sz w:val="28"/>
        </w:rPr>
        <w:t>пунктом 3</w:t>
      </w:r>
      <w:r>
        <w:rPr>
          <w:rFonts w:ascii="Times New Roman"/>
          <w:b w:val="false"/>
          <w:i w:val="false"/>
          <w:color w:val="000000"/>
          <w:sz w:val="28"/>
        </w:rPr>
        <w:t xml:space="preserve"> 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12033"/>
    <w:p>
      <w:pPr>
        <w:spacing w:after="0"/>
        <w:ind w:left="0"/>
        <w:jc w:val="both"/>
      </w:pPr>
      <w:r>
        <w:rPr>
          <w:rFonts w:ascii="Times New Roman"/>
          <w:b/>
          <w:i w:val="false"/>
          <w:color w:val="000000"/>
          <w:sz w:val="28"/>
        </w:rPr>
        <w:t>Статья 761. Порядок исчисления</w:t>
      </w:r>
    </w:p>
    <w:bookmarkStart w:name="z13338" w:id="12034"/>
    <w:p>
      <w:pPr>
        <w:spacing w:after="0"/>
        <w:ind w:left="0"/>
        <w:jc w:val="both"/>
      </w:pPr>
      <w:r>
        <w:rPr>
          <w:rFonts w:ascii="Times New Roman"/>
          <w:b w:val="false"/>
          <w:i w:val="false"/>
          <w:color w:val="000000"/>
          <w:sz w:val="28"/>
        </w:rPr>
        <w:t xml:space="preserve">
      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bookmarkEnd w:id="12034"/>
    <w:bookmarkStart w:name="z13339" w:id="12035"/>
    <w:p>
      <w:pPr>
        <w:spacing w:after="0"/>
        <w:ind w:left="0"/>
        <w:jc w:val="both"/>
      </w:pPr>
      <w:r>
        <w:rPr>
          <w:rFonts w:ascii="Times New Roman"/>
          <w:b w:val="false"/>
          <w:i w:val="false"/>
          <w:color w:val="000000"/>
          <w:sz w:val="28"/>
        </w:rPr>
        <w:t>
      2. Для применения положений пункта 1 настоящей статьи недропользователь:</w:t>
      </w:r>
    </w:p>
    <w:bookmarkEnd w:id="12035"/>
    <w:bookmarkStart w:name="z13340" w:id="12036"/>
    <w:p>
      <w:pPr>
        <w:spacing w:after="0"/>
        <w:ind w:left="0"/>
        <w:jc w:val="both"/>
      </w:pPr>
      <w:r>
        <w:rPr>
          <w:rFonts w:ascii="Times New Roman"/>
          <w:b w:val="false"/>
          <w:i w:val="false"/>
          <w:color w:val="000000"/>
          <w:sz w:val="28"/>
        </w:rPr>
        <w:t>
      1) определяет объект обложения, а также объекты, связанные с обложением налогом на сверхприбыль по контракту на недропользование;</w:t>
      </w:r>
    </w:p>
    <w:bookmarkEnd w:id="12036"/>
    <w:bookmarkStart w:name="z13341" w:id="12037"/>
    <w:p>
      <w:pPr>
        <w:spacing w:after="0"/>
        <w:ind w:left="0"/>
        <w:jc w:val="both"/>
      </w:pPr>
      <w:r>
        <w:rPr>
          <w:rFonts w:ascii="Times New Roman"/>
          <w:b w:val="false"/>
          <w:i w:val="false"/>
          <w:color w:val="000000"/>
          <w:sz w:val="28"/>
        </w:rPr>
        <w:t xml:space="preserve">
      2) определяет предельные суммы распределения чистого дохода для целей исчисления налога на сверхприбыль по каждому уровню, установленному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в следующем порядке:</w:t>
      </w:r>
    </w:p>
    <w:bookmarkEnd w:id="12037"/>
    <w:bookmarkStart w:name="z13342" w:id="12038"/>
    <w:p>
      <w:pPr>
        <w:spacing w:after="0"/>
        <w:ind w:left="0"/>
        <w:jc w:val="both"/>
      </w:pPr>
      <w:r>
        <w:rPr>
          <w:rFonts w:ascii="Times New Roman"/>
          <w:b w:val="false"/>
          <w:i w:val="false"/>
          <w:color w:val="000000"/>
          <w:sz w:val="28"/>
        </w:rPr>
        <w:t xml:space="preserve">
      для уровней 1, 2, 3, 4, 5 и 6 – как произведение процента для каждого уровня, установленного в графе 3 таблицы, приведенной в </w:t>
      </w:r>
      <w:r>
        <w:rPr>
          <w:rFonts w:ascii="Times New Roman"/>
          <w:b w:val="false"/>
          <w:i w:val="false"/>
          <w:color w:val="000000"/>
          <w:sz w:val="28"/>
        </w:rPr>
        <w:t>статье 762</w:t>
      </w:r>
      <w:r>
        <w:rPr>
          <w:rFonts w:ascii="Times New Roman"/>
          <w:b w:val="false"/>
          <w:i w:val="false"/>
          <w:color w:val="000000"/>
          <w:sz w:val="28"/>
        </w:rPr>
        <w:t xml:space="preserve"> настоящего Кодекса, и суммы вычетов для целей исчисления налога на сверхприбыль;</w:t>
      </w:r>
    </w:p>
    <w:bookmarkEnd w:id="12038"/>
    <w:bookmarkStart w:name="z13343" w:id="12039"/>
    <w:p>
      <w:pPr>
        <w:spacing w:after="0"/>
        <w:ind w:left="0"/>
        <w:jc w:val="both"/>
      </w:pPr>
      <w:r>
        <w:rPr>
          <w:rFonts w:ascii="Times New Roman"/>
          <w:b w:val="false"/>
          <w:i w:val="false"/>
          <w:color w:val="000000"/>
          <w:sz w:val="28"/>
        </w:rPr>
        <w:t>
      для уровня 7:</w:t>
      </w:r>
    </w:p>
    <w:bookmarkEnd w:id="12039"/>
    <w:bookmarkStart w:name="z13344" w:id="12040"/>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bookmarkEnd w:id="12040"/>
    <w:bookmarkStart w:name="z13345" w:id="12041"/>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bookmarkEnd w:id="12041"/>
    <w:bookmarkStart w:name="z13346" w:id="12042"/>
    <w:p>
      <w:pPr>
        <w:spacing w:after="0"/>
        <w:ind w:left="0"/>
        <w:jc w:val="both"/>
      </w:pPr>
      <w:r>
        <w:rPr>
          <w:rFonts w:ascii="Times New Roman"/>
          <w:b w:val="false"/>
          <w:i w:val="false"/>
          <w:color w:val="000000"/>
          <w:sz w:val="28"/>
        </w:rPr>
        <w:t xml:space="preserve">
      3) распределяет фактически полученный в налоговом периоде чистый доход для целей исчисления налога на сверхприбыль по уровням, предусмотренным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в следующем порядке:</w:t>
      </w:r>
    </w:p>
    <w:bookmarkEnd w:id="12042"/>
    <w:bookmarkStart w:name="z13347" w:id="12043"/>
    <w:p>
      <w:pPr>
        <w:spacing w:after="0"/>
        <w:ind w:left="0"/>
        <w:jc w:val="both"/>
      </w:pPr>
      <w:r>
        <w:rPr>
          <w:rFonts w:ascii="Times New Roman"/>
          <w:b w:val="false"/>
          <w:i w:val="false"/>
          <w:color w:val="000000"/>
          <w:sz w:val="28"/>
        </w:rPr>
        <w:t>
      для уровня 1:</w:t>
      </w:r>
    </w:p>
    <w:bookmarkEnd w:id="12043"/>
    <w:bookmarkStart w:name="z13348" w:id="12044"/>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bookmarkEnd w:id="12044"/>
    <w:bookmarkStart w:name="z13349" w:id="12045"/>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bookmarkEnd w:id="12045"/>
    <w:bookmarkStart w:name="z13350" w:id="12046"/>
    <w:p>
      <w:pPr>
        <w:spacing w:after="0"/>
        <w:ind w:left="0"/>
        <w:jc w:val="both"/>
      </w:pPr>
      <w:r>
        <w:rPr>
          <w:rFonts w:ascii="Times New Roman"/>
          <w:b w:val="false"/>
          <w:i w:val="false"/>
          <w:color w:val="000000"/>
          <w:sz w:val="28"/>
        </w:rPr>
        <w:t>
      для уровней 2, 3, 4, 5, 6 и 7:</w:t>
      </w:r>
    </w:p>
    <w:bookmarkEnd w:id="12046"/>
    <w:bookmarkStart w:name="z13351" w:id="12047"/>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bookmarkEnd w:id="12047"/>
    <w:bookmarkStart w:name="z13352" w:id="12048"/>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bookmarkEnd w:id="12048"/>
    <w:bookmarkStart w:name="z13353" w:id="12049"/>
    <w:p>
      <w:pPr>
        <w:spacing w:after="0"/>
        <w:ind w:left="0"/>
        <w:jc w:val="both"/>
      </w:pPr>
      <w:r>
        <w:rPr>
          <w:rFonts w:ascii="Times New Roman"/>
          <w:b w:val="false"/>
          <w:i w:val="false"/>
          <w:color w:val="000000"/>
          <w:sz w:val="28"/>
        </w:rPr>
        <w:t>
      При этом для следующих уровней распределение чистого дохода для целей исчисления налога на сверхприбыль не производится.</w:t>
      </w:r>
    </w:p>
    <w:bookmarkEnd w:id="12049"/>
    <w:bookmarkStart w:name="z13354" w:id="12050"/>
    <w:p>
      <w:pPr>
        <w:spacing w:after="0"/>
        <w:ind w:left="0"/>
        <w:jc w:val="both"/>
      </w:pPr>
      <w:r>
        <w:rPr>
          <w:rFonts w:ascii="Times New Roman"/>
          <w:b w:val="false"/>
          <w:i w:val="false"/>
          <w:color w:val="000000"/>
          <w:sz w:val="28"/>
        </w:rPr>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bookmarkEnd w:id="12050"/>
    <w:bookmarkStart w:name="z13355" w:id="12051"/>
    <w:p>
      <w:pPr>
        <w:spacing w:after="0"/>
        <w:ind w:left="0"/>
        <w:jc w:val="both"/>
      </w:pPr>
      <w:r>
        <w:rPr>
          <w:rFonts w:ascii="Times New Roman"/>
          <w:b w:val="false"/>
          <w:i w:val="false"/>
          <w:color w:val="000000"/>
          <w:sz w:val="28"/>
        </w:rPr>
        <w:t xml:space="preserve">
      4) применяет соответствующую ставку налога на сверхприбыль к каждой распределенной по уровням части чистого дохода в соответствии со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w:t>
      </w:r>
    </w:p>
    <w:bookmarkEnd w:id="12051"/>
    <w:bookmarkStart w:name="z13356" w:id="12052"/>
    <w:p>
      <w:pPr>
        <w:spacing w:after="0"/>
        <w:ind w:left="0"/>
        <w:jc w:val="both"/>
      </w:pPr>
      <w:r>
        <w:rPr>
          <w:rFonts w:ascii="Times New Roman"/>
          <w:b w:val="false"/>
          <w:i w:val="false"/>
          <w:color w:val="000000"/>
          <w:sz w:val="28"/>
        </w:rPr>
        <w:t xml:space="preserve">
      5) определяет сумму налога на сверхприбыль за налоговый период суммированием рассчитанных сумм налога на сверхприбыль по всем уровням, предусмотренным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w:t>
      </w:r>
    </w:p>
    <w:bookmarkEnd w:id="12052"/>
    <w:p>
      <w:pPr>
        <w:spacing w:after="0"/>
        <w:ind w:left="0"/>
        <w:jc w:val="both"/>
      </w:pPr>
      <w:r>
        <w:rPr>
          <w:rFonts w:ascii="Times New Roman"/>
          <w:b/>
          <w:i w:val="false"/>
          <w:color w:val="000000"/>
          <w:sz w:val="28"/>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bookmarkStart w:name="z13357" w:id="12053"/>
    <w:p>
      <w:pPr>
        <w:spacing w:after="0"/>
        <w:ind w:left="0"/>
        <w:jc w:val="both"/>
      </w:pPr>
      <w:r>
        <w:rPr>
          <w:rFonts w:ascii="Times New Roman"/>
          <w:b w:val="false"/>
          <w:i w:val="false"/>
          <w:color w:val="000000"/>
          <w:sz w:val="28"/>
        </w:rPr>
        <w:t>
      Налог на сверхприбыль уплачивается недропользователем по скользящей шкале ставок, определяемых в следующем порядке:</w:t>
      </w:r>
    </w:p>
    <w:bookmarkEnd w:id="120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8" w:id="12054"/>
          <w:p>
            <w:pPr>
              <w:spacing w:after="20"/>
              <w:ind w:left="20"/>
              <w:jc w:val="both"/>
            </w:pPr>
            <w:r>
              <w:rPr>
                <w:rFonts w:ascii="Times New Roman"/>
                <w:b w:val="false"/>
                <w:i w:val="false"/>
                <w:color w:val="000000"/>
                <w:sz w:val="20"/>
              </w:rPr>
              <w:t>
№ уровня</w:t>
            </w:r>
          </w:p>
          <w:bookmarkEnd w:id="120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распределения чистого дохода по уровням для целей исчисления налога на сверхприбыль, процент от суммы вычетов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для расчета предельной суммы распределения чистого дохода для целей исчисления налога на сверхприбыль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9" w:id="12055"/>
          <w:p>
            <w:pPr>
              <w:spacing w:after="20"/>
              <w:ind w:left="20"/>
              <w:jc w:val="both"/>
            </w:pPr>
            <w:r>
              <w:rPr>
                <w:rFonts w:ascii="Times New Roman"/>
                <w:b w:val="false"/>
                <w:i w:val="false"/>
                <w:color w:val="000000"/>
                <w:sz w:val="20"/>
              </w:rPr>
              <w:t>
1</w:t>
            </w:r>
          </w:p>
          <w:bookmarkEnd w:id="120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0" w:id="12056"/>
          <w:p>
            <w:pPr>
              <w:spacing w:after="20"/>
              <w:ind w:left="20"/>
              <w:jc w:val="both"/>
            </w:pPr>
            <w:r>
              <w:rPr>
                <w:rFonts w:ascii="Times New Roman"/>
                <w:b w:val="false"/>
                <w:i w:val="false"/>
                <w:color w:val="000000"/>
                <w:sz w:val="20"/>
              </w:rPr>
              <w:t>
1.</w:t>
            </w:r>
          </w:p>
          <w:bookmarkEnd w:id="120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меньшее или равное 25 процентам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устанавливается</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1" w:id="12057"/>
          <w:p>
            <w:pPr>
              <w:spacing w:after="20"/>
              <w:ind w:left="20"/>
              <w:jc w:val="both"/>
            </w:pPr>
            <w:r>
              <w:rPr>
                <w:rFonts w:ascii="Times New Roman"/>
                <w:b w:val="false"/>
                <w:i w:val="false"/>
                <w:color w:val="000000"/>
                <w:sz w:val="20"/>
              </w:rPr>
              <w:t>
2.</w:t>
            </w:r>
          </w:p>
          <w:bookmarkEnd w:id="120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 процентов до 30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2" w:id="12058"/>
          <w:p>
            <w:pPr>
              <w:spacing w:after="20"/>
              <w:ind w:left="20"/>
              <w:jc w:val="both"/>
            </w:pPr>
            <w:r>
              <w:rPr>
                <w:rFonts w:ascii="Times New Roman"/>
                <w:b w:val="false"/>
                <w:i w:val="false"/>
                <w:color w:val="000000"/>
                <w:sz w:val="20"/>
              </w:rPr>
              <w:t>
3.</w:t>
            </w:r>
          </w:p>
          <w:bookmarkEnd w:id="120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процентов до 40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3" w:id="12059"/>
          <w:p>
            <w:pPr>
              <w:spacing w:after="20"/>
              <w:ind w:left="20"/>
              <w:jc w:val="both"/>
            </w:pPr>
            <w:r>
              <w:rPr>
                <w:rFonts w:ascii="Times New Roman"/>
                <w:b w:val="false"/>
                <w:i w:val="false"/>
                <w:color w:val="000000"/>
                <w:sz w:val="20"/>
              </w:rPr>
              <w:t>
4.</w:t>
            </w:r>
          </w:p>
          <w:bookmarkEnd w:id="120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40 процентов до 50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4" w:id="12060"/>
          <w:p>
            <w:pPr>
              <w:spacing w:after="20"/>
              <w:ind w:left="20"/>
              <w:jc w:val="both"/>
            </w:pPr>
            <w:r>
              <w:rPr>
                <w:rFonts w:ascii="Times New Roman"/>
                <w:b w:val="false"/>
                <w:i w:val="false"/>
                <w:color w:val="000000"/>
                <w:sz w:val="20"/>
              </w:rPr>
              <w:t>
5.</w:t>
            </w:r>
          </w:p>
          <w:bookmarkEnd w:id="120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процентов до 60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5" w:id="12061"/>
          <w:p>
            <w:pPr>
              <w:spacing w:after="20"/>
              <w:ind w:left="20"/>
              <w:jc w:val="both"/>
            </w:pPr>
            <w:r>
              <w:rPr>
                <w:rFonts w:ascii="Times New Roman"/>
                <w:b w:val="false"/>
                <w:i w:val="false"/>
                <w:color w:val="000000"/>
                <w:sz w:val="20"/>
              </w:rPr>
              <w:t>
6.</w:t>
            </w:r>
          </w:p>
          <w:bookmarkEnd w:id="120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 процентов до 70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6" w:id="12062"/>
          <w:p>
            <w:pPr>
              <w:spacing w:after="20"/>
              <w:ind w:left="20"/>
              <w:jc w:val="both"/>
            </w:pPr>
            <w:r>
              <w:rPr>
                <w:rFonts w:ascii="Times New Roman"/>
                <w:b w:val="false"/>
                <w:i w:val="false"/>
                <w:color w:val="000000"/>
                <w:sz w:val="20"/>
              </w:rPr>
              <w:t>
7.</w:t>
            </w:r>
          </w:p>
          <w:bookmarkEnd w:id="120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70 процентов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подпунктом 2)</w:t>
            </w:r>
            <w:r>
              <w:rPr>
                <w:rFonts w:ascii="Times New Roman"/>
                <w:b w:val="false"/>
                <w:i w:val="false"/>
                <w:color w:val="000000"/>
                <w:sz w:val="20"/>
              </w:rPr>
              <w:t xml:space="preserve"> пункта 2 статьи 761 настоящего Кодекса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i w:val="false"/>
          <w:color w:val="000000"/>
          <w:sz w:val="28"/>
        </w:rPr>
        <w:t>Статья 763. Налоговый период</w:t>
      </w:r>
    </w:p>
    <w:bookmarkStart w:name="z13367" w:id="12063"/>
    <w:p>
      <w:pPr>
        <w:spacing w:after="0"/>
        <w:ind w:left="0"/>
        <w:jc w:val="both"/>
      </w:pPr>
      <w:r>
        <w:rPr>
          <w:rFonts w:ascii="Times New Roman"/>
          <w:b w:val="false"/>
          <w:i w:val="false"/>
          <w:color w:val="000000"/>
          <w:sz w:val="28"/>
        </w:rPr>
        <w:t>
      1. Для налога на сверхприбыль налоговым периодом является календарный год с 1 января по 31 декабря.</w:t>
      </w:r>
    </w:p>
    <w:bookmarkEnd w:id="12063"/>
    <w:bookmarkStart w:name="z13368" w:id="12064"/>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bookmarkEnd w:id="12064"/>
    <w:bookmarkStart w:name="z13369" w:id="12065"/>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bookmarkEnd w:id="12065"/>
    <w:bookmarkStart w:name="z13370" w:id="12066"/>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066"/>
    <w:p>
      <w:pPr>
        <w:spacing w:after="0"/>
        <w:ind w:left="0"/>
        <w:jc w:val="both"/>
      </w:pPr>
      <w:r>
        <w:rPr>
          <w:rFonts w:ascii="Times New Roman"/>
          <w:b/>
          <w:i w:val="false"/>
          <w:color w:val="000000"/>
          <w:sz w:val="28"/>
        </w:rPr>
        <w:t>Статья 764. Срок уплаты налога</w:t>
      </w:r>
    </w:p>
    <w:bookmarkStart w:name="z13371" w:id="12067"/>
    <w:p>
      <w:pPr>
        <w:spacing w:after="0"/>
        <w:ind w:left="0"/>
        <w:jc w:val="both"/>
      </w:pPr>
      <w:r>
        <w:rPr>
          <w:rFonts w:ascii="Times New Roman"/>
          <w:b w:val="false"/>
          <w:i w:val="false"/>
          <w:color w:val="000000"/>
          <w:sz w:val="28"/>
        </w:rPr>
        <w:t xml:space="preserve">
      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bookmarkEnd w:id="12067"/>
    <w:p>
      <w:pPr>
        <w:spacing w:after="0"/>
        <w:ind w:left="0"/>
        <w:jc w:val="both"/>
      </w:pPr>
      <w:r>
        <w:rPr>
          <w:rFonts w:ascii="Times New Roman"/>
          <w:b/>
          <w:i w:val="false"/>
          <w:color w:val="000000"/>
          <w:sz w:val="28"/>
        </w:rPr>
        <w:t>Статья 765. Налоговая декларация</w:t>
      </w:r>
    </w:p>
    <w:bookmarkStart w:name="z13372" w:id="12068"/>
    <w:p>
      <w:pPr>
        <w:spacing w:after="0"/>
        <w:ind w:left="0"/>
        <w:jc w:val="both"/>
      </w:pPr>
      <w:r>
        <w:rPr>
          <w:rFonts w:ascii="Times New Roman"/>
          <w:b w:val="false"/>
          <w:i w:val="false"/>
          <w:color w:val="000000"/>
          <w:sz w:val="28"/>
        </w:rPr>
        <w:t>
      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bookmarkEnd w:id="12068"/>
    <w:bookmarkStart w:name="z13373" w:id="12069"/>
    <w:p>
      <w:pPr>
        <w:spacing w:after="0"/>
        <w:ind w:left="0"/>
        <w:jc w:val="left"/>
      </w:pPr>
      <w:r>
        <w:rPr>
          <w:rFonts w:ascii="Times New Roman"/>
          <w:b/>
          <w:i w:val="false"/>
          <w:color w:val="000000"/>
        </w:rPr>
        <w:t xml:space="preserve"> Глава 87. АЛЬТЕРНАТИВНЫЙ НАЛОГ НА НЕДРОПОЛЬЗОВАНИЕ</w:t>
      </w:r>
    </w:p>
    <w:bookmarkEnd w:id="12069"/>
    <w:p>
      <w:pPr>
        <w:spacing w:after="0"/>
        <w:ind w:left="0"/>
        <w:jc w:val="both"/>
      </w:pPr>
      <w:r>
        <w:rPr>
          <w:rFonts w:ascii="Times New Roman"/>
          <w:b/>
          <w:i w:val="false"/>
          <w:color w:val="000000"/>
          <w:sz w:val="28"/>
        </w:rPr>
        <w:t>Статья 766. Общие положения</w:t>
      </w:r>
    </w:p>
    <w:bookmarkStart w:name="z16319" w:id="12070"/>
    <w:p>
      <w:pPr>
        <w:spacing w:after="0"/>
        <w:ind w:left="0"/>
        <w:jc w:val="both"/>
      </w:pPr>
      <w:r>
        <w:rPr>
          <w:rFonts w:ascii="Times New Roman"/>
          <w:b w:val="false"/>
          <w:i w:val="false"/>
          <w:color w:val="000000"/>
          <w:sz w:val="28"/>
        </w:rPr>
        <w:t>
      1. Если иное не установлено пунктом 4 настоящей статьи, альтернативный налог на недропользование вправе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bookmarkEnd w:id="12070"/>
    <w:bookmarkStart w:name="z797" w:id="12071"/>
    <w:p>
      <w:pPr>
        <w:spacing w:after="0"/>
        <w:ind w:left="0"/>
        <w:jc w:val="both"/>
      </w:pPr>
      <w:r>
        <w:rPr>
          <w:rFonts w:ascii="Times New Roman"/>
          <w:b w:val="false"/>
          <w:i w:val="false"/>
          <w:color w:val="000000"/>
          <w:sz w:val="28"/>
        </w:rPr>
        <w:t>
      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моря;</w:t>
      </w:r>
    </w:p>
    <w:bookmarkEnd w:id="12071"/>
    <w:bookmarkStart w:name="z798" w:id="12072"/>
    <w:p>
      <w:pPr>
        <w:spacing w:after="0"/>
        <w:ind w:left="0"/>
        <w:jc w:val="both"/>
      </w:pPr>
      <w:r>
        <w:rPr>
          <w:rFonts w:ascii="Times New Roman"/>
          <w:b w:val="false"/>
          <w:i w:val="false"/>
          <w:color w:val="000000"/>
          <w:sz w:val="28"/>
        </w:rPr>
        <w:t>
      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bookmarkEnd w:id="12072"/>
    <w:bookmarkStart w:name="z16322" w:id="12073"/>
    <w:p>
      <w:pPr>
        <w:spacing w:after="0"/>
        <w:ind w:left="0"/>
        <w:jc w:val="both"/>
      </w:pPr>
      <w:r>
        <w:rPr>
          <w:rFonts w:ascii="Times New Roman"/>
          <w:b w:val="false"/>
          <w:i w:val="false"/>
          <w:color w:val="000000"/>
          <w:sz w:val="28"/>
        </w:rPr>
        <w:t>
      Данное право применяется в период с даты заключения данных контрактов на недропользование до даты окончания действия соответствующего контракта на недропользование и не подлежит изменению.</w:t>
      </w:r>
    </w:p>
    <w:bookmarkEnd w:id="12073"/>
    <w:bookmarkStart w:name="z16323" w:id="12074"/>
    <w:p>
      <w:pPr>
        <w:spacing w:after="0"/>
        <w:ind w:left="0"/>
        <w:jc w:val="both"/>
      </w:pPr>
      <w:r>
        <w:rPr>
          <w:rFonts w:ascii="Times New Roman"/>
          <w:b w:val="false"/>
          <w:i w:val="false"/>
          <w:color w:val="000000"/>
          <w:sz w:val="28"/>
        </w:rPr>
        <w:t>
      Уведомление о применении данного права направляется налогоплательщиком в налоговый орган по месту нахождения не позднее тридцати календарных дней с даты регистрации соответствующего контракта на недропользование.</w:t>
      </w:r>
    </w:p>
    <w:bookmarkEnd w:id="12074"/>
    <w:bookmarkStart w:name="z16324" w:id="12075"/>
    <w:p>
      <w:pPr>
        <w:spacing w:after="0"/>
        <w:ind w:left="0"/>
        <w:jc w:val="both"/>
      </w:pPr>
      <w:r>
        <w:rPr>
          <w:rFonts w:ascii="Times New Roman"/>
          <w:b w:val="false"/>
          <w:i w:val="false"/>
          <w:color w:val="000000"/>
          <w:sz w:val="28"/>
        </w:rPr>
        <w:t>
      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bookmarkEnd w:id="12075"/>
    <w:bookmarkStart w:name="z16325" w:id="12076"/>
    <w:p>
      <w:pPr>
        <w:spacing w:after="0"/>
        <w:ind w:left="0"/>
        <w:jc w:val="both"/>
      </w:pPr>
      <w:r>
        <w:rPr>
          <w:rFonts w:ascii="Times New Roman"/>
          <w:b w:val="false"/>
          <w:i w:val="false"/>
          <w:color w:val="000000"/>
          <w:sz w:val="28"/>
        </w:rPr>
        <w:t xml:space="preserve">
      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w:t>
      </w:r>
      <w:r>
        <w:rPr>
          <w:rFonts w:ascii="Times New Roman"/>
          <w:b w:val="false"/>
          <w:i w:val="false"/>
          <w:color w:val="000000"/>
          <w:sz w:val="28"/>
        </w:rPr>
        <w:t>главами 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и </w:t>
      </w:r>
      <w:r>
        <w:rPr>
          <w:rFonts w:ascii="Times New Roman"/>
          <w:b w:val="false"/>
          <w:i w:val="false"/>
          <w:color w:val="000000"/>
          <w:sz w:val="28"/>
        </w:rPr>
        <w:t>86</w:t>
      </w:r>
      <w:r>
        <w:rPr>
          <w:rFonts w:ascii="Times New Roman"/>
          <w:b w:val="false"/>
          <w:i w:val="false"/>
          <w:color w:val="000000"/>
          <w:sz w:val="28"/>
        </w:rPr>
        <w:t xml:space="preserve"> настоящего Кодекса.</w:t>
      </w:r>
    </w:p>
    <w:bookmarkEnd w:id="12076"/>
    <w:bookmarkStart w:name="z17295" w:id="12077"/>
    <w:p>
      <w:pPr>
        <w:spacing w:after="0"/>
        <w:ind w:left="0"/>
        <w:jc w:val="both"/>
      </w:pPr>
      <w:r>
        <w:rPr>
          <w:rFonts w:ascii="Times New Roman"/>
          <w:b w:val="false"/>
          <w:i w:val="false"/>
          <w:color w:val="000000"/>
          <w:sz w:val="28"/>
        </w:rPr>
        <w:t>
      4. Альтернативный налог на недропользование применяют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 углеводородов по сложным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bookmarkEnd w:id="12077"/>
    <w:bookmarkStart w:name="z17296" w:id="12078"/>
    <w:p>
      <w:pPr>
        <w:spacing w:after="0"/>
        <w:ind w:left="0"/>
        <w:jc w:val="both"/>
      </w:pPr>
      <w:r>
        <w:rPr>
          <w:rFonts w:ascii="Times New Roman"/>
          <w:b w:val="false"/>
          <w:i w:val="false"/>
          <w:color w:val="000000"/>
          <w:sz w:val="28"/>
        </w:rPr>
        <w:t>
      При этом для целей настоящей главы контрактом на разведку и добычу или добычу углеводородов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bookmarkEnd w:id="120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767. Порядок исчисления альтернативного налога на недропользование</w:t>
      </w:r>
    </w:p>
    <w:bookmarkStart w:name="z13381" w:id="12079"/>
    <w:p>
      <w:pPr>
        <w:spacing w:after="0"/>
        <w:ind w:left="0"/>
        <w:jc w:val="both"/>
      </w:pPr>
      <w:r>
        <w:rPr>
          <w:rFonts w:ascii="Times New Roman"/>
          <w:b w:val="false"/>
          <w:i w:val="false"/>
          <w:color w:val="000000"/>
          <w:sz w:val="28"/>
        </w:rPr>
        <w:t xml:space="preserve">
      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bookmarkEnd w:id="12079"/>
    <w:bookmarkStart w:name="z13382" w:id="12080"/>
    <w:p>
      <w:pPr>
        <w:spacing w:after="0"/>
        <w:ind w:left="0"/>
        <w:jc w:val="both"/>
      </w:pPr>
      <w:r>
        <w:rPr>
          <w:rFonts w:ascii="Times New Roman"/>
          <w:b w:val="false"/>
          <w:i w:val="false"/>
          <w:color w:val="000000"/>
          <w:sz w:val="28"/>
        </w:rPr>
        <w:t xml:space="preserve">
      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12080"/>
    <w:bookmarkStart w:name="z17297" w:id="12081"/>
    <w:p>
      <w:pPr>
        <w:spacing w:after="0"/>
        <w:ind w:left="0"/>
        <w:jc w:val="both"/>
      </w:pPr>
      <w:r>
        <w:rPr>
          <w:rFonts w:ascii="Times New Roman"/>
          <w:b w:val="false"/>
          <w:i w:val="false"/>
          <w:color w:val="000000"/>
          <w:sz w:val="28"/>
        </w:rPr>
        <w:t>
      С учетом особенностей, предусмотренных пунктом 4 статьи 722-1 настоящего Кодекса, для недропользователя по контракту на разведку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исчисленного для целей альтернативного налога на недропользование совокупного годового дохода за налоговый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налогооблагаемого дохода данных последующих налоговых периодов.</w:t>
      </w:r>
    </w:p>
    <w:bookmarkEnd w:id="12081"/>
    <w:bookmarkStart w:name="z13383" w:id="12082"/>
    <w:p>
      <w:pPr>
        <w:spacing w:after="0"/>
        <w:ind w:left="0"/>
        <w:jc w:val="both"/>
      </w:pPr>
      <w:r>
        <w:rPr>
          <w:rFonts w:ascii="Times New Roman"/>
          <w:b w:val="false"/>
          <w:i w:val="false"/>
          <w:color w:val="000000"/>
          <w:sz w:val="28"/>
        </w:rPr>
        <w:t xml:space="preserve">
      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12082"/>
    <w:bookmarkStart w:name="z17298" w:id="12083"/>
    <w:p>
      <w:pPr>
        <w:spacing w:after="0"/>
        <w:ind w:left="0"/>
        <w:jc w:val="both"/>
      </w:pPr>
      <w:r>
        <w:rPr>
          <w:rFonts w:ascii="Times New Roman"/>
          <w:b w:val="false"/>
          <w:i w:val="false"/>
          <w:color w:val="000000"/>
          <w:sz w:val="28"/>
        </w:rPr>
        <w:t>
      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возникшее при списании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p>
    <w:bookmarkEnd w:id="12083"/>
    <w:bookmarkStart w:name="z13384" w:id="12084"/>
    <w:p>
      <w:pPr>
        <w:spacing w:after="0"/>
        <w:ind w:left="0"/>
        <w:jc w:val="both"/>
      </w:pPr>
      <w:r>
        <w:rPr>
          <w:rFonts w:ascii="Times New Roman"/>
          <w:b w:val="false"/>
          <w:i w:val="false"/>
          <w:color w:val="000000"/>
          <w:sz w:val="28"/>
        </w:rPr>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bookmarkEnd w:id="12084"/>
    <w:bookmarkStart w:name="z13385" w:id="12085"/>
    <w:p>
      <w:pPr>
        <w:spacing w:after="0"/>
        <w:ind w:left="0"/>
        <w:jc w:val="both"/>
      </w:pPr>
      <w:r>
        <w:rPr>
          <w:rFonts w:ascii="Times New Roman"/>
          <w:b w:val="false"/>
          <w:i w:val="false"/>
          <w:color w:val="000000"/>
          <w:sz w:val="28"/>
        </w:rPr>
        <w:t xml:space="preserve">
      не подлежат вычету вознаграждения, в том числе относимые на вычеты согласно </w:t>
      </w:r>
      <w:r>
        <w:rPr>
          <w:rFonts w:ascii="Times New Roman"/>
          <w:b w:val="false"/>
          <w:i w:val="false"/>
          <w:color w:val="000000"/>
          <w:sz w:val="28"/>
        </w:rPr>
        <w:t>статье 246</w:t>
      </w:r>
      <w:r>
        <w:rPr>
          <w:rFonts w:ascii="Times New Roman"/>
          <w:b w:val="false"/>
          <w:i w:val="false"/>
          <w:color w:val="000000"/>
          <w:sz w:val="28"/>
        </w:rPr>
        <w:t xml:space="preserve"> настоящего Кодекса или подлежащие учету в качестве капитальных затрат;</w:t>
      </w:r>
    </w:p>
    <w:bookmarkEnd w:id="12085"/>
    <w:bookmarkStart w:name="z13386" w:id="12086"/>
    <w:p>
      <w:pPr>
        <w:spacing w:after="0"/>
        <w:ind w:left="0"/>
        <w:jc w:val="both"/>
      </w:pPr>
      <w:r>
        <w:rPr>
          <w:rFonts w:ascii="Times New Roman"/>
          <w:b w:val="false"/>
          <w:i w:val="false"/>
          <w:color w:val="000000"/>
          <w:sz w:val="28"/>
        </w:rPr>
        <w:t>
      не подлежит вычету превышение суммы отрицательной курсовой разницы над суммой положительной курсовой разницы, в том числе в составе расходов, относимых на вычеты в соответствии со статьей 258 настоящего Кодекса;</w:t>
      </w:r>
    </w:p>
    <w:bookmarkEnd w:id="12086"/>
    <w:bookmarkStart w:name="z13387" w:id="12087"/>
    <w:p>
      <w:pPr>
        <w:spacing w:after="0"/>
        <w:ind w:left="0"/>
        <w:jc w:val="both"/>
      </w:pPr>
      <w:r>
        <w:rPr>
          <w:rFonts w:ascii="Times New Roman"/>
          <w:b w:val="false"/>
          <w:i w:val="false"/>
          <w:color w:val="000000"/>
          <w:sz w:val="28"/>
        </w:rPr>
        <w:t>
      не подлежит вычету сумма исчисленного (начисленного) корпоративного подоходного налога.</w:t>
      </w:r>
    </w:p>
    <w:bookmarkEnd w:id="12087"/>
    <w:bookmarkStart w:name="z13388" w:id="12088"/>
    <w:p>
      <w:pPr>
        <w:spacing w:after="0"/>
        <w:ind w:left="0"/>
        <w:jc w:val="both"/>
      </w:pPr>
      <w:r>
        <w:rPr>
          <w:rFonts w:ascii="Times New Roman"/>
          <w:b w:val="false"/>
          <w:i w:val="false"/>
          <w:color w:val="000000"/>
          <w:sz w:val="28"/>
        </w:rPr>
        <w:t>
      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bookmarkEnd w:id="12088"/>
    <w:bookmarkStart w:name="z13389" w:id="12089"/>
    <w:p>
      <w:pPr>
        <w:spacing w:after="0"/>
        <w:ind w:left="0"/>
        <w:jc w:val="both"/>
      </w:pPr>
      <w:r>
        <w:rPr>
          <w:rFonts w:ascii="Times New Roman"/>
          <w:b w:val="false"/>
          <w:i w:val="false"/>
          <w:color w:val="000000"/>
          <w:sz w:val="28"/>
        </w:rPr>
        <w:t xml:space="preserve">
      6. Альтернативный налог на недропользование исчисляется как произведение объекта обложения таким налогом на недропользование и ставки, установленной </w:t>
      </w:r>
      <w:r>
        <w:rPr>
          <w:rFonts w:ascii="Times New Roman"/>
          <w:b w:val="false"/>
          <w:i w:val="false"/>
          <w:color w:val="000000"/>
          <w:sz w:val="28"/>
        </w:rPr>
        <w:t>статьей 768</w:t>
      </w:r>
      <w:r>
        <w:rPr>
          <w:rFonts w:ascii="Times New Roman"/>
          <w:b w:val="false"/>
          <w:i w:val="false"/>
          <w:color w:val="000000"/>
          <w:sz w:val="28"/>
        </w:rPr>
        <w:t xml:space="preserve"> настоящего Кодекса.</w:t>
      </w:r>
    </w:p>
    <w:bookmarkEnd w:id="120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767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768. Ставка налога</w:t>
      </w:r>
    </w:p>
    <w:bookmarkStart w:name="z13390" w:id="120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bookmarkEnd w:id="120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bl>
    <w:p>
      <w:pPr>
        <w:spacing w:after="0"/>
        <w:ind w:left="0"/>
        <w:jc w:val="both"/>
      </w:pPr>
      <w:r>
        <w:rPr>
          <w:rFonts w:ascii="Times New Roman"/>
          <w:b w:val="false"/>
          <w:i w:val="false"/>
          <w:color w:val="000000"/>
          <w:sz w:val="28"/>
        </w:rPr>
        <w:t>
      С учетом особенностей, предусмотренных пунктом 4 статьи 722-1 настоящего Кодекса, по контрактам на разведку и добычу или добычу углеводородов по сложным морским проектам в соответствии с законодательством Республики Казахстан о недрах и недропользовании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bl>
    <w:p>
      <w:pPr>
        <w:spacing w:after="0"/>
        <w:ind w:left="0"/>
        <w:jc w:val="left"/>
      </w:pPr>
      <w:r>
        <w:rPr>
          <w:rFonts w:ascii="Times New Roman"/>
          <w:b w:val="false"/>
          <w:i w:val="false"/>
          <w:color w:val="ff0000"/>
          <w:sz w:val="28"/>
        </w:rPr>
        <w:t xml:space="preserve">      Сноска. Статья 768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769. Налоговый период</w:t>
      </w:r>
    </w:p>
    <w:bookmarkStart w:name="z13399" w:id="12091"/>
    <w:p>
      <w:pPr>
        <w:spacing w:after="0"/>
        <w:ind w:left="0"/>
        <w:jc w:val="both"/>
      </w:pPr>
      <w:r>
        <w:rPr>
          <w:rFonts w:ascii="Times New Roman"/>
          <w:b w:val="false"/>
          <w:i w:val="false"/>
          <w:color w:val="000000"/>
          <w:sz w:val="28"/>
        </w:rPr>
        <w:t>
      1. Для альтернативного налога на недропользование налоговым периодом является календарный год.</w:t>
      </w:r>
    </w:p>
    <w:bookmarkEnd w:id="12091"/>
    <w:bookmarkStart w:name="z13400" w:id="12092"/>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bookmarkEnd w:id="12092"/>
    <w:bookmarkStart w:name="z13401" w:id="12093"/>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bookmarkEnd w:id="12093"/>
    <w:bookmarkStart w:name="z13402" w:id="12094"/>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094"/>
    <w:p>
      <w:pPr>
        <w:spacing w:after="0"/>
        <w:ind w:left="0"/>
        <w:jc w:val="both"/>
      </w:pPr>
      <w:r>
        <w:rPr>
          <w:rFonts w:ascii="Times New Roman"/>
          <w:b/>
          <w:i w:val="false"/>
          <w:color w:val="000000"/>
          <w:sz w:val="28"/>
        </w:rPr>
        <w:t>Статья 770. Срок уплаты налога</w:t>
      </w:r>
    </w:p>
    <w:bookmarkStart w:name="z13403" w:id="12095"/>
    <w:p>
      <w:pPr>
        <w:spacing w:after="0"/>
        <w:ind w:left="0"/>
        <w:jc w:val="both"/>
      </w:pPr>
      <w:r>
        <w:rPr>
          <w:rFonts w:ascii="Times New Roman"/>
          <w:b w:val="false"/>
          <w:i w:val="false"/>
          <w:color w:val="000000"/>
          <w:sz w:val="28"/>
        </w:rPr>
        <w:t xml:space="preserve">
      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bookmarkEnd w:id="12095"/>
    <w:p>
      <w:pPr>
        <w:spacing w:after="0"/>
        <w:ind w:left="0"/>
        <w:jc w:val="both"/>
      </w:pPr>
      <w:r>
        <w:rPr>
          <w:rFonts w:ascii="Times New Roman"/>
          <w:b/>
          <w:i w:val="false"/>
          <w:color w:val="000000"/>
          <w:sz w:val="28"/>
        </w:rPr>
        <w:t>Статья 771. Налоговая декларация</w:t>
      </w:r>
    </w:p>
    <w:bookmarkStart w:name="z13404" w:id="12096"/>
    <w:p>
      <w:pPr>
        <w:spacing w:after="0"/>
        <w:ind w:left="0"/>
        <w:jc w:val="both"/>
      </w:pPr>
      <w:r>
        <w:rPr>
          <w:rFonts w:ascii="Times New Roman"/>
          <w:b w:val="false"/>
          <w:i w:val="false"/>
          <w:color w:val="000000"/>
          <w:sz w:val="28"/>
        </w:rPr>
        <w:t>
      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bookmarkEnd w:id="12096"/>
    <w:bookmarkStart w:name="z13405" w:id="12097"/>
    <w:p>
      <w:pPr>
        <w:spacing w:after="0"/>
        <w:ind w:left="0"/>
        <w:jc w:val="left"/>
      </w:pPr>
      <w:r>
        <w:rPr>
          <w:rFonts w:ascii="Times New Roman"/>
          <w:b/>
          <w:i w:val="false"/>
          <w:color w:val="000000"/>
        </w:rPr>
        <w:t xml:space="preserve"> Глава 88. ПОРЯДОК ИСПОЛНЕНИЯ НАЛОГОВЫХ ОБЯЗАТЕЛЬСТВ ПО НАЛОГУ НА ДОБЫЧУ ПОЛЕЗНЫХ ИСКОПАЕМЫХ, РЕНТНОМУ НАЛОГУ НА ЭКСПОРТ ПО УГЛЕВОДОРОДАМ, РОЯЛТИ И ДОЛЕ РЕСПУБЛИКИ КАЗАХСТАН ПО РАЗДЕЛУ ПРОДУКЦИИ В НАТУРАЛЬНОЙ ФОРМЕ</w:t>
      </w:r>
    </w:p>
    <w:bookmarkEnd w:id="12097"/>
    <w:p>
      <w:pPr>
        <w:spacing w:after="0"/>
        <w:ind w:left="0"/>
        <w:jc w:val="both"/>
      </w:pPr>
      <w:r>
        <w:rPr>
          <w:rFonts w:ascii="Times New Roman"/>
          <w:b/>
          <w:i w:val="false"/>
          <w:color w:val="000000"/>
          <w:sz w:val="28"/>
        </w:rPr>
        <w:t>Статья 772. Порядок исполнения налогового обязательства по роялти и доле Республики Казахстан по разделу продукции в натуральной форме</w:t>
      </w:r>
    </w:p>
    <w:bookmarkStart w:name="z13406" w:id="12098"/>
    <w:p>
      <w:pPr>
        <w:spacing w:after="0"/>
        <w:ind w:left="0"/>
        <w:jc w:val="both"/>
      </w:pPr>
      <w:r>
        <w:rPr>
          <w:rFonts w:ascii="Times New Roman"/>
          <w:b w:val="false"/>
          <w:i w:val="false"/>
          <w:color w:val="000000"/>
          <w:sz w:val="28"/>
        </w:rPr>
        <w:t>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bookmarkEnd w:id="12098"/>
    <w:bookmarkStart w:name="z13407" w:id="12099"/>
    <w:p>
      <w:pPr>
        <w:spacing w:after="0"/>
        <w:ind w:left="0"/>
        <w:jc w:val="both"/>
      </w:pPr>
      <w:r>
        <w:rPr>
          <w:rFonts w:ascii="Times New Roman"/>
          <w:b w:val="false"/>
          <w:i w:val="false"/>
          <w:color w:val="000000"/>
          <w:sz w:val="28"/>
        </w:rPr>
        <w:t xml:space="preserve">
      1) соглашениями (контрактами) о разделе продукции,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bookmarkEnd w:id="12099"/>
    <w:bookmarkStart w:name="z13408" w:id="12100"/>
    <w:p>
      <w:pPr>
        <w:spacing w:after="0"/>
        <w:ind w:left="0"/>
        <w:jc w:val="both"/>
      </w:pPr>
      <w:r>
        <w:rPr>
          <w:rFonts w:ascii="Times New Roman"/>
          <w:b w:val="false"/>
          <w:i w:val="false"/>
          <w:color w:val="000000"/>
          <w:sz w:val="28"/>
        </w:rPr>
        <w:t>
      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bookmarkEnd w:id="12100"/>
    <w:bookmarkStart w:name="z13409" w:id="12101"/>
    <w:p>
      <w:pPr>
        <w:spacing w:after="0"/>
        <w:ind w:left="0"/>
        <w:jc w:val="both"/>
      </w:pPr>
      <w:r>
        <w:rPr>
          <w:rFonts w:ascii="Times New Roman"/>
          <w:b w:val="false"/>
          <w:i w:val="false"/>
          <w:color w:val="000000"/>
          <w:sz w:val="28"/>
        </w:rPr>
        <w:t>
      2. Во исполнение налогового обязательства в натуральной форме:</w:t>
      </w:r>
    </w:p>
    <w:bookmarkEnd w:id="12101"/>
    <w:bookmarkStart w:name="z13410" w:id="12102"/>
    <w:p>
      <w:pPr>
        <w:spacing w:after="0"/>
        <w:ind w:left="0"/>
        <w:jc w:val="both"/>
      </w:pPr>
      <w:r>
        <w:rPr>
          <w:rFonts w:ascii="Times New Roman"/>
          <w:b w:val="false"/>
          <w:i w:val="false"/>
          <w:color w:val="000000"/>
          <w:sz w:val="28"/>
        </w:rPr>
        <w:t xml:space="preserve">
      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либо иным документом, предусмотренным таким соглашением и (или) контрактом;</w:t>
      </w:r>
    </w:p>
    <w:bookmarkEnd w:id="12102"/>
    <w:bookmarkStart w:name="z13411" w:id="12103"/>
    <w:p>
      <w:pPr>
        <w:spacing w:after="0"/>
        <w:ind w:left="0"/>
        <w:jc w:val="both"/>
      </w:pPr>
      <w:r>
        <w:rPr>
          <w:rFonts w:ascii="Times New Roman"/>
          <w:b w:val="false"/>
          <w:i w:val="false"/>
          <w:color w:val="000000"/>
          <w:sz w:val="28"/>
        </w:rPr>
        <w:t>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bookmarkEnd w:id="12103"/>
    <w:bookmarkStart w:name="z13412" w:id="12104"/>
    <w:p>
      <w:pPr>
        <w:spacing w:after="0"/>
        <w:ind w:left="0"/>
        <w:jc w:val="both"/>
      </w:pPr>
      <w:r>
        <w:rPr>
          <w:rFonts w:ascii="Times New Roman"/>
          <w:b w:val="false"/>
          <w:i w:val="false"/>
          <w:color w:val="000000"/>
          <w:sz w:val="28"/>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bookmarkEnd w:id="12104"/>
    <w:bookmarkStart w:name="z13413" w:id="12105"/>
    <w:p>
      <w:pPr>
        <w:spacing w:after="0"/>
        <w:ind w:left="0"/>
        <w:jc w:val="both"/>
      </w:pPr>
      <w:r>
        <w:rPr>
          <w:rFonts w:ascii="Times New Roman"/>
          <w:b w:val="false"/>
          <w:i w:val="false"/>
          <w:color w:val="000000"/>
          <w:sz w:val="28"/>
        </w:rPr>
        <w:t>
      законности;</w:t>
      </w:r>
    </w:p>
    <w:bookmarkEnd w:id="12105"/>
    <w:bookmarkStart w:name="z13414" w:id="12106"/>
    <w:p>
      <w:pPr>
        <w:spacing w:after="0"/>
        <w:ind w:left="0"/>
        <w:jc w:val="both"/>
      </w:pPr>
      <w:r>
        <w:rPr>
          <w:rFonts w:ascii="Times New Roman"/>
          <w:b w:val="false"/>
          <w:i w:val="false"/>
          <w:color w:val="000000"/>
          <w:sz w:val="28"/>
        </w:rPr>
        <w:t>
      прозрачности;</w:t>
      </w:r>
    </w:p>
    <w:bookmarkEnd w:id="12106"/>
    <w:bookmarkStart w:name="z13415" w:id="12107"/>
    <w:p>
      <w:pPr>
        <w:spacing w:after="0"/>
        <w:ind w:left="0"/>
        <w:jc w:val="both"/>
      </w:pPr>
      <w:r>
        <w:rPr>
          <w:rFonts w:ascii="Times New Roman"/>
          <w:b w:val="false"/>
          <w:i w:val="false"/>
          <w:color w:val="000000"/>
          <w:sz w:val="28"/>
        </w:rPr>
        <w:t>
      определенности;</w:t>
      </w:r>
    </w:p>
    <w:bookmarkEnd w:id="12107"/>
    <w:bookmarkStart w:name="z13416" w:id="12108"/>
    <w:p>
      <w:pPr>
        <w:spacing w:after="0"/>
        <w:ind w:left="0"/>
        <w:jc w:val="both"/>
      </w:pPr>
      <w:r>
        <w:rPr>
          <w:rFonts w:ascii="Times New Roman"/>
          <w:b w:val="false"/>
          <w:i w:val="false"/>
          <w:color w:val="000000"/>
          <w:sz w:val="28"/>
        </w:rPr>
        <w:t>
      добросовестности;</w:t>
      </w:r>
    </w:p>
    <w:bookmarkEnd w:id="12108"/>
    <w:bookmarkStart w:name="z13417" w:id="12109"/>
    <w:p>
      <w:pPr>
        <w:spacing w:after="0"/>
        <w:ind w:left="0"/>
        <w:jc w:val="both"/>
      </w:pPr>
      <w:r>
        <w:rPr>
          <w:rFonts w:ascii="Times New Roman"/>
          <w:b w:val="false"/>
          <w:i w:val="false"/>
          <w:color w:val="000000"/>
          <w:sz w:val="28"/>
        </w:rPr>
        <w:t>
      справедливости;</w:t>
      </w:r>
    </w:p>
    <w:bookmarkEnd w:id="12109"/>
    <w:bookmarkStart w:name="z13418" w:id="12110"/>
    <w:p>
      <w:pPr>
        <w:spacing w:after="0"/>
        <w:ind w:left="0"/>
        <w:jc w:val="both"/>
      </w:pPr>
      <w:r>
        <w:rPr>
          <w:rFonts w:ascii="Times New Roman"/>
          <w:b w:val="false"/>
          <w:i w:val="false"/>
          <w:color w:val="000000"/>
          <w:sz w:val="28"/>
        </w:rPr>
        <w:t>
      извлечения максимальной выгоды;</w:t>
      </w:r>
    </w:p>
    <w:bookmarkEnd w:id="12110"/>
    <w:bookmarkStart w:name="z13419" w:id="12111"/>
    <w:p>
      <w:pPr>
        <w:spacing w:after="0"/>
        <w:ind w:left="0"/>
        <w:jc w:val="both"/>
      </w:pPr>
      <w:r>
        <w:rPr>
          <w:rFonts w:ascii="Times New Roman"/>
          <w:b w:val="false"/>
          <w:i w:val="false"/>
          <w:color w:val="000000"/>
          <w:sz w:val="28"/>
        </w:rPr>
        <w:t>
      минимизации сопутствующих расходов;</w:t>
      </w:r>
    </w:p>
    <w:bookmarkEnd w:id="12111"/>
    <w:bookmarkStart w:name="z13420" w:id="12112"/>
    <w:p>
      <w:pPr>
        <w:spacing w:after="0"/>
        <w:ind w:left="0"/>
        <w:jc w:val="both"/>
      </w:pPr>
      <w:r>
        <w:rPr>
          <w:rFonts w:ascii="Times New Roman"/>
          <w:b w:val="false"/>
          <w:i w:val="false"/>
          <w:color w:val="000000"/>
          <w:sz w:val="28"/>
        </w:rPr>
        <w:t>
      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bookmarkEnd w:id="12112"/>
    <w:bookmarkStart w:name="z13421" w:id="12113"/>
    <w:p>
      <w:pPr>
        <w:spacing w:after="0"/>
        <w:ind w:left="0"/>
        <w:jc w:val="both"/>
      </w:pPr>
      <w:r>
        <w:rPr>
          <w:rFonts w:ascii="Times New Roman"/>
          <w:b w:val="false"/>
          <w:i w:val="false"/>
          <w:color w:val="000000"/>
          <w:sz w:val="28"/>
        </w:rPr>
        <w:t>
      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bookmarkEnd w:id="12113"/>
    <w:bookmarkStart w:name="z13422" w:id="12114"/>
    <w:p>
      <w:pPr>
        <w:spacing w:after="0"/>
        <w:ind w:left="0"/>
        <w:jc w:val="both"/>
      </w:pPr>
      <w:r>
        <w:rPr>
          <w:rFonts w:ascii="Times New Roman"/>
          <w:b w:val="false"/>
          <w:i w:val="false"/>
          <w:color w:val="000000"/>
          <w:sz w:val="28"/>
        </w:rPr>
        <w:t>
      3. Налоговым периодом для исполнения недропользователем налогового обязательства по налогам в натуральной форме является календарный квартал.</w:t>
      </w:r>
    </w:p>
    <w:bookmarkEnd w:id="12114"/>
    <w:bookmarkStart w:name="z13423" w:id="12115"/>
    <w:p>
      <w:pPr>
        <w:spacing w:after="0"/>
        <w:ind w:left="0"/>
        <w:jc w:val="both"/>
      </w:pPr>
      <w:r>
        <w:rPr>
          <w:rFonts w:ascii="Times New Roman"/>
          <w:b w:val="false"/>
          <w:i w:val="false"/>
          <w:color w:val="000000"/>
          <w:sz w:val="28"/>
        </w:rPr>
        <w:t>
      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bookmarkEnd w:id="12115"/>
    <w:bookmarkStart w:name="z13424" w:id="12116"/>
    <w:p>
      <w:pPr>
        <w:spacing w:after="0"/>
        <w:ind w:left="0"/>
        <w:jc w:val="both"/>
      </w:pPr>
      <w:r>
        <w:rPr>
          <w:rFonts w:ascii="Times New Roman"/>
          <w:b w:val="false"/>
          <w:i w:val="false"/>
          <w:color w:val="000000"/>
          <w:sz w:val="28"/>
        </w:rPr>
        <w:t>
      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bookmarkEnd w:id="12116"/>
    <w:bookmarkStart w:name="z13425" w:id="12117"/>
    <w:p>
      <w:pPr>
        <w:spacing w:after="0"/>
        <w:ind w:left="0"/>
        <w:jc w:val="both"/>
      </w:pPr>
      <w:r>
        <w:rPr>
          <w:rFonts w:ascii="Times New Roman"/>
          <w:b w:val="false"/>
          <w:i w:val="false"/>
          <w:color w:val="000000"/>
          <w:sz w:val="28"/>
        </w:rPr>
        <w:t>
      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bookmarkEnd w:id="12117"/>
    <w:bookmarkStart w:name="z13426" w:id="12118"/>
    <w:p>
      <w:pPr>
        <w:spacing w:after="0"/>
        <w:ind w:left="0"/>
        <w:jc w:val="both"/>
      </w:pPr>
      <w:r>
        <w:rPr>
          <w:rFonts w:ascii="Times New Roman"/>
          <w:b w:val="false"/>
          <w:i w:val="false"/>
          <w:color w:val="000000"/>
          <w:sz w:val="28"/>
        </w:rPr>
        <w:t>
      6. Получатель от имени государства представляет в налоговый орган по месту нахождения:</w:t>
      </w:r>
    </w:p>
    <w:bookmarkEnd w:id="12118"/>
    <w:bookmarkStart w:name="z13427" w:id="12119"/>
    <w:p>
      <w:pPr>
        <w:spacing w:after="0"/>
        <w:ind w:left="0"/>
        <w:jc w:val="both"/>
      </w:pPr>
      <w:r>
        <w:rPr>
          <w:rFonts w:ascii="Times New Roman"/>
          <w:b w:val="false"/>
          <w:i w:val="false"/>
          <w:color w:val="000000"/>
          <w:sz w:val="28"/>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bookmarkEnd w:id="12119"/>
    <w:bookmarkStart w:name="z13428" w:id="12120"/>
    <w:p>
      <w:pPr>
        <w:spacing w:after="0"/>
        <w:ind w:left="0"/>
        <w:jc w:val="both"/>
      </w:pPr>
      <w:r>
        <w:rPr>
          <w:rFonts w:ascii="Times New Roman"/>
          <w:b w:val="false"/>
          <w:i w:val="false"/>
          <w:color w:val="000000"/>
          <w:sz w:val="28"/>
        </w:rPr>
        <w:t xml:space="preserve">
      За исключением случаев,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bookmarkEnd w:id="12120"/>
    <w:bookmarkStart w:name="z13429" w:id="12121"/>
    <w:p>
      <w:pPr>
        <w:spacing w:after="0"/>
        <w:ind w:left="0"/>
        <w:jc w:val="both"/>
      </w:pPr>
      <w:r>
        <w:rPr>
          <w:rFonts w:ascii="Times New Roman"/>
          <w:b w:val="false"/>
          <w:i w:val="false"/>
          <w:color w:val="000000"/>
          <w:sz w:val="28"/>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bookmarkEnd w:id="12121"/>
    <w:bookmarkStart w:name="z13430" w:id="12122"/>
    <w:p>
      <w:pPr>
        <w:spacing w:after="0"/>
        <w:ind w:left="0"/>
        <w:jc w:val="both"/>
      </w:pPr>
      <w:r>
        <w:rPr>
          <w:rFonts w:ascii="Times New Roman"/>
          <w:b w:val="false"/>
          <w:i w:val="false"/>
          <w:color w:val="000000"/>
          <w:sz w:val="28"/>
        </w:rPr>
        <w:t>
      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bookmarkEnd w:id="12122"/>
    <w:bookmarkStart w:name="z13431" w:id="12123"/>
    <w:p>
      <w:pPr>
        <w:spacing w:after="0"/>
        <w:ind w:left="0"/>
        <w:jc w:val="both"/>
      </w:pPr>
      <w:r>
        <w:rPr>
          <w:rFonts w:ascii="Times New Roman"/>
          <w:b w:val="false"/>
          <w:i w:val="false"/>
          <w:color w:val="000000"/>
          <w:sz w:val="28"/>
        </w:rPr>
        <w:t>
      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bookmarkEnd w:id="12123"/>
    <w:bookmarkStart w:name="z13432" w:id="12124"/>
    <w:p>
      <w:pPr>
        <w:spacing w:after="0"/>
        <w:ind w:left="0"/>
        <w:jc w:val="both"/>
      </w:pPr>
      <w:r>
        <w:rPr>
          <w:rFonts w:ascii="Times New Roman"/>
          <w:b w:val="false"/>
          <w:i w:val="false"/>
          <w:color w:val="000000"/>
          <w:sz w:val="28"/>
        </w:rPr>
        <w:t>
      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bookmarkEnd w:id="12124"/>
    <w:bookmarkStart w:name="z13433" w:id="12125"/>
    <w:p>
      <w:pPr>
        <w:spacing w:after="0"/>
        <w:ind w:left="0"/>
        <w:jc w:val="both"/>
      </w:pPr>
      <w:r>
        <w:rPr>
          <w:rFonts w:ascii="Times New Roman"/>
          <w:b w:val="false"/>
          <w:i w:val="false"/>
          <w:color w:val="000000"/>
          <w:sz w:val="28"/>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bookmarkEnd w:id="12125"/>
    <w:bookmarkStart w:name="z13434" w:id="12126"/>
    <w:p>
      <w:pPr>
        <w:spacing w:after="0"/>
        <w:ind w:left="0"/>
        <w:jc w:val="both"/>
      </w:pPr>
      <w:r>
        <w:rPr>
          <w:rFonts w:ascii="Times New Roman"/>
          <w:b w:val="false"/>
          <w:i w:val="false"/>
          <w:color w:val="000000"/>
          <w:sz w:val="28"/>
        </w:rPr>
        <w:t xml:space="preserve">
      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w:t>
      </w:r>
    </w:p>
    <w:bookmarkEnd w:id="12126"/>
    <w:bookmarkStart w:name="z13435" w:id="12127"/>
    <w:p>
      <w:pPr>
        <w:spacing w:after="0"/>
        <w:ind w:left="0"/>
        <w:jc w:val="both"/>
      </w:pPr>
      <w:r>
        <w:rPr>
          <w:rFonts w:ascii="Times New Roman"/>
          <w:b w:val="false"/>
          <w:i w:val="false"/>
          <w:color w:val="000000"/>
          <w:sz w:val="28"/>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bookmarkEnd w:id="12127"/>
    <w:bookmarkStart w:name="z13436" w:id="12128"/>
    <w:p>
      <w:pPr>
        <w:spacing w:after="0"/>
        <w:ind w:left="0"/>
        <w:jc w:val="both"/>
      </w:pPr>
      <w:r>
        <w:rPr>
          <w:rFonts w:ascii="Times New Roman"/>
          <w:b w:val="false"/>
          <w:i w:val="false"/>
          <w:color w:val="000000"/>
          <w:sz w:val="28"/>
        </w:rPr>
        <w:t>
      9. При уплате (перечислении) в платежных документах указываются в том числе наименование и идентификационный номер получателя от имени государства.</w:t>
      </w:r>
    </w:p>
    <w:bookmarkEnd w:id="12128"/>
    <w:bookmarkStart w:name="z13437" w:id="12129"/>
    <w:p>
      <w:pPr>
        <w:spacing w:after="0"/>
        <w:ind w:left="0"/>
        <w:jc w:val="both"/>
      </w:pPr>
      <w:r>
        <w:rPr>
          <w:rFonts w:ascii="Times New Roman"/>
          <w:b w:val="false"/>
          <w:i w:val="false"/>
          <w:color w:val="000000"/>
          <w:sz w:val="28"/>
        </w:rPr>
        <w:t>
      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bookmarkEnd w:id="12129"/>
    <w:bookmarkStart w:name="z13438" w:id="12130"/>
    <w:p>
      <w:pPr>
        <w:spacing w:after="0"/>
        <w:ind w:left="0"/>
        <w:jc w:val="both"/>
      </w:pPr>
      <w:r>
        <w:rPr>
          <w:rFonts w:ascii="Times New Roman"/>
          <w:b w:val="false"/>
          <w:i w:val="false"/>
          <w:color w:val="000000"/>
          <w:sz w:val="28"/>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bookmarkEnd w:id="12130"/>
    <w:bookmarkStart w:name="z13439" w:id="12131"/>
    <w:p>
      <w:pPr>
        <w:spacing w:after="0"/>
        <w:ind w:left="0"/>
        <w:jc w:val="both"/>
      </w:pPr>
      <w:r>
        <w:rPr>
          <w:rFonts w:ascii="Times New Roman"/>
          <w:b w:val="false"/>
          <w:i w:val="false"/>
          <w:color w:val="000000"/>
          <w:sz w:val="28"/>
        </w:rPr>
        <w:t xml:space="preserve">
      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w:t>
      </w:r>
    </w:p>
    <w:bookmarkEnd w:id="12131"/>
    <w:bookmarkStart w:name="z13440" w:id="12132"/>
    <w:p>
      <w:pPr>
        <w:spacing w:after="0"/>
        <w:ind w:left="0"/>
        <w:jc w:val="both"/>
      </w:pPr>
      <w:r>
        <w:rPr>
          <w:rFonts w:ascii="Times New Roman"/>
          <w:b w:val="false"/>
          <w:i w:val="false"/>
          <w:color w:val="000000"/>
          <w:sz w:val="28"/>
        </w:rPr>
        <w:t xml:space="preserve">
      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bookmarkEnd w:id="12132"/>
    <w:bookmarkStart w:name="z13441" w:id="12133"/>
    <w:p>
      <w:pPr>
        <w:spacing w:after="0"/>
        <w:ind w:left="0"/>
        <w:jc w:val="both"/>
      </w:pPr>
      <w:r>
        <w:rPr>
          <w:rFonts w:ascii="Times New Roman"/>
          <w:b w:val="false"/>
          <w:i w:val="false"/>
          <w:color w:val="000000"/>
          <w:sz w:val="28"/>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bookmarkEnd w:id="12133"/>
    <w:bookmarkStart w:name="z13442" w:id="12134"/>
    <w:p>
      <w:pPr>
        <w:spacing w:after="0"/>
        <w:ind w:left="0"/>
        <w:jc w:val="both"/>
      </w:pPr>
      <w:r>
        <w:rPr>
          <w:rFonts w:ascii="Times New Roman"/>
          <w:b w:val="false"/>
          <w:i w:val="false"/>
          <w:color w:val="000000"/>
          <w:sz w:val="28"/>
        </w:rPr>
        <w:t>
      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bookmarkEnd w:id="12134"/>
    <w:p>
      <w:pPr>
        <w:spacing w:after="0"/>
        <w:ind w:left="0"/>
        <w:jc w:val="both"/>
      </w:pPr>
      <w:r>
        <w:rPr>
          <w:rFonts w:ascii="Times New Roman"/>
          <w:b/>
          <w:i w:val="false"/>
          <w:color w:val="000000"/>
          <w:sz w:val="28"/>
        </w:rPr>
        <w:t>Статья 773. Порядок уплаты налога на добычу полезных ископаемых, рентного налога на экспорт по углеводородам в натуральной форме</w:t>
      </w:r>
    </w:p>
    <w:bookmarkStart w:name="z13443" w:id="12135"/>
    <w:p>
      <w:pPr>
        <w:spacing w:after="0"/>
        <w:ind w:left="0"/>
        <w:jc w:val="both"/>
      </w:pPr>
      <w:r>
        <w:rPr>
          <w:rFonts w:ascii="Times New Roman"/>
          <w:b w:val="false"/>
          <w:i w:val="false"/>
          <w:color w:val="000000"/>
          <w:sz w:val="28"/>
        </w:rPr>
        <w:t xml:space="preserve">
      1. В случаях,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715 и </w:t>
      </w:r>
      <w:r>
        <w:rPr>
          <w:rFonts w:ascii="Times New Roman"/>
          <w:b w:val="false"/>
          <w:i w:val="false"/>
          <w:color w:val="000000"/>
          <w:sz w:val="28"/>
        </w:rPr>
        <w:t>пунктом 2</w:t>
      </w:r>
      <w:r>
        <w:rPr>
          <w:rFonts w:ascii="Times New Roman"/>
          <w:b w:val="false"/>
          <w:i w:val="false"/>
          <w:color w:val="000000"/>
          <w:sz w:val="28"/>
        </w:rPr>
        <w:t xml:space="preserve"> 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bookmarkEnd w:id="12135"/>
    <w:bookmarkStart w:name="z13444" w:id="12136"/>
    <w:p>
      <w:pPr>
        <w:spacing w:after="0"/>
        <w:ind w:left="0"/>
        <w:jc w:val="both"/>
      </w:pPr>
      <w:r>
        <w:rPr>
          <w:rFonts w:ascii="Times New Roman"/>
          <w:b w:val="false"/>
          <w:i w:val="false"/>
          <w:color w:val="000000"/>
          <w:sz w:val="28"/>
        </w:rPr>
        <w:t>
      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bookmarkEnd w:id="12136"/>
    <w:bookmarkStart w:name="z13445" w:id="12137"/>
    <w:p>
      <w:pPr>
        <w:spacing w:after="0"/>
        <w:ind w:left="0"/>
        <w:jc w:val="both"/>
      </w:pPr>
      <w:r>
        <w:rPr>
          <w:rFonts w:ascii="Times New Roman"/>
          <w:b w:val="false"/>
          <w:i w:val="false"/>
          <w:color w:val="000000"/>
          <w:sz w:val="28"/>
        </w:rPr>
        <w:t>
      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bookmarkEnd w:id="12137"/>
    <w:bookmarkStart w:name="z13446" w:id="12138"/>
    <w:p>
      <w:pPr>
        <w:spacing w:after="0"/>
        <w:ind w:left="0"/>
        <w:jc w:val="both"/>
      </w:pPr>
      <w:r>
        <w:rPr>
          <w:rFonts w:ascii="Times New Roman"/>
          <w:b w:val="false"/>
          <w:i w:val="false"/>
          <w:color w:val="000000"/>
          <w:sz w:val="28"/>
        </w:rPr>
        <w:t>
      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p>
    <w:bookmarkEnd w:id="12138"/>
    <w:bookmarkStart w:name="z13447" w:id="12139"/>
    <w:p>
      <w:pPr>
        <w:spacing w:after="0"/>
        <w:ind w:left="0"/>
        <w:jc w:val="both"/>
      </w:pPr>
      <w:r>
        <w:rPr>
          <w:rFonts w:ascii="Times New Roman"/>
          <w:b w:val="false"/>
          <w:i w:val="false"/>
          <w:color w:val="000000"/>
          <w:sz w:val="28"/>
        </w:rPr>
        <w:t>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bookmarkEnd w:id="12139"/>
    <w:bookmarkStart w:name="z13448" w:id="12140"/>
    <w:p>
      <w:pPr>
        <w:spacing w:after="0"/>
        <w:ind w:left="0"/>
        <w:jc w:val="both"/>
      </w:pPr>
      <w:r>
        <w:rPr>
          <w:rFonts w:ascii="Times New Roman"/>
          <w:b w:val="false"/>
          <w:i w:val="false"/>
          <w:color w:val="000000"/>
          <w:sz w:val="28"/>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bookmarkEnd w:id="12140"/>
    <w:bookmarkStart w:name="z13449" w:id="12141"/>
    <w:p>
      <w:pPr>
        <w:spacing w:after="0"/>
        <w:ind w:left="0"/>
        <w:jc w:val="both"/>
      </w:pPr>
      <w:r>
        <w:rPr>
          <w:rFonts w:ascii="Times New Roman"/>
          <w:b w:val="false"/>
          <w:i w:val="false"/>
          <w:color w:val="000000"/>
          <w:sz w:val="28"/>
        </w:rPr>
        <w:t>
      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bookmarkEnd w:id="12141"/>
    <w:bookmarkStart w:name="z13450" w:id="12142"/>
    <w:p>
      <w:pPr>
        <w:spacing w:after="0"/>
        <w:ind w:left="0"/>
        <w:jc w:val="both"/>
      </w:pPr>
      <w:r>
        <w:rPr>
          <w:rFonts w:ascii="Times New Roman"/>
          <w:b w:val="false"/>
          <w:i w:val="false"/>
          <w:color w:val="000000"/>
          <w:sz w:val="28"/>
        </w:rPr>
        <w:t>
      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bookmarkEnd w:id="12142"/>
    <w:bookmarkStart w:name="z13451" w:id="12143"/>
    <w:p>
      <w:pPr>
        <w:spacing w:after="0"/>
        <w:ind w:left="0"/>
        <w:jc w:val="both"/>
      </w:pPr>
      <w:r>
        <w:rPr>
          <w:rFonts w:ascii="Times New Roman"/>
          <w:b w:val="false"/>
          <w:i w:val="false"/>
          <w:color w:val="000000"/>
          <w:sz w:val="28"/>
        </w:rPr>
        <w:t>
      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bookmarkEnd w:id="12143"/>
    <w:bookmarkStart w:name="z13452" w:id="12144"/>
    <w:p>
      <w:pPr>
        <w:spacing w:after="0"/>
        <w:ind w:left="0"/>
        <w:jc w:val="both"/>
      </w:pPr>
      <w:r>
        <w:rPr>
          <w:rFonts w:ascii="Times New Roman"/>
          <w:b w:val="false"/>
          <w:i w:val="false"/>
          <w:color w:val="000000"/>
          <w:sz w:val="28"/>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bookmarkEnd w:id="12144"/>
    <w:bookmarkStart w:name="z13453" w:id="12145"/>
    <w:p>
      <w:pPr>
        <w:spacing w:after="0"/>
        <w:ind w:left="0"/>
        <w:jc w:val="both"/>
      </w:pPr>
      <w:r>
        <w:rPr>
          <w:rFonts w:ascii="Times New Roman"/>
          <w:b w:val="false"/>
          <w:i w:val="false"/>
          <w:color w:val="000000"/>
          <w:sz w:val="28"/>
        </w:rPr>
        <w:t>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bookmarkEnd w:id="12145"/>
    <w:bookmarkStart w:name="z13455" w:id="12146"/>
    <w:p>
      <w:pPr>
        <w:spacing w:after="0"/>
        <w:ind w:left="0"/>
        <w:jc w:val="both"/>
      </w:pPr>
      <w:r>
        <w:rPr>
          <w:rFonts w:ascii="Times New Roman"/>
          <w:b w:val="false"/>
          <w:i w:val="false"/>
          <w:color w:val="000000"/>
          <w:sz w:val="28"/>
        </w:rPr>
        <w:t>
      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bookmarkEnd w:id="12146"/>
    <w:bookmarkStart w:name="z14312" w:id="12147"/>
    <w:p>
      <w:pPr>
        <w:spacing w:after="0"/>
        <w:ind w:left="0"/>
        <w:jc w:val="left"/>
      </w:pPr>
      <w:r>
        <w:rPr>
          <w:rFonts w:ascii="Times New Roman"/>
          <w:b/>
          <w:i w:val="false"/>
          <w:color w:val="000000"/>
        </w:rPr>
        <w:t xml:space="preserve"> РАЗДЕЛ 24. ЕДИНЫЙ СОВОКУПНЫЙ ПЛАТЕЖ</w:t>
      </w:r>
    </w:p>
    <w:bookmarkEnd w:id="12147"/>
    <w:p>
      <w:pPr>
        <w:spacing w:after="0"/>
        <w:ind w:left="0"/>
        <w:jc w:val="both"/>
      </w:pPr>
      <w:r>
        <w:rPr>
          <w:rFonts w:ascii="Times New Roman"/>
          <w:b w:val="false"/>
          <w:i w:val="false"/>
          <w:color w:val="ff0000"/>
          <w:sz w:val="28"/>
        </w:rPr>
        <w:t xml:space="preserve">
      Сноска. Кодекс дополнен разделом 24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 действовала до 01.01.2024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p>
    <w:bookmarkStart w:name="z14313" w:id="12148"/>
    <w:p>
      <w:pPr>
        <w:spacing w:after="0"/>
        <w:ind w:left="0"/>
        <w:jc w:val="left"/>
      </w:pPr>
      <w:r>
        <w:rPr>
          <w:rFonts w:ascii="Times New Roman"/>
          <w:b/>
          <w:i w:val="false"/>
          <w:color w:val="000000"/>
        </w:rPr>
        <w:t xml:space="preserve"> </w:t>
      </w:r>
      <w:r>
        <w:rPr>
          <w:rFonts w:ascii="Times New Roman"/>
          <w:b/>
          <w:i w:val="false"/>
          <w:color w:val="000000"/>
        </w:rPr>
        <w:t>Раздел 24-1. Единый платеж</w:t>
      </w:r>
    </w:p>
    <w:bookmarkEnd w:id="12148"/>
    <w:p>
      <w:pPr>
        <w:spacing w:after="0"/>
        <w:ind w:left="0"/>
        <w:jc w:val="both"/>
      </w:pPr>
      <w:r>
        <w:rPr>
          <w:rFonts w:ascii="Times New Roman"/>
          <w:b w:val="false"/>
          <w:i w:val="false"/>
          <w:color w:val="ff0000"/>
          <w:sz w:val="28"/>
        </w:rPr>
        <w:t xml:space="preserve">
      Сноска. Закон дополнен разделом 24-1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17301" w:id="12149"/>
    <w:p>
      <w:pPr>
        <w:spacing w:after="0"/>
        <w:ind w:left="0"/>
        <w:jc w:val="left"/>
      </w:pPr>
      <w:r>
        <w:rPr>
          <w:rFonts w:ascii="Times New Roman"/>
          <w:b/>
          <w:i w:val="false"/>
          <w:color w:val="000000"/>
        </w:rPr>
        <w:t xml:space="preserve"> Глава 89-1. Единый платеж</w:t>
      </w:r>
    </w:p>
    <w:bookmarkEnd w:id="12149"/>
    <w:p>
      <w:pPr>
        <w:spacing w:after="0"/>
        <w:ind w:left="0"/>
        <w:jc w:val="both"/>
      </w:pPr>
      <w:r>
        <w:rPr>
          <w:rFonts w:ascii="Times New Roman"/>
          <w:b/>
          <w:i w:val="false"/>
          <w:color w:val="000000"/>
          <w:sz w:val="28"/>
        </w:rPr>
        <w:t>Статья 776-1. Общие положения</w:t>
      </w:r>
    </w:p>
    <w:bookmarkStart w:name="z17303" w:id="12150"/>
    <w:p>
      <w:pPr>
        <w:spacing w:after="0"/>
        <w:ind w:left="0"/>
        <w:jc w:val="both"/>
      </w:pPr>
      <w:r>
        <w:rPr>
          <w:rFonts w:ascii="Times New Roman"/>
          <w:b w:val="false"/>
          <w:i w:val="false"/>
          <w:color w:val="000000"/>
          <w:sz w:val="28"/>
        </w:rPr>
        <w:t>
      1. Налоговый агент в соответствующей декларации самостоятельно определяет единый порядок обложения доходов работников, подлежащих обложению у источника выплаты, в соответствии с положениями настоящей главы или в соответствии с положениями раздела 8 настоящего Кодекса.</w:t>
      </w:r>
    </w:p>
    <w:bookmarkEnd w:id="12150"/>
    <w:bookmarkStart w:name="z17304" w:id="12151"/>
    <w:p>
      <w:pPr>
        <w:spacing w:after="0"/>
        <w:ind w:left="0"/>
        <w:jc w:val="both"/>
      </w:pPr>
      <w:r>
        <w:rPr>
          <w:rFonts w:ascii="Times New Roman"/>
          <w:b w:val="false"/>
          <w:i w:val="false"/>
          <w:color w:val="000000"/>
          <w:sz w:val="28"/>
        </w:rPr>
        <w:t xml:space="preserve">
      2. Налоговыми агентами в целях настоящей главы признаются индивидуальные предприниматели и юридические лица, являющиеся субъектами микро- и малого предпринимательства, применяющие специальные налоговые режимы, предусмотренные параграфом 3 </w:t>
      </w:r>
      <w:r>
        <w:rPr>
          <w:rFonts w:ascii="Times New Roman"/>
          <w:b w:val="false"/>
          <w:i w:val="false"/>
          <w:color w:val="000000"/>
          <w:sz w:val="28"/>
        </w:rPr>
        <w:t>главы 77</w:t>
      </w:r>
      <w:r>
        <w:rPr>
          <w:rFonts w:ascii="Times New Roman"/>
          <w:b w:val="false"/>
          <w:i w:val="false"/>
          <w:color w:val="000000"/>
          <w:sz w:val="28"/>
        </w:rPr>
        <w:t xml:space="preserve">, главами 77-2 и </w:t>
      </w:r>
      <w:r>
        <w:rPr>
          <w:rFonts w:ascii="Times New Roman"/>
          <w:b w:val="false"/>
          <w:i w:val="false"/>
          <w:color w:val="000000"/>
          <w:sz w:val="28"/>
        </w:rPr>
        <w:t>78</w:t>
      </w:r>
      <w:r>
        <w:rPr>
          <w:rFonts w:ascii="Times New Roman"/>
          <w:b w:val="false"/>
          <w:i w:val="false"/>
          <w:color w:val="000000"/>
          <w:sz w:val="28"/>
        </w:rPr>
        <w:t xml:space="preserve"> настоящего Кодекса, выплачивающие доход физическому лицу, за исключением физического лица – нерезидента, в виде заработной платы и выбравшие исполнение обязательств по исчислению, удержанию и перечислению индивидуального подоходного налога с таких доходов в составе единого платежа.</w:t>
      </w:r>
    </w:p>
    <w:bookmarkEnd w:id="12151"/>
    <w:bookmarkStart w:name="z17305" w:id="12152"/>
    <w:p>
      <w:pPr>
        <w:spacing w:after="0"/>
        <w:ind w:left="0"/>
        <w:jc w:val="both"/>
      </w:pPr>
      <w:r>
        <w:rPr>
          <w:rFonts w:ascii="Times New Roman"/>
          <w:b w:val="false"/>
          <w:i w:val="false"/>
          <w:color w:val="000000"/>
          <w:sz w:val="28"/>
        </w:rPr>
        <w:t>
      3. В единый платеж включаются подлежащие уплате суммы индивидуального подоходного налога с доходов, подлежащих обложению у источника выплаты, обязательные пенсионные взносы и обязательные пенсионные взносы работодателя, социальные отчисления, уплачиваемые в соответствии с Социальным кодексом Республики Казахстан, взносы и отчисления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bookmarkEnd w:id="12152"/>
    <w:bookmarkStart w:name="z17306" w:id="12153"/>
    <w:p>
      <w:pPr>
        <w:spacing w:after="0"/>
        <w:ind w:left="0"/>
        <w:jc w:val="both"/>
      </w:pPr>
      <w:r>
        <w:rPr>
          <w:rFonts w:ascii="Times New Roman"/>
          <w:b w:val="false"/>
          <w:i w:val="false"/>
          <w:color w:val="000000"/>
          <w:sz w:val="28"/>
        </w:rPr>
        <w:t>
      4. Выбранный порядок обложения доходов работников, подлежащих обложению у источника выплаты в первоначальной или очередной декларации, не подлежит изменению в течение налогового периода.</w:t>
      </w:r>
    </w:p>
    <w:bookmarkEnd w:id="12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776-1 с изменениями, внесенными законами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776-2. Объект обложения единым платежом</w:t>
      </w:r>
    </w:p>
    <w:bookmarkStart w:name="z17308" w:id="12154"/>
    <w:p>
      <w:pPr>
        <w:spacing w:after="0"/>
        <w:ind w:left="0"/>
        <w:jc w:val="both"/>
      </w:pPr>
      <w:r>
        <w:rPr>
          <w:rFonts w:ascii="Times New Roman"/>
          <w:b w:val="false"/>
          <w:i w:val="false"/>
          <w:color w:val="000000"/>
          <w:sz w:val="28"/>
        </w:rPr>
        <w:t xml:space="preserve">
      Объектом обложения единым платежом является доход работника, за исключением работника-нерезидента, предусмотренный </w:t>
      </w:r>
      <w:r>
        <w:rPr>
          <w:rFonts w:ascii="Times New Roman"/>
          <w:b w:val="false"/>
          <w:i w:val="false"/>
          <w:color w:val="000000"/>
          <w:sz w:val="28"/>
        </w:rPr>
        <w:t>статьей 322</w:t>
      </w:r>
      <w:r>
        <w:rPr>
          <w:rFonts w:ascii="Times New Roman"/>
          <w:b w:val="false"/>
          <w:i w:val="false"/>
          <w:color w:val="000000"/>
          <w:sz w:val="28"/>
        </w:rPr>
        <w:t xml:space="preserve"> настоящего Кодекса, начисленный работодателем, являющимся субъектом микро- и малого предпринимательства, применяющим специальные налоговые режимы, предусмотренные параграфом 3 </w:t>
      </w:r>
      <w:r>
        <w:rPr>
          <w:rFonts w:ascii="Times New Roman"/>
          <w:b w:val="false"/>
          <w:i w:val="false"/>
          <w:color w:val="000000"/>
          <w:sz w:val="28"/>
        </w:rPr>
        <w:t>главы 77</w:t>
      </w:r>
      <w:r>
        <w:rPr>
          <w:rFonts w:ascii="Times New Roman"/>
          <w:b w:val="false"/>
          <w:i w:val="false"/>
          <w:color w:val="000000"/>
          <w:sz w:val="28"/>
        </w:rPr>
        <w:t xml:space="preserve">, главами 77-2 и </w:t>
      </w:r>
      <w:r>
        <w:rPr>
          <w:rFonts w:ascii="Times New Roman"/>
          <w:b w:val="false"/>
          <w:i w:val="false"/>
          <w:color w:val="000000"/>
          <w:sz w:val="28"/>
        </w:rPr>
        <w:t>78</w:t>
      </w:r>
      <w:r>
        <w:rPr>
          <w:rFonts w:ascii="Times New Roman"/>
          <w:b w:val="false"/>
          <w:i w:val="false"/>
          <w:color w:val="000000"/>
          <w:sz w:val="28"/>
        </w:rPr>
        <w:t xml:space="preserve"> настоящего Кодекса.</w:t>
      </w:r>
    </w:p>
    <w:bookmarkEnd w:id="12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776-2 – в редакции Закона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776-3. Ставка единого платежа и доля в нем индивидуального подоходного налога с доходов, облагаемых у источника выплаты</w:t>
      </w:r>
    </w:p>
    <w:bookmarkStart w:name="z17310" w:id="12155"/>
    <w:p>
      <w:pPr>
        <w:spacing w:after="0"/>
        <w:ind w:left="0"/>
        <w:jc w:val="both"/>
      </w:pPr>
      <w:r>
        <w:rPr>
          <w:rFonts w:ascii="Times New Roman"/>
          <w:b w:val="false"/>
          <w:i w:val="false"/>
          <w:color w:val="000000"/>
          <w:sz w:val="28"/>
        </w:rPr>
        <w:t>
      1. Ставка единого платежа, применяемая к объекту обложения, составляет:</w:t>
      </w:r>
    </w:p>
    <w:bookmarkEnd w:id="12155"/>
    <w:bookmarkStart w:name="z17311" w:id="12156"/>
    <w:p>
      <w:pPr>
        <w:spacing w:after="0"/>
        <w:ind w:left="0"/>
        <w:jc w:val="both"/>
      </w:pPr>
      <w:r>
        <w:rPr>
          <w:rFonts w:ascii="Times New Roman"/>
          <w:b w:val="false"/>
          <w:i w:val="false"/>
          <w:color w:val="000000"/>
          <w:sz w:val="28"/>
        </w:rPr>
        <w:t>
      с 1 января 2023 года – 20,0 процента;</w:t>
      </w:r>
    </w:p>
    <w:bookmarkEnd w:id="12156"/>
    <w:bookmarkStart w:name="z17312" w:id="12157"/>
    <w:p>
      <w:pPr>
        <w:spacing w:after="0"/>
        <w:ind w:left="0"/>
        <w:jc w:val="both"/>
      </w:pPr>
      <w:r>
        <w:rPr>
          <w:rFonts w:ascii="Times New Roman"/>
          <w:b w:val="false"/>
          <w:i w:val="false"/>
          <w:color w:val="000000"/>
          <w:sz w:val="28"/>
        </w:rPr>
        <w:t>
      с 1 января 2024 года – 21,5 процента;</w:t>
      </w:r>
    </w:p>
    <w:bookmarkEnd w:id="12157"/>
    <w:bookmarkStart w:name="z17313" w:id="12158"/>
    <w:p>
      <w:pPr>
        <w:spacing w:after="0"/>
        <w:ind w:left="0"/>
        <w:jc w:val="both"/>
      </w:pPr>
      <w:r>
        <w:rPr>
          <w:rFonts w:ascii="Times New Roman"/>
          <w:b w:val="false"/>
          <w:i w:val="false"/>
          <w:color w:val="000000"/>
          <w:sz w:val="28"/>
        </w:rPr>
        <w:t>
      с 1 января 2025 года – 23,8 процента;</w:t>
      </w:r>
    </w:p>
    <w:bookmarkEnd w:id="12158"/>
    <w:bookmarkStart w:name="z17314" w:id="12159"/>
    <w:p>
      <w:pPr>
        <w:spacing w:after="0"/>
        <w:ind w:left="0"/>
        <w:jc w:val="both"/>
      </w:pPr>
      <w:r>
        <w:rPr>
          <w:rFonts w:ascii="Times New Roman"/>
          <w:b w:val="false"/>
          <w:i w:val="false"/>
          <w:color w:val="000000"/>
          <w:sz w:val="28"/>
        </w:rPr>
        <w:t>
      с 1 января 2026 года – 24,8 процента;</w:t>
      </w:r>
    </w:p>
    <w:bookmarkEnd w:id="12159"/>
    <w:bookmarkStart w:name="z17315" w:id="12160"/>
    <w:p>
      <w:pPr>
        <w:spacing w:after="0"/>
        <w:ind w:left="0"/>
        <w:jc w:val="both"/>
      </w:pPr>
      <w:r>
        <w:rPr>
          <w:rFonts w:ascii="Times New Roman"/>
          <w:b w:val="false"/>
          <w:i w:val="false"/>
          <w:color w:val="000000"/>
          <w:sz w:val="28"/>
        </w:rPr>
        <w:t>
      с 1 января 2027 года – 25,8 процента;</w:t>
      </w:r>
    </w:p>
    <w:bookmarkEnd w:id="12160"/>
    <w:bookmarkStart w:name="z17316" w:id="12161"/>
    <w:p>
      <w:pPr>
        <w:spacing w:after="0"/>
        <w:ind w:left="0"/>
        <w:jc w:val="both"/>
      </w:pPr>
      <w:r>
        <w:rPr>
          <w:rFonts w:ascii="Times New Roman"/>
          <w:b w:val="false"/>
          <w:i w:val="false"/>
          <w:color w:val="000000"/>
          <w:sz w:val="28"/>
        </w:rPr>
        <w:t>
      с 1 января 2028 года – 26,3 процента.</w:t>
      </w:r>
    </w:p>
    <w:bookmarkEnd w:id="12161"/>
    <w:bookmarkStart w:name="z17317" w:id="12162"/>
    <w:p>
      <w:pPr>
        <w:spacing w:after="0"/>
        <w:ind w:left="0"/>
        <w:jc w:val="both"/>
      </w:pPr>
      <w:r>
        <w:rPr>
          <w:rFonts w:ascii="Times New Roman"/>
          <w:b w:val="false"/>
          <w:i w:val="false"/>
          <w:color w:val="000000"/>
          <w:sz w:val="28"/>
        </w:rPr>
        <w:t>
      При этом за работников, освобожденных от уплаты социальных платежей (за исключением обязательных профессиональных пенсионных взносов) в соответствии с Социальным кодексом Республики Казахстан и Законом Республики Казахстан "Об обязательном социальном медицинском страховании", а также за работников, за которых в соответствии с подпунктами 1), 7), 8), 9), 11), 12) и 13) пункта 1 статьи 26 Закона Республики Казахстан "Об обязательном социальном медицинском страховании" взносы на обязательное социальное медицинское страхование уплачиваются государством, ставка единого платежа снижается на соответствующую долю социальных платежей (за исключением обязательных профессиональных пенсионных взносов).</w:t>
      </w:r>
    </w:p>
    <w:bookmarkEnd w:id="12162"/>
    <w:bookmarkStart w:name="z17318" w:id="12163"/>
    <w:p>
      <w:pPr>
        <w:spacing w:after="0"/>
        <w:ind w:left="0"/>
        <w:jc w:val="both"/>
      </w:pPr>
      <w:r>
        <w:rPr>
          <w:rFonts w:ascii="Times New Roman"/>
          <w:b w:val="false"/>
          <w:i w:val="false"/>
          <w:color w:val="000000"/>
          <w:sz w:val="28"/>
        </w:rPr>
        <w:t>
      2. Доля индивидуального подоходного налога плательщика единого платежа от ставки единого платежа составляет:</w:t>
      </w:r>
    </w:p>
    <w:bookmarkEnd w:id="12163"/>
    <w:bookmarkStart w:name="z17319" w:id="12164"/>
    <w:p>
      <w:pPr>
        <w:spacing w:after="0"/>
        <w:ind w:left="0"/>
        <w:jc w:val="both"/>
      </w:pPr>
      <w:r>
        <w:rPr>
          <w:rFonts w:ascii="Times New Roman"/>
          <w:b w:val="false"/>
          <w:i w:val="false"/>
          <w:color w:val="000000"/>
          <w:sz w:val="28"/>
        </w:rPr>
        <w:t>
      с 1 января 2023 года – 9,0 процента;</w:t>
      </w:r>
    </w:p>
    <w:bookmarkEnd w:id="12164"/>
    <w:bookmarkStart w:name="z17320" w:id="12165"/>
    <w:p>
      <w:pPr>
        <w:spacing w:after="0"/>
        <w:ind w:left="0"/>
        <w:jc w:val="both"/>
      </w:pPr>
      <w:r>
        <w:rPr>
          <w:rFonts w:ascii="Times New Roman"/>
          <w:b w:val="false"/>
          <w:i w:val="false"/>
          <w:color w:val="000000"/>
          <w:sz w:val="28"/>
        </w:rPr>
        <w:t>
      с 1 января 2024 года – 8,4 процента;</w:t>
      </w:r>
    </w:p>
    <w:bookmarkEnd w:id="12165"/>
    <w:bookmarkStart w:name="z17321" w:id="12166"/>
    <w:p>
      <w:pPr>
        <w:spacing w:after="0"/>
        <w:ind w:left="0"/>
        <w:jc w:val="both"/>
      </w:pPr>
      <w:r>
        <w:rPr>
          <w:rFonts w:ascii="Times New Roman"/>
          <w:b w:val="false"/>
          <w:i w:val="false"/>
          <w:color w:val="000000"/>
          <w:sz w:val="28"/>
        </w:rPr>
        <w:t>
      с 1 января 2025 года – 7,6 процента;</w:t>
      </w:r>
    </w:p>
    <w:bookmarkEnd w:id="12166"/>
    <w:bookmarkStart w:name="z17322" w:id="12167"/>
    <w:p>
      <w:pPr>
        <w:spacing w:after="0"/>
        <w:ind w:left="0"/>
        <w:jc w:val="both"/>
      </w:pPr>
      <w:r>
        <w:rPr>
          <w:rFonts w:ascii="Times New Roman"/>
          <w:b w:val="false"/>
          <w:i w:val="false"/>
          <w:color w:val="000000"/>
          <w:sz w:val="28"/>
        </w:rPr>
        <w:t>
      с 1 января 2026 года – 7,3 процента;</w:t>
      </w:r>
    </w:p>
    <w:bookmarkEnd w:id="12167"/>
    <w:bookmarkStart w:name="z17323" w:id="12168"/>
    <w:p>
      <w:pPr>
        <w:spacing w:after="0"/>
        <w:ind w:left="0"/>
        <w:jc w:val="both"/>
      </w:pPr>
      <w:r>
        <w:rPr>
          <w:rFonts w:ascii="Times New Roman"/>
          <w:b w:val="false"/>
          <w:i w:val="false"/>
          <w:color w:val="000000"/>
          <w:sz w:val="28"/>
        </w:rPr>
        <w:t>
      с 1 января 2027 года – 7,0 процента;</w:t>
      </w:r>
    </w:p>
    <w:bookmarkEnd w:id="12168"/>
    <w:bookmarkStart w:name="z17324" w:id="12169"/>
    <w:p>
      <w:pPr>
        <w:spacing w:after="0"/>
        <w:ind w:left="0"/>
        <w:jc w:val="both"/>
      </w:pPr>
      <w:r>
        <w:rPr>
          <w:rFonts w:ascii="Times New Roman"/>
          <w:b w:val="false"/>
          <w:i w:val="false"/>
          <w:color w:val="000000"/>
          <w:sz w:val="28"/>
        </w:rPr>
        <w:t>
      с 1 января 2028 года – 6,9 процента.</w:t>
      </w:r>
    </w:p>
    <w:bookmarkEnd w:id="12169"/>
    <w:p>
      <w:pPr>
        <w:spacing w:after="0"/>
        <w:ind w:left="0"/>
        <w:jc w:val="both"/>
      </w:pPr>
      <w:r>
        <w:rPr>
          <w:rFonts w:ascii="Times New Roman"/>
          <w:b/>
          <w:i w:val="false"/>
          <w:color w:val="000000"/>
          <w:sz w:val="28"/>
        </w:rPr>
        <w:t>Статья 776-4. Порядок исчисления, уплаты единого платежа и отражения обязательств по нему в соответствующей налоговой отчетности</w:t>
      </w:r>
    </w:p>
    <w:bookmarkStart w:name="z17326" w:id="12170"/>
    <w:p>
      <w:pPr>
        <w:spacing w:after="0"/>
        <w:ind w:left="0"/>
        <w:jc w:val="both"/>
      </w:pPr>
      <w:r>
        <w:rPr>
          <w:rFonts w:ascii="Times New Roman"/>
          <w:b w:val="false"/>
          <w:i w:val="false"/>
          <w:color w:val="000000"/>
          <w:sz w:val="28"/>
        </w:rPr>
        <w:t>
      1. Исчисление, удержание соответствующих долей единого платежа и его перечисление, а также отражение обязательств по нему в соответствующей налоговой отчетности производятся налоговым агентом в порядке и сроки, которые установлены настоящей главой.</w:t>
      </w:r>
    </w:p>
    <w:bookmarkEnd w:id="12170"/>
    <w:bookmarkStart w:name="z17327" w:id="12171"/>
    <w:p>
      <w:pPr>
        <w:spacing w:after="0"/>
        <w:ind w:left="0"/>
        <w:jc w:val="both"/>
      </w:pPr>
      <w:r>
        <w:rPr>
          <w:rFonts w:ascii="Times New Roman"/>
          <w:b w:val="false"/>
          <w:i w:val="false"/>
          <w:color w:val="000000"/>
          <w:sz w:val="28"/>
        </w:rPr>
        <w:t>
      2. Исчисление единого платежа производится налоговым агентом при начислении объекта обложения.</w:t>
      </w:r>
    </w:p>
    <w:bookmarkEnd w:id="12171"/>
    <w:bookmarkStart w:name="z17328" w:id="12172"/>
    <w:p>
      <w:pPr>
        <w:spacing w:after="0"/>
        <w:ind w:left="0"/>
        <w:jc w:val="both"/>
      </w:pPr>
      <w:r>
        <w:rPr>
          <w:rFonts w:ascii="Times New Roman"/>
          <w:b w:val="false"/>
          <w:i w:val="false"/>
          <w:color w:val="000000"/>
          <w:sz w:val="28"/>
        </w:rPr>
        <w:t>
      3. Удержание сумм соответствующих долей единого платежа, причитающихся на индивидуальный подоходный налог, обязательные пенсионные взносы, взносы на обязательное социальное медицинское страхование, производится налоговым агентом не позднее дня выплаты дохода, подлежащего обложению у источника выплаты.</w:t>
      </w:r>
    </w:p>
    <w:bookmarkEnd w:id="12172"/>
    <w:bookmarkStart w:name="z17329" w:id="12173"/>
    <w:p>
      <w:pPr>
        <w:spacing w:after="0"/>
        <w:ind w:left="0"/>
        <w:jc w:val="both"/>
      </w:pPr>
      <w:r>
        <w:rPr>
          <w:rFonts w:ascii="Times New Roman"/>
          <w:b w:val="false"/>
          <w:i w:val="false"/>
          <w:color w:val="000000"/>
          <w:sz w:val="28"/>
        </w:rPr>
        <w:t>
      4. Обязательные пенсионные взносы работодателя, социальные отчисления и отчисления на обязательное социальное медицинское страхование осуществляются налоговыми агентами за счет собственных средств в пользу работников.</w:t>
      </w:r>
    </w:p>
    <w:bookmarkEnd w:id="12173"/>
    <w:bookmarkStart w:name="z17330" w:id="12174"/>
    <w:p>
      <w:pPr>
        <w:spacing w:after="0"/>
        <w:ind w:left="0"/>
        <w:jc w:val="both"/>
      </w:pPr>
      <w:r>
        <w:rPr>
          <w:rFonts w:ascii="Times New Roman"/>
          <w:b w:val="false"/>
          <w:i w:val="false"/>
          <w:color w:val="000000"/>
          <w:sz w:val="28"/>
        </w:rPr>
        <w:t>
      5. Налоговый агент перечисляет единый платеж по начисленным доходам ежемесячно не позднее 25 числа месяца, следующего за отчетным, общей суммой через банки второго уровня или организации, осуществляющие отдельные виды банковских операций, на банковский счет Государственной корпорации "Правительство для граждан" с указанием месяца, за который перечисляется такой единый платеж.</w:t>
      </w:r>
    </w:p>
    <w:bookmarkEnd w:id="12174"/>
    <w:bookmarkStart w:name="z17331" w:id="12175"/>
    <w:p>
      <w:pPr>
        <w:spacing w:after="0"/>
        <w:ind w:left="0"/>
        <w:jc w:val="both"/>
      </w:pPr>
      <w:r>
        <w:rPr>
          <w:rFonts w:ascii="Times New Roman"/>
          <w:b w:val="false"/>
          <w:i w:val="false"/>
          <w:color w:val="000000"/>
          <w:sz w:val="28"/>
        </w:rPr>
        <w:t>
      6. Уплата, перечисление единого платежа, пени по единому платежу и распределение их в виде индивидуального подоходного налога и социальных платежей (за исключением обязательных профессиональных пенсионных взносов), пени, а также их возврат осуществляются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bookmarkEnd w:id="12175"/>
    <w:bookmarkStart w:name="z17332" w:id="12176"/>
    <w:p>
      <w:pPr>
        <w:spacing w:after="0"/>
        <w:ind w:left="0"/>
        <w:jc w:val="both"/>
      </w:pPr>
      <w:r>
        <w:rPr>
          <w:rFonts w:ascii="Times New Roman"/>
          <w:b w:val="false"/>
          <w:i w:val="false"/>
          <w:color w:val="000000"/>
          <w:sz w:val="28"/>
        </w:rPr>
        <w:t>
      7. Суммы единого платежа отражаются в соответствующих декларациях в порядке, предусмотренном статьями 358, 688 и 707 настоящего Кодекса.</w:t>
      </w:r>
    </w:p>
    <w:bookmarkEnd w:id="12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776-4 с изменением, внесенным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776-5. Налоговый период</w:t>
      </w:r>
    </w:p>
    <w:bookmarkStart w:name="z17334" w:id="12177"/>
    <w:p>
      <w:pPr>
        <w:spacing w:after="0"/>
        <w:ind w:left="0"/>
        <w:jc w:val="both"/>
      </w:pPr>
      <w:r>
        <w:rPr>
          <w:rFonts w:ascii="Times New Roman"/>
          <w:b w:val="false"/>
          <w:i w:val="false"/>
          <w:color w:val="000000"/>
          <w:sz w:val="28"/>
        </w:rPr>
        <w:t>
      Налоговым периодом для исчисления налоговыми агентами единого платежа является календарный месяц.</w:t>
      </w:r>
    </w:p>
    <w:bookmarkEnd w:id="12177"/>
    <w:p>
      <w:pPr>
        <w:spacing w:after="0"/>
        <w:ind w:left="0"/>
        <w:jc w:val="both"/>
      </w:pPr>
      <w:r>
        <w:rPr>
          <w:rFonts w:ascii="Times New Roman"/>
          <w:b/>
          <w:i w:val="false"/>
          <w:color w:val="000000"/>
          <w:sz w:val="28"/>
        </w:rPr>
        <w:t xml:space="preserve">Статья 776-6. Компетенция Государственной корпорации </w:t>
      </w:r>
    </w:p>
    <w:bookmarkStart w:name="z17336" w:id="12178"/>
    <w:p>
      <w:pPr>
        <w:spacing w:after="0"/>
        <w:ind w:left="0"/>
        <w:jc w:val="both"/>
      </w:pPr>
      <w:r>
        <w:rPr>
          <w:rFonts w:ascii="Times New Roman"/>
          <w:b w:val="false"/>
          <w:i w:val="false"/>
          <w:color w:val="000000"/>
          <w:sz w:val="28"/>
        </w:rPr>
        <w:t>
      "Правительство для граждан" в рамках единого платежа</w:t>
      </w:r>
    </w:p>
    <w:bookmarkEnd w:id="12178"/>
    <w:bookmarkStart w:name="z17337" w:id="12179"/>
    <w:p>
      <w:pPr>
        <w:spacing w:after="0"/>
        <w:ind w:left="0"/>
        <w:jc w:val="both"/>
      </w:pPr>
      <w:r>
        <w:rPr>
          <w:rFonts w:ascii="Times New Roman"/>
          <w:b w:val="false"/>
          <w:i w:val="false"/>
          <w:color w:val="000000"/>
          <w:sz w:val="28"/>
        </w:rPr>
        <w:t>
      1. Государственная корпорация "Правительство для граждан" в рамках единого платежа осуществляет следующие виды деятельности, относящиеся к государственной монополии:</w:t>
      </w:r>
    </w:p>
    <w:bookmarkEnd w:id="12179"/>
    <w:bookmarkStart w:name="z17338" w:id="12180"/>
    <w:p>
      <w:pPr>
        <w:spacing w:after="0"/>
        <w:ind w:left="0"/>
        <w:jc w:val="both"/>
      </w:pPr>
      <w:r>
        <w:rPr>
          <w:rFonts w:ascii="Times New Roman"/>
          <w:b w:val="false"/>
          <w:i w:val="false"/>
          <w:color w:val="000000"/>
          <w:sz w:val="28"/>
        </w:rPr>
        <w:t>
      1) ведет персонифицированный учет плательщиков единого платежа на базе индивидуального идентификационного номера;</w:t>
      </w:r>
    </w:p>
    <w:bookmarkEnd w:id="12180"/>
    <w:bookmarkStart w:name="z17339" w:id="12181"/>
    <w:p>
      <w:pPr>
        <w:spacing w:after="0"/>
        <w:ind w:left="0"/>
        <w:jc w:val="both"/>
      </w:pPr>
      <w:r>
        <w:rPr>
          <w:rFonts w:ascii="Times New Roman"/>
          <w:b w:val="false"/>
          <w:i w:val="false"/>
          <w:color w:val="000000"/>
          <w:sz w:val="28"/>
        </w:rPr>
        <w:t>
      2) актуализирует персонифицированный учет плательщиков единого платежа;</w:t>
      </w:r>
    </w:p>
    <w:bookmarkEnd w:id="12181"/>
    <w:bookmarkStart w:name="z17340" w:id="12182"/>
    <w:p>
      <w:pPr>
        <w:spacing w:after="0"/>
        <w:ind w:left="0"/>
        <w:jc w:val="both"/>
      </w:pPr>
      <w:r>
        <w:rPr>
          <w:rFonts w:ascii="Times New Roman"/>
          <w:b w:val="false"/>
          <w:i w:val="false"/>
          <w:color w:val="000000"/>
          <w:sz w:val="28"/>
        </w:rPr>
        <w:t>
      3) распределяет и перечисляет сумму единого платежа в Государственный фонд социального страхования, фонд социального медицинского страхования, единый накопительный пенсионный фонд и соответствующий бюджет по месту нахождения налогового агента;</w:t>
      </w:r>
    </w:p>
    <w:bookmarkEnd w:id="12182"/>
    <w:bookmarkStart w:name="z17341" w:id="12183"/>
    <w:p>
      <w:pPr>
        <w:spacing w:after="0"/>
        <w:ind w:left="0"/>
        <w:jc w:val="both"/>
      </w:pPr>
      <w:r>
        <w:rPr>
          <w:rFonts w:ascii="Times New Roman"/>
          <w:b w:val="false"/>
          <w:i w:val="false"/>
          <w:color w:val="000000"/>
          <w:sz w:val="28"/>
        </w:rPr>
        <w:t>
      4) осуществляет возврат ошибочно (излишне) уплаченных сумм единого платежа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bookmarkEnd w:id="12183"/>
    <w:bookmarkStart w:name="z17342" w:id="12184"/>
    <w:p>
      <w:pPr>
        <w:spacing w:after="0"/>
        <w:ind w:left="0"/>
        <w:jc w:val="both"/>
      </w:pPr>
      <w:r>
        <w:rPr>
          <w:rFonts w:ascii="Times New Roman"/>
          <w:b w:val="false"/>
          <w:i w:val="false"/>
          <w:color w:val="000000"/>
          <w:sz w:val="28"/>
        </w:rPr>
        <w:t>
      2. Цены на работы, услуги, производимые и (или) реализуемые Государственной корпорацией "Правительство для граждан", устанавливаются уполномоченным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bookmarkEnd w:id="12184"/>
    <w:bookmarkStart w:name="z16430" w:id="12185"/>
    <w:p>
      <w:pPr>
        <w:spacing w:after="0"/>
        <w:ind w:left="0"/>
        <w:jc w:val="left"/>
      </w:pPr>
      <w:r>
        <w:rPr>
          <w:rFonts w:ascii="Times New Roman"/>
          <w:b/>
          <w:i w:val="false"/>
          <w:color w:val="000000"/>
        </w:rPr>
        <w:t xml:space="preserve"> Раздел 25.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bookmarkEnd w:id="12185"/>
    <w:p>
      <w:pPr>
        <w:spacing w:after="0"/>
        <w:ind w:left="0"/>
        <w:jc w:val="both"/>
      </w:pPr>
      <w:r>
        <w:rPr>
          <w:rFonts w:ascii="Times New Roman"/>
          <w:b w:val="false"/>
          <w:i w:val="false"/>
          <w:color w:val="ff0000"/>
          <w:sz w:val="28"/>
        </w:rPr>
        <w:t xml:space="preserve">
      Сноска. Кодекс дополнен разделом 25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16431" w:id="12186"/>
    <w:p>
      <w:pPr>
        <w:spacing w:after="0"/>
        <w:ind w:left="0"/>
        <w:jc w:val="left"/>
      </w:pPr>
      <w:r>
        <w:rPr>
          <w:rFonts w:ascii="Times New Roman"/>
          <w:b/>
          <w:i w:val="false"/>
          <w:color w:val="000000"/>
        </w:rPr>
        <w:t xml:space="preserve"> Глава 90. Особенности налогообложения иностранной компании при осуществлении электронной торговли товарами, оказании услуг в электронной форме физическим лицам</w:t>
      </w:r>
    </w:p>
    <w:bookmarkEnd w:id="12186"/>
    <w:p>
      <w:pPr>
        <w:spacing w:after="0"/>
        <w:ind w:left="0"/>
        <w:jc w:val="both"/>
      </w:pPr>
      <w:r>
        <w:rPr>
          <w:rFonts w:ascii="Times New Roman"/>
          <w:b/>
          <w:i w:val="false"/>
          <w:color w:val="000000"/>
          <w:sz w:val="28"/>
        </w:rPr>
        <w:t>Статья 777. Основные понятия, используемые в настоящем разделе</w:t>
      </w:r>
    </w:p>
    <w:bookmarkStart w:name="z16433" w:id="12187"/>
    <w:p>
      <w:pPr>
        <w:spacing w:after="0"/>
        <w:ind w:left="0"/>
        <w:jc w:val="both"/>
      </w:pPr>
      <w:r>
        <w:rPr>
          <w:rFonts w:ascii="Times New Roman"/>
          <w:b w:val="false"/>
          <w:i w:val="false"/>
          <w:color w:val="000000"/>
          <w:sz w:val="28"/>
        </w:rPr>
        <w:t>
      1. Основные понятия, используемые в настоящем разделе:</w:t>
      </w:r>
    </w:p>
    <w:bookmarkEnd w:id="12187"/>
    <w:bookmarkStart w:name="z16434" w:id="12188"/>
    <w:p>
      <w:pPr>
        <w:spacing w:after="0"/>
        <w:ind w:left="0"/>
        <w:jc w:val="both"/>
      </w:pPr>
      <w:r>
        <w:rPr>
          <w:rFonts w:ascii="Times New Roman"/>
          <w:b w:val="false"/>
          <w:i w:val="false"/>
          <w:color w:val="000000"/>
          <w:sz w:val="28"/>
        </w:rPr>
        <w:t>
      1) интернет-площадка – информационная система, размещенная в Интернете, для организации электронной торговли товарами;</w:t>
      </w:r>
    </w:p>
    <w:bookmarkEnd w:id="12188"/>
    <w:bookmarkStart w:name="z16435" w:id="12189"/>
    <w:p>
      <w:pPr>
        <w:spacing w:after="0"/>
        <w:ind w:left="0"/>
        <w:jc w:val="both"/>
      </w:pPr>
      <w:r>
        <w:rPr>
          <w:rFonts w:ascii="Times New Roman"/>
          <w:b w:val="false"/>
          <w:i w:val="false"/>
          <w:color w:val="000000"/>
          <w:sz w:val="28"/>
        </w:rPr>
        <w:t xml:space="preserve">
      2) мерчент ID – уникальный набор символов, идентифицирующих иностранную компанию как получателя платежа и (или) перевода денег с использованием платежных систем; </w:t>
      </w:r>
    </w:p>
    <w:bookmarkEnd w:id="12189"/>
    <w:bookmarkStart w:name="z16436" w:id="12190"/>
    <w:p>
      <w:pPr>
        <w:spacing w:after="0"/>
        <w:ind w:left="0"/>
        <w:jc w:val="both"/>
      </w:pPr>
      <w:r>
        <w:rPr>
          <w:rFonts w:ascii="Times New Roman"/>
          <w:b w:val="false"/>
          <w:i w:val="false"/>
          <w:color w:val="000000"/>
          <w:sz w:val="28"/>
        </w:rPr>
        <w:t>
      3) электронная торговля товарами – предпринимательская деятельность по реализации товаров физическим лицам, осуществляемая через интернет-площадку;</w:t>
      </w:r>
    </w:p>
    <w:bookmarkEnd w:id="12190"/>
    <w:p>
      <w:pPr>
        <w:spacing w:after="0"/>
        <w:ind w:left="0"/>
        <w:jc w:val="both"/>
      </w:pPr>
      <w:r>
        <w:rPr>
          <w:rFonts w:ascii="Times New Roman"/>
          <w:b w:val="false"/>
          <w:i w:val="false"/>
          <w:color w:val="000000"/>
          <w:sz w:val="28"/>
        </w:rPr>
        <w:t>
      4) иностранная компания – юридическое лицо-нерезидент или иная форма иностранной организации предпринимательской деятельности без образования юридического лица;</w:t>
      </w:r>
    </w:p>
    <w:bookmarkStart w:name="z16637" w:id="12191"/>
    <w:p>
      <w:pPr>
        <w:spacing w:after="0"/>
        <w:ind w:left="0"/>
        <w:jc w:val="both"/>
      </w:pPr>
      <w:r>
        <w:rPr>
          <w:rFonts w:ascii="Times New Roman"/>
          <w:b w:val="false"/>
          <w:i w:val="false"/>
          <w:color w:val="000000"/>
          <w:sz w:val="28"/>
        </w:rPr>
        <w:t>
      5) услуги в электронной форме – услуги, оказываемые физическим лицам через сеть телекоммуникаций и Интернет.</w:t>
      </w:r>
    </w:p>
    <w:bookmarkEnd w:id="12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778. Условная регистрация иностранной компании</w:t>
      </w:r>
    </w:p>
    <w:bookmarkStart w:name="z16439" w:id="12192"/>
    <w:p>
      <w:pPr>
        <w:spacing w:after="0"/>
        <w:ind w:left="0"/>
        <w:jc w:val="both"/>
      </w:pPr>
      <w:r>
        <w:rPr>
          <w:rFonts w:ascii="Times New Roman"/>
          <w:b w:val="false"/>
          <w:i w:val="false"/>
          <w:color w:val="000000"/>
          <w:sz w:val="28"/>
        </w:rPr>
        <w:t>
      1. Для условной регистрации в качестве налогоплательщика, иностранная компания направляет письмо-подтверждение по почте на бумажном носителе в налоговый орган с указанием:</w:t>
      </w:r>
    </w:p>
    <w:bookmarkEnd w:id="12192"/>
    <w:bookmarkStart w:name="z16440" w:id="12193"/>
    <w:p>
      <w:pPr>
        <w:spacing w:after="0"/>
        <w:ind w:left="0"/>
        <w:jc w:val="both"/>
      </w:pPr>
      <w:r>
        <w:rPr>
          <w:rFonts w:ascii="Times New Roman"/>
          <w:b w:val="false"/>
          <w:i w:val="false"/>
          <w:color w:val="000000"/>
          <w:sz w:val="28"/>
        </w:rPr>
        <w:t>
      1) полного наименования иностранной компании;</w:t>
      </w:r>
    </w:p>
    <w:bookmarkEnd w:id="12193"/>
    <w:bookmarkStart w:name="z16441" w:id="12194"/>
    <w:p>
      <w:pPr>
        <w:spacing w:after="0"/>
        <w:ind w:left="0"/>
        <w:jc w:val="both"/>
      </w:pPr>
      <w:r>
        <w:rPr>
          <w:rFonts w:ascii="Times New Roman"/>
          <w:b w:val="false"/>
          <w:i w:val="false"/>
          <w:color w:val="000000"/>
          <w:sz w:val="28"/>
        </w:rPr>
        <w:t>
      2) номера налоговой регистрации (или его аналога), при наличии такого номера в стране инкорпорации или стране резидентства нерезидента;</w:t>
      </w:r>
    </w:p>
    <w:bookmarkEnd w:id="12194"/>
    <w:bookmarkStart w:name="z16442" w:id="12195"/>
    <w:p>
      <w:pPr>
        <w:spacing w:after="0"/>
        <w:ind w:left="0"/>
        <w:jc w:val="both"/>
      </w:pPr>
      <w:r>
        <w:rPr>
          <w:rFonts w:ascii="Times New Roman"/>
          <w:b w:val="false"/>
          <w:i w:val="false"/>
          <w:color w:val="000000"/>
          <w:sz w:val="28"/>
        </w:rPr>
        <w:t>
      3) номера государственной регистрации (или его аналога) в стране инкорпорации нерезидента или стране резидентства нерезидента;</w:t>
      </w:r>
    </w:p>
    <w:bookmarkEnd w:id="12195"/>
    <w:p>
      <w:pPr>
        <w:spacing w:after="0"/>
        <w:ind w:left="0"/>
        <w:jc w:val="both"/>
      </w:pPr>
      <w:r>
        <w:rPr>
          <w:rFonts w:ascii="Times New Roman"/>
          <w:b w:val="false"/>
          <w:i w:val="false"/>
          <w:color w:val="000000"/>
          <w:sz w:val="28"/>
        </w:rPr>
        <w:t>
      4) банковских реквизитов, с которых будет производиться уплата налога на добавленную стоимость при осуществлении электронной торговли товарами, оказании услуг в электронной форме физическим лицам;</w:t>
      </w:r>
    </w:p>
    <w:bookmarkStart w:name="z16638" w:id="12196"/>
    <w:p>
      <w:pPr>
        <w:spacing w:after="0"/>
        <w:ind w:left="0"/>
        <w:jc w:val="both"/>
      </w:pPr>
      <w:r>
        <w:rPr>
          <w:rFonts w:ascii="Times New Roman"/>
          <w:b w:val="false"/>
          <w:i w:val="false"/>
          <w:color w:val="000000"/>
          <w:sz w:val="28"/>
        </w:rPr>
        <w:t>
      4-1) перечня реквизитов, в том числе данных мерчент ID, применяемых для приема платежей и (или) переводов денег;</w:t>
      </w:r>
    </w:p>
    <w:bookmarkEnd w:id="12196"/>
    <w:bookmarkStart w:name="z16444" w:id="12197"/>
    <w:p>
      <w:pPr>
        <w:spacing w:after="0"/>
        <w:ind w:left="0"/>
        <w:jc w:val="both"/>
      </w:pPr>
      <w:r>
        <w:rPr>
          <w:rFonts w:ascii="Times New Roman"/>
          <w:b w:val="false"/>
          <w:i w:val="false"/>
          <w:color w:val="000000"/>
          <w:sz w:val="28"/>
        </w:rPr>
        <w:t>
      5) почтовых реквизитов (официальный электронный адрес, адрес места нахождения в стране инкорпорации или стране резидентства нерезидента).</w:t>
      </w:r>
    </w:p>
    <w:bookmarkEnd w:id="12197"/>
    <w:bookmarkStart w:name="z16445" w:id="12198"/>
    <w:p>
      <w:pPr>
        <w:spacing w:after="0"/>
        <w:ind w:left="0"/>
        <w:jc w:val="both"/>
      </w:pPr>
      <w:r>
        <w:rPr>
          <w:rFonts w:ascii="Times New Roman"/>
          <w:b w:val="false"/>
          <w:i w:val="false"/>
          <w:color w:val="000000"/>
          <w:sz w:val="28"/>
        </w:rPr>
        <w:t xml:space="preserve">
      В целях настоящего раздела на иностранную компанию не распространяется положение </w:t>
      </w:r>
      <w:r>
        <w:rPr>
          <w:rFonts w:ascii="Times New Roman"/>
          <w:b w:val="false"/>
          <w:i w:val="false"/>
          <w:color w:val="000000"/>
          <w:sz w:val="28"/>
        </w:rPr>
        <w:t>главы 9</w:t>
      </w:r>
      <w:r>
        <w:rPr>
          <w:rFonts w:ascii="Times New Roman"/>
          <w:b w:val="false"/>
          <w:i w:val="false"/>
          <w:color w:val="000000"/>
          <w:sz w:val="28"/>
        </w:rPr>
        <w:t xml:space="preserve"> настоящего Кодекса.</w:t>
      </w:r>
    </w:p>
    <w:bookmarkEnd w:id="12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778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779. Общие положения</w:t>
      </w:r>
    </w:p>
    <w:bookmarkStart w:name="z16447" w:id="12199"/>
    <w:p>
      <w:pPr>
        <w:spacing w:after="0"/>
        <w:ind w:left="0"/>
        <w:jc w:val="both"/>
      </w:pPr>
      <w:r>
        <w:rPr>
          <w:rFonts w:ascii="Times New Roman"/>
          <w:b w:val="false"/>
          <w:i w:val="false"/>
          <w:color w:val="000000"/>
          <w:sz w:val="28"/>
        </w:rPr>
        <w:t>
      1. Плательщиком налога на добавленную стоимость признается иностранная компания:</w:t>
      </w:r>
    </w:p>
    <w:bookmarkEnd w:id="12199"/>
    <w:bookmarkStart w:name="z16448" w:id="12200"/>
    <w:p>
      <w:pPr>
        <w:spacing w:after="0"/>
        <w:ind w:left="0"/>
        <w:jc w:val="both"/>
      </w:pPr>
      <w:r>
        <w:rPr>
          <w:rFonts w:ascii="Times New Roman"/>
          <w:b w:val="false"/>
          <w:i w:val="false"/>
          <w:color w:val="000000"/>
          <w:sz w:val="28"/>
        </w:rPr>
        <w:t>
      через интернет-площадку которой осуществляется электронная торговля товарами;</w:t>
      </w:r>
    </w:p>
    <w:bookmarkEnd w:id="12200"/>
    <w:bookmarkStart w:name="z16449" w:id="12201"/>
    <w:p>
      <w:pPr>
        <w:spacing w:after="0"/>
        <w:ind w:left="0"/>
        <w:jc w:val="both"/>
      </w:pPr>
      <w:r>
        <w:rPr>
          <w:rFonts w:ascii="Times New Roman"/>
          <w:b w:val="false"/>
          <w:i w:val="false"/>
          <w:color w:val="000000"/>
          <w:sz w:val="28"/>
        </w:rPr>
        <w:t xml:space="preserve">
      оказывающая услуги в электронной форме. </w:t>
      </w:r>
    </w:p>
    <w:bookmarkEnd w:id="12201"/>
    <w:bookmarkStart w:name="z16450" w:id="12202"/>
    <w:p>
      <w:pPr>
        <w:spacing w:after="0"/>
        <w:ind w:left="0"/>
        <w:jc w:val="both"/>
      </w:pPr>
      <w:r>
        <w:rPr>
          <w:rFonts w:ascii="Times New Roman"/>
          <w:b w:val="false"/>
          <w:i w:val="false"/>
          <w:color w:val="000000"/>
          <w:sz w:val="28"/>
        </w:rPr>
        <w:t xml:space="preserve">
      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12202"/>
    <w:bookmarkStart w:name="z16451" w:id="12203"/>
    <w:p>
      <w:pPr>
        <w:spacing w:after="0"/>
        <w:ind w:left="0"/>
        <w:jc w:val="both"/>
      </w:pPr>
      <w:r>
        <w:rPr>
          <w:rFonts w:ascii="Times New Roman"/>
          <w:b w:val="false"/>
          <w:i w:val="false"/>
          <w:color w:val="000000"/>
          <w:sz w:val="28"/>
        </w:rPr>
        <w:t>
      2. Плательщик налога на добавленную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bookmarkEnd w:id="12203"/>
    <w:bookmarkStart w:name="z16452" w:id="12204"/>
    <w:p>
      <w:pPr>
        <w:spacing w:after="0"/>
        <w:ind w:left="0"/>
        <w:jc w:val="both"/>
      </w:pPr>
      <w:r>
        <w:rPr>
          <w:rFonts w:ascii="Times New Roman"/>
          <w:b w:val="false"/>
          <w:i w:val="false"/>
          <w:color w:val="000000"/>
          <w:sz w:val="28"/>
        </w:rPr>
        <w:t>
      местом жительства физического лица-покупателя является Республика Казахстан;</w:t>
      </w:r>
    </w:p>
    <w:bookmarkEnd w:id="12204"/>
    <w:bookmarkStart w:name="z16453" w:id="12205"/>
    <w:p>
      <w:pPr>
        <w:spacing w:after="0"/>
        <w:ind w:left="0"/>
        <w:jc w:val="both"/>
      </w:pPr>
      <w:r>
        <w:rPr>
          <w:rFonts w:ascii="Times New Roman"/>
          <w:b w:val="false"/>
          <w:i w:val="false"/>
          <w:color w:val="000000"/>
          <w:sz w:val="28"/>
        </w:rPr>
        <w:t>
      местом нахождения банка, в котором открыт банковский счет, используемый физическим лицом-покупателем для оплаты услуг, или оператора электронных денег, через которого физическим лицом-покупателем осуществляется оплата услуг, является территория Республики Казахстан;</w:t>
      </w:r>
    </w:p>
    <w:bookmarkEnd w:id="12205"/>
    <w:bookmarkStart w:name="z16454" w:id="12206"/>
    <w:p>
      <w:pPr>
        <w:spacing w:after="0"/>
        <w:ind w:left="0"/>
        <w:jc w:val="both"/>
      </w:pPr>
      <w:r>
        <w:rPr>
          <w:rFonts w:ascii="Times New Roman"/>
          <w:b w:val="false"/>
          <w:i w:val="false"/>
          <w:color w:val="000000"/>
          <w:sz w:val="28"/>
        </w:rPr>
        <w:t>
      сетевой адрес физического лица-покупателя, использованный при приобретении услуг, зарегистрирован в Республике Казахстан;</w:t>
      </w:r>
    </w:p>
    <w:bookmarkEnd w:id="12206"/>
    <w:bookmarkStart w:name="z16455" w:id="12207"/>
    <w:p>
      <w:pPr>
        <w:spacing w:after="0"/>
        <w:ind w:left="0"/>
        <w:jc w:val="both"/>
      </w:pPr>
      <w:r>
        <w:rPr>
          <w:rFonts w:ascii="Times New Roman"/>
          <w:b w:val="false"/>
          <w:i w:val="false"/>
          <w:color w:val="000000"/>
          <w:sz w:val="28"/>
        </w:rPr>
        <w:t xml:space="preserve">
      международный код страны телефонного номера (в том числе мобильного), используемого для приобретения или оплаты услуг, присвоен Республикой Казахстан. </w:t>
      </w:r>
    </w:p>
    <w:bookmarkEnd w:id="12207"/>
    <w:bookmarkStart w:name="z16456" w:id="12208"/>
    <w:p>
      <w:pPr>
        <w:spacing w:after="0"/>
        <w:ind w:left="0"/>
        <w:jc w:val="both"/>
      </w:pPr>
      <w:r>
        <w:rPr>
          <w:rFonts w:ascii="Times New Roman"/>
          <w:b w:val="false"/>
          <w:i w:val="false"/>
          <w:color w:val="000000"/>
          <w:sz w:val="28"/>
        </w:rPr>
        <w:t>
      3. Выписка счетов-фактур плательщиком налога на добавленную стоимость по реализованным товарам, оказанным услугам физическим лицам в электронной форме не требуется.</w:t>
      </w:r>
    </w:p>
    <w:bookmarkEnd w:id="12208"/>
    <w:bookmarkStart w:name="z16459" w:id="12209"/>
    <w:p>
      <w:pPr>
        <w:spacing w:after="0"/>
        <w:ind w:left="0"/>
        <w:jc w:val="both"/>
      </w:pPr>
      <w:r>
        <w:rPr>
          <w:rFonts w:ascii="Times New Roman"/>
          <w:b w:val="false"/>
          <w:i w:val="false"/>
          <w:color w:val="000000"/>
          <w:sz w:val="28"/>
        </w:rPr>
        <w:t>
      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bookmarkEnd w:id="12209"/>
    <w:bookmarkStart w:name="z348" w:id="12210"/>
    <w:p>
      <w:pPr>
        <w:spacing w:after="0"/>
        <w:ind w:left="0"/>
        <w:jc w:val="both"/>
      </w:pPr>
      <w:r>
        <w:rPr>
          <w:rFonts w:ascii="Times New Roman"/>
          <w:b w:val="false"/>
          <w:i w:val="false"/>
          <w:color w:val="000000"/>
          <w:sz w:val="28"/>
        </w:rPr>
        <w:t>
      1) в части превышения стоимостной и (или) весовой нормы, определяемой в соответствии с таможенным законодательством Евразийского экономического союза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bookmarkEnd w:id="12210"/>
    <w:bookmarkStart w:name="z349" w:id="12211"/>
    <w:p>
      <w:pPr>
        <w:spacing w:after="0"/>
        <w:ind w:left="0"/>
        <w:jc w:val="both"/>
      </w:pPr>
      <w:r>
        <w:rPr>
          <w:rFonts w:ascii="Times New Roman"/>
          <w:b w:val="false"/>
          <w:i w:val="false"/>
          <w:color w:val="000000"/>
          <w:sz w:val="28"/>
        </w:rPr>
        <w:t xml:space="preserve">
      2) если стоимость таких товаров, услуг включена в размер облагаемого импорта, определяемый в соответствии со </w:t>
      </w:r>
      <w:r>
        <w:rPr>
          <w:rFonts w:ascii="Times New Roman"/>
          <w:b w:val="false"/>
          <w:i w:val="false"/>
          <w:color w:val="000000"/>
          <w:sz w:val="28"/>
        </w:rPr>
        <w:t>статьей 444</w:t>
      </w:r>
      <w:r>
        <w:rPr>
          <w:rFonts w:ascii="Times New Roman"/>
          <w:b w:val="false"/>
          <w:i w:val="false"/>
          <w:color w:val="000000"/>
          <w:sz w:val="28"/>
        </w:rPr>
        <w:t xml:space="preserve"> настоящего Кодекса, по которому налог на добавленную стоимость на ввозимые товары из государств – членов Евразийского экономического союза уплачен в бюджет Республики Казахстан и не подлежит возврату в соответствии с </w:t>
      </w:r>
      <w:r>
        <w:rPr>
          <w:rFonts w:ascii="Times New Roman"/>
          <w:b w:val="false"/>
          <w:i w:val="false"/>
          <w:color w:val="000000"/>
          <w:sz w:val="28"/>
        </w:rPr>
        <w:t>главой 50</w:t>
      </w:r>
      <w:r>
        <w:rPr>
          <w:rFonts w:ascii="Times New Roman"/>
          <w:b w:val="false"/>
          <w:i w:val="false"/>
          <w:color w:val="000000"/>
          <w:sz w:val="28"/>
        </w:rPr>
        <w:t xml:space="preserve"> настоящего Кодекса.</w:t>
      </w:r>
    </w:p>
    <w:bookmarkEnd w:id="12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779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780. Порядок исчисления и уплаты налога на добавленную стоимость при осуществлении электронной торговли товарами, оказании услуг в электронной форме физическим лицам</w:t>
      </w:r>
    </w:p>
    <w:bookmarkStart w:name="z16461" w:id="12212"/>
    <w:p>
      <w:pPr>
        <w:spacing w:after="0"/>
        <w:ind w:left="0"/>
        <w:jc w:val="both"/>
      </w:pPr>
      <w:r>
        <w:rPr>
          <w:rFonts w:ascii="Times New Roman"/>
          <w:b w:val="false"/>
          <w:i w:val="false"/>
          <w:color w:val="000000"/>
          <w:sz w:val="28"/>
        </w:rPr>
        <w:t xml:space="preserve">
      1. Налог на добавленную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к стоимости реализованных в электронной форме товаров, услуг. </w:t>
      </w:r>
    </w:p>
    <w:bookmarkEnd w:id="12212"/>
    <w:bookmarkStart w:name="z16462" w:id="12213"/>
    <w:p>
      <w:pPr>
        <w:spacing w:after="0"/>
        <w:ind w:left="0"/>
        <w:jc w:val="both"/>
      </w:pPr>
      <w:r>
        <w:rPr>
          <w:rFonts w:ascii="Times New Roman"/>
          <w:b w:val="false"/>
          <w:i w:val="false"/>
          <w:color w:val="000000"/>
          <w:sz w:val="28"/>
        </w:rPr>
        <w:t>
      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рабочий день, предшествующий дате уплаты налога.</w:t>
      </w:r>
    </w:p>
    <w:bookmarkEnd w:id="12213"/>
    <w:bookmarkStart w:name="z16463" w:id="12214"/>
    <w:p>
      <w:pPr>
        <w:spacing w:after="0"/>
        <w:ind w:left="0"/>
        <w:jc w:val="both"/>
      </w:pPr>
      <w:r>
        <w:rPr>
          <w:rFonts w:ascii="Times New Roman"/>
          <w:b w:val="false"/>
          <w:i w:val="false"/>
          <w:color w:val="000000"/>
          <w:sz w:val="28"/>
        </w:rPr>
        <w:t>
      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второго месяца, следующего за кварталом, в котором осуществлена реализация товаров, оказание услуг.</w:t>
      </w:r>
    </w:p>
    <w:bookmarkEnd w:id="12214"/>
    <w:bookmarkStart w:name="z17343" w:id="12215"/>
    <w:p>
      <w:pPr>
        <w:spacing w:after="0"/>
        <w:ind w:left="0"/>
        <w:jc w:val="both"/>
      </w:pPr>
      <w:r>
        <w:rPr>
          <w:rFonts w:ascii="Times New Roman"/>
          <w:b w:val="false"/>
          <w:i w:val="false"/>
          <w:color w:val="000000"/>
          <w:sz w:val="28"/>
        </w:rPr>
        <w:t>
      2. Для целей настоящего раздела датой совершения оборота по электронной торговле товарами и (или) оказанию услуг в электронной форме физическим лицам является дата осуществления платежа покупателем товара и (или) услуг.</w:t>
      </w:r>
    </w:p>
    <w:bookmarkEnd w:id="12215"/>
    <w:bookmarkStart w:name="z17344" w:id="12216"/>
    <w:p>
      <w:pPr>
        <w:spacing w:after="0"/>
        <w:ind w:left="0"/>
        <w:jc w:val="both"/>
      </w:pPr>
      <w:r>
        <w:rPr>
          <w:rFonts w:ascii="Times New Roman"/>
          <w:b w:val="false"/>
          <w:i w:val="false"/>
          <w:color w:val="000000"/>
          <w:sz w:val="28"/>
        </w:rPr>
        <w:t>
      3. Уплаченные суммы налога на добавленную стоимость в соответствии с настоящей статьей возврату не подлежат.</w:t>
      </w:r>
    </w:p>
    <w:bookmarkEnd w:id="12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780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Президент</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НАЗАРБАЕВ</w:t>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