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5b7f0c" w14:textId="45b7f0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стандартов государственных услуг органов налоговой службы Республики Казахстан</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Постановление Правительства Республики Казахстан от 5 марта 2014 года № 200. Утратило силу постановлением Правительства Республики Казахстан от 28 августа 2015 года № 685</w:t>
      </w:r>
    </w:p>
    <w:p>
      <w:pPr>
        <w:spacing w:after="0"/>
        <w:ind w:left="0"/>
        <w:jc w:val="both"/>
      </w:pPr>
      <w:bookmarkStart w:name="z1" w:id="0"/>
      <w:r>
        <w:rPr>
          <w:rFonts w:ascii="Times New Roman"/>
          <w:b w:val="false"/>
          <w:i w:val="false"/>
          <w:color w:val="ff0000"/>
          <w:sz w:val="28"/>
        </w:rPr>
        <w:t xml:space="preserve">
      Сноска. Утратило силу постановлением Правительства РК от 28.08.2015 </w:t>
      </w:r>
      <w:r>
        <w:rPr>
          <w:rFonts w:ascii="Times New Roman"/>
          <w:b w:val="false"/>
          <w:i w:val="false"/>
          <w:color w:val="ff0000"/>
          <w:sz w:val="28"/>
        </w:rPr>
        <w:t>№ 685</w:t>
      </w:r>
      <w:r>
        <w:rPr>
          <w:rFonts w:ascii="Times New Roman"/>
          <w:b w:val="false"/>
          <w:i w:val="false"/>
          <w:color w:val="ff0000"/>
          <w:sz w:val="28"/>
        </w:rPr>
        <w:t xml:space="preserve"> (вводится в действие со дня его первого официального опубликования).</w:t>
      </w:r>
    </w:p>
    <w:bookmarkEnd w:id="0"/>
    <w:p>
      <w:pPr>
        <w:spacing w:after="0"/>
        <w:ind w:left="0"/>
        <w:jc w:val="both"/>
      </w:pPr>
      <w:r>
        <w:rPr>
          <w:rFonts w:ascii="Times New Roman"/>
          <w:b w:val="false"/>
          <w:i w:val="false"/>
          <w:color w:val="ff0000"/>
          <w:sz w:val="28"/>
        </w:rPr>
        <w:t>      Примечание РЦПИ.</w:t>
      </w:r>
      <w:r>
        <w:br/>
      </w:r>
      <w:r>
        <w:rPr>
          <w:rFonts w:ascii="Times New Roman"/>
          <w:b w:val="false"/>
          <w:i w:val="false"/>
          <w:color w:val="000000"/>
          <w:sz w:val="28"/>
        </w:rPr>
        <w:t>
</w:t>
      </w:r>
      <w:r>
        <w:rPr>
          <w:rFonts w:ascii="Times New Roman"/>
          <w:b w:val="false"/>
          <w:i w:val="false"/>
          <w:color w:val="ff0000"/>
          <w:sz w:val="28"/>
        </w:rPr>
        <w:t xml:space="preserve">      В соответствии с </w:t>
      </w:r>
      <w:r>
        <w:rPr>
          <w:rFonts w:ascii="Times New Roman"/>
          <w:b w:val="false"/>
          <w:i w:val="false"/>
          <w:color w:val="000000"/>
          <w:sz w:val="28"/>
        </w:rPr>
        <w:t>Законом</w:t>
      </w:r>
      <w:r>
        <w:rPr>
          <w:rFonts w:ascii="Times New Roman"/>
          <w:b w:val="false"/>
          <w:i w:val="false"/>
          <w:color w:val="ff0000"/>
          <w:sz w:val="28"/>
        </w:rPr>
        <w:t xml:space="preserve"> РК от 29.09.2014 г. № 239-V ЗРК по вопросам разграничения полномочий между уровнями государственного управления см. </w:t>
      </w:r>
      <w:r>
        <w:rPr>
          <w:rFonts w:ascii="Times New Roman"/>
          <w:b w:val="false"/>
          <w:i w:val="false"/>
          <w:color w:val="000000"/>
          <w:sz w:val="28"/>
        </w:rPr>
        <w:t>приказ</w:t>
      </w:r>
      <w:r>
        <w:rPr>
          <w:rFonts w:ascii="Times New Roman"/>
          <w:b w:val="false"/>
          <w:i w:val="false"/>
          <w:color w:val="000000"/>
          <w:sz w:val="28"/>
        </w:rPr>
        <w:t> </w:t>
      </w:r>
      <w:r>
        <w:rPr>
          <w:rFonts w:ascii="Times New Roman"/>
          <w:b w:val="false"/>
          <w:i w:val="false"/>
          <w:color w:val="ff0000"/>
          <w:sz w:val="28"/>
        </w:rPr>
        <w:t xml:space="preserve">Министра финансов РК от 27.04.2015 г. № 284. </w:t>
      </w:r>
    </w:p>
    <w:bookmarkStart w:name="z4" w:id="1"/>
    <w:p>
      <w:pPr>
        <w:spacing w:after="0"/>
        <w:ind w:left="0"/>
        <w:jc w:val="both"/>
      </w:pPr>
      <w:r>
        <w:rPr>
          <w:rFonts w:ascii="Times New Roman"/>
          <w:b w:val="false"/>
          <w:i w:val="false"/>
          <w:color w:val="000000"/>
          <w:sz w:val="28"/>
        </w:rPr>
        <w:t>      В соответствии с подпунктом 3)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15 апреля 2013 года «О государственных услугах» Правительство Республики Казахстан </w:t>
      </w:r>
      <w:r>
        <w:rPr>
          <w:rFonts w:ascii="Times New Roman"/>
          <w:b/>
          <w:i w:val="false"/>
          <w:color w:val="000000"/>
          <w:sz w:val="28"/>
        </w:rPr>
        <w:t>ПОСТАНОВЛЯЕТ</w:t>
      </w:r>
      <w:r>
        <w:rPr>
          <w:rFonts w:ascii="Times New Roman"/>
          <w:b w:val="false"/>
          <w:i w:val="false"/>
          <w:color w:val="000000"/>
          <w:sz w:val="28"/>
        </w:rPr>
        <w:t>:</w:t>
      </w:r>
      <w:r>
        <w:br/>
      </w:r>
      <w:r>
        <w:rPr>
          <w:rFonts w:ascii="Times New Roman"/>
          <w:b w:val="false"/>
          <w:i w:val="false"/>
          <w:color w:val="000000"/>
          <w:sz w:val="28"/>
        </w:rPr>
        <w:t>
</w:t>
      </w:r>
      <w:r>
        <w:rPr>
          <w:rFonts w:ascii="Times New Roman"/>
          <w:b w:val="false"/>
          <w:i w:val="false"/>
          <w:color w:val="000000"/>
          <w:sz w:val="28"/>
        </w:rPr>
        <w:t>
      1. Утвердить прилагаемые:</w:t>
      </w:r>
      <w:r>
        <w:br/>
      </w:r>
      <w:r>
        <w:rPr>
          <w:rFonts w:ascii="Times New Roman"/>
          <w:b w:val="false"/>
          <w:i w:val="false"/>
          <w:color w:val="000000"/>
          <w:sz w:val="28"/>
        </w:rPr>
        <w:t>
</w:t>
      </w:r>
      <w:r>
        <w:rPr>
          <w:rFonts w:ascii="Times New Roman"/>
          <w:b w:val="false"/>
          <w:i w:val="false"/>
          <w:color w:val="000000"/>
          <w:sz w:val="28"/>
        </w:rPr>
        <w:t>
      1)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«Регистрационный учет индивидуального предпринимателя, частного нотариуса, частного судебного исполнителя, адвоката»;</w:t>
      </w:r>
      <w:r>
        <w:br/>
      </w:r>
      <w:r>
        <w:rPr>
          <w:rFonts w:ascii="Times New Roman"/>
          <w:b w:val="false"/>
          <w:i w:val="false"/>
          <w:color w:val="000000"/>
          <w:sz w:val="28"/>
        </w:rPr>
        <w:t>
</w:t>
      </w:r>
      <w:r>
        <w:rPr>
          <w:rFonts w:ascii="Times New Roman"/>
          <w:b w:val="false"/>
          <w:i w:val="false"/>
          <w:color w:val="000000"/>
          <w:sz w:val="28"/>
        </w:rPr>
        <w:t>
      2)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«Регистрация налогоплательщиков»;</w:t>
      </w:r>
      <w:r>
        <w:br/>
      </w:r>
      <w:r>
        <w:rPr>
          <w:rFonts w:ascii="Times New Roman"/>
          <w:b w:val="false"/>
          <w:i w:val="false"/>
          <w:color w:val="000000"/>
          <w:sz w:val="28"/>
        </w:rPr>
        <w:t>
</w:t>
      </w:r>
      <w:r>
        <w:rPr>
          <w:rFonts w:ascii="Times New Roman"/>
          <w:b w:val="false"/>
          <w:i w:val="false"/>
          <w:color w:val="000000"/>
          <w:sz w:val="28"/>
        </w:rPr>
        <w:t>
      3)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«Регистрационный учет налогоплательщика, осуществляющего отдельные виды деятельности»;</w:t>
      </w:r>
      <w:r>
        <w:br/>
      </w:r>
      <w:r>
        <w:rPr>
          <w:rFonts w:ascii="Times New Roman"/>
          <w:b w:val="false"/>
          <w:i w:val="false"/>
          <w:color w:val="000000"/>
          <w:sz w:val="28"/>
        </w:rPr>
        <w:t>
</w:t>
      </w:r>
      <w:r>
        <w:rPr>
          <w:rFonts w:ascii="Times New Roman"/>
          <w:b w:val="false"/>
          <w:i w:val="false"/>
          <w:color w:val="000000"/>
          <w:sz w:val="28"/>
        </w:rPr>
        <w:t>
      4)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«Регистрационный учет плательщиков налога на добавленную стоимость»;</w:t>
      </w:r>
      <w:r>
        <w:br/>
      </w:r>
      <w:r>
        <w:rPr>
          <w:rFonts w:ascii="Times New Roman"/>
          <w:b w:val="false"/>
          <w:i w:val="false"/>
          <w:color w:val="000000"/>
          <w:sz w:val="28"/>
        </w:rPr>
        <w:t>
</w:t>
      </w:r>
      <w:r>
        <w:rPr>
          <w:rFonts w:ascii="Times New Roman"/>
          <w:b w:val="false"/>
          <w:i w:val="false"/>
          <w:color w:val="000000"/>
          <w:sz w:val="28"/>
        </w:rPr>
        <w:t>
      5)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«Регистрационный учет в качестве электронного налогоплательщика»;</w:t>
      </w:r>
      <w:r>
        <w:br/>
      </w:r>
      <w:r>
        <w:rPr>
          <w:rFonts w:ascii="Times New Roman"/>
          <w:b w:val="false"/>
          <w:i w:val="false"/>
          <w:color w:val="000000"/>
          <w:sz w:val="28"/>
        </w:rPr>
        <w:t>
</w:t>
      </w:r>
      <w:r>
        <w:rPr>
          <w:rFonts w:ascii="Times New Roman"/>
          <w:b w:val="false"/>
          <w:i w:val="false"/>
          <w:color w:val="000000"/>
          <w:sz w:val="28"/>
        </w:rPr>
        <w:t>
      6)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w:t>
      </w:r>
      <w:r>
        <w:br/>
      </w:r>
      <w:r>
        <w:rPr>
          <w:rFonts w:ascii="Times New Roman"/>
          <w:b w:val="false"/>
          <w:i w:val="false"/>
          <w:color w:val="000000"/>
          <w:sz w:val="28"/>
        </w:rPr>
        <w:t>
</w:t>
      </w:r>
      <w:r>
        <w:rPr>
          <w:rFonts w:ascii="Times New Roman"/>
          <w:b w:val="false"/>
          <w:i w:val="false"/>
          <w:color w:val="000000"/>
          <w:sz w:val="28"/>
        </w:rPr>
        <w:t>
      7)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w:t>
      </w:r>
      <w:r>
        <w:br/>
      </w:r>
      <w:r>
        <w:rPr>
          <w:rFonts w:ascii="Times New Roman"/>
          <w:b w:val="false"/>
          <w:i w:val="false"/>
          <w:color w:val="000000"/>
          <w:sz w:val="28"/>
        </w:rPr>
        <w:t>
</w:t>
      </w:r>
      <w:r>
        <w:rPr>
          <w:rFonts w:ascii="Times New Roman"/>
          <w:b w:val="false"/>
          <w:i w:val="false"/>
          <w:color w:val="000000"/>
          <w:sz w:val="28"/>
        </w:rPr>
        <w:t>
      8)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патента индивидуальным предпринимателям»;</w:t>
      </w:r>
      <w:r>
        <w:br/>
      </w:r>
      <w:r>
        <w:rPr>
          <w:rFonts w:ascii="Times New Roman"/>
          <w:b w:val="false"/>
          <w:i w:val="false"/>
          <w:color w:val="000000"/>
          <w:sz w:val="28"/>
        </w:rPr>
        <w:t>
</w:t>
      </w:r>
      <w:r>
        <w:rPr>
          <w:rFonts w:ascii="Times New Roman"/>
          <w:b w:val="false"/>
          <w:i w:val="false"/>
          <w:color w:val="000000"/>
          <w:sz w:val="28"/>
        </w:rPr>
        <w:t>
      9)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лицензии, переоформление, выдача дубликатов лицензии на производство табачных изделий»;</w:t>
      </w:r>
      <w:r>
        <w:br/>
      </w:r>
      <w:r>
        <w:rPr>
          <w:rFonts w:ascii="Times New Roman"/>
          <w:b w:val="false"/>
          <w:i w:val="false"/>
          <w:color w:val="000000"/>
          <w:sz w:val="28"/>
        </w:rPr>
        <w:t>
</w:t>
      </w:r>
      <w:r>
        <w:rPr>
          <w:rFonts w:ascii="Times New Roman"/>
          <w:b w:val="false"/>
          <w:i w:val="false"/>
          <w:color w:val="000000"/>
          <w:sz w:val="28"/>
        </w:rPr>
        <w:t>
      10)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лицензии, переоформление, выдача дубликатов лицензии на производство этилового спирта»;</w:t>
      </w:r>
      <w:r>
        <w:br/>
      </w:r>
      <w:r>
        <w:rPr>
          <w:rFonts w:ascii="Times New Roman"/>
          <w:b w:val="false"/>
          <w:i w:val="false"/>
          <w:color w:val="000000"/>
          <w:sz w:val="28"/>
        </w:rPr>
        <w:t>
</w:t>
      </w:r>
      <w:r>
        <w:rPr>
          <w:rFonts w:ascii="Times New Roman"/>
          <w:b w:val="false"/>
          <w:i w:val="false"/>
          <w:color w:val="000000"/>
          <w:sz w:val="28"/>
        </w:rPr>
        <w:t>
      11)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лицензии, переоформление, выдача дубликатов лицензии на производство алкогольной продукции»;</w:t>
      </w:r>
      <w:r>
        <w:br/>
      </w:r>
      <w:r>
        <w:rPr>
          <w:rFonts w:ascii="Times New Roman"/>
          <w:b w:val="false"/>
          <w:i w:val="false"/>
          <w:color w:val="000000"/>
          <w:sz w:val="28"/>
        </w:rPr>
        <w:t>
</w:t>
      </w:r>
      <w:r>
        <w:rPr>
          <w:rFonts w:ascii="Times New Roman"/>
          <w:b w:val="false"/>
          <w:i w:val="false"/>
          <w:color w:val="000000"/>
          <w:sz w:val="28"/>
        </w:rPr>
        <w:t>
      12)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w:t>
      </w:r>
      <w:r>
        <w:br/>
      </w:r>
      <w:r>
        <w:rPr>
          <w:rFonts w:ascii="Times New Roman"/>
          <w:b w:val="false"/>
          <w:i w:val="false"/>
          <w:color w:val="000000"/>
          <w:sz w:val="28"/>
        </w:rPr>
        <w:t>
</w:t>
      </w:r>
      <w:r>
        <w:rPr>
          <w:rFonts w:ascii="Times New Roman"/>
          <w:b w:val="false"/>
          <w:i w:val="false"/>
          <w:color w:val="000000"/>
          <w:sz w:val="28"/>
        </w:rPr>
        <w:t>
      13)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w:t>
      </w:r>
      <w:r>
        <w:br/>
      </w:r>
      <w:r>
        <w:rPr>
          <w:rFonts w:ascii="Times New Roman"/>
          <w:b w:val="false"/>
          <w:i w:val="false"/>
          <w:color w:val="000000"/>
          <w:sz w:val="28"/>
        </w:rPr>
        <w:t>
</w:t>
      </w:r>
      <w:r>
        <w:rPr>
          <w:rFonts w:ascii="Times New Roman"/>
          <w:b w:val="false"/>
          <w:i w:val="false"/>
          <w:color w:val="000000"/>
          <w:sz w:val="28"/>
        </w:rPr>
        <w:t>
      14)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w:t>
      </w:r>
      <w:r>
        <w:br/>
      </w:r>
      <w:r>
        <w:rPr>
          <w:rFonts w:ascii="Times New Roman"/>
          <w:b w:val="false"/>
          <w:i w:val="false"/>
          <w:color w:val="000000"/>
          <w:sz w:val="28"/>
        </w:rPr>
        <w:t>
</w:t>
      </w:r>
      <w:r>
        <w:rPr>
          <w:rFonts w:ascii="Times New Roman"/>
          <w:b w:val="false"/>
          <w:i w:val="false"/>
          <w:color w:val="000000"/>
          <w:sz w:val="28"/>
        </w:rPr>
        <w:t>
      15)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справки о суммах полученных доходов из источников в Республике Казахстан и удержанных (уплаченных) налогов»;</w:t>
      </w:r>
      <w:r>
        <w:br/>
      </w:r>
      <w:r>
        <w:rPr>
          <w:rFonts w:ascii="Times New Roman"/>
          <w:b w:val="false"/>
          <w:i w:val="false"/>
          <w:color w:val="000000"/>
          <w:sz w:val="28"/>
        </w:rPr>
        <w:t>
</w:t>
      </w:r>
      <w:r>
        <w:rPr>
          <w:rFonts w:ascii="Times New Roman"/>
          <w:b w:val="false"/>
          <w:i w:val="false"/>
          <w:color w:val="000000"/>
          <w:sz w:val="28"/>
        </w:rPr>
        <w:t>
      16)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«Подтверждение налогового резидентства»;</w:t>
      </w:r>
      <w:r>
        <w:br/>
      </w:r>
      <w:r>
        <w:rPr>
          <w:rFonts w:ascii="Times New Roman"/>
          <w:b w:val="false"/>
          <w:i w:val="false"/>
          <w:color w:val="000000"/>
          <w:sz w:val="28"/>
        </w:rPr>
        <w:t>
</w:t>
      </w:r>
      <w:r>
        <w:rPr>
          <w:rFonts w:ascii="Times New Roman"/>
          <w:b w:val="false"/>
          <w:i w:val="false"/>
          <w:color w:val="000000"/>
          <w:sz w:val="28"/>
        </w:rPr>
        <w:t>
      17)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учетно-контрольных марок на алкогольную продукцию (за исключением виноматериала и пива)»;</w:t>
      </w:r>
      <w:r>
        <w:br/>
      </w:r>
      <w:r>
        <w:rPr>
          <w:rFonts w:ascii="Times New Roman"/>
          <w:b w:val="false"/>
          <w:i w:val="false"/>
          <w:color w:val="000000"/>
          <w:sz w:val="28"/>
        </w:rPr>
        <w:t>
</w:t>
      </w:r>
      <w:r>
        <w:rPr>
          <w:rFonts w:ascii="Times New Roman"/>
          <w:b w:val="false"/>
          <w:i w:val="false"/>
          <w:color w:val="000000"/>
          <w:sz w:val="28"/>
        </w:rPr>
        <w:t>
      18)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«Выдача акцизных марок на табачные изделия»;</w:t>
      </w:r>
      <w:r>
        <w:br/>
      </w:r>
      <w:r>
        <w:rPr>
          <w:rFonts w:ascii="Times New Roman"/>
          <w:b w:val="false"/>
          <w:i w:val="false"/>
          <w:color w:val="000000"/>
          <w:sz w:val="28"/>
        </w:rPr>
        <w:t>
</w:t>
      </w:r>
      <w:r>
        <w:rPr>
          <w:rFonts w:ascii="Times New Roman"/>
          <w:b w:val="false"/>
          <w:i w:val="false"/>
          <w:color w:val="000000"/>
          <w:sz w:val="28"/>
        </w:rPr>
        <w:t>
      19)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«Приостановление (продление, возобновление) представления налоговой отчетности»;</w:t>
      </w:r>
      <w:r>
        <w:br/>
      </w:r>
      <w:r>
        <w:rPr>
          <w:rFonts w:ascii="Times New Roman"/>
          <w:b w:val="false"/>
          <w:i w:val="false"/>
          <w:color w:val="000000"/>
          <w:sz w:val="28"/>
        </w:rPr>
        <w:t>
</w:t>
      </w:r>
      <w:r>
        <w:rPr>
          <w:rFonts w:ascii="Times New Roman"/>
          <w:b w:val="false"/>
          <w:i w:val="false"/>
          <w:color w:val="000000"/>
          <w:sz w:val="28"/>
        </w:rPr>
        <w:t>
      20)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«Внесение новых моделей контрольно-кассовых машин в Государственный реестр контрольно-кассовых машин»;</w:t>
      </w:r>
      <w:r>
        <w:br/>
      </w:r>
      <w:r>
        <w:rPr>
          <w:rFonts w:ascii="Times New Roman"/>
          <w:b w:val="false"/>
          <w:i w:val="false"/>
          <w:color w:val="000000"/>
          <w:sz w:val="28"/>
        </w:rPr>
        <w:t>
</w:t>
      </w:r>
      <w:r>
        <w:rPr>
          <w:rFonts w:ascii="Times New Roman"/>
          <w:b w:val="false"/>
          <w:i w:val="false"/>
          <w:color w:val="000000"/>
          <w:sz w:val="28"/>
        </w:rPr>
        <w:t>
      21)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«Разъяснение налогового законодательства Республики Казахстан»;</w:t>
      </w:r>
      <w:r>
        <w:br/>
      </w:r>
      <w:r>
        <w:rPr>
          <w:rFonts w:ascii="Times New Roman"/>
          <w:b w:val="false"/>
          <w:i w:val="false"/>
          <w:color w:val="000000"/>
          <w:sz w:val="28"/>
        </w:rPr>
        <w:t>
</w:t>
      </w:r>
      <w:r>
        <w:rPr>
          <w:rFonts w:ascii="Times New Roman"/>
          <w:b w:val="false"/>
          <w:i w:val="false"/>
          <w:color w:val="000000"/>
          <w:sz w:val="28"/>
        </w:rPr>
        <w:t>
      22)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«Прием налоговой отчетности»;</w:t>
      </w:r>
      <w:r>
        <w:br/>
      </w:r>
      <w:r>
        <w:rPr>
          <w:rFonts w:ascii="Times New Roman"/>
          <w:b w:val="false"/>
          <w:i w:val="false"/>
          <w:color w:val="000000"/>
          <w:sz w:val="28"/>
        </w:rPr>
        <w:t>
</w:t>
      </w:r>
      <w:r>
        <w:rPr>
          <w:rFonts w:ascii="Times New Roman"/>
          <w:b w:val="false"/>
          <w:i w:val="false"/>
          <w:color w:val="000000"/>
          <w:sz w:val="28"/>
        </w:rPr>
        <w:t>
      23)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«Продление срока представления налоговой отчетности»;</w:t>
      </w:r>
      <w:r>
        <w:br/>
      </w:r>
      <w:r>
        <w:rPr>
          <w:rFonts w:ascii="Times New Roman"/>
          <w:b w:val="false"/>
          <w:i w:val="false"/>
          <w:color w:val="000000"/>
          <w:sz w:val="28"/>
        </w:rPr>
        <w:t>
</w:t>
      </w:r>
      <w:r>
        <w:rPr>
          <w:rFonts w:ascii="Times New Roman"/>
          <w:b w:val="false"/>
          <w:i w:val="false"/>
          <w:color w:val="000000"/>
          <w:sz w:val="28"/>
        </w:rPr>
        <w:t>
      24)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«Отзыв налоговой отчетности»;</w:t>
      </w:r>
      <w:r>
        <w:br/>
      </w:r>
      <w:r>
        <w:rPr>
          <w:rFonts w:ascii="Times New Roman"/>
          <w:b w:val="false"/>
          <w:i w:val="false"/>
          <w:color w:val="000000"/>
          <w:sz w:val="28"/>
        </w:rPr>
        <w:t>
</w:t>
      </w:r>
      <w:r>
        <w:rPr>
          <w:rFonts w:ascii="Times New Roman"/>
          <w:b w:val="false"/>
          <w:i w:val="false"/>
          <w:color w:val="000000"/>
          <w:sz w:val="28"/>
        </w:rPr>
        <w:t>
      25)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«Проведение зачетов и возвратов уплаченных сумм налогов, других обязательных платежей в бюджет, пени, штрафов»;</w:t>
      </w:r>
      <w:r>
        <w:br/>
      </w:r>
      <w:r>
        <w:rPr>
          <w:rFonts w:ascii="Times New Roman"/>
          <w:b w:val="false"/>
          <w:i w:val="false"/>
          <w:color w:val="000000"/>
          <w:sz w:val="28"/>
        </w:rPr>
        <w:t>
</w:t>
      </w:r>
      <w:r>
        <w:rPr>
          <w:rFonts w:ascii="Times New Roman"/>
          <w:b w:val="false"/>
          <w:i w:val="false"/>
          <w:color w:val="000000"/>
          <w:sz w:val="28"/>
        </w:rPr>
        <w:t>
      26)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«Возврат налога на добавленную стоимость из бюджета»;</w:t>
      </w:r>
      <w:r>
        <w:br/>
      </w:r>
      <w:r>
        <w:rPr>
          <w:rFonts w:ascii="Times New Roman"/>
          <w:b w:val="false"/>
          <w:i w:val="false"/>
          <w:color w:val="000000"/>
          <w:sz w:val="28"/>
        </w:rPr>
        <w:t>
</w:t>
      </w:r>
      <w:r>
        <w:rPr>
          <w:rFonts w:ascii="Times New Roman"/>
          <w:b w:val="false"/>
          <w:i w:val="false"/>
          <w:color w:val="000000"/>
          <w:sz w:val="28"/>
        </w:rPr>
        <w:t>
      27)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«Возврат подоходного налога, удержанного у источника выплаты»;</w:t>
      </w:r>
      <w:r>
        <w:br/>
      </w:r>
      <w:r>
        <w:rPr>
          <w:rFonts w:ascii="Times New Roman"/>
          <w:b w:val="false"/>
          <w:i w:val="false"/>
          <w:color w:val="000000"/>
          <w:sz w:val="28"/>
        </w:rPr>
        <w:t>
</w:t>
      </w:r>
      <w:r>
        <w:rPr>
          <w:rFonts w:ascii="Times New Roman"/>
          <w:b w:val="false"/>
          <w:i w:val="false"/>
          <w:color w:val="000000"/>
          <w:sz w:val="28"/>
        </w:rPr>
        <w:t>
      28)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«Изменение сроков исполнения налогового обязательства по уплате налогов и (или) пеней»;</w:t>
      </w:r>
      <w:r>
        <w:br/>
      </w:r>
      <w:r>
        <w:rPr>
          <w:rFonts w:ascii="Times New Roman"/>
          <w:b w:val="false"/>
          <w:i w:val="false"/>
          <w:color w:val="000000"/>
          <w:sz w:val="28"/>
        </w:rPr>
        <w:t>
</w:t>
      </w:r>
      <w:r>
        <w:rPr>
          <w:rFonts w:ascii="Times New Roman"/>
          <w:b w:val="false"/>
          <w:i w:val="false"/>
          <w:color w:val="000000"/>
          <w:sz w:val="28"/>
        </w:rPr>
        <w:t>
      29)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«Регистрационный учет по месту нахождения объектов налогообложения и (или) объектов, связанных с налогообложением»;</w:t>
      </w:r>
      <w:r>
        <w:br/>
      </w:r>
      <w:r>
        <w:rPr>
          <w:rFonts w:ascii="Times New Roman"/>
          <w:b w:val="false"/>
          <w:i w:val="false"/>
          <w:color w:val="000000"/>
          <w:sz w:val="28"/>
        </w:rPr>
        <w:t>
</w:t>
      </w:r>
      <w:r>
        <w:rPr>
          <w:rFonts w:ascii="Times New Roman"/>
          <w:b w:val="false"/>
          <w:i w:val="false"/>
          <w:color w:val="000000"/>
          <w:sz w:val="28"/>
        </w:rPr>
        <w:t>
      30)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«Прием налоговых форм при экспорте (импорте) товаров в рамках таможенного союза»;</w:t>
      </w:r>
      <w:r>
        <w:br/>
      </w:r>
      <w:r>
        <w:rPr>
          <w:rFonts w:ascii="Times New Roman"/>
          <w:b w:val="false"/>
          <w:i w:val="false"/>
          <w:color w:val="000000"/>
          <w:sz w:val="28"/>
        </w:rPr>
        <w:t>
</w:t>
      </w:r>
      <w:r>
        <w:rPr>
          <w:rFonts w:ascii="Times New Roman"/>
          <w:b w:val="false"/>
          <w:i w:val="false"/>
          <w:color w:val="000000"/>
          <w:sz w:val="28"/>
        </w:rPr>
        <w:t>
      31)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«Постановка и снятие с учета контрольно-кассовых машин (ККМ)»;</w:t>
      </w:r>
      <w:r>
        <w:br/>
      </w:r>
      <w:r>
        <w:rPr>
          <w:rFonts w:ascii="Times New Roman"/>
          <w:b w:val="false"/>
          <w:i w:val="false"/>
          <w:color w:val="000000"/>
          <w:sz w:val="28"/>
        </w:rPr>
        <w:t>
</w:t>
      </w:r>
      <w:r>
        <w:rPr>
          <w:rFonts w:ascii="Times New Roman"/>
          <w:b w:val="false"/>
          <w:i w:val="false"/>
          <w:color w:val="000000"/>
          <w:sz w:val="28"/>
        </w:rPr>
        <w:t>
      32) </w:t>
      </w:r>
      <w:r>
        <w:rPr>
          <w:rFonts w:ascii="Times New Roman"/>
          <w:b w:val="false"/>
          <w:i w:val="false"/>
          <w:color w:val="000000"/>
          <w:sz w:val="28"/>
        </w:rPr>
        <w:t>стандарт</w:t>
      </w:r>
      <w:r>
        <w:rPr>
          <w:rFonts w:ascii="Times New Roman"/>
          <w:b w:val="false"/>
          <w:i w:val="false"/>
          <w:color w:val="000000"/>
          <w:sz w:val="28"/>
        </w:rPr>
        <w:t xml:space="preserve"> государственной услуги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w:t>
      </w:r>
      <w:r>
        <w:br/>
      </w:r>
      <w:r>
        <w:rPr>
          <w:rFonts w:ascii="Times New Roman"/>
          <w:b w:val="false"/>
          <w:i w:val="false"/>
          <w:color w:val="000000"/>
          <w:sz w:val="28"/>
        </w:rPr>
        <w:t>
</w:t>
      </w:r>
      <w:r>
        <w:rPr>
          <w:rFonts w:ascii="Times New Roman"/>
          <w:b w:val="false"/>
          <w:i w:val="false"/>
          <w:color w:val="000000"/>
          <w:sz w:val="28"/>
        </w:rPr>
        <w:t>
      2. Признать утратившими силу некоторые постановления Правительства Республики Казахстан согласно приложению к настоящему постановлению.</w:t>
      </w:r>
      <w:r>
        <w:br/>
      </w:r>
      <w:r>
        <w:rPr>
          <w:rFonts w:ascii="Times New Roman"/>
          <w:b w:val="false"/>
          <w:i w:val="false"/>
          <w:color w:val="000000"/>
          <w:sz w:val="28"/>
        </w:rPr>
        <w:t>
</w:t>
      </w:r>
      <w:r>
        <w:rPr>
          <w:rFonts w:ascii="Times New Roman"/>
          <w:b w:val="false"/>
          <w:i w:val="false"/>
          <w:color w:val="000000"/>
          <w:sz w:val="28"/>
        </w:rPr>
        <w:t>
      3. Настоящее постановление вводится в действие по истечении десяти календарных дней после дня его первого официального опубликования.</w:t>
      </w:r>
    </w:p>
    <w:bookmarkEnd w:id="1"/>
    <w:p>
      <w:pPr>
        <w:spacing w:after="0"/>
        <w:ind w:left="0"/>
        <w:jc w:val="both"/>
      </w:pPr>
      <w:r>
        <w:rPr>
          <w:rFonts w:ascii="Times New Roman"/>
          <w:b w:val="false"/>
          <w:i/>
          <w:color w:val="000000"/>
          <w:sz w:val="28"/>
        </w:rPr>
        <w:t>      Премьер-Министр</w:t>
      </w:r>
      <w:r>
        <w:br/>
      </w:r>
      <w:r>
        <w:rPr>
          <w:rFonts w:ascii="Times New Roman"/>
          <w:b w:val="false"/>
          <w:i w:val="false"/>
          <w:color w:val="000000"/>
          <w:sz w:val="28"/>
        </w:rPr>
        <w:t>
</w:t>
      </w:r>
      <w:r>
        <w:rPr>
          <w:rFonts w:ascii="Times New Roman"/>
          <w:b w:val="false"/>
          <w:i/>
          <w:color w:val="000000"/>
          <w:sz w:val="28"/>
        </w:rPr>
        <w:t>      Республики Казахстан                       С. Ахметов</w:t>
      </w:r>
    </w:p>
    <w:bookmarkStart w:name="z39" w:id="2"/>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
    <w:bookmarkStart w:name="z40" w:id="3"/>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«Регистрационный учет индивидуального предпринимателя,</w:t>
      </w:r>
      <w:r>
        <w:br/>
      </w:r>
      <w:r>
        <w:rPr>
          <w:rFonts w:ascii="Times New Roman"/>
          <w:b/>
          <w:i w:val="false"/>
          <w:color w:val="000000"/>
        </w:rPr>
        <w:t>
частного нотариуса, частного судебного исполнителя, адвоката»</w:t>
      </w:r>
    </w:p>
    <w:bookmarkEnd w:id="3"/>
    <w:bookmarkStart w:name="z41" w:id="4"/>
    <w:p>
      <w:pPr>
        <w:spacing w:after="0"/>
        <w:ind w:left="0"/>
        <w:jc w:val="left"/>
      </w:pPr>
      <w:r>
        <w:rPr>
          <w:rFonts w:ascii="Times New Roman"/>
          <w:b/>
          <w:i w:val="false"/>
          <w:color w:val="000000"/>
        </w:rPr>
        <w:t xml:space="preserve"> 
1. Общие положения</w:t>
      </w:r>
    </w:p>
    <w:bookmarkEnd w:id="4"/>
    <w:bookmarkStart w:name="z42" w:id="5"/>
    <w:p>
      <w:pPr>
        <w:spacing w:after="0"/>
        <w:ind w:left="0"/>
        <w:jc w:val="both"/>
      </w:pPr>
      <w:r>
        <w:rPr>
          <w:rFonts w:ascii="Times New Roman"/>
          <w:b w:val="false"/>
          <w:i w:val="false"/>
          <w:color w:val="000000"/>
          <w:sz w:val="28"/>
        </w:rPr>
        <w:t>
      1. Государственная услуга «Регистрационный учет индивидуального предпринимателя, частного нотариуса, частного судебного исполнителя, адвоката»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центры приема и обработки информации;</w:t>
      </w:r>
      <w:r>
        <w:br/>
      </w:r>
      <w:r>
        <w:rPr>
          <w:rFonts w:ascii="Times New Roman"/>
          <w:b w:val="false"/>
          <w:i w:val="false"/>
          <w:color w:val="000000"/>
          <w:sz w:val="28"/>
        </w:rPr>
        <w:t>
      2) посредством веб-портала «электронного правительства» (далее – портал).</w:t>
      </w:r>
    </w:p>
    <w:bookmarkEnd w:id="5"/>
    <w:bookmarkStart w:name="z45" w:id="6"/>
    <w:p>
      <w:pPr>
        <w:spacing w:after="0"/>
        <w:ind w:left="0"/>
        <w:jc w:val="left"/>
      </w:pPr>
      <w:r>
        <w:rPr>
          <w:rFonts w:ascii="Times New Roman"/>
          <w:b/>
          <w:i w:val="false"/>
          <w:color w:val="000000"/>
        </w:rPr>
        <w:t xml:space="preserve"> 
2. Порядок оказания государственной услуги</w:t>
      </w:r>
    </w:p>
    <w:bookmarkEnd w:id="6"/>
    <w:bookmarkStart w:name="z46" w:id="7"/>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постановка услугополучателя на регистрационный учет в качестве индивидуального предпринимателя (далее – ИП) с выдачей </w:t>
      </w:r>
      <w:r>
        <w:rPr>
          <w:rFonts w:ascii="Times New Roman"/>
          <w:b w:val="false"/>
          <w:i w:val="false"/>
          <w:color w:val="000000"/>
          <w:sz w:val="28"/>
        </w:rPr>
        <w:t>свидетельства</w:t>
      </w:r>
      <w:r>
        <w:rPr>
          <w:rFonts w:ascii="Times New Roman"/>
          <w:b w:val="false"/>
          <w:i w:val="false"/>
          <w:color w:val="000000"/>
          <w:sz w:val="28"/>
        </w:rPr>
        <w:t xml:space="preserve"> о государственной регистрации индивидуального предпринимателя (далее – свидетельство ИП) – в течение одного рабочего дня с момента представления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постановка услугополучателя – гражданина Республики Казахстан на регистрационный учет в качестве адвоката, частного нотариуса, частного судебного исполнителя – в течение одного рабочего дня с момента получения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изменение регистрационных данных, указанных в свидетельстве ИП, с заменой свидетельства ИП и (или) данных об участниках (членах) совместного индивидуального предпринимательства, указанных в налоговом заявлении – в течение одного рабочего дня, следующего за днем получения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изменение сведений о месте нахождения частного нотариуса, частного судебного исполнителя, адвоката – в течение одного рабочего дня, следующего за днем получения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снятие услугополучателя с регистрационного учета в качестве ИП, частного нотариуса, частного судебного исполнителя, адвоката при условии отсутствия неисполненных налоговых обязательств – не позднее пяти рабочих дней со дня подачи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с выдачей документа, подтверждающего снятие с регистрационного учета;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выдача </w:t>
      </w:r>
      <w:r>
        <w:rPr>
          <w:rFonts w:ascii="Times New Roman"/>
          <w:b w:val="false"/>
          <w:i w:val="false"/>
          <w:color w:val="000000"/>
          <w:sz w:val="28"/>
        </w:rPr>
        <w:t>свидетельства</w:t>
      </w:r>
      <w:r>
        <w:rPr>
          <w:rFonts w:ascii="Times New Roman"/>
          <w:b w:val="false"/>
          <w:i w:val="false"/>
          <w:color w:val="000000"/>
          <w:sz w:val="28"/>
        </w:rPr>
        <w:t xml:space="preserve"> ИП в форме электронного документа, заверенного электронной цифровой подписью (далее – ЭЦП) должностного лица услугодателя – при постановке на регистрационный учет в качестве ИП и изменении регистрационных данных, указанных в свидетельстве ИП;</w:t>
      </w:r>
      <w:r>
        <w:br/>
      </w:r>
      <w:r>
        <w:rPr>
          <w:rFonts w:ascii="Times New Roman"/>
          <w:b w:val="false"/>
          <w:i w:val="false"/>
          <w:color w:val="000000"/>
          <w:sz w:val="28"/>
        </w:rPr>
        <w:t>
      2) постановка на регистрационный учет в качестве частного нотариуса, частного судебного исполнителя, адвоката и изменение их регистрационных данных;</w:t>
      </w:r>
      <w:r>
        <w:br/>
      </w:r>
      <w:r>
        <w:rPr>
          <w:rFonts w:ascii="Times New Roman"/>
          <w:b w:val="false"/>
          <w:i w:val="false"/>
          <w:color w:val="000000"/>
          <w:sz w:val="28"/>
        </w:rPr>
        <w:t>
      3) снятие с учета ИП, частного нотариуса, частного судебного исполнителя, адвоката – при прекращении деятельности;</w:t>
      </w:r>
      <w:r>
        <w:br/>
      </w:r>
      <w:r>
        <w:rPr>
          <w:rFonts w:ascii="Times New Roman"/>
          <w:b w:val="false"/>
          <w:i w:val="false"/>
          <w:color w:val="000000"/>
          <w:sz w:val="28"/>
        </w:rPr>
        <w:t>
      4) мотивированный ответ услугодателя об отказе в оказании государственной услуги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При обращении услугополучателя в явочном порядке результат оказания государственной услуги, удостоверенный ЭЦП должностного лица услугодателя, распечатывается и выдается услугополучателю на бумажном носителе.</w:t>
      </w:r>
      <w:r>
        <w:br/>
      </w:r>
      <w:r>
        <w:rPr>
          <w:rFonts w:ascii="Times New Roman"/>
          <w:b w:val="false"/>
          <w:i w:val="false"/>
          <w:color w:val="000000"/>
          <w:sz w:val="28"/>
        </w:rPr>
        <w:t>
</w:t>
      </w:r>
      <w:r>
        <w:rPr>
          <w:rFonts w:ascii="Times New Roman"/>
          <w:b w:val="false"/>
          <w:i w:val="false"/>
          <w:color w:val="000000"/>
          <w:sz w:val="28"/>
        </w:rPr>
        <w:t>
      7. Государственная услуга в части регистрационного учета в качестве индивидуального предпринимателя оказывается на платной основе.</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сбор за государственную регистрацию ИП (далее – сбор за регистрацию) взимается при регистрации в качестве ИП в размере 2 </w:t>
      </w:r>
      <w:r>
        <w:rPr>
          <w:rFonts w:ascii="Times New Roman"/>
          <w:b w:val="false"/>
          <w:i w:val="false"/>
          <w:color w:val="000000"/>
          <w:sz w:val="28"/>
        </w:rPr>
        <w:t>месячных расчетных показателей</w:t>
      </w:r>
      <w:r>
        <w:rPr>
          <w:rFonts w:ascii="Times New Roman"/>
          <w:b w:val="false"/>
          <w:i w:val="false"/>
          <w:color w:val="000000"/>
          <w:sz w:val="28"/>
        </w:rPr>
        <w:t>, установленного законом о республиканском бюджете и действующего на дату уплаты сбора.</w:t>
      </w:r>
      <w:r>
        <w:br/>
      </w:r>
      <w:r>
        <w:rPr>
          <w:rFonts w:ascii="Times New Roman"/>
          <w:b w:val="false"/>
          <w:i w:val="false"/>
          <w:color w:val="000000"/>
          <w:sz w:val="28"/>
        </w:rPr>
        <w:t>
      От уплаты сбора при государственной регистрации ИП освобождаются:</w:t>
      </w:r>
      <w:r>
        <w:br/>
      </w:r>
      <w:r>
        <w:rPr>
          <w:rFonts w:ascii="Times New Roman"/>
          <w:b w:val="false"/>
          <w:i w:val="false"/>
          <w:color w:val="000000"/>
          <w:sz w:val="28"/>
        </w:rPr>
        <w:t>
      1) крестьянские или фермерские хозяйства;</w:t>
      </w:r>
      <w:r>
        <w:br/>
      </w:r>
      <w:r>
        <w:rPr>
          <w:rFonts w:ascii="Times New Roman"/>
          <w:b w:val="false"/>
          <w:i w:val="false"/>
          <w:color w:val="000000"/>
          <w:sz w:val="28"/>
        </w:rPr>
        <w:t>
      2) инвалиды I, II и III групп;</w:t>
      </w:r>
      <w:r>
        <w:br/>
      </w:r>
      <w:r>
        <w:rPr>
          <w:rFonts w:ascii="Times New Roman"/>
          <w:b w:val="false"/>
          <w:i w:val="false"/>
          <w:color w:val="000000"/>
          <w:sz w:val="28"/>
        </w:rPr>
        <w:t>
      3) оралманы, занимающиеся предпринимательской деятельностью без образования юридического лица.</w:t>
      </w:r>
      <w:r>
        <w:br/>
      </w:r>
      <w:r>
        <w:rPr>
          <w:rFonts w:ascii="Times New Roman"/>
          <w:b w:val="false"/>
          <w:i w:val="false"/>
          <w:color w:val="000000"/>
          <w:sz w:val="28"/>
        </w:rPr>
        <w:t>
      Оплата сбора осуществляется в наличной или в безналичной форме через банки второго уровня и организации, осуществляющие отдельные виды банковских операций.</w:t>
      </w:r>
      <w:r>
        <w:br/>
      </w:r>
      <w:r>
        <w:rPr>
          <w:rFonts w:ascii="Times New Roman"/>
          <w:b w:val="false"/>
          <w:i w:val="false"/>
          <w:color w:val="000000"/>
          <w:sz w:val="28"/>
        </w:rPr>
        <w:t>
      В случае подачи запроса через портал оплата осуществляться через платежный шлюз «электронного правительства» (далее – ПШЭП).</w:t>
      </w:r>
      <w:r>
        <w:br/>
      </w:r>
      <w:r>
        <w:rPr>
          <w:rFonts w:ascii="Times New Roman"/>
          <w:b w:val="false"/>
          <w:i w:val="false"/>
          <w:color w:val="000000"/>
          <w:sz w:val="28"/>
        </w:rPr>
        <w:t>
      Государственная услуга в части регистрационного учета в качестве адвоката, частного нотариуса, частного судебного исполнителя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услугополучателей физических лиц – граждан Республики Казахстан, оралманов, граждан Республики Беларусь, Кыргызской Республики и Республики Таджикистан, имеющих статус постоянного жителя в Республике Казахстан:</w:t>
      </w:r>
      <w:r>
        <w:br/>
      </w:r>
      <w:r>
        <w:rPr>
          <w:rFonts w:ascii="Times New Roman"/>
          <w:b w:val="false"/>
          <w:i w:val="false"/>
          <w:color w:val="000000"/>
          <w:sz w:val="28"/>
        </w:rPr>
        <w:t>
      при обращении к услугодателю:</w:t>
      </w:r>
      <w:r>
        <w:br/>
      </w:r>
      <w:r>
        <w:rPr>
          <w:rFonts w:ascii="Times New Roman"/>
          <w:b w:val="false"/>
          <w:i w:val="false"/>
          <w:color w:val="000000"/>
          <w:sz w:val="28"/>
        </w:rPr>
        <w:t>
      1) для регистрации в качестве ИП и изменения регистрационных данных:</w:t>
      </w:r>
      <w:r>
        <w:br/>
      </w:r>
      <w:r>
        <w:rPr>
          <w:rFonts w:ascii="Times New Roman"/>
          <w:b w:val="false"/>
          <w:i w:val="false"/>
          <w:color w:val="000000"/>
          <w:sz w:val="28"/>
        </w:rPr>
        <w:t>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При приеме документов услугодатель сверяет данные удостоверения личности со сведениями, указанными в налоговом заявлении, после чего возвращает оригинал услугополучателю;</w:t>
      </w:r>
      <w:r>
        <w:br/>
      </w:r>
      <w:r>
        <w:rPr>
          <w:rFonts w:ascii="Times New Roman"/>
          <w:b w:val="false"/>
          <w:i w:val="false"/>
          <w:color w:val="000000"/>
          <w:sz w:val="28"/>
        </w:rPr>
        <w:t>
      документ, подтверждающий место нахождения – </w:t>
      </w:r>
      <w:r>
        <w:rPr>
          <w:rFonts w:ascii="Times New Roman"/>
          <w:b w:val="false"/>
          <w:i w:val="false"/>
          <w:color w:val="000000"/>
          <w:sz w:val="28"/>
        </w:rPr>
        <w:t>адресная справка</w:t>
      </w:r>
      <w:r>
        <w:rPr>
          <w:rFonts w:ascii="Times New Roman"/>
          <w:b w:val="false"/>
          <w:i w:val="false"/>
          <w:color w:val="000000"/>
          <w:sz w:val="28"/>
        </w:rPr>
        <w:t xml:space="preserve"> либо документ, подтверждающий право собственности на недвижимое имущество или пользования им;</w:t>
      </w:r>
      <w:r>
        <w:br/>
      </w:r>
      <w:r>
        <w:rPr>
          <w:rFonts w:ascii="Times New Roman"/>
          <w:b w:val="false"/>
          <w:i w:val="false"/>
          <w:color w:val="000000"/>
          <w:sz w:val="28"/>
        </w:rPr>
        <w:t>
      документ, подтверждающий уплату в бюджет суммы сбора за регистрацию – для регистрации в качестве ИП;</w:t>
      </w:r>
      <w:r>
        <w:br/>
      </w:r>
      <w:r>
        <w:rPr>
          <w:rFonts w:ascii="Times New Roman"/>
          <w:b w:val="false"/>
          <w:i w:val="false"/>
          <w:color w:val="000000"/>
          <w:sz w:val="28"/>
        </w:rPr>
        <w:t>
      согласие законных представителей, а при отсутствии такого согласия – копия </w:t>
      </w:r>
      <w:r>
        <w:rPr>
          <w:rFonts w:ascii="Times New Roman"/>
          <w:b w:val="false"/>
          <w:i w:val="false"/>
          <w:color w:val="000000"/>
          <w:sz w:val="28"/>
        </w:rPr>
        <w:t>свидетельства</w:t>
      </w:r>
      <w:r>
        <w:rPr>
          <w:rFonts w:ascii="Times New Roman"/>
          <w:b w:val="false"/>
          <w:i w:val="false"/>
          <w:color w:val="000000"/>
          <w:sz w:val="28"/>
        </w:rPr>
        <w:t xml:space="preserve"> о заключении брака (супружества) либо копия решения органа опеки и попечительства или копия решения суда об объявлении несовершеннолетнего полностью дееспособным – при обращении услугополучателя не достигшего совершеннолетнего возраста;</w:t>
      </w:r>
      <w:r>
        <w:br/>
      </w:r>
      <w:r>
        <w:rPr>
          <w:rFonts w:ascii="Times New Roman"/>
          <w:b w:val="false"/>
          <w:i w:val="false"/>
          <w:color w:val="000000"/>
          <w:sz w:val="28"/>
        </w:rPr>
        <w:t>
      2) для постановки на регистрационный учет в качестве адвоката, частного нотариуса, частного судебного исполнителя и изменения регистрационных данных:</w:t>
      </w:r>
      <w:r>
        <w:br/>
      </w:r>
      <w:r>
        <w:rPr>
          <w:rFonts w:ascii="Times New Roman"/>
          <w:b w:val="false"/>
          <w:i w:val="false"/>
          <w:color w:val="000000"/>
          <w:sz w:val="28"/>
        </w:rPr>
        <w:t>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копия </w:t>
      </w:r>
      <w:r>
        <w:rPr>
          <w:rFonts w:ascii="Times New Roman"/>
          <w:b w:val="false"/>
          <w:i w:val="false"/>
          <w:color w:val="000000"/>
          <w:sz w:val="28"/>
        </w:rPr>
        <w:t>документа</w:t>
      </w:r>
      <w:r>
        <w:rPr>
          <w:rFonts w:ascii="Times New Roman"/>
          <w:b w:val="false"/>
          <w:i w:val="false"/>
          <w:color w:val="000000"/>
          <w:sz w:val="28"/>
        </w:rPr>
        <w:t>, удостоверяющего личность, с предъявлением оригинала. При приеме документов услугодатель сверяет подлинность оригиналов с копией документа, после чего возвращает оригинал услугополучателю;</w:t>
      </w:r>
      <w:r>
        <w:br/>
      </w:r>
      <w:r>
        <w:rPr>
          <w:rFonts w:ascii="Times New Roman"/>
          <w:b w:val="false"/>
          <w:i w:val="false"/>
          <w:color w:val="000000"/>
          <w:sz w:val="28"/>
        </w:rPr>
        <w:t>
      документ, подтверждающий место нахождения – право собственности на недвижимое имущество или пользования им;</w:t>
      </w:r>
      <w:r>
        <w:br/>
      </w:r>
      <w:r>
        <w:rPr>
          <w:rFonts w:ascii="Times New Roman"/>
          <w:b w:val="false"/>
          <w:i w:val="false"/>
          <w:color w:val="000000"/>
          <w:sz w:val="28"/>
        </w:rPr>
        <w:t>
      копия лицензии на право занятия частной нотариальной, адвокатской деятельностью, деятельностью по исполнению исполнительных документов с предъявлением оригинала;</w:t>
      </w:r>
      <w:r>
        <w:br/>
      </w:r>
      <w:r>
        <w:rPr>
          <w:rFonts w:ascii="Times New Roman"/>
          <w:b w:val="false"/>
          <w:i w:val="false"/>
          <w:color w:val="000000"/>
          <w:sz w:val="28"/>
        </w:rPr>
        <w:t>
      3) для снятия с регистрационного учета:</w:t>
      </w:r>
      <w:r>
        <w:br/>
      </w:r>
      <w:r>
        <w:rPr>
          <w:rFonts w:ascii="Times New Roman"/>
          <w:b w:val="false"/>
          <w:i w:val="false"/>
          <w:color w:val="000000"/>
          <w:sz w:val="28"/>
        </w:rPr>
        <w:t>
      ИП, частный нотариус, частный судебный исполнитель, адвокат в течение месяца со дня принятия решения о прекращении деятельности одновременно представляет в налоговый орган по месту своего нахождения:</w:t>
      </w:r>
      <w:r>
        <w:br/>
      </w:r>
      <w:r>
        <w:rPr>
          <w:rFonts w:ascii="Times New Roman"/>
          <w:b w:val="false"/>
          <w:i w:val="false"/>
          <w:color w:val="000000"/>
          <w:sz w:val="28"/>
        </w:rPr>
        <w:t>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ликвидационная налоговая отчетность;</w:t>
      </w:r>
      <w:r>
        <w:br/>
      </w:r>
      <w:r>
        <w:rPr>
          <w:rFonts w:ascii="Times New Roman"/>
          <w:b w:val="false"/>
          <w:i w:val="false"/>
          <w:color w:val="000000"/>
          <w:sz w:val="28"/>
        </w:rPr>
        <w:t>
      свидетельство ИП или пояснение на бумажном носителе при его утере или порче (в случае выдачи такого свидетельства до 1 января 2013 года);</w:t>
      </w:r>
      <w:r>
        <w:br/>
      </w:r>
      <w:r>
        <w:rPr>
          <w:rFonts w:ascii="Times New Roman"/>
          <w:b w:val="false"/>
          <w:i w:val="false"/>
          <w:color w:val="000000"/>
          <w:sz w:val="28"/>
        </w:rPr>
        <w:t>
      свидетельство о постановке на регистрационный учет по налогу на добавленную стоимость (далее – НДС) или пояснение на бумажном носителе при его утере или порче – при прекращении деятельности ИП, являющегося плательщиком НДС;</w:t>
      </w:r>
      <w:r>
        <w:br/>
      </w:r>
      <w:r>
        <w:rPr>
          <w:rFonts w:ascii="Times New Roman"/>
          <w:b w:val="false"/>
          <w:i w:val="false"/>
          <w:color w:val="000000"/>
          <w:sz w:val="28"/>
        </w:rPr>
        <w:t>
      </w:t>
      </w:r>
      <w:r>
        <w:rPr>
          <w:rFonts w:ascii="Times New Roman"/>
          <w:b w:val="false"/>
          <w:i w:val="false"/>
          <w:color w:val="000000"/>
          <w:sz w:val="28"/>
        </w:rPr>
        <w:t>налоговое заявление</w:t>
      </w:r>
      <w:r>
        <w:rPr>
          <w:rFonts w:ascii="Times New Roman"/>
          <w:b w:val="false"/>
          <w:i w:val="false"/>
          <w:color w:val="000000"/>
          <w:sz w:val="28"/>
        </w:rPr>
        <w:t xml:space="preserve"> для снятия с регистрационного учета по НДС – при прекращении деятельности ИП, являющегося плательщиком НДС;</w:t>
      </w:r>
      <w:r>
        <w:br/>
      </w:r>
      <w:r>
        <w:rPr>
          <w:rFonts w:ascii="Times New Roman"/>
          <w:b w:val="false"/>
          <w:i w:val="false"/>
          <w:color w:val="000000"/>
          <w:sz w:val="28"/>
        </w:rPr>
        <w:t>
      документ, подтверждающий публикацию в периодическом печатном издании информации о прекращении деятельности ИП;</w:t>
      </w:r>
      <w:r>
        <w:br/>
      </w:r>
      <w:r>
        <w:rPr>
          <w:rFonts w:ascii="Times New Roman"/>
          <w:b w:val="false"/>
          <w:i w:val="false"/>
          <w:color w:val="000000"/>
          <w:sz w:val="28"/>
        </w:rPr>
        <w:t>
      налоговое заявление о снятии с регистрационного учета по отдельным видам деятельности при наличии такого учета;</w:t>
      </w:r>
      <w:r>
        <w:br/>
      </w:r>
      <w:r>
        <w:rPr>
          <w:rFonts w:ascii="Times New Roman"/>
          <w:b w:val="false"/>
          <w:i w:val="false"/>
          <w:color w:val="000000"/>
          <w:sz w:val="28"/>
        </w:rPr>
        <w:t>
      </w:t>
      </w:r>
      <w:r>
        <w:rPr>
          <w:rFonts w:ascii="Times New Roman"/>
          <w:b w:val="false"/>
          <w:i w:val="false"/>
          <w:color w:val="000000"/>
          <w:sz w:val="28"/>
        </w:rPr>
        <w:t>налоговое заявление</w:t>
      </w:r>
      <w:r>
        <w:rPr>
          <w:rFonts w:ascii="Times New Roman"/>
          <w:b w:val="false"/>
          <w:i w:val="false"/>
          <w:color w:val="000000"/>
          <w:sz w:val="28"/>
        </w:rPr>
        <w:t xml:space="preserve"> о снятии с учета контрольно – кассовой машины (далее – ККМ);</w:t>
      </w:r>
      <w:r>
        <w:br/>
      </w:r>
      <w:r>
        <w:rPr>
          <w:rFonts w:ascii="Times New Roman"/>
          <w:b w:val="false"/>
          <w:i w:val="false"/>
          <w:color w:val="000000"/>
          <w:sz w:val="28"/>
        </w:rPr>
        <w:t>
      после завершения документальной проверки или камерального контроля услугополучатель прекращающий деятельность обязан представить в налоговый орган по месту нахождения:</w:t>
      </w:r>
      <w:r>
        <w:br/>
      </w:r>
      <w:r>
        <w:rPr>
          <w:rFonts w:ascii="Times New Roman"/>
          <w:b w:val="false"/>
          <w:i w:val="false"/>
          <w:color w:val="000000"/>
          <w:sz w:val="28"/>
        </w:rPr>
        <w:t>
      справку банка и (или) организации, осуществляющей отдельные виды банковских операций, о закрытии имеющихся банковских счетов;</w:t>
      </w:r>
      <w:r>
        <w:br/>
      </w:r>
      <w:r>
        <w:rPr>
          <w:rFonts w:ascii="Times New Roman"/>
          <w:b w:val="false"/>
          <w:i w:val="false"/>
          <w:color w:val="000000"/>
          <w:sz w:val="28"/>
        </w:rPr>
        <w:t>
      документ органа внутренних дел об уничтожении печати (при ее наличии) услугополучателя.</w:t>
      </w:r>
      <w:r>
        <w:br/>
      </w:r>
      <w:r>
        <w:rPr>
          <w:rFonts w:ascii="Times New Roman"/>
          <w:b w:val="false"/>
          <w:i w:val="false"/>
          <w:color w:val="000000"/>
          <w:sz w:val="28"/>
        </w:rPr>
        <w:t>
      Документы на регистрацию совместного индивидуального предпринимательства подается лицом, уполномоченным представлять интересы в отношениях с третьими лицами и государственными органами.</w:t>
      </w:r>
      <w:r>
        <w:br/>
      </w:r>
      <w:r>
        <w:rPr>
          <w:rFonts w:ascii="Times New Roman"/>
          <w:b w:val="false"/>
          <w:i w:val="false"/>
          <w:color w:val="000000"/>
          <w:sz w:val="28"/>
        </w:rPr>
        <w:t>
      В случае регистрации в качестве ИП физического лица, не достигшего совершеннолетнего возраста, налоговое заявление представляется в явочном порядке на бумажном носителе.</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Форма налогового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r>
        <w:br/>
      </w:r>
      <w:r>
        <w:rPr>
          <w:rFonts w:ascii="Times New Roman"/>
          <w:b w:val="false"/>
          <w:i w:val="false"/>
          <w:color w:val="000000"/>
          <w:sz w:val="28"/>
        </w:rPr>
        <w:t>
      При обращении через портал:</w:t>
      </w:r>
      <w:r>
        <w:br/>
      </w:r>
      <w:r>
        <w:rPr>
          <w:rFonts w:ascii="Times New Roman"/>
          <w:b w:val="false"/>
          <w:i w:val="false"/>
          <w:color w:val="000000"/>
          <w:sz w:val="28"/>
        </w:rPr>
        <w:t>
      1) для регистрации в качестве ИП и изменения регистрационных данных:</w:t>
      </w:r>
      <w:r>
        <w:br/>
      </w:r>
      <w:r>
        <w:rPr>
          <w:rFonts w:ascii="Times New Roman"/>
          <w:b w:val="false"/>
          <w:i w:val="false"/>
          <w:color w:val="000000"/>
          <w:sz w:val="28"/>
        </w:rPr>
        <w:t>
      2) налоговое заявление в форме электронного документа, удостоверенного ЭЦП услугополучателя;</w:t>
      </w:r>
      <w:r>
        <w:br/>
      </w:r>
      <w:r>
        <w:rPr>
          <w:rFonts w:ascii="Times New Roman"/>
          <w:b w:val="false"/>
          <w:i w:val="false"/>
          <w:color w:val="000000"/>
          <w:sz w:val="28"/>
        </w:rPr>
        <w:t>
      3) уведомление платежного шлюза «электронного правительства», формируемое на портале при указании в запросе реквизитов платежного документа (в случае уплаты в бюджет суммы сбора за регистрацию через банки или организации, осуществляющие отдельные виды банковских операций) – для регистрации в качестве ИП.</w:t>
      </w:r>
      <w:r>
        <w:br/>
      </w:r>
      <w:r>
        <w:rPr>
          <w:rFonts w:ascii="Times New Roman"/>
          <w:b w:val="false"/>
          <w:i w:val="false"/>
          <w:color w:val="000000"/>
          <w:sz w:val="28"/>
        </w:rPr>
        <w:t>
      Сведения данных документа, удостоверяющего личность услугополучателя, об уплате суммы сбора за регистрацию (в случае оплаты через ПШЭП), </w:t>
      </w:r>
      <w:r>
        <w:rPr>
          <w:rFonts w:ascii="Times New Roman"/>
          <w:b w:val="false"/>
          <w:i w:val="false"/>
          <w:color w:val="000000"/>
          <w:sz w:val="28"/>
        </w:rPr>
        <w:t>адресная справка</w:t>
      </w:r>
      <w:r>
        <w:rPr>
          <w:rFonts w:ascii="Times New Roman"/>
          <w:b w:val="false"/>
          <w:i w:val="false"/>
          <w:color w:val="000000"/>
          <w:sz w:val="28"/>
        </w:rPr>
        <w:t xml:space="preserve"> либо документ, подтверждающий право собственности на недвижимое имущество или пользования им являющиеся государственными электронными информационными ресурсами работник услугодателя получает из соответствующих государственных информационных систем в форме электронных данных, удостоверенных ЭЦП уполномоченных лиц государственных органов.</w:t>
      </w:r>
      <w:r>
        <w:br/>
      </w:r>
      <w:r>
        <w:rPr>
          <w:rFonts w:ascii="Times New Roman"/>
          <w:b w:val="false"/>
          <w:i w:val="false"/>
          <w:color w:val="000000"/>
          <w:sz w:val="28"/>
        </w:rPr>
        <w:t>
      При обращении через портал услугополучатель получает электронное уведомление/подтверждение о принятии или не принятии документов для оказания государственной услуги.</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являются случаи, если:</w:t>
      </w:r>
      <w:r>
        <w:br/>
      </w:r>
      <w:r>
        <w:rPr>
          <w:rFonts w:ascii="Times New Roman"/>
          <w:b w:val="false"/>
          <w:i w:val="false"/>
          <w:color w:val="000000"/>
          <w:sz w:val="28"/>
        </w:rPr>
        <w:t>
      1) ИП признан бездействующим налогоплательщиком – при изменении регистрационных данных ИП;</w:t>
      </w:r>
      <w:r>
        <w:br/>
      </w:r>
      <w:r>
        <w:rPr>
          <w:rFonts w:ascii="Times New Roman"/>
          <w:b w:val="false"/>
          <w:i w:val="false"/>
          <w:color w:val="000000"/>
          <w:sz w:val="28"/>
        </w:rPr>
        <w:t>
      2) заявитель является единственным учредителем (участником) и (или) руководителем бездействующих юридических лиц и (или) признан недееспособным или ограниченно дееспособным, и (или) признан безвестно отсутствующим, и (или) объявлен умершим, и (или) имеет непогашенную или неснятую судимость за преступления по </w:t>
      </w:r>
      <w:r>
        <w:rPr>
          <w:rFonts w:ascii="Times New Roman"/>
          <w:b w:val="false"/>
          <w:i w:val="false"/>
          <w:color w:val="000000"/>
          <w:sz w:val="28"/>
        </w:rPr>
        <w:t>статьям 192</w:t>
      </w:r>
      <w:r>
        <w:rPr>
          <w:rFonts w:ascii="Times New Roman"/>
          <w:b w:val="false"/>
          <w:i w:val="false"/>
          <w:color w:val="000000"/>
          <w:sz w:val="28"/>
        </w:rPr>
        <w:t>,  </w:t>
      </w:r>
      <w:r>
        <w:rPr>
          <w:rFonts w:ascii="Times New Roman"/>
          <w:b w:val="false"/>
          <w:i w:val="false"/>
          <w:color w:val="000000"/>
          <w:sz w:val="28"/>
        </w:rPr>
        <w:t>216</w:t>
      </w:r>
      <w:r>
        <w:rPr>
          <w:rFonts w:ascii="Times New Roman"/>
          <w:b w:val="false"/>
          <w:i w:val="false"/>
          <w:color w:val="000000"/>
          <w:sz w:val="28"/>
        </w:rPr>
        <w:t xml:space="preserve"> и </w:t>
      </w:r>
      <w:r>
        <w:rPr>
          <w:rFonts w:ascii="Times New Roman"/>
          <w:b w:val="false"/>
          <w:i w:val="false"/>
          <w:color w:val="000000"/>
          <w:sz w:val="28"/>
        </w:rPr>
        <w:t>217</w:t>
      </w:r>
      <w:r>
        <w:rPr>
          <w:rFonts w:ascii="Times New Roman"/>
          <w:b w:val="false"/>
          <w:i w:val="false"/>
          <w:color w:val="000000"/>
          <w:sz w:val="28"/>
        </w:rPr>
        <w:t xml:space="preserve"> Уголовного кодекса Республики Казахстан – при регистрации ИП;</w:t>
      </w:r>
      <w:r>
        <w:br/>
      </w:r>
      <w:r>
        <w:rPr>
          <w:rFonts w:ascii="Times New Roman"/>
          <w:b w:val="false"/>
          <w:i w:val="false"/>
          <w:color w:val="000000"/>
          <w:sz w:val="28"/>
        </w:rPr>
        <w:t>
      3) данные документа, удостоверяющего личность, указанные в налоговом заявлении, не соответствуют сведениям, содержащимся в </w:t>
      </w:r>
      <w:r>
        <w:rPr>
          <w:rFonts w:ascii="Times New Roman"/>
          <w:b w:val="false"/>
          <w:i w:val="false"/>
          <w:color w:val="000000"/>
          <w:sz w:val="28"/>
        </w:rPr>
        <w:t>национальных реестрах</w:t>
      </w:r>
      <w:r>
        <w:rPr>
          <w:rFonts w:ascii="Times New Roman"/>
          <w:b w:val="false"/>
          <w:i w:val="false"/>
          <w:color w:val="000000"/>
          <w:sz w:val="28"/>
        </w:rPr>
        <w:t xml:space="preserve"> идентификационных номеров – при постановке на регистрационный учет в качестве ИП, частного нотариуса, частного судебного исполнителя, адвоката и изменение их регистрационных данных;</w:t>
      </w:r>
      <w:r>
        <w:br/>
      </w:r>
      <w:r>
        <w:rPr>
          <w:rFonts w:ascii="Times New Roman"/>
          <w:b w:val="false"/>
          <w:i w:val="false"/>
          <w:color w:val="000000"/>
          <w:sz w:val="28"/>
        </w:rPr>
        <w:t>
      4) место нахождения, указанное в налоговом заявлении, отсутствует в информационной системе «Адресный регистр» – при постановке на регистрационный учет в качестве ИП, частного нотариуса, частного судебного исполнителя, адвоката и изменение их регистрационных данных;</w:t>
      </w:r>
      <w:r>
        <w:br/>
      </w:r>
      <w:r>
        <w:rPr>
          <w:rFonts w:ascii="Times New Roman"/>
          <w:b w:val="false"/>
          <w:i w:val="false"/>
          <w:color w:val="000000"/>
          <w:sz w:val="28"/>
        </w:rPr>
        <w:t>
      5) данные лицензии на право осуществления нотариальной деятельности, деятельности по исполнению исполнительных документов, адвокатской деятельности, указанные в налоговом заявлении, не соответствуют сведениям, содержащимся в государственном электронном реестре лицензий – при постановке на регистрационный учет в качестве частного нотариуса, частного судебного исполнителя, адвоката.</w:t>
      </w:r>
    </w:p>
    <w:bookmarkEnd w:id="7"/>
    <w:bookmarkStart w:name="z53" w:id="8"/>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8"/>
    <w:bookmarkStart w:name="z54" w:id="9"/>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9"/>
    <w:bookmarkStart w:name="z56" w:id="10"/>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10"/>
    <w:bookmarkStart w:name="z57" w:id="11"/>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11"/>
    <w:bookmarkStart w:name="z61" w:id="12"/>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«Регистрационный учет индивидуального</w:t>
      </w:r>
      <w:r>
        <w:br/>
      </w:r>
      <w:r>
        <w:rPr>
          <w:rFonts w:ascii="Times New Roman"/>
          <w:b w:val="false"/>
          <w:i w:val="false"/>
          <w:color w:val="000000"/>
          <w:sz w:val="28"/>
        </w:rPr>
        <w:t>
предпринимателя, частного нотариуса,</w:t>
      </w:r>
      <w:r>
        <w:br/>
      </w:r>
      <w:r>
        <w:rPr>
          <w:rFonts w:ascii="Times New Roman"/>
          <w:b w:val="false"/>
          <w:i w:val="false"/>
          <w:color w:val="000000"/>
          <w:sz w:val="28"/>
        </w:rPr>
        <w:t>
частного судебного исполнителя,</w:t>
      </w:r>
      <w:r>
        <w:br/>
      </w:r>
      <w:r>
        <w:rPr>
          <w:rFonts w:ascii="Times New Roman"/>
          <w:b w:val="false"/>
          <w:i w:val="false"/>
          <w:color w:val="000000"/>
          <w:sz w:val="28"/>
        </w:rPr>
        <w:t xml:space="preserve">
адвоката»             </w:t>
      </w:r>
    </w:p>
    <w:bookmarkEnd w:id="12"/>
    <w:p>
      <w:pPr>
        <w:spacing w:after="0"/>
        <w:ind w:left="0"/>
        <w:jc w:val="both"/>
      </w:pPr>
      <w:r>
        <w:drawing>
          <wp:inline distT="0" distB="0" distL="0" distR="0">
            <wp:extent cx="63881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388100" cy="7556500"/>
                    </a:xfrm>
                    <a:prstGeom prst="rect">
                      <a:avLst/>
                    </a:prstGeom>
                  </pic:spPr>
                </pic:pic>
              </a:graphicData>
            </a:graphic>
          </wp:inline>
        </w:drawing>
      </w:r>
    </w:p>
    <w:p>
      <w:pPr>
        <w:spacing w:after="0"/>
        <w:ind w:left="0"/>
        <w:jc w:val="both"/>
      </w:pPr>
      <w:r>
        <w:drawing>
          <wp:inline distT="0" distB="0" distL="0" distR="0">
            <wp:extent cx="64262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6426200" cy="9029700"/>
                    </a:xfrm>
                    <a:prstGeom prst="rect">
                      <a:avLst/>
                    </a:prstGeom>
                  </pic:spPr>
                </pic:pic>
              </a:graphicData>
            </a:graphic>
          </wp:inline>
        </w:drawing>
      </w:r>
    </w:p>
    <w:p>
      <w:pPr>
        <w:spacing w:after="0"/>
        <w:ind w:left="0"/>
        <w:jc w:val="both"/>
      </w:pPr>
      <w:r>
        <w:drawing>
          <wp:inline distT="0" distB="0" distL="0" distR="0">
            <wp:extent cx="64897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489700" cy="8547100"/>
                    </a:xfrm>
                    <a:prstGeom prst="rect">
                      <a:avLst/>
                    </a:prstGeom>
                  </pic:spPr>
                </pic:pic>
              </a:graphicData>
            </a:graphic>
          </wp:inline>
        </w:drawing>
      </w:r>
    </w:p>
    <w:bookmarkStart w:name="z62" w:id="13"/>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3"/>
    <w:bookmarkStart w:name="z63" w:id="14"/>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«Регистрация налогоплательщиков»</w:t>
      </w:r>
    </w:p>
    <w:bookmarkEnd w:id="14"/>
    <w:bookmarkStart w:name="z64" w:id="15"/>
    <w:p>
      <w:pPr>
        <w:spacing w:after="0"/>
        <w:ind w:left="0"/>
        <w:jc w:val="left"/>
      </w:pPr>
      <w:r>
        <w:rPr>
          <w:rFonts w:ascii="Times New Roman"/>
          <w:b/>
          <w:i w:val="false"/>
          <w:color w:val="000000"/>
        </w:rPr>
        <w:t xml:space="preserve"> 
1. Общие положения</w:t>
      </w:r>
    </w:p>
    <w:bookmarkEnd w:id="15"/>
    <w:bookmarkStart w:name="z65" w:id="16"/>
    <w:p>
      <w:pPr>
        <w:spacing w:after="0"/>
        <w:ind w:left="0"/>
        <w:jc w:val="both"/>
      </w:pPr>
      <w:r>
        <w:rPr>
          <w:rFonts w:ascii="Times New Roman"/>
          <w:b w:val="false"/>
          <w:i w:val="false"/>
          <w:color w:val="000000"/>
          <w:sz w:val="28"/>
        </w:rPr>
        <w:t>
      1. Государственная услуга «Регистрация налогоплательщиков»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 а также по принципу «одного окна» с использованием веб-портал «электронного правительства» (далее – портал).</w:t>
      </w:r>
    </w:p>
    <w:bookmarkEnd w:id="16"/>
    <w:bookmarkStart w:name="z68" w:id="17"/>
    <w:p>
      <w:pPr>
        <w:spacing w:after="0"/>
        <w:ind w:left="0"/>
        <w:jc w:val="left"/>
      </w:pPr>
      <w:r>
        <w:rPr>
          <w:rFonts w:ascii="Times New Roman"/>
          <w:b/>
          <w:i w:val="false"/>
          <w:color w:val="000000"/>
        </w:rPr>
        <w:t xml:space="preserve"> 
2. Порядок оказания государственной услуги</w:t>
      </w:r>
    </w:p>
    <w:bookmarkEnd w:id="17"/>
    <w:bookmarkStart w:name="z69" w:id="18"/>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внесение сведений о налогоплательщике в государственную базу данных налогоплательщиков (далее – ГБДН) – в течение трех рабочих дней со дня получения сведений национальных реестров идентификационных номеров;</w:t>
      </w:r>
      <w:r>
        <w:br/>
      </w:r>
      <w:r>
        <w:rPr>
          <w:rFonts w:ascii="Times New Roman"/>
          <w:b w:val="false"/>
          <w:i w:val="false"/>
          <w:color w:val="000000"/>
          <w:sz w:val="28"/>
        </w:rPr>
        <w:t>
      внесение изменений в регистрационные данные налогоплательщика в ГБДН – в течение трех рабочих дней со дня получения сведений национальных реестров идентификационных номеров, уполномоченных государственных органов, банков или организаций, осуществляющих отдельные виды банковских операций, налогового заявления о постановке на регистрационный учет;</w:t>
      </w:r>
      <w:r>
        <w:br/>
      </w:r>
      <w:r>
        <w:rPr>
          <w:rFonts w:ascii="Times New Roman"/>
          <w:b w:val="false"/>
          <w:i w:val="false"/>
          <w:color w:val="000000"/>
          <w:sz w:val="28"/>
        </w:rPr>
        <w:t>
      направление налоговым органом в органы юстиции электронного извещения о снятии с регистрационного учета нерезидента – в течение одного рабочего дня с даты получения сведений от уполномоченных государственных органов, уведомления банка, налогового заявления о снятии с регистрационного учета;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внесение, изменение и (или) дополнение регистрационных данных услугополучателя в ГБДН;</w:t>
      </w:r>
      <w:r>
        <w:br/>
      </w:r>
      <w:r>
        <w:rPr>
          <w:rFonts w:ascii="Times New Roman"/>
          <w:b w:val="false"/>
          <w:i w:val="false"/>
          <w:color w:val="000000"/>
          <w:sz w:val="28"/>
        </w:rPr>
        <w:t>
      2) выдача регистрационного </w:t>
      </w:r>
      <w:r>
        <w:rPr>
          <w:rFonts w:ascii="Times New Roman"/>
          <w:b w:val="false"/>
          <w:i w:val="false"/>
          <w:color w:val="000000"/>
          <w:sz w:val="28"/>
        </w:rPr>
        <w:t>свидетельства</w:t>
      </w:r>
      <w:r>
        <w:rPr>
          <w:rFonts w:ascii="Times New Roman"/>
          <w:b w:val="false"/>
          <w:i w:val="false"/>
          <w:color w:val="000000"/>
          <w:sz w:val="28"/>
        </w:rPr>
        <w:t xml:space="preserve"> по форме, утвержденной уполномоченным органом (при внесении сведений о нерезиденте, иностранце или лице без гражданства, юридических лицах–нерезидентах, осуществляющих деятельность в Республике Казахстан через постоянное учреждение без открытия филиала, страховой организации (страховой брокер) или зависимом агенте, дипломатическом и приравненным к нему представительстве, консульском учреждение в ГБДН);</w:t>
      </w:r>
      <w:r>
        <w:br/>
      </w:r>
      <w:r>
        <w:rPr>
          <w:rFonts w:ascii="Times New Roman"/>
          <w:b w:val="false"/>
          <w:i w:val="false"/>
          <w:color w:val="000000"/>
          <w:sz w:val="28"/>
        </w:rPr>
        <w:t>
      3) исключение сведений о налогоплательщике из ГБДН.</w:t>
      </w:r>
      <w:r>
        <w:br/>
      </w:r>
      <w:r>
        <w:rPr>
          <w:rFonts w:ascii="Times New Roman"/>
          <w:b w:val="false"/>
          <w:i w:val="false"/>
          <w:color w:val="000000"/>
          <w:sz w:val="28"/>
        </w:rPr>
        <w:t>
      Форма предоставления результата оказания государственной услуги (регистрационного свидетельства):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 к услугодателю:</w:t>
      </w:r>
      <w:r>
        <w:br/>
      </w:r>
      <w:r>
        <w:rPr>
          <w:rFonts w:ascii="Times New Roman"/>
          <w:b w:val="false"/>
          <w:i w:val="false"/>
          <w:color w:val="000000"/>
          <w:sz w:val="28"/>
        </w:rPr>
        <w:t>
      1) налоговое заявление согласно </w:t>
      </w:r>
      <w:r>
        <w:rPr>
          <w:rFonts w:ascii="Times New Roman"/>
          <w:b w:val="false"/>
          <w:i w:val="false"/>
          <w:color w:val="000000"/>
          <w:sz w:val="28"/>
        </w:rPr>
        <w:t>приложениям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w:t>
      </w:r>
      <w:r>
        <w:rPr>
          <w:rFonts w:ascii="Times New Roman"/>
          <w:b w:val="false"/>
          <w:i w:val="false"/>
          <w:color w:val="000000"/>
          <w:sz w:val="28"/>
        </w:rPr>
        <w:t>3</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к настоящему стандарту государственной услуги – для внесения сведений о услугополучателе в ГБДН, изменений и (или) дополнений регистрационных данных услугополучателя в ГБДН, исключения сведений о услугополучателе из ГБДН;</w:t>
      </w:r>
      <w:r>
        <w:br/>
      </w:r>
      <w:r>
        <w:rPr>
          <w:rFonts w:ascii="Times New Roman"/>
          <w:b w:val="false"/>
          <w:i w:val="false"/>
          <w:color w:val="000000"/>
          <w:sz w:val="28"/>
        </w:rPr>
        <w:t>
      2) перечень документов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стандарту государственной услуги – для внесения сведений о услугополучателе – нерезиденте в ГБДН;</w:t>
      </w:r>
      <w:r>
        <w:br/>
      </w:r>
      <w:r>
        <w:rPr>
          <w:rFonts w:ascii="Times New Roman"/>
          <w:b w:val="false"/>
          <w:i w:val="false"/>
          <w:color w:val="000000"/>
          <w:sz w:val="28"/>
        </w:rPr>
        <w:t>
      3) нотариально засвидетельствованная копия решения общего собрания участников (акционеров) юридического лица или одного участника (акционера) юридического лица состоящего из одного участника (акционера) – для внесения изменений и (или) дополнений регистрационных данных услугополучателя о руководителе в ГБДН;</w:t>
      </w:r>
      <w:r>
        <w:br/>
      </w:r>
      <w:r>
        <w:rPr>
          <w:rFonts w:ascii="Times New Roman"/>
          <w:b w:val="false"/>
          <w:i w:val="false"/>
          <w:color w:val="000000"/>
          <w:sz w:val="28"/>
        </w:rPr>
        <w:t>
      4) нотариально засвидетельствованная копия решения уполномоченного органа юридического лица о назначении руководителя структурного подразделения юридического лица либо иного документа, подтверждающего его полномочия – для внесения изменений и (или) дополнений регистрационных данных услугополучателя о руководителе в ГБДН;</w:t>
      </w:r>
      <w:r>
        <w:br/>
      </w:r>
      <w:r>
        <w:rPr>
          <w:rFonts w:ascii="Times New Roman"/>
          <w:b w:val="false"/>
          <w:i w:val="false"/>
          <w:color w:val="000000"/>
          <w:sz w:val="28"/>
        </w:rPr>
        <w:t>
      5) ликвидационная налоговая отчетность – для исключения сведений о услугополучателе из ГБДН, в связи с ликвидацией, реорганизацией юридического лица, прекращением деятельности структурного подразделения юридического лица–нерезидента;</w:t>
      </w:r>
      <w:r>
        <w:br/>
      </w:r>
      <w:r>
        <w:rPr>
          <w:rFonts w:ascii="Times New Roman"/>
          <w:b w:val="false"/>
          <w:i w:val="false"/>
          <w:color w:val="000000"/>
          <w:sz w:val="28"/>
        </w:rPr>
        <w:t>
      6) свидетельство о постановке на регистрационный учет по налогу на добавленную стоимость или пояснение на бумажном носителе при его утере или порче – для исключения сведений о услугополучателе из ГБДН, в связи с ликвидацией, реорганизацией юридического лица, прекращением деятельности структурного подразделения юридического лица–нерезидента – плательщика налога на добавленную стоимость;</w:t>
      </w:r>
      <w:r>
        <w:br/>
      </w:r>
      <w:r>
        <w:rPr>
          <w:rFonts w:ascii="Times New Roman"/>
          <w:b w:val="false"/>
          <w:i w:val="false"/>
          <w:color w:val="000000"/>
          <w:sz w:val="28"/>
        </w:rPr>
        <w:t>
      7) ликвидационный баланс – для исключения сведений о услугополучателе из ГБДН в связи с ликвидацией, реорганизацией юридического лица, прекращением деятельности структурного подразделения юридического лица–нерезидента – после завершения документальной проверки и погашения задолженности перед бюджетом;</w:t>
      </w:r>
      <w:r>
        <w:br/>
      </w:r>
      <w:r>
        <w:rPr>
          <w:rFonts w:ascii="Times New Roman"/>
          <w:b w:val="false"/>
          <w:i w:val="false"/>
          <w:color w:val="000000"/>
          <w:sz w:val="28"/>
        </w:rPr>
        <w:t>
      8) справка банка и (или) организации, осуществляющей отдельные виды банковских операций, о закрытии имеющихся банковских счетов – для исключения сведений о услугополучателе из ГБДН в связи с ликвидацией, реорганизацией юридического лица, прекращением деятельности структурного подразделения юридического лица–нерезидента – после завершения документальной проверки и погашения задолженности перед бюджетом;</w:t>
      </w:r>
      <w:r>
        <w:br/>
      </w:r>
      <w:r>
        <w:rPr>
          <w:rFonts w:ascii="Times New Roman"/>
          <w:b w:val="false"/>
          <w:i w:val="false"/>
          <w:color w:val="000000"/>
          <w:sz w:val="28"/>
        </w:rPr>
        <w:t>
      9) разделительный баланс – для исключения сведений о услугополучателе из ГБДН, в связи с реорганизацией юридического лица путем разделения после завершения документальной проверки;</w:t>
      </w:r>
      <w:r>
        <w:br/>
      </w:r>
      <w:r>
        <w:rPr>
          <w:rFonts w:ascii="Times New Roman"/>
          <w:b w:val="false"/>
          <w:i w:val="false"/>
          <w:color w:val="000000"/>
          <w:sz w:val="28"/>
        </w:rPr>
        <w:t>
      10) копия решения юридического лица–резидента о прекращении деятельности структурного подразделения – для исключения сведений о услугополучателе из ГБДН, в связи с прекращением деятельности структурного подразделение юридического лица–резидента;</w:t>
      </w:r>
      <w:r>
        <w:br/>
      </w:r>
      <w:r>
        <w:rPr>
          <w:rFonts w:ascii="Times New Roman"/>
          <w:b w:val="false"/>
          <w:i w:val="false"/>
          <w:color w:val="000000"/>
          <w:sz w:val="28"/>
        </w:rPr>
        <w:t>
      11) </w:t>
      </w:r>
      <w:r>
        <w:rPr>
          <w:rFonts w:ascii="Times New Roman"/>
          <w:b w:val="false"/>
          <w:i w:val="false"/>
          <w:color w:val="000000"/>
          <w:sz w:val="28"/>
        </w:rPr>
        <w:t>налоговое заявление</w:t>
      </w:r>
      <w:r>
        <w:rPr>
          <w:rFonts w:ascii="Times New Roman"/>
          <w:b w:val="false"/>
          <w:i w:val="false"/>
          <w:color w:val="000000"/>
          <w:sz w:val="28"/>
        </w:rPr>
        <w:t xml:space="preserve"> о снятии с учета контрольно–кассовой машины – для исключения сведений о услугополучателе из ГБДН, в связи с ликвидацией юридического лица–резидента в упрощенном порядке.</w:t>
      </w:r>
      <w:r>
        <w:br/>
      </w:r>
      <w:r>
        <w:rPr>
          <w:rFonts w:ascii="Times New Roman"/>
          <w:b w:val="false"/>
          <w:i w:val="false"/>
          <w:color w:val="000000"/>
          <w:sz w:val="28"/>
        </w:rPr>
        <w:t>
      В случае если прекращающее деятельность структурное подразделение не признано самостоятельным плательщиком налогов, плат, обязательных пенсионных взносов и социальных отчислений, ликвидационная налоговая отчетность не представляется.</w:t>
      </w:r>
      <w:r>
        <w:br/>
      </w:r>
      <w:r>
        <w:rPr>
          <w:rFonts w:ascii="Times New Roman"/>
          <w:b w:val="false"/>
          <w:i w:val="false"/>
          <w:color w:val="000000"/>
          <w:sz w:val="28"/>
        </w:rPr>
        <w:t>
      Сведения о физических, юридических лицах, структурных подразделениях юридических лиц услугодатель получает из национальных реестров идентификационных номеров посредством портала в форме электронного извещения.</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p>
    <w:bookmarkEnd w:id="18"/>
    <w:bookmarkStart w:name="z75" w:id="19"/>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19"/>
    <w:bookmarkStart w:name="z76" w:id="20"/>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0"/>
    <w:bookmarkStart w:name="z78" w:id="21"/>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1"/>
    <w:bookmarkStart w:name="z79" w:id="22"/>
    <w:p>
      <w:pPr>
        <w:spacing w:after="0"/>
        <w:ind w:left="0"/>
        <w:jc w:val="both"/>
      </w:pPr>
      <w:r>
        <w:rPr>
          <w:rFonts w:ascii="Times New Roman"/>
          <w:b w:val="false"/>
          <w:i w:val="false"/>
          <w:color w:val="000000"/>
          <w:sz w:val="28"/>
        </w:rPr>
        <w:t>
      12. Адреса мест оказания государственной услуги размещены на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портал при условии наличия электронной цифровой подписи.</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22"/>
    <w:bookmarkStart w:name="z83" w:id="23"/>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налогоплательщиков»</w:t>
      </w:r>
    </w:p>
    <w:bookmarkEnd w:id="23"/>
    <w:p>
      <w:pPr>
        <w:spacing w:after="0"/>
        <w:ind w:left="0"/>
        <w:jc w:val="both"/>
      </w:pPr>
      <w:r>
        <w:drawing>
          <wp:inline distT="0" distB="0" distL="0" distR="0">
            <wp:extent cx="62992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299200" cy="7645400"/>
                    </a:xfrm>
                    <a:prstGeom prst="rect">
                      <a:avLst/>
                    </a:prstGeom>
                  </pic:spPr>
                </pic:pic>
              </a:graphicData>
            </a:graphic>
          </wp:inline>
        </w:drawing>
      </w:r>
    </w:p>
    <w:p>
      <w:pPr>
        <w:spacing w:after="0"/>
        <w:ind w:left="0"/>
        <w:jc w:val="both"/>
      </w:pPr>
      <w:r>
        <w:drawing>
          <wp:inline distT="0" distB="0" distL="0" distR="0">
            <wp:extent cx="63246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324600" cy="8496300"/>
                    </a:xfrm>
                    <a:prstGeom prst="rect">
                      <a:avLst/>
                    </a:prstGeom>
                  </pic:spPr>
                </pic:pic>
              </a:graphicData>
            </a:graphic>
          </wp:inline>
        </w:drawing>
      </w:r>
    </w:p>
    <w:p>
      <w:pPr>
        <w:spacing w:after="0"/>
        <w:ind w:left="0"/>
        <w:jc w:val="both"/>
      </w:pPr>
      <w:r>
        <w:drawing>
          <wp:inline distT="0" distB="0" distL="0" distR="0">
            <wp:extent cx="63119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311900" cy="8978900"/>
                    </a:xfrm>
                    <a:prstGeom prst="rect">
                      <a:avLst/>
                    </a:prstGeom>
                  </pic:spPr>
                </pic:pic>
              </a:graphicData>
            </a:graphic>
          </wp:inline>
        </w:drawing>
      </w:r>
    </w:p>
    <w:p>
      <w:pPr>
        <w:spacing w:after="0"/>
        <w:ind w:left="0"/>
        <w:jc w:val="both"/>
      </w:pPr>
      <w:r>
        <w:drawing>
          <wp:inline distT="0" distB="0" distL="0" distR="0">
            <wp:extent cx="6375400" cy="873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375400" cy="8737600"/>
                    </a:xfrm>
                    <a:prstGeom prst="rect">
                      <a:avLst/>
                    </a:prstGeom>
                  </pic:spPr>
                </pic:pic>
              </a:graphicData>
            </a:graphic>
          </wp:inline>
        </w:drawing>
      </w:r>
    </w:p>
    <w:p>
      <w:pPr>
        <w:spacing w:after="0"/>
        <w:ind w:left="0"/>
        <w:jc w:val="both"/>
      </w:pPr>
      <w:r>
        <w:drawing>
          <wp:inline distT="0" distB="0" distL="0" distR="0">
            <wp:extent cx="63373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6337300" cy="9017000"/>
                    </a:xfrm>
                    <a:prstGeom prst="rect">
                      <a:avLst/>
                    </a:prstGeom>
                  </pic:spPr>
                </pic:pic>
              </a:graphicData>
            </a:graphic>
          </wp:inline>
        </w:drawing>
      </w:r>
    </w:p>
    <w:p>
      <w:pPr>
        <w:spacing w:after="0"/>
        <w:ind w:left="0"/>
        <w:jc w:val="both"/>
      </w:pPr>
      <w:r>
        <w:drawing>
          <wp:inline distT="0" distB="0" distL="0" distR="0">
            <wp:extent cx="62992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6299200" cy="8966200"/>
                    </a:xfrm>
                    <a:prstGeom prst="rect">
                      <a:avLst/>
                    </a:prstGeom>
                  </pic:spPr>
                </pic:pic>
              </a:graphicData>
            </a:graphic>
          </wp:inline>
        </w:drawing>
      </w:r>
    </w:p>
    <w:p>
      <w:pPr>
        <w:spacing w:after="0"/>
        <w:ind w:left="0"/>
        <w:jc w:val="both"/>
      </w:pPr>
      <w:r>
        <w:drawing>
          <wp:inline distT="0" distB="0" distL="0" distR="0">
            <wp:extent cx="62738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6273800" cy="8420100"/>
                    </a:xfrm>
                    <a:prstGeom prst="rect">
                      <a:avLst/>
                    </a:prstGeom>
                  </pic:spPr>
                </pic:pic>
              </a:graphicData>
            </a:graphic>
          </wp:inline>
        </w:drawing>
      </w:r>
    </w:p>
    <w:bookmarkStart w:name="z84" w:id="24"/>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налогоплательщиков»</w:t>
      </w:r>
    </w:p>
    <w:bookmarkEnd w:id="24"/>
    <w:p>
      <w:pPr>
        <w:spacing w:after="0"/>
        <w:ind w:left="0"/>
        <w:jc w:val="both"/>
      </w:pPr>
      <w:r>
        <w:drawing>
          <wp:inline distT="0" distB="0" distL="0" distR="0">
            <wp:extent cx="6388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6388100" cy="8064500"/>
                    </a:xfrm>
                    <a:prstGeom prst="rect">
                      <a:avLst/>
                    </a:prstGeom>
                  </pic:spPr>
                </pic:pic>
              </a:graphicData>
            </a:graphic>
          </wp:inline>
        </w:drawing>
      </w:r>
    </w:p>
    <w:p>
      <w:pPr>
        <w:spacing w:after="0"/>
        <w:ind w:left="0"/>
        <w:jc w:val="both"/>
      </w:pPr>
      <w:r>
        <w:drawing>
          <wp:inline distT="0" distB="0" distL="0" distR="0">
            <wp:extent cx="63500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6350000" cy="8674100"/>
                    </a:xfrm>
                    <a:prstGeom prst="rect">
                      <a:avLst/>
                    </a:prstGeom>
                  </pic:spPr>
                </pic:pic>
              </a:graphicData>
            </a:graphic>
          </wp:inline>
        </w:drawing>
      </w:r>
    </w:p>
    <w:bookmarkStart w:name="z85" w:id="25"/>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налогоплательщиков»</w:t>
      </w:r>
    </w:p>
    <w:bookmarkEnd w:id="25"/>
    <w:p>
      <w:pPr>
        <w:spacing w:after="0"/>
        <w:ind w:left="0"/>
        <w:jc w:val="both"/>
      </w:pPr>
      <w:r>
        <w:drawing>
          <wp:inline distT="0" distB="0" distL="0" distR="0">
            <wp:extent cx="63881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6388100" cy="8001000"/>
                    </a:xfrm>
                    <a:prstGeom prst="rect">
                      <a:avLst/>
                    </a:prstGeom>
                  </pic:spPr>
                </pic:pic>
              </a:graphicData>
            </a:graphic>
          </wp:inline>
        </w:drawing>
      </w:r>
    </w:p>
    <w:bookmarkStart w:name="z86" w:id="2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налогоплательщиков»</w:t>
      </w:r>
    </w:p>
    <w:bookmarkEnd w:id="26"/>
    <w:p>
      <w:pPr>
        <w:spacing w:after="0"/>
        <w:ind w:left="0"/>
        <w:jc w:val="both"/>
      </w:pPr>
      <w:r>
        <w:drawing>
          <wp:inline distT="0" distB="0" distL="0" distR="0">
            <wp:extent cx="6413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6413500" cy="8153400"/>
                    </a:xfrm>
                    <a:prstGeom prst="rect">
                      <a:avLst/>
                    </a:prstGeom>
                  </pic:spPr>
                </pic:pic>
              </a:graphicData>
            </a:graphic>
          </wp:inline>
        </w:drawing>
      </w:r>
    </w:p>
    <w:bookmarkStart w:name="z87" w:id="27"/>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налогоплательщиков»</w:t>
      </w:r>
    </w:p>
    <w:bookmarkEnd w:id="27"/>
    <w:bookmarkStart w:name="z88" w:id="28"/>
    <w:p>
      <w:pPr>
        <w:spacing w:after="0"/>
        <w:ind w:left="0"/>
        <w:jc w:val="both"/>
      </w:pPr>
      <w:r>
        <w:rPr>
          <w:rFonts w:ascii="Times New Roman"/>
          <w:b w:val="false"/>
          <w:i w:val="false"/>
          <w:color w:val="000000"/>
          <w:sz w:val="28"/>
        </w:rPr>
        <w:t>
        </w:t>
      </w:r>
      <w:r>
        <w:rPr>
          <w:rFonts w:ascii="Times New Roman"/>
          <w:b/>
          <w:i w:val="false"/>
          <w:color w:val="000000"/>
          <w:sz w:val="28"/>
        </w:rPr>
        <w:t>Таблица. Документы, необходимые для внесения сведений о</w:t>
      </w:r>
      <w:r>
        <w:br/>
      </w:r>
      <w:r>
        <w:rPr>
          <w:rFonts w:ascii="Times New Roman"/>
          <w:b w:val="false"/>
          <w:i w:val="false"/>
          <w:color w:val="000000"/>
          <w:sz w:val="28"/>
        </w:rPr>
        <w:t>
           </w:t>
      </w:r>
      <w:r>
        <w:rPr>
          <w:rFonts w:ascii="Times New Roman"/>
          <w:b/>
          <w:i w:val="false"/>
          <w:color w:val="000000"/>
          <w:sz w:val="28"/>
        </w:rPr>
        <w:t>получателях (нерезидентах) в государственную базу</w:t>
      </w:r>
      <w:r>
        <w:br/>
      </w:r>
      <w:r>
        <w:rPr>
          <w:rFonts w:ascii="Times New Roman"/>
          <w:b w:val="false"/>
          <w:i w:val="false"/>
          <w:color w:val="000000"/>
          <w:sz w:val="28"/>
        </w:rPr>
        <w:t>
                       </w:t>
      </w:r>
      <w:r>
        <w:rPr>
          <w:rFonts w:ascii="Times New Roman"/>
          <w:b/>
          <w:i w:val="false"/>
          <w:color w:val="000000"/>
          <w:sz w:val="28"/>
        </w:rPr>
        <w:t>данных налогоплательщиков</w:t>
      </w:r>
    </w:p>
    <w:bookmarkEnd w:id="28"/>
    <w:p>
      <w:pPr>
        <w:spacing w:after="0"/>
        <w:ind w:left="0"/>
        <w:jc w:val="both"/>
      </w:pPr>
      <w:r>
        <w:rPr>
          <w:rFonts w:ascii="Times New Roman"/>
          <w:b w:val="false"/>
          <w:i w:val="false"/>
          <w:color w:val="000000"/>
          <w:sz w:val="28"/>
        </w:rPr>
        <w:t>      Для услугополучателей (физических лиц-нерезидентов):</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1"/>
        <w:gridCol w:w="2376"/>
        <w:gridCol w:w="1454"/>
        <w:gridCol w:w="1609"/>
        <w:gridCol w:w="1764"/>
        <w:gridCol w:w="1764"/>
        <w:gridCol w:w="2069"/>
        <w:gridCol w:w="1723"/>
      </w:tblGrid>
      <w:tr>
        <w:trPr>
          <w:trHeight w:val="180" w:hRule="atLeast"/>
        </w:trPr>
        <w:tc>
          <w:tcPr>
            <w:tcW w:w="2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237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Категории</w:t>
            </w:r>
            <w:r>
              <w:br/>
            </w:r>
            <w:r>
              <w:rPr>
                <w:rFonts w:ascii="Times New Roman"/>
                <w:b w:val="false"/>
                <w:i w:val="false"/>
                <w:color w:val="000000"/>
                <w:sz w:val="20"/>
              </w:rPr>
              <w:t>
</w:t>
            </w:r>
            <w:r>
              <w:rPr>
                <w:rFonts w:ascii="Times New Roman"/>
                <w:b w:val="false"/>
                <w:i w:val="false"/>
                <w:color w:val="000000"/>
                <w:sz w:val="20"/>
              </w:rPr>
              <w:t>услуго-</w:t>
            </w:r>
            <w:r>
              <w:br/>
            </w:r>
            <w:r>
              <w:rPr>
                <w:rFonts w:ascii="Times New Roman"/>
                <w:b w:val="false"/>
                <w:i w:val="false"/>
                <w:color w:val="000000"/>
                <w:sz w:val="20"/>
              </w:rPr>
              <w:t>
</w:t>
            </w:r>
            <w:r>
              <w:rPr>
                <w:rFonts w:ascii="Times New Roman"/>
                <w:b w:val="false"/>
                <w:i w:val="false"/>
                <w:color w:val="000000"/>
                <w:sz w:val="20"/>
              </w:rPr>
              <w:t>получателей</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Перечень документов</w:t>
            </w:r>
          </w:p>
        </w:tc>
        <w:tc>
          <w:tcPr>
            <w:tcW w:w="20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w:t>
            </w:r>
            <w:r>
              <w:br/>
            </w:r>
            <w:r>
              <w:rPr>
                <w:rFonts w:ascii="Times New Roman"/>
                <w:b w:val="false"/>
                <w:i w:val="false"/>
                <w:color w:val="000000"/>
                <w:sz w:val="20"/>
              </w:rPr>
              <w:t>
</w:t>
            </w:r>
            <w:r>
              <w:rPr>
                <w:rFonts w:ascii="Times New Roman"/>
                <w:b w:val="false"/>
                <w:i w:val="false"/>
                <w:color w:val="000000"/>
                <w:sz w:val="20"/>
              </w:rPr>
              <w:t>предс-</w:t>
            </w:r>
            <w:r>
              <w:br/>
            </w:r>
            <w:r>
              <w:rPr>
                <w:rFonts w:ascii="Times New Roman"/>
                <w:b w:val="false"/>
                <w:i w:val="false"/>
                <w:color w:val="000000"/>
                <w:sz w:val="20"/>
              </w:rPr>
              <w:t>
</w:t>
            </w:r>
            <w:r>
              <w:rPr>
                <w:rFonts w:ascii="Times New Roman"/>
                <w:b w:val="false"/>
                <w:i w:val="false"/>
                <w:color w:val="000000"/>
                <w:sz w:val="20"/>
              </w:rPr>
              <w:t>тавления</w:t>
            </w:r>
            <w:r>
              <w:br/>
            </w:r>
            <w:r>
              <w:rPr>
                <w:rFonts w:ascii="Times New Roman"/>
                <w:b w:val="false"/>
                <w:i w:val="false"/>
                <w:color w:val="000000"/>
                <w:sz w:val="20"/>
              </w:rPr>
              <w:t>
</w:t>
            </w:r>
            <w:r>
              <w:rPr>
                <w:rFonts w:ascii="Times New Roman"/>
                <w:b w:val="false"/>
                <w:i w:val="false"/>
                <w:color w:val="000000"/>
                <w:sz w:val="20"/>
              </w:rPr>
              <w:t>заявле-</w:t>
            </w:r>
            <w:r>
              <w:br/>
            </w:r>
            <w:r>
              <w:rPr>
                <w:rFonts w:ascii="Times New Roman"/>
                <w:b w:val="false"/>
                <w:i w:val="false"/>
                <w:color w:val="000000"/>
                <w:sz w:val="20"/>
              </w:rPr>
              <w:t>
</w:t>
            </w:r>
            <w:r>
              <w:rPr>
                <w:rFonts w:ascii="Times New Roman"/>
                <w:b w:val="false"/>
                <w:i w:val="false"/>
                <w:color w:val="000000"/>
                <w:sz w:val="20"/>
              </w:rPr>
              <w:t>ния</w:t>
            </w:r>
          </w:p>
        </w:tc>
        <w:tc>
          <w:tcPr>
            <w:tcW w:w="1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Налоговый</w:t>
            </w:r>
            <w:r>
              <w:br/>
            </w:r>
            <w:r>
              <w:rPr>
                <w:rFonts w:ascii="Times New Roman"/>
                <w:b w:val="false"/>
                <w:i w:val="false"/>
                <w:color w:val="000000"/>
                <w:sz w:val="20"/>
              </w:rPr>
              <w:t>
</w:t>
            </w:r>
            <w:r>
              <w:rPr>
                <w:rFonts w:ascii="Times New Roman"/>
                <w:b w:val="false"/>
                <w:i w:val="false"/>
                <w:color w:val="000000"/>
                <w:sz w:val="20"/>
              </w:rPr>
              <w:t>орган, в</w:t>
            </w:r>
            <w:r>
              <w:br/>
            </w:r>
            <w:r>
              <w:rPr>
                <w:rFonts w:ascii="Times New Roman"/>
                <w:b w:val="false"/>
                <w:i w:val="false"/>
                <w:color w:val="000000"/>
                <w:sz w:val="20"/>
              </w:rPr>
              <w:t>
</w:t>
            </w:r>
            <w:r>
              <w:rPr>
                <w:rFonts w:ascii="Times New Roman"/>
                <w:b w:val="false"/>
                <w:i w:val="false"/>
                <w:color w:val="000000"/>
                <w:sz w:val="20"/>
              </w:rPr>
              <w:t>который</w:t>
            </w:r>
            <w:r>
              <w:br/>
            </w:r>
            <w:r>
              <w:rPr>
                <w:rFonts w:ascii="Times New Roman"/>
                <w:b w:val="false"/>
                <w:i w:val="false"/>
                <w:color w:val="000000"/>
                <w:sz w:val="20"/>
              </w:rPr>
              <w:t>
</w:t>
            </w:r>
            <w:r>
              <w:rPr>
                <w:rFonts w:ascii="Times New Roman"/>
                <w:b w:val="false"/>
                <w:i w:val="false"/>
                <w:color w:val="000000"/>
                <w:sz w:val="20"/>
              </w:rPr>
              <w:t>предоставляются</w:t>
            </w:r>
            <w:r>
              <w:br/>
            </w:r>
            <w:r>
              <w:rPr>
                <w:rFonts w:ascii="Times New Roman"/>
                <w:b w:val="false"/>
                <w:i w:val="false"/>
                <w:color w:val="000000"/>
                <w:sz w:val="20"/>
              </w:rPr>
              <w:t>
</w:t>
            </w:r>
            <w:r>
              <w:rPr>
                <w:rFonts w:ascii="Times New Roman"/>
                <w:b w:val="false"/>
                <w:i w:val="false"/>
                <w:color w:val="000000"/>
                <w:sz w:val="20"/>
              </w:rPr>
              <w:t>документы</w:t>
            </w:r>
          </w:p>
        </w:tc>
      </w:tr>
      <w:tr>
        <w:trPr>
          <w:trHeight w:val="285"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Нотариально удостоверенные</w:t>
            </w:r>
            <w:r>
              <w:br/>
            </w:r>
            <w:r>
              <w:rPr>
                <w:rFonts w:ascii="Times New Roman"/>
                <w:b w:val="false"/>
                <w:i w:val="false"/>
                <w:color w:val="000000"/>
                <w:sz w:val="20"/>
              </w:rPr>
              <w:t>
</w:t>
            </w:r>
            <w:r>
              <w:rPr>
                <w:rFonts w:ascii="Times New Roman"/>
                <w:b w:val="false"/>
                <w:i w:val="false"/>
                <w:color w:val="000000"/>
                <w:sz w:val="20"/>
              </w:rPr>
              <w:t>копии</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1545"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w:t>
            </w:r>
            <w:r>
              <w:br/>
            </w:r>
            <w:r>
              <w:rPr>
                <w:rFonts w:ascii="Times New Roman"/>
                <w:b w:val="false"/>
                <w:i w:val="false"/>
                <w:color w:val="000000"/>
                <w:sz w:val="20"/>
              </w:rPr>
              <w:t>
</w:t>
            </w:r>
            <w:r>
              <w:rPr>
                <w:rFonts w:ascii="Times New Roman"/>
                <w:b w:val="false"/>
                <w:i w:val="false"/>
                <w:color w:val="000000"/>
                <w:sz w:val="20"/>
              </w:rPr>
              <w:t>удосто-</w:t>
            </w:r>
            <w:r>
              <w:br/>
            </w:r>
            <w:r>
              <w:rPr>
                <w:rFonts w:ascii="Times New Roman"/>
                <w:b w:val="false"/>
                <w:i w:val="false"/>
                <w:color w:val="000000"/>
                <w:sz w:val="20"/>
              </w:rPr>
              <w:t>
</w:t>
            </w:r>
            <w:r>
              <w:rPr>
                <w:rFonts w:ascii="Times New Roman"/>
                <w:b w:val="false"/>
                <w:i w:val="false"/>
                <w:color w:val="000000"/>
                <w:sz w:val="20"/>
              </w:rPr>
              <w:t>веряющий</w:t>
            </w:r>
            <w:r>
              <w:br/>
            </w:r>
            <w:r>
              <w:rPr>
                <w:rFonts w:ascii="Times New Roman"/>
                <w:b w:val="false"/>
                <w:i w:val="false"/>
                <w:color w:val="000000"/>
                <w:sz w:val="20"/>
              </w:rPr>
              <w:t>
</w:t>
            </w:r>
            <w:r>
              <w:rPr>
                <w:rFonts w:ascii="Times New Roman"/>
                <w:b w:val="false"/>
                <w:i w:val="false"/>
                <w:color w:val="000000"/>
                <w:sz w:val="20"/>
              </w:rPr>
              <w:t>личность</w:t>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w:t>
            </w:r>
            <w:r>
              <w:br/>
            </w:r>
            <w:r>
              <w:rPr>
                <w:rFonts w:ascii="Times New Roman"/>
                <w:b w:val="false"/>
                <w:i w:val="false"/>
                <w:color w:val="000000"/>
                <w:sz w:val="20"/>
              </w:rPr>
              <w:t>
</w:t>
            </w:r>
            <w:r>
              <w:rPr>
                <w:rFonts w:ascii="Times New Roman"/>
                <w:b w:val="false"/>
                <w:i w:val="false"/>
                <w:color w:val="000000"/>
                <w:sz w:val="20"/>
              </w:rPr>
              <w:t>подтверж-</w:t>
            </w:r>
            <w:r>
              <w:br/>
            </w:r>
            <w:r>
              <w:rPr>
                <w:rFonts w:ascii="Times New Roman"/>
                <w:b w:val="false"/>
                <w:i w:val="false"/>
                <w:color w:val="000000"/>
                <w:sz w:val="20"/>
              </w:rPr>
              <w:t>
</w:t>
            </w:r>
            <w:r>
              <w:rPr>
                <w:rFonts w:ascii="Times New Roman"/>
                <w:b w:val="false"/>
                <w:i w:val="false"/>
                <w:color w:val="000000"/>
                <w:sz w:val="20"/>
              </w:rPr>
              <w:t>дающий</w:t>
            </w:r>
            <w:r>
              <w:br/>
            </w:r>
            <w:r>
              <w:rPr>
                <w:rFonts w:ascii="Times New Roman"/>
                <w:b w:val="false"/>
                <w:i w:val="false"/>
                <w:color w:val="000000"/>
                <w:sz w:val="20"/>
              </w:rPr>
              <w:t>
</w:t>
            </w:r>
            <w:r>
              <w:rPr>
                <w:rFonts w:ascii="Times New Roman"/>
                <w:b w:val="false"/>
                <w:i w:val="false"/>
                <w:color w:val="000000"/>
                <w:sz w:val="20"/>
              </w:rPr>
              <w:t>сумму</w:t>
            </w:r>
            <w:r>
              <w:br/>
            </w:r>
            <w:r>
              <w:rPr>
                <w:rFonts w:ascii="Times New Roman"/>
                <w:b w:val="false"/>
                <w:i w:val="false"/>
                <w:color w:val="000000"/>
                <w:sz w:val="20"/>
              </w:rPr>
              <w:t>
</w:t>
            </w:r>
            <w:r>
              <w:rPr>
                <w:rFonts w:ascii="Times New Roman"/>
                <w:b w:val="false"/>
                <w:i w:val="false"/>
                <w:color w:val="000000"/>
                <w:sz w:val="20"/>
              </w:rPr>
              <w:t>дохода из</w:t>
            </w:r>
            <w:r>
              <w:br/>
            </w:r>
            <w:r>
              <w:rPr>
                <w:rFonts w:ascii="Times New Roman"/>
                <w:b w:val="false"/>
                <w:i w:val="false"/>
                <w:color w:val="000000"/>
                <w:sz w:val="20"/>
              </w:rPr>
              <w:t>
</w:t>
            </w:r>
            <w:r>
              <w:rPr>
                <w:rFonts w:ascii="Times New Roman"/>
                <w:b w:val="false"/>
                <w:i w:val="false"/>
                <w:color w:val="000000"/>
                <w:sz w:val="20"/>
              </w:rPr>
              <w:t>источников</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Республике</w:t>
            </w:r>
            <w:r>
              <w:br/>
            </w:r>
            <w:r>
              <w:rPr>
                <w:rFonts w:ascii="Times New Roman"/>
                <w:b w:val="false"/>
                <w:i w:val="false"/>
                <w:color w:val="000000"/>
                <w:sz w:val="20"/>
              </w:rPr>
              <w:t>
</w:t>
            </w:r>
            <w:r>
              <w:rPr>
                <w:rFonts w:ascii="Times New Roman"/>
                <w:b w:val="false"/>
                <w:i w:val="false"/>
                <w:color w:val="000000"/>
                <w:sz w:val="20"/>
              </w:rPr>
              <w:t>Казахстан</w:t>
            </w:r>
            <w:r>
              <w:br/>
            </w:r>
            <w:r>
              <w:rPr>
                <w:rFonts w:ascii="Times New Roman"/>
                <w:b w:val="false"/>
                <w:i w:val="false"/>
                <w:color w:val="000000"/>
                <w:sz w:val="20"/>
              </w:rPr>
              <w:t>
</w:t>
            </w:r>
            <w:r>
              <w:rPr>
                <w:rFonts w:ascii="Times New Roman"/>
                <w:b w:val="false"/>
                <w:i w:val="false"/>
                <w:color w:val="000000"/>
                <w:sz w:val="20"/>
              </w:rPr>
              <w:t>(при его</w:t>
            </w:r>
            <w:r>
              <w:br/>
            </w:r>
            <w:r>
              <w:rPr>
                <w:rFonts w:ascii="Times New Roman"/>
                <w:b w:val="false"/>
                <w:i w:val="false"/>
                <w:color w:val="000000"/>
                <w:sz w:val="20"/>
              </w:rPr>
              <w:t>
</w:t>
            </w:r>
            <w:r>
              <w:rPr>
                <w:rFonts w:ascii="Times New Roman"/>
                <w:b w:val="false"/>
                <w:i w:val="false"/>
                <w:color w:val="000000"/>
                <w:sz w:val="20"/>
              </w:rPr>
              <w:t>наличии)</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w:t>
            </w:r>
            <w:r>
              <w:br/>
            </w:r>
            <w:r>
              <w:rPr>
                <w:rFonts w:ascii="Times New Roman"/>
                <w:b w:val="false"/>
                <w:i w:val="false"/>
                <w:color w:val="000000"/>
                <w:sz w:val="20"/>
              </w:rPr>
              <w:t>
</w:t>
            </w:r>
            <w:r>
              <w:rPr>
                <w:rFonts w:ascii="Times New Roman"/>
                <w:b w:val="false"/>
                <w:i w:val="false"/>
                <w:color w:val="000000"/>
                <w:sz w:val="20"/>
              </w:rPr>
              <w:t>подтверж-</w:t>
            </w:r>
            <w:r>
              <w:br/>
            </w:r>
            <w:r>
              <w:rPr>
                <w:rFonts w:ascii="Times New Roman"/>
                <w:b w:val="false"/>
                <w:i w:val="false"/>
                <w:color w:val="000000"/>
                <w:sz w:val="20"/>
              </w:rPr>
              <w:t>
</w:t>
            </w:r>
            <w:r>
              <w:rPr>
                <w:rFonts w:ascii="Times New Roman"/>
                <w:b w:val="false"/>
                <w:i w:val="false"/>
                <w:color w:val="000000"/>
                <w:sz w:val="20"/>
              </w:rPr>
              <w:t>дающую</w:t>
            </w:r>
            <w:r>
              <w:br/>
            </w:r>
            <w:r>
              <w:rPr>
                <w:rFonts w:ascii="Times New Roman"/>
                <w:b w:val="false"/>
                <w:i w:val="false"/>
                <w:color w:val="000000"/>
                <w:sz w:val="20"/>
              </w:rPr>
              <w:t>
</w:t>
            </w:r>
            <w:r>
              <w:rPr>
                <w:rFonts w:ascii="Times New Roman"/>
                <w:b w:val="false"/>
                <w:i w:val="false"/>
                <w:color w:val="000000"/>
                <w:sz w:val="20"/>
              </w:rPr>
              <w:t>налоговую</w:t>
            </w:r>
            <w:r>
              <w:br/>
            </w:r>
            <w:r>
              <w:rPr>
                <w:rFonts w:ascii="Times New Roman"/>
                <w:b w:val="false"/>
                <w:i w:val="false"/>
                <w:color w:val="000000"/>
                <w:sz w:val="20"/>
              </w:rPr>
              <w:t>
</w:t>
            </w:r>
            <w:r>
              <w:rPr>
                <w:rFonts w:ascii="Times New Roman"/>
                <w:b w:val="false"/>
                <w:i w:val="false"/>
                <w:color w:val="000000"/>
                <w:sz w:val="20"/>
              </w:rPr>
              <w:t>регистрацию</w:t>
            </w:r>
            <w:r>
              <w:br/>
            </w:r>
            <w:r>
              <w:rPr>
                <w:rFonts w:ascii="Times New Roman"/>
                <w:b w:val="false"/>
                <w:i w:val="false"/>
                <w:color w:val="000000"/>
                <w:sz w:val="20"/>
              </w:rPr>
              <w:t>
</w:t>
            </w:r>
            <w:r>
              <w:rPr>
                <w:rFonts w:ascii="Times New Roman"/>
                <w:b w:val="false"/>
                <w:i w:val="false"/>
                <w:color w:val="000000"/>
                <w:sz w:val="20"/>
              </w:rPr>
              <w:t>в стране</w:t>
            </w:r>
            <w:r>
              <w:br/>
            </w:r>
            <w:r>
              <w:rPr>
                <w:rFonts w:ascii="Times New Roman"/>
                <w:b w:val="false"/>
                <w:i w:val="false"/>
                <w:color w:val="000000"/>
                <w:sz w:val="20"/>
              </w:rPr>
              <w:t>
</w:t>
            </w:r>
            <w:r>
              <w:rPr>
                <w:rFonts w:ascii="Times New Roman"/>
                <w:b w:val="false"/>
                <w:i w:val="false"/>
                <w:color w:val="000000"/>
                <w:sz w:val="20"/>
              </w:rPr>
              <w:t>(инкорпора-</w:t>
            </w:r>
            <w:r>
              <w:br/>
            </w:r>
            <w:r>
              <w:rPr>
                <w:rFonts w:ascii="Times New Roman"/>
                <w:b w:val="false"/>
                <w:i w:val="false"/>
                <w:color w:val="000000"/>
                <w:sz w:val="20"/>
              </w:rPr>
              <w:t>
</w:t>
            </w:r>
            <w:r>
              <w:rPr>
                <w:rFonts w:ascii="Times New Roman"/>
                <w:b w:val="false"/>
                <w:i w:val="false"/>
                <w:color w:val="000000"/>
                <w:sz w:val="20"/>
              </w:rPr>
              <w:t>ции)</w:t>
            </w:r>
            <w:r>
              <w:br/>
            </w:r>
            <w:r>
              <w:rPr>
                <w:rFonts w:ascii="Times New Roman"/>
                <w:b w:val="false"/>
                <w:i w:val="false"/>
                <w:color w:val="000000"/>
                <w:sz w:val="20"/>
              </w:rPr>
              <w:t>
</w:t>
            </w:r>
            <w:r>
              <w:rPr>
                <w:rFonts w:ascii="Times New Roman"/>
                <w:b w:val="false"/>
                <w:i w:val="false"/>
                <w:color w:val="000000"/>
                <w:sz w:val="20"/>
              </w:rPr>
              <w:t>гражданства</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Договор на</w:t>
            </w:r>
            <w:r>
              <w:br/>
            </w:r>
            <w:r>
              <w:rPr>
                <w:rFonts w:ascii="Times New Roman"/>
                <w:b w:val="false"/>
                <w:i w:val="false"/>
                <w:color w:val="000000"/>
                <w:sz w:val="20"/>
              </w:rPr>
              <w:t>
</w:t>
            </w:r>
            <w:r>
              <w:rPr>
                <w:rFonts w:ascii="Times New Roman"/>
                <w:b w:val="false"/>
                <w:i w:val="false"/>
                <w:color w:val="000000"/>
                <w:sz w:val="20"/>
              </w:rPr>
              <w:t>представле-</w:t>
            </w:r>
            <w:r>
              <w:br/>
            </w:r>
            <w:r>
              <w:rPr>
                <w:rFonts w:ascii="Times New Roman"/>
                <w:b w:val="false"/>
                <w:i w:val="false"/>
                <w:color w:val="000000"/>
                <w:sz w:val="20"/>
              </w:rPr>
              <w:t>
</w:t>
            </w:r>
            <w:r>
              <w:rPr>
                <w:rFonts w:ascii="Times New Roman"/>
                <w:b w:val="false"/>
                <w:i w:val="false"/>
                <w:color w:val="000000"/>
                <w:sz w:val="20"/>
              </w:rPr>
              <w:t>ние</w:t>
            </w:r>
            <w:r>
              <w:br/>
            </w:r>
            <w:r>
              <w:rPr>
                <w:rFonts w:ascii="Times New Roman"/>
                <w:b w:val="false"/>
                <w:i w:val="false"/>
                <w:color w:val="000000"/>
                <w:sz w:val="20"/>
              </w:rPr>
              <w:t>
</w:t>
            </w:r>
            <w:r>
              <w:rPr>
                <w:rFonts w:ascii="Times New Roman"/>
                <w:b w:val="false"/>
                <w:i w:val="false"/>
                <w:color w:val="000000"/>
                <w:sz w:val="20"/>
              </w:rPr>
              <w:t>полномочий</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осуществле-</w:t>
            </w:r>
            <w:r>
              <w:br/>
            </w:r>
            <w:r>
              <w:rPr>
                <w:rFonts w:ascii="Times New Roman"/>
                <w:b w:val="false"/>
                <w:i w:val="false"/>
                <w:color w:val="000000"/>
                <w:sz w:val="20"/>
              </w:rPr>
              <w:t>
</w:t>
            </w:r>
            <w:r>
              <w:rPr>
                <w:rFonts w:ascii="Times New Roman"/>
                <w:b w:val="false"/>
                <w:i w:val="false"/>
                <w:color w:val="000000"/>
                <w:sz w:val="20"/>
              </w:rPr>
              <w:t>ние</w:t>
            </w:r>
            <w:r>
              <w:br/>
            </w:r>
            <w:r>
              <w:rPr>
                <w:rFonts w:ascii="Times New Roman"/>
                <w:b w:val="false"/>
                <w:i w:val="false"/>
                <w:color w:val="000000"/>
                <w:sz w:val="20"/>
              </w:rPr>
              <w:t>
</w:t>
            </w:r>
            <w:r>
              <w:rPr>
                <w:rFonts w:ascii="Times New Roman"/>
                <w:b w:val="false"/>
                <w:i w:val="false"/>
                <w:color w:val="000000"/>
                <w:sz w:val="20"/>
              </w:rPr>
              <w:t>деятельнос-</w:t>
            </w:r>
            <w:r>
              <w:br/>
            </w:r>
            <w:r>
              <w:rPr>
                <w:rFonts w:ascii="Times New Roman"/>
                <w:b w:val="false"/>
                <w:i w:val="false"/>
                <w:color w:val="000000"/>
                <w:sz w:val="20"/>
              </w:rPr>
              <w:t>
</w:t>
            </w:r>
            <w:r>
              <w:rPr>
                <w:rFonts w:ascii="Times New Roman"/>
                <w:b w:val="false"/>
                <w:i w:val="false"/>
                <w:color w:val="000000"/>
                <w:sz w:val="20"/>
              </w:rPr>
              <w:t>ти в</w:t>
            </w:r>
            <w:r>
              <w:br/>
            </w:r>
            <w:r>
              <w:rPr>
                <w:rFonts w:ascii="Times New Roman"/>
                <w:b w:val="false"/>
                <w:i w:val="false"/>
                <w:color w:val="000000"/>
                <w:sz w:val="20"/>
              </w:rPr>
              <w:t>
</w:t>
            </w:r>
            <w:r>
              <w:rPr>
                <w:rFonts w:ascii="Times New Roman"/>
                <w:b w:val="false"/>
                <w:i w:val="false"/>
                <w:color w:val="000000"/>
                <w:sz w:val="20"/>
              </w:rPr>
              <w:t>Республике</w:t>
            </w:r>
            <w:r>
              <w:br/>
            </w:r>
            <w:r>
              <w:rPr>
                <w:rFonts w:ascii="Times New Roman"/>
                <w:b w:val="false"/>
                <w:i w:val="false"/>
                <w:color w:val="000000"/>
                <w:sz w:val="20"/>
              </w:rPr>
              <w:t>
</w:t>
            </w:r>
            <w:r>
              <w:rPr>
                <w:rFonts w:ascii="Times New Roman"/>
                <w:b w:val="false"/>
                <w:i w:val="false"/>
                <w:color w:val="000000"/>
                <w:sz w:val="20"/>
              </w:rPr>
              <w:t>Казахстан</w:t>
            </w:r>
            <w:r>
              <w:br/>
            </w:r>
            <w:r>
              <w:rPr>
                <w:rFonts w:ascii="Times New Roman"/>
                <w:b w:val="false"/>
                <w:i w:val="false"/>
                <w:color w:val="000000"/>
                <w:sz w:val="20"/>
              </w:rPr>
              <w:t>
</w:t>
            </w:r>
            <w:r>
              <w:rPr>
                <w:rFonts w:ascii="Times New Roman"/>
                <w:b w:val="false"/>
                <w:i w:val="false"/>
                <w:color w:val="000000"/>
                <w:sz w:val="20"/>
              </w:rPr>
              <w:t>от</w:t>
            </w:r>
            <w:r>
              <w:br/>
            </w:r>
            <w:r>
              <w:rPr>
                <w:rFonts w:ascii="Times New Roman"/>
                <w:b w:val="false"/>
                <w:i w:val="false"/>
                <w:color w:val="000000"/>
                <w:sz w:val="20"/>
              </w:rPr>
              <w:t>
</w:t>
            </w:r>
            <w:r>
              <w:rPr>
                <w:rFonts w:ascii="Times New Roman"/>
                <w:b w:val="false"/>
                <w:i w:val="false"/>
                <w:color w:val="000000"/>
                <w:sz w:val="20"/>
              </w:rPr>
              <w:t>нерезидента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19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2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Физическое</w:t>
            </w:r>
            <w:r>
              <w:br/>
            </w:r>
            <w:r>
              <w:rPr>
                <w:rFonts w:ascii="Times New Roman"/>
                <w:b w:val="false"/>
                <w:i w:val="false"/>
                <w:color w:val="000000"/>
                <w:sz w:val="20"/>
              </w:rPr>
              <w:t>
</w:t>
            </w:r>
            <w:r>
              <w:rPr>
                <w:rFonts w:ascii="Times New Roman"/>
                <w:b w:val="false"/>
                <w:i w:val="false"/>
                <w:color w:val="000000"/>
                <w:sz w:val="20"/>
              </w:rPr>
              <w:t>лицо-нерезидент,</w:t>
            </w:r>
            <w:r>
              <w:br/>
            </w:r>
            <w:r>
              <w:rPr>
                <w:rFonts w:ascii="Times New Roman"/>
                <w:b w:val="false"/>
                <w:i w:val="false"/>
                <w:color w:val="000000"/>
                <w:sz w:val="20"/>
              </w:rPr>
              <w:t>
</w:t>
            </w:r>
            <w:r>
              <w:rPr>
                <w:rFonts w:ascii="Times New Roman"/>
                <w:b w:val="false"/>
                <w:i w:val="false"/>
                <w:color w:val="000000"/>
                <w:sz w:val="20"/>
              </w:rPr>
              <w:t>являющееся</w:t>
            </w:r>
            <w:r>
              <w:br/>
            </w:r>
            <w:r>
              <w:rPr>
                <w:rFonts w:ascii="Times New Roman"/>
                <w:b w:val="false"/>
                <w:i w:val="false"/>
                <w:color w:val="000000"/>
                <w:sz w:val="20"/>
              </w:rPr>
              <w:t>
</w:t>
            </w:r>
            <w:r>
              <w:rPr>
                <w:rFonts w:ascii="Times New Roman"/>
                <w:b w:val="false"/>
                <w:i w:val="false"/>
                <w:color w:val="000000"/>
                <w:sz w:val="20"/>
              </w:rPr>
              <w:t>налоговым</w:t>
            </w:r>
            <w:r>
              <w:br/>
            </w:r>
            <w:r>
              <w:rPr>
                <w:rFonts w:ascii="Times New Roman"/>
                <w:b w:val="false"/>
                <w:i w:val="false"/>
                <w:color w:val="000000"/>
                <w:sz w:val="20"/>
              </w:rPr>
              <w:t>
</w:t>
            </w:r>
            <w:r>
              <w:rPr>
                <w:rFonts w:ascii="Times New Roman"/>
                <w:b w:val="false"/>
                <w:i w:val="false"/>
                <w:color w:val="000000"/>
                <w:sz w:val="20"/>
              </w:rPr>
              <w:t>агентом</w:t>
            </w:r>
            <w:r>
              <w:br/>
            </w:r>
            <w:r>
              <w:rPr>
                <w:rFonts w:ascii="Times New Roman"/>
                <w:b w:val="false"/>
                <w:i w:val="false"/>
                <w:color w:val="000000"/>
                <w:sz w:val="20"/>
              </w:rPr>
              <w:t>
</w:t>
            </w:r>
            <w:r>
              <w:rPr>
                <w:rFonts w:ascii="Times New Roman"/>
                <w:b w:val="false"/>
                <w:i w:val="false"/>
                <w:color w:val="000000"/>
                <w:sz w:val="20"/>
              </w:rPr>
              <w:t>выплачивающим</w:t>
            </w:r>
            <w:r>
              <w:br/>
            </w:r>
            <w:r>
              <w:rPr>
                <w:rFonts w:ascii="Times New Roman"/>
                <w:b w:val="false"/>
                <w:i w:val="false"/>
                <w:color w:val="000000"/>
                <w:sz w:val="20"/>
              </w:rPr>
              <w:t>
</w:t>
            </w:r>
            <w:r>
              <w:rPr>
                <w:rFonts w:ascii="Times New Roman"/>
                <w:b w:val="false"/>
                <w:i w:val="false"/>
                <w:color w:val="000000"/>
                <w:sz w:val="20"/>
              </w:rPr>
              <w:t>доход, на</w:t>
            </w:r>
            <w:r>
              <w:br/>
            </w:r>
            <w:r>
              <w:rPr>
                <w:rFonts w:ascii="Times New Roman"/>
                <w:b w:val="false"/>
                <w:i w:val="false"/>
                <w:color w:val="000000"/>
                <w:sz w:val="20"/>
              </w:rPr>
              <w:t>
</w:t>
            </w:r>
            <w:r>
              <w:rPr>
                <w:rFonts w:ascii="Times New Roman"/>
                <w:b w:val="false"/>
                <w:i w:val="false"/>
                <w:color w:val="000000"/>
                <w:sz w:val="20"/>
              </w:rPr>
              <w:t>которого</w:t>
            </w:r>
            <w:r>
              <w:br/>
            </w:r>
            <w:r>
              <w:rPr>
                <w:rFonts w:ascii="Times New Roman"/>
                <w:b w:val="false"/>
                <w:i w:val="false"/>
                <w:color w:val="000000"/>
                <w:sz w:val="20"/>
              </w:rPr>
              <w:t>
</w:t>
            </w:r>
            <w:r>
              <w:rPr>
                <w:rFonts w:ascii="Times New Roman"/>
                <w:b w:val="false"/>
                <w:i w:val="false"/>
                <w:color w:val="000000"/>
                <w:sz w:val="20"/>
              </w:rPr>
              <w:t>возлагается</w:t>
            </w:r>
            <w:r>
              <w:br/>
            </w:r>
            <w:r>
              <w:rPr>
                <w:rFonts w:ascii="Times New Roman"/>
                <w:b w:val="false"/>
                <w:i w:val="false"/>
                <w:color w:val="000000"/>
                <w:sz w:val="20"/>
              </w:rPr>
              <w:t>
</w:t>
            </w:r>
            <w:r>
              <w:rPr>
                <w:rFonts w:ascii="Times New Roman"/>
                <w:b w:val="false"/>
                <w:i w:val="false"/>
                <w:color w:val="000000"/>
                <w:sz w:val="20"/>
              </w:rPr>
              <w:t>обязанность и</w:t>
            </w:r>
            <w:r>
              <w:br/>
            </w:r>
            <w:r>
              <w:rPr>
                <w:rFonts w:ascii="Times New Roman"/>
                <w:b w:val="false"/>
                <w:i w:val="false"/>
                <w:color w:val="000000"/>
                <w:sz w:val="20"/>
              </w:rPr>
              <w:t>
</w:t>
            </w:r>
            <w:r>
              <w:rPr>
                <w:rFonts w:ascii="Times New Roman"/>
                <w:b w:val="false"/>
                <w:i w:val="false"/>
                <w:color w:val="000000"/>
                <w:sz w:val="20"/>
              </w:rPr>
              <w:t>ответственность</w:t>
            </w:r>
            <w:r>
              <w:br/>
            </w:r>
            <w:r>
              <w:rPr>
                <w:rFonts w:ascii="Times New Roman"/>
                <w:b w:val="false"/>
                <w:i w:val="false"/>
                <w:color w:val="000000"/>
                <w:sz w:val="20"/>
              </w:rPr>
              <w:t>
</w:t>
            </w:r>
            <w:r>
              <w:rPr>
                <w:rFonts w:ascii="Times New Roman"/>
                <w:b w:val="false"/>
                <w:i w:val="false"/>
                <w:color w:val="000000"/>
                <w:sz w:val="20"/>
              </w:rPr>
              <w:t>по исчислению,</w:t>
            </w:r>
            <w:r>
              <w:br/>
            </w:r>
            <w:r>
              <w:rPr>
                <w:rFonts w:ascii="Times New Roman"/>
                <w:b w:val="false"/>
                <w:i w:val="false"/>
                <w:color w:val="000000"/>
                <w:sz w:val="20"/>
              </w:rPr>
              <w:t>
</w:t>
            </w:r>
            <w:r>
              <w:rPr>
                <w:rFonts w:ascii="Times New Roman"/>
                <w:b w:val="false"/>
                <w:i w:val="false"/>
                <w:color w:val="000000"/>
                <w:sz w:val="20"/>
              </w:rPr>
              <w:t>удержанию и</w:t>
            </w:r>
            <w:r>
              <w:br/>
            </w:r>
            <w:r>
              <w:rPr>
                <w:rFonts w:ascii="Times New Roman"/>
                <w:b w:val="false"/>
                <w:i w:val="false"/>
                <w:color w:val="000000"/>
                <w:sz w:val="20"/>
              </w:rPr>
              <w:t>
</w:t>
            </w:r>
            <w:r>
              <w:rPr>
                <w:rFonts w:ascii="Times New Roman"/>
                <w:b w:val="false"/>
                <w:i w:val="false"/>
                <w:color w:val="000000"/>
                <w:sz w:val="20"/>
              </w:rPr>
              <w:t>перечислению</w:t>
            </w:r>
            <w:r>
              <w:br/>
            </w:r>
            <w:r>
              <w:rPr>
                <w:rFonts w:ascii="Times New Roman"/>
                <w:b w:val="false"/>
                <w:i w:val="false"/>
                <w:color w:val="000000"/>
                <w:sz w:val="20"/>
              </w:rPr>
              <w:t>
</w:t>
            </w:r>
            <w:r>
              <w:rPr>
                <w:rFonts w:ascii="Times New Roman"/>
                <w:b w:val="false"/>
                <w:i w:val="false"/>
                <w:color w:val="000000"/>
                <w:sz w:val="20"/>
              </w:rPr>
              <w:t>подоходного</w:t>
            </w:r>
            <w:r>
              <w:br/>
            </w:r>
            <w:r>
              <w:rPr>
                <w:rFonts w:ascii="Times New Roman"/>
                <w:b w:val="false"/>
                <w:i w:val="false"/>
                <w:color w:val="000000"/>
                <w:sz w:val="20"/>
              </w:rPr>
              <w:t>
</w:t>
            </w:r>
            <w:r>
              <w:rPr>
                <w:rFonts w:ascii="Times New Roman"/>
                <w:b w:val="false"/>
                <w:i w:val="false"/>
                <w:color w:val="000000"/>
                <w:sz w:val="20"/>
              </w:rPr>
              <w:t>налога у</w:t>
            </w:r>
            <w:r>
              <w:br/>
            </w:r>
            <w:r>
              <w:rPr>
                <w:rFonts w:ascii="Times New Roman"/>
                <w:b w:val="false"/>
                <w:i w:val="false"/>
                <w:color w:val="000000"/>
                <w:sz w:val="20"/>
              </w:rPr>
              <w:t>
</w:t>
            </w:r>
            <w:r>
              <w:rPr>
                <w:rFonts w:ascii="Times New Roman"/>
                <w:b w:val="false"/>
                <w:i w:val="false"/>
                <w:color w:val="000000"/>
                <w:sz w:val="20"/>
              </w:rPr>
              <w:t>источника</w:t>
            </w:r>
            <w:r>
              <w:br/>
            </w:r>
            <w:r>
              <w:rPr>
                <w:rFonts w:ascii="Times New Roman"/>
                <w:b w:val="false"/>
                <w:i w:val="false"/>
                <w:color w:val="000000"/>
                <w:sz w:val="20"/>
              </w:rPr>
              <w:t>
</w:t>
            </w:r>
            <w:r>
              <w:rPr>
                <w:rFonts w:ascii="Times New Roman"/>
                <w:b w:val="false"/>
                <w:i w:val="false"/>
                <w:color w:val="000000"/>
                <w:sz w:val="20"/>
              </w:rPr>
              <w:t>выплаты в</w:t>
            </w:r>
            <w:r>
              <w:br/>
            </w:r>
            <w:r>
              <w:rPr>
                <w:rFonts w:ascii="Times New Roman"/>
                <w:b w:val="false"/>
                <w:i w:val="false"/>
                <w:color w:val="000000"/>
                <w:sz w:val="20"/>
              </w:rPr>
              <w:t>
</w:t>
            </w:r>
            <w:r>
              <w:rPr>
                <w:rFonts w:ascii="Times New Roman"/>
                <w:b w:val="false"/>
                <w:i w:val="false"/>
                <w:color w:val="000000"/>
                <w:sz w:val="20"/>
              </w:rPr>
              <w:t>бюджет,</w:t>
            </w:r>
            <w:r>
              <w:br/>
            </w:r>
            <w:r>
              <w:rPr>
                <w:rFonts w:ascii="Times New Roman"/>
                <w:b w:val="false"/>
                <w:i w:val="false"/>
                <w:color w:val="000000"/>
                <w:sz w:val="20"/>
              </w:rPr>
              <w:t>
</w:t>
            </w:r>
            <w:r>
              <w:rPr>
                <w:rFonts w:ascii="Times New Roman"/>
                <w:b w:val="false"/>
                <w:i w:val="false"/>
                <w:color w:val="000000"/>
                <w:sz w:val="20"/>
              </w:rPr>
              <w:t>приобретающее</w:t>
            </w:r>
            <w:r>
              <w:br/>
            </w:r>
            <w:r>
              <w:rPr>
                <w:rFonts w:ascii="Times New Roman"/>
                <w:b w:val="false"/>
                <w:i w:val="false"/>
                <w:color w:val="000000"/>
                <w:sz w:val="20"/>
              </w:rPr>
              <w:t>
</w:t>
            </w:r>
            <w:r>
              <w:rPr>
                <w:rFonts w:ascii="Times New Roman"/>
                <w:b w:val="false"/>
                <w:i w:val="false"/>
                <w:color w:val="000000"/>
                <w:sz w:val="20"/>
              </w:rPr>
              <w:t>недвижимое</w:t>
            </w:r>
            <w:r>
              <w:br/>
            </w:r>
            <w:r>
              <w:rPr>
                <w:rFonts w:ascii="Times New Roman"/>
                <w:b w:val="false"/>
                <w:i w:val="false"/>
                <w:color w:val="000000"/>
                <w:sz w:val="20"/>
              </w:rPr>
              <w:t>
</w:t>
            </w:r>
            <w:r>
              <w:rPr>
                <w:rFonts w:ascii="Times New Roman"/>
                <w:b w:val="false"/>
                <w:i w:val="false"/>
                <w:color w:val="000000"/>
                <w:sz w:val="20"/>
              </w:rPr>
              <w:t>имущество в</w:t>
            </w:r>
            <w:r>
              <w:br/>
            </w:r>
            <w:r>
              <w:rPr>
                <w:rFonts w:ascii="Times New Roman"/>
                <w:b w:val="false"/>
                <w:i w:val="false"/>
                <w:color w:val="000000"/>
                <w:sz w:val="20"/>
              </w:rPr>
              <w:t>
</w:t>
            </w:r>
            <w:r>
              <w:rPr>
                <w:rFonts w:ascii="Times New Roman"/>
                <w:b w:val="false"/>
                <w:i w:val="false"/>
                <w:color w:val="000000"/>
                <w:sz w:val="20"/>
              </w:rPr>
              <w:t>Республике</w:t>
            </w:r>
            <w:r>
              <w:br/>
            </w:r>
            <w:r>
              <w:rPr>
                <w:rFonts w:ascii="Times New Roman"/>
                <w:b w:val="false"/>
                <w:i w:val="false"/>
                <w:color w:val="000000"/>
                <w:sz w:val="20"/>
              </w:rPr>
              <w:t>
</w:t>
            </w:r>
            <w:r>
              <w:rPr>
                <w:rFonts w:ascii="Times New Roman"/>
                <w:b w:val="false"/>
                <w:i w:val="false"/>
                <w:color w:val="000000"/>
                <w:sz w:val="20"/>
              </w:rPr>
              <w:t>Казахстан.</w:t>
            </w: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165100" cy="190500"/>
                          </a:xfrm>
                          <a:prstGeom prst="rect">
                            <a:avLst/>
                          </a:prstGeom>
                        </pic:spPr>
                      </pic:pic>
                    </a:graphicData>
                  </a:graphic>
                </wp:inline>
              </w:drawing>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165100" cy="190500"/>
                          </a:xfrm>
                          <a:prstGeom prst="rect">
                            <a:avLst/>
                          </a:prstGeom>
                        </pic:spPr>
                      </pic:pic>
                    </a:graphicData>
                  </a:graphic>
                </wp:inline>
              </w:drawing>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w:t>
            </w:r>
            <w:r>
              <w:br/>
            </w:r>
            <w:r>
              <w:rPr>
                <w:rFonts w:ascii="Times New Roman"/>
                <w:b w:val="false"/>
                <w:i w:val="false"/>
                <w:color w:val="000000"/>
                <w:sz w:val="20"/>
              </w:rPr>
              <w:t>
</w:t>
            </w:r>
            <w:r>
              <w:rPr>
                <w:rFonts w:ascii="Times New Roman"/>
                <w:b w:val="false"/>
                <w:i w:val="false"/>
                <w:color w:val="000000"/>
                <w:sz w:val="20"/>
              </w:rPr>
              <w:t>приобретения</w:t>
            </w:r>
            <w:r>
              <w:br/>
            </w:r>
            <w:r>
              <w:rPr>
                <w:rFonts w:ascii="Times New Roman"/>
                <w:b w:val="false"/>
                <w:i w:val="false"/>
                <w:color w:val="000000"/>
                <w:sz w:val="20"/>
              </w:rPr>
              <w:t>
</w:t>
            </w:r>
            <w:r>
              <w:rPr>
                <w:rFonts w:ascii="Times New Roman"/>
                <w:b w:val="false"/>
                <w:i w:val="false"/>
                <w:color w:val="000000"/>
                <w:sz w:val="20"/>
              </w:rPr>
              <w:t>имущества</w:t>
            </w:r>
          </w:p>
        </w:tc>
        <w:tc>
          <w:tcPr>
            <w:tcW w:w="1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нахождения</w:t>
            </w:r>
            <w:r>
              <w:br/>
            </w:r>
            <w:r>
              <w:rPr>
                <w:rFonts w:ascii="Times New Roman"/>
                <w:b w:val="false"/>
                <w:i w:val="false"/>
                <w:color w:val="000000"/>
                <w:sz w:val="20"/>
              </w:rPr>
              <w:t>
</w:t>
            </w:r>
            <w:r>
              <w:rPr>
                <w:rFonts w:ascii="Times New Roman"/>
                <w:b w:val="false"/>
                <w:i w:val="false"/>
                <w:color w:val="000000"/>
                <w:sz w:val="20"/>
              </w:rPr>
              <w:t>недвижимого</w:t>
            </w:r>
            <w:r>
              <w:br/>
            </w:r>
            <w:r>
              <w:rPr>
                <w:rFonts w:ascii="Times New Roman"/>
                <w:b w:val="false"/>
                <w:i w:val="false"/>
                <w:color w:val="000000"/>
                <w:sz w:val="20"/>
              </w:rPr>
              <w:t>
</w:t>
            </w:r>
            <w:r>
              <w:rPr>
                <w:rFonts w:ascii="Times New Roman"/>
                <w:b w:val="false"/>
                <w:i w:val="false"/>
                <w:color w:val="000000"/>
                <w:sz w:val="20"/>
              </w:rPr>
              <w:t>имущества</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23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Зависимый агент,</w:t>
            </w:r>
            <w:r>
              <w:br/>
            </w:r>
            <w:r>
              <w:rPr>
                <w:rFonts w:ascii="Times New Roman"/>
                <w:b w:val="false"/>
                <w:i w:val="false"/>
                <w:color w:val="000000"/>
                <w:sz w:val="20"/>
              </w:rPr>
              <w:t>
</w:t>
            </w:r>
            <w:r>
              <w:rPr>
                <w:rFonts w:ascii="Times New Roman"/>
                <w:b w:val="false"/>
                <w:i w:val="false"/>
                <w:color w:val="000000"/>
                <w:sz w:val="20"/>
              </w:rPr>
              <w:t>деятельность</w:t>
            </w:r>
            <w:r>
              <w:br/>
            </w:r>
            <w:r>
              <w:rPr>
                <w:rFonts w:ascii="Times New Roman"/>
                <w:b w:val="false"/>
                <w:i w:val="false"/>
                <w:color w:val="000000"/>
                <w:sz w:val="20"/>
              </w:rPr>
              <w:t>
</w:t>
            </w:r>
            <w:r>
              <w:rPr>
                <w:rFonts w:ascii="Times New Roman"/>
                <w:b w:val="false"/>
                <w:i w:val="false"/>
                <w:color w:val="000000"/>
                <w:sz w:val="20"/>
              </w:rPr>
              <w:t>которого</w:t>
            </w:r>
            <w:r>
              <w:br/>
            </w:r>
            <w:r>
              <w:rPr>
                <w:rFonts w:ascii="Times New Roman"/>
                <w:b w:val="false"/>
                <w:i w:val="false"/>
                <w:color w:val="000000"/>
                <w:sz w:val="20"/>
              </w:rPr>
              <w:t>
</w:t>
            </w:r>
            <w:r>
              <w:rPr>
                <w:rFonts w:ascii="Times New Roman"/>
                <w:b w:val="false"/>
                <w:i w:val="false"/>
                <w:color w:val="000000"/>
                <w:sz w:val="20"/>
              </w:rPr>
              <w:t>рассматривается</w:t>
            </w:r>
            <w:r>
              <w:br/>
            </w:r>
            <w:r>
              <w:rPr>
                <w:rFonts w:ascii="Times New Roman"/>
                <w:b w:val="false"/>
                <w:i w:val="false"/>
                <w:color w:val="000000"/>
                <w:sz w:val="20"/>
              </w:rPr>
              <w:t>
</w:t>
            </w:r>
            <w:r>
              <w:rPr>
                <w:rFonts w:ascii="Times New Roman"/>
                <w:b w:val="false"/>
                <w:i w:val="false"/>
                <w:color w:val="000000"/>
                <w:sz w:val="20"/>
              </w:rPr>
              <w:t>как постоянное</w:t>
            </w:r>
            <w:r>
              <w:br/>
            </w:r>
            <w:r>
              <w:rPr>
                <w:rFonts w:ascii="Times New Roman"/>
                <w:b w:val="false"/>
                <w:i w:val="false"/>
                <w:color w:val="000000"/>
                <w:sz w:val="20"/>
              </w:rPr>
              <w:t>
</w:t>
            </w:r>
            <w:r>
              <w:rPr>
                <w:rFonts w:ascii="Times New Roman"/>
                <w:b w:val="false"/>
                <w:i w:val="false"/>
                <w:color w:val="000000"/>
                <w:sz w:val="20"/>
              </w:rPr>
              <w:t>учреждение</w:t>
            </w: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165100" cy="190500"/>
                          </a:xfrm>
                          <a:prstGeom prst="rect">
                            <a:avLst/>
                          </a:prstGeom>
                        </pic:spPr>
                      </pic:pic>
                    </a:graphicData>
                  </a:graphic>
                </wp:inline>
              </w:drawing>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165100" cy="190500"/>
                          </a:xfrm>
                          <a:prstGeom prst="rect">
                            <a:avLst/>
                          </a:prstGeom>
                        </pic:spPr>
                      </pic:pic>
                    </a:graphicData>
                  </a:graphic>
                </wp:inline>
              </w:drawing>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165100" cy="190500"/>
                          </a:xfrm>
                          <a:prstGeom prst="rect">
                            <a:avLst/>
                          </a:prstGeom>
                        </pic:spPr>
                      </pic:pic>
                    </a:graphicData>
                  </a:graphic>
                </wp:inline>
              </w:drawing>
            </w:r>
          </w:p>
        </w:tc>
        <w:tc>
          <w:tcPr>
            <w:tcW w:w="2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течение</w:t>
            </w:r>
            <w:r>
              <w:br/>
            </w:r>
            <w:r>
              <w:rPr>
                <w:rFonts w:ascii="Times New Roman"/>
                <w:b w:val="false"/>
                <w:i w:val="false"/>
                <w:color w:val="000000"/>
                <w:sz w:val="20"/>
              </w:rPr>
              <w:t>
</w:t>
            </w:r>
            <w:r>
              <w:rPr>
                <w:rFonts w:ascii="Times New Roman"/>
                <w:b w:val="false"/>
                <w:i w:val="false"/>
                <w:color w:val="000000"/>
                <w:sz w:val="20"/>
              </w:rPr>
              <w:t>тридцати</w:t>
            </w:r>
            <w:r>
              <w:br/>
            </w:r>
            <w:r>
              <w:rPr>
                <w:rFonts w:ascii="Times New Roman"/>
                <w:b w:val="false"/>
                <w:i w:val="false"/>
                <w:color w:val="000000"/>
                <w:sz w:val="20"/>
              </w:rPr>
              <w:t>
</w:t>
            </w:r>
            <w:r>
              <w:rPr>
                <w:rFonts w:ascii="Times New Roman"/>
                <w:b w:val="false"/>
                <w:i w:val="false"/>
                <w:color w:val="000000"/>
                <w:sz w:val="20"/>
              </w:rPr>
              <w:t>календарных дней</w:t>
            </w:r>
            <w:r>
              <w:br/>
            </w:r>
            <w:r>
              <w:rPr>
                <w:rFonts w:ascii="Times New Roman"/>
                <w:b w:val="false"/>
                <w:i w:val="false"/>
                <w:color w:val="000000"/>
                <w:sz w:val="20"/>
              </w:rPr>
              <w:t>
</w:t>
            </w:r>
            <w:r>
              <w:rPr>
                <w:rFonts w:ascii="Times New Roman"/>
                <w:b w:val="false"/>
                <w:i w:val="false"/>
                <w:color w:val="000000"/>
                <w:sz w:val="20"/>
              </w:rPr>
              <w:t>с датой</w:t>
            </w:r>
            <w:r>
              <w:br/>
            </w:r>
            <w:r>
              <w:rPr>
                <w:rFonts w:ascii="Times New Roman"/>
                <w:b w:val="false"/>
                <w:i w:val="false"/>
                <w:color w:val="000000"/>
                <w:sz w:val="20"/>
              </w:rPr>
              <w:t>
</w:t>
            </w:r>
            <w:r>
              <w:rPr>
                <w:rFonts w:ascii="Times New Roman"/>
                <w:b w:val="false"/>
                <w:i w:val="false"/>
                <w:color w:val="000000"/>
                <w:sz w:val="20"/>
              </w:rPr>
              <w:t>начала</w:t>
            </w:r>
            <w:r>
              <w:br/>
            </w:r>
            <w:r>
              <w:rPr>
                <w:rFonts w:ascii="Times New Roman"/>
                <w:b w:val="false"/>
                <w:i w:val="false"/>
                <w:color w:val="000000"/>
                <w:sz w:val="20"/>
              </w:rPr>
              <w:t>
</w:t>
            </w:r>
            <w:r>
              <w:rPr>
                <w:rFonts w:ascii="Times New Roman"/>
                <w:b w:val="false"/>
                <w:i w:val="false"/>
                <w:color w:val="000000"/>
                <w:sz w:val="20"/>
              </w:rPr>
              <w:t>осуществления</w:t>
            </w:r>
            <w:r>
              <w:br/>
            </w:r>
            <w:r>
              <w:rPr>
                <w:rFonts w:ascii="Times New Roman"/>
                <w:b w:val="false"/>
                <w:i w:val="false"/>
                <w:color w:val="000000"/>
                <w:sz w:val="20"/>
              </w:rPr>
              <w:t>
</w:t>
            </w:r>
            <w:r>
              <w:rPr>
                <w:rFonts w:ascii="Times New Roman"/>
                <w:b w:val="false"/>
                <w:i w:val="false"/>
                <w:color w:val="000000"/>
                <w:sz w:val="20"/>
              </w:rPr>
              <w:t>деятельности</w:t>
            </w:r>
          </w:p>
        </w:tc>
        <w:tc>
          <w:tcPr>
            <w:tcW w:w="1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нахождения</w:t>
            </w:r>
            <w:r>
              <w:br/>
            </w:r>
            <w:r>
              <w:rPr>
                <w:rFonts w:ascii="Times New Roman"/>
                <w:b w:val="false"/>
                <w:i w:val="false"/>
                <w:color w:val="000000"/>
                <w:sz w:val="20"/>
              </w:rPr>
              <w:t>
</w:t>
            </w:r>
            <w:r>
              <w:rPr>
                <w:rFonts w:ascii="Times New Roman"/>
                <w:b w:val="false"/>
                <w:i w:val="false"/>
                <w:color w:val="000000"/>
                <w:sz w:val="20"/>
              </w:rPr>
              <w:t>(жительства)</w:t>
            </w:r>
            <w:r>
              <w:br/>
            </w:r>
            <w:r>
              <w:rPr>
                <w:rFonts w:ascii="Times New Roman"/>
                <w:b w:val="false"/>
                <w:i w:val="false"/>
                <w:color w:val="000000"/>
                <w:sz w:val="20"/>
              </w:rPr>
              <w:t>
</w:t>
            </w:r>
            <w:r>
              <w:rPr>
                <w:rFonts w:ascii="Times New Roman"/>
                <w:b w:val="false"/>
                <w:i w:val="false"/>
                <w:color w:val="000000"/>
                <w:sz w:val="20"/>
              </w:rPr>
              <w:t>зависимого</w:t>
            </w:r>
            <w:r>
              <w:br/>
            </w:r>
            <w:r>
              <w:rPr>
                <w:rFonts w:ascii="Times New Roman"/>
                <w:b w:val="false"/>
                <w:i w:val="false"/>
                <w:color w:val="000000"/>
                <w:sz w:val="20"/>
              </w:rPr>
              <w:t>
</w:t>
            </w:r>
            <w:r>
              <w:rPr>
                <w:rFonts w:ascii="Times New Roman"/>
                <w:b w:val="false"/>
                <w:i w:val="false"/>
                <w:color w:val="000000"/>
                <w:sz w:val="20"/>
              </w:rPr>
              <w:t>агента</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23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Иностранцы и</w:t>
            </w:r>
            <w:r>
              <w:br/>
            </w:r>
            <w:r>
              <w:rPr>
                <w:rFonts w:ascii="Times New Roman"/>
                <w:b w:val="false"/>
                <w:i w:val="false"/>
                <w:color w:val="000000"/>
                <w:sz w:val="20"/>
              </w:rPr>
              <w:t>
</w:t>
            </w:r>
            <w:r>
              <w:rPr>
                <w:rFonts w:ascii="Times New Roman"/>
                <w:b w:val="false"/>
                <w:i w:val="false"/>
                <w:color w:val="000000"/>
                <w:sz w:val="20"/>
              </w:rPr>
              <w:t>лица без</w:t>
            </w:r>
            <w:r>
              <w:br/>
            </w:r>
            <w:r>
              <w:rPr>
                <w:rFonts w:ascii="Times New Roman"/>
                <w:b w:val="false"/>
                <w:i w:val="false"/>
                <w:color w:val="000000"/>
                <w:sz w:val="20"/>
              </w:rPr>
              <w:t>
</w:t>
            </w:r>
            <w:r>
              <w:rPr>
                <w:rFonts w:ascii="Times New Roman"/>
                <w:b w:val="false"/>
                <w:i w:val="false"/>
                <w:color w:val="000000"/>
                <w:sz w:val="20"/>
              </w:rPr>
              <w:t>гражданства,</w:t>
            </w:r>
            <w:r>
              <w:br/>
            </w:r>
            <w:r>
              <w:rPr>
                <w:rFonts w:ascii="Times New Roman"/>
                <w:b w:val="false"/>
                <w:i w:val="false"/>
                <w:color w:val="000000"/>
                <w:sz w:val="20"/>
              </w:rPr>
              <w:t>
</w:t>
            </w:r>
            <w:r>
              <w:rPr>
                <w:rFonts w:ascii="Times New Roman"/>
                <w:b w:val="false"/>
                <w:i w:val="false"/>
                <w:color w:val="000000"/>
                <w:sz w:val="20"/>
              </w:rPr>
              <w:t>получающие</w:t>
            </w:r>
            <w:r>
              <w:br/>
            </w:r>
            <w:r>
              <w:rPr>
                <w:rFonts w:ascii="Times New Roman"/>
                <w:b w:val="false"/>
                <w:i w:val="false"/>
                <w:color w:val="000000"/>
                <w:sz w:val="20"/>
              </w:rPr>
              <w:t>
</w:t>
            </w:r>
            <w:r>
              <w:rPr>
                <w:rFonts w:ascii="Times New Roman"/>
                <w:b w:val="false"/>
                <w:i w:val="false"/>
                <w:color w:val="000000"/>
                <w:sz w:val="20"/>
              </w:rPr>
              <w:t>доходы из</w:t>
            </w:r>
            <w:r>
              <w:br/>
            </w:r>
            <w:r>
              <w:rPr>
                <w:rFonts w:ascii="Times New Roman"/>
                <w:b w:val="false"/>
                <w:i w:val="false"/>
                <w:color w:val="000000"/>
                <w:sz w:val="20"/>
              </w:rPr>
              <w:t>
</w:t>
            </w:r>
            <w:r>
              <w:rPr>
                <w:rFonts w:ascii="Times New Roman"/>
                <w:b w:val="false"/>
                <w:i w:val="false"/>
                <w:color w:val="000000"/>
                <w:sz w:val="20"/>
              </w:rPr>
              <w:t>источников в</w:t>
            </w:r>
            <w:r>
              <w:br/>
            </w:r>
            <w:r>
              <w:rPr>
                <w:rFonts w:ascii="Times New Roman"/>
                <w:b w:val="false"/>
                <w:i w:val="false"/>
                <w:color w:val="000000"/>
                <w:sz w:val="20"/>
              </w:rPr>
              <w:t>
</w:t>
            </w:r>
            <w:r>
              <w:rPr>
                <w:rFonts w:ascii="Times New Roman"/>
                <w:b w:val="false"/>
                <w:i w:val="false"/>
                <w:color w:val="000000"/>
                <w:sz w:val="20"/>
              </w:rPr>
              <w:t>Республике</w:t>
            </w:r>
            <w:r>
              <w:br/>
            </w:r>
            <w:r>
              <w:rPr>
                <w:rFonts w:ascii="Times New Roman"/>
                <w:b w:val="false"/>
                <w:i w:val="false"/>
                <w:color w:val="000000"/>
                <w:sz w:val="20"/>
              </w:rPr>
              <w:t>
</w:t>
            </w:r>
            <w:r>
              <w:rPr>
                <w:rFonts w:ascii="Times New Roman"/>
                <w:b w:val="false"/>
                <w:i w:val="false"/>
                <w:color w:val="000000"/>
                <w:sz w:val="20"/>
              </w:rPr>
              <w:t>Казахстан, не</w:t>
            </w:r>
            <w:r>
              <w:br/>
            </w:r>
            <w:r>
              <w:rPr>
                <w:rFonts w:ascii="Times New Roman"/>
                <w:b w:val="false"/>
                <w:i w:val="false"/>
                <w:color w:val="000000"/>
                <w:sz w:val="20"/>
              </w:rPr>
              <w:t>
</w:t>
            </w:r>
            <w:r>
              <w:rPr>
                <w:rFonts w:ascii="Times New Roman"/>
                <w:b w:val="false"/>
                <w:i w:val="false"/>
                <w:color w:val="000000"/>
                <w:sz w:val="20"/>
              </w:rPr>
              <w:t>подлежащие</w:t>
            </w:r>
            <w:r>
              <w:br/>
            </w:r>
            <w:r>
              <w:rPr>
                <w:rFonts w:ascii="Times New Roman"/>
                <w:b w:val="false"/>
                <w:i w:val="false"/>
                <w:color w:val="000000"/>
                <w:sz w:val="20"/>
              </w:rPr>
              <w:t>
</w:t>
            </w:r>
            <w:r>
              <w:rPr>
                <w:rFonts w:ascii="Times New Roman"/>
                <w:b w:val="false"/>
                <w:i w:val="false"/>
                <w:color w:val="000000"/>
                <w:sz w:val="20"/>
              </w:rPr>
              <w:t>налогообложению</w:t>
            </w:r>
            <w:r>
              <w:br/>
            </w:r>
            <w:r>
              <w:rPr>
                <w:rFonts w:ascii="Times New Roman"/>
                <w:b w:val="false"/>
                <w:i w:val="false"/>
                <w:color w:val="000000"/>
                <w:sz w:val="20"/>
              </w:rPr>
              <w:t>
</w:t>
            </w:r>
            <w:r>
              <w:rPr>
                <w:rFonts w:ascii="Times New Roman"/>
                <w:b w:val="false"/>
                <w:i w:val="false"/>
                <w:color w:val="000000"/>
                <w:sz w:val="20"/>
              </w:rPr>
              <w:t>у источника</w:t>
            </w:r>
            <w:r>
              <w:br/>
            </w:r>
            <w:r>
              <w:rPr>
                <w:rFonts w:ascii="Times New Roman"/>
                <w:b w:val="false"/>
                <w:i w:val="false"/>
                <w:color w:val="000000"/>
                <w:sz w:val="20"/>
              </w:rPr>
              <w:t>
</w:t>
            </w:r>
            <w:r>
              <w:rPr>
                <w:rFonts w:ascii="Times New Roman"/>
                <w:b w:val="false"/>
                <w:i w:val="false"/>
                <w:color w:val="000000"/>
                <w:sz w:val="20"/>
              </w:rPr>
              <w:t>выплаты</w:t>
            </w: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165100" cy="190500"/>
                          </a:xfrm>
                          <a:prstGeom prst="rect">
                            <a:avLst/>
                          </a:prstGeom>
                        </pic:spPr>
                      </pic:pic>
                    </a:graphicData>
                  </a:graphic>
                </wp:inline>
              </w:drawing>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165100" cy="190500"/>
                          </a:xfrm>
                          <a:prstGeom prst="rect">
                            <a:avLst/>
                          </a:prstGeom>
                        </pic:spPr>
                      </pic:pic>
                    </a:graphicData>
                  </a:graphic>
                </wp:inline>
              </w:drawing>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165100" cy="190500"/>
                          </a:xfrm>
                          <a:prstGeom prst="rect">
                            <a:avLst/>
                          </a:prstGeom>
                        </pic:spPr>
                      </pic:pic>
                    </a:graphicData>
                  </a:graphic>
                </wp:inline>
              </w:drawing>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течение</w:t>
            </w:r>
            <w:r>
              <w:br/>
            </w:r>
            <w:r>
              <w:rPr>
                <w:rFonts w:ascii="Times New Roman"/>
                <w:b w:val="false"/>
                <w:i w:val="false"/>
                <w:color w:val="000000"/>
                <w:sz w:val="20"/>
              </w:rPr>
              <w:t>
</w:t>
            </w:r>
            <w:r>
              <w:rPr>
                <w:rFonts w:ascii="Times New Roman"/>
                <w:b w:val="false"/>
                <w:i w:val="false"/>
                <w:color w:val="000000"/>
                <w:sz w:val="20"/>
              </w:rPr>
              <w:t>тридцати</w:t>
            </w:r>
            <w:r>
              <w:br/>
            </w:r>
            <w:r>
              <w:rPr>
                <w:rFonts w:ascii="Times New Roman"/>
                <w:b w:val="false"/>
                <w:i w:val="false"/>
                <w:color w:val="000000"/>
                <w:sz w:val="20"/>
              </w:rPr>
              <w:t>
</w:t>
            </w:r>
            <w:r>
              <w:rPr>
                <w:rFonts w:ascii="Times New Roman"/>
                <w:b w:val="false"/>
                <w:i w:val="false"/>
                <w:color w:val="000000"/>
                <w:sz w:val="20"/>
              </w:rPr>
              <w:t>календарных дней</w:t>
            </w:r>
            <w:r>
              <w:br/>
            </w:r>
            <w:r>
              <w:rPr>
                <w:rFonts w:ascii="Times New Roman"/>
                <w:b w:val="false"/>
                <w:i w:val="false"/>
                <w:color w:val="000000"/>
                <w:sz w:val="20"/>
              </w:rPr>
              <w:t>
</w:t>
            </w:r>
            <w:r>
              <w:rPr>
                <w:rFonts w:ascii="Times New Roman"/>
                <w:b w:val="false"/>
                <w:i w:val="false"/>
                <w:color w:val="000000"/>
                <w:sz w:val="20"/>
              </w:rPr>
              <w:t>с даты</w:t>
            </w:r>
            <w:r>
              <w:br/>
            </w:r>
            <w:r>
              <w:rPr>
                <w:rFonts w:ascii="Times New Roman"/>
                <w:b w:val="false"/>
                <w:i w:val="false"/>
                <w:color w:val="000000"/>
                <w:sz w:val="20"/>
              </w:rPr>
              <w:t>
</w:t>
            </w:r>
            <w:r>
              <w:rPr>
                <w:rFonts w:ascii="Times New Roman"/>
                <w:b w:val="false"/>
                <w:i w:val="false"/>
                <w:color w:val="000000"/>
                <w:sz w:val="20"/>
              </w:rPr>
              <w:t>начала</w:t>
            </w:r>
            <w:r>
              <w:br/>
            </w:r>
            <w:r>
              <w:rPr>
                <w:rFonts w:ascii="Times New Roman"/>
                <w:b w:val="false"/>
                <w:i w:val="false"/>
                <w:color w:val="000000"/>
                <w:sz w:val="20"/>
              </w:rPr>
              <w:t>
</w:t>
            </w:r>
            <w:r>
              <w:rPr>
                <w:rFonts w:ascii="Times New Roman"/>
                <w:b w:val="false"/>
                <w:i w:val="false"/>
                <w:color w:val="000000"/>
                <w:sz w:val="20"/>
              </w:rPr>
              <w:t>осуществления</w:t>
            </w:r>
            <w:r>
              <w:br/>
            </w:r>
            <w:r>
              <w:rPr>
                <w:rFonts w:ascii="Times New Roman"/>
                <w:b w:val="false"/>
                <w:i w:val="false"/>
                <w:color w:val="000000"/>
                <w:sz w:val="20"/>
              </w:rPr>
              <w:t>
</w:t>
            </w:r>
            <w:r>
              <w:rPr>
                <w:rFonts w:ascii="Times New Roman"/>
                <w:b w:val="false"/>
                <w:i w:val="false"/>
                <w:color w:val="000000"/>
                <w:sz w:val="20"/>
              </w:rPr>
              <w:t>деятельности</w:t>
            </w:r>
          </w:p>
        </w:tc>
        <w:tc>
          <w:tcPr>
            <w:tcW w:w="1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пребывания</w:t>
            </w:r>
            <w:r>
              <w:br/>
            </w:r>
            <w:r>
              <w:rPr>
                <w:rFonts w:ascii="Times New Roman"/>
                <w:b w:val="false"/>
                <w:i w:val="false"/>
                <w:color w:val="000000"/>
                <w:sz w:val="20"/>
              </w:rPr>
              <w:t>
</w:t>
            </w:r>
            <w:r>
              <w:rPr>
                <w:rFonts w:ascii="Times New Roman"/>
                <w:b w:val="false"/>
                <w:i w:val="false"/>
                <w:color w:val="000000"/>
                <w:sz w:val="20"/>
              </w:rPr>
              <w:t>(жительства)</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23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Физические лица,</w:t>
            </w:r>
            <w:r>
              <w:br/>
            </w:r>
            <w:r>
              <w:rPr>
                <w:rFonts w:ascii="Times New Roman"/>
                <w:b w:val="false"/>
                <w:i w:val="false"/>
                <w:color w:val="000000"/>
                <w:sz w:val="20"/>
              </w:rPr>
              <w:t>
</w:t>
            </w:r>
            <w:r>
              <w:rPr>
                <w:rFonts w:ascii="Times New Roman"/>
                <w:b w:val="false"/>
                <w:i w:val="false"/>
                <w:color w:val="000000"/>
                <w:sz w:val="20"/>
              </w:rPr>
              <w:t>открывающие</w:t>
            </w:r>
            <w:r>
              <w:br/>
            </w:r>
            <w:r>
              <w:rPr>
                <w:rFonts w:ascii="Times New Roman"/>
                <w:b w:val="false"/>
                <w:i w:val="false"/>
                <w:color w:val="000000"/>
                <w:sz w:val="20"/>
              </w:rPr>
              <w:t>
</w:t>
            </w:r>
            <w:r>
              <w:rPr>
                <w:rFonts w:ascii="Times New Roman"/>
                <w:b w:val="false"/>
                <w:i w:val="false"/>
                <w:color w:val="000000"/>
                <w:sz w:val="20"/>
              </w:rPr>
              <w:t>счета в</w:t>
            </w:r>
            <w:r>
              <w:br/>
            </w:r>
            <w:r>
              <w:rPr>
                <w:rFonts w:ascii="Times New Roman"/>
                <w:b w:val="false"/>
                <w:i w:val="false"/>
                <w:color w:val="000000"/>
                <w:sz w:val="20"/>
              </w:rPr>
              <w:t>
</w:t>
            </w:r>
            <w:r>
              <w:rPr>
                <w:rFonts w:ascii="Times New Roman"/>
                <w:b w:val="false"/>
                <w:i w:val="false"/>
                <w:color w:val="000000"/>
                <w:sz w:val="20"/>
              </w:rPr>
              <w:t>банках-</w:t>
            </w:r>
            <w:r>
              <w:br/>
            </w:r>
            <w:r>
              <w:rPr>
                <w:rFonts w:ascii="Times New Roman"/>
                <w:b w:val="false"/>
                <w:i w:val="false"/>
                <w:color w:val="000000"/>
                <w:sz w:val="20"/>
              </w:rPr>
              <w:t>
</w:t>
            </w:r>
            <w:r>
              <w:rPr>
                <w:rFonts w:ascii="Times New Roman"/>
                <w:b w:val="false"/>
                <w:i w:val="false"/>
                <w:color w:val="000000"/>
                <w:sz w:val="20"/>
              </w:rPr>
              <w:t>резидентах</w:t>
            </w: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165100" cy="190500"/>
                          </a:xfrm>
                          <a:prstGeom prst="rect">
                            <a:avLst/>
                          </a:prstGeom>
                        </pic:spPr>
                      </pic:pic>
                    </a:graphicData>
                  </a:graphic>
                </wp:inline>
              </w:drawing>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165100" cy="190500"/>
                          </a:xfrm>
                          <a:prstGeom prst="rect">
                            <a:avLst/>
                          </a:prstGeom>
                        </pic:spPr>
                      </pic:pic>
                    </a:graphicData>
                  </a:graphic>
                </wp:inline>
              </w:drawing>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w:t>
            </w:r>
            <w:r>
              <w:br/>
            </w:r>
            <w:r>
              <w:rPr>
                <w:rFonts w:ascii="Times New Roman"/>
                <w:b w:val="false"/>
                <w:i w:val="false"/>
                <w:color w:val="000000"/>
                <w:sz w:val="20"/>
              </w:rPr>
              <w:t>
</w:t>
            </w:r>
            <w:r>
              <w:rPr>
                <w:rFonts w:ascii="Times New Roman"/>
                <w:b w:val="false"/>
                <w:i w:val="false"/>
                <w:color w:val="000000"/>
                <w:sz w:val="20"/>
              </w:rPr>
              <w:t>открытия</w:t>
            </w:r>
            <w:r>
              <w:br/>
            </w:r>
            <w:r>
              <w:rPr>
                <w:rFonts w:ascii="Times New Roman"/>
                <w:b w:val="false"/>
                <w:i w:val="false"/>
                <w:color w:val="000000"/>
                <w:sz w:val="20"/>
              </w:rPr>
              <w:t>
</w:t>
            </w:r>
            <w:r>
              <w:rPr>
                <w:rFonts w:ascii="Times New Roman"/>
                <w:b w:val="false"/>
                <w:i w:val="false"/>
                <w:color w:val="000000"/>
                <w:sz w:val="20"/>
              </w:rPr>
              <w:t>счета в</w:t>
            </w:r>
            <w:r>
              <w:br/>
            </w:r>
            <w:r>
              <w:rPr>
                <w:rFonts w:ascii="Times New Roman"/>
                <w:b w:val="false"/>
                <w:i w:val="false"/>
                <w:color w:val="000000"/>
                <w:sz w:val="20"/>
              </w:rPr>
              <w:t>
</w:t>
            </w:r>
            <w:r>
              <w:rPr>
                <w:rFonts w:ascii="Times New Roman"/>
                <w:b w:val="false"/>
                <w:i w:val="false"/>
                <w:color w:val="000000"/>
                <w:sz w:val="20"/>
              </w:rPr>
              <w:t>банке</w:t>
            </w:r>
          </w:p>
        </w:tc>
        <w:tc>
          <w:tcPr>
            <w:tcW w:w="1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нахождения</w:t>
            </w:r>
            <w:r>
              <w:br/>
            </w:r>
            <w:r>
              <w:rPr>
                <w:rFonts w:ascii="Times New Roman"/>
                <w:b w:val="false"/>
                <w:i w:val="false"/>
                <w:color w:val="000000"/>
                <w:sz w:val="20"/>
              </w:rPr>
              <w:t>
</w:t>
            </w:r>
            <w:r>
              <w:rPr>
                <w:rFonts w:ascii="Times New Roman"/>
                <w:b w:val="false"/>
                <w:i w:val="false"/>
                <w:color w:val="000000"/>
                <w:sz w:val="20"/>
              </w:rPr>
              <w:t>банка</w:t>
            </w:r>
            <w:r>
              <w:br/>
            </w:r>
            <w:r>
              <w:rPr>
                <w:rFonts w:ascii="Times New Roman"/>
                <w:b w:val="false"/>
                <w:i w:val="false"/>
                <w:color w:val="000000"/>
                <w:sz w:val="20"/>
              </w:rPr>
              <w:t>
</w:t>
            </w:r>
            <w:r>
              <w:rPr>
                <w:rFonts w:ascii="Times New Roman"/>
                <w:b w:val="false"/>
                <w:i w:val="false"/>
                <w:color w:val="000000"/>
                <w:sz w:val="20"/>
              </w:rPr>
              <w:t>-резидента</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23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Иностранцы или</w:t>
            </w:r>
            <w:r>
              <w:br/>
            </w:r>
            <w:r>
              <w:rPr>
                <w:rFonts w:ascii="Times New Roman"/>
                <w:b w:val="false"/>
                <w:i w:val="false"/>
                <w:color w:val="000000"/>
                <w:sz w:val="20"/>
              </w:rPr>
              <w:t>
</w:t>
            </w:r>
            <w:r>
              <w:rPr>
                <w:rFonts w:ascii="Times New Roman"/>
                <w:b w:val="false"/>
                <w:i w:val="false"/>
                <w:color w:val="000000"/>
                <w:sz w:val="20"/>
              </w:rPr>
              <w:t>лица без</w:t>
            </w:r>
            <w:r>
              <w:br/>
            </w:r>
            <w:r>
              <w:rPr>
                <w:rFonts w:ascii="Times New Roman"/>
                <w:b w:val="false"/>
                <w:i w:val="false"/>
                <w:color w:val="000000"/>
                <w:sz w:val="20"/>
              </w:rPr>
              <w:t>
</w:t>
            </w:r>
            <w:r>
              <w:rPr>
                <w:rFonts w:ascii="Times New Roman"/>
                <w:b w:val="false"/>
                <w:i w:val="false"/>
                <w:color w:val="000000"/>
                <w:sz w:val="20"/>
              </w:rPr>
              <w:t>гражданства,</w:t>
            </w:r>
            <w:r>
              <w:br/>
            </w:r>
            <w:r>
              <w:rPr>
                <w:rFonts w:ascii="Times New Roman"/>
                <w:b w:val="false"/>
                <w:i w:val="false"/>
                <w:color w:val="000000"/>
                <w:sz w:val="20"/>
              </w:rPr>
              <w:t>
</w:t>
            </w:r>
            <w:r>
              <w:rPr>
                <w:rFonts w:ascii="Times New Roman"/>
                <w:b w:val="false"/>
                <w:i w:val="false"/>
                <w:color w:val="000000"/>
                <w:sz w:val="20"/>
              </w:rPr>
              <w:t>приобретающие</w:t>
            </w:r>
            <w:r>
              <w:br/>
            </w:r>
            <w:r>
              <w:rPr>
                <w:rFonts w:ascii="Times New Roman"/>
                <w:b w:val="false"/>
                <w:i w:val="false"/>
                <w:color w:val="000000"/>
                <w:sz w:val="20"/>
              </w:rPr>
              <w:t>
</w:t>
            </w:r>
            <w:r>
              <w:rPr>
                <w:rFonts w:ascii="Times New Roman"/>
                <w:b w:val="false"/>
                <w:i w:val="false"/>
                <w:color w:val="000000"/>
                <w:sz w:val="20"/>
              </w:rPr>
              <w:t>имущество в</w:t>
            </w:r>
            <w:r>
              <w:br/>
            </w:r>
            <w:r>
              <w:rPr>
                <w:rFonts w:ascii="Times New Roman"/>
                <w:b w:val="false"/>
                <w:i w:val="false"/>
                <w:color w:val="000000"/>
                <w:sz w:val="20"/>
              </w:rPr>
              <w:t>
</w:t>
            </w:r>
            <w:r>
              <w:rPr>
                <w:rFonts w:ascii="Times New Roman"/>
                <w:b w:val="false"/>
                <w:i w:val="false"/>
                <w:color w:val="000000"/>
                <w:sz w:val="20"/>
              </w:rPr>
              <w:t>Республике</w:t>
            </w:r>
            <w:r>
              <w:br/>
            </w:r>
            <w:r>
              <w:rPr>
                <w:rFonts w:ascii="Times New Roman"/>
                <w:b w:val="false"/>
                <w:i w:val="false"/>
                <w:color w:val="000000"/>
                <w:sz w:val="20"/>
              </w:rPr>
              <w:t>
</w:t>
            </w:r>
            <w:r>
              <w:rPr>
                <w:rFonts w:ascii="Times New Roman"/>
                <w:b w:val="false"/>
                <w:i w:val="false"/>
                <w:color w:val="000000"/>
                <w:sz w:val="20"/>
              </w:rPr>
              <w:t>Казахстан,</w:t>
            </w:r>
            <w:r>
              <w:br/>
            </w:r>
            <w:r>
              <w:rPr>
                <w:rFonts w:ascii="Times New Roman"/>
                <w:b w:val="false"/>
                <w:i w:val="false"/>
                <w:color w:val="000000"/>
                <w:sz w:val="20"/>
              </w:rPr>
              <w:t>
</w:t>
            </w:r>
            <w:r>
              <w:rPr>
                <w:rFonts w:ascii="Times New Roman"/>
                <w:b w:val="false"/>
                <w:i w:val="false"/>
                <w:color w:val="000000"/>
                <w:sz w:val="20"/>
              </w:rPr>
              <w:t>являющееся</w:t>
            </w:r>
            <w:r>
              <w:br/>
            </w:r>
            <w:r>
              <w:rPr>
                <w:rFonts w:ascii="Times New Roman"/>
                <w:b w:val="false"/>
                <w:i w:val="false"/>
                <w:color w:val="000000"/>
                <w:sz w:val="20"/>
              </w:rPr>
              <w:t>
</w:t>
            </w:r>
            <w:r>
              <w:rPr>
                <w:rFonts w:ascii="Times New Roman"/>
                <w:b w:val="false"/>
                <w:i w:val="false"/>
                <w:color w:val="000000"/>
                <w:sz w:val="20"/>
              </w:rPr>
              <w:t>объектом</w:t>
            </w:r>
            <w:r>
              <w:br/>
            </w:r>
            <w:r>
              <w:rPr>
                <w:rFonts w:ascii="Times New Roman"/>
                <w:b w:val="false"/>
                <w:i w:val="false"/>
                <w:color w:val="000000"/>
                <w:sz w:val="20"/>
              </w:rPr>
              <w:t>
</w:t>
            </w:r>
            <w:r>
              <w:rPr>
                <w:rFonts w:ascii="Times New Roman"/>
                <w:b w:val="false"/>
                <w:i w:val="false"/>
                <w:color w:val="000000"/>
                <w:sz w:val="20"/>
              </w:rPr>
              <w:t>обложения</w:t>
            </w:r>
            <w:r>
              <w:br/>
            </w:r>
            <w:r>
              <w:rPr>
                <w:rFonts w:ascii="Times New Roman"/>
                <w:b w:val="false"/>
                <w:i w:val="false"/>
                <w:color w:val="000000"/>
                <w:sz w:val="20"/>
              </w:rPr>
              <w:t>
</w:t>
            </w:r>
            <w:r>
              <w:rPr>
                <w:rFonts w:ascii="Times New Roman"/>
                <w:b w:val="false"/>
                <w:i w:val="false"/>
                <w:color w:val="000000"/>
                <w:sz w:val="20"/>
              </w:rPr>
              <w:t>налогом на</w:t>
            </w:r>
            <w:r>
              <w:br/>
            </w:r>
            <w:r>
              <w:rPr>
                <w:rFonts w:ascii="Times New Roman"/>
                <w:b w:val="false"/>
                <w:i w:val="false"/>
                <w:color w:val="000000"/>
                <w:sz w:val="20"/>
              </w:rPr>
              <w:t>
</w:t>
            </w:r>
            <w:r>
              <w:rPr>
                <w:rFonts w:ascii="Times New Roman"/>
                <w:b w:val="false"/>
                <w:i w:val="false"/>
                <w:color w:val="000000"/>
                <w:sz w:val="20"/>
              </w:rPr>
              <w:t>имущество,</w:t>
            </w:r>
            <w:r>
              <w:br/>
            </w:r>
            <w:r>
              <w:rPr>
                <w:rFonts w:ascii="Times New Roman"/>
                <w:b w:val="false"/>
                <w:i w:val="false"/>
                <w:color w:val="000000"/>
                <w:sz w:val="20"/>
              </w:rPr>
              <w:t>
</w:t>
            </w:r>
            <w:r>
              <w:rPr>
                <w:rFonts w:ascii="Times New Roman"/>
                <w:b w:val="false"/>
                <w:i w:val="false"/>
                <w:color w:val="000000"/>
                <w:sz w:val="20"/>
              </w:rPr>
              <w:t>транспортные</w:t>
            </w:r>
            <w:r>
              <w:br/>
            </w:r>
            <w:r>
              <w:rPr>
                <w:rFonts w:ascii="Times New Roman"/>
                <w:b w:val="false"/>
                <w:i w:val="false"/>
                <w:color w:val="000000"/>
                <w:sz w:val="20"/>
              </w:rPr>
              <w:t>
</w:t>
            </w:r>
            <w:r>
              <w:rPr>
                <w:rFonts w:ascii="Times New Roman"/>
                <w:b w:val="false"/>
                <w:i w:val="false"/>
                <w:color w:val="000000"/>
                <w:sz w:val="20"/>
              </w:rPr>
              <w:t>средства или</w:t>
            </w:r>
            <w:r>
              <w:br/>
            </w:r>
            <w:r>
              <w:rPr>
                <w:rFonts w:ascii="Times New Roman"/>
                <w:b w:val="false"/>
                <w:i w:val="false"/>
                <w:color w:val="000000"/>
                <w:sz w:val="20"/>
              </w:rPr>
              <w:t>
</w:t>
            </w:r>
            <w:r>
              <w:rPr>
                <w:rFonts w:ascii="Times New Roman"/>
                <w:b w:val="false"/>
                <w:i w:val="false"/>
                <w:color w:val="000000"/>
                <w:sz w:val="20"/>
              </w:rPr>
              <w:t>земельного</w:t>
            </w:r>
            <w:r>
              <w:br/>
            </w:r>
            <w:r>
              <w:rPr>
                <w:rFonts w:ascii="Times New Roman"/>
                <w:b w:val="false"/>
                <w:i w:val="false"/>
                <w:color w:val="000000"/>
                <w:sz w:val="20"/>
              </w:rPr>
              <w:t>
</w:t>
            </w:r>
            <w:r>
              <w:rPr>
                <w:rFonts w:ascii="Times New Roman"/>
                <w:b w:val="false"/>
                <w:i w:val="false"/>
                <w:color w:val="000000"/>
                <w:sz w:val="20"/>
              </w:rPr>
              <w:t>налога</w:t>
            </w:r>
          </w:p>
        </w:tc>
        <w:tc>
          <w:tcPr>
            <w:tcW w:w="14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165100" cy="190500"/>
                          </a:xfrm>
                          <a:prstGeom prst="rect">
                            <a:avLst/>
                          </a:prstGeom>
                        </pic:spPr>
                      </pic:pic>
                    </a:graphicData>
                  </a:graphic>
                </wp:inline>
              </w:drawing>
            </w:r>
          </w:p>
        </w:tc>
        <w:tc>
          <w:tcPr>
            <w:tcW w:w="1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165100" cy="190500"/>
                          </a:xfrm>
                          <a:prstGeom prst="rect">
                            <a:avLst/>
                          </a:prstGeom>
                        </pic:spPr>
                      </pic:pic>
                    </a:graphicData>
                  </a:graphic>
                </wp:inline>
              </w:drawing>
            </w:r>
          </w:p>
        </w:tc>
        <w:tc>
          <w:tcPr>
            <w:tcW w:w="1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нахождения</w:t>
            </w:r>
            <w:r>
              <w:br/>
            </w:r>
            <w:r>
              <w:rPr>
                <w:rFonts w:ascii="Times New Roman"/>
                <w:b w:val="false"/>
                <w:i w:val="false"/>
                <w:color w:val="000000"/>
                <w:sz w:val="20"/>
              </w:rPr>
              <w:t>
</w:t>
            </w:r>
            <w:r>
              <w:rPr>
                <w:rFonts w:ascii="Times New Roman"/>
                <w:b w:val="false"/>
                <w:i w:val="false"/>
                <w:color w:val="000000"/>
                <w:sz w:val="20"/>
              </w:rPr>
              <w:t>такого</w:t>
            </w:r>
            <w:r>
              <w:br/>
            </w:r>
            <w:r>
              <w:rPr>
                <w:rFonts w:ascii="Times New Roman"/>
                <w:b w:val="false"/>
                <w:i w:val="false"/>
                <w:color w:val="000000"/>
                <w:sz w:val="20"/>
              </w:rPr>
              <w:t>
</w:t>
            </w:r>
            <w:r>
              <w:rPr>
                <w:rFonts w:ascii="Times New Roman"/>
                <w:b w:val="false"/>
                <w:i w:val="false"/>
                <w:color w:val="000000"/>
                <w:sz w:val="20"/>
              </w:rPr>
              <w:t>имущества</w:t>
            </w:r>
          </w:p>
        </w:tc>
      </w:tr>
    </w:tbl>
    <w:p>
      <w:pPr>
        <w:spacing w:after="0"/>
        <w:ind w:left="0"/>
        <w:jc w:val="both"/>
      </w:pPr>
      <w:r>
        <w:rPr>
          <w:rFonts w:ascii="Times New Roman"/>
          <w:b w:val="false"/>
          <w:i w:val="false"/>
          <w:color w:val="000000"/>
          <w:sz w:val="28"/>
        </w:rPr>
        <w:t>      для услугополучателей (юридических лиц – нерезидентов):</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1"/>
        <w:gridCol w:w="1904"/>
        <w:gridCol w:w="1011"/>
        <w:gridCol w:w="1266"/>
        <w:gridCol w:w="1777"/>
        <w:gridCol w:w="985"/>
        <w:gridCol w:w="1394"/>
        <w:gridCol w:w="1139"/>
        <w:gridCol w:w="1268"/>
        <w:gridCol w:w="1523"/>
        <w:gridCol w:w="1492"/>
      </w:tblGrid>
      <w:tr>
        <w:trPr>
          <w:trHeight w:val="16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Категории</w:t>
            </w:r>
            <w:r>
              <w:br/>
            </w:r>
            <w:r>
              <w:rPr>
                <w:rFonts w:ascii="Times New Roman"/>
                <w:b w:val="false"/>
                <w:i w:val="false"/>
                <w:color w:val="000000"/>
                <w:sz w:val="20"/>
              </w:rPr>
              <w:t>
</w:t>
            </w:r>
            <w:r>
              <w:rPr>
                <w:rFonts w:ascii="Times New Roman"/>
                <w:b w:val="false"/>
                <w:i w:val="false"/>
                <w:color w:val="000000"/>
                <w:sz w:val="20"/>
              </w:rPr>
              <w:t>услуго-</w:t>
            </w:r>
            <w:r>
              <w:br/>
            </w:r>
            <w:r>
              <w:rPr>
                <w:rFonts w:ascii="Times New Roman"/>
                <w:b w:val="false"/>
                <w:i w:val="false"/>
                <w:color w:val="000000"/>
                <w:sz w:val="20"/>
              </w:rPr>
              <w:t>
</w:t>
            </w:r>
            <w:r>
              <w:rPr>
                <w:rFonts w:ascii="Times New Roman"/>
                <w:b w:val="false"/>
                <w:i w:val="false"/>
                <w:color w:val="000000"/>
                <w:sz w:val="20"/>
              </w:rPr>
              <w:t>получа-</w:t>
            </w:r>
            <w:r>
              <w:br/>
            </w:r>
            <w:r>
              <w:rPr>
                <w:rFonts w:ascii="Times New Roman"/>
                <w:b w:val="false"/>
                <w:i w:val="false"/>
                <w:color w:val="000000"/>
                <w:sz w:val="20"/>
              </w:rPr>
              <w:t>
</w:t>
            </w:r>
            <w:r>
              <w:rPr>
                <w:rFonts w:ascii="Times New Roman"/>
                <w:b w:val="false"/>
                <w:i w:val="false"/>
                <w:color w:val="000000"/>
                <w:sz w:val="20"/>
              </w:rPr>
              <w:t>телей</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Перечень документов, копии которых</w:t>
            </w:r>
            <w:r>
              <w:br/>
            </w:r>
            <w:r>
              <w:rPr>
                <w:rFonts w:ascii="Times New Roman"/>
                <w:b w:val="false"/>
                <w:i w:val="false"/>
                <w:color w:val="000000"/>
                <w:sz w:val="20"/>
              </w:rPr>
              <w:t>
</w:t>
            </w:r>
            <w:r>
              <w:rPr>
                <w:rFonts w:ascii="Times New Roman"/>
                <w:b w:val="false"/>
                <w:i w:val="false"/>
                <w:color w:val="000000"/>
                <w:sz w:val="20"/>
              </w:rPr>
              <w:t>необходимо представить</w:t>
            </w:r>
            <w:r>
              <w:br/>
            </w:r>
            <w:r>
              <w:rPr>
                <w:rFonts w:ascii="Times New Roman"/>
                <w:b w:val="false"/>
                <w:i w:val="false"/>
                <w:color w:val="000000"/>
                <w:sz w:val="20"/>
              </w:rPr>
              <w:t>
</w:t>
            </w:r>
            <w:r>
              <w:rPr>
                <w:rFonts w:ascii="Times New Roman"/>
                <w:b w:val="false"/>
                <w:i w:val="false"/>
                <w:color w:val="000000"/>
                <w:sz w:val="20"/>
              </w:rPr>
              <w:t>(отметка * означает, что копии</w:t>
            </w:r>
            <w:r>
              <w:br/>
            </w:r>
            <w:r>
              <w:rPr>
                <w:rFonts w:ascii="Times New Roman"/>
                <w:b w:val="false"/>
                <w:i w:val="false"/>
                <w:color w:val="000000"/>
                <w:sz w:val="20"/>
              </w:rPr>
              <w:t>
</w:t>
            </w:r>
            <w:r>
              <w:rPr>
                <w:rFonts w:ascii="Times New Roman"/>
                <w:b w:val="false"/>
                <w:i w:val="false"/>
                <w:color w:val="000000"/>
                <w:sz w:val="20"/>
              </w:rPr>
              <w:t>документов необходимо</w:t>
            </w:r>
            <w:r>
              <w:br/>
            </w:r>
            <w:r>
              <w:rPr>
                <w:rFonts w:ascii="Times New Roman"/>
                <w:b w:val="false"/>
                <w:i w:val="false"/>
                <w:color w:val="000000"/>
                <w:sz w:val="20"/>
              </w:rPr>
              <w:t>
</w:t>
            </w:r>
            <w:r>
              <w:rPr>
                <w:rFonts w:ascii="Times New Roman"/>
                <w:b w:val="false"/>
                <w:i w:val="false"/>
                <w:color w:val="000000"/>
                <w:sz w:val="20"/>
              </w:rPr>
              <w:t>заверить у нотариуса, отметка **</w:t>
            </w:r>
            <w:r>
              <w:br/>
            </w:r>
            <w:r>
              <w:rPr>
                <w:rFonts w:ascii="Times New Roman"/>
                <w:b w:val="false"/>
                <w:i w:val="false"/>
                <w:color w:val="000000"/>
                <w:sz w:val="20"/>
              </w:rPr>
              <w:t>
</w:t>
            </w:r>
            <w:r>
              <w:rPr>
                <w:rFonts w:ascii="Times New Roman"/>
                <w:b w:val="false"/>
                <w:i w:val="false"/>
                <w:color w:val="000000"/>
                <w:sz w:val="20"/>
              </w:rPr>
              <w:t>означает, что документ</w:t>
            </w:r>
            <w:r>
              <w:br/>
            </w:r>
            <w:r>
              <w:rPr>
                <w:rFonts w:ascii="Times New Roman"/>
                <w:b w:val="false"/>
                <w:i w:val="false"/>
                <w:color w:val="000000"/>
                <w:sz w:val="20"/>
              </w:rPr>
              <w:t>
</w:t>
            </w:r>
            <w:r>
              <w:rPr>
                <w:rFonts w:ascii="Times New Roman"/>
                <w:b w:val="false"/>
                <w:i w:val="false"/>
                <w:color w:val="000000"/>
                <w:sz w:val="20"/>
              </w:rPr>
              <w:t>представляется только при</w:t>
            </w:r>
            <w:r>
              <w:br/>
            </w:r>
            <w:r>
              <w:rPr>
                <w:rFonts w:ascii="Times New Roman"/>
                <w:b w:val="false"/>
                <w:i w:val="false"/>
                <w:color w:val="000000"/>
                <w:sz w:val="20"/>
              </w:rPr>
              <w:t>
</w:t>
            </w:r>
            <w:r>
              <w:rPr>
                <w:rFonts w:ascii="Times New Roman"/>
                <w:b w:val="false"/>
                <w:i w:val="false"/>
                <w:color w:val="000000"/>
                <w:sz w:val="20"/>
              </w:rPr>
              <w:t>регистрации работников</w:t>
            </w:r>
            <w:r>
              <w:br/>
            </w:r>
            <w:r>
              <w:rPr>
                <w:rFonts w:ascii="Times New Roman"/>
                <w:b w:val="false"/>
                <w:i w:val="false"/>
                <w:color w:val="000000"/>
                <w:sz w:val="20"/>
              </w:rPr>
              <w:t>
</w:t>
            </w:r>
            <w:r>
              <w:rPr>
                <w:rFonts w:ascii="Times New Roman"/>
                <w:b w:val="false"/>
                <w:i w:val="false"/>
                <w:color w:val="000000"/>
                <w:sz w:val="20"/>
              </w:rPr>
              <w:t>представительств)</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Срок</w:t>
            </w:r>
            <w:r>
              <w:br/>
            </w:r>
            <w:r>
              <w:rPr>
                <w:rFonts w:ascii="Times New Roman"/>
                <w:b w:val="false"/>
                <w:i w:val="false"/>
                <w:color w:val="000000"/>
                <w:sz w:val="20"/>
              </w:rPr>
              <w:t>
</w:t>
            </w:r>
            <w:r>
              <w:rPr>
                <w:rFonts w:ascii="Times New Roman"/>
                <w:b w:val="false"/>
                <w:i w:val="false"/>
                <w:color w:val="000000"/>
                <w:sz w:val="20"/>
              </w:rPr>
              <w:t>представ-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заявле-</w:t>
            </w:r>
            <w:r>
              <w:br/>
            </w:r>
            <w:r>
              <w:rPr>
                <w:rFonts w:ascii="Times New Roman"/>
                <w:b w:val="false"/>
                <w:i w:val="false"/>
                <w:color w:val="000000"/>
                <w:sz w:val="20"/>
              </w:rPr>
              <w:t>
</w:t>
            </w:r>
            <w:r>
              <w:rPr>
                <w:rFonts w:ascii="Times New Roman"/>
                <w:b w:val="false"/>
                <w:i w:val="false"/>
                <w:color w:val="000000"/>
                <w:sz w:val="20"/>
              </w:rPr>
              <w:t>ния</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Налоговый</w:t>
            </w:r>
            <w:r>
              <w:br/>
            </w:r>
            <w:r>
              <w:rPr>
                <w:rFonts w:ascii="Times New Roman"/>
                <w:b w:val="false"/>
                <w:i w:val="false"/>
                <w:color w:val="000000"/>
                <w:sz w:val="20"/>
              </w:rPr>
              <w:t>
</w:t>
            </w:r>
            <w:r>
              <w:rPr>
                <w:rFonts w:ascii="Times New Roman"/>
                <w:b w:val="false"/>
                <w:i w:val="false"/>
                <w:color w:val="000000"/>
                <w:sz w:val="20"/>
              </w:rPr>
              <w:t>орган, в</w:t>
            </w:r>
            <w:r>
              <w:br/>
            </w:r>
            <w:r>
              <w:rPr>
                <w:rFonts w:ascii="Times New Roman"/>
                <w:b w:val="false"/>
                <w:i w:val="false"/>
                <w:color w:val="000000"/>
                <w:sz w:val="20"/>
              </w:rPr>
              <w:t>
</w:t>
            </w:r>
            <w:r>
              <w:rPr>
                <w:rFonts w:ascii="Times New Roman"/>
                <w:b w:val="false"/>
                <w:i w:val="false"/>
                <w:color w:val="000000"/>
                <w:sz w:val="20"/>
              </w:rPr>
              <w:t>который</w:t>
            </w:r>
            <w:r>
              <w:br/>
            </w:r>
            <w:r>
              <w:rPr>
                <w:rFonts w:ascii="Times New Roman"/>
                <w:b w:val="false"/>
                <w:i w:val="false"/>
                <w:color w:val="000000"/>
                <w:sz w:val="20"/>
              </w:rPr>
              <w:t>
</w:t>
            </w:r>
            <w:r>
              <w:rPr>
                <w:rFonts w:ascii="Times New Roman"/>
                <w:b w:val="false"/>
                <w:i w:val="false"/>
                <w:color w:val="000000"/>
                <w:sz w:val="20"/>
              </w:rPr>
              <w:t>предостав-</w:t>
            </w:r>
            <w:r>
              <w:br/>
            </w:r>
            <w:r>
              <w:rPr>
                <w:rFonts w:ascii="Times New Roman"/>
                <w:b w:val="false"/>
                <w:i w:val="false"/>
                <w:color w:val="000000"/>
                <w:sz w:val="20"/>
              </w:rPr>
              <w:t>
</w:t>
            </w:r>
            <w:r>
              <w:rPr>
                <w:rFonts w:ascii="Times New Roman"/>
                <w:b w:val="false"/>
                <w:i w:val="false"/>
                <w:color w:val="000000"/>
                <w:sz w:val="20"/>
              </w:rPr>
              <w:t>ляются</w:t>
            </w:r>
            <w:r>
              <w:br/>
            </w:r>
            <w:r>
              <w:rPr>
                <w:rFonts w:ascii="Times New Roman"/>
                <w:b w:val="false"/>
                <w:i w:val="false"/>
                <w:color w:val="000000"/>
                <w:sz w:val="20"/>
              </w:rPr>
              <w:t>
</w:t>
            </w:r>
            <w:r>
              <w:rPr>
                <w:rFonts w:ascii="Times New Roman"/>
                <w:b w:val="false"/>
                <w:i w:val="false"/>
                <w:color w:val="000000"/>
                <w:sz w:val="20"/>
              </w:rPr>
              <w:t>доку-</w:t>
            </w:r>
            <w:r>
              <w:br/>
            </w:r>
            <w:r>
              <w:rPr>
                <w:rFonts w:ascii="Times New Roman"/>
                <w:b w:val="false"/>
                <w:i w:val="false"/>
                <w:color w:val="000000"/>
                <w:sz w:val="20"/>
              </w:rPr>
              <w:t>
</w:t>
            </w:r>
            <w:r>
              <w:rPr>
                <w:rFonts w:ascii="Times New Roman"/>
                <w:b w:val="false"/>
                <w:i w:val="false"/>
                <w:color w:val="000000"/>
                <w:sz w:val="20"/>
              </w:rPr>
              <w:t>менты</w:t>
            </w:r>
          </w:p>
        </w:tc>
      </w:tr>
      <w:tr>
        <w:trPr>
          <w:trHeight w:val="16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Учреди-</w:t>
            </w:r>
            <w:r>
              <w:br/>
            </w:r>
            <w:r>
              <w:rPr>
                <w:rFonts w:ascii="Times New Roman"/>
                <w:b w:val="false"/>
                <w:i w:val="false"/>
                <w:color w:val="000000"/>
                <w:sz w:val="20"/>
              </w:rPr>
              <w:t>
</w:t>
            </w:r>
            <w:r>
              <w:rPr>
                <w:rFonts w:ascii="Times New Roman"/>
                <w:b w:val="false"/>
                <w:i w:val="false"/>
                <w:color w:val="000000"/>
                <w:sz w:val="20"/>
              </w:rPr>
              <w:t>тельные</w:t>
            </w:r>
            <w:r>
              <w:br/>
            </w:r>
            <w:r>
              <w:rPr>
                <w:rFonts w:ascii="Times New Roman"/>
                <w:b w:val="false"/>
                <w:i w:val="false"/>
                <w:color w:val="000000"/>
                <w:sz w:val="20"/>
              </w:rPr>
              <w:t>
</w:t>
            </w:r>
            <w:r>
              <w:rPr>
                <w:rFonts w:ascii="Times New Roman"/>
                <w:b w:val="false"/>
                <w:i w:val="false"/>
                <w:color w:val="000000"/>
                <w:sz w:val="20"/>
              </w:rPr>
              <w:t>доку-</w:t>
            </w:r>
            <w:r>
              <w:br/>
            </w:r>
            <w:r>
              <w:rPr>
                <w:rFonts w:ascii="Times New Roman"/>
                <w:b w:val="false"/>
                <w:i w:val="false"/>
                <w:color w:val="000000"/>
                <w:sz w:val="20"/>
              </w:rPr>
              <w:t>
</w:t>
            </w:r>
            <w:r>
              <w:rPr>
                <w:rFonts w:ascii="Times New Roman"/>
                <w:b w:val="false"/>
                <w:i w:val="false"/>
                <w:color w:val="000000"/>
                <w:sz w:val="20"/>
              </w:rPr>
              <w:t>менты*</w:t>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w:t>
            </w:r>
            <w:r>
              <w:br/>
            </w:r>
            <w:r>
              <w:rPr>
                <w:rFonts w:ascii="Times New Roman"/>
                <w:b w:val="false"/>
                <w:i w:val="false"/>
                <w:color w:val="000000"/>
                <w:sz w:val="20"/>
              </w:rPr>
              <w:t>
</w:t>
            </w:r>
            <w:r>
              <w:rPr>
                <w:rFonts w:ascii="Times New Roman"/>
                <w:b w:val="false"/>
                <w:i w:val="false"/>
                <w:color w:val="000000"/>
                <w:sz w:val="20"/>
              </w:rPr>
              <w:t>подтверж-</w:t>
            </w:r>
            <w:r>
              <w:br/>
            </w:r>
            <w:r>
              <w:rPr>
                <w:rFonts w:ascii="Times New Roman"/>
                <w:b w:val="false"/>
                <w:i w:val="false"/>
                <w:color w:val="000000"/>
                <w:sz w:val="20"/>
              </w:rPr>
              <w:t>
</w:t>
            </w:r>
            <w:r>
              <w:rPr>
                <w:rFonts w:ascii="Times New Roman"/>
                <w:b w:val="false"/>
                <w:i w:val="false"/>
                <w:color w:val="000000"/>
                <w:sz w:val="20"/>
              </w:rPr>
              <w:t>дающий</w:t>
            </w:r>
            <w:r>
              <w:br/>
            </w:r>
            <w:r>
              <w:rPr>
                <w:rFonts w:ascii="Times New Roman"/>
                <w:b w:val="false"/>
                <w:i w:val="false"/>
                <w:color w:val="000000"/>
                <w:sz w:val="20"/>
              </w:rPr>
              <w:t>
</w:t>
            </w:r>
            <w:r>
              <w:rPr>
                <w:rFonts w:ascii="Times New Roman"/>
                <w:b w:val="false"/>
                <w:i w:val="false"/>
                <w:color w:val="000000"/>
                <w:sz w:val="20"/>
              </w:rPr>
              <w:t>нало-</w:t>
            </w:r>
            <w:r>
              <w:br/>
            </w:r>
            <w:r>
              <w:rPr>
                <w:rFonts w:ascii="Times New Roman"/>
                <w:b w:val="false"/>
                <w:i w:val="false"/>
                <w:color w:val="000000"/>
                <w:sz w:val="20"/>
              </w:rPr>
              <w:t>
</w:t>
            </w:r>
            <w:r>
              <w:rPr>
                <w:rFonts w:ascii="Times New Roman"/>
                <w:b w:val="false"/>
                <w:i w:val="false"/>
                <w:color w:val="000000"/>
                <w:sz w:val="20"/>
              </w:rPr>
              <w:t>говую</w:t>
            </w:r>
            <w:r>
              <w:br/>
            </w:r>
            <w:r>
              <w:rPr>
                <w:rFonts w:ascii="Times New Roman"/>
                <w:b w:val="false"/>
                <w:i w:val="false"/>
                <w:color w:val="000000"/>
                <w:sz w:val="20"/>
              </w:rPr>
              <w:t>
</w:t>
            </w:r>
            <w:r>
              <w:rPr>
                <w:rFonts w:ascii="Times New Roman"/>
                <w:b w:val="false"/>
                <w:i w:val="false"/>
                <w:color w:val="000000"/>
                <w:sz w:val="20"/>
              </w:rPr>
              <w:t>регист-</w:t>
            </w:r>
            <w:r>
              <w:br/>
            </w:r>
            <w:r>
              <w:rPr>
                <w:rFonts w:ascii="Times New Roman"/>
                <w:b w:val="false"/>
                <w:i w:val="false"/>
                <w:color w:val="000000"/>
                <w:sz w:val="20"/>
              </w:rPr>
              <w:t>
</w:t>
            </w:r>
            <w:r>
              <w:rPr>
                <w:rFonts w:ascii="Times New Roman"/>
                <w:b w:val="false"/>
                <w:i w:val="false"/>
                <w:color w:val="000000"/>
                <w:sz w:val="20"/>
              </w:rPr>
              <w:t>рацию</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стране</w:t>
            </w:r>
            <w:r>
              <w:br/>
            </w:r>
            <w:r>
              <w:rPr>
                <w:rFonts w:ascii="Times New Roman"/>
                <w:b w:val="false"/>
                <w:i w:val="false"/>
                <w:color w:val="000000"/>
                <w:sz w:val="20"/>
              </w:rPr>
              <w:t>
</w:t>
            </w:r>
            <w:r>
              <w:rPr>
                <w:rFonts w:ascii="Times New Roman"/>
                <w:b w:val="false"/>
                <w:i w:val="false"/>
                <w:color w:val="000000"/>
                <w:sz w:val="20"/>
              </w:rPr>
              <w:t>инкор-</w:t>
            </w:r>
            <w:r>
              <w:br/>
            </w:r>
            <w:r>
              <w:rPr>
                <w:rFonts w:ascii="Times New Roman"/>
                <w:b w:val="false"/>
                <w:i w:val="false"/>
                <w:color w:val="000000"/>
                <w:sz w:val="20"/>
              </w:rPr>
              <w:t>
</w:t>
            </w:r>
            <w:r>
              <w:rPr>
                <w:rFonts w:ascii="Times New Roman"/>
                <w:b w:val="false"/>
                <w:i w:val="false"/>
                <w:color w:val="000000"/>
                <w:sz w:val="20"/>
              </w:rPr>
              <w:t>порации*</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w:t>
            </w:r>
            <w:r>
              <w:br/>
            </w:r>
            <w:r>
              <w:rPr>
                <w:rFonts w:ascii="Times New Roman"/>
                <w:b w:val="false"/>
                <w:i w:val="false"/>
                <w:color w:val="000000"/>
                <w:sz w:val="20"/>
              </w:rPr>
              <w:t>
</w:t>
            </w:r>
            <w:r>
              <w:rPr>
                <w:rFonts w:ascii="Times New Roman"/>
                <w:b w:val="false"/>
                <w:i w:val="false"/>
                <w:color w:val="000000"/>
                <w:sz w:val="20"/>
              </w:rPr>
              <w:t>подтверж-</w:t>
            </w:r>
            <w:r>
              <w:br/>
            </w:r>
            <w:r>
              <w:rPr>
                <w:rFonts w:ascii="Times New Roman"/>
                <w:b w:val="false"/>
                <w:i w:val="false"/>
                <w:color w:val="000000"/>
                <w:sz w:val="20"/>
              </w:rPr>
              <w:t>
</w:t>
            </w:r>
            <w:r>
              <w:rPr>
                <w:rFonts w:ascii="Times New Roman"/>
                <w:b w:val="false"/>
                <w:i w:val="false"/>
                <w:color w:val="000000"/>
                <w:sz w:val="20"/>
              </w:rPr>
              <w:t>дающий</w:t>
            </w:r>
            <w:r>
              <w:br/>
            </w:r>
            <w:r>
              <w:rPr>
                <w:rFonts w:ascii="Times New Roman"/>
                <w:b w:val="false"/>
                <w:i w:val="false"/>
                <w:color w:val="000000"/>
                <w:sz w:val="20"/>
              </w:rPr>
              <w:t>
</w:t>
            </w:r>
            <w:r>
              <w:rPr>
                <w:rFonts w:ascii="Times New Roman"/>
                <w:b w:val="false"/>
                <w:i w:val="false"/>
                <w:color w:val="000000"/>
                <w:sz w:val="20"/>
              </w:rPr>
              <w:t>государствен-</w:t>
            </w:r>
            <w:r>
              <w:br/>
            </w:r>
            <w:r>
              <w:rPr>
                <w:rFonts w:ascii="Times New Roman"/>
                <w:b w:val="false"/>
                <w:i w:val="false"/>
                <w:color w:val="000000"/>
                <w:sz w:val="20"/>
              </w:rPr>
              <w:t>
</w:t>
            </w:r>
            <w:r>
              <w:rPr>
                <w:rFonts w:ascii="Times New Roman"/>
                <w:b w:val="false"/>
                <w:i w:val="false"/>
                <w:color w:val="000000"/>
                <w:sz w:val="20"/>
              </w:rPr>
              <w:t>ную</w:t>
            </w:r>
            <w:r>
              <w:br/>
            </w:r>
            <w:r>
              <w:rPr>
                <w:rFonts w:ascii="Times New Roman"/>
                <w:b w:val="false"/>
                <w:i w:val="false"/>
                <w:color w:val="000000"/>
                <w:sz w:val="20"/>
              </w:rPr>
              <w:t>
</w:t>
            </w:r>
            <w:r>
              <w:rPr>
                <w:rFonts w:ascii="Times New Roman"/>
                <w:b w:val="false"/>
                <w:i w:val="false"/>
                <w:color w:val="000000"/>
                <w:sz w:val="20"/>
              </w:rPr>
              <w:t>регистра-</w:t>
            </w:r>
            <w:r>
              <w:br/>
            </w:r>
            <w:r>
              <w:rPr>
                <w:rFonts w:ascii="Times New Roman"/>
                <w:b w:val="false"/>
                <w:i w:val="false"/>
                <w:color w:val="000000"/>
                <w:sz w:val="20"/>
              </w:rPr>
              <w:t>
</w:t>
            </w:r>
            <w:r>
              <w:rPr>
                <w:rFonts w:ascii="Times New Roman"/>
                <w:b w:val="false"/>
                <w:i w:val="false"/>
                <w:color w:val="000000"/>
                <w:sz w:val="20"/>
              </w:rPr>
              <w:t>цию</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стране</w:t>
            </w:r>
            <w:r>
              <w:br/>
            </w:r>
            <w:r>
              <w:rPr>
                <w:rFonts w:ascii="Times New Roman"/>
                <w:b w:val="false"/>
                <w:i w:val="false"/>
                <w:color w:val="000000"/>
                <w:sz w:val="20"/>
              </w:rPr>
              <w:t>
</w:t>
            </w:r>
            <w:r>
              <w:rPr>
                <w:rFonts w:ascii="Times New Roman"/>
                <w:b w:val="false"/>
                <w:i w:val="false"/>
                <w:color w:val="000000"/>
                <w:sz w:val="20"/>
              </w:rPr>
              <w:t>инкор-</w:t>
            </w:r>
            <w:r>
              <w:br/>
            </w:r>
            <w:r>
              <w:rPr>
                <w:rFonts w:ascii="Times New Roman"/>
                <w:b w:val="false"/>
                <w:i w:val="false"/>
                <w:color w:val="000000"/>
                <w:sz w:val="20"/>
              </w:rPr>
              <w:t>
</w:t>
            </w:r>
            <w:r>
              <w:rPr>
                <w:rFonts w:ascii="Times New Roman"/>
                <w:b w:val="false"/>
                <w:i w:val="false"/>
                <w:color w:val="000000"/>
                <w:sz w:val="20"/>
              </w:rPr>
              <w:t>порации*</w:t>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Прото-</w:t>
            </w:r>
            <w:r>
              <w:br/>
            </w:r>
            <w:r>
              <w:rPr>
                <w:rFonts w:ascii="Times New Roman"/>
                <w:b w:val="false"/>
                <w:i w:val="false"/>
                <w:color w:val="000000"/>
                <w:sz w:val="20"/>
              </w:rPr>
              <w:t>
</w:t>
            </w:r>
            <w:r>
              <w:rPr>
                <w:rFonts w:ascii="Times New Roman"/>
                <w:b w:val="false"/>
                <w:i w:val="false"/>
                <w:color w:val="000000"/>
                <w:sz w:val="20"/>
              </w:rPr>
              <w:t>кол</w:t>
            </w:r>
            <w:r>
              <w:br/>
            </w:r>
            <w:r>
              <w:rPr>
                <w:rFonts w:ascii="Times New Roman"/>
                <w:b w:val="false"/>
                <w:i w:val="false"/>
                <w:color w:val="000000"/>
                <w:sz w:val="20"/>
              </w:rPr>
              <w:t>
</w:t>
            </w:r>
            <w:r>
              <w:rPr>
                <w:rFonts w:ascii="Times New Roman"/>
                <w:b w:val="false"/>
                <w:i w:val="false"/>
                <w:color w:val="000000"/>
                <w:sz w:val="20"/>
              </w:rPr>
              <w:t>собра-</w:t>
            </w:r>
            <w:r>
              <w:br/>
            </w:r>
            <w:r>
              <w:rPr>
                <w:rFonts w:ascii="Times New Roman"/>
                <w:b w:val="false"/>
                <w:i w:val="false"/>
                <w:color w:val="000000"/>
                <w:sz w:val="20"/>
              </w:rPr>
              <w:t>
</w:t>
            </w:r>
            <w:r>
              <w:rPr>
                <w:rFonts w:ascii="Times New Roman"/>
                <w:b w:val="false"/>
                <w:i w:val="false"/>
                <w:color w:val="000000"/>
                <w:sz w:val="20"/>
              </w:rPr>
              <w:t>ния</w:t>
            </w:r>
            <w:r>
              <w:br/>
            </w:r>
            <w:r>
              <w:rPr>
                <w:rFonts w:ascii="Times New Roman"/>
                <w:b w:val="false"/>
                <w:i w:val="false"/>
                <w:color w:val="000000"/>
                <w:sz w:val="20"/>
              </w:rPr>
              <w:t>
</w:t>
            </w:r>
            <w:r>
              <w:rPr>
                <w:rFonts w:ascii="Times New Roman"/>
                <w:b w:val="false"/>
                <w:i w:val="false"/>
                <w:color w:val="000000"/>
                <w:sz w:val="20"/>
              </w:rPr>
              <w:t>совета</w:t>
            </w:r>
            <w:r>
              <w:br/>
            </w:r>
            <w:r>
              <w:rPr>
                <w:rFonts w:ascii="Times New Roman"/>
                <w:b w:val="false"/>
                <w:i w:val="false"/>
                <w:color w:val="000000"/>
                <w:sz w:val="20"/>
              </w:rPr>
              <w:t>
</w:t>
            </w:r>
            <w:r>
              <w:rPr>
                <w:rFonts w:ascii="Times New Roman"/>
                <w:b w:val="false"/>
                <w:i w:val="false"/>
                <w:color w:val="000000"/>
                <w:sz w:val="20"/>
              </w:rPr>
              <w:t>дирек-</w:t>
            </w:r>
            <w:r>
              <w:br/>
            </w:r>
            <w:r>
              <w:rPr>
                <w:rFonts w:ascii="Times New Roman"/>
                <w:b w:val="false"/>
                <w:i w:val="false"/>
                <w:color w:val="000000"/>
                <w:sz w:val="20"/>
              </w:rPr>
              <w:t>
</w:t>
            </w:r>
            <w:r>
              <w:rPr>
                <w:rFonts w:ascii="Times New Roman"/>
                <w:b w:val="false"/>
                <w:i w:val="false"/>
                <w:color w:val="000000"/>
                <w:sz w:val="20"/>
              </w:rPr>
              <w:t>торов</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анало-</w:t>
            </w:r>
            <w:r>
              <w:br/>
            </w:r>
            <w:r>
              <w:rPr>
                <w:rFonts w:ascii="Times New Roman"/>
                <w:b w:val="false"/>
                <w:i w:val="false"/>
                <w:color w:val="000000"/>
                <w:sz w:val="20"/>
              </w:rPr>
              <w:t>
</w:t>
            </w:r>
            <w:r>
              <w:rPr>
                <w:rFonts w:ascii="Times New Roman"/>
                <w:b w:val="false"/>
                <w:i w:val="false"/>
                <w:color w:val="000000"/>
                <w:sz w:val="20"/>
              </w:rPr>
              <w:t>гичного</w:t>
            </w:r>
            <w:r>
              <w:br/>
            </w:r>
            <w:r>
              <w:rPr>
                <w:rFonts w:ascii="Times New Roman"/>
                <w:b w:val="false"/>
                <w:i w:val="false"/>
                <w:color w:val="000000"/>
                <w:sz w:val="20"/>
              </w:rPr>
              <w:t>
</w:t>
            </w:r>
            <w:r>
              <w:rPr>
                <w:rFonts w:ascii="Times New Roman"/>
                <w:b w:val="false"/>
                <w:i w:val="false"/>
                <w:color w:val="000000"/>
                <w:sz w:val="20"/>
              </w:rPr>
              <w:t>органа</w:t>
            </w:r>
            <w:r>
              <w:br/>
            </w:r>
            <w:r>
              <w:rPr>
                <w:rFonts w:ascii="Times New Roman"/>
                <w:b w:val="false"/>
                <w:i w:val="false"/>
                <w:color w:val="000000"/>
                <w:sz w:val="20"/>
              </w:rPr>
              <w:t>
</w:t>
            </w:r>
            <w:r>
              <w:rPr>
                <w:rFonts w:ascii="Times New Roman"/>
                <w:b w:val="false"/>
                <w:i w:val="false"/>
                <w:color w:val="000000"/>
                <w:sz w:val="20"/>
              </w:rPr>
              <w:t>управ-</w:t>
            </w:r>
            <w:r>
              <w:br/>
            </w:r>
            <w:r>
              <w:rPr>
                <w:rFonts w:ascii="Times New Roman"/>
                <w:b w:val="false"/>
                <w:i w:val="false"/>
                <w:color w:val="000000"/>
                <w:sz w:val="20"/>
              </w:rPr>
              <w:t>
</w:t>
            </w:r>
            <w:r>
              <w:rPr>
                <w:rFonts w:ascii="Times New Roman"/>
                <w:b w:val="false"/>
                <w:i w:val="false"/>
                <w:color w:val="000000"/>
                <w:sz w:val="20"/>
              </w:rPr>
              <w:t>ления*</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Договор</w:t>
            </w:r>
            <w:r>
              <w:br/>
            </w:r>
            <w:r>
              <w:rPr>
                <w:rFonts w:ascii="Times New Roman"/>
                <w:b w:val="false"/>
                <w:i w:val="false"/>
                <w:color w:val="000000"/>
                <w:sz w:val="20"/>
              </w:rPr>
              <w:t>
</w:t>
            </w:r>
            <w:r>
              <w:rPr>
                <w:rFonts w:ascii="Times New Roman"/>
                <w:b w:val="false"/>
                <w:i w:val="false"/>
                <w:color w:val="000000"/>
                <w:sz w:val="20"/>
              </w:rPr>
              <w:t>(согла-</w:t>
            </w:r>
            <w:r>
              <w:br/>
            </w:r>
            <w:r>
              <w:rPr>
                <w:rFonts w:ascii="Times New Roman"/>
                <w:b w:val="false"/>
                <w:i w:val="false"/>
                <w:color w:val="000000"/>
                <w:sz w:val="20"/>
              </w:rPr>
              <w:t>
</w:t>
            </w:r>
            <w:r>
              <w:rPr>
                <w:rFonts w:ascii="Times New Roman"/>
                <w:b w:val="false"/>
                <w:i w:val="false"/>
                <w:color w:val="000000"/>
                <w:sz w:val="20"/>
              </w:rPr>
              <w:t>шение,</w:t>
            </w:r>
            <w:r>
              <w:br/>
            </w:r>
            <w:r>
              <w:rPr>
                <w:rFonts w:ascii="Times New Roman"/>
                <w:b w:val="false"/>
                <w:i w:val="false"/>
                <w:color w:val="000000"/>
                <w:sz w:val="20"/>
              </w:rPr>
              <w:t>
</w:t>
            </w:r>
            <w:r>
              <w:rPr>
                <w:rFonts w:ascii="Times New Roman"/>
                <w:b w:val="false"/>
                <w:i w:val="false"/>
                <w:color w:val="000000"/>
                <w:sz w:val="20"/>
              </w:rPr>
              <w:t>конт-</w:t>
            </w:r>
            <w:r>
              <w:br/>
            </w:r>
            <w:r>
              <w:rPr>
                <w:rFonts w:ascii="Times New Roman"/>
                <w:b w:val="false"/>
                <w:i w:val="false"/>
                <w:color w:val="000000"/>
                <w:sz w:val="20"/>
              </w:rPr>
              <w:t>
</w:t>
            </w:r>
            <w:r>
              <w:rPr>
                <w:rFonts w:ascii="Times New Roman"/>
                <w:b w:val="false"/>
                <w:i w:val="false"/>
                <w:color w:val="000000"/>
                <w:sz w:val="20"/>
              </w:rPr>
              <w:t>ракт</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иного</w:t>
            </w:r>
            <w:r>
              <w:br/>
            </w:r>
            <w:r>
              <w:rPr>
                <w:rFonts w:ascii="Times New Roman"/>
                <w:b w:val="false"/>
                <w:i w:val="false"/>
                <w:color w:val="000000"/>
                <w:sz w:val="20"/>
              </w:rPr>
              <w:t>
</w:t>
            </w:r>
            <w:r>
              <w:rPr>
                <w:rFonts w:ascii="Times New Roman"/>
                <w:b w:val="false"/>
                <w:i w:val="false"/>
                <w:color w:val="000000"/>
                <w:sz w:val="20"/>
              </w:rPr>
              <w:t>доку-</w:t>
            </w:r>
            <w:r>
              <w:br/>
            </w:r>
            <w:r>
              <w:rPr>
                <w:rFonts w:ascii="Times New Roman"/>
                <w:b w:val="false"/>
                <w:i w:val="false"/>
                <w:color w:val="000000"/>
                <w:sz w:val="20"/>
              </w:rPr>
              <w:t>
</w:t>
            </w:r>
            <w:r>
              <w:rPr>
                <w:rFonts w:ascii="Times New Roman"/>
                <w:b w:val="false"/>
                <w:i w:val="false"/>
                <w:color w:val="000000"/>
                <w:sz w:val="20"/>
              </w:rPr>
              <w:t>мента)</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представ-</w:t>
            </w:r>
            <w:r>
              <w:br/>
            </w:r>
            <w:r>
              <w:rPr>
                <w:rFonts w:ascii="Times New Roman"/>
                <w:b w:val="false"/>
                <w:i w:val="false"/>
                <w:color w:val="000000"/>
                <w:sz w:val="20"/>
              </w:rPr>
              <w:t>
</w:t>
            </w:r>
            <w:r>
              <w:rPr>
                <w:rFonts w:ascii="Times New Roman"/>
                <w:b w:val="false"/>
                <w:i w:val="false"/>
                <w:color w:val="000000"/>
                <w:sz w:val="20"/>
              </w:rPr>
              <w:t>ление</w:t>
            </w:r>
            <w:r>
              <w:br/>
            </w:r>
            <w:r>
              <w:rPr>
                <w:rFonts w:ascii="Times New Roman"/>
                <w:b w:val="false"/>
                <w:i w:val="false"/>
                <w:color w:val="000000"/>
                <w:sz w:val="20"/>
              </w:rPr>
              <w:t>
</w:t>
            </w:r>
            <w:r>
              <w:rPr>
                <w:rFonts w:ascii="Times New Roman"/>
                <w:b w:val="false"/>
                <w:i w:val="false"/>
                <w:color w:val="000000"/>
                <w:sz w:val="20"/>
              </w:rPr>
              <w:t>полно-</w:t>
            </w:r>
            <w:r>
              <w:br/>
            </w:r>
            <w:r>
              <w:rPr>
                <w:rFonts w:ascii="Times New Roman"/>
                <w:b w:val="false"/>
                <w:i w:val="false"/>
                <w:color w:val="000000"/>
                <w:sz w:val="20"/>
              </w:rPr>
              <w:t>
</w:t>
            </w:r>
            <w:r>
              <w:rPr>
                <w:rFonts w:ascii="Times New Roman"/>
                <w:b w:val="false"/>
                <w:i w:val="false"/>
                <w:color w:val="000000"/>
                <w:sz w:val="20"/>
              </w:rPr>
              <w:t>мочий</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ление</w:t>
            </w:r>
            <w:r>
              <w:br/>
            </w:r>
            <w:r>
              <w:rPr>
                <w:rFonts w:ascii="Times New Roman"/>
                <w:b w:val="false"/>
                <w:i w:val="false"/>
                <w:color w:val="000000"/>
                <w:sz w:val="20"/>
              </w:rPr>
              <w:t>
</w:t>
            </w:r>
            <w:r>
              <w:rPr>
                <w:rFonts w:ascii="Times New Roman"/>
                <w:b w:val="false"/>
                <w:i w:val="false"/>
                <w:color w:val="000000"/>
                <w:sz w:val="20"/>
              </w:rPr>
              <w:t>предприни-</w:t>
            </w:r>
            <w:r>
              <w:br/>
            </w:r>
            <w:r>
              <w:rPr>
                <w:rFonts w:ascii="Times New Roman"/>
                <w:b w:val="false"/>
                <w:i w:val="false"/>
                <w:color w:val="000000"/>
                <w:sz w:val="20"/>
              </w:rPr>
              <w:t>
</w:t>
            </w:r>
            <w:r>
              <w:rPr>
                <w:rFonts w:ascii="Times New Roman"/>
                <w:b w:val="false"/>
                <w:i w:val="false"/>
                <w:color w:val="000000"/>
                <w:sz w:val="20"/>
              </w:rPr>
              <w:t>мательской</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 от</w:t>
            </w:r>
            <w:r>
              <w:br/>
            </w:r>
            <w:r>
              <w:rPr>
                <w:rFonts w:ascii="Times New Roman"/>
                <w:b w:val="false"/>
                <w:i w:val="false"/>
                <w:color w:val="000000"/>
                <w:sz w:val="20"/>
              </w:rPr>
              <w:t>
</w:t>
            </w:r>
            <w:r>
              <w:rPr>
                <w:rFonts w:ascii="Times New Roman"/>
                <w:b w:val="false"/>
                <w:i w:val="false"/>
                <w:color w:val="000000"/>
                <w:sz w:val="20"/>
              </w:rPr>
              <w:t>имени</w:t>
            </w:r>
            <w:r>
              <w:br/>
            </w:r>
            <w:r>
              <w:rPr>
                <w:rFonts w:ascii="Times New Roman"/>
                <w:b w:val="false"/>
                <w:i w:val="false"/>
                <w:color w:val="000000"/>
                <w:sz w:val="20"/>
              </w:rPr>
              <w:t>
</w:t>
            </w:r>
            <w:r>
              <w:rPr>
                <w:rFonts w:ascii="Times New Roman"/>
                <w:b w:val="false"/>
                <w:i w:val="false"/>
                <w:color w:val="000000"/>
                <w:sz w:val="20"/>
              </w:rPr>
              <w:t>нерези-</w:t>
            </w:r>
            <w:r>
              <w:br/>
            </w:r>
            <w:r>
              <w:rPr>
                <w:rFonts w:ascii="Times New Roman"/>
                <w:b w:val="false"/>
                <w:i w:val="false"/>
                <w:color w:val="000000"/>
                <w:sz w:val="20"/>
              </w:rPr>
              <w:t>
</w:t>
            </w:r>
            <w:r>
              <w:rPr>
                <w:rFonts w:ascii="Times New Roman"/>
                <w:b w:val="false"/>
                <w:i w:val="false"/>
                <w:color w:val="000000"/>
                <w:sz w:val="20"/>
              </w:rPr>
              <w:t>дента,</w:t>
            </w:r>
            <w:r>
              <w:br/>
            </w:r>
            <w:r>
              <w:rPr>
                <w:rFonts w:ascii="Times New Roman"/>
                <w:b w:val="false"/>
                <w:i w:val="false"/>
                <w:color w:val="000000"/>
                <w:sz w:val="20"/>
              </w:rPr>
              <w:t>
</w:t>
            </w:r>
            <w:r>
              <w:rPr>
                <w:rFonts w:ascii="Times New Roman"/>
                <w:b w:val="false"/>
                <w:i w:val="false"/>
                <w:color w:val="000000"/>
                <w:sz w:val="20"/>
              </w:rPr>
              <w:t>подпи-</w:t>
            </w:r>
            <w:r>
              <w:br/>
            </w:r>
            <w:r>
              <w:rPr>
                <w:rFonts w:ascii="Times New Roman"/>
                <w:b w:val="false"/>
                <w:i w:val="false"/>
                <w:color w:val="000000"/>
                <w:sz w:val="20"/>
              </w:rPr>
              <w:t>
</w:t>
            </w:r>
            <w:r>
              <w:rPr>
                <w:rFonts w:ascii="Times New Roman"/>
                <w:b w:val="false"/>
                <w:i w:val="false"/>
                <w:color w:val="000000"/>
                <w:sz w:val="20"/>
              </w:rPr>
              <w:t>сание</w:t>
            </w:r>
            <w:r>
              <w:br/>
            </w:r>
            <w:r>
              <w:rPr>
                <w:rFonts w:ascii="Times New Roman"/>
                <w:b w:val="false"/>
                <w:i w:val="false"/>
                <w:color w:val="000000"/>
                <w:sz w:val="20"/>
              </w:rPr>
              <w:t>
</w:t>
            </w:r>
            <w:r>
              <w:rPr>
                <w:rFonts w:ascii="Times New Roman"/>
                <w:b w:val="false"/>
                <w:i w:val="false"/>
                <w:color w:val="000000"/>
                <w:sz w:val="20"/>
              </w:rPr>
              <w:t>конт-рактов</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иные</w:t>
            </w:r>
            <w:r>
              <w:br/>
            </w:r>
            <w:r>
              <w:rPr>
                <w:rFonts w:ascii="Times New Roman"/>
                <w:b w:val="false"/>
                <w:i w:val="false"/>
                <w:color w:val="000000"/>
                <w:sz w:val="20"/>
              </w:rPr>
              <w:t>
</w:t>
            </w:r>
            <w:r>
              <w:rPr>
                <w:rFonts w:ascii="Times New Roman"/>
                <w:b w:val="false"/>
                <w:i w:val="false"/>
                <w:color w:val="000000"/>
                <w:sz w:val="20"/>
              </w:rPr>
              <w:t>цели*</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Договор о</w:t>
            </w:r>
            <w:r>
              <w:br/>
            </w:r>
            <w:r>
              <w:rPr>
                <w:rFonts w:ascii="Times New Roman"/>
                <w:b w:val="false"/>
                <w:i w:val="false"/>
                <w:color w:val="000000"/>
                <w:sz w:val="20"/>
              </w:rPr>
              <w:t>
</w:t>
            </w:r>
            <w:r>
              <w:rPr>
                <w:rFonts w:ascii="Times New Roman"/>
                <w:b w:val="false"/>
                <w:i w:val="false"/>
                <w:color w:val="000000"/>
                <w:sz w:val="20"/>
              </w:rPr>
              <w:t>совмест-</w:t>
            </w:r>
            <w:r>
              <w:br/>
            </w:r>
            <w:r>
              <w:rPr>
                <w:rFonts w:ascii="Times New Roman"/>
                <w:b w:val="false"/>
                <w:i w:val="false"/>
                <w:color w:val="000000"/>
                <w:sz w:val="20"/>
              </w:rPr>
              <w:t>
</w:t>
            </w:r>
            <w:r>
              <w:rPr>
                <w:rFonts w:ascii="Times New Roman"/>
                <w:b w:val="false"/>
                <w:i w:val="false"/>
                <w:color w:val="000000"/>
                <w:sz w:val="20"/>
              </w:rPr>
              <w:t>ной</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w:t>
            </w:r>
            <w:r>
              <w:br/>
            </w:r>
            <w:r>
              <w:rPr>
                <w:rFonts w:ascii="Times New Roman"/>
                <w:b w:val="false"/>
                <w:i w:val="false"/>
                <w:color w:val="000000"/>
                <w:sz w:val="20"/>
              </w:rPr>
              <w:t>
</w:t>
            </w:r>
            <w:r>
              <w:rPr>
                <w:rFonts w:ascii="Times New Roman"/>
                <w:b w:val="false"/>
                <w:i w:val="false"/>
                <w:color w:val="000000"/>
                <w:sz w:val="20"/>
              </w:rPr>
              <w:t>подтверж-</w:t>
            </w:r>
            <w:r>
              <w:br/>
            </w:r>
            <w:r>
              <w:rPr>
                <w:rFonts w:ascii="Times New Roman"/>
                <w:b w:val="false"/>
                <w:i w:val="false"/>
                <w:color w:val="000000"/>
                <w:sz w:val="20"/>
              </w:rPr>
              <w:t>
</w:t>
            </w:r>
            <w:r>
              <w:rPr>
                <w:rFonts w:ascii="Times New Roman"/>
                <w:b w:val="false"/>
                <w:i w:val="false"/>
                <w:color w:val="000000"/>
                <w:sz w:val="20"/>
              </w:rPr>
              <w:t>дающего</w:t>
            </w:r>
            <w:r>
              <w:br/>
            </w:r>
            <w:r>
              <w:rPr>
                <w:rFonts w:ascii="Times New Roman"/>
                <w:b w:val="false"/>
                <w:i w:val="false"/>
                <w:color w:val="000000"/>
                <w:sz w:val="20"/>
              </w:rPr>
              <w:t>
</w:t>
            </w:r>
            <w:r>
              <w:rPr>
                <w:rFonts w:ascii="Times New Roman"/>
                <w:b w:val="false"/>
                <w:i w:val="false"/>
                <w:color w:val="000000"/>
                <w:sz w:val="20"/>
              </w:rPr>
              <w:t>аккреди-</w:t>
            </w:r>
            <w:r>
              <w:br/>
            </w:r>
            <w:r>
              <w:rPr>
                <w:rFonts w:ascii="Times New Roman"/>
                <w:b w:val="false"/>
                <w:i w:val="false"/>
                <w:color w:val="000000"/>
                <w:sz w:val="20"/>
              </w:rPr>
              <w:t>
</w:t>
            </w:r>
            <w:r>
              <w:rPr>
                <w:rFonts w:ascii="Times New Roman"/>
                <w:b w:val="false"/>
                <w:i w:val="false"/>
                <w:color w:val="000000"/>
                <w:sz w:val="20"/>
              </w:rPr>
              <w:t>тацию 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16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r>
      <w:tr>
        <w:trPr>
          <w:trHeight w:val="90"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Юридическое</w:t>
            </w:r>
            <w:r>
              <w:br/>
            </w:r>
            <w:r>
              <w:rPr>
                <w:rFonts w:ascii="Times New Roman"/>
                <w:b w:val="false"/>
                <w:i w:val="false"/>
                <w:color w:val="000000"/>
                <w:sz w:val="20"/>
              </w:rPr>
              <w:t>
</w:t>
            </w:r>
            <w:r>
              <w:rPr>
                <w:rFonts w:ascii="Times New Roman"/>
                <w:b w:val="false"/>
                <w:i w:val="false"/>
                <w:color w:val="000000"/>
                <w:sz w:val="20"/>
              </w:rPr>
              <w:t>лицо-</w:t>
            </w:r>
            <w:r>
              <w:br/>
            </w:r>
            <w:r>
              <w:rPr>
                <w:rFonts w:ascii="Times New Roman"/>
                <w:b w:val="false"/>
                <w:i w:val="false"/>
                <w:color w:val="000000"/>
                <w:sz w:val="20"/>
              </w:rPr>
              <w:t>
</w:t>
            </w:r>
            <w:r>
              <w:rPr>
                <w:rFonts w:ascii="Times New Roman"/>
                <w:b w:val="false"/>
                <w:i w:val="false"/>
                <w:color w:val="000000"/>
                <w:sz w:val="20"/>
              </w:rPr>
              <w:t>нерезидент,</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ляющее</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ность</w:t>
            </w:r>
            <w:r>
              <w:br/>
            </w:r>
            <w:r>
              <w:rPr>
                <w:rFonts w:ascii="Times New Roman"/>
                <w:b w:val="false"/>
                <w:i w:val="false"/>
                <w:color w:val="000000"/>
                <w:sz w:val="20"/>
              </w:rPr>
              <w:t>
</w:t>
            </w:r>
            <w:r>
              <w:rPr>
                <w:rFonts w:ascii="Times New Roman"/>
                <w:b w:val="false"/>
                <w:i w:val="false"/>
                <w:color w:val="000000"/>
                <w:sz w:val="20"/>
              </w:rPr>
              <w:t>через</w:t>
            </w:r>
            <w:r>
              <w:br/>
            </w:r>
            <w:r>
              <w:rPr>
                <w:rFonts w:ascii="Times New Roman"/>
                <w:b w:val="false"/>
                <w:i w:val="false"/>
                <w:color w:val="000000"/>
                <w:sz w:val="20"/>
              </w:rPr>
              <w:t>
</w:t>
            </w:r>
            <w:r>
              <w:rPr>
                <w:rFonts w:ascii="Times New Roman"/>
                <w:b w:val="false"/>
                <w:i w:val="false"/>
                <w:color w:val="000000"/>
                <w:sz w:val="20"/>
              </w:rPr>
              <w:t>постоян-</w:t>
            </w:r>
            <w:r>
              <w:br/>
            </w:r>
            <w:r>
              <w:rPr>
                <w:rFonts w:ascii="Times New Roman"/>
                <w:b w:val="false"/>
                <w:i w:val="false"/>
                <w:color w:val="000000"/>
                <w:sz w:val="20"/>
              </w:rPr>
              <w:t>
</w:t>
            </w:r>
            <w:r>
              <w:rPr>
                <w:rFonts w:ascii="Times New Roman"/>
                <w:b w:val="false"/>
                <w:i w:val="false"/>
                <w:color w:val="000000"/>
                <w:sz w:val="20"/>
              </w:rPr>
              <w:t>ное</w:t>
            </w:r>
            <w:r>
              <w:br/>
            </w:r>
            <w:r>
              <w:rPr>
                <w:rFonts w:ascii="Times New Roman"/>
                <w:b w:val="false"/>
                <w:i w:val="false"/>
                <w:color w:val="000000"/>
                <w:sz w:val="20"/>
              </w:rPr>
              <w:t>
</w:t>
            </w:r>
            <w:r>
              <w:rPr>
                <w:rFonts w:ascii="Times New Roman"/>
                <w:b w:val="false"/>
                <w:i w:val="false"/>
                <w:color w:val="000000"/>
                <w:sz w:val="20"/>
              </w:rPr>
              <w:t>учреж-</w:t>
            </w:r>
            <w:r>
              <w:br/>
            </w:r>
            <w:r>
              <w:rPr>
                <w:rFonts w:ascii="Times New Roman"/>
                <w:b w:val="false"/>
                <w:i w:val="false"/>
                <w:color w:val="000000"/>
                <w:sz w:val="20"/>
              </w:rPr>
              <w:t>
</w:t>
            </w:r>
            <w:r>
              <w:rPr>
                <w:rFonts w:ascii="Times New Roman"/>
                <w:b w:val="false"/>
                <w:i w:val="false"/>
                <w:color w:val="000000"/>
                <w:sz w:val="20"/>
              </w:rPr>
              <w:t>дение</w:t>
            </w:r>
            <w:r>
              <w:br/>
            </w:r>
            <w:r>
              <w:rPr>
                <w:rFonts w:ascii="Times New Roman"/>
                <w:b w:val="false"/>
                <w:i w:val="false"/>
                <w:color w:val="000000"/>
                <w:sz w:val="20"/>
              </w:rPr>
              <w:t>
</w:t>
            </w:r>
            <w:r>
              <w:rPr>
                <w:rFonts w:ascii="Times New Roman"/>
                <w:b w:val="false"/>
                <w:i w:val="false"/>
                <w:color w:val="000000"/>
                <w:sz w:val="20"/>
              </w:rPr>
              <w:t>без</w:t>
            </w:r>
            <w:r>
              <w:br/>
            </w:r>
            <w:r>
              <w:rPr>
                <w:rFonts w:ascii="Times New Roman"/>
                <w:b w:val="false"/>
                <w:i w:val="false"/>
                <w:color w:val="000000"/>
                <w:sz w:val="20"/>
              </w:rPr>
              <w:t>
</w:t>
            </w:r>
            <w:r>
              <w:rPr>
                <w:rFonts w:ascii="Times New Roman"/>
                <w:b w:val="false"/>
                <w:i w:val="false"/>
                <w:color w:val="000000"/>
                <w:sz w:val="20"/>
              </w:rPr>
              <w:t>откры-</w:t>
            </w:r>
            <w:r>
              <w:br/>
            </w:r>
            <w:r>
              <w:rPr>
                <w:rFonts w:ascii="Times New Roman"/>
                <w:b w:val="false"/>
                <w:i w:val="false"/>
                <w:color w:val="000000"/>
                <w:sz w:val="20"/>
              </w:rPr>
              <w:t>
</w:t>
            </w:r>
            <w:r>
              <w:rPr>
                <w:rFonts w:ascii="Times New Roman"/>
                <w:b w:val="false"/>
                <w:i w:val="false"/>
                <w:color w:val="000000"/>
                <w:sz w:val="20"/>
              </w:rPr>
              <w:t>тия</w:t>
            </w:r>
            <w:r>
              <w:br/>
            </w:r>
            <w:r>
              <w:rPr>
                <w:rFonts w:ascii="Times New Roman"/>
                <w:b w:val="false"/>
                <w:i w:val="false"/>
                <w:color w:val="000000"/>
                <w:sz w:val="20"/>
              </w:rPr>
              <w:t>
</w:t>
            </w:r>
            <w:r>
              <w:rPr>
                <w:rFonts w:ascii="Times New Roman"/>
                <w:b w:val="false"/>
                <w:i w:val="false"/>
                <w:color w:val="000000"/>
                <w:sz w:val="20"/>
              </w:rPr>
              <w:t>филиала,</w:t>
            </w:r>
            <w:r>
              <w:br/>
            </w:r>
            <w:r>
              <w:rPr>
                <w:rFonts w:ascii="Times New Roman"/>
                <w:b w:val="false"/>
                <w:i w:val="false"/>
                <w:color w:val="000000"/>
                <w:sz w:val="20"/>
              </w:rPr>
              <w:t>
</w:t>
            </w:r>
            <w:r>
              <w:rPr>
                <w:rFonts w:ascii="Times New Roman"/>
                <w:b w:val="false"/>
                <w:i w:val="false"/>
                <w:color w:val="000000"/>
                <w:sz w:val="20"/>
              </w:rPr>
              <w:t>представи-</w:t>
            </w:r>
            <w:r>
              <w:br/>
            </w:r>
            <w:r>
              <w:rPr>
                <w:rFonts w:ascii="Times New Roman"/>
                <w:b w:val="false"/>
                <w:i w:val="false"/>
                <w:color w:val="000000"/>
                <w:sz w:val="20"/>
              </w:rPr>
              <w:t>
</w:t>
            </w:r>
            <w:r>
              <w:rPr>
                <w:rFonts w:ascii="Times New Roman"/>
                <w:b w:val="false"/>
                <w:i w:val="false"/>
                <w:color w:val="000000"/>
                <w:sz w:val="20"/>
              </w:rPr>
              <w:t>тельства</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течение</w:t>
            </w:r>
            <w:r>
              <w:br/>
            </w:r>
            <w:r>
              <w:rPr>
                <w:rFonts w:ascii="Times New Roman"/>
                <w:b w:val="false"/>
                <w:i w:val="false"/>
                <w:color w:val="000000"/>
                <w:sz w:val="20"/>
              </w:rPr>
              <w:t>
</w:t>
            </w:r>
            <w:r>
              <w:rPr>
                <w:rFonts w:ascii="Times New Roman"/>
                <w:b w:val="false"/>
                <w:i w:val="false"/>
                <w:color w:val="000000"/>
                <w:sz w:val="20"/>
              </w:rPr>
              <w:t>тридцати</w:t>
            </w:r>
            <w:r>
              <w:br/>
            </w:r>
            <w:r>
              <w:rPr>
                <w:rFonts w:ascii="Times New Roman"/>
                <w:b w:val="false"/>
                <w:i w:val="false"/>
                <w:color w:val="000000"/>
                <w:sz w:val="20"/>
              </w:rPr>
              <w:t>
</w:t>
            </w:r>
            <w:r>
              <w:rPr>
                <w:rFonts w:ascii="Times New Roman"/>
                <w:b w:val="false"/>
                <w:i w:val="false"/>
                <w:color w:val="000000"/>
                <w:sz w:val="20"/>
              </w:rPr>
              <w:t>календарных</w:t>
            </w:r>
            <w:r>
              <w:br/>
            </w:r>
            <w:r>
              <w:rPr>
                <w:rFonts w:ascii="Times New Roman"/>
                <w:b w:val="false"/>
                <w:i w:val="false"/>
                <w:color w:val="000000"/>
                <w:sz w:val="20"/>
              </w:rPr>
              <w:t>
</w:t>
            </w:r>
            <w:r>
              <w:rPr>
                <w:rFonts w:ascii="Times New Roman"/>
                <w:b w:val="false"/>
                <w:i w:val="false"/>
                <w:color w:val="000000"/>
                <w:sz w:val="20"/>
              </w:rPr>
              <w:t>дней с</w:t>
            </w:r>
            <w:r>
              <w:br/>
            </w:r>
            <w:r>
              <w:rPr>
                <w:rFonts w:ascii="Times New Roman"/>
                <w:b w:val="false"/>
                <w:i w:val="false"/>
                <w:color w:val="000000"/>
                <w:sz w:val="20"/>
              </w:rPr>
              <w:t>
</w:t>
            </w:r>
            <w:r>
              <w:rPr>
                <w:rFonts w:ascii="Times New Roman"/>
                <w:b w:val="false"/>
                <w:i w:val="false"/>
                <w:color w:val="000000"/>
                <w:sz w:val="20"/>
              </w:rPr>
              <w:t>даты</w:t>
            </w:r>
            <w:r>
              <w:br/>
            </w:r>
            <w:r>
              <w:rPr>
                <w:rFonts w:ascii="Times New Roman"/>
                <w:b w:val="false"/>
                <w:i w:val="false"/>
                <w:color w:val="000000"/>
                <w:sz w:val="20"/>
              </w:rPr>
              <w:t>
</w:t>
            </w:r>
            <w:r>
              <w:rPr>
                <w:rFonts w:ascii="Times New Roman"/>
                <w:b w:val="false"/>
                <w:i w:val="false"/>
                <w:color w:val="000000"/>
                <w:sz w:val="20"/>
              </w:rPr>
              <w:t>начала</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 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постоян-</w:t>
            </w:r>
            <w:r>
              <w:br/>
            </w:r>
            <w:r>
              <w:rPr>
                <w:rFonts w:ascii="Times New Roman"/>
                <w:b w:val="false"/>
                <w:i w:val="false"/>
                <w:color w:val="000000"/>
                <w:sz w:val="20"/>
              </w:rPr>
              <w:t>
</w:t>
            </w:r>
            <w:r>
              <w:rPr>
                <w:rFonts w:ascii="Times New Roman"/>
                <w:b w:val="false"/>
                <w:i w:val="false"/>
                <w:color w:val="000000"/>
                <w:sz w:val="20"/>
              </w:rPr>
              <w:t>ного</w:t>
            </w:r>
            <w:r>
              <w:br/>
            </w:r>
            <w:r>
              <w:rPr>
                <w:rFonts w:ascii="Times New Roman"/>
                <w:b w:val="false"/>
                <w:i w:val="false"/>
                <w:color w:val="000000"/>
                <w:sz w:val="20"/>
              </w:rPr>
              <w:t>
</w:t>
            </w:r>
            <w:r>
              <w:rPr>
                <w:rFonts w:ascii="Times New Roman"/>
                <w:b w:val="false"/>
                <w:i w:val="false"/>
                <w:color w:val="000000"/>
                <w:sz w:val="20"/>
              </w:rPr>
              <w:t>учреж-</w:t>
            </w:r>
            <w:r>
              <w:br/>
            </w:r>
            <w:r>
              <w:rPr>
                <w:rFonts w:ascii="Times New Roman"/>
                <w:b w:val="false"/>
                <w:i w:val="false"/>
                <w:color w:val="000000"/>
                <w:sz w:val="20"/>
              </w:rPr>
              <w:t>
</w:t>
            </w:r>
            <w:r>
              <w:rPr>
                <w:rFonts w:ascii="Times New Roman"/>
                <w:b w:val="false"/>
                <w:i w:val="false"/>
                <w:color w:val="000000"/>
                <w:sz w:val="20"/>
              </w:rPr>
              <w:t>дения</w:t>
            </w:r>
          </w:p>
        </w:tc>
      </w:tr>
      <w:tr>
        <w:trPr>
          <w:trHeight w:val="1650"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Юридическое</w:t>
            </w:r>
            <w:r>
              <w:br/>
            </w:r>
            <w:r>
              <w:rPr>
                <w:rFonts w:ascii="Times New Roman"/>
                <w:b w:val="false"/>
                <w:i w:val="false"/>
                <w:color w:val="000000"/>
                <w:sz w:val="20"/>
              </w:rPr>
              <w:t>
</w:t>
            </w:r>
            <w:r>
              <w:rPr>
                <w:rFonts w:ascii="Times New Roman"/>
                <w:b w:val="false"/>
                <w:i w:val="false"/>
                <w:color w:val="000000"/>
                <w:sz w:val="20"/>
              </w:rPr>
              <w:t>лицо,</w:t>
            </w:r>
            <w:r>
              <w:br/>
            </w:r>
            <w:r>
              <w:rPr>
                <w:rFonts w:ascii="Times New Roman"/>
                <w:b w:val="false"/>
                <w:i w:val="false"/>
                <w:color w:val="000000"/>
                <w:sz w:val="20"/>
              </w:rPr>
              <w:t>
</w:t>
            </w:r>
            <w:r>
              <w:rPr>
                <w:rFonts w:ascii="Times New Roman"/>
                <w:b w:val="false"/>
                <w:i w:val="false"/>
                <w:color w:val="000000"/>
                <w:sz w:val="20"/>
              </w:rPr>
              <w:t>созданное</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соот-</w:t>
            </w:r>
            <w:r>
              <w:br/>
            </w:r>
            <w:r>
              <w:rPr>
                <w:rFonts w:ascii="Times New Roman"/>
                <w:b w:val="false"/>
                <w:i w:val="false"/>
                <w:color w:val="000000"/>
                <w:sz w:val="20"/>
              </w:rPr>
              <w:t>
</w:t>
            </w:r>
            <w:r>
              <w:rPr>
                <w:rFonts w:ascii="Times New Roman"/>
                <w:b w:val="false"/>
                <w:i w:val="false"/>
                <w:color w:val="000000"/>
                <w:sz w:val="20"/>
              </w:rPr>
              <w:t>ветствии с</w:t>
            </w:r>
            <w:r>
              <w:br/>
            </w:r>
            <w:r>
              <w:rPr>
                <w:rFonts w:ascii="Times New Roman"/>
                <w:b w:val="false"/>
                <w:i w:val="false"/>
                <w:color w:val="000000"/>
                <w:sz w:val="20"/>
              </w:rPr>
              <w:t>
</w:t>
            </w:r>
            <w:r>
              <w:rPr>
                <w:rFonts w:ascii="Times New Roman"/>
                <w:b w:val="false"/>
                <w:i w:val="false"/>
                <w:color w:val="000000"/>
                <w:sz w:val="20"/>
              </w:rPr>
              <w:t>законода-</w:t>
            </w:r>
            <w:r>
              <w:br/>
            </w:r>
            <w:r>
              <w:rPr>
                <w:rFonts w:ascii="Times New Roman"/>
                <w:b w:val="false"/>
                <w:i w:val="false"/>
                <w:color w:val="000000"/>
                <w:sz w:val="20"/>
              </w:rPr>
              <w:t>
</w:t>
            </w:r>
            <w:r>
              <w:rPr>
                <w:rFonts w:ascii="Times New Roman"/>
                <w:b w:val="false"/>
                <w:i w:val="false"/>
                <w:color w:val="000000"/>
                <w:sz w:val="20"/>
              </w:rPr>
              <w:t>тельством</w:t>
            </w:r>
            <w:r>
              <w:br/>
            </w:r>
            <w:r>
              <w:rPr>
                <w:rFonts w:ascii="Times New Roman"/>
                <w:b w:val="false"/>
                <w:i w:val="false"/>
                <w:color w:val="000000"/>
                <w:sz w:val="20"/>
              </w:rPr>
              <w:t>
</w:t>
            </w:r>
            <w:r>
              <w:rPr>
                <w:rFonts w:ascii="Times New Roman"/>
                <w:b w:val="false"/>
                <w:i w:val="false"/>
                <w:color w:val="000000"/>
                <w:sz w:val="20"/>
              </w:rPr>
              <w:t>иностран-</w:t>
            </w:r>
            <w:r>
              <w:br/>
            </w:r>
            <w:r>
              <w:rPr>
                <w:rFonts w:ascii="Times New Roman"/>
                <w:b w:val="false"/>
                <w:i w:val="false"/>
                <w:color w:val="000000"/>
                <w:sz w:val="20"/>
              </w:rPr>
              <w:t>
</w:t>
            </w:r>
            <w:r>
              <w:rPr>
                <w:rFonts w:ascii="Times New Roman"/>
                <w:b w:val="false"/>
                <w:i w:val="false"/>
                <w:color w:val="000000"/>
                <w:sz w:val="20"/>
              </w:rPr>
              <w:t>ного</w:t>
            </w:r>
            <w:r>
              <w:br/>
            </w:r>
            <w:r>
              <w:rPr>
                <w:rFonts w:ascii="Times New Roman"/>
                <w:b w:val="false"/>
                <w:i w:val="false"/>
                <w:color w:val="000000"/>
                <w:sz w:val="20"/>
              </w:rPr>
              <w:t>
</w:t>
            </w:r>
            <w:r>
              <w:rPr>
                <w:rFonts w:ascii="Times New Roman"/>
                <w:b w:val="false"/>
                <w:i w:val="false"/>
                <w:color w:val="000000"/>
                <w:sz w:val="20"/>
              </w:rPr>
              <w:t>госу-</w:t>
            </w:r>
            <w:r>
              <w:br/>
            </w:r>
            <w:r>
              <w:rPr>
                <w:rFonts w:ascii="Times New Roman"/>
                <w:b w:val="false"/>
                <w:i w:val="false"/>
                <w:color w:val="000000"/>
                <w:sz w:val="20"/>
              </w:rPr>
              <w:t>
</w:t>
            </w:r>
            <w:r>
              <w:rPr>
                <w:rFonts w:ascii="Times New Roman"/>
                <w:b w:val="false"/>
                <w:i w:val="false"/>
                <w:color w:val="000000"/>
                <w:sz w:val="20"/>
              </w:rPr>
              <w:t>дарства,</w:t>
            </w:r>
            <w:r>
              <w:br/>
            </w:r>
            <w:r>
              <w:rPr>
                <w:rFonts w:ascii="Times New Roman"/>
                <w:b w:val="false"/>
                <w:i w:val="false"/>
                <w:color w:val="000000"/>
                <w:sz w:val="20"/>
              </w:rPr>
              <w:t>
</w:t>
            </w:r>
            <w:r>
              <w:rPr>
                <w:rFonts w:ascii="Times New Roman"/>
                <w:b w:val="false"/>
                <w:i w:val="false"/>
                <w:color w:val="000000"/>
                <w:sz w:val="20"/>
              </w:rPr>
              <w:t>место</w:t>
            </w:r>
            <w:r>
              <w:br/>
            </w:r>
            <w:r>
              <w:rPr>
                <w:rFonts w:ascii="Times New Roman"/>
                <w:b w:val="false"/>
                <w:i w:val="false"/>
                <w:color w:val="000000"/>
                <w:sz w:val="20"/>
              </w:rPr>
              <w:t>
</w:t>
            </w:r>
            <w:r>
              <w:rPr>
                <w:rFonts w:ascii="Times New Roman"/>
                <w:b w:val="false"/>
                <w:i w:val="false"/>
                <w:color w:val="000000"/>
                <w:sz w:val="20"/>
              </w:rPr>
              <w:t>эффек-</w:t>
            </w:r>
            <w:r>
              <w:br/>
            </w:r>
            <w:r>
              <w:rPr>
                <w:rFonts w:ascii="Times New Roman"/>
                <w:b w:val="false"/>
                <w:i w:val="false"/>
                <w:color w:val="000000"/>
                <w:sz w:val="20"/>
              </w:rPr>
              <w:t>
</w:t>
            </w:r>
            <w:r>
              <w:rPr>
                <w:rFonts w:ascii="Times New Roman"/>
                <w:b w:val="false"/>
                <w:i w:val="false"/>
                <w:color w:val="000000"/>
                <w:sz w:val="20"/>
              </w:rPr>
              <w:t>тивного</w:t>
            </w:r>
            <w:r>
              <w:br/>
            </w:r>
            <w:r>
              <w:rPr>
                <w:rFonts w:ascii="Times New Roman"/>
                <w:b w:val="false"/>
                <w:i w:val="false"/>
                <w:color w:val="000000"/>
                <w:sz w:val="20"/>
              </w:rPr>
              <w:t>
</w:t>
            </w:r>
            <w:r>
              <w:rPr>
                <w:rFonts w:ascii="Times New Roman"/>
                <w:b w:val="false"/>
                <w:i w:val="false"/>
                <w:color w:val="000000"/>
                <w:sz w:val="20"/>
              </w:rPr>
              <w:t>управ-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(место</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факти-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органа</w:t>
            </w:r>
            <w:r>
              <w:br/>
            </w:r>
            <w:r>
              <w:rPr>
                <w:rFonts w:ascii="Times New Roman"/>
                <w:b w:val="false"/>
                <w:i w:val="false"/>
                <w:color w:val="000000"/>
                <w:sz w:val="20"/>
              </w:rPr>
              <w:t>
</w:t>
            </w:r>
            <w:r>
              <w:rPr>
                <w:rFonts w:ascii="Times New Roman"/>
                <w:b w:val="false"/>
                <w:i w:val="false"/>
                <w:color w:val="000000"/>
                <w:sz w:val="20"/>
              </w:rPr>
              <w:t>управ-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кото-</w:t>
            </w:r>
            <w:r>
              <w:br/>
            </w:r>
            <w:r>
              <w:rPr>
                <w:rFonts w:ascii="Times New Roman"/>
                <w:b w:val="false"/>
                <w:i w:val="false"/>
                <w:color w:val="000000"/>
                <w:sz w:val="20"/>
              </w:rPr>
              <w:t>
</w:t>
            </w:r>
            <w:r>
              <w:rPr>
                <w:rFonts w:ascii="Times New Roman"/>
                <w:b w:val="false"/>
                <w:i w:val="false"/>
                <w:color w:val="000000"/>
                <w:sz w:val="20"/>
              </w:rPr>
              <w:t>рого</w:t>
            </w:r>
            <w:r>
              <w:br/>
            </w:r>
            <w:r>
              <w:rPr>
                <w:rFonts w:ascii="Times New Roman"/>
                <w:b w:val="false"/>
                <w:i w:val="false"/>
                <w:color w:val="000000"/>
                <w:sz w:val="20"/>
              </w:rPr>
              <w:t>
</w:t>
            </w:r>
            <w:r>
              <w:rPr>
                <w:rFonts w:ascii="Times New Roman"/>
                <w:b w:val="false"/>
                <w:i w:val="false"/>
                <w:color w:val="000000"/>
                <w:sz w:val="20"/>
              </w:rPr>
              <w:t>нахо-</w:t>
            </w:r>
            <w:r>
              <w:br/>
            </w:r>
            <w:r>
              <w:rPr>
                <w:rFonts w:ascii="Times New Roman"/>
                <w:b w:val="false"/>
                <w:i w:val="false"/>
                <w:color w:val="000000"/>
                <w:sz w:val="20"/>
              </w:rPr>
              <w:t>
</w:t>
            </w:r>
            <w:r>
              <w:rPr>
                <w:rFonts w:ascii="Times New Roman"/>
                <w:b w:val="false"/>
                <w:i w:val="false"/>
                <w:color w:val="000000"/>
                <w:sz w:val="20"/>
              </w:rPr>
              <w:t>дится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течение</w:t>
            </w:r>
            <w:r>
              <w:br/>
            </w:r>
            <w:r>
              <w:rPr>
                <w:rFonts w:ascii="Times New Roman"/>
                <w:b w:val="false"/>
                <w:i w:val="false"/>
                <w:color w:val="000000"/>
                <w:sz w:val="20"/>
              </w:rPr>
              <w:t>
</w:t>
            </w:r>
            <w:r>
              <w:rPr>
                <w:rFonts w:ascii="Times New Roman"/>
                <w:b w:val="false"/>
                <w:i w:val="false"/>
                <w:color w:val="000000"/>
                <w:sz w:val="20"/>
              </w:rPr>
              <w:t>тридцати</w:t>
            </w:r>
            <w:r>
              <w:br/>
            </w:r>
            <w:r>
              <w:rPr>
                <w:rFonts w:ascii="Times New Roman"/>
                <w:b w:val="false"/>
                <w:i w:val="false"/>
                <w:color w:val="000000"/>
                <w:sz w:val="20"/>
              </w:rPr>
              <w:t>
</w:t>
            </w:r>
            <w:r>
              <w:rPr>
                <w:rFonts w:ascii="Times New Roman"/>
                <w:b w:val="false"/>
                <w:i w:val="false"/>
                <w:color w:val="000000"/>
                <w:sz w:val="20"/>
              </w:rPr>
              <w:t>кален-</w:t>
            </w:r>
            <w:r>
              <w:br/>
            </w:r>
            <w:r>
              <w:rPr>
                <w:rFonts w:ascii="Times New Roman"/>
                <w:b w:val="false"/>
                <w:i w:val="false"/>
                <w:color w:val="000000"/>
                <w:sz w:val="20"/>
              </w:rPr>
              <w:t>
</w:t>
            </w:r>
            <w:r>
              <w:rPr>
                <w:rFonts w:ascii="Times New Roman"/>
                <w:b w:val="false"/>
                <w:i w:val="false"/>
                <w:color w:val="000000"/>
                <w:sz w:val="20"/>
              </w:rPr>
              <w:t>дарных</w:t>
            </w:r>
            <w:r>
              <w:br/>
            </w:r>
            <w:r>
              <w:rPr>
                <w:rFonts w:ascii="Times New Roman"/>
                <w:b w:val="false"/>
                <w:i w:val="false"/>
                <w:color w:val="000000"/>
                <w:sz w:val="20"/>
              </w:rPr>
              <w:t>
</w:t>
            </w:r>
            <w:r>
              <w:rPr>
                <w:rFonts w:ascii="Times New Roman"/>
                <w:b w:val="false"/>
                <w:i w:val="false"/>
                <w:color w:val="000000"/>
                <w:sz w:val="20"/>
              </w:rPr>
              <w:t>дней</w:t>
            </w:r>
            <w:r>
              <w:br/>
            </w:r>
            <w:r>
              <w:rPr>
                <w:rFonts w:ascii="Times New Roman"/>
                <w:b w:val="false"/>
                <w:i w:val="false"/>
                <w:color w:val="000000"/>
                <w:sz w:val="20"/>
              </w:rPr>
              <w:t>
</w:t>
            </w:r>
            <w:r>
              <w:rPr>
                <w:rFonts w:ascii="Times New Roman"/>
                <w:b w:val="false"/>
                <w:i w:val="false"/>
                <w:color w:val="000000"/>
                <w:sz w:val="20"/>
              </w:rPr>
              <w:t>со дня</w:t>
            </w:r>
            <w:r>
              <w:br/>
            </w:r>
            <w:r>
              <w:rPr>
                <w:rFonts w:ascii="Times New Roman"/>
                <w:b w:val="false"/>
                <w:i w:val="false"/>
                <w:color w:val="000000"/>
                <w:sz w:val="20"/>
              </w:rPr>
              <w:t>
</w:t>
            </w:r>
            <w:r>
              <w:rPr>
                <w:rFonts w:ascii="Times New Roman"/>
                <w:b w:val="false"/>
                <w:i w:val="false"/>
                <w:color w:val="000000"/>
                <w:sz w:val="20"/>
              </w:rPr>
              <w:t>принятия</w:t>
            </w:r>
            <w:r>
              <w:br/>
            </w:r>
            <w:r>
              <w:rPr>
                <w:rFonts w:ascii="Times New Roman"/>
                <w:b w:val="false"/>
                <w:i w:val="false"/>
                <w:color w:val="000000"/>
                <w:sz w:val="20"/>
              </w:rPr>
              <w:t>
</w:t>
            </w:r>
            <w:r>
              <w:rPr>
                <w:rFonts w:ascii="Times New Roman"/>
                <w:b w:val="false"/>
                <w:i w:val="false"/>
                <w:color w:val="000000"/>
                <w:sz w:val="20"/>
              </w:rPr>
              <w:t>решения о</w:t>
            </w:r>
            <w:r>
              <w:br/>
            </w:r>
            <w:r>
              <w:rPr>
                <w:rFonts w:ascii="Times New Roman"/>
                <w:b w:val="false"/>
                <w:i w:val="false"/>
                <w:color w:val="000000"/>
                <w:sz w:val="20"/>
              </w:rPr>
              <w:t>
</w:t>
            </w:r>
            <w:r>
              <w:rPr>
                <w:rFonts w:ascii="Times New Roman"/>
                <w:b w:val="false"/>
                <w:i w:val="false"/>
                <w:color w:val="000000"/>
                <w:sz w:val="20"/>
              </w:rPr>
              <w:t>приз-</w:t>
            </w:r>
            <w:r>
              <w:br/>
            </w:r>
            <w:r>
              <w:rPr>
                <w:rFonts w:ascii="Times New Roman"/>
                <w:b w:val="false"/>
                <w:i w:val="false"/>
                <w:color w:val="000000"/>
                <w:sz w:val="20"/>
              </w:rPr>
              <w:t>
</w:t>
            </w:r>
            <w:r>
              <w:rPr>
                <w:rFonts w:ascii="Times New Roman"/>
                <w:b w:val="false"/>
                <w:i w:val="false"/>
                <w:color w:val="000000"/>
                <w:sz w:val="20"/>
              </w:rPr>
              <w:t>нании</w:t>
            </w:r>
            <w:r>
              <w:br/>
            </w:r>
            <w:r>
              <w:rPr>
                <w:rFonts w:ascii="Times New Roman"/>
                <w:b w:val="false"/>
                <w:i w:val="false"/>
                <w:color w:val="000000"/>
                <w:sz w:val="20"/>
              </w:rPr>
              <w:t>
</w:t>
            </w:r>
            <w:r>
              <w:rPr>
                <w:rFonts w:ascii="Times New Roman"/>
                <w:b w:val="false"/>
                <w:i w:val="false"/>
                <w:color w:val="000000"/>
                <w:sz w:val="20"/>
              </w:rPr>
              <w:t>местом</w:t>
            </w:r>
            <w:r>
              <w:br/>
            </w:r>
            <w:r>
              <w:rPr>
                <w:rFonts w:ascii="Times New Roman"/>
                <w:b w:val="false"/>
                <w:i w:val="false"/>
                <w:color w:val="000000"/>
                <w:sz w:val="20"/>
              </w:rPr>
              <w:t>
</w:t>
            </w:r>
            <w:r>
              <w:rPr>
                <w:rFonts w:ascii="Times New Roman"/>
                <w:b w:val="false"/>
                <w:i w:val="false"/>
                <w:color w:val="000000"/>
                <w:sz w:val="20"/>
              </w:rPr>
              <w:t>эффек-</w:t>
            </w:r>
            <w:r>
              <w:br/>
            </w:r>
            <w:r>
              <w:rPr>
                <w:rFonts w:ascii="Times New Roman"/>
                <w:b w:val="false"/>
                <w:i w:val="false"/>
                <w:color w:val="000000"/>
                <w:sz w:val="20"/>
              </w:rPr>
              <w:t>
</w:t>
            </w:r>
            <w:r>
              <w:rPr>
                <w:rFonts w:ascii="Times New Roman"/>
                <w:b w:val="false"/>
                <w:i w:val="false"/>
                <w:color w:val="000000"/>
                <w:sz w:val="20"/>
              </w:rPr>
              <w:t>тивного</w:t>
            </w:r>
            <w:r>
              <w:br/>
            </w:r>
            <w:r>
              <w:rPr>
                <w:rFonts w:ascii="Times New Roman"/>
                <w:b w:val="false"/>
                <w:i w:val="false"/>
                <w:color w:val="000000"/>
                <w:sz w:val="20"/>
              </w:rPr>
              <w:t>
</w:t>
            </w:r>
            <w:r>
              <w:rPr>
                <w:rFonts w:ascii="Times New Roman"/>
                <w:b w:val="false"/>
                <w:i w:val="false"/>
                <w:color w:val="000000"/>
                <w:sz w:val="20"/>
              </w:rPr>
              <w:t>управ-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(местом</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факти-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органа</w:t>
            </w:r>
            <w:r>
              <w:br/>
            </w:r>
            <w:r>
              <w:rPr>
                <w:rFonts w:ascii="Times New Roman"/>
                <w:b w:val="false"/>
                <w:i w:val="false"/>
                <w:color w:val="000000"/>
                <w:sz w:val="20"/>
              </w:rPr>
              <w:t>
</w:t>
            </w:r>
            <w:r>
              <w:rPr>
                <w:rFonts w:ascii="Times New Roman"/>
                <w:b w:val="false"/>
                <w:i w:val="false"/>
                <w:color w:val="000000"/>
                <w:sz w:val="20"/>
              </w:rPr>
              <w:t>управ-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лики</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p>
        </w:tc>
      </w:tr>
      <w:tr>
        <w:trPr>
          <w:trHeight w:val="439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Нере-</w:t>
            </w:r>
            <w:r>
              <w:br/>
            </w:r>
            <w:r>
              <w:rPr>
                <w:rFonts w:ascii="Times New Roman"/>
                <w:b w:val="false"/>
                <w:i w:val="false"/>
                <w:color w:val="000000"/>
                <w:sz w:val="20"/>
              </w:rPr>
              <w:t>
</w:t>
            </w:r>
            <w:r>
              <w:rPr>
                <w:rFonts w:ascii="Times New Roman"/>
                <w:b w:val="false"/>
                <w:i w:val="false"/>
                <w:color w:val="000000"/>
                <w:sz w:val="20"/>
              </w:rPr>
              <w:t>зидент,</w:t>
            </w:r>
            <w:r>
              <w:br/>
            </w:r>
            <w:r>
              <w:rPr>
                <w:rFonts w:ascii="Times New Roman"/>
                <w:b w:val="false"/>
                <w:i w:val="false"/>
                <w:color w:val="000000"/>
                <w:sz w:val="20"/>
              </w:rPr>
              <w:t>
</w:t>
            </w:r>
            <w:r>
              <w:rPr>
                <w:rFonts w:ascii="Times New Roman"/>
                <w:b w:val="false"/>
                <w:i w:val="false"/>
                <w:color w:val="000000"/>
                <w:sz w:val="20"/>
              </w:rPr>
              <w:t>приобре-</w:t>
            </w:r>
            <w:r>
              <w:br/>
            </w:r>
            <w:r>
              <w:rPr>
                <w:rFonts w:ascii="Times New Roman"/>
                <w:b w:val="false"/>
                <w:i w:val="false"/>
                <w:color w:val="000000"/>
                <w:sz w:val="20"/>
              </w:rPr>
              <w:t>
</w:t>
            </w:r>
            <w:r>
              <w:rPr>
                <w:rFonts w:ascii="Times New Roman"/>
                <w:b w:val="false"/>
                <w:i w:val="false"/>
                <w:color w:val="000000"/>
                <w:sz w:val="20"/>
              </w:rPr>
              <w:t>тающий</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зующий)</w:t>
            </w:r>
            <w:r>
              <w:br/>
            </w:r>
            <w:r>
              <w:rPr>
                <w:rFonts w:ascii="Times New Roman"/>
                <w:b w:val="false"/>
                <w:i w:val="false"/>
                <w:color w:val="000000"/>
                <w:sz w:val="20"/>
              </w:rPr>
              <w:t>
</w:t>
            </w:r>
            <w:r>
              <w:rPr>
                <w:rFonts w:ascii="Times New Roman"/>
                <w:b w:val="false"/>
                <w:i w:val="false"/>
                <w:color w:val="000000"/>
                <w:sz w:val="20"/>
              </w:rPr>
              <w:t>имущество</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r>
              <w:br/>
            </w:r>
            <w:r>
              <w:rPr>
                <w:rFonts w:ascii="Times New Roman"/>
                <w:b w:val="false"/>
                <w:i w:val="false"/>
                <w:color w:val="000000"/>
                <w:sz w:val="20"/>
              </w:rPr>
              <w:t>
</w:t>
            </w:r>
            <w:r>
              <w:rPr>
                <w:rFonts w:ascii="Times New Roman"/>
                <w:b w:val="false"/>
                <w:i w:val="false"/>
                <w:color w:val="000000"/>
                <w:sz w:val="20"/>
              </w:rPr>
              <w:t>являю-</w:t>
            </w:r>
            <w:r>
              <w:br/>
            </w:r>
            <w:r>
              <w:rPr>
                <w:rFonts w:ascii="Times New Roman"/>
                <w:b w:val="false"/>
                <w:i w:val="false"/>
                <w:color w:val="000000"/>
                <w:sz w:val="20"/>
              </w:rPr>
              <w:t>
</w:t>
            </w:r>
            <w:r>
              <w:rPr>
                <w:rFonts w:ascii="Times New Roman"/>
                <w:b w:val="false"/>
                <w:i w:val="false"/>
                <w:color w:val="000000"/>
                <w:sz w:val="20"/>
              </w:rPr>
              <w:t>щийся</w:t>
            </w:r>
            <w:r>
              <w:br/>
            </w:r>
            <w:r>
              <w:rPr>
                <w:rFonts w:ascii="Times New Roman"/>
                <w:b w:val="false"/>
                <w:i w:val="false"/>
                <w:color w:val="000000"/>
                <w:sz w:val="20"/>
              </w:rPr>
              <w:t>
</w:t>
            </w:r>
            <w:r>
              <w:rPr>
                <w:rFonts w:ascii="Times New Roman"/>
                <w:b w:val="false"/>
                <w:i w:val="false"/>
                <w:color w:val="000000"/>
                <w:sz w:val="20"/>
              </w:rPr>
              <w:t>нало-</w:t>
            </w:r>
            <w:r>
              <w:br/>
            </w:r>
            <w:r>
              <w:rPr>
                <w:rFonts w:ascii="Times New Roman"/>
                <w:b w:val="false"/>
                <w:i w:val="false"/>
                <w:color w:val="000000"/>
                <w:sz w:val="20"/>
              </w:rPr>
              <w:t>
</w:t>
            </w:r>
            <w:r>
              <w:rPr>
                <w:rFonts w:ascii="Times New Roman"/>
                <w:b w:val="false"/>
                <w:i w:val="false"/>
                <w:color w:val="000000"/>
                <w:sz w:val="20"/>
              </w:rPr>
              <w:t>говым</w:t>
            </w:r>
            <w:r>
              <w:br/>
            </w:r>
            <w:r>
              <w:rPr>
                <w:rFonts w:ascii="Times New Roman"/>
                <w:b w:val="false"/>
                <w:i w:val="false"/>
                <w:color w:val="000000"/>
                <w:sz w:val="20"/>
              </w:rPr>
              <w:t>
</w:t>
            </w:r>
            <w:r>
              <w:rPr>
                <w:rFonts w:ascii="Times New Roman"/>
                <w:b w:val="false"/>
                <w:i w:val="false"/>
                <w:color w:val="000000"/>
                <w:sz w:val="20"/>
              </w:rPr>
              <w:t>агентом</w:t>
            </w:r>
            <w:r>
              <w:br/>
            </w:r>
            <w:r>
              <w:rPr>
                <w:rFonts w:ascii="Times New Roman"/>
                <w:b w:val="false"/>
                <w:i w:val="false"/>
                <w:color w:val="000000"/>
                <w:sz w:val="20"/>
              </w:rPr>
              <w:t>
</w:t>
            </w:r>
            <w:r>
              <w:rPr>
                <w:rFonts w:ascii="Times New Roman"/>
                <w:b w:val="false"/>
                <w:i w:val="false"/>
                <w:color w:val="000000"/>
                <w:sz w:val="20"/>
              </w:rPr>
              <w:t>выпла-</w:t>
            </w:r>
            <w:r>
              <w:br/>
            </w:r>
            <w:r>
              <w:rPr>
                <w:rFonts w:ascii="Times New Roman"/>
                <w:b w:val="false"/>
                <w:i w:val="false"/>
                <w:color w:val="000000"/>
                <w:sz w:val="20"/>
              </w:rPr>
              <w:t>
</w:t>
            </w:r>
            <w:r>
              <w:rPr>
                <w:rFonts w:ascii="Times New Roman"/>
                <w:b w:val="false"/>
                <w:i w:val="false"/>
                <w:color w:val="000000"/>
                <w:sz w:val="20"/>
              </w:rPr>
              <w:t>чивающим</w:t>
            </w:r>
            <w:r>
              <w:br/>
            </w:r>
            <w:r>
              <w:rPr>
                <w:rFonts w:ascii="Times New Roman"/>
                <w:b w:val="false"/>
                <w:i w:val="false"/>
                <w:color w:val="000000"/>
                <w:sz w:val="20"/>
              </w:rPr>
              <w:t>
</w:t>
            </w:r>
            <w:r>
              <w:rPr>
                <w:rFonts w:ascii="Times New Roman"/>
                <w:b w:val="false"/>
                <w:i w:val="false"/>
                <w:color w:val="000000"/>
                <w:sz w:val="20"/>
              </w:rPr>
              <w:t>доход,</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которого</w:t>
            </w:r>
            <w:r>
              <w:br/>
            </w:r>
            <w:r>
              <w:rPr>
                <w:rFonts w:ascii="Times New Roman"/>
                <w:b w:val="false"/>
                <w:i w:val="false"/>
                <w:color w:val="000000"/>
                <w:sz w:val="20"/>
              </w:rPr>
              <w:t>
</w:t>
            </w:r>
            <w:r>
              <w:rPr>
                <w:rFonts w:ascii="Times New Roman"/>
                <w:b w:val="false"/>
                <w:i w:val="false"/>
                <w:color w:val="000000"/>
                <w:sz w:val="20"/>
              </w:rPr>
              <w:t>возла-</w:t>
            </w:r>
            <w:r>
              <w:br/>
            </w:r>
            <w:r>
              <w:rPr>
                <w:rFonts w:ascii="Times New Roman"/>
                <w:b w:val="false"/>
                <w:i w:val="false"/>
                <w:color w:val="000000"/>
                <w:sz w:val="20"/>
              </w:rPr>
              <w:t>
</w:t>
            </w:r>
            <w:r>
              <w:rPr>
                <w:rFonts w:ascii="Times New Roman"/>
                <w:b w:val="false"/>
                <w:i w:val="false"/>
                <w:color w:val="000000"/>
                <w:sz w:val="20"/>
              </w:rPr>
              <w:t>гается</w:t>
            </w:r>
            <w:r>
              <w:br/>
            </w:r>
            <w:r>
              <w:rPr>
                <w:rFonts w:ascii="Times New Roman"/>
                <w:b w:val="false"/>
                <w:i w:val="false"/>
                <w:color w:val="000000"/>
                <w:sz w:val="20"/>
              </w:rPr>
              <w:t>
</w:t>
            </w:r>
            <w:r>
              <w:rPr>
                <w:rFonts w:ascii="Times New Roman"/>
                <w:b w:val="false"/>
                <w:i w:val="false"/>
                <w:color w:val="000000"/>
                <w:sz w:val="20"/>
              </w:rPr>
              <w:t>обязан-</w:t>
            </w:r>
            <w:r>
              <w:br/>
            </w:r>
            <w:r>
              <w:rPr>
                <w:rFonts w:ascii="Times New Roman"/>
                <w:b w:val="false"/>
                <w:i w:val="false"/>
                <w:color w:val="000000"/>
                <w:sz w:val="20"/>
              </w:rPr>
              <w:t>
</w:t>
            </w:r>
            <w:r>
              <w:rPr>
                <w:rFonts w:ascii="Times New Roman"/>
                <w:b w:val="false"/>
                <w:i w:val="false"/>
                <w:color w:val="000000"/>
                <w:sz w:val="20"/>
              </w:rPr>
              <w:t>ность и</w:t>
            </w:r>
            <w:r>
              <w:br/>
            </w:r>
            <w:r>
              <w:rPr>
                <w:rFonts w:ascii="Times New Roman"/>
                <w:b w:val="false"/>
                <w:i w:val="false"/>
                <w:color w:val="000000"/>
                <w:sz w:val="20"/>
              </w:rPr>
              <w:t>
</w:t>
            </w:r>
            <w:r>
              <w:rPr>
                <w:rFonts w:ascii="Times New Roman"/>
                <w:b w:val="false"/>
                <w:i w:val="false"/>
                <w:color w:val="000000"/>
                <w:sz w:val="20"/>
              </w:rPr>
              <w:t>ответствен-</w:t>
            </w:r>
            <w:r>
              <w:br/>
            </w:r>
            <w:r>
              <w:rPr>
                <w:rFonts w:ascii="Times New Roman"/>
                <w:b w:val="false"/>
                <w:i w:val="false"/>
                <w:color w:val="000000"/>
                <w:sz w:val="20"/>
              </w:rPr>
              <w:t>
</w:t>
            </w:r>
            <w:r>
              <w:rPr>
                <w:rFonts w:ascii="Times New Roman"/>
                <w:b w:val="false"/>
                <w:i w:val="false"/>
                <w:color w:val="000000"/>
                <w:sz w:val="20"/>
              </w:rPr>
              <w:t>ность</w:t>
            </w:r>
            <w:r>
              <w:br/>
            </w:r>
            <w:r>
              <w:rPr>
                <w:rFonts w:ascii="Times New Roman"/>
                <w:b w:val="false"/>
                <w:i w:val="false"/>
                <w:color w:val="000000"/>
                <w:sz w:val="20"/>
              </w:rPr>
              <w:t>
</w:t>
            </w: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исчис-</w:t>
            </w:r>
            <w:r>
              <w:br/>
            </w:r>
            <w:r>
              <w:rPr>
                <w:rFonts w:ascii="Times New Roman"/>
                <w:b w:val="false"/>
                <w:i w:val="false"/>
                <w:color w:val="000000"/>
                <w:sz w:val="20"/>
              </w:rPr>
              <w:t>
</w:t>
            </w:r>
            <w:r>
              <w:rPr>
                <w:rFonts w:ascii="Times New Roman"/>
                <w:b w:val="false"/>
                <w:i w:val="false"/>
                <w:color w:val="000000"/>
                <w:sz w:val="20"/>
              </w:rPr>
              <w:t>лению,</w:t>
            </w:r>
            <w:r>
              <w:br/>
            </w:r>
            <w:r>
              <w:rPr>
                <w:rFonts w:ascii="Times New Roman"/>
                <w:b w:val="false"/>
                <w:i w:val="false"/>
                <w:color w:val="000000"/>
                <w:sz w:val="20"/>
              </w:rPr>
              <w:t>
</w:t>
            </w:r>
            <w:r>
              <w:rPr>
                <w:rFonts w:ascii="Times New Roman"/>
                <w:b w:val="false"/>
                <w:i w:val="false"/>
                <w:color w:val="000000"/>
                <w:sz w:val="20"/>
              </w:rPr>
              <w:t>удержанию</w:t>
            </w:r>
            <w:r>
              <w:br/>
            </w:r>
            <w:r>
              <w:rPr>
                <w:rFonts w:ascii="Times New Roman"/>
                <w:b w:val="false"/>
                <w:i w:val="false"/>
                <w:color w:val="000000"/>
                <w:sz w:val="20"/>
              </w:rPr>
              <w:t>
</w:t>
            </w:r>
            <w:r>
              <w:rPr>
                <w:rFonts w:ascii="Times New Roman"/>
                <w:b w:val="false"/>
                <w:i w:val="false"/>
                <w:color w:val="000000"/>
                <w:sz w:val="20"/>
              </w:rPr>
              <w:t>и</w:t>
            </w:r>
            <w:r>
              <w:br/>
            </w:r>
            <w:r>
              <w:rPr>
                <w:rFonts w:ascii="Times New Roman"/>
                <w:b w:val="false"/>
                <w:i w:val="false"/>
                <w:color w:val="000000"/>
                <w:sz w:val="20"/>
              </w:rPr>
              <w:t>
</w:t>
            </w:r>
            <w:r>
              <w:rPr>
                <w:rFonts w:ascii="Times New Roman"/>
                <w:b w:val="false"/>
                <w:i w:val="false"/>
                <w:color w:val="000000"/>
                <w:sz w:val="20"/>
              </w:rPr>
              <w:t>перечис-</w:t>
            </w:r>
            <w:r>
              <w:br/>
            </w:r>
            <w:r>
              <w:rPr>
                <w:rFonts w:ascii="Times New Roman"/>
                <w:b w:val="false"/>
                <w:i w:val="false"/>
                <w:color w:val="000000"/>
                <w:sz w:val="20"/>
              </w:rPr>
              <w:t>
</w:t>
            </w:r>
            <w:r>
              <w:rPr>
                <w:rFonts w:ascii="Times New Roman"/>
                <w:b w:val="false"/>
                <w:i w:val="false"/>
                <w:color w:val="000000"/>
                <w:sz w:val="20"/>
              </w:rPr>
              <w:t>лению</w:t>
            </w:r>
            <w:r>
              <w:br/>
            </w:r>
            <w:r>
              <w:rPr>
                <w:rFonts w:ascii="Times New Roman"/>
                <w:b w:val="false"/>
                <w:i w:val="false"/>
                <w:color w:val="000000"/>
                <w:sz w:val="20"/>
              </w:rPr>
              <w:t>
</w:t>
            </w:r>
            <w:r>
              <w:rPr>
                <w:rFonts w:ascii="Times New Roman"/>
                <w:b w:val="false"/>
                <w:i w:val="false"/>
                <w:color w:val="000000"/>
                <w:sz w:val="20"/>
              </w:rPr>
              <w:t>подо-</w:t>
            </w:r>
            <w:r>
              <w:br/>
            </w:r>
            <w:r>
              <w:rPr>
                <w:rFonts w:ascii="Times New Roman"/>
                <w:b w:val="false"/>
                <w:i w:val="false"/>
                <w:color w:val="000000"/>
                <w:sz w:val="20"/>
              </w:rPr>
              <w:t>
</w:t>
            </w:r>
            <w:r>
              <w:rPr>
                <w:rFonts w:ascii="Times New Roman"/>
                <w:b w:val="false"/>
                <w:i w:val="false"/>
                <w:color w:val="000000"/>
                <w:sz w:val="20"/>
              </w:rPr>
              <w:t>ходного</w:t>
            </w:r>
            <w:r>
              <w:br/>
            </w:r>
            <w:r>
              <w:rPr>
                <w:rFonts w:ascii="Times New Roman"/>
                <w:b w:val="false"/>
                <w:i w:val="false"/>
                <w:color w:val="000000"/>
                <w:sz w:val="20"/>
              </w:rPr>
              <w:t>
</w:t>
            </w:r>
            <w:r>
              <w:rPr>
                <w:rFonts w:ascii="Times New Roman"/>
                <w:b w:val="false"/>
                <w:i w:val="false"/>
                <w:color w:val="000000"/>
                <w:sz w:val="20"/>
              </w:rPr>
              <w:t>налога</w:t>
            </w:r>
            <w:r>
              <w:br/>
            </w:r>
            <w:r>
              <w:rPr>
                <w:rFonts w:ascii="Times New Roman"/>
                <w:b w:val="false"/>
                <w:i w:val="false"/>
                <w:color w:val="000000"/>
                <w:sz w:val="20"/>
              </w:rPr>
              <w:t>
</w:t>
            </w:r>
            <w:r>
              <w:rPr>
                <w:rFonts w:ascii="Times New Roman"/>
                <w:b w:val="false"/>
                <w:i w:val="false"/>
                <w:color w:val="000000"/>
                <w:sz w:val="20"/>
              </w:rPr>
              <w:t>у</w:t>
            </w:r>
            <w:r>
              <w:br/>
            </w:r>
            <w:r>
              <w:rPr>
                <w:rFonts w:ascii="Times New Roman"/>
                <w:b w:val="false"/>
                <w:i w:val="false"/>
                <w:color w:val="000000"/>
                <w:sz w:val="20"/>
              </w:rPr>
              <w:t>
</w:t>
            </w:r>
            <w:r>
              <w:rPr>
                <w:rFonts w:ascii="Times New Roman"/>
                <w:b w:val="false"/>
                <w:i w:val="false"/>
                <w:color w:val="000000"/>
                <w:sz w:val="20"/>
              </w:rPr>
              <w:t>источ-</w:t>
            </w:r>
            <w:r>
              <w:br/>
            </w:r>
            <w:r>
              <w:rPr>
                <w:rFonts w:ascii="Times New Roman"/>
                <w:b w:val="false"/>
                <w:i w:val="false"/>
                <w:color w:val="000000"/>
                <w:sz w:val="20"/>
              </w:rPr>
              <w:t>
</w:t>
            </w:r>
            <w:r>
              <w:rPr>
                <w:rFonts w:ascii="Times New Roman"/>
                <w:b w:val="false"/>
                <w:i w:val="false"/>
                <w:color w:val="000000"/>
                <w:sz w:val="20"/>
              </w:rPr>
              <w:t>ника</w:t>
            </w:r>
            <w:r>
              <w:br/>
            </w:r>
            <w:r>
              <w:rPr>
                <w:rFonts w:ascii="Times New Roman"/>
                <w:b w:val="false"/>
                <w:i w:val="false"/>
                <w:color w:val="000000"/>
                <w:sz w:val="20"/>
              </w:rPr>
              <w:t>
</w:t>
            </w:r>
            <w:r>
              <w:rPr>
                <w:rFonts w:ascii="Times New Roman"/>
                <w:b w:val="false"/>
                <w:i w:val="false"/>
                <w:color w:val="000000"/>
                <w:sz w:val="20"/>
              </w:rPr>
              <w:t>выплаты</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бюджет,</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исчис-</w:t>
            </w:r>
            <w:r>
              <w:br/>
            </w:r>
            <w:r>
              <w:rPr>
                <w:rFonts w:ascii="Times New Roman"/>
                <w:b w:val="false"/>
                <w:i w:val="false"/>
                <w:color w:val="000000"/>
                <w:sz w:val="20"/>
              </w:rPr>
              <w:t>
</w:t>
            </w:r>
            <w:r>
              <w:rPr>
                <w:rFonts w:ascii="Times New Roman"/>
                <w:b w:val="false"/>
                <w:i w:val="false"/>
                <w:color w:val="000000"/>
                <w:sz w:val="20"/>
              </w:rPr>
              <w:t>ляющий</w:t>
            </w:r>
            <w:r>
              <w:br/>
            </w:r>
            <w:r>
              <w:rPr>
                <w:rFonts w:ascii="Times New Roman"/>
                <w:b w:val="false"/>
                <w:i w:val="false"/>
                <w:color w:val="000000"/>
                <w:sz w:val="20"/>
              </w:rPr>
              <w:t>
</w:t>
            </w:r>
            <w:r>
              <w:rPr>
                <w:rFonts w:ascii="Times New Roman"/>
                <w:b w:val="false"/>
                <w:i w:val="false"/>
                <w:color w:val="000000"/>
                <w:sz w:val="20"/>
              </w:rPr>
              <w:t>самос-</w:t>
            </w:r>
            <w:r>
              <w:br/>
            </w:r>
            <w:r>
              <w:rPr>
                <w:rFonts w:ascii="Times New Roman"/>
                <w:b w:val="false"/>
                <w:i w:val="false"/>
                <w:color w:val="000000"/>
                <w:sz w:val="20"/>
              </w:rPr>
              <w:t>
</w:t>
            </w:r>
            <w:r>
              <w:rPr>
                <w:rFonts w:ascii="Times New Roman"/>
                <w:b w:val="false"/>
                <w:i w:val="false"/>
                <w:color w:val="000000"/>
                <w:sz w:val="20"/>
              </w:rPr>
              <w:t>тоятельно</w:t>
            </w:r>
            <w:r>
              <w:br/>
            </w:r>
            <w:r>
              <w:rPr>
                <w:rFonts w:ascii="Times New Roman"/>
                <w:b w:val="false"/>
                <w:i w:val="false"/>
                <w:color w:val="000000"/>
                <w:sz w:val="20"/>
              </w:rPr>
              <w:t>
</w:t>
            </w:r>
            <w:r>
              <w:rPr>
                <w:rFonts w:ascii="Times New Roman"/>
                <w:b w:val="false"/>
                <w:i w:val="false"/>
                <w:color w:val="000000"/>
                <w:sz w:val="20"/>
              </w:rPr>
              <w:t>подоходный</w:t>
            </w:r>
            <w:r>
              <w:br/>
            </w:r>
            <w:r>
              <w:rPr>
                <w:rFonts w:ascii="Times New Roman"/>
                <w:b w:val="false"/>
                <w:i w:val="false"/>
                <w:color w:val="000000"/>
                <w:sz w:val="20"/>
              </w:rPr>
              <w:t>
</w:t>
            </w:r>
            <w:r>
              <w:rPr>
                <w:rFonts w:ascii="Times New Roman"/>
                <w:b w:val="false"/>
                <w:i w:val="false"/>
                <w:color w:val="000000"/>
                <w:sz w:val="20"/>
              </w:rPr>
              <w:t>налог</w:t>
            </w:r>
            <w:r>
              <w:br/>
            </w:r>
            <w:r>
              <w:rPr>
                <w:rFonts w:ascii="Times New Roman"/>
                <w:b w:val="false"/>
                <w:i w:val="false"/>
                <w:color w:val="000000"/>
                <w:sz w:val="20"/>
              </w:rPr>
              <w:t>
</w:t>
            </w:r>
            <w:r>
              <w:rPr>
                <w:rFonts w:ascii="Times New Roman"/>
                <w:b w:val="false"/>
                <w:i w:val="false"/>
                <w:color w:val="000000"/>
                <w:sz w:val="20"/>
              </w:rPr>
              <w:t>с дохода,</w:t>
            </w:r>
            <w:r>
              <w:br/>
            </w:r>
            <w:r>
              <w:rPr>
                <w:rFonts w:ascii="Times New Roman"/>
                <w:b w:val="false"/>
                <w:i w:val="false"/>
                <w:color w:val="000000"/>
                <w:sz w:val="20"/>
              </w:rPr>
              <w:t>
</w:t>
            </w:r>
            <w:r>
              <w:rPr>
                <w:rFonts w:ascii="Times New Roman"/>
                <w:b w:val="false"/>
                <w:i w:val="false"/>
                <w:color w:val="000000"/>
                <w:sz w:val="20"/>
              </w:rPr>
              <w:t>получен-</w:t>
            </w:r>
            <w:r>
              <w:br/>
            </w:r>
            <w:r>
              <w:rPr>
                <w:rFonts w:ascii="Times New Roman"/>
                <w:b w:val="false"/>
                <w:i w:val="false"/>
                <w:color w:val="000000"/>
                <w:sz w:val="20"/>
              </w:rPr>
              <w:t>
</w:t>
            </w:r>
            <w:r>
              <w:rPr>
                <w:rFonts w:ascii="Times New Roman"/>
                <w:b w:val="false"/>
                <w:i w:val="false"/>
                <w:color w:val="000000"/>
                <w:sz w:val="20"/>
              </w:rPr>
              <w:t>ного в</w:t>
            </w:r>
            <w:r>
              <w:br/>
            </w:r>
            <w:r>
              <w:rPr>
                <w:rFonts w:ascii="Times New Roman"/>
                <w:b w:val="false"/>
                <w:i w:val="false"/>
                <w:color w:val="000000"/>
                <w:sz w:val="20"/>
              </w:rPr>
              <w:t>
</w:t>
            </w:r>
            <w:r>
              <w:rPr>
                <w:rFonts w:ascii="Times New Roman"/>
                <w:b w:val="false"/>
                <w:i w:val="false"/>
                <w:color w:val="000000"/>
                <w:sz w:val="20"/>
              </w:rPr>
              <w:t>виде</w:t>
            </w:r>
            <w:r>
              <w:br/>
            </w:r>
            <w:r>
              <w:rPr>
                <w:rFonts w:ascii="Times New Roman"/>
                <w:b w:val="false"/>
                <w:i w:val="false"/>
                <w:color w:val="000000"/>
                <w:sz w:val="20"/>
              </w:rPr>
              <w:t>
</w:t>
            </w:r>
            <w:r>
              <w:rPr>
                <w:rFonts w:ascii="Times New Roman"/>
                <w:b w:val="false"/>
                <w:i w:val="false"/>
                <w:color w:val="000000"/>
                <w:sz w:val="20"/>
              </w:rPr>
              <w:t>при-</w:t>
            </w:r>
            <w:r>
              <w:br/>
            </w:r>
            <w:r>
              <w:rPr>
                <w:rFonts w:ascii="Times New Roman"/>
                <w:b w:val="false"/>
                <w:i w:val="false"/>
                <w:color w:val="000000"/>
                <w:sz w:val="20"/>
              </w:rPr>
              <w:t>
</w:t>
            </w:r>
            <w:r>
              <w:rPr>
                <w:rFonts w:ascii="Times New Roman"/>
                <w:b w:val="false"/>
                <w:i w:val="false"/>
                <w:color w:val="000000"/>
                <w:sz w:val="20"/>
              </w:rPr>
              <w:t>роста</w:t>
            </w:r>
            <w:r>
              <w:br/>
            </w:r>
            <w:r>
              <w:rPr>
                <w:rFonts w:ascii="Times New Roman"/>
                <w:b w:val="false"/>
                <w:i w:val="false"/>
                <w:color w:val="000000"/>
                <w:sz w:val="20"/>
              </w:rPr>
              <w:t>
</w:t>
            </w:r>
            <w:r>
              <w:rPr>
                <w:rFonts w:ascii="Times New Roman"/>
                <w:b w:val="false"/>
                <w:i w:val="false"/>
                <w:color w:val="000000"/>
                <w:sz w:val="20"/>
              </w:rPr>
              <w:t>стои-</w:t>
            </w:r>
            <w:r>
              <w:br/>
            </w:r>
            <w:r>
              <w:rPr>
                <w:rFonts w:ascii="Times New Roman"/>
                <w:b w:val="false"/>
                <w:i w:val="false"/>
                <w:color w:val="000000"/>
                <w:sz w:val="20"/>
              </w:rPr>
              <w:t>
</w:t>
            </w:r>
            <w:r>
              <w:rPr>
                <w:rFonts w:ascii="Times New Roman"/>
                <w:b w:val="false"/>
                <w:i w:val="false"/>
                <w:color w:val="000000"/>
                <w:sz w:val="20"/>
              </w:rPr>
              <w:t>мости</w:t>
            </w:r>
            <w:r>
              <w:br/>
            </w:r>
            <w:r>
              <w:rPr>
                <w:rFonts w:ascii="Times New Roman"/>
                <w:b w:val="false"/>
                <w:i w:val="false"/>
                <w:color w:val="000000"/>
                <w:sz w:val="20"/>
              </w:rPr>
              <w:t>
</w:t>
            </w:r>
            <w:r>
              <w:rPr>
                <w:rFonts w:ascii="Times New Roman"/>
                <w:b w:val="false"/>
                <w:i w:val="false"/>
                <w:color w:val="000000"/>
                <w:sz w:val="20"/>
              </w:rPr>
              <w:t>при</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зации</w:t>
            </w:r>
            <w:r>
              <w:br/>
            </w:r>
            <w:r>
              <w:rPr>
                <w:rFonts w:ascii="Times New Roman"/>
                <w:b w:val="false"/>
                <w:i w:val="false"/>
                <w:color w:val="000000"/>
                <w:sz w:val="20"/>
              </w:rPr>
              <w:t>
</w:t>
            </w:r>
            <w:r>
              <w:rPr>
                <w:rFonts w:ascii="Times New Roman"/>
                <w:b w:val="false"/>
                <w:i w:val="false"/>
                <w:color w:val="000000"/>
                <w:sz w:val="20"/>
              </w:rPr>
              <w:t>иму-</w:t>
            </w:r>
            <w:r>
              <w:br/>
            </w:r>
            <w:r>
              <w:rPr>
                <w:rFonts w:ascii="Times New Roman"/>
                <w:b w:val="false"/>
                <w:i w:val="false"/>
                <w:color w:val="000000"/>
                <w:sz w:val="20"/>
              </w:rPr>
              <w:t>
</w:t>
            </w:r>
            <w:r>
              <w:rPr>
                <w:rFonts w:ascii="Times New Roman"/>
                <w:b w:val="false"/>
                <w:i w:val="false"/>
                <w:color w:val="000000"/>
                <w:sz w:val="20"/>
              </w:rPr>
              <w:t>щества,</w:t>
            </w:r>
            <w:r>
              <w:br/>
            </w:r>
            <w:r>
              <w:rPr>
                <w:rFonts w:ascii="Times New Roman"/>
                <w:b w:val="false"/>
                <w:i w:val="false"/>
                <w:color w:val="000000"/>
                <w:sz w:val="20"/>
              </w:rPr>
              <w:t>
</w:t>
            </w:r>
            <w:r>
              <w:rPr>
                <w:rFonts w:ascii="Times New Roman"/>
                <w:b w:val="false"/>
                <w:i w:val="false"/>
                <w:color w:val="000000"/>
                <w:sz w:val="20"/>
              </w:rPr>
              <w:t>находя-</w:t>
            </w:r>
            <w:r>
              <w:br/>
            </w:r>
            <w:r>
              <w:rPr>
                <w:rFonts w:ascii="Times New Roman"/>
                <w:b w:val="false"/>
                <w:i w:val="false"/>
                <w:color w:val="000000"/>
                <w:sz w:val="20"/>
              </w:rPr>
              <w:t>
</w:t>
            </w:r>
            <w:r>
              <w:rPr>
                <w:rFonts w:ascii="Times New Roman"/>
                <w:b w:val="false"/>
                <w:i w:val="false"/>
                <w:color w:val="000000"/>
                <w:sz w:val="20"/>
              </w:rPr>
              <w:t>щегося 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r>
              <w:br/>
            </w:r>
            <w:r>
              <w:rPr>
                <w:rFonts w:ascii="Times New Roman"/>
                <w:b w:val="false"/>
                <w:i w:val="false"/>
                <w:color w:val="000000"/>
                <w:sz w:val="20"/>
              </w:rPr>
              <w:t>
</w:t>
            </w:r>
            <w:r>
              <w:rPr>
                <w:rFonts w:ascii="Times New Roman"/>
                <w:b w:val="false"/>
                <w:i w:val="false"/>
                <w:color w:val="000000"/>
                <w:sz w:val="20"/>
              </w:rPr>
              <w:t>акций,</w:t>
            </w:r>
            <w:r>
              <w:br/>
            </w:r>
            <w:r>
              <w:rPr>
                <w:rFonts w:ascii="Times New Roman"/>
                <w:b w:val="false"/>
                <w:i w:val="false"/>
                <w:color w:val="000000"/>
                <w:sz w:val="20"/>
              </w:rPr>
              <w:t>
</w:t>
            </w:r>
            <w:r>
              <w:rPr>
                <w:rFonts w:ascii="Times New Roman"/>
                <w:b w:val="false"/>
                <w:i w:val="false"/>
                <w:color w:val="000000"/>
                <w:sz w:val="20"/>
              </w:rPr>
              <w:t>долей</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связан-</w:t>
            </w:r>
            <w:r>
              <w:br/>
            </w:r>
            <w:r>
              <w:rPr>
                <w:rFonts w:ascii="Times New Roman"/>
                <w:b w:val="false"/>
                <w:i w:val="false"/>
                <w:color w:val="000000"/>
                <w:sz w:val="20"/>
              </w:rPr>
              <w:t>
</w:t>
            </w:r>
            <w:r>
              <w:rPr>
                <w:rFonts w:ascii="Times New Roman"/>
                <w:b w:val="false"/>
                <w:i w:val="false"/>
                <w:color w:val="000000"/>
                <w:sz w:val="20"/>
              </w:rPr>
              <w:t>ных</w:t>
            </w:r>
            <w:r>
              <w:br/>
            </w:r>
            <w:r>
              <w:rPr>
                <w:rFonts w:ascii="Times New Roman"/>
                <w:b w:val="false"/>
                <w:i w:val="false"/>
                <w:color w:val="000000"/>
                <w:sz w:val="20"/>
              </w:rPr>
              <w:t>
</w:t>
            </w:r>
            <w:r>
              <w:rPr>
                <w:rFonts w:ascii="Times New Roman"/>
                <w:b w:val="false"/>
                <w:i w:val="false"/>
                <w:color w:val="000000"/>
                <w:sz w:val="20"/>
              </w:rPr>
              <w:t>с</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пользова-</w:t>
            </w:r>
            <w:r>
              <w:br/>
            </w:r>
            <w:r>
              <w:rPr>
                <w:rFonts w:ascii="Times New Roman"/>
                <w:b w:val="false"/>
                <w:i w:val="false"/>
                <w:color w:val="000000"/>
                <w:sz w:val="20"/>
              </w:rPr>
              <w:t>
</w:t>
            </w:r>
            <w:r>
              <w:rPr>
                <w:rFonts w:ascii="Times New Roman"/>
                <w:b w:val="false"/>
                <w:i w:val="false"/>
                <w:color w:val="000000"/>
                <w:sz w:val="20"/>
              </w:rPr>
              <w:t>нием</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 от</w:t>
            </w:r>
            <w:r>
              <w:br/>
            </w:r>
            <w:r>
              <w:rPr>
                <w:rFonts w:ascii="Times New Roman"/>
                <w:b w:val="false"/>
                <w:i w:val="false"/>
                <w:color w:val="000000"/>
                <w:sz w:val="20"/>
              </w:rPr>
              <w:t>
</w:t>
            </w:r>
            <w:r>
              <w:rPr>
                <w:rFonts w:ascii="Times New Roman"/>
                <w:b w:val="false"/>
                <w:i w:val="false"/>
                <w:color w:val="000000"/>
                <w:sz w:val="20"/>
              </w:rPr>
              <w:t>лица, не</w:t>
            </w:r>
            <w:r>
              <w:br/>
            </w:r>
            <w:r>
              <w:rPr>
                <w:rFonts w:ascii="Times New Roman"/>
                <w:b w:val="false"/>
                <w:i w:val="false"/>
                <w:color w:val="000000"/>
                <w:sz w:val="20"/>
              </w:rPr>
              <w:t>
</w:t>
            </w:r>
            <w:r>
              <w:rPr>
                <w:rFonts w:ascii="Times New Roman"/>
                <w:b w:val="false"/>
                <w:i w:val="false"/>
                <w:color w:val="000000"/>
                <w:sz w:val="20"/>
              </w:rPr>
              <w:t>являю-</w:t>
            </w:r>
            <w:r>
              <w:br/>
            </w:r>
            <w:r>
              <w:rPr>
                <w:rFonts w:ascii="Times New Roman"/>
                <w:b w:val="false"/>
                <w:i w:val="false"/>
                <w:color w:val="000000"/>
                <w:sz w:val="20"/>
              </w:rPr>
              <w:t>
</w:t>
            </w:r>
            <w:r>
              <w:rPr>
                <w:rFonts w:ascii="Times New Roman"/>
                <w:b w:val="false"/>
                <w:i w:val="false"/>
                <w:color w:val="000000"/>
                <w:sz w:val="20"/>
              </w:rPr>
              <w:t>щегося</w:t>
            </w:r>
            <w:r>
              <w:br/>
            </w:r>
            <w:r>
              <w:rPr>
                <w:rFonts w:ascii="Times New Roman"/>
                <w:b w:val="false"/>
                <w:i w:val="false"/>
                <w:color w:val="000000"/>
                <w:sz w:val="20"/>
              </w:rPr>
              <w:t>
</w:t>
            </w:r>
            <w:r>
              <w:rPr>
                <w:rFonts w:ascii="Times New Roman"/>
                <w:b w:val="false"/>
                <w:i w:val="false"/>
                <w:color w:val="000000"/>
                <w:sz w:val="20"/>
              </w:rPr>
              <w:t>нало-</w:t>
            </w:r>
            <w:r>
              <w:br/>
            </w:r>
            <w:r>
              <w:rPr>
                <w:rFonts w:ascii="Times New Roman"/>
                <w:b w:val="false"/>
                <w:i w:val="false"/>
                <w:color w:val="000000"/>
                <w:sz w:val="20"/>
              </w:rPr>
              <w:t>
</w:t>
            </w:r>
            <w:r>
              <w:rPr>
                <w:rFonts w:ascii="Times New Roman"/>
                <w:b w:val="false"/>
                <w:i w:val="false"/>
                <w:color w:val="000000"/>
                <w:sz w:val="20"/>
              </w:rPr>
              <w:t>говым</w:t>
            </w:r>
            <w:r>
              <w:br/>
            </w:r>
            <w:r>
              <w:rPr>
                <w:rFonts w:ascii="Times New Roman"/>
                <w:b w:val="false"/>
                <w:i w:val="false"/>
                <w:color w:val="000000"/>
                <w:sz w:val="20"/>
              </w:rPr>
              <w:t>
</w:t>
            </w:r>
            <w:r>
              <w:rPr>
                <w:rFonts w:ascii="Times New Roman"/>
                <w:b w:val="false"/>
                <w:i w:val="false"/>
                <w:color w:val="000000"/>
                <w:sz w:val="20"/>
              </w:rPr>
              <w:t>аген-</w:t>
            </w:r>
            <w:r>
              <w:br/>
            </w:r>
            <w:r>
              <w:rPr>
                <w:rFonts w:ascii="Times New Roman"/>
                <w:b w:val="false"/>
                <w:i w:val="false"/>
                <w:color w:val="000000"/>
                <w:sz w:val="20"/>
              </w:rPr>
              <w:t>
</w:t>
            </w:r>
            <w:r>
              <w:rPr>
                <w:rFonts w:ascii="Times New Roman"/>
                <w:b w:val="false"/>
                <w:i w:val="false"/>
                <w:color w:val="000000"/>
                <w:sz w:val="20"/>
              </w:rPr>
              <w:t>том.</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w:t>
            </w:r>
            <w:r>
              <w:br/>
            </w:r>
            <w:r>
              <w:rPr>
                <w:rFonts w:ascii="Times New Roman"/>
                <w:b w:val="false"/>
                <w:i w:val="false"/>
                <w:color w:val="000000"/>
                <w:sz w:val="20"/>
              </w:rPr>
              <w:t>
</w:t>
            </w:r>
            <w:r>
              <w:rPr>
                <w:rFonts w:ascii="Times New Roman"/>
                <w:b w:val="false"/>
                <w:i w:val="false"/>
                <w:color w:val="000000"/>
                <w:sz w:val="20"/>
              </w:rPr>
              <w:t>приоб-</w:t>
            </w:r>
            <w:r>
              <w:br/>
            </w:r>
            <w:r>
              <w:rPr>
                <w:rFonts w:ascii="Times New Roman"/>
                <w:b w:val="false"/>
                <w:i w:val="false"/>
                <w:color w:val="000000"/>
                <w:sz w:val="20"/>
              </w:rPr>
              <w:t>
</w:t>
            </w:r>
            <w:r>
              <w:rPr>
                <w:rFonts w:ascii="Times New Roman"/>
                <w:b w:val="false"/>
                <w:i w:val="false"/>
                <w:color w:val="000000"/>
                <w:sz w:val="20"/>
              </w:rPr>
              <w:t>ретения</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зации)</w:t>
            </w:r>
            <w:r>
              <w:br/>
            </w:r>
            <w:r>
              <w:rPr>
                <w:rFonts w:ascii="Times New Roman"/>
                <w:b w:val="false"/>
                <w:i w:val="false"/>
                <w:color w:val="000000"/>
                <w:sz w:val="20"/>
              </w:rPr>
              <w:t>
</w:t>
            </w:r>
            <w:r>
              <w:rPr>
                <w:rFonts w:ascii="Times New Roman"/>
                <w:b w:val="false"/>
                <w:i w:val="false"/>
                <w:color w:val="000000"/>
                <w:sz w:val="20"/>
              </w:rPr>
              <w:t>иму-</w:t>
            </w:r>
            <w:r>
              <w:br/>
            </w:r>
            <w:r>
              <w:rPr>
                <w:rFonts w:ascii="Times New Roman"/>
                <w:b w:val="false"/>
                <w:i w:val="false"/>
                <w:color w:val="000000"/>
                <w:sz w:val="20"/>
              </w:rPr>
              <w:t>
</w:t>
            </w:r>
            <w:r>
              <w:rPr>
                <w:rFonts w:ascii="Times New Roman"/>
                <w:b w:val="false"/>
                <w:i w:val="false"/>
                <w:color w:val="000000"/>
                <w:sz w:val="20"/>
              </w:rPr>
              <w:t>щества</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иму-</w:t>
            </w:r>
            <w:r>
              <w:br/>
            </w:r>
            <w:r>
              <w:rPr>
                <w:rFonts w:ascii="Times New Roman"/>
                <w:b w:val="false"/>
                <w:i w:val="false"/>
                <w:color w:val="000000"/>
                <w:sz w:val="20"/>
              </w:rPr>
              <w:t>
</w:t>
            </w:r>
            <w:r>
              <w:rPr>
                <w:rFonts w:ascii="Times New Roman"/>
                <w:b w:val="false"/>
                <w:i w:val="false"/>
                <w:color w:val="000000"/>
                <w:sz w:val="20"/>
              </w:rPr>
              <w:t>щества</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Стра-</w:t>
            </w:r>
            <w:r>
              <w:br/>
            </w:r>
            <w:r>
              <w:rPr>
                <w:rFonts w:ascii="Times New Roman"/>
                <w:b w:val="false"/>
                <w:i w:val="false"/>
                <w:color w:val="000000"/>
                <w:sz w:val="20"/>
              </w:rPr>
              <w:t>
</w:t>
            </w:r>
            <w:r>
              <w:rPr>
                <w:rFonts w:ascii="Times New Roman"/>
                <w:b w:val="false"/>
                <w:i w:val="false"/>
                <w:color w:val="000000"/>
                <w:sz w:val="20"/>
              </w:rPr>
              <w:t>ховая</w:t>
            </w:r>
            <w:r>
              <w:br/>
            </w:r>
            <w:r>
              <w:rPr>
                <w:rFonts w:ascii="Times New Roman"/>
                <w:b w:val="false"/>
                <w:i w:val="false"/>
                <w:color w:val="000000"/>
                <w:sz w:val="20"/>
              </w:rPr>
              <w:t>
</w:t>
            </w:r>
            <w:r>
              <w:rPr>
                <w:rFonts w:ascii="Times New Roman"/>
                <w:b w:val="false"/>
                <w:i w:val="false"/>
                <w:color w:val="000000"/>
                <w:sz w:val="20"/>
              </w:rPr>
              <w:t>органи-</w:t>
            </w:r>
            <w:r>
              <w:br/>
            </w:r>
            <w:r>
              <w:rPr>
                <w:rFonts w:ascii="Times New Roman"/>
                <w:b w:val="false"/>
                <w:i w:val="false"/>
                <w:color w:val="000000"/>
                <w:sz w:val="20"/>
              </w:rPr>
              <w:t>
</w:t>
            </w:r>
            <w:r>
              <w:rPr>
                <w:rFonts w:ascii="Times New Roman"/>
                <w:b w:val="false"/>
                <w:i w:val="false"/>
                <w:color w:val="000000"/>
                <w:sz w:val="20"/>
              </w:rPr>
              <w:t>зация</w:t>
            </w:r>
            <w:r>
              <w:br/>
            </w:r>
            <w:r>
              <w:rPr>
                <w:rFonts w:ascii="Times New Roman"/>
                <w:b w:val="false"/>
                <w:i w:val="false"/>
                <w:color w:val="000000"/>
                <w:sz w:val="20"/>
              </w:rPr>
              <w:t>
</w:t>
            </w:r>
            <w:r>
              <w:rPr>
                <w:rFonts w:ascii="Times New Roman"/>
                <w:b w:val="false"/>
                <w:i w:val="false"/>
                <w:color w:val="000000"/>
                <w:sz w:val="20"/>
              </w:rPr>
              <w:t>(строховой</w:t>
            </w:r>
            <w:r>
              <w:br/>
            </w:r>
            <w:r>
              <w:rPr>
                <w:rFonts w:ascii="Times New Roman"/>
                <w:b w:val="false"/>
                <w:i w:val="false"/>
                <w:color w:val="000000"/>
                <w:sz w:val="20"/>
              </w:rPr>
              <w:t>
</w:t>
            </w:r>
            <w:r>
              <w:rPr>
                <w:rFonts w:ascii="Times New Roman"/>
                <w:b w:val="false"/>
                <w:i w:val="false"/>
                <w:color w:val="000000"/>
                <w:sz w:val="20"/>
              </w:rPr>
              <w:t>брокер)</w:t>
            </w:r>
            <w:r>
              <w:br/>
            </w:r>
            <w:r>
              <w:rPr>
                <w:rFonts w:ascii="Times New Roman"/>
                <w:b w:val="false"/>
                <w:i w:val="false"/>
                <w:color w:val="000000"/>
                <w:sz w:val="20"/>
              </w:rPr>
              <w:t>
</w:t>
            </w:r>
            <w:r>
              <w:rPr>
                <w:rFonts w:ascii="Times New Roman"/>
                <w:b w:val="false"/>
                <w:i w:val="false"/>
                <w:color w:val="000000"/>
                <w:sz w:val="20"/>
              </w:rPr>
              <w:t>зави-</w:t>
            </w:r>
            <w:r>
              <w:br/>
            </w:r>
            <w:r>
              <w:rPr>
                <w:rFonts w:ascii="Times New Roman"/>
                <w:b w:val="false"/>
                <w:i w:val="false"/>
                <w:color w:val="000000"/>
                <w:sz w:val="20"/>
              </w:rPr>
              <w:t>
</w:t>
            </w:r>
            <w:r>
              <w:rPr>
                <w:rFonts w:ascii="Times New Roman"/>
                <w:b w:val="false"/>
                <w:i w:val="false"/>
                <w:color w:val="000000"/>
                <w:sz w:val="20"/>
              </w:rPr>
              <w:t>симый</w:t>
            </w:r>
            <w:r>
              <w:br/>
            </w:r>
            <w:r>
              <w:rPr>
                <w:rFonts w:ascii="Times New Roman"/>
                <w:b w:val="false"/>
                <w:i w:val="false"/>
                <w:color w:val="000000"/>
                <w:sz w:val="20"/>
              </w:rPr>
              <w:t>
</w:t>
            </w:r>
            <w:r>
              <w:rPr>
                <w:rFonts w:ascii="Times New Roman"/>
                <w:b w:val="false"/>
                <w:i w:val="false"/>
                <w:color w:val="000000"/>
                <w:sz w:val="20"/>
              </w:rPr>
              <w:t>агент,</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ность</w:t>
            </w:r>
            <w:r>
              <w:br/>
            </w:r>
            <w:r>
              <w:rPr>
                <w:rFonts w:ascii="Times New Roman"/>
                <w:b w:val="false"/>
                <w:i w:val="false"/>
                <w:color w:val="000000"/>
                <w:sz w:val="20"/>
              </w:rPr>
              <w:t>
</w:t>
            </w:r>
            <w:r>
              <w:rPr>
                <w:rFonts w:ascii="Times New Roman"/>
                <w:b w:val="false"/>
                <w:i w:val="false"/>
                <w:color w:val="000000"/>
                <w:sz w:val="20"/>
              </w:rPr>
              <w:t>кото-</w:t>
            </w:r>
            <w:r>
              <w:br/>
            </w:r>
            <w:r>
              <w:rPr>
                <w:rFonts w:ascii="Times New Roman"/>
                <w:b w:val="false"/>
                <w:i w:val="false"/>
                <w:color w:val="000000"/>
                <w:sz w:val="20"/>
              </w:rPr>
              <w:t>
</w:t>
            </w:r>
            <w:r>
              <w:rPr>
                <w:rFonts w:ascii="Times New Roman"/>
                <w:b w:val="false"/>
                <w:i w:val="false"/>
                <w:color w:val="000000"/>
                <w:sz w:val="20"/>
              </w:rPr>
              <w:t>рого</w:t>
            </w:r>
            <w:r>
              <w:br/>
            </w:r>
            <w:r>
              <w:rPr>
                <w:rFonts w:ascii="Times New Roman"/>
                <w:b w:val="false"/>
                <w:i w:val="false"/>
                <w:color w:val="000000"/>
                <w:sz w:val="20"/>
              </w:rPr>
              <w:t>
</w:t>
            </w:r>
            <w:r>
              <w:rPr>
                <w:rFonts w:ascii="Times New Roman"/>
                <w:b w:val="false"/>
                <w:i w:val="false"/>
                <w:color w:val="000000"/>
                <w:sz w:val="20"/>
              </w:rPr>
              <w:t>рассматри-</w:t>
            </w:r>
            <w:r>
              <w:br/>
            </w:r>
            <w:r>
              <w:rPr>
                <w:rFonts w:ascii="Times New Roman"/>
                <w:b w:val="false"/>
                <w:i w:val="false"/>
                <w:color w:val="000000"/>
                <w:sz w:val="20"/>
              </w:rPr>
              <w:t>
</w:t>
            </w:r>
            <w:r>
              <w:rPr>
                <w:rFonts w:ascii="Times New Roman"/>
                <w:b w:val="false"/>
                <w:i w:val="false"/>
                <w:color w:val="000000"/>
                <w:sz w:val="20"/>
              </w:rPr>
              <w:t>вается</w:t>
            </w:r>
            <w:r>
              <w:br/>
            </w:r>
            <w:r>
              <w:rPr>
                <w:rFonts w:ascii="Times New Roman"/>
                <w:b w:val="false"/>
                <w:i w:val="false"/>
                <w:color w:val="000000"/>
                <w:sz w:val="20"/>
              </w:rPr>
              <w:t>
</w:t>
            </w:r>
            <w:r>
              <w:rPr>
                <w:rFonts w:ascii="Times New Roman"/>
                <w:b w:val="false"/>
                <w:i w:val="false"/>
                <w:color w:val="000000"/>
                <w:sz w:val="20"/>
              </w:rPr>
              <w:t>как</w:t>
            </w:r>
            <w:r>
              <w:br/>
            </w:r>
            <w:r>
              <w:rPr>
                <w:rFonts w:ascii="Times New Roman"/>
                <w:b w:val="false"/>
                <w:i w:val="false"/>
                <w:color w:val="000000"/>
                <w:sz w:val="20"/>
              </w:rPr>
              <w:t>
</w:t>
            </w:r>
            <w:r>
              <w:rPr>
                <w:rFonts w:ascii="Times New Roman"/>
                <w:b w:val="false"/>
                <w:i w:val="false"/>
                <w:color w:val="000000"/>
                <w:sz w:val="20"/>
              </w:rPr>
              <w:t>постоян-</w:t>
            </w:r>
            <w:r>
              <w:br/>
            </w:r>
            <w:r>
              <w:rPr>
                <w:rFonts w:ascii="Times New Roman"/>
                <w:b w:val="false"/>
                <w:i w:val="false"/>
                <w:color w:val="000000"/>
                <w:sz w:val="20"/>
              </w:rPr>
              <w:t>
</w:t>
            </w:r>
            <w:r>
              <w:rPr>
                <w:rFonts w:ascii="Times New Roman"/>
                <w:b w:val="false"/>
                <w:i w:val="false"/>
                <w:color w:val="000000"/>
                <w:sz w:val="20"/>
              </w:rPr>
              <w:t>ное</w:t>
            </w:r>
            <w:r>
              <w:br/>
            </w:r>
            <w:r>
              <w:rPr>
                <w:rFonts w:ascii="Times New Roman"/>
                <w:b w:val="false"/>
                <w:i w:val="false"/>
                <w:color w:val="000000"/>
                <w:sz w:val="20"/>
              </w:rPr>
              <w:t>
</w:t>
            </w:r>
            <w:r>
              <w:rPr>
                <w:rFonts w:ascii="Times New Roman"/>
                <w:b w:val="false"/>
                <w:i w:val="false"/>
                <w:color w:val="000000"/>
                <w:sz w:val="20"/>
              </w:rPr>
              <w:t>учреж-</w:t>
            </w:r>
            <w:r>
              <w:br/>
            </w:r>
            <w:r>
              <w:rPr>
                <w:rFonts w:ascii="Times New Roman"/>
                <w:b w:val="false"/>
                <w:i w:val="false"/>
                <w:color w:val="000000"/>
                <w:sz w:val="20"/>
              </w:rPr>
              <w:t>
</w:t>
            </w:r>
            <w:r>
              <w:rPr>
                <w:rFonts w:ascii="Times New Roman"/>
                <w:b w:val="false"/>
                <w:i w:val="false"/>
                <w:color w:val="000000"/>
                <w:sz w:val="20"/>
              </w:rPr>
              <w:t>дение</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165100" cy="190500"/>
                          </a:xfrm>
                          <a:prstGeom prst="rect">
                            <a:avLst/>
                          </a:prstGeom>
                        </pic:spPr>
                      </pic:pic>
                    </a:graphicData>
                  </a:graphic>
                </wp:inline>
              </w:drawing>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тече-</w:t>
            </w:r>
            <w:r>
              <w:br/>
            </w:r>
            <w:r>
              <w:rPr>
                <w:rFonts w:ascii="Times New Roman"/>
                <w:b w:val="false"/>
                <w:i w:val="false"/>
                <w:color w:val="000000"/>
                <w:sz w:val="20"/>
              </w:rPr>
              <w:t>
</w:t>
            </w:r>
            <w:r>
              <w:rPr>
                <w:rFonts w:ascii="Times New Roman"/>
                <w:b w:val="false"/>
                <w:i w:val="false"/>
                <w:color w:val="000000"/>
                <w:sz w:val="20"/>
              </w:rPr>
              <w:t>ние</w:t>
            </w:r>
            <w:r>
              <w:br/>
            </w:r>
            <w:r>
              <w:rPr>
                <w:rFonts w:ascii="Times New Roman"/>
                <w:b w:val="false"/>
                <w:i w:val="false"/>
                <w:color w:val="000000"/>
                <w:sz w:val="20"/>
              </w:rPr>
              <w:t>
</w:t>
            </w:r>
            <w:r>
              <w:rPr>
                <w:rFonts w:ascii="Times New Roman"/>
                <w:b w:val="false"/>
                <w:i w:val="false"/>
                <w:color w:val="000000"/>
                <w:sz w:val="20"/>
              </w:rPr>
              <w:t>трид-</w:t>
            </w:r>
            <w:r>
              <w:br/>
            </w:r>
            <w:r>
              <w:rPr>
                <w:rFonts w:ascii="Times New Roman"/>
                <w:b w:val="false"/>
                <w:i w:val="false"/>
                <w:color w:val="000000"/>
                <w:sz w:val="20"/>
              </w:rPr>
              <w:t>
</w:t>
            </w:r>
            <w:r>
              <w:rPr>
                <w:rFonts w:ascii="Times New Roman"/>
                <w:b w:val="false"/>
                <w:i w:val="false"/>
                <w:color w:val="000000"/>
                <w:sz w:val="20"/>
              </w:rPr>
              <w:t>цати</w:t>
            </w:r>
            <w:r>
              <w:br/>
            </w:r>
            <w:r>
              <w:rPr>
                <w:rFonts w:ascii="Times New Roman"/>
                <w:b w:val="false"/>
                <w:i w:val="false"/>
                <w:color w:val="000000"/>
                <w:sz w:val="20"/>
              </w:rPr>
              <w:t>
</w:t>
            </w:r>
            <w:r>
              <w:rPr>
                <w:rFonts w:ascii="Times New Roman"/>
                <w:b w:val="false"/>
                <w:i w:val="false"/>
                <w:color w:val="000000"/>
                <w:sz w:val="20"/>
              </w:rPr>
              <w:t>кален-</w:t>
            </w:r>
            <w:r>
              <w:br/>
            </w:r>
            <w:r>
              <w:rPr>
                <w:rFonts w:ascii="Times New Roman"/>
                <w:b w:val="false"/>
                <w:i w:val="false"/>
                <w:color w:val="000000"/>
                <w:sz w:val="20"/>
              </w:rPr>
              <w:t>
</w:t>
            </w:r>
            <w:r>
              <w:rPr>
                <w:rFonts w:ascii="Times New Roman"/>
                <w:b w:val="false"/>
                <w:i w:val="false"/>
                <w:color w:val="000000"/>
                <w:sz w:val="20"/>
              </w:rPr>
              <w:t>дарных</w:t>
            </w:r>
            <w:r>
              <w:br/>
            </w:r>
            <w:r>
              <w:rPr>
                <w:rFonts w:ascii="Times New Roman"/>
                <w:b w:val="false"/>
                <w:i w:val="false"/>
                <w:color w:val="000000"/>
                <w:sz w:val="20"/>
              </w:rPr>
              <w:t>
</w:t>
            </w:r>
            <w:r>
              <w:rPr>
                <w:rFonts w:ascii="Times New Roman"/>
                <w:b w:val="false"/>
                <w:i w:val="false"/>
                <w:color w:val="000000"/>
                <w:sz w:val="20"/>
              </w:rPr>
              <w:t>дней</w:t>
            </w:r>
            <w:r>
              <w:br/>
            </w:r>
            <w:r>
              <w:rPr>
                <w:rFonts w:ascii="Times New Roman"/>
                <w:b w:val="false"/>
                <w:i w:val="false"/>
                <w:color w:val="000000"/>
                <w:sz w:val="20"/>
              </w:rPr>
              <w:t>
</w:t>
            </w:r>
            <w:r>
              <w:rPr>
                <w:rFonts w:ascii="Times New Roman"/>
                <w:b w:val="false"/>
                <w:i w:val="false"/>
                <w:color w:val="000000"/>
                <w:sz w:val="20"/>
              </w:rPr>
              <w:t>со дня</w:t>
            </w:r>
            <w:r>
              <w:br/>
            </w:r>
            <w:r>
              <w:rPr>
                <w:rFonts w:ascii="Times New Roman"/>
                <w:b w:val="false"/>
                <w:i w:val="false"/>
                <w:color w:val="000000"/>
                <w:sz w:val="20"/>
              </w:rPr>
              <w:t>
</w:t>
            </w:r>
            <w:r>
              <w:rPr>
                <w:rFonts w:ascii="Times New Roman"/>
                <w:b w:val="false"/>
                <w:i w:val="false"/>
                <w:color w:val="000000"/>
                <w:sz w:val="20"/>
              </w:rPr>
              <w:t>начала</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Нере-</w:t>
            </w:r>
            <w:r>
              <w:br/>
            </w:r>
            <w:r>
              <w:rPr>
                <w:rFonts w:ascii="Times New Roman"/>
                <w:b w:val="false"/>
                <w:i w:val="false"/>
                <w:color w:val="000000"/>
                <w:sz w:val="20"/>
              </w:rPr>
              <w:t>
</w:t>
            </w:r>
            <w:r>
              <w:rPr>
                <w:rFonts w:ascii="Times New Roman"/>
                <w:b w:val="false"/>
                <w:i w:val="false"/>
                <w:color w:val="000000"/>
                <w:sz w:val="20"/>
              </w:rPr>
              <w:t>зидент -</w:t>
            </w:r>
            <w:r>
              <w:br/>
            </w:r>
            <w:r>
              <w:rPr>
                <w:rFonts w:ascii="Times New Roman"/>
                <w:b w:val="false"/>
                <w:i w:val="false"/>
                <w:color w:val="000000"/>
                <w:sz w:val="20"/>
              </w:rPr>
              <w:t>
</w:t>
            </w:r>
            <w:r>
              <w:rPr>
                <w:rFonts w:ascii="Times New Roman"/>
                <w:b w:val="false"/>
                <w:i w:val="false"/>
                <w:color w:val="000000"/>
                <w:sz w:val="20"/>
              </w:rPr>
              <w:t>участ-</w:t>
            </w:r>
            <w:r>
              <w:br/>
            </w:r>
            <w:r>
              <w:rPr>
                <w:rFonts w:ascii="Times New Roman"/>
                <w:b w:val="false"/>
                <w:i w:val="false"/>
                <w:color w:val="000000"/>
                <w:sz w:val="20"/>
              </w:rPr>
              <w:t>
</w:t>
            </w:r>
            <w:r>
              <w:rPr>
                <w:rFonts w:ascii="Times New Roman"/>
                <w:b w:val="false"/>
                <w:i w:val="false"/>
                <w:color w:val="000000"/>
                <w:sz w:val="20"/>
              </w:rPr>
              <w:t>ник</w:t>
            </w:r>
            <w:r>
              <w:br/>
            </w:r>
            <w:r>
              <w:rPr>
                <w:rFonts w:ascii="Times New Roman"/>
                <w:b w:val="false"/>
                <w:i w:val="false"/>
                <w:color w:val="000000"/>
                <w:sz w:val="20"/>
              </w:rPr>
              <w:t>
</w:t>
            </w:r>
            <w:r>
              <w:rPr>
                <w:rFonts w:ascii="Times New Roman"/>
                <w:b w:val="false"/>
                <w:i w:val="false"/>
                <w:color w:val="000000"/>
                <w:sz w:val="20"/>
              </w:rPr>
              <w:t>дого-</w:t>
            </w:r>
            <w:r>
              <w:br/>
            </w:r>
            <w:r>
              <w:rPr>
                <w:rFonts w:ascii="Times New Roman"/>
                <w:b w:val="false"/>
                <w:i w:val="false"/>
                <w:color w:val="000000"/>
                <w:sz w:val="20"/>
              </w:rPr>
              <w:t>
</w:t>
            </w:r>
            <w:r>
              <w:rPr>
                <w:rFonts w:ascii="Times New Roman"/>
                <w:b w:val="false"/>
                <w:i w:val="false"/>
                <w:color w:val="000000"/>
                <w:sz w:val="20"/>
              </w:rPr>
              <w:t>вора</w:t>
            </w:r>
            <w:r>
              <w:br/>
            </w:r>
            <w:r>
              <w:rPr>
                <w:rFonts w:ascii="Times New Roman"/>
                <w:b w:val="false"/>
                <w:i w:val="false"/>
                <w:color w:val="000000"/>
                <w:sz w:val="20"/>
              </w:rPr>
              <w:t>
</w:t>
            </w:r>
            <w:r>
              <w:rPr>
                <w:rFonts w:ascii="Times New Roman"/>
                <w:b w:val="false"/>
                <w:i w:val="false"/>
                <w:color w:val="000000"/>
                <w:sz w:val="20"/>
              </w:rPr>
              <w:t>о сов-</w:t>
            </w:r>
            <w:r>
              <w:br/>
            </w:r>
            <w:r>
              <w:rPr>
                <w:rFonts w:ascii="Times New Roman"/>
                <w:b w:val="false"/>
                <w:i w:val="false"/>
                <w:color w:val="000000"/>
                <w:sz w:val="20"/>
              </w:rPr>
              <w:t>
</w:t>
            </w:r>
            <w:r>
              <w:rPr>
                <w:rFonts w:ascii="Times New Roman"/>
                <w:b w:val="false"/>
                <w:i w:val="false"/>
                <w:color w:val="000000"/>
                <w:sz w:val="20"/>
              </w:rPr>
              <w:t>местной</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r>
              <w:br/>
            </w:r>
            <w:r>
              <w:rPr>
                <w:rFonts w:ascii="Times New Roman"/>
                <w:b w:val="false"/>
                <w:i w:val="false"/>
                <w:color w:val="000000"/>
                <w:sz w:val="20"/>
              </w:rPr>
              <w:t>
</w:t>
            </w:r>
            <w:r>
              <w:rPr>
                <w:rFonts w:ascii="Times New Roman"/>
                <w:b w:val="false"/>
                <w:i w:val="false"/>
                <w:color w:val="000000"/>
                <w:sz w:val="20"/>
              </w:rPr>
              <w:t>заклю-</w:t>
            </w:r>
            <w:r>
              <w:br/>
            </w:r>
            <w:r>
              <w:rPr>
                <w:rFonts w:ascii="Times New Roman"/>
                <w:b w:val="false"/>
                <w:i w:val="false"/>
                <w:color w:val="000000"/>
                <w:sz w:val="20"/>
              </w:rPr>
              <w:t>
</w:t>
            </w:r>
            <w:r>
              <w:rPr>
                <w:rFonts w:ascii="Times New Roman"/>
                <w:b w:val="false"/>
                <w:i w:val="false"/>
                <w:color w:val="000000"/>
                <w:sz w:val="20"/>
              </w:rPr>
              <w:t>ченного с</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дентом,</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ность</w:t>
            </w:r>
            <w:r>
              <w:br/>
            </w:r>
            <w:r>
              <w:rPr>
                <w:rFonts w:ascii="Times New Roman"/>
                <w:b w:val="false"/>
                <w:i w:val="false"/>
                <w:color w:val="000000"/>
                <w:sz w:val="20"/>
              </w:rPr>
              <w:t>
</w:t>
            </w:r>
            <w:r>
              <w:rPr>
                <w:rFonts w:ascii="Times New Roman"/>
                <w:b w:val="false"/>
                <w:i w:val="false"/>
                <w:color w:val="000000"/>
                <w:sz w:val="20"/>
              </w:rPr>
              <w:t>кото-</w:t>
            </w:r>
            <w:r>
              <w:br/>
            </w:r>
            <w:r>
              <w:rPr>
                <w:rFonts w:ascii="Times New Roman"/>
                <w:b w:val="false"/>
                <w:i w:val="false"/>
                <w:color w:val="000000"/>
                <w:sz w:val="20"/>
              </w:rPr>
              <w:t>
</w:t>
            </w:r>
            <w:r>
              <w:rPr>
                <w:rFonts w:ascii="Times New Roman"/>
                <w:b w:val="false"/>
                <w:i w:val="false"/>
                <w:color w:val="000000"/>
                <w:sz w:val="20"/>
              </w:rPr>
              <w:t>рого</w:t>
            </w:r>
            <w:r>
              <w:br/>
            </w:r>
            <w:r>
              <w:rPr>
                <w:rFonts w:ascii="Times New Roman"/>
                <w:b w:val="false"/>
                <w:i w:val="false"/>
                <w:color w:val="000000"/>
                <w:sz w:val="20"/>
              </w:rPr>
              <w:t>
</w:t>
            </w:r>
            <w:r>
              <w:rPr>
                <w:rFonts w:ascii="Times New Roman"/>
                <w:b w:val="false"/>
                <w:i w:val="false"/>
                <w:color w:val="000000"/>
                <w:sz w:val="20"/>
              </w:rPr>
              <w:t>приво-</w:t>
            </w:r>
            <w:r>
              <w:br/>
            </w:r>
            <w:r>
              <w:rPr>
                <w:rFonts w:ascii="Times New Roman"/>
                <w:b w:val="false"/>
                <w:i w:val="false"/>
                <w:color w:val="000000"/>
                <w:sz w:val="20"/>
              </w:rPr>
              <w:t>
</w:t>
            </w:r>
            <w:r>
              <w:rPr>
                <w:rFonts w:ascii="Times New Roman"/>
                <w:b w:val="false"/>
                <w:i w:val="false"/>
                <w:color w:val="000000"/>
                <w:sz w:val="20"/>
              </w:rPr>
              <w:t>дит</w:t>
            </w:r>
            <w:r>
              <w:br/>
            </w:r>
            <w:r>
              <w:rPr>
                <w:rFonts w:ascii="Times New Roman"/>
                <w:b w:val="false"/>
                <w:i w:val="false"/>
                <w:color w:val="000000"/>
                <w:sz w:val="20"/>
              </w:rPr>
              <w:t>
</w:t>
            </w:r>
            <w:r>
              <w:rPr>
                <w:rFonts w:ascii="Times New Roman"/>
                <w:b w:val="false"/>
                <w:i w:val="false"/>
                <w:color w:val="000000"/>
                <w:sz w:val="20"/>
              </w:rPr>
              <w:t>к</w:t>
            </w:r>
            <w:r>
              <w:br/>
            </w:r>
            <w:r>
              <w:rPr>
                <w:rFonts w:ascii="Times New Roman"/>
                <w:b w:val="false"/>
                <w:i w:val="false"/>
                <w:color w:val="000000"/>
                <w:sz w:val="20"/>
              </w:rPr>
              <w:t>
</w:t>
            </w:r>
            <w:r>
              <w:rPr>
                <w:rFonts w:ascii="Times New Roman"/>
                <w:b w:val="false"/>
                <w:i w:val="false"/>
                <w:color w:val="000000"/>
                <w:sz w:val="20"/>
              </w:rPr>
              <w:t>образо-</w:t>
            </w:r>
            <w:r>
              <w:br/>
            </w:r>
            <w:r>
              <w:rPr>
                <w:rFonts w:ascii="Times New Roman"/>
                <w:b w:val="false"/>
                <w:i w:val="false"/>
                <w:color w:val="000000"/>
                <w:sz w:val="20"/>
              </w:rPr>
              <w:t>
</w:t>
            </w:r>
            <w:r>
              <w:rPr>
                <w:rFonts w:ascii="Times New Roman"/>
                <w:b w:val="false"/>
                <w:i w:val="false"/>
                <w:color w:val="000000"/>
                <w:sz w:val="20"/>
              </w:rPr>
              <w:t>ванию</w:t>
            </w:r>
            <w:r>
              <w:br/>
            </w:r>
            <w:r>
              <w:rPr>
                <w:rFonts w:ascii="Times New Roman"/>
                <w:b w:val="false"/>
                <w:i w:val="false"/>
                <w:color w:val="000000"/>
                <w:sz w:val="20"/>
              </w:rPr>
              <w:t>
</w:t>
            </w:r>
            <w:r>
              <w:rPr>
                <w:rFonts w:ascii="Times New Roman"/>
                <w:b w:val="false"/>
                <w:i w:val="false"/>
                <w:color w:val="000000"/>
                <w:sz w:val="20"/>
              </w:rPr>
              <w:t>постоян-</w:t>
            </w:r>
            <w:r>
              <w:br/>
            </w:r>
            <w:r>
              <w:rPr>
                <w:rFonts w:ascii="Times New Roman"/>
                <w:b w:val="false"/>
                <w:i w:val="false"/>
                <w:color w:val="000000"/>
                <w:sz w:val="20"/>
              </w:rPr>
              <w:t>
</w:t>
            </w:r>
            <w:r>
              <w:rPr>
                <w:rFonts w:ascii="Times New Roman"/>
                <w:b w:val="false"/>
                <w:i w:val="false"/>
                <w:color w:val="000000"/>
                <w:sz w:val="20"/>
              </w:rPr>
              <w:t>ного</w:t>
            </w:r>
            <w:r>
              <w:br/>
            </w:r>
            <w:r>
              <w:rPr>
                <w:rFonts w:ascii="Times New Roman"/>
                <w:b w:val="false"/>
                <w:i w:val="false"/>
                <w:color w:val="000000"/>
                <w:sz w:val="20"/>
              </w:rPr>
              <w:t>
</w:t>
            </w:r>
            <w:r>
              <w:rPr>
                <w:rFonts w:ascii="Times New Roman"/>
                <w:b w:val="false"/>
                <w:i w:val="false"/>
                <w:color w:val="000000"/>
                <w:sz w:val="20"/>
              </w:rPr>
              <w:t>учреж-</w:t>
            </w:r>
            <w:r>
              <w:br/>
            </w:r>
            <w:r>
              <w:rPr>
                <w:rFonts w:ascii="Times New Roman"/>
                <w:b w:val="false"/>
                <w:i w:val="false"/>
                <w:color w:val="000000"/>
                <w:sz w:val="20"/>
              </w:rPr>
              <w:t>
</w:t>
            </w:r>
            <w:r>
              <w:rPr>
                <w:rFonts w:ascii="Times New Roman"/>
                <w:b w:val="false"/>
                <w:i w:val="false"/>
                <w:color w:val="000000"/>
                <w:sz w:val="20"/>
              </w:rPr>
              <w:t>дения</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165100" cy="190500"/>
                          </a:xfrm>
                          <a:prstGeom prst="rect">
                            <a:avLst/>
                          </a:prstGeom>
                        </pic:spPr>
                      </pic:pic>
                    </a:graphicData>
                  </a:graphic>
                </wp:inline>
              </w:drawing>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тече-</w:t>
            </w:r>
            <w:r>
              <w:br/>
            </w:r>
            <w:r>
              <w:rPr>
                <w:rFonts w:ascii="Times New Roman"/>
                <w:b w:val="false"/>
                <w:i w:val="false"/>
                <w:color w:val="000000"/>
                <w:sz w:val="20"/>
              </w:rPr>
              <w:t>
</w:t>
            </w:r>
            <w:r>
              <w:rPr>
                <w:rFonts w:ascii="Times New Roman"/>
                <w:b w:val="false"/>
                <w:i w:val="false"/>
                <w:color w:val="000000"/>
                <w:sz w:val="20"/>
              </w:rPr>
              <w:t>ние</w:t>
            </w:r>
            <w:r>
              <w:br/>
            </w:r>
            <w:r>
              <w:rPr>
                <w:rFonts w:ascii="Times New Roman"/>
                <w:b w:val="false"/>
                <w:i w:val="false"/>
                <w:color w:val="000000"/>
                <w:sz w:val="20"/>
              </w:rPr>
              <w:t>
</w:t>
            </w:r>
            <w:r>
              <w:rPr>
                <w:rFonts w:ascii="Times New Roman"/>
                <w:b w:val="false"/>
                <w:i w:val="false"/>
                <w:color w:val="000000"/>
                <w:sz w:val="20"/>
              </w:rPr>
              <w:t>трид-</w:t>
            </w:r>
            <w:r>
              <w:br/>
            </w:r>
            <w:r>
              <w:rPr>
                <w:rFonts w:ascii="Times New Roman"/>
                <w:b w:val="false"/>
                <w:i w:val="false"/>
                <w:color w:val="000000"/>
                <w:sz w:val="20"/>
              </w:rPr>
              <w:t>
</w:t>
            </w:r>
            <w:r>
              <w:rPr>
                <w:rFonts w:ascii="Times New Roman"/>
                <w:b w:val="false"/>
                <w:i w:val="false"/>
                <w:color w:val="000000"/>
                <w:sz w:val="20"/>
              </w:rPr>
              <w:t>цати</w:t>
            </w:r>
            <w:r>
              <w:br/>
            </w:r>
            <w:r>
              <w:rPr>
                <w:rFonts w:ascii="Times New Roman"/>
                <w:b w:val="false"/>
                <w:i w:val="false"/>
                <w:color w:val="000000"/>
                <w:sz w:val="20"/>
              </w:rPr>
              <w:t>
</w:t>
            </w:r>
            <w:r>
              <w:rPr>
                <w:rFonts w:ascii="Times New Roman"/>
                <w:b w:val="false"/>
                <w:i w:val="false"/>
                <w:color w:val="000000"/>
                <w:sz w:val="20"/>
              </w:rPr>
              <w:t>кален-</w:t>
            </w:r>
            <w:r>
              <w:br/>
            </w:r>
            <w:r>
              <w:rPr>
                <w:rFonts w:ascii="Times New Roman"/>
                <w:b w:val="false"/>
                <w:i w:val="false"/>
                <w:color w:val="000000"/>
                <w:sz w:val="20"/>
              </w:rPr>
              <w:t>
</w:t>
            </w:r>
            <w:r>
              <w:rPr>
                <w:rFonts w:ascii="Times New Roman"/>
                <w:b w:val="false"/>
                <w:i w:val="false"/>
                <w:color w:val="000000"/>
                <w:sz w:val="20"/>
              </w:rPr>
              <w:t>дарных</w:t>
            </w:r>
            <w:r>
              <w:br/>
            </w:r>
            <w:r>
              <w:rPr>
                <w:rFonts w:ascii="Times New Roman"/>
                <w:b w:val="false"/>
                <w:i w:val="false"/>
                <w:color w:val="000000"/>
                <w:sz w:val="20"/>
              </w:rPr>
              <w:t>
</w:t>
            </w:r>
            <w:r>
              <w:rPr>
                <w:rFonts w:ascii="Times New Roman"/>
                <w:b w:val="false"/>
                <w:i w:val="false"/>
                <w:color w:val="000000"/>
                <w:sz w:val="20"/>
              </w:rPr>
              <w:t>дней с</w:t>
            </w:r>
            <w:r>
              <w:br/>
            </w:r>
            <w:r>
              <w:rPr>
                <w:rFonts w:ascii="Times New Roman"/>
                <w:b w:val="false"/>
                <w:i w:val="false"/>
                <w:color w:val="000000"/>
                <w:sz w:val="20"/>
              </w:rPr>
              <w:t>
</w:t>
            </w:r>
            <w:r>
              <w:rPr>
                <w:rFonts w:ascii="Times New Roman"/>
                <w:b w:val="false"/>
                <w:i w:val="false"/>
                <w:color w:val="000000"/>
                <w:sz w:val="20"/>
              </w:rPr>
              <w:t>даты</w:t>
            </w:r>
            <w:r>
              <w:br/>
            </w:r>
            <w:r>
              <w:rPr>
                <w:rFonts w:ascii="Times New Roman"/>
                <w:b w:val="false"/>
                <w:i w:val="false"/>
                <w:color w:val="000000"/>
                <w:sz w:val="20"/>
              </w:rPr>
              <w:t>
</w:t>
            </w:r>
            <w:r>
              <w:rPr>
                <w:rFonts w:ascii="Times New Roman"/>
                <w:b w:val="false"/>
                <w:i w:val="false"/>
                <w:color w:val="000000"/>
                <w:sz w:val="20"/>
              </w:rPr>
              <w:t>начала</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(житель-</w:t>
            </w:r>
            <w:r>
              <w:br/>
            </w:r>
            <w:r>
              <w:rPr>
                <w:rFonts w:ascii="Times New Roman"/>
                <w:b w:val="false"/>
                <w:i w:val="false"/>
                <w:color w:val="000000"/>
                <w:sz w:val="20"/>
              </w:rPr>
              <w:t>
</w:t>
            </w:r>
            <w:r>
              <w:rPr>
                <w:rFonts w:ascii="Times New Roman"/>
                <w:b w:val="false"/>
                <w:i w:val="false"/>
                <w:color w:val="000000"/>
                <w:sz w:val="20"/>
              </w:rPr>
              <w:t>ства,</w:t>
            </w:r>
            <w:r>
              <w:br/>
            </w:r>
            <w:r>
              <w:rPr>
                <w:rFonts w:ascii="Times New Roman"/>
                <w:b w:val="false"/>
                <w:i w:val="false"/>
                <w:color w:val="000000"/>
                <w:sz w:val="20"/>
              </w:rPr>
              <w:t>
</w:t>
            </w:r>
            <w:r>
              <w:rPr>
                <w:rFonts w:ascii="Times New Roman"/>
                <w:b w:val="false"/>
                <w:i w:val="false"/>
                <w:color w:val="000000"/>
                <w:sz w:val="20"/>
              </w:rPr>
              <w:t>пребы-</w:t>
            </w:r>
            <w:r>
              <w:br/>
            </w:r>
            <w:r>
              <w:rPr>
                <w:rFonts w:ascii="Times New Roman"/>
                <w:b w:val="false"/>
                <w:i w:val="false"/>
                <w:color w:val="000000"/>
                <w:sz w:val="20"/>
              </w:rPr>
              <w:t>
</w:t>
            </w:r>
            <w:r>
              <w:rPr>
                <w:rFonts w:ascii="Times New Roman"/>
                <w:b w:val="false"/>
                <w:i w:val="false"/>
                <w:color w:val="000000"/>
                <w:sz w:val="20"/>
              </w:rPr>
              <w:t>вания)</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дента -</w:t>
            </w:r>
            <w:r>
              <w:br/>
            </w:r>
            <w:r>
              <w:rPr>
                <w:rFonts w:ascii="Times New Roman"/>
                <w:b w:val="false"/>
                <w:i w:val="false"/>
                <w:color w:val="000000"/>
                <w:sz w:val="20"/>
              </w:rPr>
              <w:t>
</w:t>
            </w:r>
            <w:r>
              <w:rPr>
                <w:rFonts w:ascii="Times New Roman"/>
                <w:b w:val="false"/>
                <w:i w:val="false"/>
                <w:color w:val="000000"/>
                <w:sz w:val="20"/>
              </w:rPr>
              <w:t>участ-</w:t>
            </w:r>
            <w:r>
              <w:br/>
            </w:r>
            <w:r>
              <w:rPr>
                <w:rFonts w:ascii="Times New Roman"/>
                <w:b w:val="false"/>
                <w:i w:val="false"/>
                <w:color w:val="000000"/>
                <w:sz w:val="20"/>
              </w:rPr>
              <w:t>
</w:t>
            </w:r>
            <w:r>
              <w:rPr>
                <w:rFonts w:ascii="Times New Roman"/>
                <w:b w:val="false"/>
                <w:i w:val="false"/>
                <w:color w:val="000000"/>
                <w:sz w:val="20"/>
              </w:rPr>
              <w:t>ника</w:t>
            </w:r>
            <w:r>
              <w:br/>
            </w:r>
            <w:r>
              <w:rPr>
                <w:rFonts w:ascii="Times New Roman"/>
                <w:b w:val="false"/>
                <w:i w:val="false"/>
                <w:color w:val="000000"/>
                <w:sz w:val="20"/>
              </w:rPr>
              <w:t>
</w:t>
            </w:r>
            <w:r>
              <w:rPr>
                <w:rFonts w:ascii="Times New Roman"/>
                <w:b w:val="false"/>
                <w:i w:val="false"/>
                <w:color w:val="000000"/>
                <w:sz w:val="20"/>
              </w:rPr>
              <w:t>дого-</w:t>
            </w:r>
            <w:r>
              <w:br/>
            </w:r>
            <w:r>
              <w:rPr>
                <w:rFonts w:ascii="Times New Roman"/>
                <w:b w:val="false"/>
                <w:i w:val="false"/>
                <w:color w:val="000000"/>
                <w:sz w:val="20"/>
              </w:rPr>
              <w:t>
</w:t>
            </w:r>
            <w:r>
              <w:rPr>
                <w:rFonts w:ascii="Times New Roman"/>
                <w:b w:val="false"/>
                <w:i w:val="false"/>
                <w:color w:val="000000"/>
                <w:sz w:val="20"/>
              </w:rPr>
              <w:t>вора о</w:t>
            </w:r>
            <w:r>
              <w:br/>
            </w:r>
            <w:r>
              <w:rPr>
                <w:rFonts w:ascii="Times New Roman"/>
                <w:b w:val="false"/>
                <w:i w:val="false"/>
                <w:color w:val="000000"/>
                <w:sz w:val="20"/>
              </w:rPr>
              <w:t>
</w:t>
            </w:r>
            <w:r>
              <w:rPr>
                <w:rFonts w:ascii="Times New Roman"/>
                <w:b w:val="false"/>
                <w:i w:val="false"/>
                <w:color w:val="000000"/>
                <w:sz w:val="20"/>
              </w:rPr>
              <w:t>совмест-</w:t>
            </w:r>
            <w:r>
              <w:br/>
            </w:r>
            <w:r>
              <w:rPr>
                <w:rFonts w:ascii="Times New Roman"/>
                <w:b w:val="false"/>
                <w:i w:val="false"/>
                <w:color w:val="000000"/>
                <w:sz w:val="20"/>
              </w:rPr>
              <w:t>
</w:t>
            </w:r>
            <w:r>
              <w:rPr>
                <w:rFonts w:ascii="Times New Roman"/>
                <w:b w:val="false"/>
                <w:i w:val="false"/>
                <w:color w:val="000000"/>
                <w:sz w:val="20"/>
              </w:rPr>
              <w:t>ной</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p>
        </w:tc>
      </w:tr>
      <w:tr>
        <w:trPr>
          <w:trHeight w:val="25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ческие</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откры-</w:t>
            </w:r>
            <w:r>
              <w:br/>
            </w:r>
            <w:r>
              <w:rPr>
                <w:rFonts w:ascii="Times New Roman"/>
                <w:b w:val="false"/>
                <w:i w:val="false"/>
                <w:color w:val="000000"/>
                <w:sz w:val="20"/>
              </w:rPr>
              <w:t>
</w:t>
            </w:r>
            <w:r>
              <w:rPr>
                <w:rFonts w:ascii="Times New Roman"/>
                <w:b w:val="false"/>
                <w:i w:val="false"/>
                <w:color w:val="000000"/>
                <w:sz w:val="20"/>
              </w:rPr>
              <w:t>вающие</w:t>
            </w:r>
            <w:r>
              <w:br/>
            </w:r>
            <w:r>
              <w:rPr>
                <w:rFonts w:ascii="Times New Roman"/>
                <w:b w:val="false"/>
                <w:i w:val="false"/>
                <w:color w:val="000000"/>
                <w:sz w:val="20"/>
              </w:rPr>
              <w:t>
</w:t>
            </w:r>
            <w:r>
              <w:rPr>
                <w:rFonts w:ascii="Times New Roman"/>
                <w:b w:val="false"/>
                <w:i w:val="false"/>
                <w:color w:val="000000"/>
                <w:sz w:val="20"/>
              </w:rPr>
              <w:t>счета</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банках-</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дентах</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w:t>
            </w:r>
            <w:r>
              <w:br/>
            </w:r>
            <w:r>
              <w:rPr>
                <w:rFonts w:ascii="Times New Roman"/>
                <w:b w:val="false"/>
                <w:i w:val="false"/>
                <w:color w:val="000000"/>
                <w:sz w:val="20"/>
              </w:rPr>
              <w:t>
</w:t>
            </w:r>
            <w:r>
              <w:rPr>
                <w:rFonts w:ascii="Times New Roman"/>
                <w:b w:val="false"/>
                <w:i w:val="false"/>
                <w:color w:val="000000"/>
                <w:sz w:val="20"/>
              </w:rPr>
              <w:t>откры-</w:t>
            </w:r>
            <w:r>
              <w:br/>
            </w:r>
            <w:r>
              <w:rPr>
                <w:rFonts w:ascii="Times New Roman"/>
                <w:b w:val="false"/>
                <w:i w:val="false"/>
                <w:color w:val="000000"/>
                <w:sz w:val="20"/>
              </w:rPr>
              <w:t>
</w:t>
            </w:r>
            <w:r>
              <w:rPr>
                <w:rFonts w:ascii="Times New Roman"/>
                <w:b w:val="false"/>
                <w:i w:val="false"/>
                <w:color w:val="000000"/>
                <w:sz w:val="20"/>
              </w:rPr>
              <w:t>тия</w:t>
            </w:r>
            <w:r>
              <w:br/>
            </w:r>
            <w:r>
              <w:rPr>
                <w:rFonts w:ascii="Times New Roman"/>
                <w:b w:val="false"/>
                <w:i w:val="false"/>
                <w:color w:val="000000"/>
                <w:sz w:val="20"/>
              </w:rPr>
              <w:t>
</w:t>
            </w:r>
            <w:r>
              <w:rPr>
                <w:rFonts w:ascii="Times New Roman"/>
                <w:b w:val="false"/>
                <w:i w:val="false"/>
                <w:color w:val="000000"/>
                <w:sz w:val="20"/>
              </w:rPr>
              <w:t>счета</w:t>
            </w:r>
            <w:r>
              <w:br/>
            </w:r>
            <w:r>
              <w:rPr>
                <w:rFonts w:ascii="Times New Roman"/>
                <w:b w:val="false"/>
                <w:i w:val="false"/>
                <w:color w:val="000000"/>
                <w:sz w:val="20"/>
              </w:rPr>
              <w:t>
</w:t>
            </w:r>
            <w:r>
              <w:rPr>
                <w:rFonts w:ascii="Times New Roman"/>
                <w:b w:val="false"/>
                <w:i w:val="false"/>
                <w:color w:val="000000"/>
                <w:sz w:val="20"/>
              </w:rPr>
              <w:t>в банке</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банка –</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дента</w:t>
            </w:r>
          </w:p>
        </w:tc>
      </w:tr>
      <w:tr>
        <w:trPr>
          <w:trHeight w:val="2040"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1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Дипломати-</w:t>
            </w:r>
            <w:r>
              <w:br/>
            </w:r>
            <w:r>
              <w:rPr>
                <w:rFonts w:ascii="Times New Roman"/>
                <w:b w:val="false"/>
                <w:i w:val="false"/>
                <w:color w:val="000000"/>
                <w:sz w:val="20"/>
              </w:rPr>
              <w:t>
</w:t>
            </w:r>
            <w:r>
              <w:rPr>
                <w:rFonts w:ascii="Times New Roman"/>
                <w:b w:val="false"/>
                <w:i w:val="false"/>
                <w:color w:val="000000"/>
                <w:sz w:val="20"/>
              </w:rPr>
              <w:t>ческие</w:t>
            </w:r>
            <w:r>
              <w:br/>
            </w:r>
            <w:r>
              <w:rPr>
                <w:rFonts w:ascii="Times New Roman"/>
                <w:b w:val="false"/>
                <w:i w:val="false"/>
                <w:color w:val="000000"/>
                <w:sz w:val="20"/>
              </w:rPr>
              <w:t>
</w:t>
            </w:r>
            <w:r>
              <w:rPr>
                <w:rFonts w:ascii="Times New Roman"/>
                <w:b w:val="false"/>
                <w:i w:val="false"/>
                <w:color w:val="000000"/>
                <w:sz w:val="20"/>
              </w:rPr>
              <w:t>и</w:t>
            </w:r>
            <w:r>
              <w:br/>
            </w:r>
            <w:r>
              <w:rPr>
                <w:rFonts w:ascii="Times New Roman"/>
                <w:b w:val="false"/>
                <w:i w:val="false"/>
                <w:color w:val="000000"/>
                <w:sz w:val="20"/>
              </w:rPr>
              <w:t>
</w:t>
            </w:r>
            <w:r>
              <w:rPr>
                <w:rFonts w:ascii="Times New Roman"/>
                <w:b w:val="false"/>
                <w:i w:val="false"/>
                <w:color w:val="000000"/>
                <w:sz w:val="20"/>
              </w:rPr>
              <w:t>приравне-</w:t>
            </w:r>
            <w:r>
              <w:br/>
            </w:r>
            <w:r>
              <w:rPr>
                <w:rFonts w:ascii="Times New Roman"/>
                <w:b w:val="false"/>
                <w:i w:val="false"/>
                <w:color w:val="000000"/>
                <w:sz w:val="20"/>
              </w:rPr>
              <w:t>
</w:t>
            </w:r>
            <w:r>
              <w:rPr>
                <w:rFonts w:ascii="Times New Roman"/>
                <w:b w:val="false"/>
                <w:i w:val="false"/>
                <w:color w:val="000000"/>
                <w:sz w:val="20"/>
              </w:rPr>
              <w:t>нное к</w:t>
            </w:r>
            <w:r>
              <w:br/>
            </w:r>
            <w:r>
              <w:rPr>
                <w:rFonts w:ascii="Times New Roman"/>
                <w:b w:val="false"/>
                <w:i w:val="false"/>
                <w:color w:val="000000"/>
                <w:sz w:val="20"/>
              </w:rPr>
              <w:t>
</w:t>
            </w:r>
            <w:r>
              <w:rPr>
                <w:rFonts w:ascii="Times New Roman"/>
                <w:b w:val="false"/>
                <w:i w:val="false"/>
                <w:color w:val="000000"/>
                <w:sz w:val="20"/>
              </w:rPr>
              <w:t>нему</w:t>
            </w:r>
            <w:r>
              <w:br/>
            </w:r>
            <w:r>
              <w:rPr>
                <w:rFonts w:ascii="Times New Roman"/>
                <w:b w:val="false"/>
                <w:i w:val="false"/>
                <w:color w:val="000000"/>
                <w:sz w:val="20"/>
              </w:rPr>
              <w:t>
</w:t>
            </w:r>
            <w:r>
              <w:rPr>
                <w:rFonts w:ascii="Times New Roman"/>
                <w:b w:val="false"/>
                <w:i w:val="false"/>
                <w:color w:val="000000"/>
                <w:sz w:val="20"/>
              </w:rPr>
              <w:t>предста-</w:t>
            </w:r>
            <w:r>
              <w:br/>
            </w:r>
            <w:r>
              <w:rPr>
                <w:rFonts w:ascii="Times New Roman"/>
                <w:b w:val="false"/>
                <w:i w:val="false"/>
                <w:color w:val="000000"/>
                <w:sz w:val="20"/>
              </w:rPr>
              <w:t>
</w:t>
            </w:r>
            <w:r>
              <w:rPr>
                <w:rFonts w:ascii="Times New Roman"/>
                <w:b w:val="false"/>
                <w:i w:val="false"/>
                <w:color w:val="000000"/>
                <w:sz w:val="20"/>
              </w:rPr>
              <w:t>вительства</w:t>
            </w:r>
            <w:r>
              <w:br/>
            </w:r>
            <w:r>
              <w:rPr>
                <w:rFonts w:ascii="Times New Roman"/>
                <w:b w:val="false"/>
                <w:i w:val="false"/>
                <w:color w:val="000000"/>
                <w:sz w:val="20"/>
              </w:rPr>
              <w:t>
</w:t>
            </w:r>
            <w:r>
              <w:rPr>
                <w:rFonts w:ascii="Times New Roman"/>
                <w:b w:val="false"/>
                <w:i w:val="false"/>
                <w:color w:val="000000"/>
                <w:sz w:val="20"/>
              </w:rPr>
              <w:t>иностран-</w:t>
            </w:r>
            <w:r>
              <w:br/>
            </w:r>
            <w:r>
              <w:rPr>
                <w:rFonts w:ascii="Times New Roman"/>
                <w:b w:val="false"/>
                <w:i w:val="false"/>
                <w:color w:val="000000"/>
                <w:sz w:val="20"/>
              </w:rPr>
              <w:t>
</w:t>
            </w:r>
            <w:r>
              <w:rPr>
                <w:rFonts w:ascii="Times New Roman"/>
                <w:b w:val="false"/>
                <w:i w:val="false"/>
                <w:color w:val="000000"/>
                <w:sz w:val="20"/>
              </w:rPr>
              <w:t>ного</w:t>
            </w:r>
            <w:r>
              <w:br/>
            </w:r>
            <w:r>
              <w:rPr>
                <w:rFonts w:ascii="Times New Roman"/>
                <w:b w:val="false"/>
                <w:i w:val="false"/>
                <w:color w:val="000000"/>
                <w:sz w:val="20"/>
              </w:rPr>
              <w:t>
</w:t>
            </w:r>
            <w:r>
              <w:rPr>
                <w:rFonts w:ascii="Times New Roman"/>
                <w:b w:val="false"/>
                <w:i w:val="false"/>
                <w:color w:val="000000"/>
                <w:sz w:val="20"/>
              </w:rPr>
              <w:t>госу-</w:t>
            </w:r>
            <w:r>
              <w:br/>
            </w:r>
            <w:r>
              <w:rPr>
                <w:rFonts w:ascii="Times New Roman"/>
                <w:b w:val="false"/>
                <w:i w:val="false"/>
                <w:color w:val="000000"/>
                <w:sz w:val="20"/>
              </w:rPr>
              <w:t>
</w:t>
            </w:r>
            <w:r>
              <w:rPr>
                <w:rFonts w:ascii="Times New Roman"/>
                <w:b w:val="false"/>
                <w:i w:val="false"/>
                <w:color w:val="000000"/>
                <w:sz w:val="20"/>
              </w:rPr>
              <w:t>дарства,</w:t>
            </w:r>
            <w:r>
              <w:br/>
            </w:r>
            <w:r>
              <w:rPr>
                <w:rFonts w:ascii="Times New Roman"/>
                <w:b w:val="false"/>
                <w:i w:val="false"/>
                <w:color w:val="000000"/>
                <w:sz w:val="20"/>
              </w:rPr>
              <w:t>
</w:t>
            </w:r>
            <w:r>
              <w:rPr>
                <w:rFonts w:ascii="Times New Roman"/>
                <w:b w:val="false"/>
                <w:i w:val="false"/>
                <w:color w:val="000000"/>
                <w:sz w:val="20"/>
              </w:rPr>
              <w:t>кон-</w:t>
            </w:r>
            <w:r>
              <w:br/>
            </w:r>
            <w:r>
              <w:rPr>
                <w:rFonts w:ascii="Times New Roman"/>
                <w:b w:val="false"/>
                <w:i w:val="false"/>
                <w:color w:val="000000"/>
                <w:sz w:val="20"/>
              </w:rPr>
              <w:t>
</w:t>
            </w:r>
            <w:r>
              <w:rPr>
                <w:rFonts w:ascii="Times New Roman"/>
                <w:b w:val="false"/>
                <w:i w:val="false"/>
                <w:color w:val="000000"/>
                <w:sz w:val="20"/>
              </w:rPr>
              <w:t>сульское</w:t>
            </w:r>
            <w:r>
              <w:br/>
            </w:r>
            <w:r>
              <w:rPr>
                <w:rFonts w:ascii="Times New Roman"/>
                <w:b w:val="false"/>
                <w:i w:val="false"/>
                <w:color w:val="000000"/>
                <w:sz w:val="20"/>
              </w:rPr>
              <w:t>
</w:t>
            </w:r>
            <w:r>
              <w:rPr>
                <w:rFonts w:ascii="Times New Roman"/>
                <w:b w:val="false"/>
                <w:i w:val="false"/>
                <w:color w:val="000000"/>
                <w:sz w:val="20"/>
              </w:rPr>
              <w:t>учрежде-</w:t>
            </w:r>
            <w:r>
              <w:br/>
            </w:r>
            <w:r>
              <w:rPr>
                <w:rFonts w:ascii="Times New Roman"/>
                <w:b w:val="false"/>
                <w:i w:val="false"/>
                <w:color w:val="000000"/>
                <w:sz w:val="20"/>
              </w:rPr>
              <w:t>
</w:t>
            </w:r>
            <w:r>
              <w:rPr>
                <w:rFonts w:ascii="Times New Roman"/>
                <w:b w:val="false"/>
                <w:i w:val="false"/>
                <w:color w:val="000000"/>
                <w:sz w:val="20"/>
              </w:rPr>
              <w:t>ние</w:t>
            </w:r>
            <w:r>
              <w:br/>
            </w:r>
            <w:r>
              <w:rPr>
                <w:rFonts w:ascii="Times New Roman"/>
                <w:b w:val="false"/>
                <w:i w:val="false"/>
                <w:color w:val="000000"/>
                <w:sz w:val="20"/>
              </w:rPr>
              <w:t>
</w:t>
            </w:r>
            <w:r>
              <w:rPr>
                <w:rFonts w:ascii="Times New Roman"/>
                <w:b w:val="false"/>
                <w:i w:val="false"/>
                <w:color w:val="000000"/>
                <w:sz w:val="20"/>
              </w:rPr>
              <w:t>иностран-</w:t>
            </w:r>
            <w:r>
              <w:br/>
            </w:r>
            <w:r>
              <w:rPr>
                <w:rFonts w:ascii="Times New Roman"/>
                <w:b w:val="false"/>
                <w:i w:val="false"/>
                <w:color w:val="000000"/>
                <w:sz w:val="20"/>
              </w:rPr>
              <w:t>
</w:t>
            </w:r>
            <w:r>
              <w:rPr>
                <w:rFonts w:ascii="Times New Roman"/>
                <w:b w:val="false"/>
                <w:i w:val="false"/>
                <w:color w:val="000000"/>
                <w:sz w:val="20"/>
              </w:rPr>
              <w:t>ного</w:t>
            </w:r>
            <w:r>
              <w:br/>
            </w:r>
            <w:r>
              <w:rPr>
                <w:rFonts w:ascii="Times New Roman"/>
                <w:b w:val="false"/>
                <w:i w:val="false"/>
                <w:color w:val="000000"/>
                <w:sz w:val="20"/>
              </w:rPr>
              <w:t>
</w:t>
            </w:r>
            <w:r>
              <w:rPr>
                <w:rFonts w:ascii="Times New Roman"/>
                <w:b w:val="false"/>
                <w:i w:val="false"/>
                <w:color w:val="000000"/>
                <w:sz w:val="20"/>
              </w:rPr>
              <w:t>госу-</w:t>
            </w:r>
            <w:r>
              <w:br/>
            </w:r>
            <w:r>
              <w:rPr>
                <w:rFonts w:ascii="Times New Roman"/>
                <w:b w:val="false"/>
                <w:i w:val="false"/>
                <w:color w:val="000000"/>
                <w:sz w:val="20"/>
              </w:rPr>
              <w:t>
</w:t>
            </w:r>
            <w:r>
              <w:rPr>
                <w:rFonts w:ascii="Times New Roman"/>
                <w:b w:val="false"/>
                <w:i w:val="false"/>
                <w:color w:val="000000"/>
                <w:sz w:val="20"/>
              </w:rPr>
              <w:t>дарство,</w:t>
            </w:r>
            <w:r>
              <w:br/>
            </w:r>
            <w:r>
              <w:rPr>
                <w:rFonts w:ascii="Times New Roman"/>
                <w:b w:val="false"/>
                <w:i w:val="false"/>
                <w:color w:val="000000"/>
                <w:sz w:val="20"/>
              </w:rPr>
              <w:t>
</w:t>
            </w:r>
            <w:r>
              <w:rPr>
                <w:rFonts w:ascii="Times New Roman"/>
                <w:b w:val="false"/>
                <w:i w:val="false"/>
                <w:color w:val="000000"/>
                <w:sz w:val="20"/>
              </w:rPr>
              <w:t>аккредито-</w:t>
            </w:r>
            <w:r>
              <w:br/>
            </w:r>
            <w:r>
              <w:rPr>
                <w:rFonts w:ascii="Times New Roman"/>
                <w:b w:val="false"/>
                <w:i w:val="false"/>
                <w:color w:val="000000"/>
                <w:sz w:val="20"/>
              </w:rPr>
              <w:t>
</w:t>
            </w:r>
            <w:r>
              <w:rPr>
                <w:rFonts w:ascii="Times New Roman"/>
                <w:b w:val="false"/>
                <w:i w:val="false"/>
                <w:color w:val="000000"/>
                <w:sz w:val="20"/>
              </w:rPr>
              <w:t>ванные 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165100" cy="190500"/>
                          </a:xfrm>
                          <a:prstGeom prst="rect">
                            <a:avLst/>
                          </a:prstGeom>
                        </pic:spPr>
                      </pic:pic>
                    </a:graphicData>
                  </a:graphic>
                </wp:inline>
              </w:drawing>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w:t>
            </w:r>
            <w:r>
              <w:br/>
            </w:r>
            <w:r>
              <w:rPr>
                <w:rFonts w:ascii="Times New Roman"/>
                <w:b w:val="false"/>
                <w:i w:val="false"/>
                <w:color w:val="000000"/>
                <w:sz w:val="20"/>
              </w:rPr>
              <w:t>
</w:t>
            </w:r>
            <w:r>
              <w:rPr>
                <w:rFonts w:ascii="Times New Roman"/>
                <w:b w:val="false"/>
                <w:i w:val="false"/>
                <w:color w:val="000000"/>
                <w:sz w:val="20"/>
              </w:rPr>
              <w:t>начала</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ления</w:t>
            </w:r>
            <w:r>
              <w:br/>
            </w:r>
            <w:r>
              <w:rPr>
                <w:rFonts w:ascii="Times New Roman"/>
                <w:b w:val="false"/>
                <w:i w:val="false"/>
                <w:color w:val="000000"/>
                <w:sz w:val="20"/>
              </w:rPr>
              <w:t>
</w:t>
            </w:r>
            <w:r>
              <w:rPr>
                <w:rFonts w:ascii="Times New Roman"/>
                <w:b w:val="false"/>
                <w:i w:val="false"/>
                <w:color w:val="000000"/>
                <w:sz w:val="20"/>
              </w:rPr>
              <w:t>деятель-</w:t>
            </w:r>
            <w:r>
              <w:br/>
            </w:r>
            <w:r>
              <w:rPr>
                <w:rFonts w:ascii="Times New Roman"/>
                <w:b w:val="false"/>
                <w:i w:val="false"/>
                <w:color w:val="000000"/>
                <w:sz w:val="20"/>
              </w:rPr>
              <w:t>
</w:t>
            </w:r>
            <w:r>
              <w:rPr>
                <w:rFonts w:ascii="Times New Roman"/>
                <w:b w:val="false"/>
                <w:i w:val="false"/>
                <w:color w:val="000000"/>
                <w:sz w:val="20"/>
              </w:rPr>
              <w:t>ности</w:t>
            </w:r>
          </w:p>
        </w:tc>
        <w:tc>
          <w:tcPr>
            <w:tcW w:w="14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диплома-</w:t>
            </w:r>
            <w:r>
              <w:br/>
            </w:r>
            <w:r>
              <w:rPr>
                <w:rFonts w:ascii="Times New Roman"/>
                <w:b w:val="false"/>
                <w:i w:val="false"/>
                <w:color w:val="000000"/>
                <w:sz w:val="20"/>
              </w:rPr>
              <w:t>
</w:t>
            </w:r>
            <w:r>
              <w:rPr>
                <w:rFonts w:ascii="Times New Roman"/>
                <w:b w:val="false"/>
                <w:i w:val="false"/>
                <w:color w:val="000000"/>
                <w:sz w:val="20"/>
              </w:rPr>
              <w:t>тического и</w:t>
            </w:r>
            <w:r>
              <w:br/>
            </w:r>
            <w:r>
              <w:rPr>
                <w:rFonts w:ascii="Times New Roman"/>
                <w:b w:val="false"/>
                <w:i w:val="false"/>
                <w:color w:val="000000"/>
                <w:sz w:val="20"/>
              </w:rPr>
              <w:t>
</w:t>
            </w:r>
            <w:r>
              <w:rPr>
                <w:rFonts w:ascii="Times New Roman"/>
                <w:b w:val="false"/>
                <w:i w:val="false"/>
                <w:color w:val="000000"/>
                <w:sz w:val="20"/>
              </w:rPr>
              <w:t>прирав-</w:t>
            </w:r>
            <w:r>
              <w:br/>
            </w:r>
            <w:r>
              <w:rPr>
                <w:rFonts w:ascii="Times New Roman"/>
                <w:b w:val="false"/>
                <w:i w:val="false"/>
                <w:color w:val="000000"/>
                <w:sz w:val="20"/>
              </w:rPr>
              <w:t>
</w:t>
            </w:r>
            <w:r>
              <w:rPr>
                <w:rFonts w:ascii="Times New Roman"/>
                <w:b w:val="false"/>
                <w:i w:val="false"/>
                <w:color w:val="000000"/>
                <w:sz w:val="20"/>
              </w:rPr>
              <w:t>ненного</w:t>
            </w:r>
            <w:r>
              <w:br/>
            </w:r>
            <w:r>
              <w:rPr>
                <w:rFonts w:ascii="Times New Roman"/>
                <w:b w:val="false"/>
                <w:i w:val="false"/>
                <w:color w:val="000000"/>
                <w:sz w:val="20"/>
              </w:rPr>
              <w:t>
</w:t>
            </w:r>
            <w:r>
              <w:rPr>
                <w:rFonts w:ascii="Times New Roman"/>
                <w:b w:val="false"/>
                <w:i w:val="false"/>
                <w:color w:val="000000"/>
                <w:sz w:val="20"/>
              </w:rPr>
              <w:t>к нему</w:t>
            </w:r>
            <w:r>
              <w:br/>
            </w:r>
            <w:r>
              <w:rPr>
                <w:rFonts w:ascii="Times New Roman"/>
                <w:b w:val="false"/>
                <w:i w:val="false"/>
                <w:color w:val="000000"/>
                <w:sz w:val="20"/>
              </w:rPr>
              <w:t>
</w:t>
            </w:r>
            <w:r>
              <w:rPr>
                <w:rFonts w:ascii="Times New Roman"/>
                <w:b w:val="false"/>
                <w:i w:val="false"/>
                <w:color w:val="000000"/>
                <w:sz w:val="20"/>
              </w:rPr>
              <w:t>предста-</w:t>
            </w:r>
            <w:r>
              <w:br/>
            </w:r>
            <w:r>
              <w:rPr>
                <w:rFonts w:ascii="Times New Roman"/>
                <w:b w:val="false"/>
                <w:i w:val="false"/>
                <w:color w:val="000000"/>
                <w:sz w:val="20"/>
              </w:rPr>
              <w:t>
</w:t>
            </w:r>
            <w:r>
              <w:rPr>
                <w:rFonts w:ascii="Times New Roman"/>
                <w:b w:val="false"/>
                <w:i w:val="false"/>
                <w:color w:val="000000"/>
                <w:sz w:val="20"/>
              </w:rPr>
              <w:t>вительства</w:t>
            </w:r>
          </w:p>
        </w:tc>
      </w:tr>
      <w:tr>
        <w:trPr>
          <w:trHeight w:val="130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9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Нере-</w:t>
            </w:r>
            <w:r>
              <w:br/>
            </w:r>
            <w:r>
              <w:rPr>
                <w:rFonts w:ascii="Times New Roman"/>
                <w:b w:val="false"/>
                <w:i w:val="false"/>
                <w:color w:val="000000"/>
                <w:sz w:val="20"/>
              </w:rPr>
              <w:t>
</w:t>
            </w:r>
            <w:r>
              <w:rPr>
                <w:rFonts w:ascii="Times New Roman"/>
                <w:b w:val="false"/>
                <w:i w:val="false"/>
                <w:color w:val="000000"/>
                <w:sz w:val="20"/>
              </w:rPr>
              <w:t>зидент,</w:t>
            </w:r>
            <w:r>
              <w:br/>
            </w:r>
            <w:r>
              <w:rPr>
                <w:rFonts w:ascii="Times New Roman"/>
                <w:b w:val="false"/>
                <w:i w:val="false"/>
                <w:color w:val="000000"/>
                <w:sz w:val="20"/>
              </w:rPr>
              <w:t>
</w:t>
            </w:r>
            <w:r>
              <w:rPr>
                <w:rFonts w:ascii="Times New Roman"/>
                <w:b w:val="false"/>
                <w:i w:val="false"/>
                <w:color w:val="000000"/>
                <w:sz w:val="20"/>
              </w:rPr>
              <w:t>являю-</w:t>
            </w:r>
            <w:r>
              <w:br/>
            </w:r>
            <w:r>
              <w:rPr>
                <w:rFonts w:ascii="Times New Roman"/>
                <w:b w:val="false"/>
                <w:i w:val="false"/>
                <w:color w:val="000000"/>
                <w:sz w:val="20"/>
              </w:rPr>
              <w:t>
</w:t>
            </w:r>
            <w:r>
              <w:rPr>
                <w:rFonts w:ascii="Times New Roman"/>
                <w:b w:val="false"/>
                <w:i w:val="false"/>
                <w:color w:val="000000"/>
                <w:sz w:val="20"/>
              </w:rPr>
              <w:t>щийся</w:t>
            </w:r>
            <w:r>
              <w:br/>
            </w:r>
            <w:r>
              <w:rPr>
                <w:rFonts w:ascii="Times New Roman"/>
                <w:b w:val="false"/>
                <w:i w:val="false"/>
                <w:color w:val="000000"/>
                <w:sz w:val="20"/>
              </w:rPr>
              <w:t>
</w:t>
            </w:r>
            <w:r>
              <w:rPr>
                <w:rFonts w:ascii="Times New Roman"/>
                <w:b w:val="false"/>
                <w:i w:val="false"/>
                <w:color w:val="000000"/>
                <w:sz w:val="20"/>
              </w:rPr>
              <w:t>нало-</w:t>
            </w:r>
            <w:r>
              <w:br/>
            </w:r>
            <w:r>
              <w:rPr>
                <w:rFonts w:ascii="Times New Roman"/>
                <w:b w:val="false"/>
                <w:i w:val="false"/>
                <w:color w:val="000000"/>
                <w:sz w:val="20"/>
              </w:rPr>
              <w:t>
</w:t>
            </w:r>
            <w:r>
              <w:rPr>
                <w:rFonts w:ascii="Times New Roman"/>
                <w:b w:val="false"/>
                <w:i w:val="false"/>
                <w:color w:val="000000"/>
                <w:sz w:val="20"/>
              </w:rPr>
              <w:t>говым</w:t>
            </w:r>
            <w:r>
              <w:br/>
            </w:r>
            <w:r>
              <w:rPr>
                <w:rFonts w:ascii="Times New Roman"/>
                <w:b w:val="false"/>
                <w:i w:val="false"/>
                <w:color w:val="000000"/>
                <w:sz w:val="20"/>
              </w:rPr>
              <w:t>
</w:t>
            </w:r>
            <w:r>
              <w:rPr>
                <w:rFonts w:ascii="Times New Roman"/>
                <w:b w:val="false"/>
                <w:i w:val="false"/>
                <w:color w:val="000000"/>
                <w:sz w:val="20"/>
              </w:rPr>
              <w:t>агентом</w:t>
            </w:r>
            <w:r>
              <w:br/>
            </w:r>
            <w:r>
              <w:rPr>
                <w:rFonts w:ascii="Times New Roman"/>
                <w:b w:val="false"/>
                <w:i w:val="false"/>
                <w:color w:val="000000"/>
                <w:sz w:val="20"/>
              </w:rPr>
              <w:t>
</w:t>
            </w:r>
            <w:r>
              <w:rPr>
                <w:rFonts w:ascii="Times New Roman"/>
                <w:b w:val="false"/>
                <w:i w:val="false"/>
                <w:color w:val="000000"/>
                <w:sz w:val="20"/>
              </w:rPr>
              <w:t>выплачи-</w:t>
            </w:r>
            <w:r>
              <w:br/>
            </w:r>
            <w:r>
              <w:rPr>
                <w:rFonts w:ascii="Times New Roman"/>
                <w:b w:val="false"/>
                <w:i w:val="false"/>
                <w:color w:val="000000"/>
                <w:sz w:val="20"/>
              </w:rPr>
              <w:t>
</w:t>
            </w:r>
            <w:r>
              <w:rPr>
                <w:rFonts w:ascii="Times New Roman"/>
                <w:b w:val="false"/>
                <w:i w:val="false"/>
                <w:color w:val="000000"/>
                <w:sz w:val="20"/>
              </w:rPr>
              <w:t>вающим</w:t>
            </w:r>
            <w:r>
              <w:br/>
            </w:r>
            <w:r>
              <w:rPr>
                <w:rFonts w:ascii="Times New Roman"/>
                <w:b w:val="false"/>
                <w:i w:val="false"/>
                <w:color w:val="000000"/>
                <w:sz w:val="20"/>
              </w:rPr>
              <w:t>
</w:t>
            </w:r>
            <w:r>
              <w:rPr>
                <w:rFonts w:ascii="Times New Roman"/>
                <w:b w:val="false"/>
                <w:i w:val="false"/>
                <w:color w:val="000000"/>
                <w:sz w:val="20"/>
              </w:rPr>
              <w:t>доход, на</w:t>
            </w:r>
            <w:r>
              <w:br/>
            </w:r>
            <w:r>
              <w:rPr>
                <w:rFonts w:ascii="Times New Roman"/>
                <w:b w:val="false"/>
                <w:i w:val="false"/>
                <w:color w:val="000000"/>
                <w:sz w:val="20"/>
              </w:rPr>
              <w:t>
</w:t>
            </w:r>
            <w:r>
              <w:rPr>
                <w:rFonts w:ascii="Times New Roman"/>
                <w:b w:val="false"/>
                <w:i w:val="false"/>
                <w:color w:val="000000"/>
                <w:sz w:val="20"/>
              </w:rPr>
              <w:t>кото-</w:t>
            </w:r>
            <w:r>
              <w:br/>
            </w:r>
            <w:r>
              <w:rPr>
                <w:rFonts w:ascii="Times New Roman"/>
                <w:b w:val="false"/>
                <w:i w:val="false"/>
                <w:color w:val="000000"/>
                <w:sz w:val="20"/>
              </w:rPr>
              <w:t>
</w:t>
            </w:r>
            <w:r>
              <w:rPr>
                <w:rFonts w:ascii="Times New Roman"/>
                <w:b w:val="false"/>
                <w:i w:val="false"/>
                <w:color w:val="000000"/>
                <w:sz w:val="20"/>
              </w:rPr>
              <w:t>рого</w:t>
            </w:r>
            <w:r>
              <w:br/>
            </w:r>
            <w:r>
              <w:rPr>
                <w:rFonts w:ascii="Times New Roman"/>
                <w:b w:val="false"/>
                <w:i w:val="false"/>
                <w:color w:val="000000"/>
                <w:sz w:val="20"/>
              </w:rPr>
              <w:t>
</w:t>
            </w:r>
            <w:r>
              <w:rPr>
                <w:rFonts w:ascii="Times New Roman"/>
                <w:b w:val="false"/>
                <w:i w:val="false"/>
                <w:color w:val="000000"/>
                <w:sz w:val="20"/>
              </w:rPr>
              <w:t>возла-</w:t>
            </w:r>
            <w:r>
              <w:br/>
            </w:r>
            <w:r>
              <w:rPr>
                <w:rFonts w:ascii="Times New Roman"/>
                <w:b w:val="false"/>
                <w:i w:val="false"/>
                <w:color w:val="000000"/>
                <w:sz w:val="20"/>
              </w:rPr>
              <w:t>
</w:t>
            </w:r>
            <w:r>
              <w:rPr>
                <w:rFonts w:ascii="Times New Roman"/>
                <w:b w:val="false"/>
                <w:i w:val="false"/>
                <w:color w:val="000000"/>
                <w:sz w:val="20"/>
              </w:rPr>
              <w:t>гается</w:t>
            </w:r>
            <w:r>
              <w:br/>
            </w:r>
            <w:r>
              <w:rPr>
                <w:rFonts w:ascii="Times New Roman"/>
                <w:b w:val="false"/>
                <w:i w:val="false"/>
                <w:color w:val="000000"/>
                <w:sz w:val="20"/>
              </w:rPr>
              <w:t>
</w:t>
            </w:r>
            <w:r>
              <w:rPr>
                <w:rFonts w:ascii="Times New Roman"/>
                <w:b w:val="false"/>
                <w:i w:val="false"/>
                <w:color w:val="000000"/>
                <w:sz w:val="20"/>
              </w:rPr>
              <w:t>обязан-</w:t>
            </w:r>
            <w:r>
              <w:br/>
            </w:r>
            <w:r>
              <w:rPr>
                <w:rFonts w:ascii="Times New Roman"/>
                <w:b w:val="false"/>
                <w:i w:val="false"/>
                <w:color w:val="000000"/>
                <w:sz w:val="20"/>
              </w:rPr>
              <w:t>
</w:t>
            </w:r>
            <w:r>
              <w:rPr>
                <w:rFonts w:ascii="Times New Roman"/>
                <w:b w:val="false"/>
                <w:i w:val="false"/>
                <w:color w:val="000000"/>
                <w:sz w:val="20"/>
              </w:rPr>
              <w:t>ность и</w:t>
            </w:r>
            <w:r>
              <w:br/>
            </w:r>
            <w:r>
              <w:rPr>
                <w:rFonts w:ascii="Times New Roman"/>
                <w:b w:val="false"/>
                <w:i w:val="false"/>
                <w:color w:val="000000"/>
                <w:sz w:val="20"/>
              </w:rPr>
              <w:t>
</w:t>
            </w:r>
            <w:r>
              <w:rPr>
                <w:rFonts w:ascii="Times New Roman"/>
                <w:b w:val="false"/>
                <w:i w:val="false"/>
                <w:color w:val="000000"/>
                <w:sz w:val="20"/>
              </w:rPr>
              <w:t>ответст-</w:t>
            </w:r>
            <w:r>
              <w:br/>
            </w:r>
            <w:r>
              <w:rPr>
                <w:rFonts w:ascii="Times New Roman"/>
                <w:b w:val="false"/>
                <w:i w:val="false"/>
                <w:color w:val="000000"/>
                <w:sz w:val="20"/>
              </w:rPr>
              <w:t>
</w:t>
            </w:r>
            <w:r>
              <w:rPr>
                <w:rFonts w:ascii="Times New Roman"/>
                <w:b w:val="false"/>
                <w:i w:val="false"/>
                <w:color w:val="000000"/>
                <w:sz w:val="20"/>
              </w:rPr>
              <w:t>венность по</w:t>
            </w:r>
            <w:r>
              <w:br/>
            </w:r>
            <w:r>
              <w:rPr>
                <w:rFonts w:ascii="Times New Roman"/>
                <w:b w:val="false"/>
                <w:i w:val="false"/>
                <w:color w:val="000000"/>
                <w:sz w:val="20"/>
              </w:rPr>
              <w:t>
</w:t>
            </w:r>
            <w:r>
              <w:rPr>
                <w:rFonts w:ascii="Times New Roman"/>
                <w:b w:val="false"/>
                <w:i w:val="false"/>
                <w:color w:val="000000"/>
                <w:sz w:val="20"/>
              </w:rPr>
              <w:t>исчис-</w:t>
            </w:r>
            <w:r>
              <w:br/>
            </w:r>
            <w:r>
              <w:rPr>
                <w:rFonts w:ascii="Times New Roman"/>
                <w:b w:val="false"/>
                <w:i w:val="false"/>
                <w:color w:val="000000"/>
                <w:sz w:val="20"/>
              </w:rPr>
              <w:t>
</w:t>
            </w:r>
            <w:r>
              <w:rPr>
                <w:rFonts w:ascii="Times New Roman"/>
                <w:b w:val="false"/>
                <w:i w:val="false"/>
                <w:color w:val="000000"/>
                <w:sz w:val="20"/>
              </w:rPr>
              <w:t>лению,</w:t>
            </w:r>
            <w:r>
              <w:br/>
            </w:r>
            <w:r>
              <w:rPr>
                <w:rFonts w:ascii="Times New Roman"/>
                <w:b w:val="false"/>
                <w:i w:val="false"/>
                <w:color w:val="000000"/>
                <w:sz w:val="20"/>
              </w:rPr>
              <w:t>
</w:t>
            </w:r>
            <w:r>
              <w:rPr>
                <w:rFonts w:ascii="Times New Roman"/>
                <w:b w:val="false"/>
                <w:i w:val="false"/>
                <w:color w:val="000000"/>
                <w:sz w:val="20"/>
              </w:rPr>
              <w:t>удержа-</w:t>
            </w:r>
            <w:r>
              <w:br/>
            </w:r>
            <w:r>
              <w:rPr>
                <w:rFonts w:ascii="Times New Roman"/>
                <w:b w:val="false"/>
                <w:i w:val="false"/>
                <w:color w:val="000000"/>
                <w:sz w:val="20"/>
              </w:rPr>
              <w:t>
</w:t>
            </w:r>
            <w:r>
              <w:rPr>
                <w:rFonts w:ascii="Times New Roman"/>
                <w:b w:val="false"/>
                <w:i w:val="false"/>
                <w:color w:val="000000"/>
                <w:sz w:val="20"/>
              </w:rPr>
              <w:t>нию и</w:t>
            </w:r>
            <w:r>
              <w:br/>
            </w:r>
            <w:r>
              <w:rPr>
                <w:rFonts w:ascii="Times New Roman"/>
                <w:b w:val="false"/>
                <w:i w:val="false"/>
                <w:color w:val="000000"/>
                <w:sz w:val="20"/>
              </w:rPr>
              <w:t>
</w:t>
            </w:r>
            <w:r>
              <w:rPr>
                <w:rFonts w:ascii="Times New Roman"/>
                <w:b w:val="false"/>
                <w:i w:val="false"/>
                <w:color w:val="000000"/>
                <w:sz w:val="20"/>
              </w:rPr>
              <w:t>пере-</w:t>
            </w:r>
            <w:r>
              <w:br/>
            </w:r>
            <w:r>
              <w:rPr>
                <w:rFonts w:ascii="Times New Roman"/>
                <w:b w:val="false"/>
                <w:i w:val="false"/>
                <w:color w:val="000000"/>
                <w:sz w:val="20"/>
              </w:rPr>
              <w:t>
</w:t>
            </w:r>
            <w:r>
              <w:rPr>
                <w:rFonts w:ascii="Times New Roman"/>
                <w:b w:val="false"/>
                <w:i w:val="false"/>
                <w:color w:val="000000"/>
                <w:sz w:val="20"/>
              </w:rPr>
              <w:t>числению</w:t>
            </w:r>
            <w:r>
              <w:br/>
            </w:r>
            <w:r>
              <w:rPr>
                <w:rFonts w:ascii="Times New Roman"/>
                <w:b w:val="false"/>
                <w:i w:val="false"/>
                <w:color w:val="000000"/>
                <w:sz w:val="20"/>
              </w:rPr>
              <w:t>
</w:t>
            </w:r>
            <w:r>
              <w:rPr>
                <w:rFonts w:ascii="Times New Roman"/>
                <w:b w:val="false"/>
                <w:i w:val="false"/>
                <w:color w:val="000000"/>
                <w:sz w:val="20"/>
              </w:rPr>
              <w:t>подо-</w:t>
            </w:r>
            <w:r>
              <w:br/>
            </w:r>
            <w:r>
              <w:rPr>
                <w:rFonts w:ascii="Times New Roman"/>
                <w:b w:val="false"/>
                <w:i w:val="false"/>
                <w:color w:val="000000"/>
                <w:sz w:val="20"/>
              </w:rPr>
              <w:t>
</w:t>
            </w:r>
            <w:r>
              <w:rPr>
                <w:rFonts w:ascii="Times New Roman"/>
                <w:b w:val="false"/>
                <w:i w:val="false"/>
                <w:color w:val="000000"/>
                <w:sz w:val="20"/>
              </w:rPr>
              <w:t>ходного</w:t>
            </w:r>
            <w:r>
              <w:br/>
            </w:r>
            <w:r>
              <w:rPr>
                <w:rFonts w:ascii="Times New Roman"/>
                <w:b w:val="false"/>
                <w:i w:val="false"/>
                <w:color w:val="000000"/>
                <w:sz w:val="20"/>
              </w:rPr>
              <w:t>
</w:t>
            </w:r>
            <w:r>
              <w:rPr>
                <w:rFonts w:ascii="Times New Roman"/>
                <w:b w:val="false"/>
                <w:i w:val="false"/>
                <w:color w:val="000000"/>
                <w:sz w:val="20"/>
              </w:rPr>
              <w:t>налога</w:t>
            </w:r>
            <w:r>
              <w:br/>
            </w:r>
            <w:r>
              <w:rPr>
                <w:rFonts w:ascii="Times New Roman"/>
                <w:b w:val="false"/>
                <w:i w:val="false"/>
                <w:color w:val="000000"/>
                <w:sz w:val="20"/>
              </w:rPr>
              <w:t>
</w:t>
            </w:r>
            <w:r>
              <w:rPr>
                <w:rFonts w:ascii="Times New Roman"/>
                <w:b w:val="false"/>
                <w:i w:val="false"/>
                <w:color w:val="000000"/>
                <w:sz w:val="20"/>
              </w:rPr>
              <w:t>у источ-</w:t>
            </w:r>
            <w:r>
              <w:br/>
            </w:r>
            <w:r>
              <w:rPr>
                <w:rFonts w:ascii="Times New Roman"/>
                <w:b w:val="false"/>
                <w:i w:val="false"/>
                <w:color w:val="000000"/>
                <w:sz w:val="20"/>
              </w:rPr>
              <w:t>
</w:t>
            </w:r>
            <w:r>
              <w:rPr>
                <w:rFonts w:ascii="Times New Roman"/>
                <w:b w:val="false"/>
                <w:i w:val="false"/>
                <w:color w:val="000000"/>
                <w:sz w:val="20"/>
              </w:rPr>
              <w:t>ника</w:t>
            </w:r>
            <w:r>
              <w:br/>
            </w:r>
            <w:r>
              <w:rPr>
                <w:rFonts w:ascii="Times New Roman"/>
                <w:b w:val="false"/>
                <w:i w:val="false"/>
                <w:color w:val="000000"/>
                <w:sz w:val="20"/>
              </w:rPr>
              <w:t>
</w:t>
            </w:r>
            <w:r>
              <w:rPr>
                <w:rFonts w:ascii="Times New Roman"/>
                <w:b w:val="false"/>
                <w:i w:val="false"/>
                <w:color w:val="000000"/>
                <w:sz w:val="20"/>
              </w:rPr>
              <w:t>выплаты</w:t>
            </w:r>
            <w:r>
              <w:br/>
            </w:r>
            <w:r>
              <w:rPr>
                <w:rFonts w:ascii="Times New Roman"/>
                <w:b w:val="false"/>
                <w:i w:val="false"/>
                <w:color w:val="000000"/>
                <w:sz w:val="20"/>
              </w:rPr>
              <w:t>
</w:t>
            </w:r>
            <w:r>
              <w:rPr>
                <w:rFonts w:ascii="Times New Roman"/>
                <w:b w:val="false"/>
                <w:i w:val="false"/>
                <w:color w:val="000000"/>
                <w:sz w:val="20"/>
              </w:rPr>
              <w:t>в бюджет</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исчис-</w:t>
            </w:r>
            <w:r>
              <w:br/>
            </w:r>
            <w:r>
              <w:rPr>
                <w:rFonts w:ascii="Times New Roman"/>
                <w:b w:val="false"/>
                <w:i w:val="false"/>
                <w:color w:val="000000"/>
                <w:sz w:val="20"/>
              </w:rPr>
              <w:t>
</w:t>
            </w:r>
            <w:r>
              <w:rPr>
                <w:rFonts w:ascii="Times New Roman"/>
                <w:b w:val="false"/>
                <w:i w:val="false"/>
                <w:color w:val="000000"/>
                <w:sz w:val="20"/>
              </w:rPr>
              <w:t>ляющий</w:t>
            </w:r>
            <w:r>
              <w:br/>
            </w:r>
            <w:r>
              <w:rPr>
                <w:rFonts w:ascii="Times New Roman"/>
                <w:b w:val="false"/>
                <w:i w:val="false"/>
                <w:color w:val="000000"/>
                <w:sz w:val="20"/>
              </w:rPr>
              <w:t>
</w:t>
            </w:r>
            <w:r>
              <w:rPr>
                <w:rFonts w:ascii="Times New Roman"/>
                <w:b w:val="false"/>
                <w:i w:val="false"/>
                <w:color w:val="000000"/>
                <w:sz w:val="20"/>
              </w:rPr>
              <w:t>самостоя-</w:t>
            </w:r>
            <w:r>
              <w:br/>
            </w:r>
            <w:r>
              <w:rPr>
                <w:rFonts w:ascii="Times New Roman"/>
                <w:b w:val="false"/>
                <w:i w:val="false"/>
                <w:color w:val="000000"/>
                <w:sz w:val="20"/>
              </w:rPr>
              <w:t>
</w:t>
            </w:r>
            <w:r>
              <w:rPr>
                <w:rFonts w:ascii="Times New Roman"/>
                <w:b w:val="false"/>
                <w:i w:val="false"/>
                <w:color w:val="000000"/>
                <w:sz w:val="20"/>
              </w:rPr>
              <w:t>тельно</w:t>
            </w:r>
            <w:r>
              <w:br/>
            </w:r>
            <w:r>
              <w:rPr>
                <w:rFonts w:ascii="Times New Roman"/>
                <w:b w:val="false"/>
                <w:i w:val="false"/>
                <w:color w:val="000000"/>
                <w:sz w:val="20"/>
              </w:rPr>
              <w:t>
</w:t>
            </w:r>
            <w:r>
              <w:rPr>
                <w:rFonts w:ascii="Times New Roman"/>
                <w:b w:val="false"/>
                <w:i w:val="false"/>
                <w:color w:val="000000"/>
                <w:sz w:val="20"/>
              </w:rPr>
              <w:t>подоходный</w:t>
            </w:r>
            <w:r>
              <w:br/>
            </w:r>
            <w:r>
              <w:rPr>
                <w:rFonts w:ascii="Times New Roman"/>
                <w:b w:val="false"/>
                <w:i w:val="false"/>
                <w:color w:val="000000"/>
                <w:sz w:val="20"/>
              </w:rPr>
              <w:t>
</w:t>
            </w:r>
            <w:r>
              <w:rPr>
                <w:rFonts w:ascii="Times New Roman"/>
                <w:b w:val="false"/>
                <w:i w:val="false"/>
                <w:color w:val="000000"/>
                <w:sz w:val="20"/>
              </w:rPr>
              <w:t>налог</w:t>
            </w:r>
            <w:r>
              <w:br/>
            </w:r>
            <w:r>
              <w:rPr>
                <w:rFonts w:ascii="Times New Roman"/>
                <w:b w:val="false"/>
                <w:i w:val="false"/>
                <w:color w:val="000000"/>
                <w:sz w:val="20"/>
              </w:rPr>
              <w:t>
</w:t>
            </w:r>
            <w:r>
              <w:rPr>
                <w:rFonts w:ascii="Times New Roman"/>
                <w:b w:val="false"/>
                <w:i w:val="false"/>
                <w:color w:val="000000"/>
                <w:sz w:val="20"/>
              </w:rPr>
              <w:t>с дохода,</w:t>
            </w:r>
            <w:r>
              <w:br/>
            </w:r>
            <w:r>
              <w:rPr>
                <w:rFonts w:ascii="Times New Roman"/>
                <w:b w:val="false"/>
                <w:i w:val="false"/>
                <w:color w:val="000000"/>
                <w:sz w:val="20"/>
              </w:rPr>
              <w:t>
</w:t>
            </w:r>
            <w:r>
              <w:rPr>
                <w:rFonts w:ascii="Times New Roman"/>
                <w:b w:val="false"/>
                <w:i w:val="false"/>
                <w:color w:val="000000"/>
                <w:sz w:val="20"/>
              </w:rPr>
              <w:t>получен-</w:t>
            </w:r>
            <w:r>
              <w:br/>
            </w:r>
            <w:r>
              <w:rPr>
                <w:rFonts w:ascii="Times New Roman"/>
                <w:b w:val="false"/>
                <w:i w:val="false"/>
                <w:color w:val="000000"/>
                <w:sz w:val="20"/>
              </w:rPr>
              <w:t>
</w:t>
            </w:r>
            <w:r>
              <w:rPr>
                <w:rFonts w:ascii="Times New Roman"/>
                <w:b w:val="false"/>
                <w:i w:val="false"/>
                <w:color w:val="000000"/>
                <w:sz w:val="20"/>
              </w:rPr>
              <w:t>ного в</w:t>
            </w:r>
            <w:r>
              <w:br/>
            </w:r>
            <w:r>
              <w:rPr>
                <w:rFonts w:ascii="Times New Roman"/>
                <w:b w:val="false"/>
                <w:i w:val="false"/>
                <w:color w:val="000000"/>
                <w:sz w:val="20"/>
              </w:rPr>
              <w:t>
</w:t>
            </w:r>
            <w:r>
              <w:rPr>
                <w:rFonts w:ascii="Times New Roman"/>
                <w:b w:val="false"/>
                <w:i w:val="false"/>
                <w:color w:val="000000"/>
                <w:sz w:val="20"/>
              </w:rPr>
              <w:t>виде</w:t>
            </w:r>
            <w:r>
              <w:br/>
            </w:r>
            <w:r>
              <w:rPr>
                <w:rFonts w:ascii="Times New Roman"/>
                <w:b w:val="false"/>
                <w:i w:val="false"/>
                <w:color w:val="000000"/>
                <w:sz w:val="20"/>
              </w:rPr>
              <w:t>
</w:t>
            </w:r>
            <w:r>
              <w:rPr>
                <w:rFonts w:ascii="Times New Roman"/>
                <w:b w:val="false"/>
                <w:i w:val="false"/>
                <w:color w:val="000000"/>
                <w:sz w:val="20"/>
              </w:rPr>
              <w:t>при-</w:t>
            </w:r>
            <w:r>
              <w:br/>
            </w:r>
            <w:r>
              <w:rPr>
                <w:rFonts w:ascii="Times New Roman"/>
                <w:b w:val="false"/>
                <w:i w:val="false"/>
                <w:color w:val="000000"/>
                <w:sz w:val="20"/>
              </w:rPr>
              <w:t>
</w:t>
            </w:r>
            <w:r>
              <w:rPr>
                <w:rFonts w:ascii="Times New Roman"/>
                <w:b w:val="false"/>
                <w:i w:val="false"/>
                <w:color w:val="000000"/>
                <w:sz w:val="20"/>
              </w:rPr>
              <w:t>роста</w:t>
            </w:r>
            <w:r>
              <w:br/>
            </w:r>
            <w:r>
              <w:rPr>
                <w:rFonts w:ascii="Times New Roman"/>
                <w:b w:val="false"/>
                <w:i w:val="false"/>
                <w:color w:val="000000"/>
                <w:sz w:val="20"/>
              </w:rPr>
              <w:t>
</w:t>
            </w:r>
            <w:r>
              <w:rPr>
                <w:rFonts w:ascii="Times New Roman"/>
                <w:b w:val="false"/>
                <w:i w:val="false"/>
                <w:color w:val="000000"/>
                <w:sz w:val="20"/>
              </w:rPr>
              <w:t>стои-</w:t>
            </w:r>
            <w:r>
              <w:br/>
            </w:r>
            <w:r>
              <w:rPr>
                <w:rFonts w:ascii="Times New Roman"/>
                <w:b w:val="false"/>
                <w:i w:val="false"/>
                <w:color w:val="000000"/>
                <w:sz w:val="20"/>
              </w:rPr>
              <w:t>
</w:t>
            </w:r>
            <w:r>
              <w:rPr>
                <w:rFonts w:ascii="Times New Roman"/>
                <w:b w:val="false"/>
                <w:i w:val="false"/>
                <w:color w:val="000000"/>
                <w:sz w:val="20"/>
              </w:rPr>
              <w:t>мости</w:t>
            </w:r>
            <w:r>
              <w:br/>
            </w:r>
            <w:r>
              <w:rPr>
                <w:rFonts w:ascii="Times New Roman"/>
                <w:b w:val="false"/>
                <w:i w:val="false"/>
                <w:color w:val="000000"/>
                <w:sz w:val="20"/>
              </w:rPr>
              <w:t>
</w:t>
            </w:r>
            <w:r>
              <w:rPr>
                <w:rFonts w:ascii="Times New Roman"/>
                <w:b w:val="false"/>
                <w:i w:val="false"/>
                <w:color w:val="000000"/>
                <w:sz w:val="20"/>
              </w:rPr>
              <w:t>при</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зации</w:t>
            </w:r>
            <w:r>
              <w:br/>
            </w:r>
            <w:r>
              <w:rPr>
                <w:rFonts w:ascii="Times New Roman"/>
                <w:b w:val="false"/>
                <w:i w:val="false"/>
                <w:color w:val="000000"/>
                <w:sz w:val="20"/>
              </w:rPr>
              <w:t>
</w:t>
            </w:r>
            <w:r>
              <w:rPr>
                <w:rFonts w:ascii="Times New Roman"/>
                <w:b w:val="false"/>
                <w:i w:val="false"/>
                <w:color w:val="000000"/>
                <w:sz w:val="20"/>
              </w:rPr>
              <w:t>иму-</w:t>
            </w:r>
            <w:r>
              <w:br/>
            </w:r>
            <w:r>
              <w:rPr>
                <w:rFonts w:ascii="Times New Roman"/>
                <w:b w:val="false"/>
                <w:i w:val="false"/>
                <w:color w:val="000000"/>
                <w:sz w:val="20"/>
              </w:rPr>
              <w:t>
</w:t>
            </w:r>
            <w:r>
              <w:rPr>
                <w:rFonts w:ascii="Times New Roman"/>
                <w:b w:val="false"/>
                <w:i w:val="false"/>
                <w:color w:val="000000"/>
                <w:sz w:val="20"/>
              </w:rPr>
              <w:t>щества,</w:t>
            </w:r>
            <w:r>
              <w:br/>
            </w:r>
            <w:r>
              <w:rPr>
                <w:rFonts w:ascii="Times New Roman"/>
                <w:b w:val="false"/>
                <w:i w:val="false"/>
                <w:color w:val="000000"/>
                <w:sz w:val="20"/>
              </w:rPr>
              <w:t>
</w:t>
            </w:r>
            <w:r>
              <w:rPr>
                <w:rFonts w:ascii="Times New Roman"/>
                <w:b w:val="false"/>
                <w:i w:val="false"/>
                <w:color w:val="000000"/>
                <w:sz w:val="20"/>
              </w:rPr>
              <w:t>находя-</w:t>
            </w:r>
            <w:r>
              <w:br/>
            </w:r>
            <w:r>
              <w:rPr>
                <w:rFonts w:ascii="Times New Roman"/>
                <w:b w:val="false"/>
                <w:i w:val="false"/>
                <w:color w:val="000000"/>
                <w:sz w:val="20"/>
              </w:rPr>
              <w:t>
</w:t>
            </w:r>
            <w:r>
              <w:rPr>
                <w:rFonts w:ascii="Times New Roman"/>
                <w:b w:val="false"/>
                <w:i w:val="false"/>
                <w:color w:val="000000"/>
                <w:sz w:val="20"/>
              </w:rPr>
              <w:t>щегося 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w:t>
            </w:r>
            <w:r>
              <w:br/>
            </w:r>
            <w:r>
              <w:rPr>
                <w:rFonts w:ascii="Times New Roman"/>
                <w:b w:val="false"/>
                <w:i w:val="false"/>
                <w:color w:val="000000"/>
                <w:sz w:val="20"/>
              </w:rPr>
              <w:t>
</w:t>
            </w:r>
            <w:r>
              <w:rPr>
                <w:rFonts w:ascii="Times New Roman"/>
                <w:b w:val="false"/>
                <w:i w:val="false"/>
                <w:color w:val="000000"/>
                <w:sz w:val="20"/>
              </w:rPr>
              <w:t>акций,</w:t>
            </w:r>
            <w:r>
              <w:br/>
            </w:r>
            <w:r>
              <w:rPr>
                <w:rFonts w:ascii="Times New Roman"/>
                <w:b w:val="false"/>
                <w:i w:val="false"/>
                <w:color w:val="000000"/>
                <w:sz w:val="20"/>
              </w:rPr>
              <w:t>
</w:t>
            </w:r>
            <w:r>
              <w:rPr>
                <w:rFonts w:ascii="Times New Roman"/>
                <w:b w:val="false"/>
                <w:i w:val="false"/>
                <w:color w:val="000000"/>
                <w:sz w:val="20"/>
              </w:rPr>
              <w:t>долей</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связан-</w:t>
            </w:r>
            <w:r>
              <w:br/>
            </w:r>
            <w:r>
              <w:rPr>
                <w:rFonts w:ascii="Times New Roman"/>
                <w:b w:val="false"/>
                <w:i w:val="false"/>
                <w:color w:val="000000"/>
                <w:sz w:val="20"/>
              </w:rPr>
              <w:t>
</w:t>
            </w:r>
            <w:r>
              <w:rPr>
                <w:rFonts w:ascii="Times New Roman"/>
                <w:b w:val="false"/>
                <w:i w:val="false"/>
                <w:color w:val="000000"/>
                <w:sz w:val="20"/>
              </w:rPr>
              <w:t>ных</w:t>
            </w:r>
            <w:r>
              <w:br/>
            </w:r>
            <w:r>
              <w:rPr>
                <w:rFonts w:ascii="Times New Roman"/>
                <w:b w:val="false"/>
                <w:i w:val="false"/>
                <w:color w:val="000000"/>
                <w:sz w:val="20"/>
              </w:rPr>
              <w:t>
</w:t>
            </w:r>
            <w:r>
              <w:rPr>
                <w:rFonts w:ascii="Times New Roman"/>
                <w:b w:val="false"/>
                <w:i w:val="false"/>
                <w:color w:val="000000"/>
                <w:sz w:val="20"/>
              </w:rPr>
              <w:t>с</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пользованием</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лике</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 от</w:t>
            </w:r>
            <w:r>
              <w:br/>
            </w:r>
            <w:r>
              <w:rPr>
                <w:rFonts w:ascii="Times New Roman"/>
                <w:b w:val="false"/>
                <w:i w:val="false"/>
                <w:color w:val="000000"/>
                <w:sz w:val="20"/>
              </w:rPr>
              <w:t>
</w:t>
            </w:r>
            <w:r>
              <w:rPr>
                <w:rFonts w:ascii="Times New Roman"/>
                <w:b w:val="false"/>
                <w:i w:val="false"/>
                <w:color w:val="000000"/>
                <w:sz w:val="20"/>
              </w:rPr>
              <w:t>лица, не</w:t>
            </w:r>
            <w:r>
              <w:br/>
            </w:r>
            <w:r>
              <w:rPr>
                <w:rFonts w:ascii="Times New Roman"/>
                <w:b w:val="false"/>
                <w:i w:val="false"/>
                <w:color w:val="000000"/>
                <w:sz w:val="20"/>
              </w:rPr>
              <w:t>
</w:t>
            </w:r>
            <w:r>
              <w:rPr>
                <w:rFonts w:ascii="Times New Roman"/>
                <w:b w:val="false"/>
                <w:i w:val="false"/>
                <w:color w:val="000000"/>
                <w:sz w:val="20"/>
              </w:rPr>
              <w:t>являюще-</w:t>
            </w:r>
            <w:r>
              <w:br/>
            </w:r>
            <w:r>
              <w:rPr>
                <w:rFonts w:ascii="Times New Roman"/>
                <w:b w:val="false"/>
                <w:i w:val="false"/>
                <w:color w:val="000000"/>
                <w:sz w:val="20"/>
              </w:rPr>
              <w:t>
</w:t>
            </w:r>
            <w:r>
              <w:rPr>
                <w:rFonts w:ascii="Times New Roman"/>
                <w:b w:val="false"/>
                <w:i w:val="false"/>
                <w:color w:val="000000"/>
                <w:sz w:val="20"/>
              </w:rPr>
              <w:t>гося</w:t>
            </w:r>
            <w:r>
              <w:br/>
            </w:r>
            <w:r>
              <w:rPr>
                <w:rFonts w:ascii="Times New Roman"/>
                <w:b w:val="false"/>
                <w:i w:val="false"/>
                <w:color w:val="000000"/>
                <w:sz w:val="20"/>
              </w:rPr>
              <w:t>
</w:t>
            </w:r>
            <w:r>
              <w:rPr>
                <w:rFonts w:ascii="Times New Roman"/>
                <w:b w:val="false"/>
                <w:i w:val="false"/>
                <w:color w:val="000000"/>
                <w:sz w:val="20"/>
              </w:rPr>
              <w:t>нало-</w:t>
            </w:r>
            <w:r>
              <w:br/>
            </w:r>
            <w:r>
              <w:rPr>
                <w:rFonts w:ascii="Times New Roman"/>
                <w:b w:val="false"/>
                <w:i w:val="false"/>
                <w:color w:val="000000"/>
                <w:sz w:val="20"/>
              </w:rPr>
              <w:t>
</w:t>
            </w:r>
            <w:r>
              <w:rPr>
                <w:rFonts w:ascii="Times New Roman"/>
                <w:b w:val="false"/>
                <w:i w:val="false"/>
                <w:color w:val="000000"/>
                <w:sz w:val="20"/>
              </w:rPr>
              <w:t>говым</w:t>
            </w:r>
            <w:r>
              <w:br/>
            </w:r>
            <w:r>
              <w:rPr>
                <w:rFonts w:ascii="Times New Roman"/>
                <w:b w:val="false"/>
                <w:i w:val="false"/>
                <w:color w:val="000000"/>
                <w:sz w:val="20"/>
              </w:rPr>
              <w:t>
</w:t>
            </w:r>
            <w:r>
              <w:rPr>
                <w:rFonts w:ascii="Times New Roman"/>
                <w:b w:val="false"/>
                <w:i w:val="false"/>
                <w:color w:val="000000"/>
                <w:sz w:val="20"/>
              </w:rPr>
              <w:t>агентом,</w:t>
            </w:r>
            <w:r>
              <w:br/>
            </w:r>
            <w:r>
              <w:rPr>
                <w:rFonts w:ascii="Times New Roman"/>
                <w:b w:val="false"/>
                <w:i w:val="false"/>
                <w:color w:val="000000"/>
                <w:sz w:val="20"/>
              </w:rPr>
              <w:t>
</w:t>
            </w:r>
            <w:r>
              <w:rPr>
                <w:rFonts w:ascii="Times New Roman"/>
                <w:b w:val="false"/>
                <w:i w:val="false"/>
                <w:color w:val="000000"/>
                <w:sz w:val="20"/>
              </w:rPr>
              <w:t>приобре-</w:t>
            </w:r>
            <w:r>
              <w:br/>
            </w:r>
            <w:r>
              <w:rPr>
                <w:rFonts w:ascii="Times New Roman"/>
                <w:b w:val="false"/>
                <w:i w:val="false"/>
                <w:color w:val="000000"/>
                <w:sz w:val="20"/>
              </w:rPr>
              <w:t>
</w:t>
            </w:r>
            <w:r>
              <w:rPr>
                <w:rFonts w:ascii="Times New Roman"/>
                <w:b w:val="false"/>
                <w:i w:val="false"/>
                <w:color w:val="000000"/>
                <w:sz w:val="20"/>
              </w:rPr>
              <w:t>тающий</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зующий):</w:t>
            </w:r>
            <w:r>
              <w:br/>
            </w:r>
            <w:r>
              <w:rPr>
                <w:rFonts w:ascii="Times New Roman"/>
                <w:b w:val="false"/>
                <w:i w:val="false"/>
                <w:color w:val="000000"/>
                <w:sz w:val="20"/>
              </w:rPr>
              <w:t>
</w:t>
            </w:r>
            <w:r>
              <w:rPr>
                <w:rFonts w:ascii="Times New Roman"/>
                <w:b w:val="false"/>
                <w:i w:val="false"/>
                <w:color w:val="000000"/>
                <w:sz w:val="20"/>
              </w:rPr>
              <w:t>акции,</w:t>
            </w:r>
            <w:r>
              <w:br/>
            </w:r>
            <w:r>
              <w:rPr>
                <w:rFonts w:ascii="Times New Roman"/>
                <w:b w:val="false"/>
                <w:i w:val="false"/>
                <w:color w:val="000000"/>
                <w:sz w:val="20"/>
              </w:rPr>
              <w:t>
</w:t>
            </w:r>
            <w:r>
              <w:rPr>
                <w:rFonts w:ascii="Times New Roman"/>
                <w:b w:val="false"/>
                <w:i w:val="false"/>
                <w:color w:val="000000"/>
                <w:sz w:val="20"/>
              </w:rPr>
              <w:t>выпущен-</w:t>
            </w:r>
            <w:r>
              <w:br/>
            </w:r>
            <w:r>
              <w:rPr>
                <w:rFonts w:ascii="Times New Roman"/>
                <w:b w:val="false"/>
                <w:i w:val="false"/>
                <w:color w:val="000000"/>
                <w:sz w:val="20"/>
              </w:rPr>
              <w:t>
</w:t>
            </w:r>
            <w:r>
              <w:rPr>
                <w:rFonts w:ascii="Times New Roman"/>
                <w:b w:val="false"/>
                <w:i w:val="false"/>
                <w:color w:val="000000"/>
                <w:sz w:val="20"/>
              </w:rPr>
              <w:t>ные</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дентом, и</w:t>
            </w:r>
            <w:r>
              <w:br/>
            </w:r>
            <w:r>
              <w:rPr>
                <w:rFonts w:ascii="Times New Roman"/>
                <w:b w:val="false"/>
                <w:i w:val="false"/>
                <w:color w:val="000000"/>
                <w:sz w:val="20"/>
              </w:rPr>
              <w:t>
</w:t>
            </w:r>
            <w:r>
              <w:rPr>
                <w:rFonts w:ascii="Times New Roman"/>
                <w:b w:val="false"/>
                <w:i w:val="false"/>
                <w:color w:val="000000"/>
                <w:sz w:val="20"/>
              </w:rPr>
              <w:t>доли</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устав-</w:t>
            </w:r>
            <w:r>
              <w:br/>
            </w:r>
            <w:r>
              <w:rPr>
                <w:rFonts w:ascii="Times New Roman"/>
                <w:b w:val="false"/>
                <w:i w:val="false"/>
                <w:color w:val="000000"/>
                <w:sz w:val="20"/>
              </w:rPr>
              <w:t>
</w:t>
            </w:r>
            <w:r>
              <w:rPr>
                <w:rFonts w:ascii="Times New Roman"/>
                <w:b w:val="false"/>
                <w:i w:val="false"/>
                <w:color w:val="000000"/>
                <w:sz w:val="20"/>
              </w:rPr>
              <w:t>ном</w:t>
            </w:r>
            <w:r>
              <w:br/>
            </w:r>
            <w:r>
              <w:rPr>
                <w:rFonts w:ascii="Times New Roman"/>
                <w:b w:val="false"/>
                <w:i w:val="false"/>
                <w:color w:val="000000"/>
                <w:sz w:val="20"/>
              </w:rPr>
              <w:t>
</w:t>
            </w:r>
            <w:r>
              <w:rPr>
                <w:rFonts w:ascii="Times New Roman"/>
                <w:b w:val="false"/>
                <w:i w:val="false"/>
                <w:color w:val="000000"/>
                <w:sz w:val="20"/>
              </w:rPr>
              <w:t>капи-</w:t>
            </w:r>
            <w:r>
              <w:br/>
            </w:r>
            <w:r>
              <w:rPr>
                <w:rFonts w:ascii="Times New Roman"/>
                <w:b w:val="false"/>
                <w:i w:val="false"/>
                <w:color w:val="000000"/>
                <w:sz w:val="20"/>
              </w:rPr>
              <w:t>
</w:t>
            </w:r>
            <w:r>
              <w:rPr>
                <w:rFonts w:ascii="Times New Roman"/>
                <w:b w:val="false"/>
                <w:i w:val="false"/>
                <w:color w:val="000000"/>
                <w:sz w:val="20"/>
              </w:rPr>
              <w:t>тале</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резидента,</w:t>
            </w:r>
            <w:r>
              <w:br/>
            </w:r>
            <w:r>
              <w:rPr>
                <w:rFonts w:ascii="Times New Roman"/>
                <w:b w:val="false"/>
                <w:i w:val="false"/>
                <w:color w:val="000000"/>
                <w:sz w:val="20"/>
              </w:rPr>
              <w:t>
</w:t>
            </w:r>
            <w:r>
              <w:rPr>
                <w:rFonts w:ascii="Times New Roman"/>
                <w:b w:val="false"/>
                <w:i w:val="false"/>
                <w:color w:val="000000"/>
                <w:sz w:val="20"/>
              </w:rPr>
              <w:t>являющегося</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пользователем,</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консор-</w:t>
            </w:r>
            <w:r>
              <w:br/>
            </w:r>
            <w:r>
              <w:rPr>
                <w:rFonts w:ascii="Times New Roman"/>
                <w:b w:val="false"/>
                <w:i w:val="false"/>
                <w:color w:val="000000"/>
                <w:sz w:val="20"/>
              </w:rPr>
              <w:t>
</w:t>
            </w:r>
            <w:r>
              <w:rPr>
                <w:rFonts w:ascii="Times New Roman"/>
                <w:b w:val="false"/>
                <w:i w:val="false"/>
                <w:color w:val="000000"/>
                <w:sz w:val="20"/>
              </w:rPr>
              <w:t>циума,</w:t>
            </w:r>
            <w:r>
              <w:br/>
            </w:r>
            <w:r>
              <w:rPr>
                <w:rFonts w:ascii="Times New Roman"/>
                <w:b w:val="false"/>
                <w:i w:val="false"/>
                <w:color w:val="000000"/>
                <w:sz w:val="20"/>
              </w:rPr>
              <w:t>
</w:t>
            </w:r>
            <w:r>
              <w:rPr>
                <w:rFonts w:ascii="Times New Roman"/>
                <w:b w:val="false"/>
                <w:i w:val="false"/>
                <w:color w:val="000000"/>
                <w:sz w:val="20"/>
              </w:rPr>
              <w:t>участ-</w:t>
            </w:r>
            <w:r>
              <w:br/>
            </w:r>
            <w:r>
              <w:rPr>
                <w:rFonts w:ascii="Times New Roman"/>
                <w:b w:val="false"/>
                <w:i w:val="false"/>
                <w:color w:val="000000"/>
                <w:sz w:val="20"/>
              </w:rPr>
              <w:t>
</w:t>
            </w:r>
            <w:r>
              <w:rPr>
                <w:rFonts w:ascii="Times New Roman"/>
                <w:b w:val="false"/>
                <w:i w:val="false"/>
                <w:color w:val="000000"/>
                <w:sz w:val="20"/>
              </w:rPr>
              <w:t>ником</w:t>
            </w:r>
            <w:r>
              <w:br/>
            </w:r>
            <w:r>
              <w:rPr>
                <w:rFonts w:ascii="Times New Roman"/>
                <w:b w:val="false"/>
                <w:i w:val="false"/>
                <w:color w:val="000000"/>
                <w:sz w:val="20"/>
              </w:rPr>
              <w:t>
</w:t>
            </w:r>
            <w:r>
              <w:rPr>
                <w:rFonts w:ascii="Times New Roman"/>
                <w:b w:val="false"/>
                <w:i w:val="false"/>
                <w:color w:val="000000"/>
                <w:sz w:val="20"/>
              </w:rPr>
              <w:t>(участ-</w:t>
            </w:r>
            <w:r>
              <w:br/>
            </w:r>
            <w:r>
              <w:rPr>
                <w:rFonts w:ascii="Times New Roman"/>
                <w:b w:val="false"/>
                <w:i w:val="false"/>
                <w:color w:val="000000"/>
                <w:sz w:val="20"/>
              </w:rPr>
              <w:t>
</w:t>
            </w:r>
            <w:r>
              <w:rPr>
                <w:rFonts w:ascii="Times New Roman"/>
                <w:b w:val="false"/>
                <w:i w:val="false"/>
                <w:color w:val="000000"/>
                <w:sz w:val="20"/>
              </w:rPr>
              <w:t>никами)</w:t>
            </w:r>
            <w:r>
              <w:br/>
            </w:r>
            <w:r>
              <w:rPr>
                <w:rFonts w:ascii="Times New Roman"/>
                <w:b w:val="false"/>
                <w:i w:val="false"/>
                <w:color w:val="000000"/>
                <w:sz w:val="20"/>
              </w:rPr>
              <w:t>
</w:t>
            </w:r>
            <w:r>
              <w:rPr>
                <w:rFonts w:ascii="Times New Roman"/>
                <w:b w:val="false"/>
                <w:i w:val="false"/>
                <w:color w:val="000000"/>
                <w:sz w:val="20"/>
              </w:rPr>
              <w:t>которого</w:t>
            </w:r>
            <w:r>
              <w:br/>
            </w:r>
            <w:r>
              <w:rPr>
                <w:rFonts w:ascii="Times New Roman"/>
                <w:b w:val="false"/>
                <w:i w:val="false"/>
                <w:color w:val="000000"/>
                <w:sz w:val="20"/>
              </w:rPr>
              <w:t>
</w:t>
            </w:r>
            <w:r>
              <w:rPr>
                <w:rFonts w:ascii="Times New Roman"/>
                <w:b w:val="false"/>
                <w:i w:val="false"/>
                <w:color w:val="000000"/>
                <w:sz w:val="20"/>
              </w:rPr>
              <w:t>является</w:t>
            </w:r>
            <w:r>
              <w:br/>
            </w:r>
            <w:r>
              <w:rPr>
                <w:rFonts w:ascii="Times New Roman"/>
                <w:b w:val="false"/>
                <w:i w:val="false"/>
                <w:color w:val="000000"/>
                <w:sz w:val="20"/>
              </w:rPr>
              <w:t>
</w:t>
            </w:r>
            <w:r>
              <w:rPr>
                <w:rFonts w:ascii="Times New Roman"/>
                <w:b w:val="false"/>
                <w:i w:val="false"/>
                <w:color w:val="000000"/>
                <w:sz w:val="20"/>
              </w:rPr>
              <w:t>(являются)</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ватель</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ватели);</w:t>
            </w:r>
            <w:r>
              <w:br/>
            </w:r>
            <w:r>
              <w:rPr>
                <w:rFonts w:ascii="Times New Roman"/>
                <w:b w:val="false"/>
                <w:i w:val="false"/>
                <w:color w:val="000000"/>
                <w:sz w:val="20"/>
              </w:rPr>
              <w:t>
</w:t>
            </w:r>
            <w:r>
              <w:rPr>
                <w:rFonts w:ascii="Times New Roman"/>
                <w:b w:val="false"/>
                <w:i w:val="false"/>
                <w:color w:val="000000"/>
                <w:sz w:val="20"/>
              </w:rPr>
              <w:t>акции,</w:t>
            </w:r>
            <w:r>
              <w:br/>
            </w:r>
            <w:r>
              <w:rPr>
                <w:rFonts w:ascii="Times New Roman"/>
                <w:b w:val="false"/>
                <w:i w:val="false"/>
                <w:color w:val="000000"/>
                <w:sz w:val="20"/>
              </w:rPr>
              <w:t>
</w:t>
            </w:r>
            <w:r>
              <w:rPr>
                <w:rFonts w:ascii="Times New Roman"/>
                <w:b w:val="false"/>
                <w:i w:val="false"/>
                <w:color w:val="000000"/>
                <w:sz w:val="20"/>
              </w:rPr>
              <w:t>выпущен-</w:t>
            </w:r>
            <w:r>
              <w:br/>
            </w:r>
            <w:r>
              <w:rPr>
                <w:rFonts w:ascii="Times New Roman"/>
                <w:b w:val="false"/>
                <w:i w:val="false"/>
                <w:color w:val="000000"/>
                <w:sz w:val="20"/>
              </w:rPr>
              <w:t>
</w:t>
            </w:r>
            <w:r>
              <w:rPr>
                <w:rFonts w:ascii="Times New Roman"/>
                <w:b w:val="false"/>
                <w:i w:val="false"/>
                <w:color w:val="000000"/>
                <w:sz w:val="20"/>
              </w:rPr>
              <w:t>ные</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ческим</w:t>
            </w:r>
            <w:r>
              <w:br/>
            </w:r>
            <w:r>
              <w:rPr>
                <w:rFonts w:ascii="Times New Roman"/>
                <w:b w:val="false"/>
                <w:i w:val="false"/>
                <w:color w:val="000000"/>
                <w:sz w:val="20"/>
              </w:rPr>
              <w:t>
</w:t>
            </w:r>
            <w:r>
              <w:rPr>
                <w:rFonts w:ascii="Times New Roman"/>
                <w:b w:val="false"/>
                <w:i w:val="false"/>
                <w:color w:val="000000"/>
                <w:sz w:val="20"/>
              </w:rPr>
              <w:t>лицом-</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дентом, и</w:t>
            </w:r>
            <w:r>
              <w:br/>
            </w:r>
            <w:r>
              <w:rPr>
                <w:rFonts w:ascii="Times New Roman"/>
                <w:b w:val="false"/>
                <w:i w:val="false"/>
                <w:color w:val="000000"/>
                <w:sz w:val="20"/>
              </w:rPr>
              <w:t>
</w:t>
            </w:r>
            <w:r>
              <w:rPr>
                <w:rFonts w:ascii="Times New Roman"/>
                <w:b w:val="false"/>
                <w:i w:val="false"/>
                <w:color w:val="000000"/>
                <w:sz w:val="20"/>
              </w:rPr>
              <w:t>доли</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устав-</w:t>
            </w:r>
            <w:r>
              <w:br/>
            </w:r>
            <w:r>
              <w:rPr>
                <w:rFonts w:ascii="Times New Roman"/>
                <w:b w:val="false"/>
                <w:i w:val="false"/>
                <w:color w:val="000000"/>
                <w:sz w:val="20"/>
              </w:rPr>
              <w:t>
</w:t>
            </w:r>
            <w:r>
              <w:rPr>
                <w:rFonts w:ascii="Times New Roman"/>
                <w:b w:val="false"/>
                <w:i w:val="false"/>
                <w:color w:val="000000"/>
                <w:sz w:val="20"/>
              </w:rPr>
              <w:t>ном</w:t>
            </w:r>
            <w:r>
              <w:br/>
            </w:r>
            <w:r>
              <w:rPr>
                <w:rFonts w:ascii="Times New Roman"/>
                <w:b w:val="false"/>
                <w:i w:val="false"/>
                <w:color w:val="000000"/>
                <w:sz w:val="20"/>
              </w:rPr>
              <w:t>
</w:t>
            </w:r>
            <w:r>
              <w:rPr>
                <w:rFonts w:ascii="Times New Roman"/>
                <w:b w:val="false"/>
                <w:i w:val="false"/>
                <w:color w:val="000000"/>
                <w:sz w:val="20"/>
              </w:rPr>
              <w:t>капи-</w:t>
            </w:r>
            <w:r>
              <w:br/>
            </w:r>
            <w:r>
              <w:rPr>
                <w:rFonts w:ascii="Times New Roman"/>
                <w:b w:val="false"/>
                <w:i w:val="false"/>
                <w:color w:val="000000"/>
                <w:sz w:val="20"/>
              </w:rPr>
              <w:t>
</w:t>
            </w:r>
            <w:r>
              <w:rPr>
                <w:rFonts w:ascii="Times New Roman"/>
                <w:b w:val="false"/>
                <w:i w:val="false"/>
                <w:color w:val="000000"/>
                <w:sz w:val="20"/>
              </w:rPr>
              <w:t>тале</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дента</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консор-</w:t>
            </w:r>
            <w:r>
              <w:br/>
            </w:r>
            <w:r>
              <w:rPr>
                <w:rFonts w:ascii="Times New Roman"/>
                <w:b w:val="false"/>
                <w:i w:val="false"/>
                <w:color w:val="000000"/>
                <w:sz w:val="20"/>
              </w:rPr>
              <w:t>
</w:t>
            </w:r>
            <w:r>
              <w:rPr>
                <w:rFonts w:ascii="Times New Roman"/>
                <w:b w:val="false"/>
                <w:i w:val="false"/>
                <w:color w:val="000000"/>
                <w:sz w:val="20"/>
              </w:rPr>
              <w:t>циума;</w:t>
            </w:r>
            <w:r>
              <w:br/>
            </w:r>
            <w:r>
              <w:rPr>
                <w:rFonts w:ascii="Times New Roman"/>
                <w:b w:val="false"/>
                <w:i w:val="false"/>
                <w:color w:val="000000"/>
                <w:sz w:val="20"/>
              </w:rPr>
              <w:t>
</w:t>
            </w:r>
            <w:r>
              <w:rPr>
                <w:rFonts w:ascii="Times New Roman"/>
                <w:b w:val="false"/>
                <w:i w:val="false"/>
                <w:color w:val="000000"/>
                <w:sz w:val="20"/>
              </w:rPr>
              <w:t>акции,</w:t>
            </w:r>
            <w:r>
              <w:br/>
            </w:r>
            <w:r>
              <w:rPr>
                <w:rFonts w:ascii="Times New Roman"/>
                <w:b w:val="false"/>
                <w:i w:val="false"/>
                <w:color w:val="000000"/>
                <w:sz w:val="20"/>
              </w:rPr>
              <w:t>
</w:t>
            </w:r>
            <w:r>
              <w:rPr>
                <w:rFonts w:ascii="Times New Roman"/>
                <w:b w:val="false"/>
                <w:i w:val="false"/>
                <w:color w:val="000000"/>
                <w:sz w:val="20"/>
              </w:rPr>
              <w:t>выпущен-</w:t>
            </w:r>
            <w:r>
              <w:br/>
            </w:r>
            <w:r>
              <w:rPr>
                <w:rFonts w:ascii="Times New Roman"/>
                <w:b w:val="false"/>
                <w:i w:val="false"/>
                <w:color w:val="000000"/>
                <w:sz w:val="20"/>
              </w:rPr>
              <w:t>
</w:t>
            </w:r>
            <w:r>
              <w:rPr>
                <w:rFonts w:ascii="Times New Roman"/>
                <w:b w:val="false"/>
                <w:i w:val="false"/>
                <w:color w:val="000000"/>
                <w:sz w:val="20"/>
              </w:rPr>
              <w:t>ные</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ческим</w:t>
            </w:r>
            <w:r>
              <w:br/>
            </w:r>
            <w:r>
              <w:rPr>
                <w:rFonts w:ascii="Times New Roman"/>
                <w:b w:val="false"/>
                <w:i w:val="false"/>
                <w:color w:val="000000"/>
                <w:sz w:val="20"/>
              </w:rPr>
              <w:t>
</w:t>
            </w:r>
            <w:r>
              <w:rPr>
                <w:rFonts w:ascii="Times New Roman"/>
                <w:b w:val="false"/>
                <w:i w:val="false"/>
                <w:color w:val="000000"/>
                <w:sz w:val="20"/>
              </w:rPr>
              <w:t>лицом-</w:t>
            </w:r>
            <w:r>
              <w:br/>
            </w:r>
            <w:r>
              <w:rPr>
                <w:rFonts w:ascii="Times New Roman"/>
                <w:b w:val="false"/>
                <w:i w:val="false"/>
                <w:color w:val="000000"/>
                <w:sz w:val="20"/>
              </w:rPr>
              <w:t>
</w:t>
            </w:r>
            <w:r>
              <w:rPr>
                <w:rFonts w:ascii="Times New Roman"/>
                <w:b w:val="false"/>
                <w:i w:val="false"/>
                <w:color w:val="000000"/>
                <w:sz w:val="20"/>
              </w:rPr>
              <w:t>нерези-</w:t>
            </w:r>
            <w:r>
              <w:br/>
            </w:r>
            <w:r>
              <w:rPr>
                <w:rFonts w:ascii="Times New Roman"/>
                <w:b w:val="false"/>
                <w:i w:val="false"/>
                <w:color w:val="000000"/>
                <w:sz w:val="20"/>
              </w:rPr>
              <w:t>
</w:t>
            </w:r>
            <w:r>
              <w:rPr>
                <w:rFonts w:ascii="Times New Roman"/>
                <w:b w:val="false"/>
                <w:i w:val="false"/>
                <w:color w:val="000000"/>
                <w:sz w:val="20"/>
              </w:rPr>
              <w:t>дентом, и</w:t>
            </w:r>
            <w:r>
              <w:br/>
            </w:r>
            <w:r>
              <w:rPr>
                <w:rFonts w:ascii="Times New Roman"/>
                <w:b w:val="false"/>
                <w:i w:val="false"/>
                <w:color w:val="000000"/>
                <w:sz w:val="20"/>
              </w:rPr>
              <w:t>
</w:t>
            </w:r>
            <w:r>
              <w:rPr>
                <w:rFonts w:ascii="Times New Roman"/>
                <w:b w:val="false"/>
                <w:i w:val="false"/>
                <w:color w:val="000000"/>
                <w:sz w:val="20"/>
              </w:rPr>
              <w:t>доли</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устав-</w:t>
            </w:r>
            <w:r>
              <w:br/>
            </w:r>
            <w:r>
              <w:rPr>
                <w:rFonts w:ascii="Times New Roman"/>
                <w:b w:val="false"/>
                <w:i w:val="false"/>
                <w:color w:val="000000"/>
                <w:sz w:val="20"/>
              </w:rPr>
              <w:t>
</w:t>
            </w:r>
            <w:r>
              <w:rPr>
                <w:rFonts w:ascii="Times New Roman"/>
                <w:b w:val="false"/>
                <w:i w:val="false"/>
                <w:color w:val="000000"/>
                <w:sz w:val="20"/>
              </w:rPr>
              <w:t>ном</w:t>
            </w:r>
            <w:r>
              <w:br/>
            </w:r>
            <w:r>
              <w:rPr>
                <w:rFonts w:ascii="Times New Roman"/>
                <w:b w:val="false"/>
                <w:i w:val="false"/>
                <w:color w:val="000000"/>
                <w:sz w:val="20"/>
              </w:rPr>
              <w:t>
</w:t>
            </w:r>
            <w:r>
              <w:rPr>
                <w:rFonts w:ascii="Times New Roman"/>
                <w:b w:val="false"/>
                <w:i w:val="false"/>
                <w:color w:val="000000"/>
                <w:sz w:val="20"/>
              </w:rPr>
              <w:t>капи-</w:t>
            </w:r>
            <w:r>
              <w:br/>
            </w:r>
            <w:r>
              <w:rPr>
                <w:rFonts w:ascii="Times New Roman"/>
                <w:b w:val="false"/>
                <w:i w:val="false"/>
                <w:color w:val="000000"/>
                <w:sz w:val="20"/>
              </w:rPr>
              <w:t>
</w:t>
            </w:r>
            <w:r>
              <w:rPr>
                <w:rFonts w:ascii="Times New Roman"/>
                <w:b w:val="false"/>
                <w:i w:val="false"/>
                <w:color w:val="000000"/>
                <w:sz w:val="20"/>
              </w:rPr>
              <w:t>тале</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нерези-</w:t>
            </w:r>
            <w:r>
              <w:br/>
            </w:r>
            <w:r>
              <w:rPr>
                <w:rFonts w:ascii="Times New Roman"/>
                <w:b w:val="false"/>
                <w:i w:val="false"/>
                <w:color w:val="000000"/>
                <w:sz w:val="20"/>
              </w:rPr>
              <w:t>
</w:t>
            </w:r>
            <w:r>
              <w:rPr>
                <w:rFonts w:ascii="Times New Roman"/>
                <w:b w:val="false"/>
                <w:i w:val="false"/>
                <w:color w:val="000000"/>
                <w:sz w:val="20"/>
              </w:rPr>
              <w:t>дента или</w:t>
            </w:r>
            <w:r>
              <w:br/>
            </w:r>
            <w:r>
              <w:rPr>
                <w:rFonts w:ascii="Times New Roman"/>
                <w:b w:val="false"/>
                <w:i w:val="false"/>
                <w:color w:val="000000"/>
                <w:sz w:val="20"/>
              </w:rPr>
              <w:t>
</w:t>
            </w:r>
            <w:r>
              <w:rPr>
                <w:rFonts w:ascii="Times New Roman"/>
                <w:b w:val="false"/>
                <w:i w:val="false"/>
                <w:color w:val="000000"/>
                <w:sz w:val="20"/>
              </w:rPr>
              <w:t>консор-</w:t>
            </w:r>
            <w:r>
              <w:br/>
            </w:r>
            <w:r>
              <w:rPr>
                <w:rFonts w:ascii="Times New Roman"/>
                <w:b w:val="false"/>
                <w:i w:val="false"/>
                <w:color w:val="000000"/>
                <w:sz w:val="20"/>
              </w:rPr>
              <w:t>
</w:t>
            </w:r>
            <w:r>
              <w:rPr>
                <w:rFonts w:ascii="Times New Roman"/>
                <w:b w:val="false"/>
                <w:i w:val="false"/>
                <w:color w:val="000000"/>
                <w:sz w:val="20"/>
              </w:rPr>
              <w:t>циума.</w:t>
            </w:r>
          </w:p>
        </w:tc>
        <w:tc>
          <w:tcPr>
            <w:tcW w:w="101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165100" cy="190500"/>
                          </a:xfrm>
                          <a:prstGeom prst="rect">
                            <a:avLst/>
                          </a:prstGeom>
                        </pic:spPr>
                      </pic:pic>
                    </a:graphicData>
                  </a:graphic>
                </wp:inline>
              </w:drawing>
            </w:r>
          </w:p>
        </w:tc>
        <w:tc>
          <w:tcPr>
            <w:tcW w:w="12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165100" cy="190500"/>
                          </a:xfrm>
                          <a:prstGeom prst="rect">
                            <a:avLst/>
                          </a:prstGeom>
                        </pic:spPr>
                      </pic:pic>
                    </a:graphicData>
                  </a:graphic>
                </wp:inline>
              </w:drawing>
            </w:r>
          </w:p>
        </w:tc>
        <w:tc>
          <w:tcPr>
            <w:tcW w:w="177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165100" cy="190500"/>
                          </a:xfrm>
                          <a:prstGeom prst="rect">
                            <a:avLst/>
                          </a:prstGeom>
                        </pic:spPr>
                      </pic:pic>
                    </a:graphicData>
                  </a:graphic>
                </wp:inline>
              </w:drawing>
            </w:r>
          </w:p>
        </w:tc>
        <w:tc>
          <w:tcPr>
            <w:tcW w:w="9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осно-</w:t>
            </w:r>
            <w:r>
              <w:br/>
            </w:r>
            <w:r>
              <w:rPr>
                <w:rFonts w:ascii="Times New Roman"/>
                <w:b w:val="false"/>
                <w:i w:val="false"/>
                <w:color w:val="000000"/>
                <w:sz w:val="20"/>
              </w:rPr>
              <w:t>
</w:t>
            </w:r>
            <w:r>
              <w:rPr>
                <w:rFonts w:ascii="Times New Roman"/>
                <w:b w:val="false"/>
                <w:i w:val="false"/>
                <w:color w:val="000000"/>
                <w:sz w:val="20"/>
              </w:rPr>
              <w:t>вании</w:t>
            </w:r>
            <w:r>
              <w:br/>
            </w:r>
            <w:r>
              <w:rPr>
                <w:rFonts w:ascii="Times New Roman"/>
                <w:b w:val="false"/>
                <w:i w:val="false"/>
                <w:color w:val="000000"/>
                <w:sz w:val="20"/>
              </w:rPr>
              <w:t>
</w:t>
            </w:r>
            <w:r>
              <w:rPr>
                <w:rFonts w:ascii="Times New Roman"/>
                <w:b w:val="false"/>
                <w:i w:val="false"/>
                <w:color w:val="000000"/>
                <w:sz w:val="20"/>
              </w:rPr>
              <w:t>сведе-</w:t>
            </w:r>
            <w:r>
              <w:br/>
            </w:r>
            <w:r>
              <w:rPr>
                <w:rFonts w:ascii="Times New Roman"/>
                <w:b w:val="false"/>
                <w:i w:val="false"/>
                <w:color w:val="000000"/>
                <w:sz w:val="20"/>
              </w:rPr>
              <w:t>
</w:t>
            </w:r>
            <w:r>
              <w:rPr>
                <w:rFonts w:ascii="Times New Roman"/>
                <w:b w:val="false"/>
                <w:i w:val="false"/>
                <w:color w:val="000000"/>
                <w:sz w:val="20"/>
              </w:rPr>
              <w:t>ний</w:t>
            </w:r>
            <w:r>
              <w:br/>
            </w:r>
            <w:r>
              <w:rPr>
                <w:rFonts w:ascii="Times New Roman"/>
                <w:b w:val="false"/>
                <w:i w:val="false"/>
                <w:color w:val="000000"/>
                <w:sz w:val="20"/>
              </w:rPr>
              <w:t>
</w:t>
            </w:r>
            <w:r>
              <w:rPr>
                <w:rFonts w:ascii="Times New Roman"/>
                <w:b w:val="false"/>
                <w:i w:val="false"/>
                <w:color w:val="000000"/>
                <w:sz w:val="20"/>
              </w:rPr>
              <w:t>уполно-</w:t>
            </w:r>
            <w:r>
              <w:br/>
            </w:r>
            <w:r>
              <w:rPr>
                <w:rFonts w:ascii="Times New Roman"/>
                <w:b w:val="false"/>
                <w:i w:val="false"/>
                <w:color w:val="000000"/>
                <w:sz w:val="20"/>
              </w:rPr>
              <w:t>
</w:t>
            </w:r>
            <w:r>
              <w:rPr>
                <w:rFonts w:ascii="Times New Roman"/>
                <w:b w:val="false"/>
                <w:i w:val="false"/>
                <w:color w:val="000000"/>
                <w:sz w:val="20"/>
              </w:rPr>
              <w:t>моченных</w:t>
            </w:r>
            <w:r>
              <w:br/>
            </w:r>
            <w:r>
              <w:rPr>
                <w:rFonts w:ascii="Times New Roman"/>
                <w:b w:val="false"/>
                <w:i w:val="false"/>
                <w:color w:val="000000"/>
                <w:sz w:val="20"/>
              </w:rPr>
              <w:t>
</w:t>
            </w:r>
            <w:r>
              <w:rPr>
                <w:rFonts w:ascii="Times New Roman"/>
                <w:b w:val="false"/>
                <w:i w:val="false"/>
                <w:color w:val="000000"/>
                <w:sz w:val="20"/>
              </w:rPr>
              <w:t>государст-</w:t>
            </w:r>
            <w:r>
              <w:br/>
            </w:r>
            <w:r>
              <w:rPr>
                <w:rFonts w:ascii="Times New Roman"/>
                <w:b w:val="false"/>
                <w:i w:val="false"/>
                <w:color w:val="000000"/>
                <w:sz w:val="20"/>
              </w:rPr>
              <w:t>
</w:t>
            </w:r>
            <w:r>
              <w:rPr>
                <w:rFonts w:ascii="Times New Roman"/>
                <w:b w:val="false"/>
                <w:i w:val="false"/>
                <w:color w:val="000000"/>
                <w:sz w:val="20"/>
              </w:rPr>
              <w:t>венных и</w:t>
            </w:r>
            <w:r>
              <w:br/>
            </w:r>
            <w:r>
              <w:rPr>
                <w:rFonts w:ascii="Times New Roman"/>
                <w:b w:val="false"/>
                <w:i w:val="false"/>
                <w:color w:val="000000"/>
                <w:sz w:val="20"/>
              </w:rPr>
              <w:t>
</w:t>
            </w:r>
            <w:r>
              <w:rPr>
                <w:rFonts w:ascii="Times New Roman"/>
                <w:b w:val="false"/>
                <w:i w:val="false"/>
                <w:color w:val="000000"/>
                <w:sz w:val="20"/>
              </w:rPr>
              <w:t>местных</w:t>
            </w:r>
            <w:r>
              <w:br/>
            </w:r>
            <w:r>
              <w:rPr>
                <w:rFonts w:ascii="Times New Roman"/>
                <w:b w:val="false"/>
                <w:i w:val="false"/>
                <w:color w:val="000000"/>
                <w:sz w:val="20"/>
              </w:rPr>
              <w:t>
</w:t>
            </w:r>
            <w:r>
              <w:rPr>
                <w:rFonts w:ascii="Times New Roman"/>
                <w:b w:val="false"/>
                <w:i w:val="false"/>
                <w:color w:val="000000"/>
                <w:sz w:val="20"/>
              </w:rPr>
              <w:t>исполни-</w:t>
            </w:r>
            <w:r>
              <w:br/>
            </w:r>
            <w:r>
              <w:rPr>
                <w:rFonts w:ascii="Times New Roman"/>
                <w:b w:val="false"/>
                <w:i w:val="false"/>
                <w:color w:val="000000"/>
                <w:sz w:val="20"/>
              </w:rPr>
              <w:t>
</w:t>
            </w:r>
            <w:r>
              <w:rPr>
                <w:rFonts w:ascii="Times New Roman"/>
                <w:b w:val="false"/>
                <w:i w:val="false"/>
                <w:color w:val="000000"/>
                <w:sz w:val="20"/>
              </w:rPr>
              <w:t>тельных</w:t>
            </w:r>
            <w:r>
              <w:br/>
            </w:r>
            <w:r>
              <w:rPr>
                <w:rFonts w:ascii="Times New Roman"/>
                <w:b w:val="false"/>
                <w:i w:val="false"/>
                <w:color w:val="000000"/>
                <w:sz w:val="20"/>
              </w:rPr>
              <w:t>
</w:t>
            </w:r>
            <w:r>
              <w:rPr>
                <w:rFonts w:ascii="Times New Roman"/>
                <w:b w:val="false"/>
                <w:i w:val="false"/>
                <w:color w:val="000000"/>
                <w:sz w:val="20"/>
              </w:rPr>
              <w:t>органов,</w:t>
            </w:r>
            <w:r>
              <w:br/>
            </w:r>
            <w:r>
              <w:rPr>
                <w:rFonts w:ascii="Times New Roman"/>
                <w:b w:val="false"/>
                <w:i w:val="false"/>
                <w:color w:val="000000"/>
                <w:sz w:val="20"/>
              </w:rPr>
              <w:t>
</w:t>
            </w:r>
            <w:r>
              <w:rPr>
                <w:rFonts w:ascii="Times New Roman"/>
                <w:b w:val="false"/>
                <w:i w:val="false"/>
                <w:color w:val="000000"/>
                <w:sz w:val="20"/>
              </w:rPr>
              <w:t>осуществ-</w:t>
            </w:r>
            <w:r>
              <w:br/>
            </w:r>
            <w:r>
              <w:rPr>
                <w:rFonts w:ascii="Times New Roman"/>
                <w:b w:val="false"/>
                <w:i w:val="false"/>
                <w:color w:val="000000"/>
                <w:sz w:val="20"/>
              </w:rPr>
              <w:t>
</w:t>
            </w:r>
            <w:r>
              <w:rPr>
                <w:rFonts w:ascii="Times New Roman"/>
                <w:b w:val="false"/>
                <w:i w:val="false"/>
                <w:color w:val="000000"/>
                <w:sz w:val="20"/>
              </w:rPr>
              <w:t>ляющих</w:t>
            </w:r>
            <w:r>
              <w:br/>
            </w:r>
            <w:r>
              <w:rPr>
                <w:rFonts w:ascii="Times New Roman"/>
                <w:b w:val="false"/>
                <w:i w:val="false"/>
                <w:color w:val="000000"/>
                <w:sz w:val="20"/>
              </w:rPr>
              <w:t>
</w:t>
            </w:r>
            <w:r>
              <w:rPr>
                <w:rFonts w:ascii="Times New Roman"/>
                <w:b w:val="false"/>
                <w:i w:val="false"/>
                <w:color w:val="000000"/>
                <w:sz w:val="20"/>
              </w:rPr>
              <w:t>государст-</w:t>
            </w:r>
            <w:r>
              <w:br/>
            </w:r>
            <w:r>
              <w:rPr>
                <w:rFonts w:ascii="Times New Roman"/>
                <w:b w:val="false"/>
                <w:i w:val="false"/>
                <w:color w:val="000000"/>
                <w:sz w:val="20"/>
              </w:rPr>
              <w:t>
</w:t>
            </w:r>
            <w:r>
              <w:rPr>
                <w:rFonts w:ascii="Times New Roman"/>
                <w:b w:val="false"/>
                <w:i w:val="false"/>
                <w:color w:val="000000"/>
                <w:sz w:val="20"/>
              </w:rPr>
              <w:t>венное</w:t>
            </w:r>
            <w:r>
              <w:br/>
            </w:r>
            <w:r>
              <w:rPr>
                <w:rFonts w:ascii="Times New Roman"/>
                <w:b w:val="false"/>
                <w:i w:val="false"/>
                <w:color w:val="000000"/>
                <w:sz w:val="20"/>
              </w:rPr>
              <w:t>
</w:t>
            </w:r>
            <w:r>
              <w:rPr>
                <w:rFonts w:ascii="Times New Roman"/>
                <w:b w:val="false"/>
                <w:i w:val="false"/>
                <w:color w:val="000000"/>
                <w:sz w:val="20"/>
              </w:rPr>
              <w:t>регули-</w:t>
            </w:r>
            <w:r>
              <w:br/>
            </w:r>
            <w:r>
              <w:rPr>
                <w:rFonts w:ascii="Times New Roman"/>
                <w:b w:val="false"/>
                <w:i w:val="false"/>
                <w:color w:val="000000"/>
                <w:sz w:val="20"/>
              </w:rPr>
              <w:t>
</w:t>
            </w:r>
            <w:r>
              <w:rPr>
                <w:rFonts w:ascii="Times New Roman"/>
                <w:b w:val="false"/>
                <w:i w:val="false"/>
                <w:color w:val="000000"/>
                <w:sz w:val="20"/>
              </w:rPr>
              <w:t>рование в</w:t>
            </w:r>
            <w:r>
              <w:br/>
            </w:r>
            <w:r>
              <w:rPr>
                <w:rFonts w:ascii="Times New Roman"/>
                <w:b w:val="false"/>
                <w:i w:val="false"/>
                <w:color w:val="000000"/>
                <w:sz w:val="20"/>
              </w:rPr>
              <w:t>
</w:t>
            </w:r>
            <w:r>
              <w:rPr>
                <w:rFonts w:ascii="Times New Roman"/>
                <w:b w:val="false"/>
                <w:i w:val="false"/>
                <w:color w:val="000000"/>
                <w:sz w:val="20"/>
              </w:rPr>
              <w:t>пределах</w:t>
            </w:r>
            <w:r>
              <w:br/>
            </w:r>
            <w:r>
              <w:rPr>
                <w:rFonts w:ascii="Times New Roman"/>
                <w:b w:val="false"/>
                <w:i w:val="false"/>
                <w:color w:val="000000"/>
                <w:sz w:val="20"/>
              </w:rPr>
              <w:t>
</w:t>
            </w:r>
            <w:r>
              <w:rPr>
                <w:rFonts w:ascii="Times New Roman"/>
                <w:b w:val="false"/>
                <w:i w:val="false"/>
                <w:color w:val="000000"/>
                <w:sz w:val="20"/>
              </w:rPr>
              <w:t>компе-</w:t>
            </w:r>
            <w:r>
              <w:br/>
            </w:r>
            <w:r>
              <w:rPr>
                <w:rFonts w:ascii="Times New Roman"/>
                <w:b w:val="false"/>
                <w:i w:val="false"/>
                <w:color w:val="000000"/>
                <w:sz w:val="20"/>
              </w:rPr>
              <w:t>
</w:t>
            </w:r>
            <w:r>
              <w:rPr>
                <w:rFonts w:ascii="Times New Roman"/>
                <w:b w:val="false"/>
                <w:i w:val="false"/>
                <w:color w:val="000000"/>
                <w:sz w:val="20"/>
              </w:rPr>
              <w:t>тенции</w:t>
            </w:r>
            <w:r>
              <w:br/>
            </w:r>
            <w:r>
              <w:rPr>
                <w:rFonts w:ascii="Times New Roman"/>
                <w:b w:val="false"/>
                <w:i w:val="false"/>
                <w:color w:val="000000"/>
                <w:sz w:val="20"/>
              </w:rPr>
              <w:t>
</w:t>
            </w:r>
            <w:r>
              <w:rPr>
                <w:rFonts w:ascii="Times New Roman"/>
                <w:b w:val="false"/>
                <w:i w:val="false"/>
                <w:color w:val="000000"/>
                <w:sz w:val="20"/>
              </w:rPr>
              <w:t>в сфере</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вания в</w:t>
            </w:r>
            <w:r>
              <w:br/>
            </w:r>
            <w:r>
              <w:rPr>
                <w:rFonts w:ascii="Times New Roman"/>
                <w:b w:val="false"/>
                <w:i w:val="false"/>
                <w:color w:val="000000"/>
                <w:sz w:val="20"/>
              </w:rPr>
              <w:t>
</w:t>
            </w:r>
            <w:r>
              <w:rPr>
                <w:rFonts w:ascii="Times New Roman"/>
                <w:b w:val="false"/>
                <w:i w:val="false"/>
                <w:color w:val="000000"/>
                <w:sz w:val="20"/>
              </w:rPr>
              <w:t>соот-</w:t>
            </w:r>
            <w:r>
              <w:br/>
            </w:r>
            <w:r>
              <w:rPr>
                <w:rFonts w:ascii="Times New Roman"/>
                <w:b w:val="false"/>
                <w:i w:val="false"/>
                <w:color w:val="000000"/>
                <w:sz w:val="20"/>
              </w:rPr>
              <w:t>
</w:t>
            </w:r>
            <w:r>
              <w:rPr>
                <w:rFonts w:ascii="Times New Roman"/>
                <w:b w:val="false"/>
                <w:i w:val="false"/>
                <w:color w:val="000000"/>
                <w:sz w:val="20"/>
              </w:rPr>
              <w:t>ветствии</w:t>
            </w:r>
            <w:r>
              <w:br/>
            </w:r>
            <w:r>
              <w:rPr>
                <w:rFonts w:ascii="Times New Roman"/>
                <w:b w:val="false"/>
                <w:i w:val="false"/>
                <w:color w:val="000000"/>
                <w:sz w:val="20"/>
              </w:rPr>
              <w:t>
</w:t>
            </w:r>
            <w:r>
              <w:rPr>
                <w:rFonts w:ascii="Times New Roman"/>
                <w:b w:val="false"/>
                <w:i w:val="false"/>
                <w:color w:val="000000"/>
                <w:sz w:val="20"/>
              </w:rPr>
              <w:t>с законо-</w:t>
            </w:r>
            <w:r>
              <w:br/>
            </w:r>
            <w:r>
              <w:rPr>
                <w:rFonts w:ascii="Times New Roman"/>
                <w:b w:val="false"/>
                <w:i w:val="false"/>
                <w:color w:val="000000"/>
                <w:sz w:val="20"/>
              </w:rPr>
              <w:t>
</w:t>
            </w:r>
            <w:r>
              <w:rPr>
                <w:rFonts w:ascii="Times New Roman"/>
                <w:b w:val="false"/>
                <w:i w:val="false"/>
                <w:color w:val="000000"/>
                <w:sz w:val="20"/>
              </w:rPr>
              <w:t>дательст-</w:t>
            </w:r>
            <w:r>
              <w:br/>
            </w:r>
            <w:r>
              <w:rPr>
                <w:rFonts w:ascii="Times New Roman"/>
                <w:b w:val="false"/>
                <w:i w:val="false"/>
                <w:color w:val="000000"/>
                <w:sz w:val="20"/>
              </w:rPr>
              <w:t>
</w:t>
            </w:r>
            <w:r>
              <w:rPr>
                <w:rFonts w:ascii="Times New Roman"/>
                <w:b w:val="false"/>
                <w:i w:val="false"/>
                <w:color w:val="000000"/>
                <w:sz w:val="20"/>
              </w:rPr>
              <w:t>вом</w:t>
            </w:r>
            <w:r>
              <w:br/>
            </w:r>
            <w:r>
              <w:rPr>
                <w:rFonts w:ascii="Times New Roman"/>
                <w:b w:val="false"/>
                <w:i w:val="false"/>
                <w:color w:val="000000"/>
                <w:sz w:val="20"/>
              </w:rPr>
              <w:t>
</w:t>
            </w:r>
            <w:r>
              <w:rPr>
                <w:rFonts w:ascii="Times New Roman"/>
                <w:b w:val="false"/>
                <w:i w:val="false"/>
                <w:color w:val="000000"/>
                <w:sz w:val="20"/>
              </w:rPr>
              <w:t>Респуб-</w:t>
            </w:r>
            <w:r>
              <w:br/>
            </w:r>
            <w:r>
              <w:rPr>
                <w:rFonts w:ascii="Times New Roman"/>
                <w:b w:val="false"/>
                <w:i w:val="false"/>
                <w:color w:val="000000"/>
                <w:sz w:val="20"/>
              </w:rPr>
              <w:t>
</w:t>
            </w:r>
            <w:r>
              <w:rPr>
                <w:rFonts w:ascii="Times New Roman"/>
                <w:b w:val="false"/>
                <w:i w:val="false"/>
                <w:color w:val="000000"/>
                <w:sz w:val="20"/>
              </w:rPr>
              <w:t>лики</w:t>
            </w:r>
            <w:r>
              <w:br/>
            </w:r>
            <w:r>
              <w:rPr>
                <w:rFonts w:ascii="Times New Roman"/>
                <w:b w:val="false"/>
                <w:i w:val="false"/>
                <w:color w:val="000000"/>
                <w:sz w:val="20"/>
              </w:rPr>
              <w:t>
</w:t>
            </w:r>
            <w:r>
              <w:rPr>
                <w:rFonts w:ascii="Times New Roman"/>
                <w:b w:val="false"/>
                <w:i w:val="false"/>
                <w:color w:val="000000"/>
                <w:sz w:val="20"/>
              </w:rPr>
              <w:t>Казахс-</w:t>
            </w:r>
            <w:r>
              <w:br/>
            </w:r>
            <w:r>
              <w:rPr>
                <w:rFonts w:ascii="Times New Roman"/>
                <w:b w:val="false"/>
                <w:i w:val="false"/>
                <w:color w:val="000000"/>
                <w:sz w:val="20"/>
              </w:rPr>
              <w:t>
</w:t>
            </w:r>
            <w:r>
              <w:rPr>
                <w:rFonts w:ascii="Times New Roman"/>
                <w:b w:val="false"/>
                <w:i w:val="false"/>
                <w:color w:val="000000"/>
                <w:sz w:val="20"/>
              </w:rPr>
              <w:t>тан о</w:t>
            </w:r>
            <w:r>
              <w:br/>
            </w:r>
            <w:r>
              <w:rPr>
                <w:rFonts w:ascii="Times New Roman"/>
                <w:b w:val="false"/>
                <w:i w:val="false"/>
                <w:color w:val="000000"/>
                <w:sz w:val="20"/>
              </w:rPr>
              <w:t>
</w:t>
            </w:r>
            <w:r>
              <w:rPr>
                <w:rFonts w:ascii="Times New Roman"/>
                <w:b w:val="false"/>
                <w:i w:val="false"/>
                <w:color w:val="000000"/>
                <w:sz w:val="20"/>
              </w:rPr>
              <w:t>недрах</w:t>
            </w:r>
            <w:r>
              <w:br/>
            </w:r>
            <w:r>
              <w:rPr>
                <w:rFonts w:ascii="Times New Roman"/>
                <w:b w:val="false"/>
                <w:i w:val="false"/>
                <w:color w:val="000000"/>
                <w:sz w:val="20"/>
              </w:rPr>
              <w:t>
</w:t>
            </w:r>
            <w:r>
              <w:rPr>
                <w:rFonts w:ascii="Times New Roman"/>
                <w:b w:val="false"/>
                <w:i w:val="false"/>
                <w:color w:val="000000"/>
                <w:sz w:val="20"/>
              </w:rPr>
              <w:t>и</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вании</w:t>
            </w:r>
          </w:p>
        </w:tc>
        <w:tc>
          <w:tcPr>
            <w:tcW w:w="14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являю-</w:t>
            </w:r>
            <w:r>
              <w:br/>
            </w:r>
            <w:r>
              <w:rPr>
                <w:rFonts w:ascii="Times New Roman"/>
                <w:b w:val="false"/>
                <w:i w:val="false"/>
                <w:color w:val="000000"/>
                <w:sz w:val="20"/>
              </w:rPr>
              <w:t>
</w:t>
            </w:r>
            <w:r>
              <w:rPr>
                <w:rFonts w:ascii="Times New Roman"/>
                <w:b w:val="false"/>
                <w:i w:val="false"/>
                <w:color w:val="000000"/>
                <w:sz w:val="20"/>
              </w:rPr>
              <w:t>щегося</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пользова-</w:t>
            </w:r>
            <w:r>
              <w:br/>
            </w:r>
            <w:r>
              <w:rPr>
                <w:rFonts w:ascii="Times New Roman"/>
                <w:b w:val="false"/>
                <w:i w:val="false"/>
                <w:color w:val="000000"/>
                <w:sz w:val="20"/>
              </w:rPr>
              <w:t>
</w:t>
            </w:r>
            <w:r>
              <w:rPr>
                <w:rFonts w:ascii="Times New Roman"/>
                <w:b w:val="false"/>
                <w:i w:val="false"/>
                <w:color w:val="000000"/>
                <w:sz w:val="20"/>
              </w:rPr>
              <w:t>телем</w:t>
            </w:r>
          </w:p>
        </w:tc>
      </w:tr>
      <w:tr>
        <w:trPr>
          <w:trHeight w:val="1305" w:hRule="atLeast"/>
        </w:trPr>
        <w:tc>
          <w:tcPr>
            <w:tcW w:w="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1305" w:hRule="atLeast"/>
        </w:trPr>
        <w:tc>
          <w:tcPr>
            <w:tcW w:w="2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9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Нере-</w:t>
            </w:r>
            <w:r>
              <w:br/>
            </w:r>
            <w:r>
              <w:rPr>
                <w:rFonts w:ascii="Times New Roman"/>
                <w:b w:val="false"/>
                <w:i w:val="false"/>
                <w:color w:val="000000"/>
                <w:sz w:val="20"/>
              </w:rPr>
              <w:t>
</w:t>
            </w:r>
            <w:r>
              <w:rPr>
                <w:rFonts w:ascii="Times New Roman"/>
                <w:b w:val="false"/>
                <w:i w:val="false"/>
                <w:color w:val="000000"/>
                <w:sz w:val="20"/>
              </w:rPr>
              <w:t>зидент,</w:t>
            </w:r>
            <w:r>
              <w:br/>
            </w:r>
            <w:r>
              <w:rPr>
                <w:rFonts w:ascii="Times New Roman"/>
                <w:b w:val="false"/>
                <w:i w:val="false"/>
                <w:color w:val="000000"/>
                <w:sz w:val="20"/>
              </w:rPr>
              <w:t>
</w:t>
            </w:r>
            <w:r>
              <w:rPr>
                <w:rFonts w:ascii="Times New Roman"/>
                <w:b w:val="false"/>
                <w:i w:val="false"/>
                <w:color w:val="000000"/>
                <w:sz w:val="20"/>
              </w:rPr>
              <w:t>приобре-</w:t>
            </w:r>
            <w:r>
              <w:br/>
            </w:r>
            <w:r>
              <w:rPr>
                <w:rFonts w:ascii="Times New Roman"/>
                <w:b w:val="false"/>
                <w:i w:val="false"/>
                <w:color w:val="000000"/>
                <w:sz w:val="20"/>
              </w:rPr>
              <w:t>
</w:t>
            </w:r>
            <w:r>
              <w:rPr>
                <w:rFonts w:ascii="Times New Roman"/>
                <w:b w:val="false"/>
                <w:i w:val="false"/>
                <w:color w:val="000000"/>
                <w:sz w:val="20"/>
              </w:rPr>
              <w:t>тающий</w:t>
            </w:r>
            <w:r>
              <w:br/>
            </w:r>
            <w:r>
              <w:rPr>
                <w:rFonts w:ascii="Times New Roman"/>
                <w:b w:val="false"/>
                <w:i w:val="false"/>
                <w:color w:val="000000"/>
                <w:sz w:val="20"/>
              </w:rPr>
              <w:t>
</w:t>
            </w:r>
            <w:r>
              <w:rPr>
                <w:rFonts w:ascii="Times New Roman"/>
                <w:b w:val="false"/>
                <w:i w:val="false"/>
                <w:color w:val="000000"/>
                <w:sz w:val="20"/>
              </w:rPr>
              <w:t>ценные</w:t>
            </w:r>
            <w:r>
              <w:br/>
            </w:r>
            <w:r>
              <w:rPr>
                <w:rFonts w:ascii="Times New Roman"/>
                <w:b w:val="false"/>
                <w:i w:val="false"/>
                <w:color w:val="000000"/>
                <w:sz w:val="20"/>
              </w:rPr>
              <w:t>
</w:t>
            </w:r>
            <w:r>
              <w:rPr>
                <w:rFonts w:ascii="Times New Roman"/>
                <w:b w:val="false"/>
                <w:i w:val="false"/>
                <w:color w:val="000000"/>
                <w:sz w:val="20"/>
              </w:rPr>
              <w:t>бумаги,</w:t>
            </w:r>
            <w:r>
              <w:br/>
            </w:r>
            <w:r>
              <w:rPr>
                <w:rFonts w:ascii="Times New Roman"/>
                <w:b w:val="false"/>
                <w:i w:val="false"/>
                <w:color w:val="000000"/>
                <w:sz w:val="20"/>
              </w:rPr>
              <w:t>
</w:t>
            </w:r>
            <w:r>
              <w:rPr>
                <w:rFonts w:ascii="Times New Roman"/>
                <w:b w:val="false"/>
                <w:i w:val="false"/>
                <w:color w:val="000000"/>
                <w:sz w:val="20"/>
              </w:rPr>
              <w:t>доли</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 случае</w:t>
            </w:r>
            <w:r>
              <w:br/>
            </w:r>
            <w:r>
              <w:rPr>
                <w:rFonts w:ascii="Times New Roman"/>
                <w:b w:val="false"/>
                <w:i w:val="false"/>
                <w:color w:val="000000"/>
                <w:sz w:val="20"/>
              </w:rPr>
              <w:t>
</w:t>
            </w:r>
            <w:r>
              <w:rPr>
                <w:rFonts w:ascii="Times New Roman"/>
                <w:b w:val="false"/>
                <w:i w:val="false"/>
                <w:color w:val="000000"/>
                <w:sz w:val="20"/>
              </w:rPr>
              <w:t>невы-</w:t>
            </w:r>
            <w:r>
              <w:br/>
            </w:r>
            <w:r>
              <w:rPr>
                <w:rFonts w:ascii="Times New Roman"/>
                <w:b w:val="false"/>
                <w:i w:val="false"/>
                <w:color w:val="000000"/>
                <w:sz w:val="20"/>
              </w:rPr>
              <w:t>
</w:t>
            </w:r>
            <w:r>
              <w:rPr>
                <w:rFonts w:ascii="Times New Roman"/>
                <w:b w:val="false"/>
                <w:i w:val="false"/>
                <w:color w:val="000000"/>
                <w:sz w:val="20"/>
              </w:rPr>
              <w:t>полнения</w:t>
            </w:r>
            <w:r>
              <w:br/>
            </w:r>
            <w:r>
              <w:rPr>
                <w:rFonts w:ascii="Times New Roman"/>
                <w:b w:val="false"/>
                <w:i w:val="false"/>
                <w:color w:val="000000"/>
                <w:sz w:val="20"/>
              </w:rPr>
              <w:t>
</w:t>
            </w:r>
            <w:r>
              <w:rPr>
                <w:rFonts w:ascii="Times New Roman"/>
                <w:b w:val="false"/>
                <w:i w:val="false"/>
                <w:color w:val="000000"/>
                <w:sz w:val="20"/>
              </w:rPr>
              <w:t>следую-</w:t>
            </w:r>
            <w:r>
              <w:br/>
            </w:r>
            <w:r>
              <w:rPr>
                <w:rFonts w:ascii="Times New Roman"/>
                <w:b w:val="false"/>
                <w:i w:val="false"/>
                <w:color w:val="000000"/>
                <w:sz w:val="20"/>
              </w:rPr>
              <w:t>
</w:t>
            </w:r>
            <w:r>
              <w:rPr>
                <w:rFonts w:ascii="Times New Roman"/>
                <w:b w:val="false"/>
                <w:i w:val="false"/>
                <w:color w:val="000000"/>
                <w:sz w:val="20"/>
              </w:rPr>
              <w:t>щих</w:t>
            </w:r>
            <w:r>
              <w:br/>
            </w:r>
            <w:r>
              <w:rPr>
                <w:rFonts w:ascii="Times New Roman"/>
                <w:b w:val="false"/>
                <w:i w:val="false"/>
                <w:color w:val="000000"/>
                <w:sz w:val="20"/>
              </w:rPr>
              <w:t>
</w:t>
            </w:r>
            <w:r>
              <w:rPr>
                <w:rFonts w:ascii="Times New Roman"/>
                <w:b w:val="false"/>
                <w:i w:val="false"/>
                <w:color w:val="000000"/>
                <w:sz w:val="20"/>
              </w:rPr>
              <w:t>усло-</w:t>
            </w:r>
            <w:r>
              <w:br/>
            </w:r>
            <w:r>
              <w:rPr>
                <w:rFonts w:ascii="Times New Roman"/>
                <w:b w:val="false"/>
                <w:i w:val="false"/>
                <w:color w:val="000000"/>
                <w:sz w:val="20"/>
              </w:rPr>
              <w:t>
</w:t>
            </w:r>
            <w:r>
              <w:rPr>
                <w:rFonts w:ascii="Times New Roman"/>
                <w:b w:val="false"/>
                <w:i w:val="false"/>
                <w:color w:val="000000"/>
                <w:sz w:val="20"/>
              </w:rPr>
              <w:t>вий:</w:t>
            </w:r>
            <w:r>
              <w:br/>
            </w:r>
            <w:r>
              <w:rPr>
                <w:rFonts w:ascii="Times New Roman"/>
                <w:b w:val="false"/>
                <w:i w:val="false"/>
                <w:color w:val="000000"/>
                <w:sz w:val="20"/>
              </w:rPr>
              <w:t>
</w:t>
            </w:r>
            <w:r>
              <w:rPr>
                <w:rFonts w:ascii="Times New Roman"/>
                <w:b w:val="false"/>
                <w:i w:val="false"/>
                <w:color w:val="000000"/>
                <w:sz w:val="20"/>
              </w:rPr>
              <w:t>на день</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зации</w:t>
            </w:r>
            <w:r>
              <w:br/>
            </w:r>
            <w:r>
              <w:rPr>
                <w:rFonts w:ascii="Times New Roman"/>
                <w:b w:val="false"/>
                <w:i w:val="false"/>
                <w:color w:val="000000"/>
                <w:sz w:val="20"/>
              </w:rPr>
              <w:t>
</w:t>
            </w:r>
            <w:r>
              <w:rPr>
                <w:rFonts w:ascii="Times New Roman"/>
                <w:b w:val="false"/>
                <w:i w:val="false"/>
                <w:color w:val="000000"/>
                <w:sz w:val="20"/>
              </w:rPr>
              <w:t>акций</w:t>
            </w:r>
            <w:r>
              <w:br/>
            </w:r>
            <w:r>
              <w:rPr>
                <w:rFonts w:ascii="Times New Roman"/>
                <w:b w:val="false"/>
                <w:i w:val="false"/>
                <w:color w:val="000000"/>
                <w:sz w:val="20"/>
              </w:rPr>
              <w:t>
</w:t>
            </w:r>
            <w:r>
              <w:rPr>
                <w:rFonts w:ascii="Times New Roman"/>
                <w:b w:val="false"/>
                <w:i w:val="false"/>
                <w:color w:val="000000"/>
                <w:sz w:val="20"/>
              </w:rPr>
              <w:t>или долей</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налого-</w:t>
            </w:r>
            <w:r>
              <w:br/>
            </w:r>
            <w:r>
              <w:rPr>
                <w:rFonts w:ascii="Times New Roman"/>
                <w:b w:val="false"/>
                <w:i w:val="false"/>
                <w:color w:val="000000"/>
                <w:sz w:val="20"/>
              </w:rPr>
              <w:t>
</w:t>
            </w:r>
            <w:r>
              <w:rPr>
                <w:rFonts w:ascii="Times New Roman"/>
                <w:b w:val="false"/>
                <w:i w:val="false"/>
                <w:color w:val="000000"/>
                <w:sz w:val="20"/>
              </w:rPr>
              <w:t>плательщик</w:t>
            </w:r>
            <w:r>
              <w:br/>
            </w:r>
            <w:r>
              <w:rPr>
                <w:rFonts w:ascii="Times New Roman"/>
                <w:b w:val="false"/>
                <w:i w:val="false"/>
                <w:color w:val="000000"/>
                <w:sz w:val="20"/>
              </w:rPr>
              <w:t>
</w:t>
            </w:r>
            <w:r>
              <w:rPr>
                <w:rFonts w:ascii="Times New Roman"/>
                <w:b w:val="false"/>
                <w:i w:val="false"/>
                <w:color w:val="000000"/>
                <w:sz w:val="20"/>
              </w:rPr>
              <w:t>владеет</w:t>
            </w:r>
            <w:r>
              <w:br/>
            </w:r>
            <w:r>
              <w:rPr>
                <w:rFonts w:ascii="Times New Roman"/>
                <w:b w:val="false"/>
                <w:i w:val="false"/>
                <w:color w:val="000000"/>
                <w:sz w:val="20"/>
              </w:rPr>
              <w:t>
</w:t>
            </w:r>
            <w:r>
              <w:rPr>
                <w:rFonts w:ascii="Times New Roman"/>
                <w:b w:val="false"/>
                <w:i w:val="false"/>
                <w:color w:val="000000"/>
                <w:sz w:val="20"/>
              </w:rPr>
              <w:t>данными</w:t>
            </w:r>
            <w:r>
              <w:br/>
            </w:r>
            <w:r>
              <w:rPr>
                <w:rFonts w:ascii="Times New Roman"/>
                <w:b w:val="false"/>
                <w:i w:val="false"/>
                <w:color w:val="000000"/>
                <w:sz w:val="20"/>
              </w:rPr>
              <w:t>
</w:t>
            </w:r>
            <w:r>
              <w:rPr>
                <w:rFonts w:ascii="Times New Roman"/>
                <w:b w:val="false"/>
                <w:i w:val="false"/>
                <w:color w:val="000000"/>
                <w:sz w:val="20"/>
              </w:rPr>
              <w:t>акциями</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долями</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более</w:t>
            </w:r>
            <w:r>
              <w:br/>
            </w:r>
            <w:r>
              <w:rPr>
                <w:rFonts w:ascii="Times New Roman"/>
                <w:b w:val="false"/>
                <w:i w:val="false"/>
                <w:color w:val="000000"/>
                <w:sz w:val="20"/>
              </w:rPr>
              <w:t>
</w:t>
            </w:r>
            <w:r>
              <w:rPr>
                <w:rFonts w:ascii="Times New Roman"/>
                <w:b w:val="false"/>
                <w:i w:val="false"/>
                <w:color w:val="000000"/>
                <w:sz w:val="20"/>
              </w:rPr>
              <w:t>трех лет;</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ческое</w:t>
            </w:r>
            <w:r>
              <w:br/>
            </w:r>
            <w:r>
              <w:rPr>
                <w:rFonts w:ascii="Times New Roman"/>
                <w:b w:val="false"/>
                <w:i w:val="false"/>
                <w:color w:val="000000"/>
                <w:sz w:val="20"/>
              </w:rPr>
              <w:t>
</w:t>
            </w:r>
            <w:r>
              <w:rPr>
                <w:rFonts w:ascii="Times New Roman"/>
                <w:b w:val="false"/>
                <w:i w:val="false"/>
                <w:color w:val="000000"/>
                <w:sz w:val="20"/>
              </w:rPr>
              <w:t>лицо -</w:t>
            </w:r>
            <w:r>
              <w:br/>
            </w:r>
            <w:r>
              <w:rPr>
                <w:rFonts w:ascii="Times New Roman"/>
                <w:b w:val="false"/>
                <w:i w:val="false"/>
                <w:color w:val="000000"/>
                <w:sz w:val="20"/>
              </w:rPr>
              <w:t>
</w:t>
            </w:r>
            <w:r>
              <w:rPr>
                <w:rFonts w:ascii="Times New Roman"/>
                <w:b w:val="false"/>
                <w:i w:val="false"/>
                <w:color w:val="000000"/>
                <w:sz w:val="20"/>
              </w:rPr>
              <w:t>эмитент</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ческое</w:t>
            </w:r>
            <w:r>
              <w:br/>
            </w:r>
            <w:r>
              <w:rPr>
                <w:rFonts w:ascii="Times New Roman"/>
                <w:b w:val="false"/>
                <w:i w:val="false"/>
                <w:color w:val="000000"/>
                <w:sz w:val="20"/>
              </w:rPr>
              <w:t>
</w:t>
            </w:r>
            <w:r>
              <w:rPr>
                <w:rFonts w:ascii="Times New Roman"/>
                <w:b w:val="false"/>
                <w:i w:val="false"/>
                <w:color w:val="000000"/>
                <w:sz w:val="20"/>
              </w:rPr>
              <w:t>лицо,</w:t>
            </w:r>
            <w:r>
              <w:br/>
            </w:r>
            <w:r>
              <w:rPr>
                <w:rFonts w:ascii="Times New Roman"/>
                <w:b w:val="false"/>
                <w:i w:val="false"/>
                <w:color w:val="000000"/>
                <w:sz w:val="20"/>
              </w:rPr>
              <w:t>
</w:t>
            </w:r>
            <w:r>
              <w:rPr>
                <w:rFonts w:ascii="Times New Roman"/>
                <w:b w:val="false"/>
                <w:i w:val="false"/>
                <w:color w:val="000000"/>
                <w:sz w:val="20"/>
              </w:rPr>
              <w:t>доля</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котором</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зуется,</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участ-</w:t>
            </w:r>
            <w:r>
              <w:br/>
            </w:r>
            <w:r>
              <w:rPr>
                <w:rFonts w:ascii="Times New Roman"/>
                <w:b w:val="false"/>
                <w:i w:val="false"/>
                <w:color w:val="000000"/>
                <w:sz w:val="20"/>
              </w:rPr>
              <w:t>
</w:t>
            </w:r>
            <w:r>
              <w:rPr>
                <w:rFonts w:ascii="Times New Roman"/>
                <w:b w:val="false"/>
                <w:i w:val="false"/>
                <w:color w:val="000000"/>
                <w:sz w:val="20"/>
              </w:rPr>
              <w:t>ник</w:t>
            </w:r>
            <w:r>
              <w:br/>
            </w:r>
            <w:r>
              <w:rPr>
                <w:rFonts w:ascii="Times New Roman"/>
                <w:b w:val="false"/>
                <w:i w:val="false"/>
                <w:color w:val="000000"/>
                <w:sz w:val="20"/>
              </w:rPr>
              <w:t>
</w:t>
            </w:r>
            <w:r>
              <w:rPr>
                <w:rFonts w:ascii="Times New Roman"/>
                <w:b w:val="false"/>
                <w:i w:val="false"/>
                <w:color w:val="000000"/>
                <w:sz w:val="20"/>
              </w:rPr>
              <w:t>консор-</w:t>
            </w:r>
            <w:r>
              <w:br/>
            </w:r>
            <w:r>
              <w:rPr>
                <w:rFonts w:ascii="Times New Roman"/>
                <w:b w:val="false"/>
                <w:i w:val="false"/>
                <w:color w:val="000000"/>
                <w:sz w:val="20"/>
              </w:rPr>
              <w:t>
</w:t>
            </w:r>
            <w:r>
              <w:rPr>
                <w:rFonts w:ascii="Times New Roman"/>
                <w:b w:val="false"/>
                <w:i w:val="false"/>
                <w:color w:val="000000"/>
                <w:sz w:val="20"/>
              </w:rPr>
              <w:t>циума,</w:t>
            </w:r>
            <w:r>
              <w:br/>
            </w:r>
            <w:r>
              <w:rPr>
                <w:rFonts w:ascii="Times New Roman"/>
                <w:b w:val="false"/>
                <w:i w:val="false"/>
                <w:color w:val="000000"/>
                <w:sz w:val="20"/>
              </w:rPr>
              <w:t>
</w:t>
            </w:r>
            <w:r>
              <w:rPr>
                <w:rFonts w:ascii="Times New Roman"/>
                <w:b w:val="false"/>
                <w:i w:val="false"/>
                <w:color w:val="000000"/>
                <w:sz w:val="20"/>
              </w:rPr>
              <w:t>который</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зует</w:t>
            </w:r>
            <w:r>
              <w:br/>
            </w:r>
            <w:r>
              <w:rPr>
                <w:rFonts w:ascii="Times New Roman"/>
                <w:b w:val="false"/>
                <w:i w:val="false"/>
                <w:color w:val="000000"/>
                <w:sz w:val="20"/>
              </w:rPr>
              <w:t>
</w:t>
            </w:r>
            <w:r>
              <w:rPr>
                <w:rFonts w:ascii="Times New Roman"/>
                <w:b w:val="false"/>
                <w:i w:val="false"/>
                <w:color w:val="000000"/>
                <w:sz w:val="20"/>
              </w:rPr>
              <w:t>долю</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таком</w:t>
            </w:r>
            <w:r>
              <w:br/>
            </w:r>
            <w:r>
              <w:rPr>
                <w:rFonts w:ascii="Times New Roman"/>
                <w:b w:val="false"/>
                <w:i w:val="false"/>
                <w:color w:val="000000"/>
                <w:sz w:val="20"/>
              </w:rPr>
              <w:t>
</w:t>
            </w:r>
            <w:r>
              <w:rPr>
                <w:rFonts w:ascii="Times New Roman"/>
                <w:b w:val="false"/>
                <w:i w:val="false"/>
                <w:color w:val="000000"/>
                <w:sz w:val="20"/>
              </w:rPr>
              <w:t>консор-</w:t>
            </w:r>
            <w:r>
              <w:br/>
            </w:r>
            <w:r>
              <w:rPr>
                <w:rFonts w:ascii="Times New Roman"/>
                <w:b w:val="false"/>
                <w:i w:val="false"/>
                <w:color w:val="000000"/>
                <w:sz w:val="20"/>
              </w:rPr>
              <w:t>
</w:t>
            </w:r>
            <w:r>
              <w:rPr>
                <w:rFonts w:ascii="Times New Roman"/>
                <w:b w:val="false"/>
                <w:i w:val="false"/>
                <w:color w:val="000000"/>
                <w:sz w:val="20"/>
              </w:rPr>
              <w:t>циуме, не</w:t>
            </w:r>
            <w:r>
              <w:br/>
            </w:r>
            <w:r>
              <w:rPr>
                <w:rFonts w:ascii="Times New Roman"/>
                <w:b w:val="false"/>
                <w:i w:val="false"/>
                <w:color w:val="000000"/>
                <w:sz w:val="20"/>
              </w:rPr>
              <w:t>
</w:t>
            </w:r>
            <w:r>
              <w:rPr>
                <w:rFonts w:ascii="Times New Roman"/>
                <w:b w:val="false"/>
                <w:i w:val="false"/>
                <w:color w:val="000000"/>
                <w:sz w:val="20"/>
              </w:rPr>
              <w:t>является</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вателем;</w:t>
            </w:r>
            <w:r>
              <w:br/>
            </w:r>
            <w:r>
              <w:rPr>
                <w:rFonts w:ascii="Times New Roman"/>
                <w:b w:val="false"/>
                <w:i w:val="false"/>
                <w:color w:val="000000"/>
                <w:sz w:val="20"/>
              </w:rPr>
              <w:t>
</w:t>
            </w:r>
            <w:r>
              <w:rPr>
                <w:rFonts w:ascii="Times New Roman"/>
                <w:b w:val="false"/>
                <w:i w:val="false"/>
                <w:color w:val="000000"/>
                <w:sz w:val="20"/>
              </w:rPr>
              <w:t>имущество</w:t>
            </w:r>
            <w:r>
              <w:br/>
            </w:r>
            <w:r>
              <w:rPr>
                <w:rFonts w:ascii="Times New Roman"/>
                <w:b w:val="false"/>
                <w:i w:val="false"/>
                <w:color w:val="000000"/>
                <w:sz w:val="20"/>
              </w:rPr>
              <w:t>
</w:t>
            </w:r>
            <w:r>
              <w:rPr>
                <w:rFonts w:ascii="Times New Roman"/>
                <w:b w:val="false"/>
                <w:i w:val="false"/>
                <w:color w:val="000000"/>
                <w:sz w:val="20"/>
              </w:rPr>
              <w:t>лиц</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являющихся</w:t>
            </w:r>
            <w:r>
              <w:br/>
            </w:r>
            <w:r>
              <w:rPr>
                <w:rFonts w:ascii="Times New Roman"/>
                <w:b w:val="false"/>
                <w:i w:val="false"/>
                <w:color w:val="000000"/>
                <w:sz w:val="20"/>
              </w:rPr>
              <w:t>
</w:t>
            </w:r>
            <w:r>
              <w:rPr>
                <w:rFonts w:ascii="Times New Roman"/>
                <w:b w:val="false"/>
                <w:i w:val="false"/>
                <w:color w:val="000000"/>
                <w:sz w:val="20"/>
              </w:rPr>
              <w:t>(являющегося)</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пользова-</w:t>
            </w:r>
            <w:r>
              <w:br/>
            </w:r>
            <w:r>
              <w:rPr>
                <w:rFonts w:ascii="Times New Roman"/>
                <w:b w:val="false"/>
                <w:i w:val="false"/>
                <w:color w:val="000000"/>
                <w:sz w:val="20"/>
              </w:rPr>
              <w:t>
</w:t>
            </w:r>
            <w:r>
              <w:rPr>
                <w:rFonts w:ascii="Times New Roman"/>
                <w:b w:val="false"/>
                <w:i w:val="false"/>
                <w:color w:val="000000"/>
                <w:sz w:val="20"/>
              </w:rPr>
              <w:t>телям</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вателем), в</w:t>
            </w:r>
            <w:r>
              <w:br/>
            </w:r>
            <w:r>
              <w:rPr>
                <w:rFonts w:ascii="Times New Roman"/>
                <w:b w:val="false"/>
                <w:i w:val="false"/>
                <w:color w:val="000000"/>
                <w:sz w:val="20"/>
              </w:rPr>
              <w:t>
</w:t>
            </w:r>
            <w:r>
              <w:rPr>
                <w:rFonts w:ascii="Times New Roman"/>
                <w:b w:val="false"/>
                <w:i w:val="false"/>
                <w:color w:val="000000"/>
                <w:sz w:val="20"/>
              </w:rPr>
              <w:t>стоимости</w:t>
            </w:r>
            <w:r>
              <w:br/>
            </w:r>
            <w:r>
              <w:rPr>
                <w:rFonts w:ascii="Times New Roman"/>
                <w:b w:val="false"/>
                <w:i w:val="false"/>
                <w:color w:val="000000"/>
                <w:sz w:val="20"/>
              </w:rPr>
              <w:t>
</w:t>
            </w:r>
            <w:r>
              <w:rPr>
                <w:rFonts w:ascii="Times New Roman"/>
                <w:b w:val="false"/>
                <w:i w:val="false"/>
                <w:color w:val="000000"/>
                <w:sz w:val="20"/>
              </w:rPr>
              <w:t>активов</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эмитента</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доля</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котором</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зуется, или</w:t>
            </w:r>
            <w:r>
              <w:br/>
            </w:r>
            <w:r>
              <w:rPr>
                <w:rFonts w:ascii="Times New Roman"/>
                <w:b w:val="false"/>
                <w:i w:val="false"/>
                <w:color w:val="000000"/>
                <w:sz w:val="20"/>
              </w:rPr>
              <w:t>
</w:t>
            </w:r>
            <w:r>
              <w:rPr>
                <w:rFonts w:ascii="Times New Roman"/>
                <w:b w:val="false"/>
                <w:i w:val="false"/>
                <w:color w:val="000000"/>
                <w:sz w:val="20"/>
              </w:rPr>
              <w:t>общей</w:t>
            </w:r>
            <w:r>
              <w:br/>
            </w:r>
            <w:r>
              <w:rPr>
                <w:rFonts w:ascii="Times New Roman"/>
                <w:b w:val="false"/>
                <w:i w:val="false"/>
                <w:color w:val="000000"/>
                <w:sz w:val="20"/>
              </w:rPr>
              <w:t>
</w:t>
            </w:r>
            <w:r>
              <w:rPr>
                <w:rFonts w:ascii="Times New Roman"/>
                <w:b w:val="false"/>
                <w:i w:val="false"/>
                <w:color w:val="000000"/>
                <w:sz w:val="20"/>
              </w:rPr>
              <w:t>стоимости</w:t>
            </w:r>
            <w:r>
              <w:br/>
            </w:r>
            <w:r>
              <w:rPr>
                <w:rFonts w:ascii="Times New Roman"/>
                <w:b w:val="false"/>
                <w:i w:val="false"/>
                <w:color w:val="000000"/>
                <w:sz w:val="20"/>
              </w:rPr>
              <w:t>
</w:t>
            </w:r>
            <w:r>
              <w:rPr>
                <w:rFonts w:ascii="Times New Roman"/>
                <w:b w:val="false"/>
                <w:i w:val="false"/>
                <w:color w:val="000000"/>
                <w:sz w:val="20"/>
              </w:rPr>
              <w:t>активов</w:t>
            </w:r>
            <w:r>
              <w:br/>
            </w:r>
            <w:r>
              <w:rPr>
                <w:rFonts w:ascii="Times New Roman"/>
                <w:b w:val="false"/>
                <w:i w:val="false"/>
                <w:color w:val="000000"/>
                <w:sz w:val="20"/>
              </w:rPr>
              <w:t>
</w:t>
            </w:r>
            <w:r>
              <w:rPr>
                <w:rFonts w:ascii="Times New Roman"/>
                <w:b w:val="false"/>
                <w:i w:val="false"/>
                <w:color w:val="000000"/>
                <w:sz w:val="20"/>
              </w:rPr>
              <w:t>участ-</w:t>
            </w:r>
            <w:r>
              <w:br/>
            </w:r>
            <w:r>
              <w:rPr>
                <w:rFonts w:ascii="Times New Roman"/>
                <w:b w:val="false"/>
                <w:i w:val="false"/>
                <w:color w:val="000000"/>
                <w:sz w:val="20"/>
              </w:rPr>
              <w:t>
</w:t>
            </w:r>
            <w:r>
              <w:rPr>
                <w:rFonts w:ascii="Times New Roman"/>
                <w:b w:val="false"/>
                <w:i w:val="false"/>
                <w:color w:val="000000"/>
                <w:sz w:val="20"/>
              </w:rPr>
              <w:t>ников</w:t>
            </w:r>
            <w:r>
              <w:br/>
            </w:r>
            <w:r>
              <w:rPr>
                <w:rFonts w:ascii="Times New Roman"/>
                <w:b w:val="false"/>
                <w:i w:val="false"/>
                <w:color w:val="000000"/>
                <w:sz w:val="20"/>
              </w:rPr>
              <w:t>
</w:t>
            </w:r>
            <w:r>
              <w:rPr>
                <w:rFonts w:ascii="Times New Roman"/>
                <w:b w:val="false"/>
                <w:i w:val="false"/>
                <w:color w:val="000000"/>
                <w:sz w:val="20"/>
              </w:rPr>
              <w:t>консор-</w:t>
            </w:r>
            <w:r>
              <w:br/>
            </w:r>
            <w:r>
              <w:rPr>
                <w:rFonts w:ascii="Times New Roman"/>
                <w:b w:val="false"/>
                <w:i w:val="false"/>
                <w:color w:val="000000"/>
                <w:sz w:val="20"/>
              </w:rPr>
              <w:t>
</w:t>
            </w:r>
            <w:r>
              <w:rPr>
                <w:rFonts w:ascii="Times New Roman"/>
                <w:b w:val="false"/>
                <w:i w:val="false"/>
                <w:color w:val="000000"/>
                <w:sz w:val="20"/>
              </w:rPr>
              <w:t>циума,</w:t>
            </w:r>
            <w:r>
              <w:br/>
            </w:r>
            <w:r>
              <w:rPr>
                <w:rFonts w:ascii="Times New Roman"/>
                <w:b w:val="false"/>
                <w:i w:val="false"/>
                <w:color w:val="000000"/>
                <w:sz w:val="20"/>
              </w:rPr>
              <w:t>
</w:t>
            </w:r>
            <w:r>
              <w:rPr>
                <w:rFonts w:ascii="Times New Roman"/>
                <w:b w:val="false"/>
                <w:i w:val="false"/>
                <w:color w:val="000000"/>
                <w:sz w:val="20"/>
              </w:rPr>
              <w:t>доля</w:t>
            </w:r>
            <w:r>
              <w:br/>
            </w:r>
            <w:r>
              <w:rPr>
                <w:rFonts w:ascii="Times New Roman"/>
                <w:b w:val="false"/>
                <w:i w:val="false"/>
                <w:color w:val="000000"/>
                <w:sz w:val="20"/>
              </w:rPr>
              <w:t>
</w:t>
            </w:r>
            <w:r>
              <w:rPr>
                <w:rFonts w:ascii="Times New Roman"/>
                <w:b w:val="false"/>
                <w:i w:val="false"/>
                <w:color w:val="000000"/>
                <w:sz w:val="20"/>
              </w:rPr>
              <w:t>участия</w:t>
            </w:r>
            <w:r>
              <w:br/>
            </w:r>
            <w:r>
              <w:rPr>
                <w:rFonts w:ascii="Times New Roman"/>
                <w:b w:val="false"/>
                <w:i w:val="false"/>
                <w:color w:val="000000"/>
                <w:sz w:val="20"/>
              </w:rPr>
              <w:t>
</w:t>
            </w:r>
            <w:r>
              <w:rPr>
                <w:rFonts w:ascii="Times New Roman"/>
                <w:b w:val="false"/>
                <w:i w:val="false"/>
                <w:color w:val="000000"/>
                <w:sz w:val="20"/>
              </w:rPr>
              <w:t>в</w:t>
            </w:r>
            <w:r>
              <w:br/>
            </w:r>
            <w:r>
              <w:rPr>
                <w:rFonts w:ascii="Times New Roman"/>
                <w:b w:val="false"/>
                <w:i w:val="false"/>
                <w:color w:val="000000"/>
                <w:sz w:val="20"/>
              </w:rPr>
              <w:t>
</w:t>
            </w:r>
            <w:r>
              <w:rPr>
                <w:rFonts w:ascii="Times New Roman"/>
                <w:b w:val="false"/>
                <w:i w:val="false"/>
                <w:color w:val="000000"/>
                <w:sz w:val="20"/>
              </w:rPr>
              <w:t>котором</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зуется, на</w:t>
            </w:r>
            <w:r>
              <w:br/>
            </w:r>
            <w:r>
              <w:rPr>
                <w:rFonts w:ascii="Times New Roman"/>
                <w:b w:val="false"/>
                <w:i w:val="false"/>
                <w:color w:val="000000"/>
                <w:sz w:val="20"/>
              </w:rPr>
              <w:t>
</w:t>
            </w:r>
            <w:r>
              <w:rPr>
                <w:rFonts w:ascii="Times New Roman"/>
                <w:b w:val="false"/>
                <w:i w:val="false"/>
                <w:color w:val="000000"/>
                <w:sz w:val="20"/>
              </w:rPr>
              <w:t>день</w:t>
            </w:r>
            <w:r>
              <w:br/>
            </w:r>
            <w:r>
              <w:rPr>
                <w:rFonts w:ascii="Times New Roman"/>
                <w:b w:val="false"/>
                <w:i w:val="false"/>
                <w:color w:val="000000"/>
                <w:sz w:val="20"/>
              </w:rPr>
              <w:t>
</w:t>
            </w:r>
            <w:r>
              <w:rPr>
                <w:rFonts w:ascii="Times New Roman"/>
                <w:b w:val="false"/>
                <w:i w:val="false"/>
                <w:color w:val="000000"/>
                <w:sz w:val="20"/>
              </w:rPr>
              <w:t>такой</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зации</w:t>
            </w:r>
            <w:r>
              <w:br/>
            </w:r>
            <w:r>
              <w:rPr>
                <w:rFonts w:ascii="Times New Roman"/>
                <w:b w:val="false"/>
                <w:i w:val="false"/>
                <w:color w:val="000000"/>
                <w:sz w:val="20"/>
              </w:rPr>
              <w:t>
</w:t>
            </w:r>
            <w:r>
              <w:rPr>
                <w:rFonts w:ascii="Times New Roman"/>
                <w:b w:val="false"/>
                <w:i w:val="false"/>
                <w:color w:val="000000"/>
                <w:sz w:val="20"/>
              </w:rPr>
              <w:t>состав-</w:t>
            </w:r>
            <w:r>
              <w:br/>
            </w:r>
            <w:r>
              <w:rPr>
                <w:rFonts w:ascii="Times New Roman"/>
                <w:b w:val="false"/>
                <w:i w:val="false"/>
                <w:color w:val="000000"/>
                <w:sz w:val="20"/>
              </w:rPr>
              <w:t>
</w:t>
            </w:r>
            <w:r>
              <w:rPr>
                <w:rFonts w:ascii="Times New Roman"/>
                <w:b w:val="false"/>
                <w:i w:val="false"/>
                <w:color w:val="000000"/>
                <w:sz w:val="20"/>
              </w:rPr>
              <w:t>ляет не</w:t>
            </w:r>
            <w:r>
              <w:br/>
            </w:r>
            <w:r>
              <w:rPr>
                <w:rFonts w:ascii="Times New Roman"/>
                <w:b w:val="false"/>
                <w:i w:val="false"/>
                <w:color w:val="000000"/>
                <w:sz w:val="20"/>
              </w:rPr>
              <w:t>
</w:t>
            </w:r>
            <w:r>
              <w:rPr>
                <w:rFonts w:ascii="Times New Roman"/>
                <w:b w:val="false"/>
                <w:i w:val="false"/>
                <w:color w:val="000000"/>
                <w:sz w:val="20"/>
              </w:rPr>
              <w:t>более 50</w:t>
            </w:r>
            <w:r>
              <w:br/>
            </w:r>
            <w:r>
              <w:rPr>
                <w:rFonts w:ascii="Times New Roman"/>
                <w:b w:val="false"/>
                <w:i w:val="false"/>
                <w:color w:val="000000"/>
                <w:sz w:val="20"/>
              </w:rPr>
              <w:t>
</w:t>
            </w:r>
            <w:r>
              <w:rPr>
                <w:rFonts w:ascii="Times New Roman"/>
                <w:b w:val="false"/>
                <w:i w:val="false"/>
                <w:color w:val="000000"/>
                <w:sz w:val="20"/>
              </w:rPr>
              <w:t>процентов</w:t>
            </w:r>
            <w:r>
              <w:br/>
            </w:r>
            <w:r>
              <w:rPr>
                <w:rFonts w:ascii="Times New Roman"/>
                <w:b w:val="false"/>
                <w:i w:val="false"/>
                <w:color w:val="000000"/>
                <w:sz w:val="20"/>
              </w:rPr>
              <w:t>
</w:t>
            </w:r>
            <w:r>
              <w:rPr>
                <w:rFonts w:ascii="Times New Roman"/>
                <w:b w:val="false"/>
                <w:i w:val="false"/>
                <w:color w:val="000000"/>
                <w:sz w:val="20"/>
              </w:rPr>
              <w:t>В целях</w:t>
            </w:r>
            <w:r>
              <w:br/>
            </w:r>
            <w:r>
              <w:rPr>
                <w:rFonts w:ascii="Times New Roman"/>
                <w:b w:val="false"/>
                <w:i w:val="false"/>
                <w:color w:val="000000"/>
                <w:sz w:val="20"/>
              </w:rPr>
              <w:t>
</w:t>
            </w:r>
            <w:r>
              <w:rPr>
                <w:rFonts w:ascii="Times New Roman"/>
                <w:b w:val="false"/>
                <w:i w:val="false"/>
                <w:color w:val="000000"/>
                <w:sz w:val="20"/>
              </w:rPr>
              <w:t>настоя-</w:t>
            </w:r>
            <w:r>
              <w:br/>
            </w:r>
            <w:r>
              <w:rPr>
                <w:rFonts w:ascii="Times New Roman"/>
                <w:b w:val="false"/>
                <w:i w:val="false"/>
                <w:color w:val="000000"/>
                <w:sz w:val="20"/>
              </w:rPr>
              <w:t>
</w:t>
            </w:r>
            <w:r>
              <w:rPr>
                <w:rFonts w:ascii="Times New Roman"/>
                <w:b w:val="false"/>
                <w:i w:val="false"/>
                <w:color w:val="000000"/>
                <w:sz w:val="20"/>
              </w:rPr>
              <w:t>щего</w:t>
            </w:r>
            <w:r>
              <w:br/>
            </w:r>
            <w:r>
              <w:rPr>
                <w:rFonts w:ascii="Times New Roman"/>
                <w:b w:val="false"/>
                <w:i w:val="false"/>
                <w:color w:val="000000"/>
                <w:sz w:val="20"/>
              </w:rPr>
              <w:t>
</w:t>
            </w:r>
            <w:r>
              <w:rPr>
                <w:rFonts w:ascii="Times New Roman"/>
                <w:b w:val="false"/>
                <w:i w:val="false"/>
                <w:color w:val="000000"/>
                <w:sz w:val="20"/>
              </w:rPr>
              <w:t>под-</w:t>
            </w:r>
            <w:r>
              <w:br/>
            </w:r>
            <w:r>
              <w:rPr>
                <w:rFonts w:ascii="Times New Roman"/>
                <w:b w:val="false"/>
                <w:i w:val="false"/>
                <w:color w:val="000000"/>
                <w:sz w:val="20"/>
              </w:rPr>
              <w:t>
</w:t>
            </w:r>
            <w:r>
              <w:rPr>
                <w:rFonts w:ascii="Times New Roman"/>
                <w:b w:val="false"/>
                <w:i w:val="false"/>
                <w:color w:val="000000"/>
                <w:sz w:val="20"/>
              </w:rPr>
              <w:t>пункта</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пользова-</w:t>
            </w:r>
            <w:r>
              <w:br/>
            </w:r>
            <w:r>
              <w:rPr>
                <w:rFonts w:ascii="Times New Roman"/>
                <w:b w:val="false"/>
                <w:i w:val="false"/>
                <w:color w:val="000000"/>
                <w:sz w:val="20"/>
              </w:rPr>
              <w:t>
</w:t>
            </w:r>
            <w:r>
              <w:rPr>
                <w:rFonts w:ascii="Times New Roman"/>
                <w:b w:val="false"/>
                <w:i w:val="false"/>
                <w:color w:val="000000"/>
                <w:sz w:val="20"/>
              </w:rPr>
              <w:t>телем</w:t>
            </w:r>
            <w:r>
              <w:br/>
            </w:r>
            <w:r>
              <w:rPr>
                <w:rFonts w:ascii="Times New Roman"/>
                <w:b w:val="false"/>
                <w:i w:val="false"/>
                <w:color w:val="000000"/>
                <w:sz w:val="20"/>
              </w:rPr>
              <w:t>
</w:t>
            </w:r>
            <w:r>
              <w:rPr>
                <w:rFonts w:ascii="Times New Roman"/>
                <w:b w:val="false"/>
                <w:i w:val="false"/>
                <w:color w:val="000000"/>
                <w:sz w:val="20"/>
              </w:rPr>
              <w:t>не</w:t>
            </w:r>
            <w:r>
              <w:br/>
            </w:r>
            <w:r>
              <w:rPr>
                <w:rFonts w:ascii="Times New Roman"/>
                <w:b w:val="false"/>
                <w:i w:val="false"/>
                <w:color w:val="000000"/>
                <w:sz w:val="20"/>
              </w:rPr>
              <w:t>
</w:t>
            </w:r>
            <w:r>
              <w:rPr>
                <w:rFonts w:ascii="Times New Roman"/>
                <w:b w:val="false"/>
                <w:i w:val="false"/>
                <w:color w:val="000000"/>
                <w:sz w:val="20"/>
              </w:rPr>
              <w:t>приз-</w:t>
            </w:r>
            <w:r>
              <w:br/>
            </w:r>
            <w:r>
              <w:rPr>
                <w:rFonts w:ascii="Times New Roman"/>
                <w:b w:val="false"/>
                <w:i w:val="false"/>
                <w:color w:val="000000"/>
                <w:sz w:val="20"/>
              </w:rPr>
              <w:t>
</w:t>
            </w:r>
            <w:r>
              <w:rPr>
                <w:rFonts w:ascii="Times New Roman"/>
                <w:b w:val="false"/>
                <w:i w:val="false"/>
                <w:color w:val="000000"/>
                <w:sz w:val="20"/>
              </w:rPr>
              <w:t>нается</w:t>
            </w:r>
            <w:r>
              <w:br/>
            </w:r>
            <w:r>
              <w:rPr>
                <w:rFonts w:ascii="Times New Roman"/>
                <w:b w:val="false"/>
                <w:i w:val="false"/>
                <w:color w:val="000000"/>
                <w:sz w:val="20"/>
              </w:rPr>
              <w:t>
</w:t>
            </w:r>
            <w:r>
              <w:rPr>
                <w:rFonts w:ascii="Times New Roman"/>
                <w:b w:val="false"/>
                <w:i w:val="false"/>
                <w:color w:val="000000"/>
                <w:sz w:val="20"/>
              </w:rPr>
              <w:t>недро-</w:t>
            </w:r>
            <w:r>
              <w:br/>
            </w:r>
            <w:r>
              <w:rPr>
                <w:rFonts w:ascii="Times New Roman"/>
                <w:b w:val="false"/>
                <w:i w:val="false"/>
                <w:color w:val="000000"/>
                <w:sz w:val="20"/>
              </w:rPr>
              <w:t>
</w:t>
            </w:r>
            <w:r>
              <w:rPr>
                <w:rFonts w:ascii="Times New Roman"/>
                <w:b w:val="false"/>
                <w:i w:val="false"/>
                <w:color w:val="000000"/>
                <w:sz w:val="20"/>
              </w:rPr>
              <w:t>пользо-</w:t>
            </w:r>
            <w:r>
              <w:br/>
            </w:r>
            <w:r>
              <w:rPr>
                <w:rFonts w:ascii="Times New Roman"/>
                <w:b w:val="false"/>
                <w:i w:val="false"/>
                <w:color w:val="000000"/>
                <w:sz w:val="20"/>
              </w:rPr>
              <w:t>
</w:t>
            </w:r>
            <w:r>
              <w:rPr>
                <w:rFonts w:ascii="Times New Roman"/>
                <w:b w:val="false"/>
                <w:i w:val="false"/>
                <w:color w:val="000000"/>
                <w:sz w:val="20"/>
              </w:rPr>
              <w:t>ватель,</w:t>
            </w:r>
            <w:r>
              <w:br/>
            </w:r>
            <w:r>
              <w:rPr>
                <w:rFonts w:ascii="Times New Roman"/>
                <w:b w:val="false"/>
                <w:i w:val="false"/>
                <w:color w:val="000000"/>
                <w:sz w:val="20"/>
              </w:rPr>
              <w:t>
</w:t>
            </w:r>
            <w:r>
              <w:rPr>
                <w:rFonts w:ascii="Times New Roman"/>
                <w:b w:val="false"/>
                <w:i w:val="false"/>
                <w:color w:val="000000"/>
                <w:sz w:val="20"/>
              </w:rPr>
              <w:t>являю-</w:t>
            </w:r>
            <w:r>
              <w:br/>
            </w:r>
            <w:r>
              <w:rPr>
                <w:rFonts w:ascii="Times New Roman"/>
                <w:b w:val="false"/>
                <w:i w:val="false"/>
                <w:color w:val="000000"/>
                <w:sz w:val="20"/>
              </w:rPr>
              <w:t>
</w:t>
            </w:r>
            <w:r>
              <w:rPr>
                <w:rFonts w:ascii="Times New Roman"/>
                <w:b w:val="false"/>
                <w:i w:val="false"/>
                <w:color w:val="000000"/>
                <w:sz w:val="20"/>
              </w:rPr>
              <w:t>щийся</w:t>
            </w:r>
            <w:r>
              <w:br/>
            </w:r>
            <w:r>
              <w:rPr>
                <w:rFonts w:ascii="Times New Roman"/>
                <w:b w:val="false"/>
                <w:i w:val="false"/>
                <w:color w:val="000000"/>
                <w:sz w:val="20"/>
              </w:rPr>
              <w:t>
</w:t>
            </w:r>
            <w:r>
              <w:rPr>
                <w:rFonts w:ascii="Times New Roman"/>
                <w:b w:val="false"/>
                <w:i w:val="false"/>
                <w:color w:val="000000"/>
                <w:sz w:val="20"/>
              </w:rPr>
              <w:t>таковым</w:t>
            </w:r>
            <w:r>
              <w:br/>
            </w:r>
            <w:r>
              <w:rPr>
                <w:rFonts w:ascii="Times New Roman"/>
                <w:b w:val="false"/>
                <w:i w:val="false"/>
                <w:color w:val="000000"/>
                <w:sz w:val="20"/>
              </w:rPr>
              <w:t>
</w:t>
            </w:r>
            <w:r>
              <w:rPr>
                <w:rFonts w:ascii="Times New Roman"/>
                <w:b w:val="false"/>
                <w:i w:val="false"/>
                <w:color w:val="000000"/>
                <w:sz w:val="20"/>
              </w:rPr>
              <w:t>исключи-</w:t>
            </w:r>
            <w:r>
              <w:br/>
            </w:r>
            <w:r>
              <w:rPr>
                <w:rFonts w:ascii="Times New Roman"/>
                <w:b w:val="false"/>
                <w:i w:val="false"/>
                <w:color w:val="000000"/>
                <w:sz w:val="20"/>
              </w:rPr>
              <w:t>
</w:t>
            </w:r>
            <w:r>
              <w:rPr>
                <w:rFonts w:ascii="Times New Roman"/>
                <w:b w:val="false"/>
                <w:i w:val="false"/>
                <w:color w:val="000000"/>
                <w:sz w:val="20"/>
              </w:rPr>
              <w:t>тельно</w:t>
            </w:r>
            <w:r>
              <w:br/>
            </w:r>
            <w:r>
              <w:rPr>
                <w:rFonts w:ascii="Times New Roman"/>
                <w:b w:val="false"/>
                <w:i w:val="false"/>
                <w:color w:val="000000"/>
                <w:sz w:val="20"/>
              </w:rPr>
              <w:t>
</w:t>
            </w:r>
            <w:r>
              <w:rPr>
                <w:rFonts w:ascii="Times New Roman"/>
                <w:b w:val="false"/>
                <w:i w:val="false"/>
                <w:color w:val="000000"/>
                <w:sz w:val="20"/>
              </w:rPr>
              <w:t>из-за</w:t>
            </w:r>
            <w:r>
              <w:br/>
            </w:r>
            <w:r>
              <w:rPr>
                <w:rFonts w:ascii="Times New Roman"/>
                <w:b w:val="false"/>
                <w:i w:val="false"/>
                <w:color w:val="000000"/>
                <w:sz w:val="20"/>
              </w:rPr>
              <w:t>
</w:t>
            </w:r>
            <w:r>
              <w:rPr>
                <w:rFonts w:ascii="Times New Roman"/>
                <w:b w:val="false"/>
                <w:i w:val="false"/>
                <w:color w:val="000000"/>
                <w:sz w:val="20"/>
              </w:rPr>
              <w:t>обла-</w:t>
            </w:r>
            <w:r>
              <w:br/>
            </w:r>
            <w:r>
              <w:rPr>
                <w:rFonts w:ascii="Times New Roman"/>
                <w:b w:val="false"/>
                <w:i w:val="false"/>
                <w:color w:val="000000"/>
                <w:sz w:val="20"/>
              </w:rPr>
              <w:t>
</w:t>
            </w:r>
            <w:r>
              <w:rPr>
                <w:rFonts w:ascii="Times New Roman"/>
                <w:b w:val="false"/>
                <w:i w:val="false"/>
                <w:color w:val="000000"/>
                <w:sz w:val="20"/>
              </w:rPr>
              <w:t>дания</w:t>
            </w:r>
            <w:r>
              <w:br/>
            </w:r>
            <w:r>
              <w:rPr>
                <w:rFonts w:ascii="Times New Roman"/>
                <w:b w:val="false"/>
                <w:i w:val="false"/>
                <w:color w:val="000000"/>
                <w:sz w:val="20"/>
              </w:rPr>
              <w:t>
</w:t>
            </w:r>
            <w:r>
              <w:rPr>
                <w:rFonts w:ascii="Times New Roman"/>
                <w:b w:val="false"/>
                <w:i w:val="false"/>
                <w:color w:val="000000"/>
                <w:sz w:val="20"/>
              </w:rPr>
              <w:t>правом</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добычу</w:t>
            </w:r>
            <w:r>
              <w:br/>
            </w:r>
            <w:r>
              <w:rPr>
                <w:rFonts w:ascii="Times New Roman"/>
                <w:b w:val="false"/>
                <w:i w:val="false"/>
                <w:color w:val="000000"/>
                <w:sz w:val="20"/>
              </w:rPr>
              <w:t>
</w:t>
            </w:r>
            <w:r>
              <w:rPr>
                <w:rFonts w:ascii="Times New Roman"/>
                <w:b w:val="false"/>
                <w:i w:val="false"/>
                <w:color w:val="000000"/>
                <w:sz w:val="20"/>
              </w:rPr>
              <w:t>подзем-</w:t>
            </w:r>
            <w:r>
              <w:br/>
            </w:r>
            <w:r>
              <w:rPr>
                <w:rFonts w:ascii="Times New Roman"/>
                <w:b w:val="false"/>
                <w:i w:val="false"/>
                <w:color w:val="000000"/>
                <w:sz w:val="20"/>
              </w:rPr>
              <w:t>
</w:t>
            </w:r>
            <w:r>
              <w:rPr>
                <w:rFonts w:ascii="Times New Roman"/>
                <w:b w:val="false"/>
                <w:i w:val="false"/>
                <w:color w:val="000000"/>
                <w:sz w:val="20"/>
              </w:rPr>
              <w:t>ных</w:t>
            </w:r>
            <w:r>
              <w:br/>
            </w:r>
            <w:r>
              <w:rPr>
                <w:rFonts w:ascii="Times New Roman"/>
                <w:b w:val="false"/>
                <w:i w:val="false"/>
                <w:color w:val="000000"/>
                <w:sz w:val="20"/>
              </w:rPr>
              <w:t>
</w:t>
            </w:r>
            <w:r>
              <w:rPr>
                <w:rFonts w:ascii="Times New Roman"/>
                <w:b w:val="false"/>
                <w:i w:val="false"/>
                <w:color w:val="000000"/>
                <w:sz w:val="20"/>
              </w:rPr>
              <w:t>вод для</w:t>
            </w:r>
            <w:r>
              <w:br/>
            </w:r>
            <w:r>
              <w:rPr>
                <w:rFonts w:ascii="Times New Roman"/>
                <w:b w:val="false"/>
                <w:i w:val="false"/>
                <w:color w:val="000000"/>
                <w:sz w:val="20"/>
              </w:rPr>
              <w:t>
</w:t>
            </w:r>
            <w:r>
              <w:rPr>
                <w:rFonts w:ascii="Times New Roman"/>
                <w:b w:val="false"/>
                <w:i w:val="false"/>
                <w:color w:val="000000"/>
                <w:sz w:val="20"/>
              </w:rPr>
              <w:t>собствен-</w:t>
            </w:r>
            <w:r>
              <w:br/>
            </w:r>
            <w:r>
              <w:rPr>
                <w:rFonts w:ascii="Times New Roman"/>
                <w:b w:val="false"/>
                <w:i w:val="false"/>
                <w:color w:val="000000"/>
                <w:sz w:val="20"/>
              </w:rPr>
              <w:t>
</w:t>
            </w:r>
            <w:r>
              <w:rPr>
                <w:rFonts w:ascii="Times New Roman"/>
                <w:b w:val="false"/>
                <w:i w:val="false"/>
                <w:color w:val="000000"/>
                <w:sz w:val="20"/>
              </w:rPr>
              <w:t>ных</w:t>
            </w:r>
            <w:r>
              <w:br/>
            </w:r>
            <w:r>
              <w:rPr>
                <w:rFonts w:ascii="Times New Roman"/>
                <w:b w:val="false"/>
                <w:i w:val="false"/>
                <w:color w:val="000000"/>
                <w:sz w:val="20"/>
              </w:rPr>
              <w:t>
</w:t>
            </w:r>
            <w:r>
              <w:rPr>
                <w:rFonts w:ascii="Times New Roman"/>
                <w:b w:val="false"/>
                <w:i w:val="false"/>
                <w:color w:val="000000"/>
                <w:sz w:val="20"/>
              </w:rPr>
              <w:t>нужд.</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w:t>
            </w:r>
            <w:r>
              <w:br/>
            </w:r>
            <w:r>
              <w:rPr>
                <w:rFonts w:ascii="Times New Roman"/>
                <w:b w:val="false"/>
                <w:i w:val="false"/>
                <w:color w:val="000000"/>
                <w:sz w:val="20"/>
              </w:rPr>
              <w:t>
</w:t>
            </w:r>
            <w:r>
              <w:rPr>
                <w:rFonts w:ascii="Times New Roman"/>
                <w:b w:val="false"/>
                <w:i w:val="false"/>
                <w:color w:val="000000"/>
                <w:sz w:val="20"/>
              </w:rPr>
              <w:t>приобре-</w:t>
            </w:r>
            <w:r>
              <w:br/>
            </w:r>
            <w:r>
              <w:rPr>
                <w:rFonts w:ascii="Times New Roman"/>
                <w:b w:val="false"/>
                <w:i w:val="false"/>
                <w:color w:val="000000"/>
                <w:sz w:val="20"/>
              </w:rPr>
              <w:t>
</w:t>
            </w:r>
            <w:r>
              <w:rPr>
                <w:rFonts w:ascii="Times New Roman"/>
                <w:b w:val="false"/>
                <w:i w:val="false"/>
                <w:color w:val="000000"/>
                <w:sz w:val="20"/>
              </w:rPr>
              <w:t>тения</w:t>
            </w:r>
            <w:r>
              <w:br/>
            </w:r>
            <w:r>
              <w:rPr>
                <w:rFonts w:ascii="Times New Roman"/>
                <w:b w:val="false"/>
                <w:i w:val="false"/>
                <w:color w:val="000000"/>
                <w:sz w:val="20"/>
              </w:rPr>
              <w:t>
</w:t>
            </w:r>
            <w:r>
              <w:rPr>
                <w:rFonts w:ascii="Times New Roman"/>
                <w:b w:val="false"/>
                <w:i w:val="false"/>
                <w:color w:val="000000"/>
                <w:sz w:val="20"/>
              </w:rPr>
              <w:t>(реали-</w:t>
            </w:r>
            <w:r>
              <w:br/>
            </w:r>
            <w:r>
              <w:rPr>
                <w:rFonts w:ascii="Times New Roman"/>
                <w:b w:val="false"/>
                <w:i w:val="false"/>
                <w:color w:val="000000"/>
                <w:sz w:val="20"/>
              </w:rPr>
              <w:t>
</w:t>
            </w:r>
            <w:r>
              <w:rPr>
                <w:rFonts w:ascii="Times New Roman"/>
                <w:b w:val="false"/>
                <w:i w:val="false"/>
                <w:color w:val="000000"/>
                <w:sz w:val="20"/>
              </w:rPr>
              <w:t>зации)</w:t>
            </w:r>
            <w:r>
              <w:br/>
            </w:r>
            <w:r>
              <w:rPr>
                <w:rFonts w:ascii="Times New Roman"/>
                <w:b w:val="false"/>
                <w:i w:val="false"/>
                <w:color w:val="000000"/>
                <w:sz w:val="20"/>
              </w:rPr>
              <w:t>
</w:t>
            </w:r>
            <w:r>
              <w:rPr>
                <w:rFonts w:ascii="Times New Roman"/>
                <w:b w:val="false"/>
                <w:i w:val="false"/>
                <w:color w:val="000000"/>
                <w:sz w:val="20"/>
              </w:rPr>
              <w:t>иму-</w:t>
            </w:r>
            <w:r>
              <w:br/>
            </w:r>
            <w:r>
              <w:rPr>
                <w:rFonts w:ascii="Times New Roman"/>
                <w:b w:val="false"/>
                <w:i w:val="false"/>
                <w:color w:val="000000"/>
                <w:sz w:val="20"/>
              </w:rPr>
              <w:t>
</w:t>
            </w:r>
            <w:r>
              <w:rPr>
                <w:rFonts w:ascii="Times New Roman"/>
                <w:b w:val="false"/>
                <w:i w:val="false"/>
                <w:color w:val="000000"/>
                <w:sz w:val="20"/>
              </w:rPr>
              <w:t>щества</w:t>
            </w:r>
          </w:p>
        </w:tc>
        <w:tc>
          <w:tcPr>
            <w:tcW w:w="14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w:t>
            </w:r>
            <w:r>
              <w:br/>
            </w:r>
            <w:r>
              <w:rPr>
                <w:rFonts w:ascii="Times New Roman"/>
                <w:b w:val="false"/>
                <w:i w:val="false"/>
                <w:color w:val="000000"/>
                <w:sz w:val="20"/>
              </w:rPr>
              <w:t>
</w:t>
            </w:r>
            <w:r>
              <w:rPr>
                <w:rFonts w:ascii="Times New Roman"/>
                <w:b w:val="false"/>
                <w:i w:val="false"/>
                <w:color w:val="000000"/>
                <w:sz w:val="20"/>
              </w:rPr>
              <w:t>месту</w:t>
            </w:r>
            <w:r>
              <w:br/>
            </w:r>
            <w:r>
              <w:rPr>
                <w:rFonts w:ascii="Times New Roman"/>
                <w:b w:val="false"/>
                <w:i w:val="false"/>
                <w:color w:val="000000"/>
                <w:sz w:val="20"/>
              </w:rPr>
              <w:t>
</w:t>
            </w:r>
            <w:r>
              <w:rPr>
                <w:rFonts w:ascii="Times New Roman"/>
                <w:b w:val="false"/>
                <w:i w:val="false"/>
                <w:color w:val="000000"/>
                <w:sz w:val="20"/>
              </w:rPr>
              <w:t>нахож-</w:t>
            </w:r>
            <w:r>
              <w:br/>
            </w:r>
            <w:r>
              <w:rPr>
                <w:rFonts w:ascii="Times New Roman"/>
                <w:b w:val="false"/>
                <w:i w:val="false"/>
                <w:color w:val="000000"/>
                <w:sz w:val="20"/>
              </w:rPr>
              <w:t>
</w:t>
            </w:r>
            <w:r>
              <w:rPr>
                <w:rFonts w:ascii="Times New Roman"/>
                <w:b w:val="false"/>
                <w:i w:val="false"/>
                <w:color w:val="000000"/>
                <w:sz w:val="20"/>
              </w:rPr>
              <w:t>дения</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эмитента</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юриди-</w:t>
            </w:r>
            <w:r>
              <w:br/>
            </w:r>
            <w:r>
              <w:rPr>
                <w:rFonts w:ascii="Times New Roman"/>
                <w:b w:val="false"/>
                <w:i w:val="false"/>
                <w:color w:val="000000"/>
                <w:sz w:val="20"/>
              </w:rPr>
              <w:t>
</w:t>
            </w:r>
            <w:r>
              <w:rPr>
                <w:rFonts w:ascii="Times New Roman"/>
                <w:b w:val="false"/>
                <w:i w:val="false"/>
                <w:color w:val="000000"/>
                <w:sz w:val="20"/>
              </w:rPr>
              <w:t>ческого</w:t>
            </w:r>
            <w:r>
              <w:br/>
            </w:r>
            <w:r>
              <w:rPr>
                <w:rFonts w:ascii="Times New Roman"/>
                <w:b w:val="false"/>
                <w:i w:val="false"/>
                <w:color w:val="000000"/>
                <w:sz w:val="20"/>
              </w:rPr>
              <w:t>
</w:t>
            </w:r>
            <w:r>
              <w:rPr>
                <w:rFonts w:ascii="Times New Roman"/>
                <w:b w:val="false"/>
                <w:i w:val="false"/>
                <w:color w:val="000000"/>
                <w:sz w:val="20"/>
              </w:rPr>
              <w:t>лица-</w:t>
            </w:r>
            <w:r>
              <w:br/>
            </w:r>
            <w:r>
              <w:rPr>
                <w:rFonts w:ascii="Times New Roman"/>
                <w:b w:val="false"/>
                <w:i w:val="false"/>
                <w:color w:val="000000"/>
                <w:sz w:val="20"/>
              </w:rPr>
              <w:t>
</w:t>
            </w:r>
            <w:r>
              <w:rPr>
                <w:rFonts w:ascii="Times New Roman"/>
                <w:b w:val="false"/>
                <w:i w:val="false"/>
                <w:color w:val="000000"/>
                <w:sz w:val="20"/>
              </w:rPr>
              <w:t>рези-</w:t>
            </w:r>
            <w:r>
              <w:br/>
            </w:r>
            <w:r>
              <w:rPr>
                <w:rFonts w:ascii="Times New Roman"/>
                <w:b w:val="false"/>
                <w:i w:val="false"/>
                <w:color w:val="000000"/>
                <w:sz w:val="20"/>
              </w:rPr>
              <w:t>
</w:t>
            </w:r>
            <w:r>
              <w:rPr>
                <w:rFonts w:ascii="Times New Roman"/>
                <w:b w:val="false"/>
                <w:i w:val="false"/>
                <w:color w:val="000000"/>
                <w:sz w:val="20"/>
              </w:rPr>
              <w:t>дента</w:t>
            </w:r>
          </w:p>
        </w:tc>
      </w:tr>
      <w:tr>
        <w:trPr>
          <w:trHeight w:val="1305"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165100" cy="190500"/>
                          </a:xfrm>
                          <a:prstGeom prst="rect">
                            <a:avLst/>
                          </a:prstGeom>
                        </pic:spPr>
                      </pic:pic>
                    </a:graphicData>
                  </a:graphic>
                </wp:inline>
              </w:drawing>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165100" cy="190500"/>
                          </a:xfrm>
                          <a:prstGeom prst="rect">
                            <a:avLst/>
                          </a:prstGeom>
                        </pic:spPr>
                      </pic:pic>
                    </a:graphicData>
                  </a:graphic>
                </wp:inline>
              </w:drawing>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165100" cy="19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165100" cy="190500"/>
                          </a:xfrm>
                          <a:prstGeom prst="rect">
                            <a:avLst/>
                          </a:prstGeom>
                        </pic:spPr>
                      </pic:pic>
                    </a:graphicData>
                  </a:graphic>
                </wp:inline>
              </w:drawing>
            </w:r>
          </w:p>
        </w:tc>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r>
    </w:tbl>
    <w:bookmarkStart w:name="z89" w:id="29"/>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9"/>
    <w:bookmarkStart w:name="z90" w:id="30"/>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«Регистрационный учет налогоплательщика,</w:t>
      </w:r>
      <w:r>
        <w:br/>
      </w:r>
      <w:r>
        <w:rPr>
          <w:rFonts w:ascii="Times New Roman"/>
          <w:b/>
          <w:i w:val="false"/>
          <w:color w:val="000000"/>
        </w:rPr>
        <w:t>
осуществляющего отдельные виды деятельности»</w:t>
      </w:r>
    </w:p>
    <w:bookmarkEnd w:id="30"/>
    <w:bookmarkStart w:name="z91" w:id="31"/>
    <w:p>
      <w:pPr>
        <w:spacing w:after="0"/>
        <w:ind w:left="0"/>
        <w:jc w:val="left"/>
      </w:pPr>
      <w:r>
        <w:rPr>
          <w:rFonts w:ascii="Times New Roman"/>
          <w:b/>
          <w:i w:val="false"/>
          <w:color w:val="000000"/>
        </w:rPr>
        <w:t xml:space="preserve"> 
1. Общие положения</w:t>
      </w:r>
    </w:p>
    <w:bookmarkEnd w:id="31"/>
    <w:bookmarkStart w:name="z92" w:id="32"/>
    <w:p>
      <w:pPr>
        <w:spacing w:after="0"/>
        <w:ind w:left="0"/>
        <w:jc w:val="both"/>
      </w:pPr>
      <w:r>
        <w:rPr>
          <w:rFonts w:ascii="Times New Roman"/>
          <w:b w:val="false"/>
          <w:i w:val="false"/>
          <w:color w:val="000000"/>
          <w:sz w:val="28"/>
        </w:rPr>
        <w:t>
      1. Государственная услуга «Регистрационный учет налогоплательщика, осуществляющего отдельные виды деятельности»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центры приема и обработки информации;</w:t>
      </w:r>
      <w:r>
        <w:br/>
      </w:r>
      <w:r>
        <w:rPr>
          <w:rFonts w:ascii="Times New Roman"/>
          <w:b w:val="false"/>
          <w:i w:val="false"/>
          <w:color w:val="000000"/>
          <w:sz w:val="28"/>
        </w:rPr>
        <w:t>
      2) посредством веб-портала «электронного правительства» (далее – портал).</w:t>
      </w:r>
    </w:p>
    <w:bookmarkEnd w:id="32"/>
    <w:bookmarkStart w:name="z95" w:id="33"/>
    <w:p>
      <w:pPr>
        <w:spacing w:after="0"/>
        <w:ind w:left="0"/>
        <w:jc w:val="left"/>
      </w:pPr>
      <w:r>
        <w:rPr>
          <w:rFonts w:ascii="Times New Roman"/>
          <w:b/>
          <w:i w:val="false"/>
          <w:color w:val="000000"/>
        </w:rPr>
        <w:t xml:space="preserve"> 
2. Порядок оказания государственной услуги</w:t>
      </w:r>
    </w:p>
    <w:bookmarkEnd w:id="33"/>
    <w:bookmarkStart w:name="z96" w:id="34"/>
    <w:p>
      <w:pPr>
        <w:spacing w:after="0"/>
        <w:ind w:left="0"/>
        <w:jc w:val="both"/>
      </w:pPr>
      <w:r>
        <w:rPr>
          <w:rFonts w:ascii="Times New Roman"/>
          <w:b w:val="false"/>
          <w:i w:val="false"/>
          <w:color w:val="000000"/>
          <w:sz w:val="28"/>
        </w:rPr>
        <w:t>
      3. Сроки оказания государственной услуги:</w:t>
      </w:r>
      <w:r>
        <w:br/>
      </w:r>
      <w:r>
        <w:rPr>
          <w:rFonts w:ascii="Times New Roman"/>
          <w:b w:val="false"/>
          <w:i w:val="false"/>
          <w:color w:val="000000"/>
          <w:sz w:val="28"/>
        </w:rPr>
        <w:t>
      1) постановка услугополучателя на регистрационный учет в качестве налогоплательщика, осуществляющего отдельные виды деятельности – в течение трех рабочих дней с даты подачи налогового заявления о регистрационном учете по отдельным видам деятельности (далее – налоговое заявление)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w:t>
      </w:r>
      <w:r>
        <w:br/>
      </w:r>
      <w:r>
        <w:rPr>
          <w:rFonts w:ascii="Times New Roman"/>
          <w:b w:val="false"/>
          <w:i w:val="false"/>
          <w:color w:val="000000"/>
          <w:sz w:val="28"/>
        </w:rPr>
        <w:t>
      замена регистрационной карточки – в течение трех рабочих дней с даты получения налоговым органом по месту регистрации объектов налогообложения и (или) объектов, связанных с налогообложением налогового заявления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снятие налогоплательщика с регистрационного учета в качестве налогоплательщика, осуществляющего отдельные виды деятельности – на основании налогового заявления, которое представляется в течение трех рабочих дней с даты прекращения осуществления отдельных видов деятельности или снятия с учета общего количества объектов налогообложения и (или) объектов, связанных с налогообложением, указанных в регистрационной карточке;</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усулгополучателя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выдача регистрационной карточки;</w:t>
      </w:r>
      <w:r>
        <w:br/>
      </w:r>
      <w:r>
        <w:rPr>
          <w:rFonts w:ascii="Times New Roman"/>
          <w:b w:val="false"/>
          <w:i w:val="false"/>
          <w:color w:val="000000"/>
          <w:sz w:val="28"/>
        </w:rPr>
        <w:t>
      2) замена регистрационной карточки;</w:t>
      </w:r>
      <w:r>
        <w:br/>
      </w:r>
      <w:r>
        <w:rPr>
          <w:rFonts w:ascii="Times New Roman"/>
          <w:b w:val="false"/>
          <w:i w:val="false"/>
          <w:color w:val="000000"/>
          <w:sz w:val="28"/>
        </w:rPr>
        <w:t>
      3) снятие с регистрационного учета в качестве налогоплательщика, осуществляющего отдельные виды деятельности.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При обращении через портал результат государственной услуги направляется услугополучателю в «личный кабинет» в форме электронного документа, удостоверенного электронной цифровой подписи (далее – ЭЦП) должностного лица услугодателя.</w:t>
      </w:r>
      <w:r>
        <w:br/>
      </w:r>
      <w:r>
        <w:rPr>
          <w:rFonts w:ascii="Times New Roman"/>
          <w:b w:val="false"/>
          <w:i w:val="false"/>
          <w:color w:val="000000"/>
          <w:sz w:val="28"/>
        </w:rPr>
        <w:t>
      При обращении услугополучателя в явочном порядке результат оказания государственной услуги оформляется в электронном формате, распечатывается, заверяется печатью и подписью руководителя услугодателя и выдается услугополучателю на бумажном носителе.</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услугополучателей, осуществляющих следующие виды деятельности:</w:t>
      </w:r>
      <w:r>
        <w:br/>
      </w:r>
      <w:r>
        <w:rPr>
          <w:rFonts w:ascii="Times New Roman"/>
          <w:b w:val="false"/>
          <w:i w:val="false"/>
          <w:color w:val="000000"/>
          <w:sz w:val="28"/>
        </w:rPr>
        <w:t>
      к услугодателю:</w:t>
      </w:r>
      <w:r>
        <w:br/>
      </w:r>
      <w:r>
        <w:rPr>
          <w:rFonts w:ascii="Times New Roman"/>
          <w:b w:val="false"/>
          <w:i w:val="false"/>
          <w:color w:val="000000"/>
          <w:sz w:val="28"/>
        </w:rPr>
        <w:t>
      1) налоговое заявление по форме согласно </w:t>
      </w:r>
      <w:r>
        <w:rPr>
          <w:rFonts w:ascii="Times New Roman"/>
          <w:b w:val="false"/>
          <w:i w:val="false"/>
          <w:color w:val="000000"/>
          <w:sz w:val="28"/>
        </w:rPr>
        <w:t>приложениям 1</w:t>
      </w:r>
      <w:r>
        <w:rPr>
          <w:rFonts w:ascii="Times New Roman"/>
          <w:b w:val="false"/>
          <w:i w:val="false"/>
          <w:color w:val="000000"/>
          <w:sz w:val="28"/>
        </w:rPr>
        <w:t xml:space="preserve"> – </w:t>
      </w:r>
      <w:r>
        <w:rPr>
          <w:rFonts w:ascii="Times New Roman"/>
          <w:b w:val="false"/>
          <w:i w:val="false"/>
          <w:color w:val="000000"/>
          <w:sz w:val="28"/>
        </w:rPr>
        <w:t>7</w:t>
      </w:r>
      <w:r>
        <w:rPr>
          <w:rFonts w:ascii="Times New Roman"/>
          <w:b w:val="false"/>
          <w:i w:val="false"/>
          <w:color w:val="000000"/>
          <w:sz w:val="28"/>
        </w:rPr>
        <w:t xml:space="preserve"> к настоящему стандарту государственной услуги – для постановки на регистрационный учет или снятия с регистрационного учета в качестве налогоплательщика, осуществляющего отдельные виды деятельности, при изменении сведений об объектах налогообложения и (или) объектах, связанных с налогообложением, указанных в регистрационной карточке, а также в случаях утери (порчи) регистрационной карточки, отсутствия идентификационного номера в регистрационной карточке;</w:t>
      </w:r>
      <w:r>
        <w:br/>
      </w:r>
      <w:r>
        <w:rPr>
          <w:rFonts w:ascii="Times New Roman"/>
          <w:b w:val="false"/>
          <w:i w:val="false"/>
          <w:color w:val="000000"/>
          <w:sz w:val="28"/>
        </w:rPr>
        <w:t>
      2) копия документа, подтверждающего право собственности, или договора аренды базы нефтепродуктов (емкости), автозаправочной станции, складского (вспомогательного, инженерно-технического) помещения при оптовой реализации алкогольной продукции – для постановки на регистрационный учет в качестве налогоплательщика, осуществляющего отдельные виды деятельности, при осуществлении деятельности по оптовой и (или) розничной реализации бензина (кроме авиационного), дизельного топлива и оптовой и (или) розничной реализации алкогольной продукции;</w:t>
      </w:r>
      <w:r>
        <w:br/>
      </w:r>
      <w:r>
        <w:rPr>
          <w:rFonts w:ascii="Times New Roman"/>
          <w:b w:val="false"/>
          <w:i w:val="false"/>
          <w:color w:val="000000"/>
          <w:sz w:val="28"/>
        </w:rPr>
        <w:t>
      3) копия лицензии на право осуществления деятельности по производству бензина (кроме авиационного), дизельного топлива, производству этилового спирта и (или) алкогольной продукции, оптовой и (или) розничной реализация алкогольной продукции, производству табачных изделий, организации, проведение лотереи и реализация лотерейных билетов, игорному бизнесу – для постановки на регистрационный учет в качестве налогоплательщика, осуществляющего отдельные виды деятельности;</w:t>
      </w:r>
      <w:r>
        <w:br/>
      </w:r>
      <w:r>
        <w:rPr>
          <w:rFonts w:ascii="Times New Roman"/>
          <w:b w:val="false"/>
          <w:i w:val="false"/>
          <w:color w:val="000000"/>
          <w:sz w:val="28"/>
        </w:rPr>
        <w:t>
      4) регистрационная карточка – для замены регистрационной карточки или снятия с регистрационного учета в качестве налогоплательщика, осуществляющего отдельные виды деятельности;</w:t>
      </w:r>
      <w:r>
        <w:br/>
      </w:r>
      <w:r>
        <w:rPr>
          <w:rFonts w:ascii="Times New Roman"/>
          <w:b w:val="false"/>
          <w:i w:val="false"/>
          <w:color w:val="000000"/>
          <w:sz w:val="28"/>
        </w:rPr>
        <w:t>
      на портал:</w:t>
      </w:r>
      <w:r>
        <w:br/>
      </w:r>
      <w:r>
        <w:rPr>
          <w:rFonts w:ascii="Times New Roman"/>
          <w:b w:val="false"/>
          <w:i w:val="false"/>
          <w:color w:val="000000"/>
          <w:sz w:val="28"/>
        </w:rPr>
        <w:t>
      1) заявление в форме электронного документа, удостоверенного ЭЦП услугополучателя;</w:t>
      </w:r>
      <w:r>
        <w:br/>
      </w:r>
      <w:r>
        <w:rPr>
          <w:rFonts w:ascii="Times New Roman"/>
          <w:b w:val="false"/>
          <w:i w:val="false"/>
          <w:color w:val="000000"/>
          <w:sz w:val="28"/>
        </w:rPr>
        <w:t>
      2) электронная копия документа, подтверждающего право собственности, или договора аренды базы нефтепродуктов (емкости), автозаправочной станции, складского (вспомогательного, инженерно-технического) помещения при оптовой реализации алкогольной продукции – для постановки на регистрационный учет в качестве налогоплательщика, осуществляющего отдельные виды деятельности, при осуществлении деятельности по оптовой и (или) розничной реализации бензина (кроме авиационного), дизельного топлива и оптовой и (или) розничной реализации алкогольной продукции.</w:t>
      </w:r>
      <w:r>
        <w:br/>
      </w:r>
      <w:r>
        <w:rPr>
          <w:rFonts w:ascii="Times New Roman"/>
          <w:b w:val="false"/>
          <w:i w:val="false"/>
          <w:color w:val="000000"/>
          <w:sz w:val="28"/>
        </w:rPr>
        <w:t>
      Сведения о документе, предусмотренной подпунктом 3) </w:t>
      </w:r>
      <w:r>
        <w:rPr>
          <w:rFonts w:ascii="Times New Roman"/>
          <w:b w:val="false"/>
          <w:i w:val="false"/>
          <w:color w:val="000000"/>
          <w:sz w:val="28"/>
        </w:rPr>
        <w:t>пункта 9</w:t>
      </w:r>
      <w:r>
        <w:rPr>
          <w:rFonts w:ascii="Times New Roman"/>
          <w:b w:val="false"/>
          <w:i w:val="false"/>
          <w:color w:val="000000"/>
          <w:sz w:val="28"/>
        </w:rPr>
        <w:t xml:space="preserve"> настоящего стандарта государственной услуги, услугодатель получает в государственных информационных системах посредством портала в форме электронного документа, удостоверенного ЭЦП уполномоченного должностного лица.</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При обращении через портал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p>
    <w:bookmarkEnd w:id="34"/>
    <w:bookmarkStart w:name="z101" w:id="35"/>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5"/>
    <w:bookmarkStart w:name="z102" w:id="36"/>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6"/>
    <w:bookmarkStart w:name="z104" w:id="37"/>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37"/>
    <w:bookmarkStart w:name="z105" w:id="38"/>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38"/>
    <w:bookmarkStart w:name="z109" w:id="39"/>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39"/>
    <w:p>
      <w:pPr>
        <w:spacing w:after="0"/>
        <w:ind w:left="0"/>
        <w:jc w:val="both"/>
      </w:pPr>
      <w:r>
        <w:drawing>
          <wp:inline distT="0" distB="0" distL="0" distR="0">
            <wp:extent cx="63373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6337300" cy="7721600"/>
                    </a:xfrm>
                    <a:prstGeom prst="rect">
                      <a:avLst/>
                    </a:prstGeom>
                  </pic:spPr>
                </pic:pic>
              </a:graphicData>
            </a:graphic>
          </wp:inline>
        </w:drawing>
      </w:r>
    </w:p>
    <w:p>
      <w:pPr>
        <w:spacing w:after="0"/>
        <w:ind w:left="0"/>
        <w:jc w:val="both"/>
      </w:pPr>
      <w:r>
        <w:drawing>
          <wp:inline distT="0" distB="0" distL="0" distR="0">
            <wp:extent cx="63373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6337300" cy="9169400"/>
                    </a:xfrm>
                    <a:prstGeom prst="rect">
                      <a:avLst/>
                    </a:prstGeom>
                  </pic:spPr>
                </pic:pic>
              </a:graphicData>
            </a:graphic>
          </wp:inline>
        </w:drawing>
      </w:r>
    </w:p>
    <w:p>
      <w:pPr>
        <w:spacing w:after="0"/>
        <w:ind w:left="0"/>
        <w:jc w:val="both"/>
      </w:pPr>
      <w:r>
        <w:drawing>
          <wp:inline distT="0" distB="0" distL="0" distR="0">
            <wp:extent cx="63500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6350000" cy="9080500"/>
                    </a:xfrm>
                    <a:prstGeom prst="rect">
                      <a:avLst/>
                    </a:prstGeom>
                  </pic:spPr>
                </pic:pic>
              </a:graphicData>
            </a:graphic>
          </wp:inline>
        </w:drawing>
      </w:r>
    </w:p>
    <w:p>
      <w:pPr>
        <w:spacing w:after="0"/>
        <w:ind w:left="0"/>
        <w:jc w:val="both"/>
      </w:pPr>
      <w:r>
        <w:drawing>
          <wp:inline distT="0" distB="0" distL="0" distR="0">
            <wp:extent cx="64008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6400800" cy="9156700"/>
                    </a:xfrm>
                    <a:prstGeom prst="rect">
                      <a:avLst/>
                    </a:prstGeom>
                  </pic:spPr>
                </pic:pic>
              </a:graphicData>
            </a:graphic>
          </wp:inline>
        </w:drawing>
      </w:r>
    </w:p>
    <w:p>
      <w:pPr>
        <w:spacing w:after="0"/>
        <w:ind w:left="0"/>
        <w:jc w:val="both"/>
      </w:pPr>
      <w:r>
        <w:drawing>
          <wp:inline distT="0" distB="0" distL="0" distR="0">
            <wp:extent cx="63754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6375400" cy="8521700"/>
                    </a:xfrm>
                    <a:prstGeom prst="rect">
                      <a:avLst/>
                    </a:prstGeom>
                  </pic:spPr>
                </pic:pic>
              </a:graphicData>
            </a:graphic>
          </wp:inline>
        </w:drawing>
      </w:r>
    </w:p>
    <w:bookmarkStart w:name="z110" w:id="40"/>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40"/>
    <w:p>
      <w:pPr>
        <w:spacing w:after="0"/>
        <w:ind w:left="0"/>
        <w:jc w:val="both"/>
      </w:pPr>
      <w:r>
        <w:drawing>
          <wp:inline distT="0" distB="0" distL="0" distR="0">
            <wp:extent cx="64262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6426200" cy="7924800"/>
                    </a:xfrm>
                    <a:prstGeom prst="rect">
                      <a:avLst/>
                    </a:prstGeom>
                  </pic:spPr>
                </pic:pic>
              </a:graphicData>
            </a:graphic>
          </wp:inline>
        </w:drawing>
      </w:r>
    </w:p>
    <w:p>
      <w:pPr>
        <w:spacing w:after="0"/>
        <w:ind w:left="0"/>
        <w:jc w:val="both"/>
      </w:pPr>
      <w:r>
        <w:drawing>
          <wp:inline distT="0" distB="0" distL="0" distR="0">
            <wp:extent cx="6413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6413500" cy="9093200"/>
                    </a:xfrm>
                    <a:prstGeom prst="rect">
                      <a:avLst/>
                    </a:prstGeom>
                  </pic:spPr>
                </pic:pic>
              </a:graphicData>
            </a:graphic>
          </wp:inline>
        </w:drawing>
      </w:r>
    </w:p>
    <w:p>
      <w:pPr>
        <w:spacing w:after="0"/>
        <w:ind w:left="0"/>
        <w:jc w:val="both"/>
      </w:pPr>
      <w:r>
        <w:drawing>
          <wp:inline distT="0" distB="0" distL="0" distR="0">
            <wp:extent cx="63500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6350000" cy="9169400"/>
                    </a:xfrm>
                    <a:prstGeom prst="rect">
                      <a:avLst/>
                    </a:prstGeom>
                  </pic:spPr>
                </pic:pic>
              </a:graphicData>
            </a:graphic>
          </wp:inline>
        </w:drawing>
      </w:r>
      <w:r>
        <w:drawing>
          <wp:inline distT="0" distB="0" distL="0" distR="0">
            <wp:extent cx="99187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9918700" cy="6172200"/>
                    </a:xfrm>
                    <a:prstGeom prst="rect">
                      <a:avLst/>
                    </a:prstGeom>
                  </pic:spPr>
                </pic:pic>
              </a:graphicData>
            </a:graphic>
          </wp:inline>
        </w:drawing>
      </w:r>
    </w:p>
    <w:p>
      <w:pPr>
        <w:spacing w:after="0"/>
        <w:ind w:left="0"/>
        <w:jc w:val="both"/>
      </w:pPr>
      <w:r>
        <w:drawing>
          <wp:inline distT="0" distB="0" distL="0" distR="0">
            <wp:extent cx="99441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9944100" cy="6184900"/>
                    </a:xfrm>
                    <a:prstGeom prst="rect">
                      <a:avLst/>
                    </a:prstGeom>
                  </pic:spPr>
                </pic:pic>
              </a:graphicData>
            </a:graphic>
          </wp:inline>
        </w:drawing>
      </w:r>
    </w:p>
    <w:p>
      <w:pPr>
        <w:spacing w:after="0"/>
        <w:ind w:left="0"/>
        <w:jc w:val="both"/>
      </w:pPr>
      <w:r>
        <w:drawing>
          <wp:inline distT="0" distB="0" distL="0" distR="0">
            <wp:extent cx="99568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9956800" cy="5232400"/>
                    </a:xfrm>
                    <a:prstGeom prst="rect">
                      <a:avLst/>
                    </a:prstGeom>
                  </pic:spPr>
                </pic:pic>
              </a:graphicData>
            </a:graphic>
          </wp:inline>
        </w:drawing>
      </w:r>
    </w:p>
    <w:bookmarkStart w:name="z111" w:id="41"/>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41"/>
    <w:p>
      <w:pPr>
        <w:spacing w:after="0"/>
        <w:ind w:left="0"/>
        <w:jc w:val="both"/>
      </w:pPr>
      <w:r>
        <w:drawing>
          <wp:inline distT="0" distB="0" distL="0" distR="0">
            <wp:extent cx="64516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6451600" cy="7581900"/>
                    </a:xfrm>
                    <a:prstGeom prst="rect">
                      <a:avLst/>
                    </a:prstGeom>
                  </pic:spPr>
                </pic:pic>
              </a:graphicData>
            </a:graphic>
          </wp:inline>
        </w:drawing>
      </w:r>
    </w:p>
    <w:p>
      <w:pPr>
        <w:spacing w:after="0"/>
        <w:ind w:left="0"/>
        <w:jc w:val="both"/>
      </w:pPr>
      <w:r>
        <w:drawing>
          <wp:inline distT="0" distB="0" distL="0" distR="0">
            <wp:extent cx="65024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6502400" cy="9550400"/>
                    </a:xfrm>
                    <a:prstGeom prst="rect">
                      <a:avLst/>
                    </a:prstGeom>
                  </pic:spPr>
                </pic:pic>
              </a:graphicData>
            </a:graphic>
          </wp:inline>
        </w:drawing>
      </w:r>
    </w:p>
    <w:p>
      <w:pPr>
        <w:spacing w:after="0"/>
        <w:ind w:left="0"/>
        <w:jc w:val="both"/>
      </w:pPr>
      <w:r>
        <w:drawing>
          <wp:inline distT="0" distB="0" distL="0" distR="0">
            <wp:extent cx="64135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6413500" cy="9486900"/>
                    </a:xfrm>
                    <a:prstGeom prst="rect">
                      <a:avLst/>
                    </a:prstGeom>
                  </pic:spPr>
                </pic:pic>
              </a:graphicData>
            </a:graphic>
          </wp:inline>
        </w:drawing>
      </w:r>
    </w:p>
    <w:p>
      <w:pPr>
        <w:spacing w:after="0"/>
        <w:ind w:left="0"/>
        <w:jc w:val="both"/>
      </w:pPr>
      <w:r>
        <w:drawing>
          <wp:inline distT="0" distB="0" distL="0" distR="0">
            <wp:extent cx="100203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10020300" cy="5283200"/>
                    </a:xfrm>
                    <a:prstGeom prst="rect">
                      <a:avLst/>
                    </a:prstGeom>
                  </pic:spPr>
                </pic:pic>
              </a:graphicData>
            </a:graphic>
          </wp:inline>
        </w:drawing>
      </w:r>
    </w:p>
    <w:bookmarkStart w:name="z112" w:id="42"/>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42"/>
    <w:p>
      <w:pPr>
        <w:spacing w:after="0"/>
        <w:ind w:left="0"/>
        <w:jc w:val="both"/>
      </w:pPr>
      <w:r>
        <w:drawing>
          <wp:inline distT="0" distB="0" distL="0" distR="0">
            <wp:extent cx="63627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6362700" cy="7581900"/>
                    </a:xfrm>
                    <a:prstGeom prst="rect">
                      <a:avLst/>
                    </a:prstGeom>
                  </pic:spPr>
                </pic:pic>
              </a:graphicData>
            </a:graphic>
          </wp:inline>
        </w:drawing>
      </w:r>
    </w:p>
    <w:p>
      <w:pPr>
        <w:spacing w:after="0"/>
        <w:ind w:left="0"/>
        <w:jc w:val="both"/>
      </w:pPr>
      <w:r>
        <w:drawing>
          <wp:inline distT="0" distB="0" distL="0" distR="0">
            <wp:extent cx="63373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6337300" cy="9359900"/>
                    </a:xfrm>
                    <a:prstGeom prst="rect">
                      <a:avLst/>
                    </a:prstGeom>
                  </pic:spPr>
                </pic:pic>
              </a:graphicData>
            </a:graphic>
          </wp:inline>
        </w:drawing>
      </w:r>
    </w:p>
    <w:p>
      <w:pPr>
        <w:spacing w:after="0"/>
        <w:ind w:left="0"/>
        <w:jc w:val="both"/>
      </w:pPr>
      <w:r>
        <w:drawing>
          <wp:inline distT="0" distB="0" distL="0" distR="0">
            <wp:extent cx="64008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6400800" cy="8559800"/>
                    </a:xfrm>
                    <a:prstGeom prst="rect">
                      <a:avLst/>
                    </a:prstGeom>
                  </pic:spPr>
                </pic:pic>
              </a:graphicData>
            </a:graphic>
          </wp:inline>
        </w:drawing>
      </w:r>
    </w:p>
    <w:bookmarkStart w:name="z113" w:id="43"/>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43"/>
    <w:p>
      <w:pPr>
        <w:spacing w:after="0"/>
        <w:ind w:left="0"/>
        <w:jc w:val="both"/>
      </w:pPr>
      <w:r>
        <w:drawing>
          <wp:inline distT="0" distB="0" distL="0" distR="0">
            <wp:extent cx="64008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6400800" cy="7289800"/>
                    </a:xfrm>
                    <a:prstGeom prst="rect">
                      <a:avLst/>
                    </a:prstGeom>
                  </pic:spPr>
                </pic:pic>
              </a:graphicData>
            </a:graphic>
          </wp:inline>
        </w:drawing>
      </w:r>
    </w:p>
    <w:p>
      <w:pPr>
        <w:spacing w:after="0"/>
        <w:ind w:left="0"/>
        <w:jc w:val="both"/>
      </w:pPr>
      <w:r>
        <w:drawing>
          <wp:inline distT="0" distB="0" distL="0" distR="0">
            <wp:extent cx="64008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6400800" cy="9448800"/>
                    </a:xfrm>
                    <a:prstGeom prst="rect">
                      <a:avLst/>
                    </a:prstGeom>
                  </pic:spPr>
                </pic:pic>
              </a:graphicData>
            </a:graphic>
          </wp:inline>
        </w:drawing>
      </w:r>
    </w:p>
    <w:p>
      <w:pPr>
        <w:spacing w:after="0"/>
        <w:ind w:left="0"/>
        <w:jc w:val="both"/>
      </w:pPr>
      <w:r>
        <w:drawing>
          <wp:inline distT="0" distB="0" distL="0" distR="0">
            <wp:extent cx="64262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6426200" cy="8572500"/>
                    </a:xfrm>
                    <a:prstGeom prst="rect">
                      <a:avLst/>
                    </a:prstGeom>
                  </pic:spPr>
                </pic:pic>
              </a:graphicData>
            </a:graphic>
          </wp:inline>
        </w:drawing>
      </w:r>
    </w:p>
    <w:bookmarkStart w:name="z114" w:id="44"/>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44"/>
    <w:p>
      <w:pPr>
        <w:spacing w:after="0"/>
        <w:ind w:left="0"/>
        <w:jc w:val="both"/>
      </w:pPr>
      <w:r>
        <w:drawing>
          <wp:inline distT="0" distB="0" distL="0" distR="0">
            <wp:extent cx="63627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6362700" cy="7607300"/>
                    </a:xfrm>
                    <a:prstGeom prst="rect">
                      <a:avLst/>
                    </a:prstGeom>
                  </pic:spPr>
                </pic:pic>
              </a:graphicData>
            </a:graphic>
          </wp:inline>
        </w:drawing>
      </w:r>
    </w:p>
    <w:p>
      <w:pPr>
        <w:spacing w:after="0"/>
        <w:ind w:left="0"/>
        <w:jc w:val="both"/>
      </w:pPr>
      <w:r>
        <w:drawing>
          <wp:inline distT="0" distB="0" distL="0" distR="0">
            <wp:extent cx="64262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6426200" cy="9334500"/>
                    </a:xfrm>
                    <a:prstGeom prst="rect">
                      <a:avLst/>
                    </a:prstGeom>
                  </pic:spPr>
                </pic:pic>
              </a:graphicData>
            </a:graphic>
          </wp:inline>
        </w:drawing>
      </w:r>
    </w:p>
    <w:p>
      <w:pPr>
        <w:spacing w:after="0"/>
        <w:ind w:left="0"/>
        <w:jc w:val="both"/>
      </w:pPr>
      <w:r>
        <w:drawing>
          <wp:inline distT="0" distB="0" distL="0" distR="0">
            <wp:extent cx="9855200" cy="614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9855200" cy="6146800"/>
                    </a:xfrm>
                    <a:prstGeom prst="rect">
                      <a:avLst/>
                    </a:prstGeom>
                  </pic:spPr>
                </pic:pic>
              </a:graphicData>
            </a:graphic>
          </wp:inline>
        </w:drawing>
      </w:r>
    </w:p>
    <w:p>
      <w:pPr>
        <w:spacing w:after="0"/>
        <w:ind w:left="0"/>
        <w:jc w:val="both"/>
      </w:pPr>
      <w:r>
        <w:drawing>
          <wp:inline distT="0" distB="0" distL="0" distR="0">
            <wp:extent cx="97917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9791700" cy="5461000"/>
                    </a:xfrm>
                    <a:prstGeom prst="rect">
                      <a:avLst/>
                    </a:prstGeom>
                  </pic:spPr>
                </pic:pic>
              </a:graphicData>
            </a:graphic>
          </wp:inline>
        </w:drawing>
      </w:r>
    </w:p>
    <w:p>
      <w:pPr>
        <w:spacing w:after="0"/>
        <w:ind w:left="0"/>
        <w:jc w:val="both"/>
      </w:pPr>
      <w:r>
        <w:drawing>
          <wp:inline distT="0" distB="0" distL="0" distR="0">
            <wp:extent cx="98806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9880600" cy="6184900"/>
                    </a:xfrm>
                    <a:prstGeom prst="rect">
                      <a:avLst/>
                    </a:prstGeom>
                  </pic:spPr>
                </pic:pic>
              </a:graphicData>
            </a:graphic>
          </wp:inline>
        </w:drawing>
      </w:r>
    </w:p>
    <w:p>
      <w:pPr>
        <w:spacing w:after="0"/>
        <w:ind w:left="0"/>
        <w:jc w:val="both"/>
      </w:pPr>
      <w:r>
        <w:drawing>
          <wp:inline distT="0" distB="0" distL="0" distR="0">
            <wp:extent cx="98806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9880600" cy="5245100"/>
                    </a:xfrm>
                    <a:prstGeom prst="rect">
                      <a:avLst/>
                    </a:prstGeom>
                  </pic:spPr>
                </pic:pic>
              </a:graphicData>
            </a:graphic>
          </wp:inline>
        </w:drawing>
      </w:r>
    </w:p>
    <w:bookmarkStart w:name="z115" w:id="45"/>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45"/>
    <w:p>
      <w:pPr>
        <w:spacing w:after="0"/>
        <w:ind w:left="0"/>
        <w:jc w:val="both"/>
      </w:pPr>
      <w:r>
        <w:drawing>
          <wp:inline distT="0" distB="0" distL="0" distR="0">
            <wp:extent cx="64643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464300" cy="7594600"/>
                    </a:xfrm>
                    <a:prstGeom prst="rect">
                      <a:avLst/>
                    </a:prstGeom>
                  </pic:spPr>
                </pic:pic>
              </a:graphicData>
            </a:graphic>
          </wp:inline>
        </w:drawing>
      </w:r>
    </w:p>
    <w:p>
      <w:pPr>
        <w:spacing w:after="0"/>
        <w:ind w:left="0"/>
        <w:jc w:val="both"/>
      </w:pPr>
      <w:r>
        <w:drawing>
          <wp:inline distT="0" distB="0" distL="0" distR="0">
            <wp:extent cx="64389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438900" cy="9359900"/>
                    </a:xfrm>
                    <a:prstGeom prst="rect">
                      <a:avLst/>
                    </a:prstGeom>
                  </pic:spPr>
                </pic:pic>
              </a:graphicData>
            </a:graphic>
          </wp:inline>
        </w:drawing>
      </w:r>
    </w:p>
    <w:p>
      <w:pPr>
        <w:spacing w:after="0"/>
        <w:ind w:left="0"/>
        <w:jc w:val="both"/>
      </w:pPr>
      <w:r>
        <w:drawing>
          <wp:inline distT="0" distB="0" distL="0" distR="0">
            <wp:extent cx="6375400" cy="934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375400" cy="9347200"/>
                    </a:xfrm>
                    <a:prstGeom prst="rect">
                      <a:avLst/>
                    </a:prstGeom>
                  </pic:spPr>
                </pic:pic>
              </a:graphicData>
            </a:graphic>
          </wp:inline>
        </w:drawing>
      </w:r>
      <w:r>
        <w:drawing>
          <wp:inline distT="0" distB="0" distL="0" distR="0">
            <wp:extent cx="96901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9690100" cy="6121400"/>
                    </a:xfrm>
                    <a:prstGeom prst="rect">
                      <a:avLst/>
                    </a:prstGeom>
                  </pic:spPr>
                </pic:pic>
              </a:graphicData>
            </a:graphic>
          </wp:inline>
        </w:drawing>
      </w:r>
    </w:p>
    <w:p>
      <w:pPr>
        <w:spacing w:after="0"/>
        <w:ind w:left="0"/>
        <w:jc w:val="both"/>
      </w:pPr>
      <w:r>
        <w:drawing>
          <wp:inline distT="0" distB="0" distL="0" distR="0">
            <wp:extent cx="97028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9702800" cy="5283200"/>
                    </a:xfrm>
                    <a:prstGeom prst="rect">
                      <a:avLst/>
                    </a:prstGeom>
                  </pic:spPr>
                </pic:pic>
              </a:graphicData>
            </a:graphic>
          </wp:inline>
        </w:drawing>
      </w:r>
    </w:p>
    <w:bookmarkStart w:name="z116" w:id="46"/>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46"/>
    <w:bookmarkStart w:name="z117" w:id="47"/>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«Регистрационный учет плательщиков налога</w:t>
      </w:r>
      <w:r>
        <w:br/>
      </w:r>
      <w:r>
        <w:rPr>
          <w:rFonts w:ascii="Times New Roman"/>
          <w:b/>
          <w:i w:val="false"/>
          <w:color w:val="000000"/>
        </w:rPr>
        <w:t>
на добавленную стоимость»</w:t>
      </w:r>
    </w:p>
    <w:bookmarkEnd w:id="47"/>
    <w:bookmarkStart w:name="z118" w:id="48"/>
    <w:p>
      <w:pPr>
        <w:spacing w:after="0"/>
        <w:ind w:left="0"/>
        <w:jc w:val="left"/>
      </w:pPr>
      <w:r>
        <w:rPr>
          <w:rFonts w:ascii="Times New Roman"/>
          <w:b/>
          <w:i w:val="false"/>
          <w:color w:val="000000"/>
        </w:rPr>
        <w:t xml:space="preserve"> 
1. Общие положения</w:t>
      </w:r>
    </w:p>
    <w:bookmarkEnd w:id="48"/>
    <w:bookmarkStart w:name="z119" w:id="49"/>
    <w:p>
      <w:pPr>
        <w:spacing w:after="0"/>
        <w:ind w:left="0"/>
        <w:jc w:val="both"/>
      </w:pPr>
      <w:r>
        <w:rPr>
          <w:rFonts w:ascii="Times New Roman"/>
          <w:b w:val="false"/>
          <w:i w:val="false"/>
          <w:color w:val="000000"/>
          <w:sz w:val="28"/>
        </w:rPr>
        <w:t>
      1. Государственная услуга «Регистрационный учет плательщиков налога на добавленную стоимость»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w:t>
      </w:r>
    </w:p>
    <w:bookmarkEnd w:id="49"/>
    <w:bookmarkStart w:name="z122" w:id="50"/>
    <w:p>
      <w:pPr>
        <w:spacing w:after="0"/>
        <w:ind w:left="0"/>
        <w:jc w:val="left"/>
      </w:pPr>
      <w:r>
        <w:rPr>
          <w:rFonts w:ascii="Times New Roman"/>
          <w:b/>
          <w:i w:val="false"/>
          <w:color w:val="000000"/>
        </w:rPr>
        <w:t xml:space="preserve"> 
2. Порядок оказания государственной услуги</w:t>
      </w:r>
    </w:p>
    <w:bookmarkEnd w:id="50"/>
    <w:bookmarkStart w:name="z123" w:id="51"/>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постановка на регистрационный учет по налогу на добавленную стоимость (далее – НДС) либо отказ в постановке на регистрационный учет по НДС или в снятии с регистрационного учета по НДС – в течение десяти рабочих дней со дня подачи налогового заявления;</w:t>
      </w:r>
      <w:r>
        <w:br/>
      </w:r>
      <w:r>
        <w:rPr>
          <w:rFonts w:ascii="Times New Roman"/>
          <w:b w:val="false"/>
          <w:i w:val="false"/>
          <w:color w:val="000000"/>
          <w:sz w:val="28"/>
        </w:rPr>
        <w:t>
      снятие с регистрационного учета по НДС – в течение пяти рабочих дней с даты подачи налогового заявления;</w:t>
      </w:r>
      <w:r>
        <w:br/>
      </w:r>
      <w:r>
        <w:rPr>
          <w:rFonts w:ascii="Times New Roman"/>
          <w:b w:val="false"/>
          <w:i w:val="false"/>
          <w:color w:val="000000"/>
          <w:sz w:val="28"/>
        </w:rPr>
        <w:t>
      замена свидетельства о постановке на регистрационный учет по НДС (далее – свидетельство НДС) – в течение трех рабочих дней;</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выдача свидетельства НДС;</w:t>
      </w:r>
      <w:r>
        <w:br/>
      </w:r>
      <w:r>
        <w:rPr>
          <w:rFonts w:ascii="Times New Roman"/>
          <w:b w:val="false"/>
          <w:i w:val="false"/>
          <w:color w:val="000000"/>
          <w:sz w:val="28"/>
        </w:rPr>
        <w:t>
      2) замена свидетельства НДС;</w:t>
      </w:r>
      <w:r>
        <w:br/>
      </w:r>
      <w:r>
        <w:rPr>
          <w:rFonts w:ascii="Times New Roman"/>
          <w:b w:val="false"/>
          <w:i w:val="false"/>
          <w:color w:val="000000"/>
          <w:sz w:val="28"/>
        </w:rPr>
        <w:t>
      3) снятие с регистрационного учета по НДС;</w:t>
      </w:r>
      <w:r>
        <w:br/>
      </w:r>
      <w:r>
        <w:rPr>
          <w:rFonts w:ascii="Times New Roman"/>
          <w:b w:val="false"/>
          <w:i w:val="false"/>
          <w:color w:val="000000"/>
          <w:sz w:val="28"/>
        </w:rPr>
        <w:t>
      4) мотивированный ответ об отказе в оказании государственной услуги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налоговое заявление по форме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 – для постановки на регистрационный учет по НДС, замены свидетельства НДС, снятия с регистрационного учета по НДС.</w:t>
      </w:r>
      <w:r>
        <w:br/>
      </w:r>
      <w:r>
        <w:rPr>
          <w:rFonts w:ascii="Times New Roman"/>
          <w:b w:val="false"/>
          <w:i w:val="false"/>
          <w:color w:val="000000"/>
          <w:sz w:val="28"/>
        </w:rPr>
        <w:t>
      Юридические лица – резиденты, нерезиденты, осуществляющие деятельность в Республике Казахстан через филиал, представительство к заявлению прилагают нотариально засвидетельствованную копию </w:t>
      </w:r>
      <w:r>
        <w:rPr>
          <w:rFonts w:ascii="Times New Roman"/>
          <w:b w:val="false"/>
          <w:i w:val="false"/>
          <w:color w:val="000000"/>
          <w:sz w:val="28"/>
        </w:rPr>
        <w:t>документа</w:t>
      </w:r>
      <w:r>
        <w:rPr>
          <w:rFonts w:ascii="Times New Roman"/>
          <w:b w:val="false"/>
          <w:i w:val="false"/>
          <w:color w:val="000000"/>
          <w:sz w:val="28"/>
        </w:rPr>
        <w:t>, подтверждающего место нахождения налогоплательщика.</w:t>
      </w:r>
      <w:r>
        <w:br/>
      </w:r>
      <w:r>
        <w:rPr>
          <w:rFonts w:ascii="Times New Roman"/>
          <w:b w:val="false"/>
          <w:i w:val="false"/>
          <w:color w:val="000000"/>
          <w:sz w:val="28"/>
        </w:rPr>
        <w:t>
      Документом, подтверждающим место нахождения налогоплательщика, является один из следующих документов:</w:t>
      </w:r>
      <w:r>
        <w:br/>
      </w:r>
      <w:r>
        <w:rPr>
          <w:rFonts w:ascii="Times New Roman"/>
          <w:b w:val="false"/>
          <w:i w:val="false"/>
          <w:color w:val="000000"/>
          <w:sz w:val="28"/>
        </w:rPr>
        <w:t>
      подтверждающий право собственности на недвижимое имущество (пользования им);</w:t>
      </w:r>
      <w:r>
        <w:br/>
      </w:r>
      <w:r>
        <w:rPr>
          <w:rFonts w:ascii="Times New Roman"/>
          <w:b w:val="false"/>
          <w:i w:val="false"/>
          <w:color w:val="000000"/>
          <w:sz w:val="28"/>
        </w:rPr>
        <w:t>
      письменное согласие физического лица, на праве собственности которого находится недвижимое имущество, заявленное в качестве места нахождения.</w:t>
      </w:r>
      <w:r>
        <w:br/>
      </w:r>
      <w:r>
        <w:rPr>
          <w:rFonts w:ascii="Times New Roman"/>
          <w:b w:val="false"/>
          <w:i w:val="false"/>
          <w:color w:val="000000"/>
          <w:sz w:val="28"/>
        </w:rPr>
        <w:t>
      Срок между датой нотариального засвидетельствования копии документа, подтверждающего место нахождения налогоплательщика, и датой ее представления в налоговый орган не должен превышать десять рабочих дней;</w:t>
      </w:r>
      <w:r>
        <w:br/>
      </w:r>
      <w:r>
        <w:rPr>
          <w:rFonts w:ascii="Times New Roman"/>
          <w:b w:val="false"/>
          <w:i w:val="false"/>
          <w:color w:val="000000"/>
          <w:sz w:val="28"/>
        </w:rPr>
        <w:t>
      2) ликвидационная декларация по НДС – для снятия с регистрационного учета по НДС;</w:t>
      </w:r>
      <w:r>
        <w:br/>
      </w:r>
      <w:r>
        <w:rPr>
          <w:rFonts w:ascii="Times New Roman"/>
          <w:b w:val="false"/>
          <w:i w:val="false"/>
          <w:color w:val="000000"/>
          <w:sz w:val="28"/>
        </w:rPr>
        <w:t>
      3) оригинал свидетельства НДС, за исключением случаев утери (порчи) указанного свидетельства – для замены свидетельства НДС, снятия с регистрационного учета по НДС;</w:t>
      </w:r>
      <w:r>
        <w:br/>
      </w:r>
      <w:r>
        <w:rPr>
          <w:rFonts w:ascii="Times New Roman"/>
          <w:b w:val="false"/>
          <w:i w:val="false"/>
          <w:color w:val="000000"/>
          <w:sz w:val="28"/>
        </w:rPr>
        <w:t>
      4) нотариально засвидетельствованная копия </w:t>
      </w:r>
      <w:r>
        <w:rPr>
          <w:rFonts w:ascii="Times New Roman"/>
          <w:b w:val="false"/>
          <w:i w:val="false"/>
          <w:color w:val="000000"/>
          <w:sz w:val="28"/>
        </w:rPr>
        <w:t>документа</w:t>
      </w:r>
      <w:r>
        <w:rPr>
          <w:rFonts w:ascii="Times New Roman"/>
          <w:b w:val="false"/>
          <w:i w:val="false"/>
          <w:color w:val="000000"/>
          <w:sz w:val="28"/>
        </w:rPr>
        <w:t>, подтверждающего наличие идентификационного номера, либо копию документа, подтверждающего наличие идентификационного номера при условии предъявлении его оригинала – для замены свидетельства НДС, в случае отсутствия идентификационного номера в свидетельстве НДС.</w:t>
      </w:r>
      <w:r>
        <w:br/>
      </w:r>
      <w:r>
        <w:rPr>
          <w:rFonts w:ascii="Times New Roman"/>
          <w:b w:val="false"/>
          <w:i w:val="false"/>
          <w:color w:val="000000"/>
          <w:sz w:val="28"/>
        </w:rPr>
        <w:t>
      Налоговое заявление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при добровольной постановке на регистрационный учет по НДС:</w:t>
      </w:r>
      <w:r>
        <w:br/>
      </w:r>
      <w:r>
        <w:rPr>
          <w:rFonts w:ascii="Times New Roman"/>
          <w:b w:val="false"/>
          <w:i w:val="false"/>
          <w:color w:val="000000"/>
          <w:sz w:val="28"/>
        </w:rPr>
        <w:t>
      не исполнены налоговые обязательства по представлению налоговой отчетности в порядке и сроки, которые установлены особенной частью </w:t>
      </w:r>
      <w:r>
        <w:rPr>
          <w:rFonts w:ascii="Times New Roman"/>
          <w:b w:val="false"/>
          <w:i w:val="false"/>
          <w:color w:val="000000"/>
          <w:sz w:val="28"/>
        </w:rPr>
        <w:t>Налогового кодекса</w:t>
      </w:r>
      <w:r>
        <w:rPr>
          <w:rFonts w:ascii="Times New Roman"/>
          <w:b w:val="false"/>
          <w:i w:val="false"/>
          <w:color w:val="000000"/>
          <w:sz w:val="28"/>
        </w:rPr>
        <w:t>;</w:t>
      </w:r>
      <w:r>
        <w:br/>
      </w:r>
      <w:r>
        <w:rPr>
          <w:rFonts w:ascii="Times New Roman"/>
          <w:b w:val="false"/>
          <w:i w:val="false"/>
          <w:color w:val="000000"/>
          <w:sz w:val="28"/>
        </w:rPr>
        <w:t>
      не истекли два года со дня снятия данного услугополучателя с учета по НДС по решению налогового органа;</w:t>
      </w:r>
      <w:r>
        <w:br/>
      </w:r>
      <w:r>
        <w:rPr>
          <w:rFonts w:ascii="Times New Roman"/>
          <w:b w:val="false"/>
          <w:i w:val="false"/>
          <w:color w:val="000000"/>
          <w:sz w:val="28"/>
        </w:rPr>
        <w:t>
      не представлены документы, указанные в подпункте 1) </w:t>
      </w:r>
      <w:r>
        <w:rPr>
          <w:rFonts w:ascii="Times New Roman"/>
          <w:b w:val="false"/>
          <w:i w:val="false"/>
          <w:color w:val="000000"/>
          <w:sz w:val="28"/>
        </w:rPr>
        <w:t>пункта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налогоплательщик является бездействующим налогоплательщиком;</w:t>
      </w:r>
      <w:r>
        <w:br/>
      </w:r>
      <w:r>
        <w:rPr>
          <w:rFonts w:ascii="Times New Roman"/>
          <w:b w:val="false"/>
          <w:i w:val="false"/>
          <w:color w:val="000000"/>
          <w:sz w:val="28"/>
        </w:rPr>
        <w:t>
      единственный учредитель (участник) юридического лица является:</w:t>
      </w:r>
      <w:r>
        <w:br/>
      </w:r>
      <w:r>
        <w:rPr>
          <w:rFonts w:ascii="Times New Roman"/>
          <w:b w:val="false"/>
          <w:i w:val="false"/>
          <w:color w:val="000000"/>
          <w:sz w:val="28"/>
        </w:rPr>
        <w:t>
      бездействующим юридическим лицом;</w:t>
      </w:r>
      <w:r>
        <w:br/>
      </w:r>
      <w:r>
        <w:rPr>
          <w:rFonts w:ascii="Times New Roman"/>
          <w:b w:val="false"/>
          <w:i w:val="false"/>
          <w:color w:val="000000"/>
          <w:sz w:val="28"/>
        </w:rPr>
        <w:t>
      бездействующим индивидуальным предпринимателем;</w:t>
      </w:r>
      <w:r>
        <w:br/>
      </w:r>
      <w:r>
        <w:rPr>
          <w:rFonts w:ascii="Times New Roman"/>
          <w:b w:val="false"/>
          <w:i w:val="false"/>
          <w:color w:val="000000"/>
          <w:sz w:val="28"/>
        </w:rPr>
        <w:t>
      первым руководителем или единственным учредителем (участником) бездействующего юридического лица;</w:t>
      </w:r>
      <w:r>
        <w:br/>
      </w:r>
      <w:r>
        <w:rPr>
          <w:rFonts w:ascii="Times New Roman"/>
          <w:b w:val="false"/>
          <w:i w:val="false"/>
          <w:color w:val="000000"/>
          <w:sz w:val="28"/>
        </w:rPr>
        <w:t>
      недееспособным или ограниченно дееспособным и (или) безвестно отсутствующим физическим лицом;</w:t>
      </w:r>
      <w:r>
        <w:br/>
      </w:r>
      <w:r>
        <w:rPr>
          <w:rFonts w:ascii="Times New Roman"/>
          <w:b w:val="false"/>
          <w:i w:val="false"/>
          <w:color w:val="000000"/>
          <w:sz w:val="28"/>
        </w:rPr>
        <w:t>
      физическим лицом, имеющим непогашенную или неснятую судимость по </w:t>
      </w:r>
      <w:r>
        <w:rPr>
          <w:rFonts w:ascii="Times New Roman"/>
          <w:b w:val="false"/>
          <w:i w:val="false"/>
          <w:color w:val="000000"/>
          <w:sz w:val="28"/>
        </w:rPr>
        <w:t>статьям 192</w:t>
      </w:r>
      <w:r>
        <w:rPr>
          <w:rFonts w:ascii="Times New Roman"/>
          <w:b w:val="false"/>
          <w:i w:val="false"/>
          <w:color w:val="000000"/>
          <w:sz w:val="28"/>
        </w:rPr>
        <w:t>, </w:t>
      </w:r>
      <w:r>
        <w:rPr>
          <w:rFonts w:ascii="Times New Roman"/>
          <w:b w:val="false"/>
          <w:i w:val="false"/>
          <w:color w:val="000000"/>
          <w:sz w:val="28"/>
        </w:rPr>
        <w:t>192-1</w:t>
      </w:r>
      <w:r>
        <w:rPr>
          <w:rFonts w:ascii="Times New Roman"/>
          <w:b w:val="false"/>
          <w:i w:val="false"/>
          <w:color w:val="000000"/>
          <w:sz w:val="28"/>
        </w:rPr>
        <w:t>, </w:t>
      </w:r>
      <w:r>
        <w:rPr>
          <w:rFonts w:ascii="Times New Roman"/>
          <w:b w:val="false"/>
          <w:i w:val="false"/>
          <w:color w:val="000000"/>
          <w:sz w:val="28"/>
        </w:rPr>
        <w:t>216</w:t>
      </w:r>
      <w:r>
        <w:rPr>
          <w:rFonts w:ascii="Times New Roman"/>
          <w:b w:val="false"/>
          <w:i w:val="false"/>
          <w:color w:val="000000"/>
          <w:sz w:val="28"/>
        </w:rPr>
        <w:t xml:space="preserve"> и </w:t>
      </w:r>
      <w:r>
        <w:rPr>
          <w:rFonts w:ascii="Times New Roman"/>
          <w:b w:val="false"/>
          <w:i w:val="false"/>
          <w:color w:val="000000"/>
          <w:sz w:val="28"/>
        </w:rPr>
        <w:t>217</w:t>
      </w:r>
      <w:r>
        <w:rPr>
          <w:rFonts w:ascii="Times New Roman"/>
          <w:b w:val="false"/>
          <w:i w:val="false"/>
          <w:color w:val="000000"/>
          <w:sz w:val="28"/>
        </w:rPr>
        <w:t xml:space="preserve"> Уголовного кодекса Республики Казахстан;</w:t>
      </w:r>
      <w:r>
        <w:br/>
      </w:r>
      <w:r>
        <w:rPr>
          <w:rFonts w:ascii="Times New Roman"/>
          <w:b w:val="false"/>
          <w:i w:val="false"/>
          <w:color w:val="000000"/>
          <w:sz w:val="28"/>
        </w:rPr>
        <w:t>
      физическим лицом, находящимся в розыске;</w:t>
      </w:r>
      <w:r>
        <w:br/>
      </w:r>
      <w:r>
        <w:rPr>
          <w:rFonts w:ascii="Times New Roman"/>
          <w:b w:val="false"/>
          <w:i w:val="false"/>
          <w:color w:val="000000"/>
          <w:sz w:val="28"/>
        </w:rPr>
        <w:t>
      первый руководитель юридического лица или индивидуальный предприниматель является:</w:t>
      </w:r>
      <w:r>
        <w:br/>
      </w:r>
      <w:r>
        <w:rPr>
          <w:rFonts w:ascii="Times New Roman"/>
          <w:b w:val="false"/>
          <w:i w:val="false"/>
          <w:color w:val="000000"/>
          <w:sz w:val="28"/>
        </w:rPr>
        <w:t>
      бездействующим индивидуальным предпринимателем;</w:t>
      </w:r>
      <w:r>
        <w:br/>
      </w:r>
      <w:r>
        <w:rPr>
          <w:rFonts w:ascii="Times New Roman"/>
          <w:b w:val="false"/>
          <w:i w:val="false"/>
          <w:color w:val="000000"/>
          <w:sz w:val="28"/>
        </w:rPr>
        <w:t>
      первым руководителем или единственным учредителем (участником) бездействующего юридического лица;</w:t>
      </w:r>
      <w:r>
        <w:br/>
      </w:r>
      <w:r>
        <w:rPr>
          <w:rFonts w:ascii="Times New Roman"/>
          <w:b w:val="false"/>
          <w:i w:val="false"/>
          <w:color w:val="000000"/>
          <w:sz w:val="28"/>
        </w:rPr>
        <w:t>
      недееспособным или ограниченно дееспособным и (или) безвестно отсутствующим физическим лицом;</w:t>
      </w:r>
      <w:r>
        <w:br/>
      </w:r>
      <w:r>
        <w:rPr>
          <w:rFonts w:ascii="Times New Roman"/>
          <w:b w:val="false"/>
          <w:i w:val="false"/>
          <w:color w:val="000000"/>
          <w:sz w:val="28"/>
        </w:rPr>
        <w:t>
      физическим лицом, имеющим непогашенную или неснятую судимость по </w:t>
      </w:r>
      <w:r>
        <w:rPr>
          <w:rFonts w:ascii="Times New Roman"/>
          <w:b w:val="false"/>
          <w:i w:val="false"/>
          <w:color w:val="000000"/>
          <w:sz w:val="28"/>
        </w:rPr>
        <w:t>статьям 192</w:t>
      </w:r>
      <w:r>
        <w:rPr>
          <w:rFonts w:ascii="Times New Roman"/>
          <w:b w:val="false"/>
          <w:i w:val="false"/>
          <w:color w:val="000000"/>
          <w:sz w:val="28"/>
        </w:rPr>
        <w:t>, </w:t>
      </w:r>
      <w:r>
        <w:rPr>
          <w:rFonts w:ascii="Times New Roman"/>
          <w:b w:val="false"/>
          <w:i w:val="false"/>
          <w:color w:val="000000"/>
          <w:sz w:val="28"/>
        </w:rPr>
        <w:t>192-1</w:t>
      </w:r>
      <w:r>
        <w:rPr>
          <w:rFonts w:ascii="Times New Roman"/>
          <w:b w:val="false"/>
          <w:i w:val="false"/>
          <w:color w:val="000000"/>
          <w:sz w:val="28"/>
        </w:rPr>
        <w:t>, </w:t>
      </w:r>
      <w:r>
        <w:rPr>
          <w:rFonts w:ascii="Times New Roman"/>
          <w:b w:val="false"/>
          <w:i w:val="false"/>
          <w:color w:val="000000"/>
          <w:sz w:val="28"/>
        </w:rPr>
        <w:t>216</w:t>
      </w:r>
      <w:r>
        <w:rPr>
          <w:rFonts w:ascii="Times New Roman"/>
          <w:b w:val="false"/>
          <w:i w:val="false"/>
          <w:color w:val="000000"/>
          <w:sz w:val="28"/>
        </w:rPr>
        <w:t xml:space="preserve"> и </w:t>
      </w:r>
      <w:r>
        <w:rPr>
          <w:rFonts w:ascii="Times New Roman"/>
          <w:b w:val="false"/>
          <w:i w:val="false"/>
          <w:color w:val="000000"/>
          <w:sz w:val="28"/>
        </w:rPr>
        <w:t>217</w:t>
      </w:r>
      <w:r>
        <w:rPr>
          <w:rFonts w:ascii="Times New Roman"/>
          <w:b w:val="false"/>
          <w:i w:val="false"/>
          <w:color w:val="000000"/>
          <w:sz w:val="28"/>
        </w:rPr>
        <w:t xml:space="preserve"> Уголовного кодекса Республики Казахстан;</w:t>
      </w:r>
      <w:r>
        <w:br/>
      </w:r>
      <w:r>
        <w:rPr>
          <w:rFonts w:ascii="Times New Roman"/>
          <w:b w:val="false"/>
          <w:i w:val="false"/>
          <w:color w:val="000000"/>
          <w:sz w:val="28"/>
        </w:rPr>
        <w:t>
      физическим лицом, находящимся в розыске;</w:t>
      </w:r>
      <w:r>
        <w:br/>
      </w:r>
      <w:r>
        <w:rPr>
          <w:rFonts w:ascii="Times New Roman"/>
          <w:b w:val="false"/>
          <w:i w:val="false"/>
          <w:color w:val="000000"/>
          <w:sz w:val="28"/>
        </w:rPr>
        <w:t>
      2) при снятии с регистрационного учета по НДС:</w:t>
      </w:r>
      <w:r>
        <w:br/>
      </w:r>
      <w:r>
        <w:rPr>
          <w:rFonts w:ascii="Times New Roman"/>
          <w:b w:val="false"/>
          <w:i w:val="false"/>
          <w:color w:val="000000"/>
          <w:sz w:val="28"/>
        </w:rPr>
        <w:t>
      за календарный год, предшествующий году подачи налогового заявления, размер облагаемого оборота услугополучателя превысил 30000-кратный размер </w:t>
      </w:r>
      <w:r>
        <w:rPr>
          <w:rFonts w:ascii="Times New Roman"/>
          <w:b w:val="false"/>
          <w:i w:val="false"/>
          <w:color w:val="000000"/>
          <w:sz w:val="28"/>
        </w:rPr>
        <w:t>месячного расчетного показателя</w:t>
      </w:r>
      <w:r>
        <w:rPr>
          <w:rFonts w:ascii="Times New Roman"/>
          <w:b w:val="false"/>
          <w:i w:val="false"/>
          <w:color w:val="000000"/>
          <w:sz w:val="28"/>
        </w:rPr>
        <w:t>, установленного законом о республиканском бюджете и действующего на 1 января соответствующего финансового года;</w:t>
      </w:r>
      <w:r>
        <w:br/>
      </w:r>
      <w:r>
        <w:rPr>
          <w:rFonts w:ascii="Times New Roman"/>
          <w:b w:val="false"/>
          <w:i w:val="false"/>
          <w:color w:val="000000"/>
          <w:sz w:val="28"/>
        </w:rPr>
        <w:t>
      за период с начала текущего календарного года, в котором подано такое налоговое заявление, размер облагаемого оборота услугополучателя превысил 30000-кратный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w:t>
      </w:r>
    </w:p>
    <w:bookmarkEnd w:id="51"/>
    <w:bookmarkStart w:name="z130" w:id="52"/>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52"/>
    <w:bookmarkStart w:name="z131" w:id="53"/>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53"/>
    <w:bookmarkStart w:name="z133" w:id="54"/>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54"/>
    <w:bookmarkStart w:name="z134" w:id="55"/>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55"/>
    <w:bookmarkStart w:name="z137" w:id="56"/>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«Регистрационный учет плательщиков</w:t>
      </w:r>
      <w:r>
        <w:br/>
      </w:r>
      <w:r>
        <w:rPr>
          <w:rFonts w:ascii="Times New Roman"/>
          <w:b w:val="false"/>
          <w:i w:val="false"/>
          <w:color w:val="000000"/>
          <w:sz w:val="28"/>
        </w:rPr>
        <w:t>
налога на добавленную стоимость»</w:t>
      </w:r>
    </w:p>
    <w:bookmarkEnd w:id="56"/>
    <w:p>
      <w:pPr>
        <w:spacing w:after="0"/>
        <w:ind w:left="0"/>
        <w:jc w:val="both"/>
      </w:pPr>
      <w:r>
        <w:drawing>
          <wp:inline distT="0" distB="0" distL="0" distR="0">
            <wp:extent cx="64262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426200" cy="7810500"/>
                    </a:xfrm>
                    <a:prstGeom prst="rect">
                      <a:avLst/>
                    </a:prstGeom>
                  </pic:spPr>
                </pic:pic>
              </a:graphicData>
            </a:graphic>
          </wp:inline>
        </w:drawing>
      </w:r>
      <w:r>
        <w:rPr>
          <w:rFonts w:ascii="Times New Roman"/>
          <w:b w:val="false"/>
          <w:i w:val="false"/>
          <w:color w:val="000000"/>
          <w:sz w:val="28"/>
        </w:rPr>
        <w:t>       </w:t>
      </w:r>
    </w:p>
    <w:bookmarkStart w:name="z138" w:id="57"/>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57"/>
    <w:bookmarkStart w:name="z139" w:id="58"/>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«Регистрационный учет в качестве электронного</w:t>
      </w:r>
      <w:r>
        <w:br/>
      </w:r>
      <w:r>
        <w:rPr>
          <w:rFonts w:ascii="Times New Roman"/>
          <w:b/>
          <w:i w:val="false"/>
          <w:color w:val="000000"/>
        </w:rPr>
        <w:t>
налогоплательщика»</w:t>
      </w:r>
    </w:p>
    <w:bookmarkEnd w:id="58"/>
    <w:bookmarkStart w:name="z140" w:id="59"/>
    <w:p>
      <w:pPr>
        <w:spacing w:after="0"/>
        <w:ind w:left="0"/>
        <w:jc w:val="left"/>
      </w:pPr>
      <w:r>
        <w:rPr>
          <w:rFonts w:ascii="Times New Roman"/>
          <w:b/>
          <w:i w:val="false"/>
          <w:color w:val="000000"/>
        </w:rPr>
        <w:t xml:space="preserve"> 
1. Общие положения</w:t>
      </w:r>
    </w:p>
    <w:bookmarkEnd w:id="59"/>
    <w:bookmarkStart w:name="z141" w:id="60"/>
    <w:p>
      <w:pPr>
        <w:spacing w:after="0"/>
        <w:ind w:left="0"/>
        <w:jc w:val="both"/>
      </w:pPr>
      <w:r>
        <w:rPr>
          <w:rFonts w:ascii="Times New Roman"/>
          <w:b w:val="false"/>
          <w:i w:val="false"/>
          <w:color w:val="000000"/>
          <w:sz w:val="28"/>
        </w:rPr>
        <w:t>
      1. Государственная услуга «Регистрационный учет в качестве электронного налогоплательщика»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w:t>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w:t>
      </w:r>
    </w:p>
    <w:bookmarkEnd w:id="60"/>
    <w:bookmarkStart w:name="z145" w:id="61"/>
    <w:p>
      <w:pPr>
        <w:spacing w:after="0"/>
        <w:ind w:left="0"/>
        <w:jc w:val="left"/>
      </w:pPr>
      <w:r>
        <w:rPr>
          <w:rFonts w:ascii="Times New Roman"/>
          <w:b/>
          <w:i w:val="false"/>
          <w:color w:val="000000"/>
        </w:rPr>
        <w:t xml:space="preserve"> 
2. Порядок оказания государственной услуги</w:t>
      </w:r>
    </w:p>
    <w:bookmarkEnd w:id="61"/>
    <w:bookmarkStart w:name="z146" w:id="62"/>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при постановке на регистрационный учет в качестве электронного налогоплательщика – в течение трех рабочих дней со дня приема налогового заявления о регистрационном учете электронного налогоплательщика (далее – налоговое заявление), указанного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переоформление соглашения об использовании и признании электронной цифровой подписи при обмене электронными документами (далее – соглашение), в котором не указан идентификационный номер – в течение трех рабочих дней с даты получения услугодателем налогового заявления и документы,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аннулирование или замена электронной цифровой подписи (далее – ЭЦП) – не позднее одного рабочего дня с даты подачи услугополучателем налогового заявления, указанного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выдача электронного носителя информации с ключевым контейнером, содержащим ЭЦП;</w:t>
      </w:r>
      <w:r>
        <w:br/>
      </w:r>
      <w:r>
        <w:rPr>
          <w:rFonts w:ascii="Times New Roman"/>
          <w:b w:val="false"/>
          <w:i w:val="false"/>
          <w:color w:val="000000"/>
          <w:sz w:val="28"/>
        </w:rPr>
        <w:t>
      2) выдача соглашения;</w:t>
      </w:r>
      <w:r>
        <w:br/>
      </w:r>
      <w:r>
        <w:rPr>
          <w:rFonts w:ascii="Times New Roman"/>
          <w:b w:val="false"/>
          <w:i w:val="false"/>
          <w:color w:val="000000"/>
          <w:sz w:val="28"/>
        </w:rPr>
        <w:t>
      3) аннулирование ЭЦП;</w:t>
      </w:r>
      <w:r>
        <w:br/>
      </w:r>
      <w:r>
        <w:rPr>
          <w:rFonts w:ascii="Times New Roman"/>
          <w:b w:val="false"/>
          <w:i w:val="false"/>
          <w:color w:val="000000"/>
          <w:sz w:val="28"/>
        </w:rPr>
        <w:t>
      4) замена ЭЦП.</w:t>
      </w:r>
      <w:r>
        <w:br/>
      </w:r>
      <w:r>
        <w:rPr>
          <w:rFonts w:ascii="Times New Roman"/>
          <w:b w:val="false"/>
          <w:i w:val="false"/>
          <w:color w:val="000000"/>
          <w:sz w:val="28"/>
        </w:rPr>
        <w:t>
      Форма предоставления результата оказания государственной услуги (соглашения):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 в налоговый орган по месту нахождения или жительства:</w:t>
      </w:r>
      <w:r>
        <w:br/>
      </w:r>
      <w:r>
        <w:rPr>
          <w:rFonts w:ascii="Times New Roman"/>
          <w:b w:val="false"/>
          <w:i w:val="false"/>
          <w:color w:val="000000"/>
          <w:sz w:val="28"/>
        </w:rPr>
        <w:t>
      1) налоговое заявление по форме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 – для постановки на регистрационный учет в качестве электронного налогоплательщика, аннулирования или замены ЭЦП;</w:t>
      </w:r>
      <w:r>
        <w:br/>
      </w:r>
      <w:r>
        <w:rPr>
          <w:rFonts w:ascii="Times New Roman"/>
          <w:b w:val="false"/>
          <w:i w:val="false"/>
          <w:color w:val="000000"/>
          <w:sz w:val="28"/>
        </w:rPr>
        <w:t>
      2) для переоформления соглашения, в котором не указан идентификационный номер один из следующих документов:</w:t>
      </w:r>
      <w:r>
        <w:br/>
      </w:r>
      <w:r>
        <w:rPr>
          <w:rFonts w:ascii="Times New Roman"/>
          <w:b w:val="false"/>
          <w:i w:val="false"/>
          <w:color w:val="000000"/>
          <w:sz w:val="28"/>
        </w:rPr>
        <w:t>
      нотариально засвидетельствованная копия </w:t>
      </w:r>
      <w:r>
        <w:rPr>
          <w:rFonts w:ascii="Times New Roman"/>
          <w:b w:val="false"/>
          <w:i w:val="false"/>
          <w:color w:val="000000"/>
          <w:sz w:val="28"/>
        </w:rPr>
        <w:t>документа</w:t>
      </w:r>
      <w:r>
        <w:rPr>
          <w:rFonts w:ascii="Times New Roman"/>
          <w:b w:val="false"/>
          <w:i w:val="false"/>
          <w:color w:val="000000"/>
          <w:sz w:val="28"/>
        </w:rPr>
        <w:t>, подтверждающего наличие идентификационного номера;</w:t>
      </w:r>
      <w:r>
        <w:br/>
      </w:r>
      <w:r>
        <w:rPr>
          <w:rFonts w:ascii="Times New Roman"/>
          <w:b w:val="false"/>
          <w:i w:val="false"/>
          <w:color w:val="000000"/>
          <w:sz w:val="28"/>
        </w:rPr>
        <w:t>
      копия документа, подтверждающего наличие идентификационного номера (при условии предъявления его оригинала);</w:t>
      </w:r>
      <w:r>
        <w:br/>
      </w:r>
      <w:r>
        <w:rPr>
          <w:rFonts w:ascii="Times New Roman"/>
          <w:b w:val="false"/>
          <w:i w:val="false"/>
          <w:color w:val="000000"/>
          <w:sz w:val="28"/>
        </w:rPr>
        <w:t>
      3) ранее заключенное соглашение с налоговым органом, за исключением случаев утери указанного соглашение – при получении переоформленного соглашения.</w:t>
      </w:r>
      <w:r>
        <w:br/>
      </w:r>
      <w:r>
        <w:rPr>
          <w:rFonts w:ascii="Times New Roman"/>
          <w:b w:val="false"/>
          <w:i w:val="false"/>
          <w:color w:val="000000"/>
          <w:sz w:val="28"/>
        </w:rPr>
        <w:t>
      Налоговое заявление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Форма налогового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p>
    <w:bookmarkEnd w:id="62"/>
    <w:bookmarkStart w:name="z152" w:id="63"/>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63"/>
    <w:bookmarkStart w:name="z153" w:id="64"/>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64"/>
    <w:bookmarkStart w:name="z155" w:id="65"/>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65"/>
    <w:bookmarkStart w:name="z156" w:id="66"/>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14. Контактные телефоны call-центра услугодателя: 8 (7172) 58-09-09, единого контакт-центра по вопросам оказания государственных услуг: 8-800-080-7777, 1414.</w:t>
      </w:r>
    </w:p>
    <w:bookmarkEnd w:id="66"/>
    <w:bookmarkStart w:name="z159" w:id="67"/>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«Регистрационный учет в качестве</w:t>
      </w:r>
      <w:r>
        <w:br/>
      </w:r>
      <w:r>
        <w:rPr>
          <w:rFonts w:ascii="Times New Roman"/>
          <w:b w:val="false"/>
          <w:i w:val="false"/>
          <w:color w:val="000000"/>
          <w:sz w:val="28"/>
        </w:rPr>
        <w:t>
электронного налогоплательщика»</w:t>
      </w:r>
    </w:p>
    <w:bookmarkEnd w:id="67"/>
    <w:p>
      <w:pPr>
        <w:spacing w:after="0"/>
        <w:ind w:left="0"/>
        <w:jc w:val="both"/>
      </w:pPr>
      <w:r>
        <w:drawing>
          <wp:inline distT="0" distB="0" distL="0" distR="0">
            <wp:extent cx="64770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477000" cy="7785100"/>
                    </a:xfrm>
                    <a:prstGeom prst="rect">
                      <a:avLst/>
                    </a:prstGeom>
                  </pic:spPr>
                </pic:pic>
              </a:graphicData>
            </a:graphic>
          </wp:inline>
        </w:drawing>
      </w:r>
    </w:p>
    <w:bookmarkStart w:name="z160" w:id="68"/>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68"/>
    <w:bookmarkStart w:name="z161" w:id="69"/>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«Присвоение персонального идентификационного номера (ПИН-код)</w:t>
      </w:r>
      <w:r>
        <w:br/>
      </w:r>
      <w:r>
        <w:rPr>
          <w:rFonts w:ascii="Times New Roman"/>
          <w:b/>
          <w:i w:val="false"/>
          <w:color w:val="000000"/>
        </w:rPr>
        <w:t>
производителям (импортерам) отдельных видов нефтепродуктов, а</w:t>
      </w:r>
      <w:r>
        <w:br/>
      </w:r>
      <w:r>
        <w:rPr>
          <w:rFonts w:ascii="Times New Roman"/>
          <w:b/>
          <w:i w:val="false"/>
          <w:color w:val="000000"/>
        </w:rPr>
        <w:t>
также на товары производителей и импортеров некоторых видов</w:t>
      </w:r>
      <w:r>
        <w:br/>
      </w:r>
      <w:r>
        <w:rPr>
          <w:rFonts w:ascii="Times New Roman"/>
          <w:b/>
          <w:i w:val="false"/>
          <w:color w:val="000000"/>
        </w:rPr>
        <w:t>
подакцизной продукции, авиационного топлива и мазута»</w:t>
      </w:r>
    </w:p>
    <w:bookmarkEnd w:id="69"/>
    <w:bookmarkStart w:name="z162" w:id="70"/>
    <w:p>
      <w:pPr>
        <w:spacing w:after="0"/>
        <w:ind w:left="0"/>
        <w:jc w:val="left"/>
      </w:pPr>
      <w:r>
        <w:rPr>
          <w:rFonts w:ascii="Times New Roman"/>
          <w:b/>
          <w:i w:val="false"/>
          <w:color w:val="000000"/>
        </w:rPr>
        <w:t xml:space="preserve"> 
1. Общие положения</w:t>
      </w:r>
    </w:p>
    <w:bookmarkEnd w:id="70"/>
    <w:bookmarkStart w:name="z163" w:id="71"/>
    <w:p>
      <w:pPr>
        <w:spacing w:after="0"/>
        <w:ind w:left="0"/>
        <w:jc w:val="both"/>
      </w:pPr>
      <w:r>
        <w:rPr>
          <w:rFonts w:ascii="Times New Roman"/>
          <w:b w:val="false"/>
          <w:i w:val="false"/>
          <w:color w:val="000000"/>
          <w:sz w:val="28"/>
        </w:rPr>
        <w:t>
      1. Государственная услуга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посредством информационной системы «Контроль над производством и оборотом алкогольной продукции с использованием учҰтно-контрольных марок с голографическим защитным элементом» (далее – ИС УКМ) или посредством информационной системы «Контроль за производством и оборотом подакцизной продукции и отдельных видов нефтепродуктов» (далее – ИС акциз).</w:t>
      </w:r>
    </w:p>
    <w:bookmarkEnd w:id="71"/>
    <w:bookmarkStart w:name="z166" w:id="72"/>
    <w:p>
      <w:pPr>
        <w:spacing w:after="0"/>
        <w:ind w:left="0"/>
        <w:jc w:val="left"/>
      </w:pPr>
      <w:r>
        <w:rPr>
          <w:rFonts w:ascii="Times New Roman"/>
          <w:b/>
          <w:i w:val="false"/>
          <w:color w:val="000000"/>
        </w:rPr>
        <w:t xml:space="preserve"> 
2. Порядок оказания государственной услуги</w:t>
      </w:r>
    </w:p>
    <w:bookmarkEnd w:id="72"/>
    <w:bookmarkStart w:name="z167" w:id="73"/>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присвоение ПИН-кода для этилового спирта и (или) алкогольной продукции (кроме пива) – в течение 10 (десяти) календарных дней со дня подачи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письменное уведомление производителей нефтепродуктов, оптовых поставщиков нефтепродуктов, осуществляющих импорт нефтепродуктов о присвоении ПИН-кодов – не позднее, чем за 5 (пять) календарных дней до 1 числа месяца, в котором услугополучатель планирует осуществлять реализацию нефтепродуктов;</w:t>
      </w:r>
      <w:r>
        <w:br/>
      </w:r>
      <w:r>
        <w:rPr>
          <w:rFonts w:ascii="Times New Roman"/>
          <w:b w:val="false"/>
          <w:i w:val="false"/>
          <w:color w:val="000000"/>
          <w:sz w:val="28"/>
        </w:rPr>
        <w:t>
      письменное уведомление услугополучателей, осуществляющих деятельность в сфере производства в Республике Казахстан или импорта на таможенную территорию Республики Казахстан табачных изделий, о присвоении ПИН-кодов – не позднее, чем за 5 (пять) календарных дней до начала реализации услугополучателем табачных изделий;</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 письменное уведомление о присвоении ПИН-кодов.</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заявка по форме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стандарту государственной услуги, на присвоение ПИН-кодов производителям нефтепродуктов, оптовым поставщикам нефтепродуктов, осуществляющим импорт нефтепродуктов и каждому наименованию нефтепродукта, производимого в Республике Казахстан или ввозимого на территорию Республики Казахстан – не позднее, чем за 30 (тридцать) календарных дней до 1 числа месяца, в котором планирует осуществлять реализацию нефтепродуктов;</w:t>
      </w:r>
      <w:r>
        <w:br/>
      </w:r>
      <w:r>
        <w:rPr>
          <w:rFonts w:ascii="Times New Roman"/>
          <w:b w:val="false"/>
          <w:i w:val="false"/>
          <w:color w:val="000000"/>
          <w:sz w:val="28"/>
        </w:rPr>
        <w:t>
      2) копия сертификата соответствия на соответствующий вид бензина, авиационного и дизельного топлива, мазута, зарегистрированного в государственном реестре, а производители нефтепродуктов – копию лицензии на эксплуатацию нефтегазоперерабатывающих производств, эксплуатацию объектов хранения газа, нефти и нефтепродуктов, магистральных газопроводов, нефтепроводов, нефтепродуктопроводов;</w:t>
      </w:r>
      <w:r>
        <w:br/>
      </w:r>
      <w:r>
        <w:rPr>
          <w:rFonts w:ascii="Times New Roman"/>
          <w:b w:val="false"/>
          <w:i w:val="false"/>
          <w:color w:val="000000"/>
          <w:sz w:val="28"/>
        </w:rPr>
        <w:t>
      3) заявка по форме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стандарту государственной услуги, на присвоение ПИН-кодов каждой марке табачных изделий, производимой в Республике Казахстан и ввозимой на таможенную территорию Республики Казахстан в таможенном режиме выпуска товаров для свободного обращения – не позднее, чем за 30 (тридцать) календарных дней до 1 числа месяца, в котором планирует осуществлять реализацию новых марок табачных изделий;</w:t>
      </w:r>
      <w:r>
        <w:br/>
      </w:r>
      <w:r>
        <w:rPr>
          <w:rFonts w:ascii="Times New Roman"/>
          <w:b w:val="false"/>
          <w:i w:val="false"/>
          <w:color w:val="000000"/>
          <w:sz w:val="28"/>
        </w:rPr>
        <w:t>
      4) перечень марок табачных изделий, производимых в Республике Казахстан или импортируемых на таможенную территорию Республики Казахстан, с указанием наименования, количества единиц табачных изделий в пачке или упаковке и наличия фильтра;</w:t>
      </w:r>
      <w:r>
        <w:br/>
      </w:r>
      <w:r>
        <w:rPr>
          <w:rFonts w:ascii="Times New Roman"/>
          <w:b w:val="false"/>
          <w:i w:val="false"/>
          <w:color w:val="000000"/>
          <w:sz w:val="28"/>
        </w:rPr>
        <w:t>
      5) заявка на присвоение ПИН-кода произвольной формы – по этиловому спирту и алкогольной продукции (кроме пива).</w:t>
      </w:r>
      <w:r>
        <w:br/>
      </w:r>
      <w:r>
        <w:rPr>
          <w:rFonts w:ascii="Times New Roman"/>
          <w:b w:val="false"/>
          <w:i w:val="false"/>
          <w:color w:val="000000"/>
          <w:sz w:val="28"/>
        </w:rPr>
        <w:t>
      При приеме документов услугодатель сверяет подлинность оригиналов с копиями документов и сведениями, представленными из государственных информационных систем государственных органов, после чего возвращает оригиналы услугополучателю.</w:t>
      </w:r>
      <w:r>
        <w:br/>
      </w:r>
      <w:r>
        <w:rPr>
          <w:rFonts w:ascii="Times New Roman"/>
          <w:b w:val="false"/>
          <w:i w:val="false"/>
          <w:color w:val="000000"/>
          <w:sz w:val="28"/>
        </w:rPr>
        <w:t>
      Заявки на присвоение ПИН-кодов производителям нефтепродуктов, оптовым поставщикам нефтепродуктов, осуществляющим импорт нефтепродуктов и каждому наименованию нефтепродукта, производимого в Республике Казахстан или ввозимого на территорию Республики Казахстан и на присвоение ПИН-кодов каждой марке табачных изделий, производимой в Республике Казахстан и ввозимой на таможенную территорию Республики Казахстан в таможенном режиме выпуска товаров для свободного обращения услугополучатели представляют в электронном виде посредством ИС акциз.</w:t>
      </w:r>
      <w:r>
        <w:br/>
      </w:r>
      <w:r>
        <w:rPr>
          <w:rFonts w:ascii="Times New Roman"/>
          <w:b w:val="false"/>
          <w:i w:val="false"/>
          <w:color w:val="000000"/>
          <w:sz w:val="28"/>
        </w:rPr>
        <w:t>
      Заявку на присвоение ПИН-кода для этилового спирта и алкогольной продукции (кроме пива) услугополучатели представляют в электронном виде посредством ИС УКМ.</w:t>
      </w:r>
      <w:r>
        <w:br/>
      </w:r>
      <w:r>
        <w:rPr>
          <w:rFonts w:ascii="Times New Roman"/>
          <w:b w:val="false"/>
          <w:i w:val="false"/>
          <w:color w:val="000000"/>
          <w:sz w:val="28"/>
        </w:rPr>
        <w:t>
      Налоговое заявление, представленное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При обращении через «Клиентское приложение ИС УКМ для производителей и/или импортеров» услугополучатель получает электронное сообщение в «Журнале работ» о принятии/не принятии заявки для предоставления государственной услуги.</w:t>
      </w:r>
      <w:r>
        <w:br/>
      </w:r>
      <w:r>
        <w:rPr>
          <w:rFonts w:ascii="Times New Roman"/>
          <w:b w:val="false"/>
          <w:i w:val="false"/>
          <w:color w:val="000000"/>
          <w:sz w:val="28"/>
        </w:rPr>
        <w:t>
      При обращении через «Клиентское приложение для налогоплательщика «ИС акциз» услугополучатель получает электронное уведомление/подтверждение о принятии/не принятии заявки для предоставления государственной услуги.</w:t>
      </w:r>
      <w:r>
        <w:br/>
      </w:r>
      <w:r>
        <w:rPr>
          <w:rFonts w:ascii="Times New Roman"/>
          <w:b w:val="false"/>
          <w:i w:val="false"/>
          <w:color w:val="000000"/>
          <w:sz w:val="28"/>
        </w:rPr>
        <w:t>
      Формы заявок для получения государственной услуги размещаются на интернет-ресурсе услугодателя, стендах и специальных стойках в залах ожидания услугодателя. Форма заявок выдается бесплатно налоговым органом.</w:t>
      </w:r>
    </w:p>
    <w:bookmarkEnd w:id="73"/>
    <w:bookmarkStart w:name="z173" w:id="74"/>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74"/>
    <w:bookmarkStart w:name="z174" w:id="75"/>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75"/>
    <w:bookmarkStart w:name="z176" w:id="76"/>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76"/>
    <w:bookmarkStart w:name="z177" w:id="77"/>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ИС УКМ, ИС акциз при условии наличия электронной цифровой подписи.</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77"/>
    <w:bookmarkStart w:name="z181" w:id="78"/>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xml:space="preserve">
видов нефтепродуктов, а также на </w:t>
      </w:r>
      <w:r>
        <w:br/>
      </w:r>
      <w:r>
        <w:rPr>
          <w:rFonts w:ascii="Times New Roman"/>
          <w:b w:val="false"/>
          <w:i w:val="false"/>
          <w:color w:val="000000"/>
          <w:sz w:val="28"/>
        </w:rPr>
        <w:t>
товары производителей и импортеров</w:t>
      </w:r>
      <w:r>
        <w:br/>
      </w:r>
      <w:r>
        <w:rPr>
          <w:rFonts w:ascii="Times New Roman"/>
          <w:b w:val="false"/>
          <w:i w:val="false"/>
          <w:color w:val="000000"/>
          <w:sz w:val="28"/>
        </w:rPr>
        <w:t>
некоторых видов подакцизной продукции,</w:t>
      </w:r>
      <w:r>
        <w:br/>
      </w:r>
      <w:r>
        <w:rPr>
          <w:rFonts w:ascii="Times New Roman"/>
          <w:b w:val="false"/>
          <w:i w:val="false"/>
          <w:color w:val="000000"/>
          <w:sz w:val="28"/>
        </w:rPr>
        <w:t xml:space="preserve">
авиационного топлива и мазута»  </w:t>
      </w:r>
    </w:p>
    <w:bookmarkEnd w:id="78"/>
    <w:bookmarkStart w:name="z182" w:id="79"/>
    <w:p>
      <w:pPr>
        <w:spacing w:after="0"/>
        <w:ind w:left="0"/>
        <w:jc w:val="left"/>
      </w:pPr>
      <w:r>
        <w:rPr>
          <w:rFonts w:ascii="Times New Roman"/>
          <w:b/>
          <w:i w:val="false"/>
          <w:color w:val="000000"/>
        </w:rPr>
        <w:t xml:space="preserve"> 
Заявка</w:t>
      </w:r>
      <w:r>
        <w:br/>
      </w:r>
      <w:r>
        <w:rPr>
          <w:rFonts w:ascii="Times New Roman"/>
          <w:b/>
          <w:i w:val="false"/>
          <w:color w:val="000000"/>
        </w:rPr>
        <w:t>
на присвоение ПИН-кодов производителям нефтепродуктов,</w:t>
      </w:r>
      <w:r>
        <w:br/>
      </w:r>
      <w:r>
        <w:rPr>
          <w:rFonts w:ascii="Times New Roman"/>
          <w:b/>
          <w:i w:val="false"/>
          <w:color w:val="000000"/>
        </w:rPr>
        <w:t>
оптовым поставщикам нефтепродуктов, осуществляющим импорт</w:t>
      </w:r>
      <w:r>
        <w:br/>
      </w:r>
      <w:r>
        <w:rPr>
          <w:rFonts w:ascii="Times New Roman"/>
          <w:b/>
          <w:i w:val="false"/>
          <w:color w:val="000000"/>
        </w:rPr>
        <w:t>
нефтепродуктов</w:t>
      </w:r>
    </w:p>
    <w:bookmarkEnd w:id="79"/>
    <w:p>
      <w:pPr>
        <w:spacing w:after="0"/>
        <w:ind w:left="0"/>
        <w:jc w:val="both"/>
      </w:pPr>
      <w:r>
        <w:rPr>
          <w:rFonts w:ascii="Times New Roman"/>
          <w:b w:val="false"/>
          <w:i w:val="false"/>
          <w:color w:val="000000"/>
          <w:sz w:val="28"/>
        </w:rPr>
        <w:t>Начальнику налогового органа</w:t>
      </w:r>
      <w:r>
        <w:br/>
      </w:r>
      <w:r>
        <w:rPr>
          <w:rFonts w:ascii="Times New Roman"/>
          <w:b w:val="false"/>
          <w:i w:val="false"/>
          <w:color w:val="000000"/>
          <w:sz w:val="28"/>
        </w:rPr>
        <w:t>
по _____________________________</w:t>
      </w:r>
      <w:r>
        <w:br/>
      </w:r>
      <w:r>
        <w:rPr>
          <w:rFonts w:ascii="Times New Roman"/>
          <w:b w:val="false"/>
          <w:i w:val="false"/>
          <w:color w:val="000000"/>
          <w:sz w:val="28"/>
        </w:rPr>
        <w:t xml:space="preserve">
(области/городу)        </w:t>
      </w:r>
      <w:r>
        <w:br/>
      </w:r>
      <w:r>
        <w:rPr>
          <w:rFonts w:ascii="Times New Roman"/>
          <w:b w:val="false"/>
          <w:i w:val="false"/>
          <w:color w:val="000000"/>
          <w:sz w:val="28"/>
        </w:rPr>
        <w:t>
от _____________________________</w:t>
      </w:r>
      <w:r>
        <w:br/>
      </w:r>
      <w:r>
        <w:rPr>
          <w:rFonts w:ascii="Times New Roman"/>
          <w:b w:val="false"/>
          <w:i w:val="false"/>
          <w:color w:val="000000"/>
          <w:sz w:val="28"/>
        </w:rPr>
        <w:t xml:space="preserve">
" " года              </w:t>
      </w:r>
    </w:p>
    <w:p>
      <w:pPr>
        <w:spacing w:after="0"/>
        <w:ind w:left="0"/>
        <w:jc w:val="both"/>
      </w:pPr>
      <w:r>
        <w:rPr>
          <w:rFonts w:ascii="Times New Roman"/>
          <w:b w:val="false"/>
          <w:i w:val="false"/>
          <w:color w:val="000000"/>
          <w:sz w:val="28"/>
        </w:rPr>
        <w:t>      Наименование налогоплательщика:</w:t>
      </w:r>
      <w:r>
        <w:br/>
      </w:r>
      <w:r>
        <w:rPr>
          <w:rFonts w:ascii="Times New Roman"/>
          <w:b w:val="false"/>
          <w:i w:val="false"/>
          <w:color w:val="000000"/>
          <w:sz w:val="28"/>
        </w:rPr>
        <w:t>
      ИИН/БИН субъекта:</w:t>
      </w:r>
      <w:r>
        <w:br/>
      </w:r>
      <w:r>
        <w:rPr>
          <w:rFonts w:ascii="Times New Roman"/>
          <w:b w:val="false"/>
          <w:i w:val="false"/>
          <w:color w:val="000000"/>
          <w:sz w:val="28"/>
        </w:rPr>
        <w:t>
      Тип субъекта (производитель/импортер):</w:t>
      </w:r>
      <w:r>
        <w:br/>
      </w:r>
      <w:r>
        <w:rPr>
          <w:rFonts w:ascii="Times New Roman"/>
          <w:b w:val="false"/>
          <w:i w:val="false"/>
          <w:color w:val="000000"/>
          <w:sz w:val="28"/>
        </w:rPr>
        <w:t>
      Административно-территориальная единица субъекта: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51"/>
        <w:gridCol w:w="3610"/>
        <w:gridCol w:w="3314"/>
        <w:gridCol w:w="3314"/>
        <w:gridCol w:w="3111"/>
      </w:tblGrid>
      <w:tr>
        <w:trPr>
          <w:trHeight w:val="420" w:hRule="atLeast"/>
        </w:trPr>
        <w:tc>
          <w:tcPr>
            <w:tcW w:w="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п/п</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Вид нефтепродукта</w:t>
            </w:r>
            <w:r>
              <w:br/>
            </w:r>
            <w:r>
              <w:rPr>
                <w:rFonts w:ascii="Times New Roman"/>
                <w:b w:val="false"/>
                <w:i w:val="false"/>
                <w:color w:val="000000"/>
                <w:sz w:val="20"/>
              </w:rPr>
              <w:t>
</w:t>
            </w:r>
            <w:r>
              <w:rPr>
                <w:rFonts w:ascii="Times New Roman"/>
                <w:b w:val="false"/>
                <w:i w:val="false"/>
                <w:color w:val="000000"/>
                <w:sz w:val="20"/>
              </w:rPr>
              <w:t>(бензин - 1,</w:t>
            </w:r>
            <w:r>
              <w:br/>
            </w:r>
            <w:r>
              <w:rPr>
                <w:rFonts w:ascii="Times New Roman"/>
                <w:b w:val="false"/>
                <w:i w:val="false"/>
                <w:color w:val="000000"/>
                <w:sz w:val="20"/>
              </w:rPr>
              <w:t>
</w:t>
            </w:r>
            <w:r>
              <w:rPr>
                <w:rFonts w:ascii="Times New Roman"/>
                <w:b w:val="false"/>
                <w:i w:val="false"/>
                <w:color w:val="000000"/>
                <w:sz w:val="20"/>
              </w:rPr>
              <w:t>дизтопливо - 2,</w:t>
            </w:r>
            <w:r>
              <w:br/>
            </w:r>
            <w:r>
              <w:rPr>
                <w:rFonts w:ascii="Times New Roman"/>
                <w:b w:val="false"/>
                <w:i w:val="false"/>
                <w:color w:val="000000"/>
                <w:sz w:val="20"/>
              </w:rPr>
              <w:t>
</w:t>
            </w:r>
            <w:r>
              <w:rPr>
                <w:rFonts w:ascii="Times New Roman"/>
                <w:b w:val="false"/>
                <w:i w:val="false"/>
                <w:color w:val="000000"/>
                <w:sz w:val="20"/>
              </w:rPr>
              <w:t>мазут - 3,</w:t>
            </w:r>
            <w:r>
              <w:br/>
            </w:r>
            <w:r>
              <w:rPr>
                <w:rFonts w:ascii="Times New Roman"/>
                <w:b w:val="false"/>
                <w:i w:val="false"/>
                <w:color w:val="000000"/>
                <w:sz w:val="20"/>
              </w:rPr>
              <w:t>
</w:t>
            </w:r>
            <w:r>
              <w:rPr>
                <w:rFonts w:ascii="Times New Roman"/>
                <w:b w:val="false"/>
                <w:i w:val="false"/>
                <w:color w:val="000000"/>
                <w:sz w:val="20"/>
              </w:rPr>
              <w:t>авиатопливо - 4)</w:t>
            </w:r>
            <w:r>
              <w:br/>
            </w:r>
            <w:r>
              <w:rPr>
                <w:rFonts w:ascii="Times New Roman"/>
                <w:b w:val="false"/>
                <w:i w:val="false"/>
                <w:color w:val="000000"/>
                <w:sz w:val="20"/>
              </w:rPr>
              <w:t>
</w:t>
            </w:r>
            <w:r>
              <w:rPr>
                <w:rFonts w:ascii="Times New Roman"/>
                <w:b w:val="false"/>
                <w:i w:val="false"/>
                <w:color w:val="000000"/>
                <w:sz w:val="20"/>
              </w:rPr>
              <w:t>(выпадающий список)</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Кода нефтепродукта</w:t>
            </w:r>
            <w:r>
              <w:br/>
            </w:r>
            <w:r>
              <w:rPr>
                <w:rFonts w:ascii="Times New Roman"/>
                <w:b w:val="false"/>
                <w:i w:val="false"/>
                <w:color w:val="000000"/>
                <w:sz w:val="20"/>
              </w:rPr>
              <w:t>
</w:t>
            </w:r>
            <w:r>
              <w:rPr>
                <w:rFonts w:ascii="Times New Roman"/>
                <w:b w:val="false"/>
                <w:i w:val="false"/>
                <w:color w:val="000000"/>
                <w:sz w:val="20"/>
              </w:rPr>
              <w:t>(выпадающий список</w:t>
            </w:r>
            <w:r>
              <w:br/>
            </w:r>
            <w:r>
              <w:rPr>
                <w:rFonts w:ascii="Times New Roman"/>
                <w:b w:val="false"/>
                <w:i w:val="false"/>
                <w:color w:val="000000"/>
                <w:sz w:val="20"/>
              </w:rPr>
              <w:t>
</w:t>
            </w:r>
            <w:r>
              <w:rPr>
                <w:rFonts w:ascii="Times New Roman"/>
                <w:b w:val="false"/>
                <w:i w:val="false"/>
                <w:color w:val="000000"/>
                <w:sz w:val="20"/>
              </w:rPr>
              <w:t>в случае если он</w:t>
            </w:r>
            <w:r>
              <w:br/>
            </w:r>
            <w:r>
              <w:rPr>
                <w:rFonts w:ascii="Times New Roman"/>
                <w:b w:val="false"/>
                <w:i w:val="false"/>
                <w:color w:val="000000"/>
                <w:sz w:val="20"/>
              </w:rPr>
              <w:t>
</w:t>
            </w:r>
            <w:r>
              <w:rPr>
                <w:rFonts w:ascii="Times New Roman"/>
                <w:b w:val="false"/>
                <w:i w:val="false"/>
                <w:color w:val="000000"/>
                <w:sz w:val="20"/>
              </w:rPr>
              <w:t>ранее присваивался)</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r>
              <w:br/>
            </w:r>
            <w:r>
              <w:rPr>
                <w:rFonts w:ascii="Times New Roman"/>
                <w:b w:val="false"/>
                <w:i w:val="false"/>
                <w:color w:val="000000"/>
                <w:sz w:val="20"/>
              </w:rPr>
              <w:t>
</w:t>
            </w:r>
            <w:r>
              <w:rPr>
                <w:rFonts w:ascii="Times New Roman"/>
                <w:b w:val="false"/>
                <w:i w:val="false"/>
                <w:color w:val="000000"/>
                <w:sz w:val="20"/>
              </w:rPr>
              <w:t>нефтепродукта</w:t>
            </w:r>
            <w:r>
              <w:br/>
            </w:r>
            <w:r>
              <w:rPr>
                <w:rFonts w:ascii="Times New Roman"/>
                <w:b w:val="false"/>
                <w:i w:val="false"/>
                <w:color w:val="000000"/>
                <w:sz w:val="20"/>
              </w:rPr>
              <w:t>
</w:t>
            </w:r>
            <w:r>
              <w:rPr>
                <w:rFonts w:ascii="Times New Roman"/>
                <w:b w:val="false"/>
                <w:i w:val="false"/>
                <w:color w:val="000000"/>
                <w:sz w:val="20"/>
              </w:rPr>
              <w:t>(вводится</w:t>
            </w:r>
            <w:r>
              <w:br/>
            </w:r>
            <w:r>
              <w:rPr>
                <w:rFonts w:ascii="Times New Roman"/>
                <w:b w:val="false"/>
                <w:i w:val="false"/>
                <w:color w:val="000000"/>
                <w:sz w:val="20"/>
              </w:rPr>
              <w:t>
</w:t>
            </w:r>
            <w:r>
              <w:rPr>
                <w:rFonts w:ascii="Times New Roman"/>
                <w:b w:val="false"/>
                <w:i w:val="false"/>
                <w:color w:val="000000"/>
                <w:sz w:val="20"/>
              </w:rPr>
              <w:t>в случае если ранее</w:t>
            </w:r>
            <w:r>
              <w:br/>
            </w:r>
            <w:r>
              <w:rPr>
                <w:rFonts w:ascii="Times New Roman"/>
                <w:b w:val="false"/>
                <w:i w:val="false"/>
                <w:color w:val="000000"/>
                <w:sz w:val="20"/>
              </w:rPr>
              <w:t>
</w:t>
            </w:r>
            <w:r>
              <w:rPr>
                <w:rFonts w:ascii="Times New Roman"/>
                <w:b w:val="false"/>
                <w:i w:val="false"/>
                <w:color w:val="000000"/>
                <w:sz w:val="20"/>
              </w:rPr>
              <w:t>не присваивался)</w:t>
            </w:r>
          </w:p>
        </w:tc>
        <w:tc>
          <w:tcPr>
            <w:tcW w:w="3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(ГОСТ, ТУ и т.д.)</w:t>
            </w:r>
          </w:p>
        </w:tc>
      </w:tr>
      <w:tr>
        <w:trPr>
          <w:trHeight w:val="30" w:hRule="atLeast"/>
        </w:trPr>
        <w:tc>
          <w:tcPr>
            <w:tcW w:w="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r>
      <w:tr>
        <w:trPr>
          <w:trHeight w:val="30" w:hRule="atLeast"/>
        </w:trPr>
        <w:tc>
          <w:tcPr>
            <w:tcW w:w="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Руководитель _________________________ ________________</w:t>
      </w:r>
      <w:r>
        <w:br/>
      </w:r>
      <w:r>
        <w:rPr>
          <w:rFonts w:ascii="Times New Roman"/>
          <w:b w:val="false"/>
          <w:i w:val="false"/>
          <w:color w:val="000000"/>
          <w:sz w:val="28"/>
        </w:rPr>
        <w:t>
                            (ФИО)               (подпись)</w:t>
      </w:r>
    </w:p>
    <w:bookmarkStart w:name="z183" w:id="80"/>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xml:space="preserve">
видов нефтепродуктов, а также на </w:t>
      </w:r>
      <w:r>
        <w:br/>
      </w:r>
      <w:r>
        <w:rPr>
          <w:rFonts w:ascii="Times New Roman"/>
          <w:b w:val="false"/>
          <w:i w:val="false"/>
          <w:color w:val="000000"/>
          <w:sz w:val="28"/>
        </w:rPr>
        <w:t>
товары производителей и импортеров</w:t>
      </w:r>
      <w:r>
        <w:br/>
      </w:r>
      <w:r>
        <w:rPr>
          <w:rFonts w:ascii="Times New Roman"/>
          <w:b w:val="false"/>
          <w:i w:val="false"/>
          <w:color w:val="000000"/>
          <w:sz w:val="28"/>
        </w:rPr>
        <w:t>
некоторых видов подакцизной продукции,</w:t>
      </w:r>
      <w:r>
        <w:br/>
      </w:r>
      <w:r>
        <w:rPr>
          <w:rFonts w:ascii="Times New Roman"/>
          <w:b w:val="false"/>
          <w:i w:val="false"/>
          <w:color w:val="000000"/>
          <w:sz w:val="28"/>
        </w:rPr>
        <w:t xml:space="preserve">
авиационного топлива и мазута»  </w:t>
      </w:r>
    </w:p>
    <w:bookmarkEnd w:id="80"/>
    <w:p>
      <w:pPr>
        <w:spacing w:after="0"/>
        <w:ind w:left="0"/>
        <w:jc w:val="both"/>
      </w:pPr>
      <w:r>
        <w:rPr>
          <w:rFonts w:ascii="Times New Roman"/>
          <w:b/>
          <w:i w:val="false"/>
          <w:color w:val="000000"/>
          <w:sz w:val="28"/>
        </w:rPr>
        <w:t>Председателю налогового комитета</w:t>
      </w:r>
      <w:r>
        <w:br/>
      </w:r>
      <w:r>
        <w:rPr>
          <w:rFonts w:ascii="Times New Roman"/>
          <w:b w:val="false"/>
          <w:i w:val="false"/>
          <w:color w:val="000000"/>
          <w:sz w:val="28"/>
        </w:rPr>
        <w:t>
</w:t>
      </w:r>
      <w:r>
        <w:rPr>
          <w:rFonts w:ascii="Times New Roman"/>
          <w:b/>
          <w:i w:val="false"/>
          <w:color w:val="000000"/>
          <w:sz w:val="28"/>
        </w:rPr>
        <w:t>По ____________________________</w:t>
      </w:r>
      <w:r>
        <w:br/>
      </w:r>
      <w:r>
        <w:rPr>
          <w:rFonts w:ascii="Times New Roman"/>
          <w:b w:val="false"/>
          <w:i w:val="false"/>
          <w:color w:val="000000"/>
          <w:sz w:val="28"/>
        </w:rPr>
        <w:t>
</w:t>
      </w:r>
      <w:r>
        <w:rPr>
          <w:rFonts w:ascii="Times New Roman"/>
          <w:b/>
          <w:i w:val="false"/>
          <w:color w:val="000000"/>
          <w:sz w:val="28"/>
        </w:rPr>
        <w:t xml:space="preserve">(области/городу)       </w:t>
      </w:r>
      <w:r>
        <w:br/>
      </w:r>
      <w:r>
        <w:rPr>
          <w:rFonts w:ascii="Times New Roman"/>
          <w:b w:val="false"/>
          <w:i w:val="false"/>
          <w:color w:val="000000"/>
          <w:sz w:val="28"/>
        </w:rPr>
        <w:t>
</w:t>
      </w:r>
      <w:r>
        <w:rPr>
          <w:rFonts w:ascii="Times New Roman"/>
          <w:b/>
          <w:i w:val="false"/>
          <w:color w:val="000000"/>
          <w:sz w:val="28"/>
        </w:rPr>
        <w:t>от _____________________________</w:t>
      </w:r>
      <w:r>
        <w:br/>
      </w:r>
      <w:r>
        <w:rPr>
          <w:rFonts w:ascii="Times New Roman"/>
          <w:b w:val="false"/>
          <w:i w:val="false"/>
          <w:color w:val="000000"/>
          <w:sz w:val="28"/>
        </w:rPr>
        <w:t>
</w:t>
      </w:r>
      <w:r>
        <w:rPr>
          <w:rFonts w:ascii="Times New Roman"/>
          <w:b/>
          <w:i w:val="false"/>
          <w:color w:val="000000"/>
          <w:sz w:val="28"/>
        </w:rPr>
        <w:t xml:space="preserve">(наименование хозяйствующего </w:t>
      </w:r>
      <w:r>
        <w:br/>
      </w:r>
      <w:r>
        <w:rPr>
          <w:rFonts w:ascii="Times New Roman"/>
          <w:b w:val="false"/>
          <w:i w:val="false"/>
          <w:color w:val="000000"/>
          <w:sz w:val="28"/>
        </w:rPr>
        <w:t>
</w:t>
      </w:r>
      <w:r>
        <w:rPr>
          <w:rFonts w:ascii="Times New Roman"/>
          <w:b/>
          <w:i w:val="false"/>
          <w:color w:val="000000"/>
          <w:sz w:val="28"/>
        </w:rPr>
        <w:t>субъекта, БИН/ИИН, местонахождение)</w:t>
      </w:r>
      <w:r>
        <w:br/>
      </w:r>
      <w:r>
        <w:rPr>
          <w:rFonts w:ascii="Times New Roman"/>
          <w:b w:val="false"/>
          <w:i w:val="false"/>
          <w:color w:val="000000"/>
          <w:sz w:val="28"/>
        </w:rPr>
        <w:t>
</w:t>
      </w:r>
      <w:r>
        <w:rPr>
          <w:rFonts w:ascii="Times New Roman"/>
          <w:b/>
          <w:i w:val="false"/>
          <w:color w:val="000000"/>
          <w:sz w:val="28"/>
        </w:rPr>
        <w:t>“ __ ” _____________________ года</w:t>
      </w:r>
    </w:p>
    <w:bookmarkStart w:name="z184" w:id="81"/>
    <w:p>
      <w:pPr>
        <w:spacing w:after="0"/>
        <w:ind w:left="0"/>
        <w:jc w:val="both"/>
      </w:pPr>
      <w:r>
        <w:rPr>
          <w:rFonts w:ascii="Times New Roman"/>
          <w:b w:val="false"/>
          <w:i w:val="false"/>
          <w:color w:val="000000"/>
          <w:sz w:val="28"/>
        </w:rPr>
        <w:t>
                                </w:t>
      </w:r>
      <w:r>
        <w:rPr>
          <w:rFonts w:ascii="Times New Roman"/>
          <w:b/>
          <w:i w:val="false"/>
          <w:color w:val="000000"/>
          <w:sz w:val="28"/>
        </w:rPr>
        <w:t>Заявка</w:t>
      </w:r>
      <w:r>
        <w:br/>
      </w:r>
      <w:r>
        <w:rPr>
          <w:rFonts w:ascii="Times New Roman"/>
          <w:b w:val="false"/>
          <w:i w:val="false"/>
          <w:color w:val="000000"/>
          <w:sz w:val="28"/>
        </w:rPr>
        <w:t>
            </w:t>
      </w:r>
      <w:r>
        <w:rPr>
          <w:rFonts w:ascii="Times New Roman"/>
          <w:b/>
          <w:i w:val="false"/>
          <w:color w:val="000000"/>
          <w:sz w:val="28"/>
        </w:rPr>
        <w:t>на присвоение ПИН-кодов табачным изделиям</w:t>
      </w:r>
    </w:p>
    <w:bookmarkEnd w:id="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47"/>
        <w:gridCol w:w="3018"/>
        <w:gridCol w:w="4702"/>
        <w:gridCol w:w="3315"/>
        <w:gridCol w:w="2018"/>
      </w:tblGrid>
      <w:tr>
        <w:trPr>
          <w:trHeight w:val="30" w:hRule="atLeast"/>
        </w:trPr>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w:t>
            </w:r>
            <w:r>
              <w:br/>
            </w:r>
            <w:r>
              <w:rPr>
                <w:rFonts w:ascii="Times New Roman"/>
                <w:b w:val="false"/>
                <w:i w:val="false"/>
                <w:color w:val="000000"/>
                <w:sz w:val="20"/>
              </w:rPr>
              <w:t>
</w:t>
            </w:r>
            <w:r>
              <w:rPr>
                <w:rFonts w:ascii="Times New Roman"/>
                <w:b/>
                <w:i w:val="false"/>
                <w:color w:val="000000"/>
                <w:sz w:val="20"/>
              </w:rPr>
              <w:t>п/п</w:t>
            </w:r>
          </w:p>
        </w:tc>
        <w:tc>
          <w:tcPr>
            <w:tcW w:w="3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Марка табачных</w:t>
            </w:r>
            <w:r>
              <w:br/>
            </w:r>
            <w:r>
              <w:rPr>
                <w:rFonts w:ascii="Times New Roman"/>
                <w:b w:val="false"/>
                <w:i w:val="false"/>
                <w:color w:val="000000"/>
                <w:sz w:val="20"/>
              </w:rPr>
              <w:t>
</w:t>
            </w:r>
            <w:r>
              <w:rPr>
                <w:rFonts w:ascii="Times New Roman"/>
                <w:b/>
                <w:i w:val="false"/>
                <w:color w:val="000000"/>
                <w:sz w:val="20"/>
              </w:rPr>
              <w:t>изделий</w:t>
            </w:r>
          </w:p>
        </w:tc>
        <w:tc>
          <w:tcPr>
            <w:tcW w:w="4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Наименование</w:t>
            </w:r>
            <w:r>
              <w:br/>
            </w:r>
            <w:r>
              <w:rPr>
                <w:rFonts w:ascii="Times New Roman"/>
                <w:b w:val="false"/>
                <w:i w:val="false"/>
                <w:color w:val="000000"/>
                <w:sz w:val="20"/>
              </w:rPr>
              <w:t>
</w:t>
            </w:r>
            <w:r>
              <w:rPr>
                <w:rFonts w:ascii="Times New Roman"/>
                <w:b/>
                <w:i w:val="false"/>
                <w:color w:val="000000"/>
                <w:sz w:val="20"/>
              </w:rPr>
              <w:t>табачных изделий</w:t>
            </w:r>
            <w:r>
              <w:br/>
            </w:r>
            <w:r>
              <w:rPr>
                <w:rFonts w:ascii="Times New Roman"/>
                <w:b w:val="false"/>
                <w:i w:val="false"/>
                <w:color w:val="000000"/>
                <w:sz w:val="20"/>
              </w:rPr>
              <w:t>
</w:t>
            </w:r>
            <w:r>
              <w:rPr>
                <w:rFonts w:ascii="Times New Roman"/>
                <w:b/>
                <w:i w:val="false"/>
                <w:color w:val="000000"/>
                <w:sz w:val="20"/>
              </w:rPr>
              <w:t>(сигареты, папиросы,</w:t>
            </w:r>
            <w:r>
              <w:br/>
            </w:r>
            <w:r>
              <w:rPr>
                <w:rFonts w:ascii="Times New Roman"/>
                <w:b w:val="false"/>
                <w:i w:val="false"/>
                <w:color w:val="000000"/>
                <w:sz w:val="20"/>
              </w:rPr>
              <w:t>
</w:t>
            </w:r>
            <w:r>
              <w:rPr>
                <w:rFonts w:ascii="Times New Roman"/>
                <w:b/>
                <w:i w:val="false"/>
                <w:color w:val="000000"/>
                <w:sz w:val="20"/>
              </w:rPr>
              <w:t>сигары или сигариллы)</w:t>
            </w:r>
          </w:p>
        </w:tc>
        <w:tc>
          <w:tcPr>
            <w:tcW w:w="33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Количество</w:t>
            </w:r>
            <w:r>
              <w:br/>
            </w:r>
            <w:r>
              <w:rPr>
                <w:rFonts w:ascii="Times New Roman"/>
                <w:b w:val="false"/>
                <w:i w:val="false"/>
                <w:color w:val="000000"/>
                <w:sz w:val="20"/>
              </w:rPr>
              <w:t>
</w:t>
            </w:r>
            <w:r>
              <w:rPr>
                <w:rFonts w:ascii="Times New Roman"/>
                <w:b/>
                <w:i w:val="false"/>
                <w:color w:val="000000"/>
                <w:sz w:val="20"/>
              </w:rPr>
              <w:t>единиц табачных</w:t>
            </w:r>
            <w:r>
              <w:br/>
            </w:r>
            <w:r>
              <w:rPr>
                <w:rFonts w:ascii="Times New Roman"/>
                <w:b w:val="false"/>
                <w:i w:val="false"/>
                <w:color w:val="000000"/>
                <w:sz w:val="20"/>
              </w:rPr>
              <w:t>
</w:t>
            </w:r>
            <w:r>
              <w:rPr>
                <w:rFonts w:ascii="Times New Roman"/>
                <w:b/>
                <w:i w:val="false"/>
                <w:color w:val="000000"/>
                <w:sz w:val="20"/>
              </w:rPr>
              <w:t>изделий в пачке</w:t>
            </w:r>
            <w:r>
              <w:br/>
            </w:r>
            <w:r>
              <w:rPr>
                <w:rFonts w:ascii="Times New Roman"/>
                <w:b w:val="false"/>
                <w:i w:val="false"/>
                <w:color w:val="000000"/>
                <w:sz w:val="20"/>
              </w:rPr>
              <w:t>
</w:t>
            </w:r>
            <w:r>
              <w:rPr>
                <w:rFonts w:ascii="Times New Roman"/>
                <w:b/>
                <w:i w:val="false"/>
                <w:color w:val="000000"/>
                <w:sz w:val="20"/>
              </w:rPr>
              <w:t>(упаковке), (штук)</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Наличие</w:t>
            </w:r>
            <w:r>
              <w:br/>
            </w:r>
            <w:r>
              <w:rPr>
                <w:rFonts w:ascii="Times New Roman"/>
                <w:b w:val="false"/>
                <w:i w:val="false"/>
                <w:color w:val="000000"/>
                <w:sz w:val="20"/>
              </w:rPr>
              <w:t>
</w:t>
            </w:r>
            <w:r>
              <w:rPr>
                <w:rFonts w:ascii="Times New Roman"/>
                <w:b/>
                <w:i w:val="false"/>
                <w:color w:val="000000"/>
                <w:sz w:val="20"/>
              </w:rPr>
              <w:t>фильтра,</w:t>
            </w:r>
            <w:r>
              <w:br/>
            </w:r>
            <w:r>
              <w:rPr>
                <w:rFonts w:ascii="Times New Roman"/>
                <w:b w:val="false"/>
                <w:i w:val="false"/>
                <w:color w:val="000000"/>
                <w:sz w:val="20"/>
              </w:rPr>
              <w:t>
</w:t>
            </w:r>
            <w:r>
              <w:rPr>
                <w:rFonts w:ascii="Times New Roman"/>
                <w:b/>
                <w:i w:val="false"/>
                <w:color w:val="000000"/>
                <w:sz w:val="20"/>
              </w:rPr>
              <w:t>(есть/нет)</w:t>
            </w:r>
          </w:p>
        </w:tc>
      </w:tr>
      <w:tr>
        <w:trPr>
          <w:trHeight w:val="30" w:hRule="atLeast"/>
        </w:trPr>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Руководитель _________________________ ________________</w:t>
      </w:r>
      <w:r>
        <w:br/>
      </w:r>
      <w:r>
        <w:rPr>
          <w:rFonts w:ascii="Times New Roman"/>
          <w:b w:val="false"/>
          <w:i w:val="false"/>
          <w:color w:val="000000"/>
          <w:sz w:val="28"/>
        </w:rPr>
        <w:t>
                            (ФИО)               (подпись)</w:t>
      </w:r>
    </w:p>
    <w:bookmarkStart w:name="z185" w:id="82"/>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82"/>
    <w:bookmarkStart w:name="z186" w:id="83"/>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«Регистрация лиц, имеющих право осуществлять деятельность</w:t>
      </w:r>
      <w:r>
        <w:br/>
      </w:r>
      <w:r>
        <w:rPr>
          <w:rFonts w:ascii="Times New Roman"/>
          <w:b/>
          <w:i w:val="false"/>
          <w:color w:val="000000"/>
        </w:rPr>
        <w:t>
реабилитационного и (или) конкурсного управляющих, и (или)</w:t>
      </w:r>
      <w:r>
        <w:br/>
      </w:r>
      <w:r>
        <w:rPr>
          <w:rFonts w:ascii="Times New Roman"/>
          <w:b/>
          <w:i w:val="false"/>
          <w:color w:val="000000"/>
        </w:rPr>
        <w:t>
администратора внешнего наблюдения, и снятие их с регистрации»</w:t>
      </w:r>
    </w:p>
    <w:bookmarkEnd w:id="83"/>
    <w:bookmarkStart w:name="z187" w:id="84"/>
    <w:p>
      <w:pPr>
        <w:spacing w:after="0"/>
        <w:ind w:left="0"/>
        <w:jc w:val="left"/>
      </w:pPr>
      <w:r>
        <w:rPr>
          <w:rFonts w:ascii="Times New Roman"/>
          <w:b/>
          <w:i w:val="false"/>
          <w:color w:val="000000"/>
        </w:rPr>
        <w:t xml:space="preserve"> 
1. Общие положения</w:t>
      </w:r>
    </w:p>
    <w:bookmarkEnd w:id="84"/>
    <w:bookmarkStart w:name="z188" w:id="85"/>
    <w:p>
      <w:pPr>
        <w:spacing w:after="0"/>
        <w:ind w:left="0"/>
        <w:jc w:val="both"/>
      </w:pPr>
      <w:r>
        <w:rPr>
          <w:rFonts w:ascii="Times New Roman"/>
          <w:b w:val="false"/>
          <w:i w:val="false"/>
          <w:color w:val="000000"/>
          <w:sz w:val="28"/>
        </w:rPr>
        <w:t>
      1. Государственная услуга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через центры обслуживания населения (далее – ЦОН);</w:t>
      </w:r>
      <w:r>
        <w:br/>
      </w:r>
      <w:r>
        <w:rPr>
          <w:rFonts w:ascii="Times New Roman"/>
          <w:b w:val="false"/>
          <w:i w:val="false"/>
          <w:color w:val="000000"/>
          <w:sz w:val="28"/>
        </w:rPr>
        <w:t>
      2) посредством веб-портала «электронного правительства» (далее – портал).</w:t>
      </w:r>
    </w:p>
    <w:bookmarkEnd w:id="85"/>
    <w:bookmarkStart w:name="z191" w:id="86"/>
    <w:p>
      <w:pPr>
        <w:spacing w:after="0"/>
        <w:ind w:left="0"/>
        <w:jc w:val="left"/>
      </w:pPr>
      <w:r>
        <w:rPr>
          <w:rFonts w:ascii="Times New Roman"/>
          <w:b/>
          <w:i w:val="false"/>
          <w:color w:val="000000"/>
        </w:rPr>
        <w:t xml:space="preserve"> 
2. Порядок оказания государственной услуги</w:t>
      </w:r>
    </w:p>
    <w:bookmarkEnd w:id="86"/>
    <w:bookmarkStart w:name="z192" w:id="87"/>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регистрации в целях осуществления деятельности реабилитационного и (или) конкурсного управляющих и (или) администратора внешнего наблюдения – не позднее пяти рабочих дней со дня представления заявления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15 минут;</w:t>
      </w:r>
      <w:r>
        <w:br/>
      </w:r>
      <w:r>
        <w:rPr>
          <w:rFonts w:ascii="Times New Roman"/>
          <w:b w:val="false"/>
          <w:i w:val="false"/>
          <w:color w:val="000000"/>
          <w:sz w:val="28"/>
        </w:rPr>
        <w:t>
      3) максимально допустимое время ожидания обслуживания услугополучателя – не более 15 минут.</w:t>
      </w:r>
      <w:r>
        <w:br/>
      </w:r>
      <w:r>
        <w:rPr>
          <w:rFonts w:ascii="Times New Roman"/>
          <w:b w:val="false"/>
          <w:i w:val="false"/>
          <w:color w:val="000000"/>
          <w:sz w:val="28"/>
        </w:rPr>
        <w:t>
      При оказании государственной услуги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входят в сроки оказания государственной услуги, установленные настоящим стандартом государственной услуги.</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выдача лицу, имеющему право осуществлять деятельность реабилитационного и (или) конкурсного управляющих и (или) администратора внешнего наблюдения, подтверждения о регистрации;</w:t>
      </w:r>
      <w:r>
        <w:br/>
      </w:r>
      <w:r>
        <w:rPr>
          <w:rFonts w:ascii="Times New Roman"/>
          <w:b w:val="false"/>
          <w:i w:val="false"/>
          <w:color w:val="000000"/>
          <w:sz w:val="28"/>
        </w:rPr>
        <w:t>
      2) внесение изменений в данные, указанные в заявлении о регистрации;</w:t>
      </w:r>
      <w:r>
        <w:br/>
      </w:r>
      <w:r>
        <w:rPr>
          <w:rFonts w:ascii="Times New Roman"/>
          <w:b w:val="false"/>
          <w:i w:val="false"/>
          <w:color w:val="000000"/>
          <w:sz w:val="28"/>
        </w:rPr>
        <w:t>
      3) выдача подтверждения о снятии с регистрации;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подписи (далее – ЭЦП) уполномоченного должностного лица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В случае обращения услугополучателя за получением подтверждения о регистрации, внесение изменений в данные, указанные в заявлении о регистрации на бумажном носителе, выдача подтверждения о снятии с регистрации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ЦОН – с понедельника по субботу, за исключением воскресенья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20.00 часов, без перерыва на обед. Прием и выдача результатов осуществляются в порядке «электронной» очереди, возможно «бронирование» электронной очереди посредством портала;</w:t>
      </w:r>
      <w:r>
        <w:br/>
      </w:r>
      <w:r>
        <w:rPr>
          <w:rFonts w:ascii="Times New Roman"/>
          <w:b w:val="false"/>
          <w:i w:val="false"/>
          <w:color w:val="000000"/>
          <w:sz w:val="28"/>
        </w:rPr>
        <w:t>
      2)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в ЦОН:</w:t>
      </w:r>
      <w:r>
        <w:br/>
      </w:r>
      <w:r>
        <w:rPr>
          <w:rFonts w:ascii="Times New Roman"/>
          <w:b w:val="false"/>
          <w:i w:val="false"/>
          <w:color w:val="000000"/>
          <w:sz w:val="28"/>
        </w:rPr>
        <w:t>
      1) для регистрации:</w:t>
      </w:r>
      <w:r>
        <w:br/>
      </w:r>
      <w:r>
        <w:rPr>
          <w:rFonts w:ascii="Times New Roman"/>
          <w:b w:val="false"/>
          <w:i w:val="false"/>
          <w:color w:val="000000"/>
          <w:sz w:val="28"/>
        </w:rPr>
        <w:t>
      заявление по форме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дипломов о высшем юридическом и (или) экономическом образовании;</w:t>
      </w:r>
      <w:r>
        <w:br/>
      </w:r>
      <w:r>
        <w:rPr>
          <w:rFonts w:ascii="Times New Roman"/>
          <w:b w:val="false"/>
          <w:i w:val="false"/>
          <w:color w:val="000000"/>
          <w:sz w:val="28"/>
        </w:rPr>
        <w:t>
      копия документа, выданного организацией образования, подтверждающего прохождение подготовки по осуществлению деятельности реабилитационного, конкурсного управляющих, администратора внешнего наблюдения;</w:t>
      </w:r>
      <w:r>
        <w:br/>
      </w:r>
      <w:r>
        <w:rPr>
          <w:rFonts w:ascii="Times New Roman"/>
          <w:b w:val="false"/>
          <w:i w:val="false"/>
          <w:color w:val="000000"/>
          <w:sz w:val="28"/>
        </w:rPr>
        <w:t>
      копия </w:t>
      </w:r>
      <w:r>
        <w:rPr>
          <w:rFonts w:ascii="Times New Roman"/>
          <w:b w:val="false"/>
          <w:i w:val="false"/>
          <w:color w:val="000000"/>
          <w:sz w:val="28"/>
        </w:rPr>
        <w:t>документов</w:t>
      </w:r>
      <w:r>
        <w:rPr>
          <w:rFonts w:ascii="Times New Roman"/>
          <w:b w:val="false"/>
          <w:i w:val="false"/>
          <w:color w:val="000000"/>
          <w:sz w:val="28"/>
        </w:rPr>
        <w:t>, подтверждающих трудовую деятельность, в том числе стаж работы;</w:t>
      </w:r>
      <w:r>
        <w:br/>
      </w:r>
      <w:r>
        <w:rPr>
          <w:rFonts w:ascii="Times New Roman"/>
          <w:b w:val="false"/>
          <w:i w:val="false"/>
          <w:color w:val="000000"/>
          <w:sz w:val="28"/>
        </w:rPr>
        <w:t>
      медицинские справки, выданные наркологическим и психиатрическим диспансерами по месту жительства услугополучателя не ранее, чем за месяц до их представления;</w:t>
      </w:r>
      <w:r>
        <w:br/>
      </w:r>
      <w:r>
        <w:rPr>
          <w:rFonts w:ascii="Times New Roman"/>
          <w:b w:val="false"/>
          <w:i w:val="false"/>
          <w:color w:val="000000"/>
          <w:sz w:val="28"/>
        </w:rPr>
        <w:t>
      2) для внесения изменений в данные, указанные в заявлении о регистрации:</w:t>
      </w:r>
      <w:r>
        <w:br/>
      </w:r>
      <w:r>
        <w:rPr>
          <w:rFonts w:ascii="Times New Roman"/>
          <w:b w:val="false"/>
          <w:i w:val="false"/>
          <w:color w:val="000000"/>
          <w:sz w:val="28"/>
        </w:rPr>
        <w:t>
      заявление по форме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документ, удостоверяющий личность (для идентификации услуополучателя);</w:t>
      </w:r>
      <w:r>
        <w:br/>
      </w:r>
      <w:r>
        <w:rPr>
          <w:rFonts w:ascii="Times New Roman"/>
          <w:b w:val="false"/>
          <w:i w:val="false"/>
          <w:color w:val="000000"/>
          <w:sz w:val="28"/>
        </w:rPr>
        <w:t>
      3) для снятия с регистрации:</w:t>
      </w:r>
      <w:r>
        <w:br/>
      </w:r>
      <w:r>
        <w:rPr>
          <w:rFonts w:ascii="Times New Roman"/>
          <w:b w:val="false"/>
          <w:i w:val="false"/>
          <w:color w:val="000000"/>
          <w:sz w:val="28"/>
        </w:rPr>
        <w:t>
      заявление по форме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 При обращении в ЦОН копии документов представляются одновременно с оригиналами для сверки либо нотариально засвидетельствованные копии документов.</w:t>
      </w:r>
      <w:r>
        <w:br/>
      </w:r>
      <w:r>
        <w:rPr>
          <w:rFonts w:ascii="Times New Roman"/>
          <w:b w:val="false"/>
          <w:i w:val="false"/>
          <w:color w:val="000000"/>
          <w:sz w:val="28"/>
        </w:rPr>
        <w:t>
      Работник ЦОН сверяет подлинность оригиналов документов со сведениями, представленными из государственных информационных систем государственных органов, после чего возвращает оригиналы услугополучателю;</w:t>
      </w:r>
      <w:r>
        <w:br/>
      </w:r>
      <w:r>
        <w:rPr>
          <w:rFonts w:ascii="Times New Roman"/>
          <w:b w:val="false"/>
          <w:i w:val="false"/>
          <w:color w:val="000000"/>
          <w:sz w:val="28"/>
        </w:rPr>
        <w:t>
      на портал:</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электронная копия дипломов о высшем юридическом и (или) экономическом образовании;</w:t>
      </w:r>
      <w:r>
        <w:br/>
      </w:r>
      <w:r>
        <w:rPr>
          <w:rFonts w:ascii="Times New Roman"/>
          <w:b w:val="false"/>
          <w:i w:val="false"/>
          <w:color w:val="000000"/>
          <w:sz w:val="28"/>
        </w:rPr>
        <w:t>
      электронная копия документа, выданного организацией образования, подтверждающего прохождение подготовки по осуществлению деятельности реабилитационного, конкурсного управляющих, администратора внешнего наблюдения;</w:t>
      </w:r>
      <w:r>
        <w:br/>
      </w:r>
      <w:r>
        <w:rPr>
          <w:rFonts w:ascii="Times New Roman"/>
          <w:b w:val="false"/>
          <w:i w:val="false"/>
          <w:color w:val="000000"/>
          <w:sz w:val="28"/>
        </w:rPr>
        <w:t>
      электронная копия </w:t>
      </w:r>
      <w:r>
        <w:rPr>
          <w:rFonts w:ascii="Times New Roman"/>
          <w:b w:val="false"/>
          <w:i w:val="false"/>
          <w:color w:val="000000"/>
          <w:sz w:val="28"/>
        </w:rPr>
        <w:t>документов</w:t>
      </w:r>
      <w:r>
        <w:rPr>
          <w:rFonts w:ascii="Times New Roman"/>
          <w:b w:val="false"/>
          <w:i w:val="false"/>
          <w:color w:val="000000"/>
          <w:sz w:val="28"/>
        </w:rPr>
        <w:t>, подтверждающих трудовую деятельность, в том числе стаж работы;</w:t>
      </w:r>
      <w:r>
        <w:br/>
      </w:r>
      <w:r>
        <w:rPr>
          <w:rFonts w:ascii="Times New Roman"/>
          <w:b w:val="false"/>
          <w:i w:val="false"/>
          <w:color w:val="000000"/>
          <w:sz w:val="28"/>
        </w:rPr>
        <w:t>
      электронные копии медицинских справок, выданные наркологическим и психиатрическим диспансерами по месту жительства услугополучателя не ранее, чем за месяц до их представления.</w:t>
      </w:r>
      <w:r>
        <w:br/>
      </w:r>
      <w:r>
        <w:rPr>
          <w:rFonts w:ascii="Times New Roman"/>
          <w:b w:val="false"/>
          <w:i w:val="false"/>
          <w:color w:val="000000"/>
          <w:sz w:val="28"/>
        </w:rPr>
        <w:t>
      При обращении в ЦОН или портал сведения о документах, удостоверяющих личность, </w:t>
      </w:r>
      <w:r>
        <w:rPr>
          <w:rFonts w:ascii="Times New Roman"/>
          <w:b w:val="false"/>
          <w:i w:val="false"/>
          <w:color w:val="000000"/>
          <w:sz w:val="28"/>
        </w:rPr>
        <w:t>справку</w:t>
      </w:r>
      <w:r>
        <w:rPr>
          <w:rFonts w:ascii="Times New Roman"/>
          <w:b w:val="false"/>
          <w:i w:val="false"/>
          <w:color w:val="000000"/>
          <w:sz w:val="28"/>
        </w:rPr>
        <w:t xml:space="preserve"> об отсутствии судимости, являющиеся государственными электронными информационными ресурсами сотрудник ЦОНа получает из соответствующих государственных информационных систем посредством информационной системы мониторинга оказания государственных услуг в форме электронных документов, удостоверенных ЭЦП уполномоченных лиц государственных органов.</w:t>
      </w:r>
      <w:r>
        <w:br/>
      </w:r>
      <w:r>
        <w:rPr>
          <w:rFonts w:ascii="Times New Roman"/>
          <w:b w:val="false"/>
          <w:i w:val="false"/>
          <w:color w:val="000000"/>
          <w:sz w:val="28"/>
        </w:rPr>
        <w:t>
      При обращении через портал услугополучатель получает электронное уведомление/подтверждение о принятии/не принятии документов для оказания государственной услуги.</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w:t>
      </w:r>
      <w:r>
        <w:br/>
      </w:r>
      <w:r>
        <w:rPr>
          <w:rFonts w:ascii="Times New Roman"/>
          <w:b w:val="false"/>
          <w:i w:val="false"/>
          <w:color w:val="000000"/>
          <w:sz w:val="28"/>
        </w:rPr>
        <w:t>
      1) представления неполного перечня документов, предусмотренных </w:t>
      </w:r>
      <w:r>
        <w:rPr>
          <w:rFonts w:ascii="Times New Roman"/>
          <w:b w:val="false"/>
          <w:i w:val="false"/>
          <w:color w:val="000000"/>
          <w:sz w:val="28"/>
        </w:rPr>
        <w:t>пунктом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если услугополучатель не соответствует следующим требованиям:</w:t>
      </w:r>
      <w:r>
        <w:br/>
      </w:r>
      <w:r>
        <w:rPr>
          <w:rFonts w:ascii="Times New Roman"/>
          <w:b w:val="false"/>
          <w:i w:val="false"/>
          <w:color w:val="000000"/>
          <w:sz w:val="28"/>
        </w:rPr>
        <w:t>
      регистрация в качестве индивидуального предпринимателя;</w:t>
      </w:r>
      <w:r>
        <w:br/>
      </w:r>
      <w:r>
        <w:rPr>
          <w:rFonts w:ascii="Times New Roman"/>
          <w:b w:val="false"/>
          <w:i w:val="false"/>
          <w:color w:val="000000"/>
          <w:sz w:val="28"/>
        </w:rPr>
        <w:t>
      наличие высшего юридического или экономического образования;</w:t>
      </w:r>
      <w:r>
        <w:br/>
      </w:r>
      <w:r>
        <w:rPr>
          <w:rFonts w:ascii="Times New Roman"/>
          <w:b w:val="false"/>
          <w:i w:val="false"/>
          <w:color w:val="000000"/>
          <w:sz w:val="28"/>
        </w:rPr>
        <w:t>
      прохождение подготовки по осуществлению деятельности реабилитационного, конкурсного управляющих, администратора внешнего наблюдения в организациях образования;</w:t>
      </w:r>
      <w:r>
        <w:br/>
      </w:r>
      <w:r>
        <w:rPr>
          <w:rFonts w:ascii="Times New Roman"/>
          <w:b w:val="false"/>
          <w:i w:val="false"/>
          <w:color w:val="000000"/>
          <w:sz w:val="28"/>
        </w:rPr>
        <w:t>
      наличие опыта работы не менее трех лет в одной из следующих сфер деятельности: экономической, финансовой, учетно-аналитической, контрольно-ревизионной, правовой либо в должности первого руководителя юридического лица;</w:t>
      </w:r>
      <w:r>
        <w:br/>
      </w:r>
      <w:r>
        <w:rPr>
          <w:rFonts w:ascii="Times New Roman"/>
          <w:b w:val="false"/>
          <w:i w:val="false"/>
          <w:color w:val="000000"/>
          <w:sz w:val="28"/>
        </w:rPr>
        <w:t>
      3) наличия вступившего в законную силу судебного акта, запрещающего услугополучателю заниматься данным видом деятельности;</w:t>
      </w:r>
      <w:r>
        <w:br/>
      </w:r>
      <w:r>
        <w:rPr>
          <w:rFonts w:ascii="Times New Roman"/>
          <w:b w:val="false"/>
          <w:i w:val="false"/>
          <w:color w:val="000000"/>
          <w:sz w:val="28"/>
        </w:rPr>
        <w:t>
      4) если услугополучатель ранее снят с регистрации по одному из следующих оснований:</w:t>
      </w:r>
      <w:r>
        <w:br/>
      </w:r>
      <w:r>
        <w:rPr>
          <w:rFonts w:ascii="Times New Roman"/>
          <w:b w:val="false"/>
          <w:i w:val="false"/>
          <w:color w:val="000000"/>
          <w:sz w:val="28"/>
        </w:rPr>
        <w:t>
      неоднократного отстранения от исполнения полномочий администратора внешнего наблюдения и (или) реабилитационного и (или) конкурсного управляющего в течение одного года при выявлении по результатам проверки нарушения ими требований, установленных законодательством о банкротстве, причинившего ущерб интересам кредитора или должника. Положения настоящего абзаца распространяются на лицо, ранее снятое с регистрации в течение трех лет;</w:t>
      </w:r>
      <w:r>
        <w:br/>
      </w:r>
      <w:r>
        <w:rPr>
          <w:rFonts w:ascii="Times New Roman"/>
          <w:b w:val="false"/>
          <w:i w:val="false"/>
          <w:color w:val="000000"/>
          <w:sz w:val="28"/>
        </w:rPr>
        <w:t>
      отстранения при невозможности исполнения полномочий администратора внешнего наблюдения и (или) реабилитационного и (или) конкурсного управляющего вследствие: смерти, временной нетрудоспособности более одного месяца, признания в судебном порядке недееспособным или ограниченно дееспособным, безвестно отсутствующим либо объявления умершим, вступления в законную силу обвинительного приговора суда в отношении них;</w:t>
      </w:r>
      <w:r>
        <w:br/>
      </w:r>
      <w:r>
        <w:rPr>
          <w:rFonts w:ascii="Times New Roman"/>
          <w:b w:val="false"/>
          <w:i w:val="false"/>
          <w:color w:val="000000"/>
          <w:sz w:val="28"/>
        </w:rPr>
        <w:t>
      отстранения при выявлении факта представления администратором внешне наблюдения и (или) реабилитационным и (или) конкурсным управляющим недостоверных сведений при регистрации;</w:t>
      </w:r>
      <w:r>
        <w:br/>
      </w:r>
      <w:r>
        <w:rPr>
          <w:rFonts w:ascii="Times New Roman"/>
          <w:b w:val="false"/>
          <w:i w:val="false"/>
          <w:color w:val="000000"/>
          <w:sz w:val="28"/>
        </w:rPr>
        <w:t>
      выявления факта представления недостоверных сведений при регистрации лицом, зарегистрированного в целях осуществления деятельности реабилитационного и (или) конкурсного управляющих и (или) администратора внешнего наблюдения;</w:t>
      </w:r>
      <w:r>
        <w:br/>
      </w:r>
      <w:r>
        <w:rPr>
          <w:rFonts w:ascii="Times New Roman"/>
          <w:b w:val="false"/>
          <w:i w:val="false"/>
          <w:color w:val="000000"/>
          <w:sz w:val="28"/>
        </w:rPr>
        <w:t>
      5) наличия не погашенной или не снятой в установленном законом порядке судимости;</w:t>
      </w:r>
      <w:r>
        <w:br/>
      </w:r>
      <w:r>
        <w:rPr>
          <w:rFonts w:ascii="Times New Roman"/>
          <w:b w:val="false"/>
          <w:i w:val="false"/>
          <w:color w:val="000000"/>
          <w:sz w:val="28"/>
        </w:rPr>
        <w:t>
      6) признания в судебном порядке недееспособным либо ограниченно дееспособным.</w:t>
      </w:r>
      <w:r>
        <w:br/>
      </w:r>
      <w:r>
        <w:rPr>
          <w:rFonts w:ascii="Times New Roman"/>
          <w:b w:val="false"/>
          <w:i w:val="false"/>
          <w:color w:val="000000"/>
          <w:sz w:val="28"/>
        </w:rPr>
        <w:t>
      В случае предоставления услугополучателем неполного пакета документов согласно перечню, предусмотренному </w:t>
      </w:r>
      <w:r>
        <w:rPr>
          <w:rFonts w:ascii="Times New Roman"/>
          <w:b w:val="false"/>
          <w:i w:val="false"/>
          <w:color w:val="000000"/>
          <w:sz w:val="28"/>
        </w:rPr>
        <w:t>пунктом 9</w:t>
      </w:r>
      <w:r>
        <w:rPr>
          <w:rFonts w:ascii="Times New Roman"/>
          <w:b w:val="false"/>
          <w:i w:val="false"/>
          <w:color w:val="000000"/>
          <w:sz w:val="28"/>
        </w:rPr>
        <w:t xml:space="preserve"> настоящего стандарта государственной услуги, работник ЦОН отказывает в приеме заявления и выдает расписку об отказе в приеме документов по форме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стандарту государственной услуги.</w:t>
      </w:r>
    </w:p>
    <w:bookmarkEnd w:id="87"/>
    <w:bookmarkStart w:name="z198" w:id="88"/>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88"/>
    <w:bookmarkStart w:name="z199" w:id="89"/>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Жалоба на действия (бездействия) работника ЦОНа направляется к руководителю ЦОНа по адресам и телефонам, указанным на интернет-ресурсе ЦОНа: www.con.gov.kz.</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89"/>
    <w:bookmarkStart w:name="z201" w:id="90"/>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90"/>
    <w:bookmarkStart w:name="z202" w:id="91"/>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 ЦОНа: www.con.gov.kz.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91"/>
    <w:bookmarkStart w:name="z206" w:id="9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лиц, имеющих право</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управляющих, и (или) администратора</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92"/>
    <w:p>
      <w:pPr>
        <w:spacing w:after="0"/>
        <w:ind w:left="0"/>
        <w:jc w:val="both"/>
      </w:pPr>
      <w:r>
        <w:rPr>
          <w:rFonts w:ascii="Times New Roman"/>
          <w:b w:val="false"/>
          <w:i w:val="false"/>
          <w:color w:val="000000"/>
          <w:sz w:val="28"/>
        </w:rPr>
        <w:t>Налоговый комитет</w:t>
      </w:r>
      <w:r>
        <w:br/>
      </w:r>
      <w:r>
        <w:rPr>
          <w:rFonts w:ascii="Times New Roman"/>
          <w:b w:val="false"/>
          <w:i w:val="false"/>
          <w:color w:val="000000"/>
          <w:sz w:val="28"/>
        </w:rPr>
        <w:t>
Министерства финансов</w:t>
      </w:r>
      <w:r>
        <w:br/>
      </w:r>
      <w:r>
        <w:rPr>
          <w:rFonts w:ascii="Times New Roman"/>
          <w:b w:val="false"/>
          <w:i w:val="false"/>
          <w:color w:val="000000"/>
          <w:sz w:val="28"/>
        </w:rPr>
        <w:t>
Республики Казахстан</w:t>
      </w:r>
      <w:r>
        <w:br/>
      </w:r>
      <w:r>
        <w:rPr>
          <w:rFonts w:ascii="Times New Roman"/>
          <w:b w:val="false"/>
          <w:i w:val="false"/>
          <w:color w:val="000000"/>
          <w:sz w:val="28"/>
        </w:rPr>
        <w:t>
от____________________________</w:t>
      </w:r>
      <w:r>
        <w:br/>
      </w:r>
      <w:r>
        <w:rPr>
          <w:rFonts w:ascii="Times New Roman"/>
          <w:b w:val="false"/>
          <w:i w:val="false"/>
          <w:color w:val="000000"/>
          <w:sz w:val="28"/>
        </w:rPr>
        <w:t xml:space="preserve">
(полностью Ф.И.О.)      </w:t>
      </w:r>
      <w:r>
        <w:br/>
      </w:r>
      <w:r>
        <w:rPr>
          <w:rFonts w:ascii="Times New Roman"/>
          <w:b w:val="false"/>
          <w:i w:val="false"/>
          <w:color w:val="000000"/>
          <w:sz w:val="28"/>
        </w:rPr>
        <w:t>
____________________________________</w:t>
      </w:r>
      <w:r>
        <w:br/>
      </w:r>
      <w:r>
        <w:rPr>
          <w:rFonts w:ascii="Times New Roman"/>
          <w:b w:val="false"/>
          <w:i w:val="false"/>
          <w:color w:val="000000"/>
          <w:sz w:val="28"/>
        </w:rPr>
        <w:t>
(адрес фактического места жительства,</w:t>
      </w:r>
      <w:r>
        <w:br/>
      </w:r>
      <w:r>
        <w:rPr>
          <w:rFonts w:ascii="Times New Roman"/>
          <w:b w:val="false"/>
          <w:i w:val="false"/>
          <w:color w:val="000000"/>
          <w:sz w:val="28"/>
        </w:rPr>
        <w:t xml:space="preserve">
контактные телефоны)        </w:t>
      </w:r>
    </w:p>
    <w:p>
      <w:pPr>
        <w:spacing w:after="0"/>
        <w:ind w:left="0"/>
        <w:jc w:val="left"/>
      </w:pPr>
      <w:r>
        <w:rPr>
          <w:rFonts w:ascii="Times New Roman"/>
          <w:b/>
          <w:i w:val="false"/>
          <w:color w:val="000000"/>
        </w:rPr>
        <w:t xml:space="preserve"> Заявление</w:t>
      </w:r>
    </w:p>
    <w:p>
      <w:pPr>
        <w:spacing w:after="0"/>
        <w:ind w:left="0"/>
        <w:jc w:val="both"/>
      </w:pPr>
      <w:r>
        <w:rPr>
          <w:rFonts w:ascii="Times New Roman"/>
          <w:b w:val="false"/>
          <w:i w:val="false"/>
          <w:color w:val="000000"/>
          <w:sz w:val="28"/>
        </w:rPr>
        <w:t>      на регистрацию в целях осуществления деятельности реабилитационного и (или) конкурсного управляющих и (или) администратора внешнего наблюдения</w:t>
      </w:r>
    </w:p>
    <w:p>
      <w:pPr>
        <w:spacing w:after="0"/>
        <w:ind w:left="0"/>
        <w:jc w:val="both"/>
      </w:pPr>
      <w:r>
        <w:rPr>
          <w:rFonts w:ascii="Times New Roman"/>
          <w:b w:val="false"/>
          <w:i w:val="false"/>
          <w:color w:val="000000"/>
          <w:sz w:val="28"/>
        </w:rPr>
        <w:t>      Прошу произвести регистрацию в целях осуществления деятельности в качестве __________________________________________________________</w:t>
      </w:r>
      <w:r>
        <w:br/>
      </w:r>
      <w:r>
        <w:rPr>
          <w:rFonts w:ascii="Times New Roman"/>
          <w:b w:val="false"/>
          <w:i w:val="false"/>
          <w:color w:val="000000"/>
          <w:sz w:val="28"/>
        </w:rPr>
        <w:t>
          (реабилитационного и (или) конкурсного управляющих, и (или)</w:t>
      </w:r>
      <w:r>
        <w:br/>
      </w:r>
      <w:r>
        <w:rPr>
          <w:rFonts w:ascii="Times New Roman"/>
          <w:b w:val="false"/>
          <w:i w:val="false"/>
          <w:color w:val="000000"/>
          <w:sz w:val="28"/>
        </w:rPr>
        <w:t>
            администратора внешнего наблюдения – по выбору заявителя)</w:t>
      </w:r>
      <w:r>
        <w:br/>
      </w:r>
      <w:r>
        <w:rPr>
          <w:rFonts w:ascii="Times New Roman"/>
          <w:b w:val="false"/>
          <w:i w:val="false"/>
          <w:color w:val="000000"/>
          <w:sz w:val="28"/>
        </w:rPr>
        <w:t>
      на территории ___________________________ Республики Казахстан.</w:t>
      </w:r>
      <w:r>
        <w:br/>
      </w:r>
      <w:r>
        <w:rPr>
          <w:rFonts w:ascii="Times New Roman"/>
          <w:b w:val="false"/>
          <w:i w:val="false"/>
          <w:color w:val="000000"/>
          <w:sz w:val="28"/>
        </w:rPr>
        <w:t>
        (указать не более одной области, города Астаны, Алматы)</w:t>
      </w:r>
    </w:p>
    <w:p>
      <w:pPr>
        <w:spacing w:after="0"/>
        <w:ind w:left="0"/>
        <w:jc w:val="both"/>
      </w:pPr>
      <w:r>
        <w:rPr>
          <w:rFonts w:ascii="Times New Roman"/>
          <w:b w:val="false"/>
          <w:i w:val="false"/>
          <w:color w:val="000000"/>
          <w:sz w:val="28"/>
        </w:rPr>
        <w:t>      Сведения о физическом лице:</w:t>
      </w:r>
      <w:r>
        <w:br/>
      </w:r>
      <w:r>
        <w:rPr>
          <w:rFonts w:ascii="Times New Roman"/>
          <w:b w:val="false"/>
          <w:i w:val="false"/>
          <w:color w:val="000000"/>
          <w:sz w:val="28"/>
        </w:rPr>
        <w:t>
      1. Число, месяц, год рождения _________________________________</w:t>
      </w:r>
      <w:r>
        <w:br/>
      </w:r>
      <w:r>
        <w:rPr>
          <w:rFonts w:ascii="Times New Roman"/>
          <w:b w:val="false"/>
          <w:i w:val="false"/>
          <w:color w:val="000000"/>
          <w:sz w:val="28"/>
        </w:rPr>
        <w:t>
      2. Данные документа, удостоверяющего личность _________________</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(серия, №, кем и когда выдан)</w:t>
      </w:r>
      <w:r>
        <w:br/>
      </w:r>
      <w:r>
        <w:rPr>
          <w:rFonts w:ascii="Times New Roman"/>
          <w:b w:val="false"/>
          <w:i w:val="false"/>
          <w:color w:val="000000"/>
          <w:sz w:val="28"/>
        </w:rPr>
        <w:t>
      3. ИИН ________________________________________________________</w:t>
      </w:r>
      <w:r>
        <w:br/>
      </w:r>
      <w:r>
        <w:rPr>
          <w:rFonts w:ascii="Times New Roman"/>
          <w:b w:val="false"/>
          <w:i w:val="false"/>
          <w:color w:val="000000"/>
          <w:sz w:val="28"/>
        </w:rPr>
        <w:t>
      4. Образование (высшее экономическое и (или) юридическое)</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 дата выдачи диплома, наименование учебного заведения,</w:t>
      </w:r>
      <w:r>
        <w:br/>
      </w:r>
      <w:r>
        <w:rPr>
          <w:rFonts w:ascii="Times New Roman"/>
          <w:b w:val="false"/>
          <w:i w:val="false"/>
          <w:color w:val="000000"/>
          <w:sz w:val="28"/>
        </w:rPr>
        <w:t>
                            специальность)</w:t>
      </w:r>
      <w:r>
        <w:br/>
      </w:r>
      <w:r>
        <w:rPr>
          <w:rFonts w:ascii="Times New Roman"/>
          <w:b w:val="false"/>
          <w:i w:val="false"/>
          <w:color w:val="000000"/>
          <w:sz w:val="28"/>
        </w:rPr>
        <w:t>
      5. Свидетельство о регистрации в качестве индивидуального предпринимателя _____________________________________________________</w:t>
      </w:r>
      <w:r>
        <w:br/>
      </w:r>
      <w:r>
        <w:rPr>
          <w:rFonts w:ascii="Times New Roman"/>
          <w:b w:val="false"/>
          <w:i w:val="false"/>
          <w:color w:val="000000"/>
          <w:sz w:val="28"/>
        </w:rPr>
        <w:t>
                            (№, кем и когда выдано)</w:t>
      </w:r>
      <w:r>
        <w:br/>
      </w:r>
      <w:r>
        <w:rPr>
          <w:rFonts w:ascii="Times New Roman"/>
          <w:b w:val="false"/>
          <w:i w:val="false"/>
          <w:color w:val="000000"/>
          <w:sz w:val="28"/>
        </w:rPr>
        <w:t>
      6. Сведения, подтверждающие прохождение подготовки по осуществлению деятельности реабилитационного, конкурсного управляющих, администратора внешнего наблюдения _____________________</w:t>
      </w:r>
      <w:r>
        <w:br/>
      </w:r>
      <w:r>
        <w:rPr>
          <w:rFonts w:ascii="Times New Roman"/>
          <w:b w:val="false"/>
          <w:i w:val="false"/>
          <w:color w:val="000000"/>
          <w:sz w:val="28"/>
        </w:rPr>
        <w:t>
                (наименование документа, серия, №, кем и когда выдан)</w:t>
      </w:r>
      <w:r>
        <w:br/>
      </w:r>
      <w:r>
        <w:rPr>
          <w:rFonts w:ascii="Times New Roman"/>
          <w:b w:val="false"/>
          <w:i w:val="false"/>
          <w:color w:val="000000"/>
          <w:sz w:val="28"/>
        </w:rPr>
        <w:t>
      7. Место работы _______________________________________________</w:t>
      </w:r>
      <w:r>
        <w:br/>
      </w:r>
      <w:r>
        <w:rPr>
          <w:rFonts w:ascii="Times New Roman"/>
          <w:b w:val="false"/>
          <w:i w:val="false"/>
          <w:color w:val="000000"/>
          <w:sz w:val="28"/>
        </w:rPr>
        <w:t>
      8. Место жительства ___________________________________________</w:t>
      </w:r>
      <w:r>
        <w:br/>
      </w:r>
      <w:r>
        <w:rPr>
          <w:rFonts w:ascii="Times New Roman"/>
          <w:b w:val="false"/>
          <w:i w:val="false"/>
          <w:color w:val="000000"/>
          <w:sz w:val="28"/>
        </w:rPr>
        <w:t>
      9. Почтовый адрес _____________________________________________</w:t>
      </w:r>
      <w:r>
        <w:br/>
      </w:r>
      <w:r>
        <w:rPr>
          <w:rFonts w:ascii="Times New Roman"/>
          <w:b w:val="false"/>
          <w:i w:val="false"/>
          <w:color w:val="000000"/>
          <w:sz w:val="28"/>
        </w:rPr>
        <w:t>
                 (указывается для получения уведомления о назначении)</w:t>
      </w:r>
      <w:r>
        <w:br/>
      </w:r>
      <w:r>
        <w:rPr>
          <w:rFonts w:ascii="Times New Roman"/>
          <w:b w:val="false"/>
          <w:i w:val="false"/>
          <w:color w:val="000000"/>
          <w:sz w:val="28"/>
        </w:rPr>
        <w:t>
      10. Сведения о наличии опыта работы не менее трех лет в одной из следующих сфер деятельности: экономической, финансовой, учетно-аналитической, контрольно-ревизионной, правовой либо в должности первого руководителя юридического лица ____________________</w:t>
      </w:r>
      <w:r>
        <w:br/>
      </w:r>
      <w:r>
        <w:rPr>
          <w:rFonts w:ascii="Times New Roman"/>
          <w:b w:val="false"/>
          <w:i w:val="false"/>
          <w:color w:val="000000"/>
          <w:sz w:val="28"/>
        </w:rPr>
        <w:t>
                 (должность, наименование организации, период работы)</w:t>
      </w:r>
      <w:r>
        <w:br/>
      </w:r>
      <w:r>
        <w:rPr>
          <w:rFonts w:ascii="Times New Roman"/>
          <w:b w:val="false"/>
          <w:i w:val="false"/>
          <w:color w:val="000000"/>
          <w:sz w:val="28"/>
        </w:rPr>
        <w:t>
      11. Сведения о наличии/отсутствии судимости ___________________</w:t>
      </w:r>
      <w:r>
        <w:br/>
      </w:r>
      <w:r>
        <w:rPr>
          <w:rFonts w:ascii="Times New Roman"/>
          <w:b w:val="false"/>
          <w:i w:val="false"/>
          <w:color w:val="000000"/>
          <w:sz w:val="28"/>
        </w:rPr>
        <w:t>
      12. Сведения о нахождении на учете в наркологическом и психиатрическом диспансерах _________________________________________</w:t>
      </w:r>
      <w:r>
        <w:br/>
      </w:r>
      <w:r>
        <w:rPr>
          <w:rFonts w:ascii="Times New Roman"/>
          <w:b w:val="false"/>
          <w:i w:val="false"/>
          <w:color w:val="000000"/>
          <w:sz w:val="28"/>
        </w:rPr>
        <w:t>
      13. Адрес электронной почты (е-mail) __________________________</w:t>
      </w:r>
      <w:r>
        <w:br/>
      </w:r>
      <w:r>
        <w:rPr>
          <w:rFonts w:ascii="Times New Roman"/>
          <w:b w:val="false"/>
          <w:i w:val="false"/>
          <w:color w:val="000000"/>
          <w:sz w:val="28"/>
        </w:rPr>
        <w:t>
      14. Прилагаемые документы:</w:t>
      </w:r>
      <w:r>
        <w:br/>
      </w:r>
      <w:r>
        <w:rPr>
          <w:rFonts w:ascii="Times New Roman"/>
          <w:b w:val="false"/>
          <w:i w:val="false"/>
          <w:color w:val="000000"/>
          <w:sz w:val="28"/>
        </w:rPr>
        <w:t>
      1) копия документа, удостоверяющего личность;</w:t>
      </w:r>
      <w:r>
        <w:br/>
      </w:r>
      <w:r>
        <w:rPr>
          <w:rFonts w:ascii="Times New Roman"/>
          <w:b w:val="false"/>
          <w:i w:val="false"/>
          <w:color w:val="000000"/>
          <w:sz w:val="28"/>
        </w:rPr>
        <w:t>
      2) копии дипломов о высшем юридическом и (или) экономическом образовании;</w:t>
      </w:r>
      <w:r>
        <w:br/>
      </w:r>
      <w:r>
        <w:rPr>
          <w:rFonts w:ascii="Times New Roman"/>
          <w:b w:val="false"/>
          <w:i w:val="false"/>
          <w:color w:val="000000"/>
          <w:sz w:val="28"/>
        </w:rPr>
        <w:t>
      3) копия документа, выданного организацией образования, подтверждающего прохождение подготовки по осуществлению деятельности реабилитационного, конкурсного управляющих, администратора внешнего наблюдения;</w:t>
      </w:r>
      <w:r>
        <w:br/>
      </w:r>
      <w:r>
        <w:rPr>
          <w:rFonts w:ascii="Times New Roman"/>
          <w:b w:val="false"/>
          <w:i w:val="false"/>
          <w:color w:val="000000"/>
          <w:sz w:val="28"/>
        </w:rPr>
        <w:t>
      4) копии документов, подтверждающих трудовую деятельность, в том числе стаж работы;</w:t>
      </w:r>
      <w:r>
        <w:br/>
      </w:r>
      <w:r>
        <w:rPr>
          <w:rFonts w:ascii="Times New Roman"/>
          <w:b w:val="false"/>
          <w:i w:val="false"/>
          <w:color w:val="000000"/>
          <w:sz w:val="28"/>
        </w:rPr>
        <w:t>
      5) </w:t>
      </w:r>
      <w:r>
        <w:rPr>
          <w:rFonts w:ascii="Times New Roman"/>
          <w:b w:val="false"/>
          <w:i w:val="false"/>
          <w:color w:val="000000"/>
          <w:sz w:val="28"/>
        </w:rPr>
        <w:t>справка</w:t>
      </w:r>
      <w:r>
        <w:rPr>
          <w:rFonts w:ascii="Times New Roman"/>
          <w:b w:val="false"/>
          <w:i w:val="false"/>
          <w:color w:val="000000"/>
          <w:sz w:val="28"/>
        </w:rPr>
        <w:t xml:space="preserve"> об отсутствии судимости, выданная по месту жительства, не ранее чем за месяц до ее представления;</w:t>
      </w:r>
      <w:r>
        <w:br/>
      </w:r>
      <w:r>
        <w:rPr>
          <w:rFonts w:ascii="Times New Roman"/>
          <w:b w:val="false"/>
          <w:i w:val="false"/>
          <w:color w:val="000000"/>
          <w:sz w:val="28"/>
        </w:rPr>
        <w:t>
      6) медицинские справки, выданные наркологическим и психиатрическим диспансерами по месту жительства не ранее чем за месяц до их представления.</w:t>
      </w:r>
      <w:r>
        <w:br/>
      </w:r>
      <w:r>
        <w:rPr>
          <w:rFonts w:ascii="Times New Roman"/>
          <w:b w:val="false"/>
          <w:i w:val="false"/>
          <w:color w:val="000000"/>
          <w:sz w:val="28"/>
        </w:rPr>
        <w:t>
      Примечание: копии документов представляются одновременно с оригиналами для сверки либо нотариально засвидетельствованные копии документов.</w:t>
      </w:r>
    </w:p>
    <w:p>
      <w:pPr>
        <w:spacing w:after="0"/>
        <w:ind w:left="0"/>
        <w:jc w:val="both"/>
      </w:pPr>
      <w:r>
        <w:rPr>
          <w:rFonts w:ascii="Times New Roman"/>
          <w:b w:val="false"/>
          <w:i w:val="false"/>
          <w:color w:val="000000"/>
          <w:sz w:val="28"/>
        </w:rPr>
        <w:t>      _______________                  ______________________________</w:t>
      </w:r>
      <w:r>
        <w:br/>
      </w:r>
      <w:r>
        <w:rPr>
          <w:rFonts w:ascii="Times New Roman"/>
          <w:b w:val="false"/>
          <w:i w:val="false"/>
          <w:color w:val="000000"/>
          <w:sz w:val="28"/>
        </w:rPr>
        <w:t>
         (подпись)                                (Ф.И.О.)</w:t>
      </w:r>
      <w:r>
        <w:br/>
      </w:r>
      <w:r>
        <w:rPr>
          <w:rFonts w:ascii="Times New Roman"/>
          <w:b w:val="false"/>
          <w:i w:val="false"/>
          <w:color w:val="000000"/>
          <w:sz w:val="28"/>
        </w:rPr>
        <w:t>
      «____» ______________ 20 __ год.</w:t>
      </w:r>
      <w:r>
        <w:br/>
      </w:r>
      <w:r>
        <w:rPr>
          <w:rFonts w:ascii="Times New Roman"/>
          <w:b w:val="false"/>
          <w:i w:val="false"/>
          <w:color w:val="000000"/>
          <w:sz w:val="28"/>
        </w:rPr>
        <w:t>
                  (дата)</w:t>
      </w:r>
    </w:p>
    <w:bookmarkStart w:name="z207" w:id="9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лиц, имеющих право</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управляющих, и (или) администратора</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93"/>
    <w:p>
      <w:pPr>
        <w:spacing w:after="0"/>
        <w:ind w:left="0"/>
        <w:jc w:val="both"/>
      </w:pPr>
      <w:r>
        <w:rPr>
          <w:rFonts w:ascii="Times New Roman"/>
          <w:b w:val="false"/>
          <w:i w:val="false"/>
          <w:color w:val="000000"/>
          <w:sz w:val="28"/>
        </w:rPr>
        <w:t>Налоговый комитет</w:t>
      </w:r>
      <w:r>
        <w:br/>
      </w:r>
      <w:r>
        <w:rPr>
          <w:rFonts w:ascii="Times New Roman"/>
          <w:b w:val="false"/>
          <w:i w:val="false"/>
          <w:color w:val="000000"/>
          <w:sz w:val="28"/>
        </w:rPr>
        <w:t>
Министерства финансов</w:t>
      </w:r>
      <w:r>
        <w:br/>
      </w:r>
      <w:r>
        <w:rPr>
          <w:rFonts w:ascii="Times New Roman"/>
          <w:b w:val="false"/>
          <w:i w:val="false"/>
          <w:color w:val="000000"/>
          <w:sz w:val="28"/>
        </w:rPr>
        <w:t>
Республики Казахстан</w:t>
      </w:r>
      <w:r>
        <w:br/>
      </w:r>
      <w:r>
        <w:rPr>
          <w:rFonts w:ascii="Times New Roman"/>
          <w:b w:val="false"/>
          <w:i w:val="false"/>
          <w:color w:val="000000"/>
          <w:sz w:val="28"/>
        </w:rPr>
        <w:t>
от____________________________</w:t>
      </w:r>
      <w:r>
        <w:br/>
      </w:r>
      <w:r>
        <w:rPr>
          <w:rFonts w:ascii="Times New Roman"/>
          <w:b w:val="false"/>
          <w:i w:val="false"/>
          <w:color w:val="000000"/>
          <w:sz w:val="28"/>
        </w:rPr>
        <w:t xml:space="preserve">
(полностью Ф.И.О.)      </w:t>
      </w:r>
      <w:r>
        <w:br/>
      </w:r>
      <w:r>
        <w:rPr>
          <w:rFonts w:ascii="Times New Roman"/>
          <w:b w:val="false"/>
          <w:i w:val="false"/>
          <w:color w:val="000000"/>
          <w:sz w:val="28"/>
        </w:rPr>
        <w:t>
____________________________________</w:t>
      </w:r>
      <w:r>
        <w:br/>
      </w:r>
      <w:r>
        <w:rPr>
          <w:rFonts w:ascii="Times New Roman"/>
          <w:b w:val="false"/>
          <w:i w:val="false"/>
          <w:color w:val="000000"/>
          <w:sz w:val="28"/>
        </w:rPr>
        <w:t>
(адрес фактического места жительства,</w:t>
      </w:r>
      <w:r>
        <w:br/>
      </w:r>
      <w:r>
        <w:rPr>
          <w:rFonts w:ascii="Times New Roman"/>
          <w:b w:val="false"/>
          <w:i w:val="false"/>
          <w:color w:val="000000"/>
          <w:sz w:val="28"/>
        </w:rPr>
        <w:t xml:space="preserve">
контактные телефоны)        </w:t>
      </w:r>
    </w:p>
    <w:p>
      <w:pPr>
        <w:spacing w:after="0"/>
        <w:ind w:left="0"/>
        <w:jc w:val="left"/>
      </w:pPr>
      <w:r>
        <w:rPr>
          <w:rFonts w:ascii="Times New Roman"/>
          <w:b/>
          <w:i w:val="false"/>
          <w:color w:val="000000"/>
        </w:rPr>
        <w:t xml:space="preserve"> Заявление</w:t>
      </w:r>
      <w:r>
        <w:br/>
      </w:r>
      <w:r>
        <w:rPr>
          <w:rFonts w:ascii="Times New Roman"/>
          <w:b/>
          <w:i w:val="false"/>
          <w:color w:val="000000"/>
        </w:rPr>
        <w:t>
о внесении изменений в данные лица, зарегистрированного в целях</w:t>
      </w:r>
      <w:r>
        <w:br/>
      </w:r>
      <w:r>
        <w:rPr>
          <w:rFonts w:ascii="Times New Roman"/>
          <w:b/>
          <w:i w:val="false"/>
          <w:color w:val="000000"/>
        </w:rPr>
        <w:t>
осуществления деятельности реабилитационного и (или) конкурсного</w:t>
      </w:r>
      <w:r>
        <w:br/>
      </w:r>
      <w:r>
        <w:rPr>
          <w:rFonts w:ascii="Times New Roman"/>
          <w:b/>
          <w:i w:val="false"/>
          <w:color w:val="000000"/>
        </w:rPr>
        <w:t>
управляющих, и (или) администратора внешнего наблюдения</w:t>
      </w:r>
    </w:p>
    <w:p>
      <w:pPr>
        <w:spacing w:after="0"/>
        <w:ind w:left="0"/>
        <w:jc w:val="both"/>
      </w:pPr>
      <w:r>
        <w:rPr>
          <w:rFonts w:ascii="Times New Roman"/>
          <w:b w:val="false"/>
          <w:i w:val="false"/>
          <w:color w:val="000000"/>
          <w:sz w:val="28"/>
        </w:rPr>
        <w:t>      Прошу внести изменения в данные _______________________________</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(Ф.И.О.)</w:t>
      </w:r>
      <w:r>
        <w:br/>
      </w:r>
      <w:r>
        <w:rPr>
          <w:rFonts w:ascii="Times New Roman"/>
          <w:b w:val="false"/>
          <w:i w:val="false"/>
          <w:color w:val="000000"/>
          <w:sz w:val="28"/>
        </w:rPr>
        <w:t>
      зарегистрированного в целях осуществления деятельности в качестве</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(реабилитационного и (или) конкурсного управляющих,</w:t>
      </w:r>
      <w:r>
        <w:br/>
      </w:r>
      <w:r>
        <w:rPr>
          <w:rFonts w:ascii="Times New Roman"/>
          <w:b w:val="false"/>
          <w:i w:val="false"/>
          <w:color w:val="000000"/>
          <w:sz w:val="28"/>
        </w:rPr>
        <w:t>
             и (или) администратора внешнего наблюдения)</w:t>
      </w:r>
      <w:r>
        <w:br/>
      </w:r>
      <w:r>
        <w:rPr>
          <w:rFonts w:ascii="Times New Roman"/>
          <w:b w:val="false"/>
          <w:i w:val="false"/>
          <w:color w:val="000000"/>
          <w:sz w:val="28"/>
        </w:rPr>
        <w:t>
      на территории ____________________________ Республики Казахстан</w:t>
      </w:r>
      <w:r>
        <w:br/>
      </w:r>
      <w:r>
        <w:rPr>
          <w:rFonts w:ascii="Times New Roman"/>
          <w:b w:val="false"/>
          <w:i w:val="false"/>
          <w:color w:val="000000"/>
          <w:sz w:val="28"/>
        </w:rPr>
        <w:t>
              (указать область, города Астаны, Алматы)</w:t>
      </w:r>
      <w:r>
        <w:br/>
      </w:r>
      <w:r>
        <w:rPr>
          <w:rFonts w:ascii="Times New Roman"/>
          <w:b w:val="false"/>
          <w:i w:val="false"/>
          <w:color w:val="000000"/>
          <w:sz w:val="28"/>
        </w:rPr>
        <w:t>
«___» ________ 20_____ года № ______, а именно:______________________</w:t>
      </w:r>
      <w:r>
        <w:br/>
      </w:r>
      <w:r>
        <w:rPr>
          <w:rFonts w:ascii="Times New Roman"/>
          <w:b w:val="false"/>
          <w:i w:val="false"/>
          <w:color w:val="000000"/>
          <w:sz w:val="28"/>
        </w:rPr>
        <w:t>
         (дата, № регистрации)</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(указываются сведения подлежащие изменению в заявлении о</w:t>
      </w:r>
      <w:r>
        <w:br/>
      </w:r>
      <w:r>
        <w:rPr>
          <w:rFonts w:ascii="Times New Roman"/>
          <w:b w:val="false"/>
          <w:i w:val="false"/>
          <w:color w:val="000000"/>
          <w:sz w:val="28"/>
        </w:rPr>
        <w:t>
                            регистрации)</w:t>
      </w:r>
    </w:p>
    <w:p>
      <w:pPr>
        <w:spacing w:after="0"/>
        <w:ind w:left="0"/>
        <w:jc w:val="both"/>
      </w:pPr>
      <w:r>
        <w:rPr>
          <w:rFonts w:ascii="Times New Roman"/>
          <w:b w:val="false"/>
          <w:i w:val="false"/>
          <w:color w:val="000000"/>
          <w:sz w:val="28"/>
        </w:rPr>
        <w:t>      _______________               _________________________________</w:t>
      </w:r>
      <w:r>
        <w:br/>
      </w:r>
      <w:r>
        <w:rPr>
          <w:rFonts w:ascii="Times New Roman"/>
          <w:b w:val="false"/>
          <w:i w:val="false"/>
          <w:color w:val="000000"/>
          <w:sz w:val="28"/>
        </w:rPr>
        <w:t>
         (подпись)                               (Ф.И.О.)</w:t>
      </w:r>
      <w:r>
        <w:br/>
      </w:r>
      <w:r>
        <w:rPr>
          <w:rFonts w:ascii="Times New Roman"/>
          <w:b w:val="false"/>
          <w:i w:val="false"/>
          <w:color w:val="000000"/>
          <w:sz w:val="28"/>
        </w:rPr>
        <w:t>
      «____» ______________ 20 __ год.</w:t>
      </w:r>
      <w:r>
        <w:br/>
      </w:r>
      <w:r>
        <w:rPr>
          <w:rFonts w:ascii="Times New Roman"/>
          <w:b w:val="false"/>
          <w:i w:val="false"/>
          <w:color w:val="000000"/>
          <w:sz w:val="28"/>
        </w:rPr>
        <w:t>
                (дата)</w:t>
      </w:r>
    </w:p>
    <w:bookmarkStart w:name="z208" w:id="9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лиц, имеющих право</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управляющих, и (или) администратора</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94"/>
    <w:p>
      <w:pPr>
        <w:spacing w:after="0"/>
        <w:ind w:left="0"/>
        <w:jc w:val="both"/>
      </w:pPr>
      <w:r>
        <w:rPr>
          <w:rFonts w:ascii="Times New Roman"/>
          <w:b w:val="false"/>
          <w:i w:val="false"/>
          <w:color w:val="000000"/>
          <w:sz w:val="28"/>
        </w:rPr>
        <w:t>Налоговый комитет</w:t>
      </w:r>
      <w:r>
        <w:br/>
      </w:r>
      <w:r>
        <w:rPr>
          <w:rFonts w:ascii="Times New Roman"/>
          <w:b w:val="false"/>
          <w:i w:val="false"/>
          <w:color w:val="000000"/>
          <w:sz w:val="28"/>
        </w:rPr>
        <w:t>
Министерства финансов</w:t>
      </w:r>
      <w:r>
        <w:br/>
      </w:r>
      <w:r>
        <w:rPr>
          <w:rFonts w:ascii="Times New Roman"/>
          <w:b w:val="false"/>
          <w:i w:val="false"/>
          <w:color w:val="000000"/>
          <w:sz w:val="28"/>
        </w:rPr>
        <w:t>
Республики Казахстан</w:t>
      </w:r>
      <w:r>
        <w:br/>
      </w:r>
      <w:r>
        <w:rPr>
          <w:rFonts w:ascii="Times New Roman"/>
          <w:b w:val="false"/>
          <w:i w:val="false"/>
          <w:color w:val="000000"/>
          <w:sz w:val="28"/>
        </w:rPr>
        <w:t>
от____________________________</w:t>
      </w:r>
      <w:r>
        <w:br/>
      </w:r>
      <w:r>
        <w:rPr>
          <w:rFonts w:ascii="Times New Roman"/>
          <w:b w:val="false"/>
          <w:i w:val="false"/>
          <w:color w:val="000000"/>
          <w:sz w:val="28"/>
        </w:rPr>
        <w:t xml:space="preserve">
(полностью Ф.И.О.)      </w:t>
      </w:r>
      <w:r>
        <w:br/>
      </w:r>
      <w:r>
        <w:rPr>
          <w:rFonts w:ascii="Times New Roman"/>
          <w:b w:val="false"/>
          <w:i w:val="false"/>
          <w:color w:val="000000"/>
          <w:sz w:val="28"/>
        </w:rPr>
        <w:t>
____________________________________</w:t>
      </w:r>
      <w:r>
        <w:br/>
      </w:r>
      <w:r>
        <w:rPr>
          <w:rFonts w:ascii="Times New Roman"/>
          <w:b w:val="false"/>
          <w:i w:val="false"/>
          <w:color w:val="000000"/>
          <w:sz w:val="28"/>
        </w:rPr>
        <w:t>
(адрес фактического места жительства,</w:t>
      </w:r>
      <w:r>
        <w:br/>
      </w:r>
      <w:r>
        <w:rPr>
          <w:rFonts w:ascii="Times New Roman"/>
          <w:b w:val="false"/>
          <w:i w:val="false"/>
          <w:color w:val="000000"/>
          <w:sz w:val="28"/>
        </w:rPr>
        <w:t xml:space="preserve">
контактные телефоны)        </w:t>
      </w:r>
    </w:p>
    <w:p>
      <w:pPr>
        <w:spacing w:after="0"/>
        <w:ind w:left="0"/>
        <w:jc w:val="left"/>
      </w:pPr>
      <w:r>
        <w:rPr>
          <w:rFonts w:ascii="Times New Roman"/>
          <w:b/>
          <w:i w:val="false"/>
          <w:color w:val="000000"/>
        </w:rPr>
        <w:t xml:space="preserve"> Заявление</w:t>
      </w:r>
      <w:r>
        <w:br/>
      </w:r>
      <w:r>
        <w:rPr>
          <w:rFonts w:ascii="Times New Roman"/>
          <w:b/>
          <w:i w:val="false"/>
          <w:color w:val="000000"/>
        </w:rPr>
        <w:t>
на снятие с регистрации лица, зарегистрированного в целях</w:t>
      </w:r>
      <w:r>
        <w:br/>
      </w:r>
      <w:r>
        <w:rPr>
          <w:rFonts w:ascii="Times New Roman"/>
          <w:b/>
          <w:i w:val="false"/>
          <w:color w:val="000000"/>
        </w:rPr>
        <w:t>
осуществления деятельности реабилитационного и (или) конкурсного</w:t>
      </w:r>
      <w:r>
        <w:br/>
      </w:r>
      <w:r>
        <w:rPr>
          <w:rFonts w:ascii="Times New Roman"/>
          <w:b/>
          <w:i w:val="false"/>
          <w:color w:val="000000"/>
        </w:rPr>
        <w:t>
управляющих и (или)</w:t>
      </w:r>
      <w:r>
        <w:br/>
      </w:r>
      <w:r>
        <w:rPr>
          <w:rFonts w:ascii="Times New Roman"/>
          <w:b/>
          <w:i w:val="false"/>
          <w:color w:val="000000"/>
        </w:rPr>
        <w:t>
администратора внешнего наблюдения</w:t>
      </w:r>
    </w:p>
    <w:p>
      <w:pPr>
        <w:spacing w:after="0"/>
        <w:ind w:left="0"/>
        <w:jc w:val="both"/>
      </w:pPr>
      <w:r>
        <w:rPr>
          <w:rFonts w:ascii="Times New Roman"/>
          <w:b w:val="false"/>
          <w:i w:val="false"/>
          <w:color w:val="000000"/>
          <w:sz w:val="28"/>
        </w:rPr>
        <w:t>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21 января 1997 года «О банкротстве», прошу снять с регистрации _____________________</w:t>
      </w:r>
      <w:r>
        <w:br/>
      </w:r>
      <w:r>
        <w:rPr>
          <w:rFonts w:ascii="Times New Roman"/>
          <w:b w:val="false"/>
          <w:i w:val="false"/>
          <w:color w:val="000000"/>
          <w:sz w:val="28"/>
        </w:rPr>
        <w:t>
                                                       (Ф.И.О.)</w:t>
      </w:r>
      <w:r>
        <w:br/>
      </w:r>
      <w:r>
        <w:rPr>
          <w:rFonts w:ascii="Times New Roman"/>
          <w:b w:val="false"/>
          <w:i w:val="false"/>
          <w:color w:val="000000"/>
          <w:sz w:val="28"/>
        </w:rPr>
        <w:t>
      прошедшего регистрацию в целях осуществления деятельности в качестве</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(реабилитационного и (или) конкурсного управляющих,</w:t>
      </w:r>
      <w:r>
        <w:br/>
      </w:r>
      <w:r>
        <w:rPr>
          <w:rFonts w:ascii="Times New Roman"/>
          <w:b w:val="false"/>
          <w:i w:val="false"/>
          <w:color w:val="000000"/>
          <w:sz w:val="28"/>
        </w:rPr>
        <w:t>
                и (или) администратора внешнего наблюдения)</w:t>
      </w:r>
      <w:r>
        <w:br/>
      </w:r>
      <w:r>
        <w:rPr>
          <w:rFonts w:ascii="Times New Roman"/>
          <w:b w:val="false"/>
          <w:i w:val="false"/>
          <w:color w:val="000000"/>
          <w:sz w:val="28"/>
        </w:rPr>
        <w:t>
      на территории</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(указать область, города Астана, Алматы)</w:t>
      </w:r>
      <w:r>
        <w:br/>
      </w:r>
      <w:r>
        <w:rPr>
          <w:rFonts w:ascii="Times New Roman"/>
          <w:b w:val="false"/>
          <w:i w:val="false"/>
          <w:color w:val="000000"/>
          <w:sz w:val="28"/>
        </w:rPr>
        <w:t>
      Республики Казахстан «___» ________ 20____ года № ____, в связи</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(основание)</w:t>
      </w:r>
      <w:r>
        <w:br/>
      </w:r>
      <w:r>
        <w:rPr>
          <w:rFonts w:ascii="Times New Roman"/>
          <w:b w:val="false"/>
          <w:i w:val="false"/>
          <w:color w:val="000000"/>
          <w:sz w:val="28"/>
        </w:rPr>
        <w:t>
      На момент подачи заявления процедуру конкурсного производства и (или) реабилитации и (или) внешнего наблюдения не осуществляю.</w:t>
      </w:r>
    </w:p>
    <w:p>
      <w:pPr>
        <w:spacing w:after="0"/>
        <w:ind w:left="0"/>
        <w:jc w:val="both"/>
      </w:pPr>
      <w:r>
        <w:rPr>
          <w:rFonts w:ascii="Times New Roman"/>
          <w:b w:val="false"/>
          <w:i w:val="false"/>
          <w:color w:val="000000"/>
          <w:sz w:val="28"/>
        </w:rPr>
        <w:t>      _______________          _________________________________</w:t>
      </w:r>
      <w:r>
        <w:br/>
      </w:r>
      <w:r>
        <w:rPr>
          <w:rFonts w:ascii="Times New Roman"/>
          <w:b w:val="false"/>
          <w:i w:val="false"/>
          <w:color w:val="000000"/>
          <w:sz w:val="28"/>
        </w:rPr>
        <w:t>
        (подпись)                          (Ф.И.О.)</w:t>
      </w:r>
      <w:r>
        <w:br/>
      </w:r>
      <w:r>
        <w:rPr>
          <w:rFonts w:ascii="Times New Roman"/>
          <w:b w:val="false"/>
          <w:i w:val="false"/>
          <w:color w:val="000000"/>
          <w:sz w:val="28"/>
        </w:rPr>
        <w:t>
      «____» ______________ 20 __ год.</w:t>
      </w:r>
      <w:r>
        <w:br/>
      </w:r>
      <w:r>
        <w:rPr>
          <w:rFonts w:ascii="Times New Roman"/>
          <w:b w:val="false"/>
          <w:i w:val="false"/>
          <w:color w:val="000000"/>
          <w:sz w:val="28"/>
        </w:rPr>
        <w:t>
                (дата)</w:t>
      </w:r>
    </w:p>
    <w:bookmarkStart w:name="z209" w:id="95"/>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«Регистрация лиц, имеющих право</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управляющих, и (или) администратора</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95"/>
    <w:p>
      <w:pPr>
        <w:spacing w:after="0"/>
        <w:ind w:left="0"/>
        <w:jc w:val="both"/>
      </w:pPr>
      <w:r>
        <w:rPr>
          <w:rFonts w:ascii="Times New Roman"/>
          <w:b w:val="false"/>
          <w:i w:val="false"/>
          <w:color w:val="000000"/>
          <w:sz w:val="28"/>
        </w:rPr>
        <w:t>(Фамилия, имя, при наличии отчество (далее – ФИО),</w:t>
      </w:r>
      <w:r>
        <w:br/>
      </w:r>
      <w:r>
        <w:rPr>
          <w:rFonts w:ascii="Times New Roman"/>
          <w:b w:val="false"/>
          <w:i w:val="false"/>
          <w:color w:val="000000"/>
          <w:sz w:val="28"/>
        </w:rPr>
        <w:t>
либо наименование организации услугополучателя)</w:t>
      </w:r>
      <w:r>
        <w:br/>
      </w:r>
      <w:r>
        <w:rPr>
          <w:rFonts w:ascii="Times New Roman"/>
          <w:b w:val="false"/>
          <w:i w:val="false"/>
          <w:color w:val="000000"/>
          <w:sz w:val="28"/>
        </w:rPr>
        <w:t>
_______________________________________________</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Ф.И.О._____________</w:t>
      </w:r>
      <w:r>
        <w:br/>
      </w:r>
      <w:r>
        <w:rPr>
          <w:rFonts w:ascii="Times New Roman"/>
          <w:b w:val="false"/>
          <w:i w:val="false"/>
          <w:color w:val="000000"/>
          <w:sz w:val="28"/>
        </w:rPr>
        <w:t>
      Телефон __________</w:t>
      </w:r>
      <w:r>
        <w:br/>
      </w:r>
      <w:r>
        <w:rPr>
          <w:rFonts w:ascii="Times New Roman"/>
          <w:b w:val="false"/>
          <w:i w:val="false"/>
          <w:color w:val="000000"/>
          <w:sz w:val="28"/>
        </w:rPr>
        <w:t>
      Получил: Ф.И.О. / подпись услугополучателя</w:t>
      </w:r>
    </w:p>
    <w:p>
      <w:pPr>
        <w:spacing w:after="0"/>
        <w:ind w:left="0"/>
        <w:jc w:val="both"/>
      </w:pPr>
      <w:r>
        <w:rPr>
          <w:rFonts w:ascii="Times New Roman"/>
          <w:b w:val="false"/>
          <w:i w:val="false"/>
          <w:color w:val="000000"/>
          <w:sz w:val="28"/>
        </w:rPr>
        <w:t>      «___» _________ 20__ год</w:t>
      </w:r>
    </w:p>
    <w:bookmarkStart w:name="z211" w:id="96"/>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96"/>
    <w:bookmarkStart w:name="z212" w:id="97"/>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патента индивидуальным предпринимателям»</w:t>
      </w:r>
    </w:p>
    <w:bookmarkEnd w:id="97"/>
    <w:bookmarkStart w:name="z213" w:id="98"/>
    <w:p>
      <w:pPr>
        <w:spacing w:after="0"/>
        <w:ind w:left="0"/>
        <w:jc w:val="left"/>
      </w:pPr>
      <w:r>
        <w:rPr>
          <w:rFonts w:ascii="Times New Roman"/>
          <w:b/>
          <w:i w:val="false"/>
          <w:color w:val="000000"/>
        </w:rPr>
        <w:t xml:space="preserve"> 
1. Общие положения</w:t>
      </w:r>
    </w:p>
    <w:bookmarkEnd w:id="98"/>
    <w:bookmarkStart w:name="z214" w:id="99"/>
    <w:p>
      <w:pPr>
        <w:spacing w:after="0"/>
        <w:ind w:left="0"/>
        <w:jc w:val="both"/>
      </w:pPr>
      <w:r>
        <w:rPr>
          <w:rFonts w:ascii="Times New Roman"/>
          <w:b w:val="false"/>
          <w:i w:val="false"/>
          <w:color w:val="000000"/>
          <w:sz w:val="28"/>
        </w:rPr>
        <w:t>
      1. Государственная услуга «Выдача патента индивидуальным предпринимателям»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r>
        <w:br/>
      </w:r>
      <w:r>
        <w:rPr>
          <w:rFonts w:ascii="Times New Roman"/>
          <w:b w:val="false"/>
          <w:i w:val="false"/>
          <w:color w:val="000000"/>
          <w:sz w:val="28"/>
        </w:rPr>
        <w:t>
      2) посредством веб-портала «электронного правительства» (далее – портал).</w:t>
      </w:r>
    </w:p>
    <w:bookmarkEnd w:id="99"/>
    <w:bookmarkStart w:name="z217" w:id="100"/>
    <w:p>
      <w:pPr>
        <w:spacing w:after="0"/>
        <w:ind w:left="0"/>
        <w:jc w:val="left"/>
      </w:pPr>
      <w:r>
        <w:rPr>
          <w:rFonts w:ascii="Times New Roman"/>
          <w:b/>
          <w:i w:val="false"/>
          <w:color w:val="000000"/>
        </w:rPr>
        <w:t xml:space="preserve"> 
2. Порядок оказания государственной услуги</w:t>
      </w:r>
    </w:p>
    <w:bookmarkEnd w:id="100"/>
    <w:bookmarkStart w:name="z218" w:id="101"/>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формирование </w:t>
      </w:r>
      <w:r>
        <w:rPr>
          <w:rFonts w:ascii="Times New Roman"/>
          <w:b w:val="false"/>
          <w:i w:val="false"/>
          <w:color w:val="000000"/>
          <w:sz w:val="28"/>
        </w:rPr>
        <w:t>патента</w:t>
      </w:r>
      <w:r>
        <w:rPr>
          <w:rFonts w:ascii="Times New Roman"/>
          <w:b w:val="false"/>
          <w:i w:val="false"/>
          <w:color w:val="000000"/>
          <w:sz w:val="28"/>
        </w:rPr>
        <w:t xml:space="preserve"> на применение специального налогового режима для индивидуальных предпринимателей (далее – Патент) в информационной системе налогового органа – в течение одного рабочего дня, следующего за датой представления расчета стоимости Патента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стандарта государственной услуги (далее – Расчет);</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 формирование </w:t>
      </w:r>
      <w:r>
        <w:rPr>
          <w:rFonts w:ascii="Times New Roman"/>
          <w:b w:val="false"/>
          <w:i w:val="false"/>
          <w:color w:val="000000"/>
          <w:sz w:val="28"/>
        </w:rPr>
        <w:t>Патента</w:t>
      </w:r>
      <w:r>
        <w:rPr>
          <w:rFonts w:ascii="Times New Roman"/>
          <w:b w:val="false"/>
          <w:i w:val="false"/>
          <w:color w:val="000000"/>
          <w:sz w:val="28"/>
        </w:rPr>
        <w:t xml:space="preserve"> в информационной системе налогового органа.</w:t>
      </w:r>
      <w:r>
        <w:br/>
      </w:r>
      <w:r>
        <w:rPr>
          <w:rFonts w:ascii="Times New Roman"/>
          <w:b w:val="false"/>
          <w:i w:val="false"/>
          <w:color w:val="000000"/>
          <w:sz w:val="28"/>
        </w:rPr>
        <w:t>
      Форма предоставления результата оказания государственной услуги: электронная.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подписи (далее – ЭЦП) должностного лица услугодателя.</w:t>
      </w:r>
      <w:r>
        <w:br/>
      </w:r>
      <w:r>
        <w:rPr>
          <w:rFonts w:ascii="Times New Roman"/>
          <w:b w:val="false"/>
          <w:i w:val="false"/>
          <w:color w:val="000000"/>
          <w:sz w:val="28"/>
        </w:rPr>
        <w:t>
      При обращении услугополучателя в явочном порядке результат оказания государственной услуги, удостоверенный ЭЦП должностного лица услугодателя, распечатывается и выдается услугополучателю на бумажном носителе.</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портала, Кабинета налогоплательщика и СОНО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Для оказания государственной услуги при обращении к услугодателю услугополучатель по месту своего нахождения представляет Расчет.</w:t>
      </w:r>
      <w:r>
        <w:br/>
      </w:r>
      <w:r>
        <w:rPr>
          <w:rFonts w:ascii="Times New Roman"/>
          <w:b w:val="false"/>
          <w:i w:val="false"/>
          <w:color w:val="000000"/>
          <w:sz w:val="28"/>
        </w:rPr>
        <w:t>
      Расчет, представленный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В случае обращения через портал в «личный кабинет» или в Кабинет налогоплательщика, СОНО, услугополучатель получает электронное уведомление/подтверждение о принятии/не принятии документов для оказания государственной услуги.</w:t>
      </w:r>
      <w:r>
        <w:br/>
      </w:r>
      <w:r>
        <w:rPr>
          <w:rFonts w:ascii="Times New Roman"/>
          <w:b w:val="false"/>
          <w:i w:val="false"/>
          <w:color w:val="000000"/>
          <w:sz w:val="28"/>
        </w:rPr>
        <w:t>
      Форма Расчета для оказания государственной услуги размещена на портале, интернет-ресурсе Налогового комитета Министерства финансов Республики Казахстан www.salyk.gov.kz, Кабинет налогоплательщика и СОНО.</w:t>
      </w:r>
    </w:p>
    <w:bookmarkEnd w:id="101"/>
    <w:bookmarkStart w:name="z224" w:id="102"/>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102"/>
    <w:bookmarkStart w:name="z225" w:id="103"/>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03"/>
    <w:bookmarkStart w:name="z227" w:id="104"/>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104"/>
    <w:bookmarkStart w:name="z228" w:id="105"/>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call-центр услугодателя, портала, Кабинета налогоплательщика, СОНО,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105"/>
    <w:bookmarkStart w:name="z232" w:id="106"/>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06"/>
    <w:p>
      <w:pPr>
        <w:spacing w:after="0"/>
        <w:ind w:left="0"/>
        <w:jc w:val="both"/>
      </w:pPr>
      <w:r>
        <w:drawing>
          <wp:inline distT="0" distB="0" distL="0" distR="0">
            <wp:extent cx="65024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502400" cy="7988300"/>
                    </a:xfrm>
                    <a:prstGeom prst="rect">
                      <a:avLst/>
                    </a:prstGeom>
                  </pic:spPr>
                </pic:pic>
              </a:graphicData>
            </a:graphic>
          </wp:inline>
        </w:drawing>
      </w:r>
    </w:p>
    <w:p>
      <w:pPr>
        <w:spacing w:after="0"/>
        <w:ind w:left="0"/>
        <w:jc w:val="both"/>
      </w:pPr>
      <w:r>
        <w:drawing>
          <wp:inline distT="0" distB="0" distL="0" distR="0">
            <wp:extent cx="63881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388100" cy="8775700"/>
                    </a:xfrm>
                    <a:prstGeom prst="rect">
                      <a:avLst/>
                    </a:prstGeom>
                  </pic:spPr>
                </pic:pic>
              </a:graphicData>
            </a:graphic>
          </wp:inline>
        </w:drawing>
      </w:r>
    </w:p>
    <w:p>
      <w:pPr>
        <w:spacing w:after="0"/>
        <w:ind w:left="0"/>
        <w:jc w:val="both"/>
      </w:pPr>
      <w:r>
        <w:drawing>
          <wp:inline distT="0" distB="0" distL="0" distR="0">
            <wp:extent cx="63754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6375400" cy="8191500"/>
                    </a:xfrm>
                    <a:prstGeom prst="rect">
                      <a:avLst/>
                    </a:prstGeom>
                  </pic:spPr>
                </pic:pic>
              </a:graphicData>
            </a:graphic>
          </wp:inline>
        </w:drawing>
      </w:r>
    </w:p>
    <w:bookmarkStart w:name="z233" w:id="107"/>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07"/>
    <w:bookmarkStart w:name="z234" w:id="108"/>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лицензии, переоформление, выдача дубликатов</w:t>
      </w:r>
      <w:r>
        <w:br/>
      </w:r>
      <w:r>
        <w:rPr>
          <w:rFonts w:ascii="Times New Roman"/>
          <w:b/>
          <w:i w:val="false"/>
          <w:color w:val="000000"/>
        </w:rPr>
        <w:t>
лицензии на производство табачных изделий»</w:t>
      </w:r>
    </w:p>
    <w:bookmarkEnd w:id="108"/>
    <w:bookmarkStart w:name="z235" w:id="109"/>
    <w:p>
      <w:pPr>
        <w:spacing w:after="0"/>
        <w:ind w:left="0"/>
        <w:jc w:val="left"/>
      </w:pPr>
      <w:r>
        <w:rPr>
          <w:rFonts w:ascii="Times New Roman"/>
          <w:b/>
          <w:i w:val="false"/>
          <w:color w:val="000000"/>
        </w:rPr>
        <w:t xml:space="preserve"> 
1. Общие положения</w:t>
      </w:r>
    </w:p>
    <w:bookmarkEnd w:id="109"/>
    <w:bookmarkStart w:name="z236" w:id="110"/>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производство табачных изделий»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w:t>
      </w:r>
      <w:r>
        <w:br/>
      </w:r>
      <w:r>
        <w:rPr>
          <w:rFonts w:ascii="Times New Roman"/>
          <w:b w:val="false"/>
          <w:i w:val="false"/>
          <w:color w:val="000000"/>
          <w:sz w:val="28"/>
        </w:rPr>
        <w:t>
      2) через центры обслуживания населения (далее – ЦОН);</w:t>
      </w:r>
      <w:r>
        <w:br/>
      </w:r>
      <w:r>
        <w:rPr>
          <w:rFonts w:ascii="Times New Roman"/>
          <w:b w:val="false"/>
          <w:i w:val="false"/>
          <w:color w:val="000000"/>
          <w:sz w:val="28"/>
        </w:rPr>
        <w:t>
      3) посредством веб-портала «электронного правительства» (далее – портал).</w:t>
      </w:r>
    </w:p>
    <w:bookmarkEnd w:id="110"/>
    <w:bookmarkStart w:name="z239" w:id="111"/>
    <w:p>
      <w:pPr>
        <w:spacing w:after="0"/>
        <w:ind w:left="0"/>
        <w:jc w:val="left"/>
      </w:pPr>
      <w:r>
        <w:rPr>
          <w:rFonts w:ascii="Times New Roman"/>
          <w:b/>
          <w:i w:val="false"/>
          <w:color w:val="000000"/>
        </w:rPr>
        <w:t xml:space="preserve"> 
2. Порядок оказания государственной услуги</w:t>
      </w:r>
    </w:p>
    <w:bookmarkEnd w:id="111"/>
    <w:bookmarkStart w:name="z240" w:id="112"/>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услугодателю, ЦОН, а также при обращении на портал:</w:t>
      </w:r>
      <w:r>
        <w:br/>
      </w:r>
      <w:r>
        <w:rPr>
          <w:rFonts w:ascii="Times New Roman"/>
          <w:b w:val="false"/>
          <w:i w:val="false"/>
          <w:color w:val="000000"/>
          <w:sz w:val="28"/>
        </w:rPr>
        <w:t>
      выдача, переоформление лицензии на производство табачных изделий (далее – лицензия) либо мотивированный ответ о причинах отказа в выдаче лицензии – не позднее пятнадцати рабочих дней;</w:t>
      </w:r>
      <w:r>
        <w:br/>
      </w:r>
      <w:r>
        <w:rPr>
          <w:rFonts w:ascii="Times New Roman"/>
          <w:b w:val="false"/>
          <w:i w:val="false"/>
          <w:color w:val="000000"/>
          <w:sz w:val="28"/>
        </w:rPr>
        <w:t>
      выдача дубликатов лицензии с присвоением нового номера и надписью «Дубликат» в правом верхнем углу – в течение двух рабочих дней;</w:t>
      </w:r>
      <w:r>
        <w:br/>
      </w:r>
      <w:r>
        <w:rPr>
          <w:rFonts w:ascii="Times New Roman"/>
          <w:b w:val="false"/>
          <w:i w:val="false"/>
          <w:color w:val="000000"/>
          <w:sz w:val="28"/>
        </w:rPr>
        <w:t>
      проверка полноты представленных документов, запрос в государственный орган для осуществления согласования выдачи лицензии в части соответствия заявителя требованиям </w:t>
      </w:r>
      <w:r>
        <w:rPr>
          <w:rFonts w:ascii="Times New Roman"/>
          <w:b w:val="false"/>
          <w:i w:val="false"/>
          <w:color w:val="000000"/>
          <w:sz w:val="28"/>
        </w:rPr>
        <w:t>законодательства</w:t>
      </w:r>
      <w:r>
        <w:rPr>
          <w:rFonts w:ascii="Times New Roman"/>
          <w:b w:val="false"/>
          <w:i w:val="false"/>
          <w:color w:val="000000"/>
          <w:sz w:val="28"/>
        </w:rPr>
        <w:t xml:space="preserve"> Республики Казахстан, выдача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в течение двух рабочих дней.</w:t>
      </w:r>
      <w:r>
        <w:br/>
      </w:r>
      <w:r>
        <w:rPr>
          <w:rFonts w:ascii="Times New Roman"/>
          <w:b w:val="false"/>
          <w:i w:val="false"/>
          <w:color w:val="000000"/>
          <w:sz w:val="28"/>
        </w:rPr>
        <w:t>
      При оказании государственной услуги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входят в сроки оказания государственной услуги, установленные данным подпунктом настоящего пункта;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услугодателю – не более 20 минут;</w:t>
      </w:r>
      <w:r>
        <w:br/>
      </w:r>
      <w:r>
        <w:rPr>
          <w:rFonts w:ascii="Times New Roman"/>
          <w:b w:val="false"/>
          <w:i w:val="false"/>
          <w:color w:val="000000"/>
          <w:sz w:val="28"/>
        </w:rPr>
        <w:t>
      максимально допустимое время ожидания для сдачи пакета документов услугополучателем в ЦОН – не более 15 минут;</w:t>
      </w:r>
      <w:r>
        <w:br/>
      </w:r>
      <w:r>
        <w:rPr>
          <w:rFonts w:ascii="Times New Roman"/>
          <w:b w:val="false"/>
          <w:i w:val="false"/>
          <w:color w:val="000000"/>
          <w:sz w:val="28"/>
        </w:rPr>
        <w:t>
      3) максимально допустимое время обслуживания услугополучателя услугодателем – не более 20 минут;</w:t>
      </w:r>
      <w:r>
        <w:br/>
      </w:r>
      <w:r>
        <w:rPr>
          <w:rFonts w:ascii="Times New Roman"/>
          <w:b w:val="false"/>
          <w:i w:val="false"/>
          <w:color w:val="000000"/>
          <w:sz w:val="28"/>
        </w:rPr>
        <w:t>
      максимально допустимое время обслуживания услугополучателя ЦОН – не более 15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лицензия;</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за получением лицензии, переоформление, выдача дубликатов лицензии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платно.</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ставки лицензионного сбора за право занятия отдельными видами деятельности (далее – лицензионный сбор) устанавливаются исходя из размера </w:t>
      </w:r>
      <w:r>
        <w:rPr>
          <w:rFonts w:ascii="Times New Roman"/>
          <w:b w:val="false"/>
          <w:i w:val="false"/>
          <w:color w:val="000000"/>
          <w:sz w:val="28"/>
        </w:rPr>
        <w:t>месячного расчетного показателя</w:t>
      </w:r>
      <w:r>
        <w:rPr>
          <w:rFonts w:ascii="Times New Roman"/>
          <w:b w:val="false"/>
          <w:i w:val="false"/>
          <w:color w:val="000000"/>
          <w:sz w:val="28"/>
        </w:rPr>
        <w:t xml:space="preserve"> (далее – МРП), установленного законом о республиканском бюджете и действующего на дату уплаты сбора, и составляют:</w:t>
      </w:r>
      <w:r>
        <w:br/>
      </w:r>
      <w:r>
        <w:rPr>
          <w:rFonts w:ascii="Times New Roman"/>
          <w:b w:val="false"/>
          <w:i w:val="false"/>
          <w:color w:val="000000"/>
          <w:sz w:val="28"/>
        </w:rPr>
        <w:t>
      1) при выдаче лицензии – 500 МРП;</w:t>
      </w:r>
      <w:r>
        <w:br/>
      </w:r>
      <w:r>
        <w:rPr>
          <w:rFonts w:ascii="Times New Roman"/>
          <w:b w:val="false"/>
          <w:i w:val="false"/>
          <w:color w:val="000000"/>
          <w:sz w:val="28"/>
        </w:rPr>
        <w:t>
      2) при переоформлении лицензии – 10 % от ставки при выдаче лицензии, но не более 4 МРП;</w:t>
      </w:r>
      <w:r>
        <w:br/>
      </w:r>
      <w:r>
        <w:rPr>
          <w:rFonts w:ascii="Times New Roman"/>
          <w:b w:val="false"/>
          <w:i w:val="false"/>
          <w:color w:val="000000"/>
          <w:sz w:val="28"/>
        </w:rPr>
        <w:t>
      3) при выдаче дубликата лицензии – 100 % от ставки при выдаче лицензии.</w:t>
      </w:r>
      <w:r>
        <w:br/>
      </w:r>
      <w:r>
        <w:rPr>
          <w:rFonts w:ascii="Times New Roman"/>
          <w:b w:val="false"/>
          <w:i w:val="false"/>
          <w:color w:val="000000"/>
          <w:sz w:val="28"/>
        </w:rPr>
        <w:t>
      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w:t>
      </w:r>
      <w:r>
        <w:br/>
      </w:r>
      <w:r>
        <w:rPr>
          <w:rFonts w:ascii="Times New Roman"/>
          <w:b w:val="false"/>
          <w:i w:val="false"/>
          <w:color w:val="000000"/>
          <w:sz w:val="28"/>
        </w:rPr>
        <w:t>
      В случае подачи электронного заявления на получение государственной услуги через портал, удостоверенного ЭЦП получателя, оплата осуществляется через платежный шлюз «электронного правительства» (далее – ПШЭП).</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ЦОНа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до 20.00 часов, без перерыва на обед. Прием и выдача результатов осуществляется в порядке «электронной» очереди, возможно «бронирование» электронной очереди посредством портала;</w:t>
      </w:r>
      <w:r>
        <w:br/>
      </w:r>
      <w:r>
        <w:rPr>
          <w:rFonts w:ascii="Times New Roman"/>
          <w:b w:val="false"/>
          <w:i w:val="false"/>
          <w:color w:val="000000"/>
          <w:sz w:val="28"/>
        </w:rPr>
        <w:t>
      3)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в ЦОН:</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копию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При приеме документов работник ЦОН сверяет документ, удостоверяющий личность, со сведениями, полученными из государственной информационной системы государственного органа, после чего возвращает данный документ услугополучателю.</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w:t>
      </w:r>
      <w:r>
        <w:br/>
      </w:r>
      <w:r>
        <w:rPr>
          <w:rFonts w:ascii="Times New Roman"/>
          <w:b w:val="false"/>
          <w:i w:val="false"/>
          <w:color w:val="000000"/>
          <w:sz w:val="28"/>
        </w:rPr>
        <w:t>
      В ЦОН выдача готовых документов услугополучателю осуществляется работником ЦОН посредством «окон» на основании расписки в указанный в ней срок, при предъявлении удостоверения личности (либо его представителя по доверенности);</w:t>
      </w:r>
      <w:r>
        <w:br/>
      </w:r>
      <w:r>
        <w:rPr>
          <w:rFonts w:ascii="Times New Roman"/>
          <w:b w:val="false"/>
          <w:i w:val="false"/>
          <w:color w:val="000000"/>
          <w:sz w:val="28"/>
        </w:rPr>
        <w:t>
      на портал:</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сведения об уплате в бюджет лицензионного сбора через ПШЭП или электронная копия документа, подтверждающего уплату в бюджет лицензионного сбора;</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копию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об оплате (в случае оплаты через ПШЭП),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Формы заявления размещаются на интернет-ресурсах www.е.gov.kz, www.elicense.kz, интернет-ресурсе уполномоченного органа www.salyk.kz. Формы заявления выдаются бесплатно услугодателем или ЦОН.</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занятие видом деятельности запрещено законами Республики Казахстан для данной категории субъектов;</w:t>
      </w:r>
      <w:r>
        <w:br/>
      </w:r>
      <w:r>
        <w:rPr>
          <w:rFonts w:ascii="Times New Roman"/>
          <w:b w:val="false"/>
          <w:i w:val="false"/>
          <w:color w:val="000000"/>
          <w:sz w:val="28"/>
        </w:rPr>
        <w:t>
      2) не внесен лицензионный сбор за право занятия отдельными видами деятельности в случае подачи заявления на выдачу лицензии на вид деятельности;</w:t>
      </w:r>
      <w:r>
        <w:br/>
      </w:r>
      <w:r>
        <w:rPr>
          <w:rFonts w:ascii="Times New Roman"/>
          <w:b w:val="false"/>
          <w:i w:val="false"/>
          <w:color w:val="000000"/>
          <w:sz w:val="28"/>
        </w:rPr>
        <w:t>
      3) услугополучатель не соответствует </w:t>
      </w:r>
      <w:r>
        <w:rPr>
          <w:rFonts w:ascii="Times New Roman"/>
          <w:b w:val="false"/>
          <w:i w:val="false"/>
          <w:color w:val="000000"/>
          <w:sz w:val="28"/>
        </w:rPr>
        <w:t>квалификационным требованиям</w:t>
      </w:r>
      <w:r>
        <w:rPr>
          <w:rFonts w:ascii="Times New Roman"/>
          <w:b w:val="false"/>
          <w:i w:val="false"/>
          <w:color w:val="000000"/>
          <w:sz w:val="28"/>
        </w:rPr>
        <w:t>;</w:t>
      </w:r>
      <w:r>
        <w:br/>
      </w:r>
      <w:r>
        <w:rPr>
          <w:rFonts w:ascii="Times New Roman"/>
          <w:b w:val="false"/>
          <w:i w:val="false"/>
          <w:color w:val="000000"/>
          <w:sz w:val="28"/>
        </w:rPr>
        <w:t>
      4) не согласована выдача лицензии услугополучателю согласующим государственным органом;</w:t>
      </w:r>
      <w:r>
        <w:br/>
      </w:r>
      <w:r>
        <w:rPr>
          <w:rFonts w:ascii="Times New Roman"/>
          <w:b w:val="false"/>
          <w:i w:val="false"/>
          <w:color w:val="000000"/>
          <w:sz w:val="28"/>
        </w:rPr>
        <w:t>
      5) в отношении услугополучателя имеется вступивший в законную силу приговор суда, запрещающий ему заниматься отдельным видом деятельности;</w:t>
      </w:r>
      <w:r>
        <w:br/>
      </w:r>
      <w:r>
        <w:rPr>
          <w:rFonts w:ascii="Times New Roman"/>
          <w:b w:val="false"/>
          <w:i w:val="false"/>
          <w:color w:val="000000"/>
          <w:sz w:val="28"/>
        </w:rPr>
        <w:t>
      6) судом на основании представления судебного исполнителя запрещено услугополучателю получать лицензии.</w:t>
      </w:r>
      <w:r>
        <w:br/>
      </w:r>
      <w:r>
        <w:rPr>
          <w:rFonts w:ascii="Times New Roman"/>
          <w:b w:val="false"/>
          <w:i w:val="false"/>
          <w:color w:val="000000"/>
          <w:sz w:val="28"/>
        </w:rPr>
        <w:t>
      При обращении за получением государственной услуги в ЦОН, в случае предоставления услугополучателем неполного пакета документов, работник ЦОН отказывает в приеме заявления и выдает расписку по форме,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стандарту государственной услуги.</w:t>
      </w:r>
    </w:p>
    <w:bookmarkEnd w:id="112"/>
    <w:bookmarkStart w:name="z247" w:id="113"/>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113"/>
    <w:bookmarkStart w:name="z248" w:id="114"/>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Жалоба на действия (бездействия) работника ЦОНа направляется к руководителю ЦОНа по адресам и телефонам, указанным на интернет-ресурсе ЦОНа: www.con.gov.kz.</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14"/>
    <w:bookmarkStart w:name="z250" w:id="115"/>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115"/>
    <w:bookmarkStart w:name="z251" w:id="116"/>
    <w:p>
      <w:pPr>
        <w:spacing w:after="0"/>
        <w:ind w:left="0"/>
        <w:jc w:val="both"/>
      </w:pPr>
      <w:r>
        <w:rPr>
          <w:rFonts w:ascii="Times New Roman"/>
          <w:b w:val="false"/>
          <w:i w:val="false"/>
          <w:color w:val="000000"/>
          <w:sz w:val="28"/>
        </w:rPr>
        <w:t>
      13. Услугополучателем, у которых по состоянию здоровья отсутствует возможность личной явки в ЦОН, прием документов, необходимых для оказания государственной услуги, производится работниками ЦОНа (при заполнении бумажного носителя), с выездом по месту жительства услугополучателя.</w:t>
      </w:r>
      <w:r>
        <w:br/>
      </w:r>
      <w:r>
        <w:rPr>
          <w:rFonts w:ascii="Times New Roman"/>
          <w:b w:val="false"/>
          <w:i w:val="false"/>
          <w:color w:val="000000"/>
          <w:sz w:val="28"/>
        </w:rPr>
        <w:t>
</w:t>
      </w:r>
      <w:r>
        <w:rPr>
          <w:rFonts w:ascii="Times New Roman"/>
          <w:b w:val="false"/>
          <w:i w:val="false"/>
          <w:color w:val="000000"/>
          <w:sz w:val="28"/>
        </w:rPr>
        <w:t>
      14. Адреса мест оказания государственной услуги размещены на портале, интернет-ресурсе Министерства: www.minfin.gov.kz, услугодателя: www.salyk.gov.kz, ЦОНа: www.con.gov.kz.</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16.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17. Контактные телефоны call-центра услугодателя: 8 (7172) 58-09-09, единого контакт-центра по вопросам оказания государственных услуг: 8-800-080-7777, 1414.</w:t>
      </w:r>
    </w:p>
    <w:bookmarkEnd w:id="116"/>
    <w:bookmarkStart w:name="z256" w:id="117"/>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117"/>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xml:space="preserve">
постановлением Правительства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юридического лица для получения лицензии и (или)</w:t>
      </w:r>
      <w:r>
        <w:br/>
      </w:r>
      <w:r>
        <w:rPr>
          <w:rFonts w:ascii="Times New Roman"/>
          <w:b/>
          <w:i w:val="false"/>
          <w:color w:val="000000"/>
        </w:rPr>
        <w:t>
приложения к лицензии</w:t>
      </w:r>
    </w:p>
    <w:p>
      <w:pPr>
        <w:spacing w:after="0"/>
        <w:ind w:left="0"/>
        <w:jc w:val="both"/>
      </w:pPr>
      <w:r>
        <w:rPr>
          <w:rFonts w:ascii="Times New Roman"/>
          <w:b w:val="false"/>
          <w:i w:val="false"/>
          <w:color w:val="000000"/>
          <w:sz w:val="28"/>
        </w:rPr>
        <w:t>В ___________________________________________________________________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__________________________________________________________________</w:t>
      </w:r>
      <w:r>
        <w:br/>
      </w:r>
      <w:r>
        <w:rPr>
          <w:rFonts w:ascii="Times New Roman"/>
          <w:b w:val="false"/>
          <w:i w:val="false"/>
          <w:color w:val="000000"/>
          <w:sz w:val="28"/>
        </w:rPr>
        <w:t>
    (полное наименование юридического лица, бизнес-идентификационный</w:t>
      </w:r>
      <w:r>
        <w:br/>
      </w:r>
      <w:r>
        <w:rPr>
          <w:rFonts w:ascii="Times New Roman"/>
          <w:b w:val="false"/>
          <w:i w:val="false"/>
          <w:color w:val="000000"/>
          <w:sz w:val="28"/>
        </w:rPr>
        <w:t>
                             номер)</w:t>
      </w:r>
      <w:r>
        <w:br/>
      </w:r>
      <w:r>
        <w:rPr>
          <w:rFonts w:ascii="Times New Roman"/>
          <w:b w:val="false"/>
          <w:i w:val="false"/>
          <w:color w:val="000000"/>
          <w:sz w:val="28"/>
        </w:rPr>
        <w:t>
Прошу выдать лицензию и (или) приложение к лицензии на осуществление</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 (поставить знак X в случае, если необходимо получить лицензию на бумажном носителе)</w:t>
      </w:r>
      <w:r>
        <w:br/>
      </w:r>
      <w:r>
        <w:rPr>
          <w:rFonts w:ascii="Times New Roman"/>
          <w:b w:val="false"/>
          <w:i w:val="false"/>
          <w:color w:val="000000"/>
          <w:sz w:val="28"/>
        </w:rPr>
        <w:t>
Адрес юридического лица _____________________________________________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Электронная почта ___________________________________________________</w:t>
      </w:r>
      <w:r>
        <w:br/>
      </w:r>
      <w:r>
        <w:rPr>
          <w:rFonts w:ascii="Times New Roman"/>
          <w:b w:val="false"/>
          <w:i w:val="false"/>
          <w:color w:val="000000"/>
          <w:sz w:val="28"/>
        </w:rPr>
        <w:t>
Телефоны ____________________________________________________________</w:t>
      </w:r>
      <w:r>
        <w:br/>
      </w:r>
      <w:r>
        <w:rPr>
          <w:rFonts w:ascii="Times New Roman"/>
          <w:b w:val="false"/>
          <w:i w:val="false"/>
          <w:color w:val="000000"/>
          <w:sz w:val="28"/>
        </w:rPr>
        <w:t>
Факс ________________________________________________________________</w:t>
      </w:r>
      <w:r>
        <w:br/>
      </w:r>
      <w:r>
        <w:rPr>
          <w:rFonts w:ascii="Times New Roman"/>
          <w:b w:val="false"/>
          <w:i w:val="false"/>
          <w:color w:val="000000"/>
          <w:sz w:val="28"/>
        </w:rPr>
        <w:t>
Банковский счет _____________________________________________________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p>
    <w:p>
      <w:pPr>
        <w:spacing w:after="0"/>
        <w:ind w:left="0"/>
        <w:jc w:val="both"/>
      </w:pPr>
      <w:r>
        <w:rPr>
          <w:rFonts w:ascii="Times New Roman"/>
          <w:b w:val="false"/>
          <w:i w:val="false"/>
          <w:color w:val="000000"/>
          <w:sz w:val="28"/>
        </w:rPr>
        <w:t>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p>
      <w:pPr>
        <w:spacing w:after="0"/>
        <w:ind w:left="0"/>
        <w:jc w:val="both"/>
      </w:pPr>
      <w:r>
        <w:rPr>
          <w:rFonts w:ascii="Times New Roman"/>
          <w:b w:val="false"/>
          <w:i w:val="false"/>
          <w:color w:val="000000"/>
          <w:sz w:val="28"/>
        </w:rPr>
        <w:t>Руководитель ___________    ________________________________________</w:t>
      </w:r>
      <w:r>
        <w:br/>
      </w:r>
      <w:r>
        <w:rPr>
          <w:rFonts w:ascii="Times New Roman"/>
          <w:b w:val="false"/>
          <w:i w:val="false"/>
          <w:color w:val="000000"/>
          <w:sz w:val="28"/>
        </w:rPr>
        <w:t>
               (подпись)   (фамилия, имя, отчество (в случае наличия)</w:t>
      </w:r>
    </w:p>
    <w:p>
      <w:pPr>
        <w:spacing w:after="0"/>
        <w:ind w:left="0"/>
        <w:jc w:val="both"/>
      </w:pPr>
      <w:r>
        <w:rPr>
          <w:rFonts w:ascii="Times New Roman"/>
          <w:b w:val="false"/>
          <w:i w:val="false"/>
          <w:color w:val="000000"/>
          <w:sz w:val="28"/>
        </w:rPr>
        <w:t>      Место печати       Дата заполнения « ___ » _________ 20 __ года</w:t>
      </w:r>
    </w:p>
    <w:bookmarkStart w:name="z257" w:id="118"/>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118"/>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xml:space="preserve">
постановлением Правительства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физического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В ___________________________________________________________________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__________________________________________________________________</w:t>
      </w:r>
      <w:r>
        <w:br/>
      </w:r>
      <w:r>
        <w:rPr>
          <w:rFonts w:ascii="Times New Roman"/>
          <w:b w:val="false"/>
          <w:i w:val="false"/>
          <w:color w:val="000000"/>
          <w:sz w:val="28"/>
        </w:rPr>
        <w:t>
       (фамилия, имя, отчество (в случае наличия) физического лица,</w:t>
      </w:r>
      <w:r>
        <w:br/>
      </w:r>
      <w:r>
        <w:rPr>
          <w:rFonts w:ascii="Times New Roman"/>
          <w:b w:val="false"/>
          <w:i w:val="false"/>
          <w:color w:val="000000"/>
          <w:sz w:val="28"/>
        </w:rPr>
        <w:t>
              индивидуальный идентификационный номер)</w:t>
      </w:r>
      <w:r>
        <w:br/>
      </w: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________________________________________________</w:t>
      </w:r>
      <w:r>
        <w:br/>
      </w:r>
      <w:r>
        <w:rPr>
          <w:rFonts w:ascii="Times New Roman"/>
          <w:b w:val="false"/>
          <w:i w:val="false"/>
          <w:color w:val="000000"/>
          <w:sz w:val="28"/>
        </w:rPr>
        <w:t>
                       (поставить знак X в случае, если необходимо</w:t>
      </w:r>
      <w:r>
        <w:br/>
      </w:r>
      <w:r>
        <w:rPr>
          <w:rFonts w:ascii="Times New Roman"/>
          <w:b w:val="false"/>
          <w:i w:val="false"/>
          <w:color w:val="000000"/>
          <w:sz w:val="28"/>
        </w:rPr>
        <w:t>
                          получить лицензию на бумажном носителе)</w:t>
      </w:r>
      <w:r>
        <w:br/>
      </w:r>
      <w:r>
        <w:rPr>
          <w:rFonts w:ascii="Times New Roman"/>
          <w:b w:val="false"/>
          <w:i w:val="false"/>
          <w:color w:val="000000"/>
          <w:sz w:val="28"/>
        </w:rPr>
        <w:t>
Адрес местожительства физического лица 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w:t>
      </w:r>
      <w:r>
        <w:br/>
      </w:r>
      <w:r>
        <w:rPr>
          <w:rFonts w:ascii="Times New Roman"/>
          <w:b w:val="false"/>
          <w:i w:val="false"/>
          <w:color w:val="000000"/>
          <w:sz w:val="28"/>
        </w:rPr>
        <w:t>
Электронная почта ___________________________________________________</w:t>
      </w:r>
      <w:r>
        <w:br/>
      </w:r>
      <w:r>
        <w:rPr>
          <w:rFonts w:ascii="Times New Roman"/>
          <w:b w:val="false"/>
          <w:i w:val="false"/>
          <w:color w:val="000000"/>
          <w:sz w:val="28"/>
        </w:rPr>
        <w:t>
Телефоны ____________________________________________________________</w:t>
      </w:r>
      <w:r>
        <w:br/>
      </w:r>
      <w:r>
        <w:rPr>
          <w:rFonts w:ascii="Times New Roman"/>
          <w:b w:val="false"/>
          <w:i w:val="false"/>
          <w:color w:val="000000"/>
          <w:sz w:val="28"/>
        </w:rPr>
        <w:t>
Факс ________________________________________________________________</w:t>
      </w:r>
      <w:r>
        <w:br/>
      </w:r>
      <w:r>
        <w:rPr>
          <w:rFonts w:ascii="Times New Roman"/>
          <w:b w:val="false"/>
          <w:i w:val="false"/>
          <w:color w:val="000000"/>
          <w:sz w:val="28"/>
        </w:rPr>
        <w:t>
Банковский счет _____________________________________________________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063"/>
        <w:gridCol w:w="6937"/>
      </w:tblGrid>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Физическое лицо ________________</w:t>
            </w:r>
            <w:r>
              <w:br/>
            </w:r>
            <w:r>
              <w:rPr>
                <w:rFonts w:ascii="Times New Roman"/>
                <w:b w:val="false"/>
                <w:i w:val="false"/>
                <w:color w:val="000000"/>
                <w:sz w:val="20"/>
              </w:rPr>
              <w:t>
                   (подпись)</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w:t>
            </w:r>
            <w:r>
              <w:br/>
            </w:r>
            <w:r>
              <w:rPr>
                <w:rFonts w:ascii="Times New Roman"/>
                <w:b w:val="false"/>
                <w:i w:val="false"/>
                <w:color w:val="000000"/>
                <w:sz w:val="20"/>
              </w:rPr>
              <w:t>
     (фамилия, имя, отчество</w:t>
            </w:r>
            <w:r>
              <w:br/>
            </w:r>
            <w:r>
              <w:rPr>
                <w:rFonts w:ascii="Times New Roman"/>
                <w:b w:val="false"/>
                <w:i w:val="false"/>
                <w:color w:val="000000"/>
                <w:sz w:val="20"/>
              </w:rPr>
              <w:t>
          (в случае наличия)</w:t>
            </w:r>
          </w:p>
        </w:tc>
      </w:tr>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Место печати (в случае наличия)</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заполнения</w:t>
            </w:r>
            <w:r>
              <w:br/>
            </w:r>
            <w:r>
              <w:rPr>
                <w:rFonts w:ascii="Times New Roman"/>
                <w:b w:val="false"/>
                <w:i w:val="false"/>
                <w:color w:val="000000"/>
                <w:sz w:val="20"/>
              </w:rPr>
              <w:t>
« _ » ____ 20 __ года</w:t>
            </w:r>
          </w:p>
        </w:tc>
      </w:tr>
    </w:tbl>
    <w:bookmarkStart w:name="z258" w:id="119"/>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119"/>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xml:space="preserve">
постановлением Правительства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both"/>
      </w:pPr>
      <w:r>
        <w:rPr>
          <w:rFonts w:ascii="Times New Roman"/>
          <w:b w:val="false"/>
          <w:i w:val="false"/>
          <w:color w:val="000000"/>
          <w:sz w:val="28"/>
        </w:rPr>
        <w:t>         </w:t>
      </w:r>
      <w:r>
        <w:rPr>
          <w:rFonts w:ascii="Times New Roman"/>
          <w:b/>
          <w:i w:val="false"/>
          <w:color w:val="000000"/>
          <w:sz w:val="28"/>
        </w:rPr>
        <w:t>Квалификационные требования и перечень документов,</w:t>
      </w:r>
      <w:r>
        <w:br/>
      </w:r>
      <w:r>
        <w:rPr>
          <w:rFonts w:ascii="Times New Roman"/>
          <w:b w:val="false"/>
          <w:i w:val="false"/>
          <w:color w:val="000000"/>
          <w:sz w:val="28"/>
        </w:rPr>
        <w:t>
</w:t>
      </w:r>
      <w:r>
        <w:rPr>
          <w:rFonts w:ascii="Times New Roman"/>
          <w:b/>
          <w:i w:val="false"/>
          <w:color w:val="000000"/>
          <w:sz w:val="28"/>
        </w:rPr>
        <w:t>подтверждающих соответствие им, к деятельности по производству</w:t>
      </w:r>
      <w:r>
        <w:br/>
      </w:r>
      <w:r>
        <w:rPr>
          <w:rFonts w:ascii="Times New Roman"/>
          <w:b w:val="false"/>
          <w:i w:val="false"/>
          <w:color w:val="000000"/>
          <w:sz w:val="28"/>
        </w:rPr>
        <w:t>
                          </w:t>
      </w:r>
      <w:r>
        <w:rPr>
          <w:rFonts w:ascii="Times New Roman"/>
          <w:b/>
          <w:i w:val="false"/>
          <w:color w:val="000000"/>
          <w:sz w:val="28"/>
        </w:rPr>
        <w:t>табачных изделий</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42"/>
        <w:gridCol w:w="3571"/>
        <w:gridCol w:w="4715"/>
        <w:gridCol w:w="3572"/>
      </w:tblGrid>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п/п</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Квалификационные</w:t>
            </w:r>
            <w:r>
              <w:br/>
            </w:r>
            <w:r>
              <w:rPr>
                <w:rFonts w:ascii="Times New Roman"/>
                <w:b w:val="false"/>
                <w:i w:val="false"/>
                <w:color w:val="000000"/>
                <w:sz w:val="20"/>
              </w:rPr>
              <w:t>
</w:t>
            </w:r>
            <w:r>
              <w:rPr>
                <w:rFonts w:ascii="Times New Roman"/>
                <w:b w:val="false"/>
                <w:i w:val="false"/>
                <w:color w:val="000000"/>
                <w:sz w:val="20"/>
              </w:rPr>
              <w:t>требования включают</w:t>
            </w:r>
            <w:r>
              <w:br/>
            </w:r>
            <w:r>
              <w:rPr>
                <w:rFonts w:ascii="Times New Roman"/>
                <w:b w:val="false"/>
                <w:i w:val="false"/>
                <w:color w:val="000000"/>
                <w:sz w:val="20"/>
              </w:rPr>
              <w:t>
</w:t>
            </w:r>
            <w:r>
              <w:rPr>
                <w:rFonts w:ascii="Times New Roman"/>
                <w:b w:val="false"/>
                <w:i w:val="false"/>
                <w:color w:val="000000"/>
                <w:sz w:val="20"/>
              </w:rPr>
              <w:t>наличие:</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Документы</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Для вида</w:t>
            </w:r>
            <w:r>
              <w:br/>
            </w:r>
            <w:r>
              <w:rPr>
                <w:rFonts w:ascii="Times New Roman"/>
                <w:b w:val="false"/>
                <w:i w:val="false"/>
                <w:color w:val="000000"/>
                <w:sz w:val="20"/>
              </w:rPr>
              <w:t>
</w:t>
            </w:r>
            <w:r>
              <w:rPr>
                <w:rFonts w:ascii="Times New Roman"/>
                <w:b/>
                <w:i w:val="false"/>
                <w:color w:val="000000"/>
                <w:sz w:val="20"/>
              </w:rPr>
              <w:t>деятельности</w:t>
            </w:r>
            <w:r>
              <w:br/>
            </w:r>
            <w:r>
              <w:rPr>
                <w:rFonts w:ascii="Times New Roman"/>
                <w:b w:val="false"/>
                <w:i w:val="false"/>
                <w:color w:val="000000"/>
                <w:sz w:val="20"/>
              </w:rPr>
              <w:t>
</w:t>
            </w:r>
            <w:r>
              <w:rPr>
                <w:rFonts w:ascii="Times New Roman"/>
                <w:b/>
                <w:i w:val="false"/>
                <w:color w:val="000000"/>
                <w:sz w:val="20"/>
              </w:rPr>
              <w:t>по</w:t>
            </w:r>
            <w:r>
              <w:br/>
            </w:r>
            <w:r>
              <w:rPr>
                <w:rFonts w:ascii="Times New Roman"/>
                <w:b w:val="false"/>
                <w:i w:val="false"/>
                <w:color w:val="000000"/>
                <w:sz w:val="20"/>
              </w:rPr>
              <w:t>
</w:t>
            </w:r>
            <w:r>
              <w:rPr>
                <w:rFonts w:ascii="Times New Roman"/>
                <w:b/>
                <w:i w:val="false"/>
                <w:color w:val="000000"/>
                <w:sz w:val="20"/>
              </w:rPr>
              <w:t>производству</w:t>
            </w:r>
            <w:r>
              <w:br/>
            </w:r>
            <w:r>
              <w:rPr>
                <w:rFonts w:ascii="Times New Roman"/>
                <w:b w:val="false"/>
                <w:i w:val="false"/>
                <w:color w:val="000000"/>
                <w:sz w:val="20"/>
              </w:rPr>
              <w:t>
</w:t>
            </w:r>
            <w:r>
              <w:rPr>
                <w:rFonts w:ascii="Times New Roman"/>
                <w:b/>
                <w:i w:val="false"/>
                <w:color w:val="000000"/>
                <w:sz w:val="20"/>
              </w:rPr>
              <w:t>табачных</w:t>
            </w:r>
            <w:r>
              <w:br/>
            </w:r>
            <w:r>
              <w:rPr>
                <w:rFonts w:ascii="Times New Roman"/>
                <w:b w:val="false"/>
                <w:i w:val="false"/>
                <w:color w:val="000000"/>
                <w:sz w:val="20"/>
              </w:rPr>
              <w:t>
</w:t>
            </w:r>
            <w:r>
              <w:rPr>
                <w:rFonts w:ascii="Times New Roman"/>
                <w:b/>
                <w:i w:val="false"/>
                <w:color w:val="000000"/>
                <w:sz w:val="20"/>
              </w:rPr>
              <w:t>изделий</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 табачных</w:t>
            </w:r>
            <w:r>
              <w:br/>
            </w:r>
            <w:r>
              <w:rPr>
                <w:rFonts w:ascii="Times New Roman"/>
                <w:b w:val="false"/>
                <w:i w:val="false"/>
                <w:color w:val="000000"/>
                <w:sz w:val="20"/>
              </w:rPr>
              <w:t>
</w:t>
            </w:r>
            <w:r>
              <w:rPr>
                <w:rFonts w:ascii="Times New Roman"/>
                <w:b w:val="false"/>
                <w:i w:val="false"/>
                <w:color w:val="000000"/>
                <w:sz w:val="20"/>
              </w:rPr>
              <w:t>изделий</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 производства,</w:t>
            </w:r>
            <w:r>
              <w:br/>
            </w:r>
            <w:r>
              <w:rPr>
                <w:rFonts w:ascii="Times New Roman"/>
                <w:b w:val="false"/>
                <w:i w:val="false"/>
                <w:color w:val="000000"/>
                <w:sz w:val="20"/>
              </w:rPr>
              <w:t>
</w:t>
            </w:r>
            <w:r>
              <w:rPr>
                <w:rFonts w:ascii="Times New Roman"/>
                <w:b w:val="false"/>
                <w:i w:val="false"/>
                <w:color w:val="000000"/>
                <w:sz w:val="20"/>
              </w:rPr>
              <w:t>разработанного и заполненного</w:t>
            </w:r>
            <w:r>
              <w:br/>
            </w:r>
            <w:r>
              <w:rPr>
                <w:rFonts w:ascii="Times New Roman"/>
                <w:b w:val="false"/>
                <w:i w:val="false"/>
                <w:color w:val="000000"/>
                <w:sz w:val="20"/>
              </w:rPr>
              <w:t>
</w:t>
            </w:r>
            <w:r>
              <w:rPr>
                <w:rFonts w:ascii="Times New Roman"/>
                <w:b w:val="false"/>
                <w:i w:val="false"/>
                <w:color w:val="000000"/>
                <w:sz w:val="20"/>
              </w:rPr>
              <w:t>производителем табачных</w:t>
            </w:r>
            <w:r>
              <w:br/>
            </w:r>
            <w:r>
              <w:rPr>
                <w:rFonts w:ascii="Times New Roman"/>
                <w:b w:val="false"/>
                <w:i w:val="false"/>
                <w:color w:val="000000"/>
                <w:sz w:val="20"/>
              </w:rPr>
              <w:t>
</w:t>
            </w:r>
            <w:r>
              <w:rPr>
                <w:rFonts w:ascii="Times New Roman"/>
                <w:b w:val="false"/>
                <w:i w:val="false"/>
                <w:color w:val="000000"/>
                <w:sz w:val="20"/>
              </w:rPr>
              <w:t>изделий</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w:t>
            </w:r>
            <w:r>
              <w:br/>
            </w:r>
            <w:r>
              <w:rPr>
                <w:rFonts w:ascii="Times New Roman"/>
                <w:b w:val="false"/>
                <w:i w:val="false"/>
                <w:color w:val="000000"/>
                <w:sz w:val="20"/>
              </w:rPr>
              <w:t>
</w:t>
            </w:r>
            <w:r>
              <w:rPr>
                <w:rFonts w:ascii="Times New Roman"/>
                <w:b w:val="false"/>
                <w:i w:val="false"/>
                <w:color w:val="000000"/>
                <w:sz w:val="20"/>
              </w:rPr>
              <w:t>заполняется с</w:t>
            </w:r>
            <w:r>
              <w:br/>
            </w:r>
            <w:r>
              <w:rPr>
                <w:rFonts w:ascii="Times New Roman"/>
                <w:b w:val="false"/>
                <w:i w:val="false"/>
                <w:color w:val="000000"/>
                <w:sz w:val="20"/>
              </w:rPr>
              <w:t>
</w:t>
            </w:r>
            <w:r>
              <w:rPr>
                <w:rFonts w:ascii="Times New Roman"/>
                <w:b w:val="false"/>
                <w:i w:val="false"/>
                <w:color w:val="000000"/>
                <w:sz w:val="20"/>
              </w:rPr>
              <w:t>соблюдением</w:t>
            </w:r>
            <w:r>
              <w:br/>
            </w:r>
            <w:r>
              <w:rPr>
                <w:rFonts w:ascii="Times New Roman"/>
                <w:b w:val="false"/>
                <w:i w:val="false"/>
                <w:color w:val="000000"/>
                <w:sz w:val="20"/>
              </w:rPr>
              <w:t>
</w:t>
            </w:r>
            <w:r>
              <w:rPr>
                <w:rFonts w:ascii="Times New Roman"/>
                <w:b w:val="false"/>
                <w:i w:val="false"/>
                <w:color w:val="000000"/>
                <w:sz w:val="20"/>
              </w:rPr>
              <w:t>требований,</w:t>
            </w:r>
            <w:r>
              <w:br/>
            </w:r>
            <w:r>
              <w:rPr>
                <w:rFonts w:ascii="Times New Roman"/>
                <w:b w:val="false"/>
                <w:i w:val="false"/>
                <w:color w:val="000000"/>
                <w:sz w:val="20"/>
              </w:rPr>
              <w:t>
</w:t>
            </w:r>
            <w:r>
              <w:rPr>
                <w:rFonts w:ascii="Times New Roman"/>
                <w:b w:val="false"/>
                <w:i w:val="false"/>
                <w:color w:val="000000"/>
                <w:sz w:val="20"/>
              </w:rPr>
              <w:t>предусмотренных</w:t>
            </w:r>
            <w:r>
              <w:br/>
            </w:r>
            <w:r>
              <w:rPr>
                <w:rFonts w:ascii="Times New Roman"/>
                <w:b w:val="false"/>
                <w:i w:val="false"/>
                <w:color w:val="000000"/>
                <w:sz w:val="20"/>
              </w:rPr>
              <w:t>
</w:t>
            </w:r>
            <w:r>
              <w:rPr>
                <w:rFonts w:ascii="Times New Roman"/>
                <w:b w:val="false"/>
                <w:i w:val="false"/>
                <w:color w:val="000000"/>
                <w:sz w:val="20"/>
              </w:rPr>
              <w:t xml:space="preserve">пунктом 2 </w:t>
            </w:r>
            <w:r>
              <w:rPr>
                <w:rFonts w:ascii="Times New Roman"/>
                <w:b w:val="false"/>
                <w:i w:val="false"/>
                <w:color w:val="000000"/>
                <w:sz w:val="20"/>
              </w:rPr>
              <w:t>статьи 7</w:t>
            </w:r>
            <w:r>
              <w:br/>
            </w:r>
            <w:r>
              <w:rPr>
                <w:rFonts w:ascii="Times New Roman"/>
                <w:b w:val="false"/>
                <w:i w:val="false"/>
                <w:color w:val="000000"/>
                <w:sz w:val="20"/>
              </w:rPr>
              <w:t>
</w:t>
            </w:r>
            <w:r>
              <w:rPr>
                <w:rFonts w:ascii="Times New Roman"/>
                <w:b w:val="false"/>
                <w:i w:val="false"/>
                <w:color w:val="000000"/>
                <w:sz w:val="20"/>
              </w:rPr>
              <w:t>Закона Республики</w:t>
            </w:r>
            <w:r>
              <w:br/>
            </w:r>
            <w:r>
              <w:rPr>
                <w:rFonts w:ascii="Times New Roman"/>
                <w:b w:val="false"/>
                <w:i w:val="false"/>
                <w:color w:val="000000"/>
                <w:sz w:val="20"/>
              </w:rPr>
              <w:t>
</w:t>
            </w:r>
            <w:r>
              <w:rPr>
                <w:rFonts w:ascii="Times New Roman"/>
                <w:b w:val="false"/>
                <w:i w:val="false"/>
                <w:color w:val="000000"/>
                <w:sz w:val="20"/>
              </w:rPr>
              <w:t>Казахстан от 12 июня</w:t>
            </w:r>
            <w:r>
              <w:br/>
            </w:r>
            <w:r>
              <w:rPr>
                <w:rFonts w:ascii="Times New Roman"/>
                <w:b w:val="false"/>
                <w:i w:val="false"/>
                <w:color w:val="000000"/>
                <w:sz w:val="20"/>
              </w:rPr>
              <w:t>
</w:t>
            </w:r>
            <w:r>
              <w:rPr>
                <w:rFonts w:ascii="Times New Roman"/>
                <w:b w:val="false"/>
                <w:i w:val="false"/>
                <w:color w:val="000000"/>
                <w:sz w:val="20"/>
              </w:rPr>
              <w:t>2003 года «О</w:t>
            </w:r>
            <w:r>
              <w:br/>
            </w:r>
            <w:r>
              <w:rPr>
                <w:rFonts w:ascii="Times New Roman"/>
                <w:b w:val="false"/>
                <w:i w:val="false"/>
                <w:color w:val="000000"/>
                <w:sz w:val="20"/>
              </w:rPr>
              <w:t>
</w:t>
            </w:r>
            <w:r>
              <w:rPr>
                <w:rFonts w:ascii="Times New Roman"/>
                <w:b w:val="false"/>
                <w:i w:val="false"/>
                <w:color w:val="000000"/>
                <w:sz w:val="20"/>
              </w:rPr>
              <w:t>государственном</w:t>
            </w:r>
            <w:r>
              <w:br/>
            </w:r>
            <w:r>
              <w:rPr>
                <w:rFonts w:ascii="Times New Roman"/>
                <w:b w:val="false"/>
                <w:i w:val="false"/>
                <w:color w:val="000000"/>
                <w:sz w:val="20"/>
              </w:rPr>
              <w:t>
</w:t>
            </w:r>
            <w:r>
              <w:rPr>
                <w:rFonts w:ascii="Times New Roman"/>
                <w:b w:val="false"/>
                <w:i w:val="false"/>
                <w:color w:val="000000"/>
                <w:sz w:val="20"/>
              </w:rPr>
              <w:t>регулировании</w:t>
            </w:r>
            <w:r>
              <w:br/>
            </w:r>
            <w:r>
              <w:rPr>
                <w:rFonts w:ascii="Times New Roman"/>
                <w:b w:val="false"/>
                <w:i w:val="false"/>
                <w:color w:val="000000"/>
                <w:sz w:val="20"/>
              </w:rPr>
              <w:t>
</w:t>
            </w:r>
            <w:r>
              <w:rPr>
                <w:rFonts w:ascii="Times New Roman"/>
                <w:b w:val="false"/>
                <w:i w:val="false"/>
                <w:color w:val="000000"/>
                <w:sz w:val="20"/>
              </w:rPr>
              <w:t>производства и оборота</w:t>
            </w:r>
            <w:r>
              <w:br/>
            </w:r>
            <w:r>
              <w:rPr>
                <w:rFonts w:ascii="Times New Roman"/>
                <w:b w:val="false"/>
                <w:i w:val="false"/>
                <w:color w:val="000000"/>
                <w:sz w:val="20"/>
              </w:rPr>
              <w:t>
</w:t>
            </w:r>
            <w:r>
              <w:rPr>
                <w:rFonts w:ascii="Times New Roman"/>
                <w:b w:val="false"/>
                <w:i w:val="false"/>
                <w:color w:val="000000"/>
                <w:sz w:val="20"/>
              </w:rPr>
              <w:t>табачных изделий»</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Зданий и помещений,</w:t>
            </w:r>
            <w:r>
              <w:br/>
            </w:r>
            <w:r>
              <w:rPr>
                <w:rFonts w:ascii="Times New Roman"/>
                <w:b w:val="false"/>
                <w:i w:val="false"/>
                <w:color w:val="000000"/>
                <w:sz w:val="20"/>
              </w:rPr>
              <w:t>
</w:t>
            </w:r>
            <w:r>
              <w:rPr>
                <w:rFonts w:ascii="Times New Roman"/>
                <w:b w:val="false"/>
                <w:i w:val="false"/>
                <w:color w:val="000000"/>
                <w:sz w:val="20"/>
              </w:rPr>
              <w:t>принадлежащих</w:t>
            </w:r>
            <w:r>
              <w:br/>
            </w:r>
            <w:r>
              <w:rPr>
                <w:rFonts w:ascii="Times New Roman"/>
                <w:b w:val="false"/>
                <w:i w:val="false"/>
                <w:color w:val="000000"/>
                <w:sz w:val="20"/>
              </w:rPr>
              <w:t>
</w:t>
            </w:r>
            <w:r>
              <w:rPr>
                <w:rFonts w:ascii="Times New Roman"/>
                <w:b w:val="false"/>
                <w:i w:val="false"/>
                <w:color w:val="000000"/>
                <w:sz w:val="20"/>
              </w:rPr>
              <w:t>заявителю на праве</w:t>
            </w:r>
            <w:r>
              <w:br/>
            </w:r>
            <w:r>
              <w:rPr>
                <w:rFonts w:ascii="Times New Roman"/>
                <w:b w:val="false"/>
                <w:i w:val="false"/>
                <w:color w:val="000000"/>
                <w:sz w:val="20"/>
              </w:rPr>
              <w:t>
</w:t>
            </w:r>
            <w:r>
              <w:rPr>
                <w:rFonts w:ascii="Times New Roman"/>
                <w:b w:val="false"/>
                <w:i w:val="false"/>
                <w:color w:val="000000"/>
                <w:sz w:val="20"/>
              </w:rPr>
              <w:t>собственности или иных</w:t>
            </w:r>
            <w:r>
              <w:br/>
            </w:r>
            <w:r>
              <w:rPr>
                <w:rFonts w:ascii="Times New Roman"/>
                <w:b w:val="false"/>
                <w:i w:val="false"/>
                <w:color w:val="000000"/>
                <w:sz w:val="20"/>
              </w:rPr>
              <w:t>
</w:t>
            </w:r>
            <w:r>
              <w:rPr>
                <w:rFonts w:ascii="Times New Roman"/>
                <w:b w:val="false"/>
                <w:i w:val="false"/>
                <w:color w:val="000000"/>
                <w:sz w:val="20"/>
              </w:rPr>
              <w:t>правах, необходимых</w:t>
            </w:r>
            <w:r>
              <w:br/>
            </w:r>
            <w:r>
              <w:rPr>
                <w:rFonts w:ascii="Times New Roman"/>
                <w:b w:val="false"/>
                <w:i w:val="false"/>
                <w:color w:val="000000"/>
                <w:sz w:val="20"/>
              </w:rPr>
              <w:t>
</w:t>
            </w:r>
            <w:r>
              <w:rPr>
                <w:rFonts w:ascii="Times New Roman"/>
                <w:b w:val="false"/>
                <w:i w:val="false"/>
                <w:color w:val="000000"/>
                <w:sz w:val="20"/>
              </w:rPr>
              <w:t>для производства</w:t>
            </w:r>
            <w:r>
              <w:br/>
            </w:r>
            <w:r>
              <w:rPr>
                <w:rFonts w:ascii="Times New Roman"/>
                <w:b w:val="false"/>
                <w:i w:val="false"/>
                <w:color w:val="000000"/>
                <w:sz w:val="20"/>
              </w:rPr>
              <w:t>
</w:t>
            </w:r>
            <w:r>
              <w:rPr>
                <w:rFonts w:ascii="Times New Roman"/>
                <w:b w:val="false"/>
                <w:i w:val="false"/>
                <w:color w:val="000000"/>
                <w:sz w:val="20"/>
              </w:rPr>
              <w:t>табачных изделий,</w:t>
            </w:r>
            <w:r>
              <w:br/>
            </w:r>
            <w:r>
              <w:rPr>
                <w:rFonts w:ascii="Times New Roman"/>
                <w:b w:val="false"/>
                <w:i w:val="false"/>
                <w:color w:val="000000"/>
                <w:sz w:val="20"/>
              </w:rPr>
              <w:t>
</w:t>
            </w:r>
            <w:r>
              <w:rPr>
                <w:rFonts w:ascii="Times New Roman"/>
                <w:b w:val="false"/>
                <w:i w:val="false"/>
                <w:color w:val="000000"/>
                <w:sz w:val="20"/>
              </w:rPr>
              <w:t>указанных в паспорте</w:t>
            </w:r>
            <w:r>
              <w:br/>
            </w:r>
            <w:r>
              <w:rPr>
                <w:rFonts w:ascii="Times New Roman"/>
                <w:b w:val="false"/>
                <w:i w:val="false"/>
                <w:color w:val="000000"/>
                <w:sz w:val="20"/>
              </w:rPr>
              <w:t>
</w:t>
            </w:r>
            <w:r>
              <w:rPr>
                <w:rFonts w:ascii="Times New Roman"/>
                <w:b w:val="false"/>
                <w:i w:val="false"/>
                <w:color w:val="000000"/>
                <w:sz w:val="20"/>
              </w:rPr>
              <w:t>производства</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 регистрации,</w:t>
            </w:r>
            <w:r>
              <w:br/>
            </w:r>
            <w:r>
              <w:rPr>
                <w:rFonts w:ascii="Times New Roman"/>
                <w:b w:val="false"/>
                <w:i w:val="false"/>
                <w:color w:val="000000"/>
                <w:sz w:val="20"/>
              </w:rPr>
              <w:t>
</w:t>
            </w:r>
            <w:r>
              <w:rPr>
                <w:rFonts w:ascii="Times New Roman"/>
                <w:b w:val="false"/>
                <w:i w:val="false"/>
                <w:color w:val="000000"/>
                <w:sz w:val="20"/>
              </w:rPr>
              <w:t>копия уведомления о</w:t>
            </w:r>
            <w:r>
              <w:br/>
            </w:r>
            <w:r>
              <w:rPr>
                <w:rFonts w:ascii="Times New Roman"/>
                <w:b w:val="false"/>
                <w:i w:val="false"/>
                <w:color w:val="000000"/>
                <w:sz w:val="20"/>
              </w:rPr>
              <w:t>
</w:t>
            </w:r>
            <w:r>
              <w:rPr>
                <w:rFonts w:ascii="Times New Roman"/>
                <w:b w:val="false"/>
                <w:i w:val="false"/>
                <w:color w:val="000000"/>
                <w:sz w:val="20"/>
              </w:rPr>
              <w:t>произведенной регистрации - в</w:t>
            </w:r>
            <w:r>
              <w:br/>
            </w:r>
            <w:r>
              <w:rPr>
                <w:rFonts w:ascii="Times New Roman"/>
                <w:b w:val="false"/>
                <w:i w:val="false"/>
                <w:color w:val="000000"/>
                <w:sz w:val="20"/>
              </w:rPr>
              <w:t>
</w:t>
            </w:r>
            <w:r>
              <w:rPr>
                <w:rFonts w:ascii="Times New Roman"/>
                <w:b w:val="false"/>
                <w:i w:val="false"/>
                <w:color w:val="000000"/>
                <w:sz w:val="20"/>
              </w:rPr>
              <w:t>случае регистрации</w:t>
            </w:r>
            <w:r>
              <w:br/>
            </w:r>
            <w:r>
              <w:rPr>
                <w:rFonts w:ascii="Times New Roman"/>
                <w:b w:val="false"/>
                <w:i w:val="false"/>
                <w:color w:val="000000"/>
                <w:sz w:val="20"/>
              </w:rPr>
              <w:t>
</w:t>
            </w:r>
            <w:r>
              <w:rPr>
                <w:rFonts w:ascii="Times New Roman"/>
                <w:b w:val="false"/>
                <w:i w:val="false"/>
                <w:color w:val="000000"/>
                <w:sz w:val="20"/>
              </w:rPr>
              <w:t>посредством информационной</w:t>
            </w:r>
            <w:r>
              <w:br/>
            </w:r>
            <w:r>
              <w:rPr>
                <w:rFonts w:ascii="Times New Roman"/>
                <w:b w:val="false"/>
                <w:i w:val="false"/>
                <w:color w:val="000000"/>
                <w:sz w:val="20"/>
              </w:rPr>
              <w:t>
</w:t>
            </w:r>
            <w:r>
              <w:rPr>
                <w:rFonts w:ascii="Times New Roman"/>
                <w:b w:val="false"/>
                <w:i w:val="false"/>
                <w:color w:val="000000"/>
                <w:sz w:val="20"/>
              </w:rPr>
              <w:t>системы 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 января</w:t>
            </w:r>
            <w:r>
              <w:br/>
            </w:r>
            <w:r>
              <w:rPr>
                <w:rFonts w:ascii="Times New Roman"/>
                <w:b w:val="false"/>
                <w:i w:val="false"/>
                <w:color w:val="000000"/>
                <w:sz w:val="20"/>
              </w:rPr>
              <w:t>
</w:t>
            </w:r>
            <w:r>
              <w:rPr>
                <w:rFonts w:ascii="Times New Roman"/>
                <w:b w:val="false"/>
                <w:i w:val="false"/>
                <w:color w:val="000000"/>
                <w:sz w:val="20"/>
              </w:rPr>
              <w:t>2013 года)</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w:t>
            </w:r>
            <w:r>
              <w:br/>
            </w:r>
            <w:r>
              <w:rPr>
                <w:rFonts w:ascii="Times New Roman"/>
                <w:b w:val="false"/>
                <w:i w:val="false"/>
                <w:color w:val="000000"/>
                <w:sz w:val="20"/>
              </w:rPr>
              <w:t>
</w:t>
            </w:r>
            <w:r>
              <w:rPr>
                <w:rFonts w:ascii="Times New Roman"/>
                <w:b w:val="false"/>
                <w:i w:val="false"/>
                <w:color w:val="000000"/>
                <w:sz w:val="20"/>
              </w:rPr>
              <w:t>или право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на недвижимое</w:t>
            </w:r>
            <w:r>
              <w:br/>
            </w:r>
            <w:r>
              <w:rPr>
                <w:rFonts w:ascii="Times New Roman"/>
                <w:b w:val="false"/>
                <w:i w:val="false"/>
                <w:color w:val="000000"/>
                <w:sz w:val="20"/>
              </w:rPr>
              <w:t>
</w:t>
            </w:r>
            <w:r>
              <w:rPr>
                <w:rFonts w:ascii="Times New Roman"/>
                <w:b w:val="false"/>
                <w:i w:val="false"/>
                <w:color w:val="000000"/>
                <w:sz w:val="20"/>
              </w:rPr>
              <w:t>имущество</w:t>
            </w:r>
            <w:r>
              <w:br/>
            </w:r>
            <w:r>
              <w:rPr>
                <w:rFonts w:ascii="Times New Roman"/>
                <w:b w:val="false"/>
                <w:i w:val="false"/>
                <w:color w:val="000000"/>
                <w:sz w:val="20"/>
              </w:rPr>
              <w:t>
</w:t>
            </w:r>
            <w:r>
              <w:rPr>
                <w:rFonts w:ascii="Times New Roman"/>
                <w:b w:val="false"/>
                <w:i w:val="false"/>
                <w:color w:val="000000"/>
                <w:sz w:val="20"/>
              </w:rPr>
              <w:t>устанавливается</w:t>
            </w:r>
            <w:r>
              <w:br/>
            </w:r>
            <w:r>
              <w:rPr>
                <w:rFonts w:ascii="Times New Roman"/>
                <w:b w:val="false"/>
                <w:i w:val="false"/>
                <w:color w:val="000000"/>
                <w:sz w:val="20"/>
              </w:rPr>
              <w:t>
</w:t>
            </w:r>
            <w:r>
              <w:rPr>
                <w:rFonts w:ascii="Times New Roman"/>
                <w:b w:val="false"/>
                <w:i w:val="false"/>
                <w:color w:val="000000"/>
                <w:sz w:val="20"/>
              </w:rPr>
              <w:t>посредством</w:t>
            </w:r>
            <w:r>
              <w:br/>
            </w:r>
            <w:r>
              <w:rPr>
                <w:rFonts w:ascii="Times New Roman"/>
                <w:b w:val="false"/>
                <w:i w:val="false"/>
                <w:color w:val="000000"/>
                <w:sz w:val="20"/>
              </w:rPr>
              <w:t>
</w:t>
            </w:r>
            <w:r>
              <w:rPr>
                <w:rFonts w:ascii="Times New Roman"/>
                <w:b w:val="false"/>
                <w:i w:val="false"/>
                <w:color w:val="000000"/>
                <w:sz w:val="20"/>
              </w:rPr>
              <w:t>государственных</w:t>
            </w:r>
            <w:r>
              <w:br/>
            </w:r>
            <w:r>
              <w:rPr>
                <w:rFonts w:ascii="Times New Roman"/>
                <w:b w:val="false"/>
                <w:i w:val="false"/>
                <w:color w:val="000000"/>
                <w:sz w:val="20"/>
              </w:rPr>
              <w:t>
</w:t>
            </w:r>
            <w:r>
              <w:rPr>
                <w:rFonts w:ascii="Times New Roman"/>
                <w:b w:val="false"/>
                <w:i w:val="false"/>
                <w:color w:val="000000"/>
                <w:sz w:val="20"/>
              </w:rPr>
              <w:t>электронных</w:t>
            </w:r>
            <w:r>
              <w:br/>
            </w:r>
            <w:r>
              <w:rPr>
                <w:rFonts w:ascii="Times New Roman"/>
                <w:b w:val="false"/>
                <w:i w:val="false"/>
                <w:color w:val="000000"/>
                <w:sz w:val="20"/>
              </w:rPr>
              <w:t>
</w:t>
            </w:r>
            <w:r>
              <w:rPr>
                <w:rFonts w:ascii="Times New Roman"/>
                <w:b w:val="false"/>
                <w:i w:val="false"/>
                <w:color w:val="000000"/>
                <w:sz w:val="20"/>
              </w:rPr>
              <w:t>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69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 или</w:t>
            </w:r>
            <w:r>
              <w:br/>
            </w:r>
            <w:r>
              <w:rPr>
                <w:rFonts w:ascii="Times New Roman"/>
                <w:b w:val="false"/>
                <w:i w:val="false"/>
                <w:color w:val="000000"/>
                <w:sz w:val="20"/>
              </w:rPr>
              <w:t>
</w:t>
            </w:r>
            <w:r>
              <w:rPr>
                <w:rFonts w:ascii="Times New Roman"/>
                <w:b w:val="false"/>
                <w:i w:val="false"/>
                <w:color w:val="000000"/>
                <w:sz w:val="20"/>
              </w:rPr>
              <w:t>безвозмездного пользования в</w:t>
            </w:r>
            <w:r>
              <w:br/>
            </w:r>
            <w:r>
              <w:rPr>
                <w:rFonts w:ascii="Times New Roman"/>
                <w:b w:val="false"/>
                <w:i w:val="false"/>
                <w:color w:val="000000"/>
                <w:sz w:val="20"/>
              </w:rPr>
              <w:t>
</w:t>
            </w:r>
            <w:r>
              <w:rPr>
                <w:rFonts w:ascii="Times New Roman"/>
                <w:b w:val="false"/>
                <w:i w:val="false"/>
                <w:color w:val="000000"/>
                <w:sz w:val="20"/>
              </w:rPr>
              <w:t>случае заключения данных</w:t>
            </w:r>
            <w:r>
              <w:br/>
            </w:r>
            <w:r>
              <w:rPr>
                <w:rFonts w:ascii="Times New Roman"/>
                <w:b w:val="false"/>
                <w:i w:val="false"/>
                <w:color w:val="000000"/>
                <w:sz w:val="20"/>
              </w:rPr>
              <w:t>
</w:t>
            </w:r>
            <w:r>
              <w:rPr>
                <w:rFonts w:ascii="Times New Roman"/>
                <w:b w:val="false"/>
                <w:i w:val="false"/>
                <w:color w:val="000000"/>
                <w:sz w:val="20"/>
              </w:rPr>
              <w:t>договоров на срок менее</w:t>
            </w:r>
            <w:r>
              <w:br/>
            </w:r>
            <w:r>
              <w:rPr>
                <w:rFonts w:ascii="Times New Roman"/>
                <w:b w:val="false"/>
                <w:i w:val="false"/>
                <w:color w:val="000000"/>
                <w:sz w:val="20"/>
              </w:rPr>
              <w:t>
</w:t>
            </w:r>
            <w:r>
              <w:rPr>
                <w:rFonts w:ascii="Times New Roman"/>
                <w:b w:val="false"/>
                <w:i w:val="false"/>
                <w:color w:val="000000"/>
                <w:sz w:val="20"/>
              </w:rPr>
              <w:t>одного года</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 табачных</w:t>
            </w:r>
            <w:r>
              <w:br/>
            </w:r>
            <w:r>
              <w:rPr>
                <w:rFonts w:ascii="Times New Roman"/>
                <w:b w:val="false"/>
                <w:i w:val="false"/>
                <w:color w:val="000000"/>
                <w:sz w:val="20"/>
              </w:rPr>
              <w:t>
</w:t>
            </w:r>
            <w:r>
              <w:rPr>
                <w:rFonts w:ascii="Times New Roman"/>
                <w:b w:val="false"/>
                <w:i w:val="false"/>
                <w:color w:val="000000"/>
                <w:sz w:val="20"/>
              </w:rPr>
              <w:t>изделий,</w:t>
            </w:r>
            <w:r>
              <w:br/>
            </w:r>
            <w:r>
              <w:rPr>
                <w:rFonts w:ascii="Times New Roman"/>
                <w:b w:val="false"/>
                <w:i w:val="false"/>
                <w:color w:val="000000"/>
                <w:sz w:val="20"/>
              </w:rPr>
              <w:t>
</w:t>
            </w:r>
            <w:r>
              <w:rPr>
                <w:rFonts w:ascii="Times New Roman"/>
                <w:b w:val="false"/>
                <w:i w:val="false"/>
                <w:color w:val="000000"/>
                <w:sz w:val="20"/>
              </w:rPr>
              <w:t>соответствующего</w:t>
            </w:r>
            <w:r>
              <w:br/>
            </w:r>
            <w:r>
              <w:rPr>
                <w:rFonts w:ascii="Times New Roman"/>
                <w:b w:val="false"/>
                <w:i w:val="false"/>
                <w:color w:val="000000"/>
                <w:sz w:val="20"/>
              </w:rPr>
              <w:t>
</w:t>
            </w:r>
            <w:r>
              <w:rPr>
                <w:rFonts w:ascii="Times New Roman"/>
                <w:b w:val="false"/>
                <w:i w:val="false"/>
                <w:color w:val="000000"/>
                <w:sz w:val="20"/>
              </w:rPr>
              <w:t>технологической схеме</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указанной в паспорте</w:t>
            </w:r>
            <w:r>
              <w:br/>
            </w:r>
            <w:r>
              <w:rPr>
                <w:rFonts w:ascii="Times New Roman"/>
                <w:b w:val="false"/>
                <w:i w:val="false"/>
                <w:color w:val="000000"/>
                <w:sz w:val="20"/>
              </w:rPr>
              <w:t>
</w:t>
            </w:r>
            <w:r>
              <w:rPr>
                <w:rFonts w:ascii="Times New Roman"/>
                <w:b w:val="false"/>
                <w:i w:val="false"/>
                <w:color w:val="000000"/>
                <w:sz w:val="20"/>
              </w:rPr>
              <w:t>производства</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 содержащих</w:t>
            </w:r>
            <w:r>
              <w:br/>
            </w:r>
            <w:r>
              <w:rPr>
                <w:rFonts w:ascii="Times New Roman"/>
                <w:b w:val="false"/>
                <w:i w:val="false"/>
                <w:color w:val="000000"/>
                <w:sz w:val="20"/>
              </w:rPr>
              <w:t>
</w:t>
            </w:r>
            <w:r>
              <w:rPr>
                <w:rFonts w:ascii="Times New Roman"/>
                <w:b w:val="false"/>
                <w:i w:val="false"/>
                <w:color w:val="000000"/>
                <w:sz w:val="20"/>
              </w:rPr>
              <w:t>информацию о наличии</w:t>
            </w:r>
            <w:r>
              <w:br/>
            </w:r>
            <w:r>
              <w:rPr>
                <w:rFonts w:ascii="Times New Roman"/>
                <w:b w:val="false"/>
                <w:i w:val="false"/>
                <w:color w:val="000000"/>
                <w:sz w:val="20"/>
              </w:rPr>
              <w:t>
</w:t>
            </w:r>
            <w:r>
              <w:rPr>
                <w:rFonts w:ascii="Times New Roman"/>
                <w:b w:val="false"/>
                <w:i w:val="false"/>
                <w:color w:val="000000"/>
                <w:sz w:val="20"/>
              </w:rPr>
              <w:t>технологического оборудования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указанного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w:t>
            </w:r>
            <w:r>
              <w:br/>
            </w:r>
            <w:r>
              <w:rPr>
                <w:rFonts w:ascii="Times New Roman"/>
                <w:b w:val="false"/>
                <w:i w:val="false"/>
                <w:color w:val="000000"/>
                <w:sz w:val="20"/>
              </w:rPr>
              <w:t>
</w:t>
            </w:r>
            <w:r>
              <w:rPr>
                <w:rFonts w:ascii="Times New Roman"/>
                <w:b w:val="false"/>
                <w:i w:val="false"/>
                <w:color w:val="000000"/>
                <w:sz w:val="20"/>
              </w:rPr>
              <w:t>контроля согласно</w:t>
            </w:r>
            <w:r>
              <w:br/>
            </w:r>
            <w:r>
              <w:rPr>
                <w:rFonts w:ascii="Times New Roman"/>
                <w:b w:val="false"/>
                <w:i w:val="false"/>
                <w:color w:val="000000"/>
                <w:sz w:val="20"/>
              </w:rPr>
              <w:t>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w:t>
            </w:r>
            <w:r>
              <w:br/>
            </w:r>
            <w:r>
              <w:rPr>
                <w:rFonts w:ascii="Times New Roman"/>
                <w:b w:val="false"/>
                <w:i w:val="false"/>
                <w:color w:val="000000"/>
                <w:sz w:val="20"/>
              </w:rPr>
              <w:t>
</w:t>
            </w:r>
            <w:r>
              <w:rPr>
                <w:rFonts w:ascii="Times New Roman"/>
                <w:b w:val="false"/>
                <w:i w:val="false"/>
                <w:color w:val="000000"/>
                <w:sz w:val="20"/>
              </w:rPr>
              <w:t>«О государственном</w:t>
            </w:r>
            <w:r>
              <w:br/>
            </w:r>
            <w:r>
              <w:rPr>
                <w:rFonts w:ascii="Times New Roman"/>
                <w:b w:val="false"/>
                <w:i w:val="false"/>
                <w:color w:val="000000"/>
                <w:sz w:val="20"/>
              </w:rPr>
              <w:t>
</w:t>
            </w:r>
            <w:r>
              <w:rPr>
                <w:rFonts w:ascii="Times New Roman"/>
                <w:b w:val="false"/>
                <w:i w:val="false"/>
                <w:color w:val="000000"/>
                <w:sz w:val="20"/>
              </w:rPr>
              <w:t>контроле и надзоре в</w:t>
            </w:r>
            <w:r>
              <w:br/>
            </w:r>
            <w:r>
              <w:rPr>
                <w:rFonts w:ascii="Times New Roman"/>
                <w:b w:val="false"/>
                <w:i w:val="false"/>
                <w:color w:val="000000"/>
                <w:sz w:val="20"/>
              </w:rPr>
              <w:t>
</w:t>
            </w:r>
            <w:r>
              <w:rPr>
                <w:rFonts w:ascii="Times New Roman"/>
                <w:b w:val="false"/>
                <w:i w:val="false"/>
                <w:color w:val="000000"/>
                <w:sz w:val="20"/>
              </w:rPr>
              <w:t>Республике Казахстан»</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Средств измерений,</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w:t>
            </w:r>
            <w:r>
              <w:br/>
            </w:r>
            <w:r>
              <w:rPr>
                <w:rFonts w:ascii="Times New Roman"/>
                <w:b w:val="false"/>
                <w:i w:val="false"/>
                <w:color w:val="000000"/>
                <w:sz w:val="20"/>
              </w:rPr>
              <w:t>
</w:t>
            </w:r>
            <w:r>
              <w:rPr>
                <w:rFonts w:ascii="Times New Roman"/>
                <w:b w:val="false"/>
                <w:i w:val="false"/>
                <w:color w:val="000000"/>
                <w:sz w:val="20"/>
              </w:rPr>
              <w:t>законодательства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в</w:t>
            </w:r>
            <w:r>
              <w:br/>
            </w:r>
            <w:r>
              <w:rPr>
                <w:rFonts w:ascii="Times New Roman"/>
                <w:b w:val="false"/>
                <w:i w:val="false"/>
                <w:color w:val="000000"/>
                <w:sz w:val="20"/>
              </w:rPr>
              <w:t>
</w:t>
            </w:r>
            <w:r>
              <w:rPr>
                <w:rFonts w:ascii="Times New Roman"/>
                <w:b w:val="false"/>
                <w:i w:val="false"/>
                <w:color w:val="000000"/>
                <w:sz w:val="20"/>
              </w:rPr>
              <w:t>области технического</w:t>
            </w:r>
            <w:r>
              <w:br/>
            </w:r>
            <w:r>
              <w:rPr>
                <w:rFonts w:ascii="Times New Roman"/>
                <w:b w:val="false"/>
                <w:i w:val="false"/>
                <w:color w:val="000000"/>
                <w:sz w:val="20"/>
              </w:rPr>
              <w:t>
</w:t>
            </w:r>
            <w:r>
              <w:rPr>
                <w:rFonts w:ascii="Times New Roman"/>
                <w:b w:val="false"/>
                <w:i w:val="false"/>
                <w:color w:val="000000"/>
                <w:sz w:val="20"/>
              </w:rPr>
              <w:t>регулирования и</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 содержащих</w:t>
            </w:r>
            <w:r>
              <w:br/>
            </w:r>
            <w:r>
              <w:rPr>
                <w:rFonts w:ascii="Times New Roman"/>
                <w:b w:val="false"/>
                <w:i w:val="false"/>
                <w:color w:val="000000"/>
                <w:sz w:val="20"/>
              </w:rPr>
              <w:t>
</w:t>
            </w:r>
            <w:r>
              <w:rPr>
                <w:rFonts w:ascii="Times New Roman"/>
                <w:b w:val="false"/>
                <w:i w:val="false"/>
                <w:color w:val="000000"/>
                <w:sz w:val="20"/>
              </w:rPr>
              <w:t>информацию о наличии средств</w:t>
            </w:r>
            <w:r>
              <w:br/>
            </w:r>
            <w:r>
              <w:rPr>
                <w:rFonts w:ascii="Times New Roman"/>
                <w:b w:val="false"/>
                <w:i w:val="false"/>
                <w:color w:val="000000"/>
                <w:sz w:val="20"/>
              </w:rPr>
              <w:t>
</w:t>
            </w:r>
            <w:r>
              <w:rPr>
                <w:rFonts w:ascii="Times New Roman"/>
                <w:b w:val="false"/>
                <w:i w:val="false"/>
                <w:color w:val="000000"/>
                <w:sz w:val="20"/>
              </w:rPr>
              <w:t>измерений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средств</w:t>
            </w:r>
            <w:r>
              <w:br/>
            </w:r>
            <w:r>
              <w:rPr>
                <w:rFonts w:ascii="Times New Roman"/>
                <w:b w:val="false"/>
                <w:i w:val="false"/>
                <w:color w:val="000000"/>
                <w:sz w:val="20"/>
              </w:rPr>
              <w:t>
</w:t>
            </w:r>
            <w:r>
              <w:rPr>
                <w:rFonts w:ascii="Times New Roman"/>
                <w:b w:val="false"/>
                <w:i w:val="false"/>
                <w:color w:val="000000"/>
                <w:sz w:val="20"/>
              </w:rPr>
              <w:t>измерений</w:t>
            </w:r>
            <w:r>
              <w:br/>
            </w:r>
            <w:r>
              <w:rPr>
                <w:rFonts w:ascii="Times New Roman"/>
                <w:b w:val="false"/>
                <w:i w:val="false"/>
                <w:color w:val="000000"/>
                <w:sz w:val="20"/>
              </w:rPr>
              <w:t>
</w:t>
            </w:r>
            <w:r>
              <w:rPr>
                <w:rFonts w:ascii="Times New Roman"/>
                <w:b w:val="false"/>
                <w:i w:val="false"/>
                <w:color w:val="000000"/>
                <w:sz w:val="20"/>
              </w:rPr>
              <w:t>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w:t>
            </w:r>
            <w:r>
              <w:br/>
            </w:r>
            <w:r>
              <w:rPr>
                <w:rFonts w:ascii="Times New Roman"/>
                <w:b w:val="false"/>
                <w:i w:val="false"/>
                <w:color w:val="000000"/>
                <w:sz w:val="20"/>
              </w:rPr>
              <w:t>
</w:t>
            </w:r>
            <w:r>
              <w:rPr>
                <w:rFonts w:ascii="Times New Roman"/>
                <w:b w:val="false"/>
                <w:i w:val="false"/>
                <w:color w:val="000000"/>
                <w:sz w:val="20"/>
              </w:rPr>
              <w:t>контроля согласно</w:t>
            </w:r>
            <w:r>
              <w:br/>
            </w:r>
            <w:r>
              <w:rPr>
                <w:rFonts w:ascii="Times New Roman"/>
                <w:b w:val="false"/>
                <w:i w:val="false"/>
                <w:color w:val="000000"/>
                <w:sz w:val="20"/>
              </w:rPr>
              <w:t>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w:t>
            </w:r>
            <w:r>
              <w:br/>
            </w:r>
            <w:r>
              <w:rPr>
                <w:rFonts w:ascii="Times New Roman"/>
                <w:b w:val="false"/>
                <w:i w:val="false"/>
                <w:color w:val="000000"/>
                <w:sz w:val="20"/>
              </w:rPr>
              <w:t>
</w:t>
            </w:r>
            <w:r>
              <w:rPr>
                <w:rFonts w:ascii="Times New Roman"/>
                <w:b w:val="false"/>
                <w:i w:val="false"/>
                <w:color w:val="000000"/>
                <w:sz w:val="20"/>
              </w:rPr>
              <w:t>«О государственном</w:t>
            </w:r>
            <w:r>
              <w:br/>
            </w:r>
            <w:r>
              <w:rPr>
                <w:rFonts w:ascii="Times New Roman"/>
                <w:b w:val="false"/>
                <w:i w:val="false"/>
                <w:color w:val="000000"/>
                <w:sz w:val="20"/>
              </w:rPr>
              <w:t>
</w:t>
            </w:r>
            <w:r>
              <w:rPr>
                <w:rFonts w:ascii="Times New Roman"/>
                <w:b w:val="false"/>
                <w:i w:val="false"/>
                <w:color w:val="000000"/>
                <w:sz w:val="20"/>
              </w:rPr>
              <w:t>контроле и надзоре в</w:t>
            </w:r>
            <w:r>
              <w:br/>
            </w:r>
            <w:r>
              <w:rPr>
                <w:rFonts w:ascii="Times New Roman"/>
                <w:b w:val="false"/>
                <w:i w:val="false"/>
                <w:color w:val="000000"/>
                <w:sz w:val="20"/>
              </w:rPr>
              <w:t>
</w:t>
            </w:r>
            <w:r>
              <w:rPr>
                <w:rFonts w:ascii="Times New Roman"/>
                <w:b w:val="false"/>
                <w:i w:val="false"/>
                <w:color w:val="000000"/>
                <w:sz w:val="20"/>
              </w:rPr>
              <w:t>Республике Казахстан»</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в</w:t>
            </w:r>
            <w:r>
              <w:br/>
            </w:r>
            <w:r>
              <w:rPr>
                <w:rFonts w:ascii="Times New Roman"/>
                <w:b w:val="false"/>
                <w:i w:val="false"/>
                <w:color w:val="000000"/>
                <w:sz w:val="20"/>
              </w:rPr>
              <w:t>
</w:t>
            </w:r>
            <w:r>
              <w:rPr>
                <w:rFonts w:ascii="Times New Roman"/>
                <w:b w:val="false"/>
                <w:i w:val="false"/>
                <w:color w:val="000000"/>
                <w:sz w:val="20"/>
              </w:rPr>
              <w:t>которых условия</w:t>
            </w:r>
            <w:r>
              <w:br/>
            </w:r>
            <w:r>
              <w:rPr>
                <w:rFonts w:ascii="Times New Roman"/>
                <w:b w:val="false"/>
                <w:i w:val="false"/>
                <w:color w:val="000000"/>
                <w:sz w:val="20"/>
              </w:rPr>
              <w:t>
</w:t>
            </w:r>
            <w:r>
              <w:rPr>
                <w:rFonts w:ascii="Times New Roman"/>
                <w:b w:val="false"/>
                <w:i w:val="false"/>
                <w:color w:val="000000"/>
                <w:sz w:val="20"/>
              </w:rPr>
              <w:t>хранения табачных</w:t>
            </w:r>
            <w:r>
              <w:br/>
            </w:r>
            <w:r>
              <w:rPr>
                <w:rFonts w:ascii="Times New Roman"/>
                <w:b w:val="false"/>
                <w:i w:val="false"/>
                <w:color w:val="000000"/>
                <w:sz w:val="20"/>
              </w:rPr>
              <w:t>
</w:t>
            </w:r>
            <w:r>
              <w:rPr>
                <w:rFonts w:ascii="Times New Roman"/>
                <w:b w:val="false"/>
                <w:i w:val="false"/>
                <w:color w:val="000000"/>
                <w:sz w:val="20"/>
              </w:rPr>
              <w:t>изделий, побочных</w:t>
            </w:r>
            <w:r>
              <w:br/>
            </w:r>
            <w:r>
              <w:rPr>
                <w:rFonts w:ascii="Times New Roman"/>
                <w:b w:val="false"/>
                <w:i w:val="false"/>
                <w:color w:val="000000"/>
                <w:sz w:val="20"/>
              </w:rPr>
              <w:t>
</w:t>
            </w:r>
            <w:r>
              <w:rPr>
                <w:rFonts w:ascii="Times New Roman"/>
                <w:b w:val="false"/>
                <w:i w:val="false"/>
                <w:color w:val="000000"/>
                <w:sz w:val="20"/>
              </w:rPr>
              <w:t>продуктов</w:t>
            </w:r>
            <w:r>
              <w:br/>
            </w:r>
            <w:r>
              <w:rPr>
                <w:rFonts w:ascii="Times New Roman"/>
                <w:b w:val="false"/>
                <w:i w:val="false"/>
                <w:color w:val="000000"/>
                <w:sz w:val="20"/>
              </w:rPr>
              <w:t>
</w:t>
            </w:r>
            <w:r>
              <w:rPr>
                <w:rFonts w:ascii="Times New Roman"/>
                <w:b w:val="false"/>
                <w:i w:val="false"/>
                <w:color w:val="000000"/>
                <w:sz w:val="20"/>
              </w:rPr>
              <w:t>производства,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и тары</w:t>
            </w:r>
            <w:r>
              <w:br/>
            </w:r>
            <w:r>
              <w:rPr>
                <w:rFonts w:ascii="Times New Roman"/>
                <w:b w:val="false"/>
                <w:i w:val="false"/>
                <w:color w:val="000000"/>
                <w:sz w:val="20"/>
              </w:rPr>
              <w:t>
</w:t>
            </w:r>
            <w:r>
              <w:rPr>
                <w:rFonts w:ascii="Times New Roman"/>
                <w:b w:val="false"/>
                <w:i w:val="false"/>
                <w:color w:val="000000"/>
                <w:sz w:val="20"/>
              </w:rPr>
              <w:t>соответствуют</w:t>
            </w:r>
            <w:r>
              <w:br/>
            </w:r>
            <w:r>
              <w:rPr>
                <w:rFonts w:ascii="Times New Roman"/>
                <w:b w:val="false"/>
                <w:i w:val="false"/>
                <w:color w:val="000000"/>
                <w:sz w:val="20"/>
              </w:rPr>
              <w:t>
</w:t>
            </w:r>
            <w:r>
              <w:rPr>
                <w:rFonts w:ascii="Times New Roman"/>
                <w:b w:val="false"/>
                <w:i w:val="false"/>
                <w:color w:val="000000"/>
                <w:sz w:val="20"/>
              </w:rPr>
              <w:t>требованиям</w:t>
            </w:r>
            <w:r>
              <w:br/>
            </w:r>
            <w:r>
              <w:rPr>
                <w:rFonts w:ascii="Times New Roman"/>
                <w:b w:val="false"/>
                <w:i w:val="false"/>
                <w:color w:val="000000"/>
                <w:sz w:val="20"/>
              </w:rPr>
              <w:t>
</w:t>
            </w:r>
            <w:r>
              <w:rPr>
                <w:rFonts w:ascii="Times New Roman"/>
                <w:b w:val="false"/>
                <w:i w:val="false"/>
                <w:color w:val="000000"/>
                <w:sz w:val="20"/>
              </w:rPr>
              <w:t>нормативных правовых</w:t>
            </w:r>
            <w:r>
              <w:br/>
            </w:r>
            <w:r>
              <w:rPr>
                <w:rFonts w:ascii="Times New Roman"/>
                <w:b w:val="false"/>
                <w:i w:val="false"/>
                <w:color w:val="000000"/>
                <w:sz w:val="20"/>
              </w:rPr>
              <w:t>
</w:t>
            </w:r>
            <w:r>
              <w:rPr>
                <w:rFonts w:ascii="Times New Roman"/>
                <w:b w:val="false"/>
                <w:i w:val="false"/>
                <w:color w:val="000000"/>
                <w:sz w:val="20"/>
              </w:rPr>
              <w:t>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 органа</w:t>
            </w:r>
            <w:r>
              <w:br/>
            </w:r>
            <w:r>
              <w:rPr>
                <w:rFonts w:ascii="Times New Roman"/>
                <w:b w:val="false"/>
                <w:i w:val="false"/>
                <w:color w:val="000000"/>
                <w:sz w:val="20"/>
              </w:rPr>
              <w:t>
</w:t>
            </w:r>
            <w:r>
              <w:rPr>
                <w:rFonts w:ascii="Times New Roman"/>
                <w:b w:val="false"/>
                <w:i w:val="false"/>
                <w:color w:val="000000"/>
                <w:sz w:val="20"/>
              </w:rPr>
              <w:t>в области санитарно-</w:t>
            </w:r>
            <w:r>
              <w:br/>
            </w:r>
            <w:r>
              <w:rPr>
                <w:rFonts w:ascii="Times New Roman"/>
                <w:b w:val="false"/>
                <w:i w:val="false"/>
                <w:color w:val="000000"/>
                <w:sz w:val="20"/>
              </w:rPr>
              <w:t>
</w:t>
            </w:r>
            <w:r>
              <w:rPr>
                <w:rFonts w:ascii="Times New Roman"/>
                <w:b w:val="false"/>
                <w:i w:val="false"/>
                <w:color w:val="000000"/>
                <w:sz w:val="20"/>
              </w:rPr>
              <w:t>эпидемиологического надзора</w:t>
            </w:r>
            <w:r>
              <w:br/>
            </w:r>
            <w:r>
              <w:rPr>
                <w:rFonts w:ascii="Times New Roman"/>
                <w:b w:val="false"/>
                <w:i w:val="false"/>
                <w:color w:val="000000"/>
                <w:sz w:val="20"/>
              </w:rPr>
              <w:t>
</w:t>
            </w:r>
            <w:r>
              <w:rPr>
                <w:rFonts w:ascii="Times New Roman"/>
                <w:b w:val="false"/>
                <w:i w:val="false"/>
                <w:color w:val="000000"/>
                <w:sz w:val="20"/>
              </w:rPr>
              <w:t>на запрос лицензиара</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w:t>
            </w:r>
            <w:r>
              <w:br/>
            </w:r>
            <w:r>
              <w:rPr>
                <w:rFonts w:ascii="Times New Roman"/>
                <w:b w:val="false"/>
                <w:i w:val="false"/>
                <w:color w:val="000000"/>
                <w:sz w:val="20"/>
              </w:rPr>
              <w:t>
</w:t>
            </w:r>
            <w:r>
              <w:rPr>
                <w:rFonts w:ascii="Times New Roman"/>
                <w:b w:val="false"/>
                <w:i w:val="false"/>
                <w:color w:val="000000"/>
                <w:sz w:val="20"/>
              </w:rPr>
              <w:t>лицензиара</w:t>
            </w:r>
            <w:r>
              <w:br/>
            </w:r>
            <w:r>
              <w:rPr>
                <w:rFonts w:ascii="Times New Roman"/>
                <w:b w:val="false"/>
                <w:i w:val="false"/>
                <w:color w:val="000000"/>
                <w:sz w:val="20"/>
              </w:rPr>
              <w:t>
</w:t>
            </w:r>
            <w:r>
              <w:rPr>
                <w:rFonts w:ascii="Times New Roman"/>
                <w:b w:val="false"/>
                <w:i w:val="false"/>
                <w:color w:val="000000"/>
                <w:sz w:val="20"/>
              </w:rPr>
              <w:t>представляется</w:t>
            </w:r>
            <w:r>
              <w:br/>
            </w:r>
            <w:r>
              <w:rPr>
                <w:rFonts w:ascii="Times New Roman"/>
                <w:b w:val="false"/>
                <w:i w:val="false"/>
                <w:color w:val="000000"/>
                <w:sz w:val="20"/>
              </w:rPr>
              <w:t>
</w:t>
            </w:r>
            <w:r>
              <w:rPr>
                <w:rFonts w:ascii="Times New Roman"/>
                <w:b w:val="false"/>
                <w:i w:val="false"/>
                <w:color w:val="000000"/>
                <w:sz w:val="20"/>
              </w:rPr>
              <w:t>уполномоченным органом</w:t>
            </w:r>
            <w:r>
              <w:br/>
            </w:r>
            <w:r>
              <w:rPr>
                <w:rFonts w:ascii="Times New Roman"/>
                <w:b w:val="false"/>
                <w:i w:val="false"/>
                <w:color w:val="000000"/>
                <w:sz w:val="20"/>
              </w:rPr>
              <w:t>
</w:t>
            </w:r>
            <w:r>
              <w:rPr>
                <w:rFonts w:ascii="Times New Roman"/>
                <w:b w:val="false"/>
                <w:i w:val="false"/>
                <w:color w:val="000000"/>
                <w:sz w:val="20"/>
              </w:rPr>
              <w:t>в области 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w:t>
            </w:r>
            <w:r>
              <w:br/>
            </w:r>
            <w:r>
              <w:rPr>
                <w:rFonts w:ascii="Times New Roman"/>
                <w:b w:val="false"/>
                <w:i w:val="false"/>
                <w:color w:val="000000"/>
                <w:sz w:val="20"/>
              </w:rPr>
              <w:t>
</w:t>
            </w:r>
            <w:r>
              <w:rPr>
                <w:rFonts w:ascii="Times New Roman"/>
                <w:b w:val="false"/>
                <w:i w:val="false"/>
                <w:color w:val="000000"/>
                <w:sz w:val="20"/>
              </w:rPr>
              <w:t>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w:t>
            </w:r>
            <w:r>
              <w:br/>
            </w:r>
            <w:r>
              <w:rPr>
                <w:rFonts w:ascii="Times New Roman"/>
                <w:b w:val="false"/>
                <w:i w:val="false"/>
                <w:color w:val="000000"/>
                <w:sz w:val="20"/>
              </w:rPr>
              <w:t>
</w:t>
            </w:r>
            <w:r>
              <w:rPr>
                <w:rFonts w:ascii="Times New Roman"/>
                <w:b w:val="false"/>
                <w:i w:val="false"/>
                <w:color w:val="000000"/>
                <w:sz w:val="20"/>
              </w:rPr>
              <w:t>«О лицензировании»</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Лаборатории по</w:t>
            </w:r>
            <w:r>
              <w:br/>
            </w:r>
            <w:r>
              <w:rPr>
                <w:rFonts w:ascii="Times New Roman"/>
                <w:b w:val="false"/>
                <w:i w:val="false"/>
                <w:color w:val="000000"/>
                <w:sz w:val="20"/>
              </w:rPr>
              <w:t>
</w:t>
            </w:r>
            <w:r>
              <w:rPr>
                <w:rFonts w:ascii="Times New Roman"/>
                <w:b w:val="false"/>
                <w:i w:val="false"/>
                <w:color w:val="000000"/>
                <w:sz w:val="20"/>
              </w:rPr>
              <w:t>технологическому</w:t>
            </w:r>
            <w:r>
              <w:br/>
            </w:r>
            <w:r>
              <w:rPr>
                <w:rFonts w:ascii="Times New Roman"/>
                <w:b w:val="false"/>
                <w:i w:val="false"/>
                <w:color w:val="000000"/>
                <w:sz w:val="20"/>
              </w:rPr>
              <w:t>
</w:t>
            </w:r>
            <w:r>
              <w:rPr>
                <w:rFonts w:ascii="Times New Roman"/>
                <w:b w:val="false"/>
                <w:i w:val="false"/>
                <w:color w:val="000000"/>
                <w:sz w:val="20"/>
              </w:rPr>
              <w:t>контролю производства</w:t>
            </w:r>
            <w:r>
              <w:br/>
            </w:r>
            <w:r>
              <w:rPr>
                <w:rFonts w:ascii="Times New Roman"/>
                <w:b w:val="false"/>
                <w:i w:val="false"/>
                <w:color w:val="000000"/>
                <w:sz w:val="20"/>
              </w:rPr>
              <w:t>
</w:t>
            </w:r>
            <w:r>
              <w:rPr>
                <w:rFonts w:ascii="Times New Roman"/>
                <w:b w:val="false"/>
                <w:i w:val="false"/>
                <w:color w:val="000000"/>
                <w:sz w:val="20"/>
              </w:rPr>
              <w:t>табачных изделий</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 содержащих</w:t>
            </w:r>
            <w:r>
              <w:br/>
            </w:r>
            <w:r>
              <w:rPr>
                <w:rFonts w:ascii="Times New Roman"/>
                <w:b w:val="false"/>
                <w:i w:val="false"/>
                <w:color w:val="000000"/>
                <w:sz w:val="20"/>
              </w:rPr>
              <w:t>
</w:t>
            </w:r>
            <w:r>
              <w:rPr>
                <w:rFonts w:ascii="Times New Roman"/>
                <w:b w:val="false"/>
                <w:i w:val="false"/>
                <w:color w:val="000000"/>
                <w:sz w:val="20"/>
              </w:rPr>
              <w:t>информацию о наличии</w:t>
            </w:r>
            <w:r>
              <w:br/>
            </w:r>
            <w:r>
              <w:rPr>
                <w:rFonts w:ascii="Times New Roman"/>
                <w:b w:val="false"/>
                <w:i w:val="false"/>
                <w:color w:val="000000"/>
                <w:sz w:val="20"/>
              </w:rPr>
              <w:t>
</w:t>
            </w:r>
            <w:r>
              <w:rPr>
                <w:rFonts w:ascii="Times New Roman"/>
                <w:b w:val="false"/>
                <w:i w:val="false"/>
                <w:color w:val="000000"/>
                <w:sz w:val="20"/>
              </w:rPr>
              <w:t>лаборатории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лаборатории</w:t>
            </w:r>
            <w:r>
              <w:br/>
            </w:r>
            <w:r>
              <w:rPr>
                <w:rFonts w:ascii="Times New Roman"/>
                <w:b w:val="false"/>
                <w:i w:val="false"/>
                <w:color w:val="000000"/>
                <w:sz w:val="20"/>
              </w:rPr>
              <w:t>
</w:t>
            </w:r>
            <w:r>
              <w:rPr>
                <w:rFonts w:ascii="Times New Roman"/>
                <w:b w:val="false"/>
                <w:i w:val="false"/>
                <w:color w:val="000000"/>
                <w:sz w:val="20"/>
              </w:rPr>
              <w:t>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w:t>
            </w:r>
            <w:r>
              <w:br/>
            </w:r>
            <w:r>
              <w:rPr>
                <w:rFonts w:ascii="Times New Roman"/>
                <w:b w:val="false"/>
                <w:i w:val="false"/>
                <w:color w:val="000000"/>
                <w:sz w:val="20"/>
              </w:rPr>
              <w:t>
</w:t>
            </w:r>
            <w:r>
              <w:rPr>
                <w:rFonts w:ascii="Times New Roman"/>
                <w:b w:val="false"/>
                <w:i w:val="false"/>
                <w:color w:val="000000"/>
                <w:sz w:val="20"/>
              </w:rPr>
              <w:t>контроля согласно</w:t>
            </w:r>
            <w:r>
              <w:br/>
            </w:r>
            <w:r>
              <w:rPr>
                <w:rFonts w:ascii="Times New Roman"/>
                <w:b w:val="false"/>
                <w:i w:val="false"/>
                <w:color w:val="000000"/>
                <w:sz w:val="20"/>
              </w:rPr>
              <w:t>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w:t>
            </w:r>
            <w:r>
              <w:br/>
            </w:r>
            <w:r>
              <w:rPr>
                <w:rFonts w:ascii="Times New Roman"/>
                <w:b w:val="false"/>
                <w:i w:val="false"/>
                <w:color w:val="000000"/>
                <w:sz w:val="20"/>
              </w:rPr>
              <w:t>
</w:t>
            </w:r>
            <w:r>
              <w:rPr>
                <w:rFonts w:ascii="Times New Roman"/>
                <w:b w:val="false"/>
                <w:i w:val="false"/>
                <w:color w:val="000000"/>
                <w:sz w:val="20"/>
              </w:rPr>
              <w:t>«О государственном</w:t>
            </w:r>
            <w:r>
              <w:br/>
            </w:r>
            <w:r>
              <w:rPr>
                <w:rFonts w:ascii="Times New Roman"/>
                <w:b w:val="false"/>
                <w:i w:val="false"/>
                <w:color w:val="000000"/>
                <w:sz w:val="20"/>
              </w:rPr>
              <w:t>
</w:t>
            </w:r>
            <w:r>
              <w:rPr>
                <w:rFonts w:ascii="Times New Roman"/>
                <w:b w:val="false"/>
                <w:i w:val="false"/>
                <w:color w:val="000000"/>
                <w:sz w:val="20"/>
              </w:rPr>
              <w:t>контроле и надзоре в</w:t>
            </w:r>
            <w:r>
              <w:br/>
            </w:r>
            <w:r>
              <w:rPr>
                <w:rFonts w:ascii="Times New Roman"/>
                <w:b w:val="false"/>
                <w:i w:val="false"/>
                <w:color w:val="000000"/>
                <w:sz w:val="20"/>
              </w:rPr>
              <w:t>
</w:t>
            </w:r>
            <w:r>
              <w:rPr>
                <w:rFonts w:ascii="Times New Roman"/>
                <w:b w:val="false"/>
                <w:i w:val="false"/>
                <w:color w:val="000000"/>
                <w:sz w:val="20"/>
              </w:rPr>
              <w:t>Республике Казахстан»</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Перечня производимой</w:t>
            </w:r>
            <w:r>
              <w:br/>
            </w:r>
            <w:r>
              <w:rPr>
                <w:rFonts w:ascii="Times New Roman"/>
                <w:b w:val="false"/>
                <w:i w:val="false"/>
                <w:color w:val="000000"/>
                <w:sz w:val="20"/>
              </w:rPr>
              <w:t>
</w:t>
            </w:r>
            <w:r>
              <w:rPr>
                <w:rFonts w:ascii="Times New Roman"/>
                <w:b w:val="false"/>
                <w:i w:val="false"/>
                <w:color w:val="000000"/>
                <w:sz w:val="20"/>
              </w:rPr>
              <w:t>продукции с указанием</w:t>
            </w:r>
            <w:r>
              <w:br/>
            </w:r>
            <w:r>
              <w:rPr>
                <w:rFonts w:ascii="Times New Roman"/>
                <w:b w:val="false"/>
                <w:i w:val="false"/>
                <w:color w:val="000000"/>
                <w:sz w:val="20"/>
              </w:rPr>
              <w:t>
</w:t>
            </w:r>
            <w:r>
              <w:rPr>
                <w:rFonts w:ascii="Times New Roman"/>
                <w:b w:val="false"/>
                <w:i w:val="false"/>
                <w:color w:val="000000"/>
                <w:sz w:val="20"/>
              </w:rPr>
              <w:t>точных и полных</w:t>
            </w:r>
            <w:r>
              <w:br/>
            </w:r>
            <w:r>
              <w:rPr>
                <w:rFonts w:ascii="Times New Roman"/>
                <w:b w:val="false"/>
                <w:i w:val="false"/>
                <w:color w:val="000000"/>
                <w:sz w:val="20"/>
              </w:rPr>
              <w:t>
</w:t>
            </w:r>
            <w:r>
              <w:rPr>
                <w:rFonts w:ascii="Times New Roman"/>
                <w:b w:val="false"/>
                <w:i w:val="false"/>
                <w:color w:val="000000"/>
                <w:sz w:val="20"/>
              </w:rPr>
              <w:t>наименований всех</w:t>
            </w:r>
            <w:r>
              <w:br/>
            </w:r>
            <w:r>
              <w:rPr>
                <w:rFonts w:ascii="Times New Roman"/>
                <w:b w:val="false"/>
                <w:i w:val="false"/>
                <w:color w:val="000000"/>
                <w:sz w:val="20"/>
              </w:rPr>
              <w:t>
</w:t>
            </w:r>
            <w:r>
              <w:rPr>
                <w:rFonts w:ascii="Times New Roman"/>
                <w:b w:val="false"/>
                <w:i w:val="false"/>
                <w:color w:val="000000"/>
                <w:sz w:val="20"/>
              </w:rPr>
              <w:t>товарных знаков</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 содержащих</w:t>
            </w:r>
            <w:r>
              <w:br/>
            </w:r>
            <w:r>
              <w:rPr>
                <w:rFonts w:ascii="Times New Roman"/>
                <w:b w:val="false"/>
                <w:i w:val="false"/>
                <w:color w:val="000000"/>
                <w:sz w:val="20"/>
              </w:rPr>
              <w:t>
</w:t>
            </w:r>
            <w:r>
              <w:rPr>
                <w:rFonts w:ascii="Times New Roman"/>
                <w:b w:val="false"/>
                <w:i w:val="false"/>
                <w:color w:val="000000"/>
                <w:sz w:val="20"/>
              </w:rPr>
              <w:t>информацию о перечне</w:t>
            </w:r>
            <w:r>
              <w:br/>
            </w:r>
            <w:r>
              <w:rPr>
                <w:rFonts w:ascii="Times New Roman"/>
                <w:b w:val="false"/>
                <w:i w:val="false"/>
                <w:color w:val="000000"/>
                <w:sz w:val="20"/>
              </w:rPr>
              <w:t>
</w:t>
            </w:r>
            <w:r>
              <w:rPr>
                <w:rFonts w:ascii="Times New Roman"/>
                <w:b w:val="false"/>
                <w:i w:val="false"/>
                <w:color w:val="000000"/>
                <w:sz w:val="20"/>
              </w:rPr>
              <w:t>производимой продукции</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r>
        <w:trPr>
          <w:trHeight w:val="30" w:hRule="atLeast"/>
        </w:trPr>
        <w:tc>
          <w:tcPr>
            <w:tcW w:w="21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5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Нормативных</w:t>
            </w:r>
            <w:r>
              <w:br/>
            </w:r>
            <w:r>
              <w:rPr>
                <w:rFonts w:ascii="Times New Roman"/>
                <w:b w:val="false"/>
                <w:i w:val="false"/>
                <w:color w:val="000000"/>
                <w:sz w:val="20"/>
              </w:rPr>
              <w:t>
</w:t>
            </w:r>
            <w:r>
              <w:rPr>
                <w:rFonts w:ascii="Times New Roman"/>
                <w:b w:val="false"/>
                <w:i w:val="false"/>
                <w:color w:val="000000"/>
                <w:sz w:val="20"/>
              </w:rPr>
              <w:t>технических</w:t>
            </w:r>
            <w:r>
              <w:br/>
            </w:r>
            <w:r>
              <w:rPr>
                <w:rFonts w:ascii="Times New Roman"/>
                <w:b w:val="false"/>
                <w:i w:val="false"/>
                <w:color w:val="000000"/>
                <w:sz w:val="20"/>
              </w:rPr>
              <w:t>
</w:t>
            </w:r>
            <w:r>
              <w:rPr>
                <w:rFonts w:ascii="Times New Roman"/>
                <w:b w:val="false"/>
                <w:i w:val="false"/>
                <w:color w:val="000000"/>
                <w:sz w:val="20"/>
              </w:rPr>
              <w:t>документов,</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Закона</w:t>
            </w:r>
            <w:r>
              <w:br/>
            </w:r>
            <w:r>
              <w:rPr>
                <w:rFonts w:ascii="Times New Roman"/>
                <w:b w:val="false"/>
                <w:i w:val="false"/>
                <w:color w:val="000000"/>
                <w:sz w:val="20"/>
              </w:rPr>
              <w:t>
</w:t>
            </w:r>
            <w:r>
              <w:rPr>
                <w:rFonts w:ascii="Times New Roman"/>
                <w:b w:val="false"/>
                <w:i w:val="false"/>
                <w:color w:val="000000"/>
                <w:sz w:val="20"/>
              </w:rPr>
              <w:t>Республики Казахстан</w:t>
            </w:r>
            <w:r>
              <w:br/>
            </w:r>
            <w:r>
              <w:rPr>
                <w:rFonts w:ascii="Times New Roman"/>
                <w:b w:val="false"/>
                <w:i w:val="false"/>
                <w:color w:val="000000"/>
                <w:sz w:val="20"/>
              </w:rPr>
              <w:t>
</w:t>
            </w:r>
            <w:r>
              <w:rPr>
                <w:rFonts w:ascii="Times New Roman"/>
                <w:b w:val="false"/>
                <w:i w:val="false"/>
                <w:color w:val="000000"/>
                <w:sz w:val="20"/>
              </w:rPr>
              <w:t>от 9 ноября 2004 года</w:t>
            </w:r>
            <w:r>
              <w:br/>
            </w:r>
            <w:r>
              <w:rPr>
                <w:rFonts w:ascii="Times New Roman"/>
                <w:b w:val="false"/>
                <w:i w:val="false"/>
                <w:color w:val="000000"/>
                <w:sz w:val="20"/>
              </w:rPr>
              <w:t>
</w:t>
            </w:r>
            <w:r>
              <w:rPr>
                <w:rFonts w:ascii="Times New Roman"/>
                <w:b w:val="false"/>
                <w:i w:val="false"/>
                <w:color w:val="000000"/>
                <w:sz w:val="20"/>
              </w:rPr>
              <w:t>«О техническом</w:t>
            </w:r>
            <w:r>
              <w:br/>
            </w:r>
            <w:r>
              <w:rPr>
                <w:rFonts w:ascii="Times New Roman"/>
                <w:b w:val="false"/>
                <w:i w:val="false"/>
                <w:color w:val="000000"/>
                <w:sz w:val="20"/>
              </w:rPr>
              <w:t>
</w:t>
            </w:r>
            <w:r>
              <w:rPr>
                <w:rFonts w:ascii="Times New Roman"/>
                <w:b w:val="false"/>
                <w:i w:val="false"/>
                <w:color w:val="000000"/>
                <w:sz w:val="20"/>
              </w:rPr>
              <w:t>регулировании»</w:t>
            </w:r>
          </w:p>
        </w:tc>
        <w:tc>
          <w:tcPr>
            <w:tcW w:w="47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 содержащих</w:t>
            </w:r>
            <w:r>
              <w:br/>
            </w:r>
            <w:r>
              <w:rPr>
                <w:rFonts w:ascii="Times New Roman"/>
                <w:b w:val="false"/>
                <w:i w:val="false"/>
                <w:color w:val="000000"/>
                <w:sz w:val="20"/>
              </w:rPr>
              <w:t>
</w:t>
            </w:r>
            <w:r>
              <w:rPr>
                <w:rFonts w:ascii="Times New Roman"/>
                <w:b w:val="false"/>
                <w:i w:val="false"/>
                <w:color w:val="000000"/>
                <w:sz w:val="20"/>
              </w:rPr>
              <w:t>информацию о наличии</w:t>
            </w:r>
            <w:r>
              <w:br/>
            </w:r>
            <w:r>
              <w:rPr>
                <w:rFonts w:ascii="Times New Roman"/>
                <w:b w:val="false"/>
                <w:i w:val="false"/>
                <w:color w:val="000000"/>
                <w:sz w:val="20"/>
              </w:rPr>
              <w:t>
</w:t>
            </w:r>
            <w:r>
              <w:rPr>
                <w:rFonts w:ascii="Times New Roman"/>
                <w:b w:val="false"/>
                <w:i w:val="false"/>
                <w:color w:val="000000"/>
                <w:sz w:val="20"/>
              </w:rPr>
              <w:t>нормативных технических</w:t>
            </w:r>
            <w:r>
              <w:br/>
            </w:r>
            <w:r>
              <w:rPr>
                <w:rFonts w:ascii="Times New Roman"/>
                <w:b w:val="false"/>
                <w:i w:val="false"/>
                <w:color w:val="000000"/>
                <w:sz w:val="20"/>
              </w:rPr>
              <w:t>
</w:t>
            </w:r>
            <w:r>
              <w:rPr>
                <w:rFonts w:ascii="Times New Roman"/>
                <w:b w:val="false"/>
                <w:i w:val="false"/>
                <w:color w:val="000000"/>
                <w:sz w:val="20"/>
              </w:rPr>
              <w:t>документов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3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p>
        </w:tc>
      </w:tr>
    </w:tbl>
    <w:bookmarkStart w:name="z259" w:id="120"/>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Квалификационным требованиям</w:t>
      </w:r>
      <w:r>
        <w:br/>
      </w:r>
      <w:r>
        <w:rPr>
          <w:rFonts w:ascii="Times New Roman"/>
          <w:b w:val="false"/>
          <w:i w:val="false"/>
          <w:color w:val="000000"/>
          <w:sz w:val="28"/>
        </w:rPr>
        <w:t>
и перечню документов, подтверждающих</w:t>
      </w:r>
      <w:r>
        <w:br/>
      </w:r>
      <w:r>
        <w:rPr>
          <w:rFonts w:ascii="Times New Roman"/>
          <w:b w:val="false"/>
          <w:i w:val="false"/>
          <w:color w:val="000000"/>
          <w:sz w:val="28"/>
        </w:rPr>
        <w:t>
соответствие им, для осуществления</w:t>
      </w:r>
      <w:r>
        <w:br/>
      </w:r>
      <w:r>
        <w:rPr>
          <w:rFonts w:ascii="Times New Roman"/>
          <w:b w:val="false"/>
          <w:i w:val="false"/>
          <w:color w:val="000000"/>
          <w:sz w:val="28"/>
        </w:rPr>
        <w:t xml:space="preserve">
деятельности            </w:t>
      </w:r>
      <w:r>
        <w:br/>
      </w:r>
      <w:r>
        <w:rPr>
          <w:rFonts w:ascii="Times New Roman"/>
          <w:b w:val="false"/>
          <w:i w:val="false"/>
          <w:color w:val="000000"/>
          <w:sz w:val="28"/>
        </w:rPr>
        <w:t xml:space="preserve">
по производству табачных изделий </w:t>
      </w:r>
    </w:p>
    <w:bookmarkEnd w:id="120"/>
    <w:p>
      <w:pPr>
        <w:spacing w:after="0"/>
        <w:ind w:left="0"/>
        <w:jc w:val="left"/>
      </w:pPr>
      <w:r>
        <w:rPr>
          <w:rFonts w:ascii="Times New Roman"/>
          <w:b/>
          <w:i w:val="false"/>
          <w:color w:val="000000"/>
        </w:rPr>
        <w:t xml:space="preserve"> Формы сведений к квалификационным требованиям</w:t>
      </w:r>
      <w:r>
        <w:br/>
      </w:r>
      <w:r>
        <w:rPr>
          <w:rFonts w:ascii="Times New Roman"/>
          <w:b/>
          <w:i w:val="false"/>
          <w:color w:val="000000"/>
        </w:rPr>
        <w:t>
для осуществления деятельности по производству табачных изделий</w:t>
      </w:r>
    </w:p>
    <w:p>
      <w:pPr>
        <w:spacing w:after="0"/>
        <w:ind w:left="0"/>
        <w:jc w:val="both"/>
      </w:pPr>
      <w:r>
        <w:rPr>
          <w:rFonts w:ascii="Times New Roman"/>
          <w:b w:val="false"/>
          <w:i w:val="false"/>
          <w:color w:val="000000"/>
          <w:sz w:val="28"/>
        </w:rPr>
        <w:t>      1. Технологическое оборудование, используемое при производстве табачных изделий, соответствующее технологической схеме производства, указанной в паспорте производства производителя табачных изделий:</w:t>
      </w:r>
      <w:r>
        <w:br/>
      </w:r>
      <w:r>
        <w:rPr>
          <w:rFonts w:ascii="Times New Roman"/>
          <w:b w:val="false"/>
          <w:i w:val="false"/>
          <w:color w:val="000000"/>
          <w:sz w:val="28"/>
        </w:rPr>
        <w:t>
      указать:</w:t>
      </w:r>
      <w:r>
        <w:br/>
      </w:r>
      <w:r>
        <w:rPr>
          <w:rFonts w:ascii="Times New Roman"/>
          <w:b w:val="false"/>
          <w:i w:val="false"/>
          <w:color w:val="000000"/>
          <w:sz w:val="28"/>
        </w:rPr>
        <w:t>
      1) наименование оборудования _________________________________;</w:t>
      </w:r>
      <w:r>
        <w:br/>
      </w:r>
      <w:r>
        <w:rPr>
          <w:rFonts w:ascii="Times New Roman"/>
          <w:b w:val="false"/>
          <w:i w:val="false"/>
          <w:color w:val="000000"/>
          <w:sz w:val="28"/>
        </w:rPr>
        <w:t>
      2) тип _______________________________________________________;</w:t>
      </w:r>
      <w:r>
        <w:br/>
      </w:r>
      <w:r>
        <w:rPr>
          <w:rFonts w:ascii="Times New Roman"/>
          <w:b w:val="false"/>
          <w:i w:val="false"/>
          <w:color w:val="000000"/>
          <w:sz w:val="28"/>
        </w:rPr>
        <w:t>
      3) марку _____________________________________________________;</w:t>
      </w:r>
      <w:r>
        <w:br/>
      </w:r>
      <w:r>
        <w:rPr>
          <w:rFonts w:ascii="Times New Roman"/>
          <w:b w:val="false"/>
          <w:i w:val="false"/>
          <w:color w:val="000000"/>
          <w:sz w:val="28"/>
        </w:rPr>
        <w:t>
      4) производительность оборудования ___________________________;</w:t>
      </w:r>
      <w:r>
        <w:br/>
      </w:r>
      <w:r>
        <w:rPr>
          <w:rFonts w:ascii="Times New Roman"/>
          <w:b w:val="false"/>
          <w:i w:val="false"/>
          <w:color w:val="000000"/>
          <w:sz w:val="28"/>
        </w:rPr>
        <w:t>
      5) количество ________________________________________________;</w:t>
      </w:r>
      <w:r>
        <w:br/>
      </w:r>
      <w:r>
        <w:rPr>
          <w:rFonts w:ascii="Times New Roman"/>
          <w:b w:val="false"/>
          <w:i w:val="false"/>
          <w:color w:val="000000"/>
          <w:sz w:val="28"/>
        </w:rPr>
        <w:t>
      6) номер и дату документа, подтверждающего приобретение оборудования _______________________________________________________;</w:t>
      </w:r>
      <w:r>
        <w:br/>
      </w:r>
      <w:r>
        <w:rPr>
          <w:rFonts w:ascii="Times New Roman"/>
          <w:b w:val="false"/>
          <w:i w:val="false"/>
          <w:color w:val="000000"/>
          <w:sz w:val="28"/>
        </w:rPr>
        <w:t>
      7) дату последней и последующей поверки (калибровки) _________.</w:t>
      </w:r>
      <w:r>
        <w:br/>
      </w:r>
      <w:r>
        <w:rPr>
          <w:rFonts w:ascii="Times New Roman"/>
          <w:b w:val="false"/>
          <w:i w:val="false"/>
          <w:color w:val="000000"/>
          <w:sz w:val="28"/>
        </w:rPr>
        <w:t>
      2. Средства измерений, соответствующих требованиям законодательства Республики Казахстан в области технического регулирования и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наименование средства измерения ___________________________;</w:t>
      </w:r>
      <w:r>
        <w:br/>
      </w:r>
      <w:r>
        <w:rPr>
          <w:rFonts w:ascii="Times New Roman"/>
          <w:b w:val="false"/>
          <w:i w:val="false"/>
          <w:color w:val="000000"/>
          <w:sz w:val="28"/>
        </w:rPr>
        <w:t>
      2) тип _______________________________________________________;</w:t>
      </w:r>
      <w:r>
        <w:br/>
      </w:r>
      <w:r>
        <w:rPr>
          <w:rFonts w:ascii="Times New Roman"/>
          <w:b w:val="false"/>
          <w:i w:val="false"/>
          <w:color w:val="000000"/>
          <w:sz w:val="28"/>
        </w:rPr>
        <w:t>
      3) марку _____________________________________________________;</w:t>
      </w:r>
      <w:r>
        <w:br/>
      </w:r>
      <w:r>
        <w:rPr>
          <w:rFonts w:ascii="Times New Roman"/>
          <w:b w:val="false"/>
          <w:i w:val="false"/>
          <w:color w:val="000000"/>
          <w:sz w:val="28"/>
        </w:rPr>
        <w:t>
      4) количество ________________________________________________;</w:t>
      </w:r>
      <w:r>
        <w:br/>
      </w:r>
      <w:r>
        <w:rPr>
          <w:rFonts w:ascii="Times New Roman"/>
          <w:b w:val="false"/>
          <w:i w:val="false"/>
          <w:color w:val="000000"/>
          <w:sz w:val="28"/>
        </w:rPr>
        <w:t>
      5) дату последней и последующей поверки (калибровки) _________.</w:t>
      </w:r>
      <w:r>
        <w:br/>
      </w:r>
      <w:r>
        <w:rPr>
          <w:rFonts w:ascii="Times New Roman"/>
          <w:b w:val="false"/>
          <w:i w:val="false"/>
          <w:color w:val="000000"/>
          <w:sz w:val="28"/>
        </w:rPr>
        <w:t>
      3. Лаборатория по технологическому контролю производства табачных изделий:</w:t>
      </w:r>
      <w:r>
        <w:br/>
      </w:r>
      <w:r>
        <w:rPr>
          <w:rFonts w:ascii="Times New Roman"/>
          <w:b w:val="false"/>
          <w:i w:val="false"/>
          <w:color w:val="000000"/>
          <w:sz w:val="28"/>
        </w:rPr>
        <w:t>
      указать при наличии:</w:t>
      </w:r>
      <w:r>
        <w:br/>
      </w:r>
      <w:r>
        <w:rPr>
          <w:rFonts w:ascii="Times New Roman"/>
          <w:b w:val="false"/>
          <w:i w:val="false"/>
          <w:color w:val="000000"/>
          <w:sz w:val="28"/>
        </w:rPr>
        <w:t>
      1) орган, выдавший аттестат (свидетельство) аккредитации _____;</w:t>
      </w:r>
      <w:r>
        <w:br/>
      </w:r>
      <w:r>
        <w:rPr>
          <w:rFonts w:ascii="Times New Roman"/>
          <w:b w:val="false"/>
          <w:i w:val="false"/>
          <w:color w:val="000000"/>
          <w:sz w:val="28"/>
        </w:rPr>
        <w:t>
      2) срок действия аттестата (свидетельства) ___________________;</w:t>
      </w:r>
      <w:r>
        <w:br/>
      </w:r>
      <w:r>
        <w:rPr>
          <w:rFonts w:ascii="Times New Roman"/>
          <w:b w:val="false"/>
          <w:i w:val="false"/>
          <w:color w:val="000000"/>
          <w:sz w:val="28"/>
        </w:rPr>
        <w:t>
      3) области аккредитации (аттестации) _________________________;</w:t>
      </w:r>
      <w:r>
        <w:br/>
      </w:r>
      <w:r>
        <w:rPr>
          <w:rFonts w:ascii="Times New Roman"/>
          <w:b w:val="false"/>
          <w:i w:val="false"/>
          <w:color w:val="000000"/>
          <w:sz w:val="28"/>
        </w:rPr>
        <w:t>
      4) номер и дату аттестата (свидетельства) аккредитации</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5) место выдачи ______________________________________________.</w:t>
      </w:r>
      <w:r>
        <w:br/>
      </w:r>
      <w:r>
        <w:rPr>
          <w:rFonts w:ascii="Times New Roman"/>
          <w:b w:val="false"/>
          <w:i w:val="false"/>
          <w:color w:val="000000"/>
          <w:sz w:val="28"/>
        </w:rPr>
        <w:t>
      4. Перечень производимой продукции с указанием точных и полных наименований всех товарных знаков:</w:t>
      </w:r>
      <w:r>
        <w:br/>
      </w:r>
      <w:r>
        <w:rPr>
          <w:rFonts w:ascii="Times New Roman"/>
          <w:b w:val="false"/>
          <w:i w:val="false"/>
          <w:color w:val="000000"/>
          <w:sz w:val="28"/>
        </w:rPr>
        <w:t>
      указать:</w:t>
      </w:r>
      <w:r>
        <w:br/>
      </w:r>
      <w:r>
        <w:rPr>
          <w:rFonts w:ascii="Times New Roman"/>
          <w:b w:val="false"/>
          <w:i w:val="false"/>
          <w:color w:val="000000"/>
          <w:sz w:val="28"/>
        </w:rPr>
        <w:t>
      1) точное и полное наименование производимой продукции с указанием наименований всех товарных знаков ________________________;</w:t>
      </w:r>
      <w:r>
        <w:br/>
      </w:r>
      <w:r>
        <w:rPr>
          <w:rFonts w:ascii="Times New Roman"/>
          <w:b w:val="false"/>
          <w:i w:val="false"/>
          <w:color w:val="000000"/>
          <w:sz w:val="28"/>
        </w:rPr>
        <w:t>
      2) номер и дату регистрации товарного знака __________________.</w:t>
      </w:r>
      <w:r>
        <w:br/>
      </w:r>
      <w:r>
        <w:rPr>
          <w:rFonts w:ascii="Times New Roman"/>
          <w:b w:val="false"/>
          <w:i w:val="false"/>
          <w:color w:val="000000"/>
          <w:sz w:val="28"/>
        </w:rPr>
        <w:t>
      5. Нормативные технические документы, соответствующие требованиям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9 ноября 2004 года «О техническом регулировании»:</w:t>
      </w:r>
      <w:r>
        <w:br/>
      </w:r>
      <w:r>
        <w:rPr>
          <w:rFonts w:ascii="Times New Roman"/>
          <w:b w:val="false"/>
          <w:i w:val="false"/>
          <w:color w:val="000000"/>
          <w:sz w:val="28"/>
        </w:rPr>
        <w:t>
      указать наличие технической документации:</w:t>
      </w:r>
      <w:r>
        <w:br/>
      </w:r>
      <w:r>
        <w:rPr>
          <w:rFonts w:ascii="Times New Roman"/>
          <w:b w:val="false"/>
          <w:i w:val="false"/>
          <w:color w:val="000000"/>
          <w:sz w:val="28"/>
        </w:rPr>
        <w:t>
      1) номер и дату стандарта ____________________________________;</w:t>
      </w:r>
      <w:r>
        <w:br/>
      </w:r>
      <w:r>
        <w:rPr>
          <w:rFonts w:ascii="Times New Roman"/>
          <w:b w:val="false"/>
          <w:i w:val="false"/>
          <w:color w:val="000000"/>
          <w:sz w:val="28"/>
        </w:rPr>
        <w:t>
      2) номер и дату технического регламента ______________________;</w:t>
      </w:r>
      <w:r>
        <w:br/>
      </w:r>
      <w:r>
        <w:rPr>
          <w:rFonts w:ascii="Times New Roman"/>
          <w:b w:val="false"/>
          <w:i w:val="false"/>
          <w:color w:val="000000"/>
          <w:sz w:val="28"/>
        </w:rPr>
        <w:t>
      3) номер и дату технологической инструкции (при наличии) _____;</w:t>
      </w:r>
      <w:r>
        <w:br/>
      </w:r>
      <w:r>
        <w:rPr>
          <w:rFonts w:ascii="Times New Roman"/>
          <w:b w:val="false"/>
          <w:i w:val="false"/>
          <w:color w:val="000000"/>
          <w:sz w:val="28"/>
        </w:rPr>
        <w:t>
      4) другую документацию (при наличии) _________________________.</w:t>
      </w:r>
    </w:p>
    <w:bookmarkStart w:name="z260" w:id="121"/>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w:t>
      </w:r>
      <w:r>
        <w:br/>
      </w:r>
      <w:r>
        <w:rPr>
          <w:rFonts w:ascii="Times New Roman"/>
          <w:b w:val="false"/>
          <w:i w:val="false"/>
          <w:color w:val="000000"/>
          <w:sz w:val="28"/>
        </w:rPr>
        <w:t>
производство табачных изделий»</w:t>
      </w:r>
    </w:p>
    <w:bookmarkEnd w:id="121"/>
    <w:p>
      <w:pPr>
        <w:spacing w:after="0"/>
        <w:ind w:left="0"/>
        <w:jc w:val="both"/>
      </w:pPr>
      <w:r>
        <w:rPr>
          <w:rFonts w:ascii="Times New Roman"/>
          <w:b w:val="false"/>
          <w:i w:val="false"/>
          <w:color w:val="000000"/>
          <w:sz w:val="28"/>
        </w:rPr>
        <w:t>(Фамилия, имя, при наличии отчество</w:t>
      </w:r>
      <w:r>
        <w:br/>
      </w:r>
      <w:r>
        <w:rPr>
          <w:rFonts w:ascii="Times New Roman"/>
          <w:b w:val="false"/>
          <w:i w:val="false"/>
          <w:color w:val="000000"/>
          <w:sz w:val="28"/>
        </w:rPr>
        <w:t>
(далее – ФИО), либо наименование</w:t>
      </w:r>
      <w:r>
        <w:br/>
      </w:r>
      <w:r>
        <w:rPr>
          <w:rFonts w:ascii="Times New Roman"/>
          <w:b w:val="false"/>
          <w:i w:val="false"/>
          <w:color w:val="000000"/>
          <w:sz w:val="28"/>
        </w:rPr>
        <w:t>
организации услугополучателя)</w:t>
      </w:r>
      <w:r>
        <w:br/>
      </w:r>
      <w:r>
        <w:rPr>
          <w:rFonts w:ascii="Times New Roman"/>
          <w:b w:val="false"/>
          <w:i w:val="false"/>
          <w:color w:val="000000"/>
          <w:sz w:val="28"/>
        </w:rPr>
        <w:t>
________________________________</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 _____________</w:t>
      </w:r>
      <w:r>
        <w:br/>
      </w:r>
      <w:r>
        <w:rPr>
          <w:rFonts w:ascii="Times New Roman"/>
          <w:b w:val="false"/>
          <w:i w:val="false"/>
          <w:color w:val="000000"/>
          <w:sz w:val="28"/>
        </w:rPr>
        <w:t>
      Телефон __________</w:t>
      </w:r>
      <w:r>
        <w:br/>
      </w:r>
      <w:r>
        <w:rPr>
          <w:rFonts w:ascii="Times New Roman"/>
          <w:b w:val="false"/>
          <w:i w:val="false"/>
          <w:color w:val="000000"/>
          <w:sz w:val="28"/>
        </w:rPr>
        <w:t xml:space="preserve">
      Получил: Ф.И.О. / подпись услугополучателя </w:t>
      </w:r>
    </w:p>
    <w:p>
      <w:pPr>
        <w:spacing w:after="0"/>
        <w:ind w:left="0"/>
        <w:jc w:val="both"/>
      </w:pPr>
      <w:r>
        <w:rPr>
          <w:rFonts w:ascii="Times New Roman"/>
          <w:b w:val="false"/>
          <w:i w:val="false"/>
          <w:color w:val="000000"/>
          <w:sz w:val="28"/>
        </w:rPr>
        <w:t>      «___» _________ 20__ год</w:t>
      </w:r>
    </w:p>
    <w:bookmarkStart w:name="z261" w:id="122"/>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22"/>
    <w:bookmarkStart w:name="z262" w:id="123"/>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лицензии, переоформление, выдача дубликатов</w:t>
      </w:r>
      <w:r>
        <w:br/>
      </w:r>
      <w:r>
        <w:rPr>
          <w:rFonts w:ascii="Times New Roman"/>
          <w:b/>
          <w:i w:val="false"/>
          <w:color w:val="000000"/>
        </w:rPr>
        <w:t>
лицензии на производство этилового спирта»</w:t>
      </w:r>
    </w:p>
    <w:bookmarkEnd w:id="123"/>
    <w:bookmarkStart w:name="z263" w:id="124"/>
    <w:p>
      <w:pPr>
        <w:spacing w:after="0"/>
        <w:ind w:left="0"/>
        <w:jc w:val="left"/>
      </w:pPr>
      <w:r>
        <w:rPr>
          <w:rFonts w:ascii="Times New Roman"/>
          <w:b/>
          <w:i w:val="false"/>
          <w:color w:val="000000"/>
        </w:rPr>
        <w:t xml:space="preserve"> 
1. Общие положения</w:t>
      </w:r>
    </w:p>
    <w:bookmarkEnd w:id="124"/>
    <w:bookmarkStart w:name="z264" w:id="125"/>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производство этилового спирта»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w:t>
      </w:r>
      <w:r>
        <w:br/>
      </w:r>
      <w:r>
        <w:rPr>
          <w:rFonts w:ascii="Times New Roman"/>
          <w:b w:val="false"/>
          <w:i w:val="false"/>
          <w:color w:val="000000"/>
          <w:sz w:val="28"/>
        </w:rPr>
        <w:t>
      2) через центры обслуживания населения (далее – ЦОН);</w:t>
      </w:r>
      <w:r>
        <w:br/>
      </w:r>
      <w:r>
        <w:rPr>
          <w:rFonts w:ascii="Times New Roman"/>
          <w:b w:val="false"/>
          <w:i w:val="false"/>
          <w:color w:val="000000"/>
          <w:sz w:val="28"/>
        </w:rPr>
        <w:t>
      3) посредством веб-портала «электронного правительства» (далее – портал).</w:t>
      </w:r>
    </w:p>
    <w:bookmarkEnd w:id="125"/>
    <w:bookmarkStart w:name="z267" w:id="126"/>
    <w:p>
      <w:pPr>
        <w:spacing w:after="0"/>
        <w:ind w:left="0"/>
        <w:jc w:val="left"/>
      </w:pPr>
      <w:r>
        <w:rPr>
          <w:rFonts w:ascii="Times New Roman"/>
          <w:b/>
          <w:i w:val="false"/>
          <w:color w:val="000000"/>
        </w:rPr>
        <w:t xml:space="preserve"> 
2. Порядок оказания государственной услуги</w:t>
      </w:r>
    </w:p>
    <w:bookmarkEnd w:id="126"/>
    <w:bookmarkStart w:name="z268" w:id="127"/>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услугодателю, ЦОН, а также при обращении на портал:</w:t>
      </w:r>
      <w:r>
        <w:br/>
      </w:r>
      <w:r>
        <w:rPr>
          <w:rFonts w:ascii="Times New Roman"/>
          <w:b w:val="false"/>
          <w:i w:val="false"/>
          <w:color w:val="000000"/>
          <w:sz w:val="28"/>
        </w:rPr>
        <w:t>
      выдача, переоформление лицензии на производство этилового спирта (далее – лицензия) либо мотивированный ответ о причинах отказа в выдаче лицензии – не позднее пятнадцати рабочих дней;</w:t>
      </w:r>
      <w:r>
        <w:br/>
      </w:r>
      <w:r>
        <w:rPr>
          <w:rFonts w:ascii="Times New Roman"/>
          <w:b w:val="false"/>
          <w:i w:val="false"/>
          <w:color w:val="000000"/>
          <w:sz w:val="28"/>
        </w:rPr>
        <w:t>
      выдача дубликатов лицензии с присвоением нового номера и надписью «Дубликат» в правом верхнем углу – в течение двух рабочих дней;</w:t>
      </w:r>
      <w:r>
        <w:br/>
      </w:r>
      <w:r>
        <w:rPr>
          <w:rFonts w:ascii="Times New Roman"/>
          <w:b w:val="false"/>
          <w:i w:val="false"/>
          <w:color w:val="000000"/>
          <w:sz w:val="28"/>
        </w:rPr>
        <w:t>
      проверка полноты представленных документов,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выдача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в течение двух рабочих дней.</w:t>
      </w:r>
      <w:r>
        <w:br/>
      </w:r>
      <w:r>
        <w:rPr>
          <w:rFonts w:ascii="Times New Roman"/>
          <w:b w:val="false"/>
          <w:i w:val="false"/>
          <w:color w:val="000000"/>
          <w:sz w:val="28"/>
        </w:rPr>
        <w:t>
      При оказании государственной услуги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входят в сроки оказания государственной услуги, установленные данным подпунктом настоящего пункта;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услугодателю – не более 20 минут;</w:t>
      </w:r>
      <w:r>
        <w:br/>
      </w:r>
      <w:r>
        <w:rPr>
          <w:rFonts w:ascii="Times New Roman"/>
          <w:b w:val="false"/>
          <w:i w:val="false"/>
          <w:color w:val="000000"/>
          <w:sz w:val="28"/>
        </w:rPr>
        <w:t>
      максимально допустимое время ожидания для сдачи пакета документов услугополучателем  в ЦОН – не более 15 минут;</w:t>
      </w:r>
      <w:r>
        <w:br/>
      </w:r>
      <w:r>
        <w:rPr>
          <w:rFonts w:ascii="Times New Roman"/>
          <w:b w:val="false"/>
          <w:i w:val="false"/>
          <w:color w:val="000000"/>
          <w:sz w:val="28"/>
        </w:rPr>
        <w:t>
      3) максимально допустимое время обслуживания услугополучателя услугодателем – не более 20 минут;</w:t>
      </w:r>
      <w:r>
        <w:br/>
      </w:r>
      <w:r>
        <w:rPr>
          <w:rFonts w:ascii="Times New Roman"/>
          <w:b w:val="false"/>
          <w:i w:val="false"/>
          <w:color w:val="000000"/>
          <w:sz w:val="28"/>
        </w:rPr>
        <w:t>
      максимально допустимое время обслуживания услугополучателя  ЦОН – не более 15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лицензия;</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за получением лицензии, переоформление, выдача дубликатов лицензии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платно.</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ставки лицензионного сбора за право занятия отдельными видами деятельности    (далее – лицензионный сбор) устанавливаются исходя из размера </w:t>
      </w:r>
      <w:r>
        <w:rPr>
          <w:rFonts w:ascii="Times New Roman"/>
          <w:b w:val="false"/>
          <w:i w:val="false"/>
          <w:color w:val="000000"/>
          <w:sz w:val="28"/>
        </w:rPr>
        <w:t>месячного расчетного показателя</w:t>
      </w:r>
      <w:r>
        <w:rPr>
          <w:rFonts w:ascii="Times New Roman"/>
          <w:b w:val="false"/>
          <w:i w:val="false"/>
          <w:color w:val="000000"/>
          <w:sz w:val="28"/>
        </w:rPr>
        <w:t xml:space="preserve"> (далее – МРП), установленного законом о республиканском бюджете и действующего на дату уплаты сбора, и составляют:</w:t>
      </w:r>
      <w:r>
        <w:br/>
      </w:r>
      <w:r>
        <w:rPr>
          <w:rFonts w:ascii="Times New Roman"/>
          <w:b w:val="false"/>
          <w:i w:val="false"/>
          <w:color w:val="000000"/>
          <w:sz w:val="28"/>
        </w:rPr>
        <w:t>
      1) при выдаче лицензии – 500 МРП;</w:t>
      </w:r>
      <w:r>
        <w:br/>
      </w:r>
      <w:r>
        <w:rPr>
          <w:rFonts w:ascii="Times New Roman"/>
          <w:b w:val="false"/>
          <w:i w:val="false"/>
          <w:color w:val="000000"/>
          <w:sz w:val="28"/>
        </w:rPr>
        <w:t>
      2) при переоформлении лицензии –  10 % от ставки при выдаче лицензии, но не более 4 МРП;</w:t>
      </w:r>
      <w:r>
        <w:br/>
      </w:r>
      <w:r>
        <w:rPr>
          <w:rFonts w:ascii="Times New Roman"/>
          <w:b w:val="false"/>
          <w:i w:val="false"/>
          <w:color w:val="000000"/>
          <w:sz w:val="28"/>
        </w:rPr>
        <w:t>
      3) при выдаче дубликата лицензии – 100 % от ставки при выдаче лицензии.</w:t>
      </w:r>
      <w:r>
        <w:br/>
      </w:r>
      <w:r>
        <w:rPr>
          <w:rFonts w:ascii="Times New Roman"/>
          <w:b w:val="false"/>
          <w:i w:val="false"/>
          <w:color w:val="000000"/>
          <w:sz w:val="28"/>
        </w:rPr>
        <w:t>
      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w:t>
      </w:r>
      <w:r>
        <w:br/>
      </w:r>
      <w:r>
        <w:rPr>
          <w:rFonts w:ascii="Times New Roman"/>
          <w:b w:val="false"/>
          <w:i w:val="false"/>
          <w:color w:val="000000"/>
          <w:sz w:val="28"/>
        </w:rPr>
        <w:t>
      В случае подачи электронного заявления на получение государственной услуги через портал, удостоверенного электронной цифровой подписью (далее – ЭЦП) получателя, оплата осуществляется через платежный шлюз «электронного правительства».</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ЦОНа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до 20.00 часов, без перерыва на обед. Прием и выдача результатов осуществляются в порядке «электронной» очереди, возможно «бронирование» электронной очереди посредством портала;</w:t>
      </w:r>
      <w:r>
        <w:br/>
      </w:r>
      <w:r>
        <w:rPr>
          <w:rFonts w:ascii="Times New Roman"/>
          <w:b w:val="false"/>
          <w:i w:val="false"/>
          <w:color w:val="000000"/>
          <w:sz w:val="28"/>
        </w:rPr>
        <w:t>
      3)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в ЦОН:</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При приеме документов работник ЦОН сверяет документ, удостоверяющий личность, со сведениями, полученными из государственной информационной системы государственного органа, после чего возвращает данный документ услугополучателю.</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w:t>
      </w:r>
      <w:r>
        <w:br/>
      </w:r>
      <w:r>
        <w:rPr>
          <w:rFonts w:ascii="Times New Roman"/>
          <w:b w:val="false"/>
          <w:i w:val="false"/>
          <w:color w:val="000000"/>
          <w:sz w:val="28"/>
        </w:rPr>
        <w:t>
      В ЦОН выдача готовых документов услугополучателю осуществляется работником ЦОН посредством «окон» на основании расписки в указанный в ней срок, при предъявлении удостоверения личности (либо его представителя по доверенности);</w:t>
      </w:r>
      <w:r>
        <w:br/>
      </w:r>
      <w:r>
        <w:rPr>
          <w:rFonts w:ascii="Times New Roman"/>
          <w:b w:val="false"/>
          <w:i w:val="false"/>
          <w:color w:val="000000"/>
          <w:sz w:val="28"/>
        </w:rPr>
        <w:t>
      на портал:</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сведения об уплате в бюджет лицензионного сбора через ПШЭП или электронная копия документа, подтверждающего уплату в бюджет лицензионного сбора;</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об оплате (в случае оплаты через ПШЭП),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Формы заявления размещаются на интернет-ресурсах www.е.gov.kz, www.elicense.kz, интернет-ресурсе уполномоченного органа www.salyk.kz. Формы заявления выдаются бесплатно услугодателем или ЦОН.</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занятие видом деятельности запрещено законами Республики Казахстан для данной категории субъектов;</w:t>
      </w:r>
      <w:r>
        <w:br/>
      </w:r>
      <w:r>
        <w:rPr>
          <w:rFonts w:ascii="Times New Roman"/>
          <w:b w:val="false"/>
          <w:i w:val="false"/>
          <w:color w:val="000000"/>
          <w:sz w:val="28"/>
        </w:rPr>
        <w:t>
      2) не внесен лицензионный сбор за право занятия отдельными видами деятельности в случае подачи заявления на выдачу лицензии на вид деятельности;</w:t>
      </w:r>
      <w:r>
        <w:br/>
      </w:r>
      <w:r>
        <w:rPr>
          <w:rFonts w:ascii="Times New Roman"/>
          <w:b w:val="false"/>
          <w:i w:val="false"/>
          <w:color w:val="000000"/>
          <w:sz w:val="28"/>
        </w:rPr>
        <w:t>
      3) услугополучатель не соответствует </w:t>
      </w:r>
      <w:r>
        <w:rPr>
          <w:rFonts w:ascii="Times New Roman"/>
          <w:b w:val="false"/>
          <w:i w:val="false"/>
          <w:color w:val="000000"/>
          <w:sz w:val="28"/>
        </w:rPr>
        <w:t>квалификационным требованиям</w:t>
      </w:r>
      <w:r>
        <w:rPr>
          <w:rFonts w:ascii="Times New Roman"/>
          <w:b w:val="false"/>
          <w:i w:val="false"/>
          <w:color w:val="000000"/>
          <w:sz w:val="28"/>
        </w:rPr>
        <w:t>;</w:t>
      </w:r>
      <w:r>
        <w:br/>
      </w:r>
      <w:r>
        <w:rPr>
          <w:rFonts w:ascii="Times New Roman"/>
          <w:b w:val="false"/>
          <w:i w:val="false"/>
          <w:color w:val="000000"/>
          <w:sz w:val="28"/>
        </w:rPr>
        <w:t>
      4) не согласована выдача лицензии услугополучателю согласующим государственным органом;</w:t>
      </w:r>
      <w:r>
        <w:br/>
      </w:r>
      <w:r>
        <w:rPr>
          <w:rFonts w:ascii="Times New Roman"/>
          <w:b w:val="false"/>
          <w:i w:val="false"/>
          <w:color w:val="000000"/>
          <w:sz w:val="28"/>
        </w:rPr>
        <w:t>
      5) в отношении услугополучателя имеется вступивший в законную силу приговор суда, запрещающий ему заниматься отдельным видом деятельности;</w:t>
      </w:r>
      <w:r>
        <w:br/>
      </w:r>
      <w:r>
        <w:rPr>
          <w:rFonts w:ascii="Times New Roman"/>
          <w:b w:val="false"/>
          <w:i w:val="false"/>
          <w:color w:val="000000"/>
          <w:sz w:val="28"/>
        </w:rPr>
        <w:t>
      6) судом на основании представления судебного исполнителя запрещено услугополучателю получать лицензии.</w:t>
      </w:r>
      <w:r>
        <w:br/>
      </w:r>
      <w:r>
        <w:rPr>
          <w:rFonts w:ascii="Times New Roman"/>
          <w:b w:val="false"/>
          <w:i w:val="false"/>
          <w:color w:val="000000"/>
          <w:sz w:val="28"/>
        </w:rPr>
        <w:t>
      При обращении за получением государственной услуги в ЦОН, в случае предоставления услугополучателем неполного пакета документов, работник ЦОН отказывает в приеме заявления и выдает расписку по форме,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стандарту государственной услуги.</w:t>
      </w:r>
    </w:p>
    <w:bookmarkEnd w:id="127"/>
    <w:bookmarkStart w:name="z275" w:id="128"/>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128"/>
    <w:bookmarkStart w:name="z276" w:id="129"/>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Жалоба на действия (бездействия) работника ЦОНа направляется к руководителю ЦОНа по адресам и телефонам, указанным на интернет-ресурсе ЦОНа: www.con.gov.kz.</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29"/>
    <w:bookmarkStart w:name="z278" w:id="130"/>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130"/>
    <w:bookmarkStart w:name="z279" w:id="131"/>
    <w:p>
      <w:pPr>
        <w:spacing w:after="0"/>
        <w:ind w:left="0"/>
        <w:jc w:val="both"/>
      </w:pPr>
      <w:r>
        <w:rPr>
          <w:rFonts w:ascii="Times New Roman"/>
          <w:b w:val="false"/>
          <w:i w:val="false"/>
          <w:color w:val="000000"/>
          <w:sz w:val="28"/>
        </w:rPr>
        <w:t>
      13. Услугополучателем, у которых по состоянию здоровья отсутствует возможность личной явки в ЦОН, прием документов, необходимых для оказания государственной услуги, производится работниками ЦОНа (при заполнении бумажного носителя), с выездом по месту жительства услугоплучателя.</w:t>
      </w:r>
      <w:r>
        <w:br/>
      </w:r>
      <w:r>
        <w:rPr>
          <w:rFonts w:ascii="Times New Roman"/>
          <w:b w:val="false"/>
          <w:i w:val="false"/>
          <w:color w:val="000000"/>
          <w:sz w:val="28"/>
        </w:rPr>
        <w:t>
</w:t>
      </w:r>
      <w:r>
        <w:rPr>
          <w:rFonts w:ascii="Times New Roman"/>
          <w:b w:val="false"/>
          <w:i w:val="false"/>
          <w:color w:val="000000"/>
          <w:sz w:val="28"/>
        </w:rPr>
        <w:t>
      14. Адреса мест оказания государственной услуги размещены на портале, интернет-ресурсе Министерства: www.minfin.gov.kz, услугодателя: www.salyk.gov.kz, ЦОНа: www.con.gov.kz.</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16.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17. Контактные телефоны call-центра услугодателя: 8 (7172) 58-09-09, единого контакт-центра по вопросам оказания государственных услуг: 8-800-080-7777, 1414.</w:t>
      </w:r>
    </w:p>
    <w:bookmarkEnd w:id="131"/>
    <w:bookmarkStart w:name="z284" w:id="13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132"/>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xml:space="preserve">
постановлением Правительства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юридического лица для получения лицензии и (или) приложения к</w:t>
      </w:r>
      <w:r>
        <w:br/>
      </w:r>
      <w:r>
        <w:rPr>
          <w:rFonts w:ascii="Times New Roman"/>
          <w:b/>
          <w:i w:val="false"/>
          <w:color w:val="000000"/>
        </w:rPr>
        <w:t>
лицензии</w:t>
      </w:r>
    </w:p>
    <w:p>
      <w:pPr>
        <w:spacing w:after="0"/>
        <w:ind w:left="0"/>
        <w:jc w:val="both"/>
      </w:pPr>
      <w:r>
        <w:rPr>
          <w:rFonts w:ascii="Times New Roman"/>
          <w:b w:val="false"/>
          <w:i w:val="false"/>
          <w:color w:val="000000"/>
          <w:sz w:val="28"/>
        </w:rPr>
        <w:t>В ___________________________________________________________________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_________________________________________________________________</w:t>
      </w:r>
      <w:r>
        <w:br/>
      </w:r>
      <w:r>
        <w:rPr>
          <w:rFonts w:ascii="Times New Roman"/>
          <w:b w:val="false"/>
          <w:i w:val="false"/>
          <w:color w:val="000000"/>
          <w:sz w:val="28"/>
        </w:rPr>
        <w:t>
    (полное наименование юридического лица, бизнес-идентификационный</w:t>
      </w:r>
      <w:r>
        <w:br/>
      </w:r>
      <w:r>
        <w:rPr>
          <w:rFonts w:ascii="Times New Roman"/>
          <w:b w:val="false"/>
          <w:i w:val="false"/>
          <w:color w:val="000000"/>
          <w:sz w:val="28"/>
        </w:rPr>
        <w:t>
                               номер)</w:t>
      </w:r>
    </w:p>
    <w:p>
      <w:pPr>
        <w:spacing w:after="0"/>
        <w:ind w:left="0"/>
        <w:jc w:val="both"/>
      </w:pPr>
      <w:r>
        <w:rPr>
          <w:rFonts w:ascii="Times New Roman"/>
          <w:b w:val="false"/>
          <w:i w:val="false"/>
          <w:color w:val="000000"/>
          <w:sz w:val="28"/>
        </w:rPr>
        <w:t>Прошу выдать лицензию и (или) приложение к лицензии на осуществление</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(указать вид деятельности и (или) подвид(ы) деятельности)</w:t>
      </w:r>
    </w:p>
    <w:p>
      <w:pPr>
        <w:spacing w:after="0"/>
        <w:ind w:left="0"/>
        <w:jc w:val="both"/>
      </w:pPr>
      <w:r>
        <w:rPr>
          <w:rFonts w:ascii="Times New Roman"/>
          <w:b w:val="false"/>
          <w:i w:val="false"/>
          <w:color w:val="000000"/>
          <w:sz w:val="28"/>
        </w:rPr>
        <w:t>на бумажном носителе _______ (поставить знак X в случае, если необходимо получить лицензию на бумажном носителе)</w:t>
      </w:r>
    </w:p>
    <w:p>
      <w:pPr>
        <w:spacing w:after="0"/>
        <w:ind w:left="0"/>
        <w:jc w:val="both"/>
      </w:pPr>
      <w:r>
        <w:rPr>
          <w:rFonts w:ascii="Times New Roman"/>
          <w:b w:val="false"/>
          <w:i w:val="false"/>
          <w:color w:val="000000"/>
          <w:sz w:val="28"/>
        </w:rPr>
        <w:t>Адрес юридического лица _____________________________________________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p>
    <w:p>
      <w:pPr>
        <w:spacing w:after="0"/>
        <w:ind w:left="0"/>
        <w:jc w:val="both"/>
      </w:pPr>
      <w:r>
        <w:rPr>
          <w:rFonts w:ascii="Times New Roman"/>
          <w:b w:val="false"/>
          <w:i w:val="false"/>
          <w:color w:val="000000"/>
          <w:sz w:val="28"/>
        </w:rPr>
        <w:t>Электронная почта ___________________________________________________</w:t>
      </w:r>
      <w:r>
        <w:br/>
      </w:r>
      <w:r>
        <w:rPr>
          <w:rFonts w:ascii="Times New Roman"/>
          <w:b w:val="false"/>
          <w:i w:val="false"/>
          <w:color w:val="000000"/>
          <w:sz w:val="28"/>
        </w:rPr>
        <w:t>
Телефоны ____________________________________________________________</w:t>
      </w:r>
      <w:r>
        <w:br/>
      </w:r>
      <w:r>
        <w:rPr>
          <w:rFonts w:ascii="Times New Roman"/>
          <w:b w:val="false"/>
          <w:i w:val="false"/>
          <w:color w:val="000000"/>
          <w:sz w:val="28"/>
        </w:rPr>
        <w:t>
Факс ________________________________________________________________</w:t>
      </w:r>
      <w:r>
        <w:br/>
      </w:r>
      <w:r>
        <w:rPr>
          <w:rFonts w:ascii="Times New Roman"/>
          <w:b w:val="false"/>
          <w:i w:val="false"/>
          <w:color w:val="000000"/>
          <w:sz w:val="28"/>
        </w:rPr>
        <w:t>
Банковский счет _____________________________________________________</w:t>
      </w:r>
      <w:r>
        <w:br/>
      </w:r>
      <w:r>
        <w:rPr>
          <w:rFonts w:ascii="Times New Roman"/>
          <w:b w:val="false"/>
          <w:i w:val="false"/>
          <w:color w:val="000000"/>
          <w:sz w:val="28"/>
        </w:rPr>
        <w:t>
                 (номер счета, наименование и местонахождение банка)</w:t>
      </w:r>
    </w:p>
    <w:p>
      <w:pPr>
        <w:spacing w:after="0"/>
        <w:ind w:left="0"/>
        <w:jc w:val="both"/>
      </w:pPr>
      <w:r>
        <w:rPr>
          <w:rFonts w:ascii="Times New Roman"/>
          <w:b w:val="false"/>
          <w:i w:val="false"/>
          <w:color w:val="000000"/>
          <w:sz w:val="28"/>
        </w:rPr>
        <w:t>Адрес(а) осуществления деятельности 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p>
    <w:p>
      <w:pPr>
        <w:spacing w:after="0"/>
        <w:ind w:left="0"/>
        <w:jc w:val="both"/>
      </w:pPr>
      <w:r>
        <w:rPr>
          <w:rFonts w:ascii="Times New Roman"/>
          <w:b w:val="false"/>
          <w:i w:val="false"/>
          <w:color w:val="000000"/>
          <w:sz w:val="28"/>
        </w:rPr>
        <w:t>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p>
      <w:pPr>
        <w:spacing w:after="0"/>
        <w:ind w:left="0"/>
        <w:jc w:val="both"/>
      </w:pPr>
      <w:r>
        <w:rPr>
          <w:rFonts w:ascii="Times New Roman"/>
          <w:b w:val="false"/>
          <w:i w:val="false"/>
          <w:color w:val="000000"/>
          <w:sz w:val="28"/>
        </w:rPr>
        <w:t>Руководитель ____________   _________________________________________</w:t>
      </w:r>
      <w:r>
        <w:br/>
      </w:r>
      <w:r>
        <w:rPr>
          <w:rFonts w:ascii="Times New Roman"/>
          <w:b w:val="false"/>
          <w:i w:val="false"/>
          <w:color w:val="000000"/>
          <w:sz w:val="28"/>
        </w:rPr>
        <w:t>
              (подпись)    (фамилия, имя, отчество (в случае наличия)</w:t>
      </w:r>
    </w:p>
    <w:p>
      <w:pPr>
        <w:spacing w:after="0"/>
        <w:ind w:left="0"/>
        <w:jc w:val="both"/>
      </w:pPr>
      <w:r>
        <w:rPr>
          <w:rFonts w:ascii="Times New Roman"/>
          <w:b w:val="false"/>
          <w:i w:val="false"/>
          <w:color w:val="000000"/>
          <w:sz w:val="28"/>
        </w:rPr>
        <w:t>Место печати           Дата заполнения  « ___ » _________ 20 __ года</w:t>
      </w:r>
    </w:p>
    <w:bookmarkStart w:name="z285" w:id="13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133"/>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xml:space="preserve">
постановлением Правительства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физического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      В 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w:t>
      </w:r>
      <w:r>
        <w:br/>
      </w:r>
      <w:r>
        <w:rPr>
          <w:rFonts w:ascii="Times New Roman"/>
          <w:b w:val="false"/>
          <w:i w:val="false"/>
          <w:color w:val="000000"/>
          <w:sz w:val="28"/>
        </w:rPr>
        <w:t>
          (фамилия, имя, отчество (в случае наличия) физического</w:t>
      </w:r>
      <w:r>
        <w:br/>
      </w:r>
      <w:r>
        <w:rPr>
          <w:rFonts w:ascii="Times New Roman"/>
          <w:b w:val="false"/>
          <w:i w:val="false"/>
          <w:color w:val="000000"/>
          <w:sz w:val="28"/>
        </w:rPr>
        <w:t>
             лица, индивидуальный идентификационный номер)</w:t>
      </w:r>
    </w:p>
    <w:p>
      <w:pPr>
        <w:spacing w:after="0"/>
        <w:ind w:left="0"/>
        <w:jc w:val="both"/>
      </w:pP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w:t>
      </w:r>
      <w:r>
        <w:br/>
      </w:r>
      <w:r>
        <w:rPr>
          <w:rFonts w:ascii="Times New Roman"/>
          <w:b w:val="false"/>
          <w:i w:val="false"/>
          <w:color w:val="000000"/>
          <w:sz w:val="28"/>
        </w:rPr>
        <w:t>
                                  деятельности)</w:t>
      </w:r>
      <w:r>
        <w:br/>
      </w:r>
      <w:r>
        <w:rPr>
          <w:rFonts w:ascii="Times New Roman"/>
          <w:b w:val="false"/>
          <w:i w:val="false"/>
          <w:color w:val="000000"/>
          <w:sz w:val="28"/>
        </w:rPr>
        <w:t>
      на бумажном носителе __________________________________________</w:t>
      </w:r>
      <w:r>
        <w:br/>
      </w:r>
      <w:r>
        <w:rPr>
          <w:rFonts w:ascii="Times New Roman"/>
          <w:b w:val="false"/>
          <w:i w:val="false"/>
          <w:color w:val="000000"/>
          <w:sz w:val="28"/>
        </w:rPr>
        <w:t>
                              (поставить знак X в случае, если</w:t>
      </w:r>
      <w:r>
        <w:br/>
      </w:r>
      <w:r>
        <w:rPr>
          <w:rFonts w:ascii="Times New Roman"/>
          <w:b w:val="false"/>
          <w:i w:val="false"/>
          <w:color w:val="000000"/>
          <w:sz w:val="28"/>
        </w:rPr>
        <w:t>
                           необходимо получить лицензию на бумажном</w:t>
      </w:r>
      <w:r>
        <w:br/>
      </w:r>
      <w:r>
        <w:rPr>
          <w:rFonts w:ascii="Times New Roman"/>
          <w:b w:val="false"/>
          <w:i w:val="false"/>
          <w:color w:val="000000"/>
          <w:sz w:val="28"/>
        </w:rPr>
        <w:t>
                                         носителе)</w:t>
      </w:r>
      <w:r>
        <w:br/>
      </w:r>
      <w:r>
        <w:rPr>
          <w:rFonts w:ascii="Times New Roman"/>
          <w:b w:val="false"/>
          <w:i w:val="false"/>
          <w:color w:val="000000"/>
          <w:sz w:val="28"/>
        </w:rPr>
        <w:t>
Адрес местожительства физического лица ______________________________</w:t>
      </w:r>
      <w:r>
        <w:br/>
      </w:r>
      <w:r>
        <w:rPr>
          <w:rFonts w:ascii="Times New Roman"/>
          <w:b w:val="false"/>
          <w:i w:val="false"/>
          <w:color w:val="000000"/>
          <w:sz w:val="28"/>
        </w:rPr>
        <w:t>
                                        (почтовый индекс, область,</w:t>
      </w:r>
      <w:r>
        <w:br/>
      </w:r>
      <w:r>
        <w:rPr>
          <w:rFonts w:ascii="Times New Roman"/>
          <w:b w:val="false"/>
          <w:i w:val="false"/>
          <w:color w:val="000000"/>
          <w:sz w:val="28"/>
        </w:rPr>
        <w:t>
                                      город, район, населенный пункт,</w:t>
      </w:r>
      <w:r>
        <w:br/>
      </w:r>
      <w:r>
        <w:rPr>
          <w:rFonts w:ascii="Times New Roman"/>
          <w:b w:val="false"/>
          <w:i w:val="false"/>
          <w:color w:val="000000"/>
          <w:sz w:val="28"/>
        </w:rPr>
        <w:t>
                                         наименование улицы, номер</w:t>
      </w:r>
      <w:r>
        <w:br/>
      </w:r>
      <w:r>
        <w:rPr>
          <w:rFonts w:ascii="Times New Roman"/>
          <w:b w:val="false"/>
          <w:i w:val="false"/>
          <w:color w:val="000000"/>
          <w:sz w:val="28"/>
        </w:rPr>
        <w:t>
                                                дома/здания)</w:t>
      </w:r>
    </w:p>
    <w:p>
      <w:pPr>
        <w:spacing w:after="0"/>
        <w:ind w:left="0"/>
        <w:jc w:val="both"/>
      </w:pPr>
      <w:r>
        <w:rPr>
          <w:rFonts w:ascii="Times New Roman"/>
          <w:b w:val="false"/>
          <w:i w:val="false"/>
          <w:color w:val="000000"/>
          <w:sz w:val="28"/>
        </w:rPr>
        <w:t>      Электронная почта _____________________________________________</w:t>
      </w:r>
      <w:r>
        <w:br/>
      </w:r>
      <w:r>
        <w:rPr>
          <w:rFonts w:ascii="Times New Roman"/>
          <w:b w:val="false"/>
          <w:i w:val="false"/>
          <w:color w:val="000000"/>
          <w:sz w:val="28"/>
        </w:rPr>
        <w:t>
      Телефоны ______________________________________________________</w:t>
      </w:r>
      <w:r>
        <w:br/>
      </w:r>
      <w:r>
        <w:rPr>
          <w:rFonts w:ascii="Times New Roman"/>
          <w:b w:val="false"/>
          <w:i w:val="false"/>
          <w:color w:val="000000"/>
          <w:sz w:val="28"/>
        </w:rPr>
        <w:t>
      Факс __________________________________________________________</w:t>
      </w:r>
      <w:r>
        <w:br/>
      </w:r>
      <w:r>
        <w:rPr>
          <w:rFonts w:ascii="Times New Roman"/>
          <w:b w:val="false"/>
          <w:i w:val="false"/>
          <w:color w:val="000000"/>
          <w:sz w:val="28"/>
        </w:rPr>
        <w:t>
      Банковский счет _______________________________________________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_________________________________</w:t>
      </w:r>
      <w:r>
        <w:br/>
      </w:r>
      <w:r>
        <w:rPr>
          <w:rFonts w:ascii="Times New Roman"/>
          <w:b w:val="false"/>
          <w:i w:val="false"/>
          <w:color w:val="000000"/>
          <w:sz w:val="28"/>
        </w:rPr>
        <w:t>
                                     (почтовый индекс, область,</w:t>
      </w:r>
      <w:r>
        <w:br/>
      </w:r>
      <w:r>
        <w:rPr>
          <w:rFonts w:ascii="Times New Roman"/>
          <w:b w:val="false"/>
          <w:i w:val="false"/>
          <w:color w:val="000000"/>
          <w:sz w:val="28"/>
        </w:rPr>
        <w:t>
                                    город, район, населенный пункт,</w:t>
      </w:r>
      <w:r>
        <w:br/>
      </w:r>
      <w:r>
        <w:rPr>
          <w:rFonts w:ascii="Times New Roman"/>
          <w:b w:val="false"/>
          <w:i w:val="false"/>
          <w:color w:val="000000"/>
          <w:sz w:val="28"/>
        </w:rPr>
        <w:t>
                                       наименование улицы, номер</w:t>
      </w:r>
      <w:r>
        <w:br/>
      </w:r>
      <w:r>
        <w:rPr>
          <w:rFonts w:ascii="Times New Roman"/>
          <w:b w:val="false"/>
          <w:i w:val="false"/>
          <w:color w:val="000000"/>
          <w:sz w:val="28"/>
        </w:rPr>
        <w:t>
                                дома/здания (стационарного помещения)</w:t>
      </w:r>
      <w:r>
        <w:br/>
      </w: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063"/>
        <w:gridCol w:w="6937"/>
      </w:tblGrid>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Физическое лицо _______________</w:t>
            </w:r>
            <w:r>
              <w:br/>
            </w:r>
            <w:r>
              <w:rPr>
                <w:rFonts w:ascii="Times New Roman"/>
                <w:b w:val="false"/>
                <w:i w:val="false"/>
                <w:color w:val="000000"/>
                <w:sz w:val="20"/>
              </w:rPr>
              <w:t>
                   (подпись)</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w:t>
            </w:r>
            <w:r>
              <w:br/>
            </w:r>
            <w:r>
              <w:rPr>
                <w:rFonts w:ascii="Times New Roman"/>
                <w:b w:val="false"/>
                <w:i w:val="false"/>
                <w:color w:val="000000"/>
                <w:sz w:val="20"/>
              </w:rPr>
              <w:t>
   (фамилия, имя, отчество</w:t>
            </w:r>
            <w:r>
              <w:br/>
            </w:r>
            <w:r>
              <w:rPr>
                <w:rFonts w:ascii="Times New Roman"/>
                <w:b w:val="false"/>
                <w:i w:val="false"/>
                <w:color w:val="000000"/>
                <w:sz w:val="20"/>
              </w:rPr>
              <w:t>
        (в случае наличия)</w:t>
            </w:r>
          </w:p>
        </w:tc>
      </w:tr>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Место печати (в случае наличия)</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заполнения «_» ____ 20 __ года</w:t>
            </w:r>
          </w:p>
        </w:tc>
      </w:tr>
    </w:tbl>
    <w:bookmarkStart w:name="z286" w:id="13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134"/>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xml:space="preserve">
постановлением Правительства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both"/>
      </w:pPr>
      <w:r>
        <w:rPr>
          <w:rFonts w:ascii="Times New Roman"/>
          <w:b w:val="false"/>
          <w:i w:val="false"/>
          <w:color w:val="000000"/>
          <w:sz w:val="28"/>
        </w:rPr>
        <w:t>         </w:t>
      </w:r>
      <w:r>
        <w:rPr>
          <w:rFonts w:ascii="Times New Roman"/>
          <w:b/>
          <w:i w:val="false"/>
          <w:color w:val="000000"/>
          <w:sz w:val="28"/>
        </w:rPr>
        <w:t>Квалификационные требования и перечень документов,</w:t>
      </w:r>
      <w:r>
        <w:br/>
      </w:r>
      <w:r>
        <w:rPr>
          <w:rFonts w:ascii="Times New Roman"/>
          <w:b w:val="false"/>
          <w:i w:val="false"/>
          <w:color w:val="000000"/>
          <w:sz w:val="28"/>
        </w:rPr>
        <w:t>
          </w:t>
      </w:r>
      <w:r>
        <w:rPr>
          <w:rFonts w:ascii="Times New Roman"/>
          <w:b/>
          <w:i w:val="false"/>
          <w:color w:val="000000"/>
          <w:sz w:val="28"/>
        </w:rPr>
        <w:t>подтверждающих соответствие им, для осуществления</w:t>
      </w:r>
      <w:r>
        <w:br/>
      </w:r>
      <w:r>
        <w:rPr>
          <w:rFonts w:ascii="Times New Roman"/>
          <w:b w:val="false"/>
          <w:i w:val="false"/>
          <w:color w:val="000000"/>
          <w:sz w:val="28"/>
        </w:rPr>
        <w:t>
    </w:t>
      </w:r>
      <w:r>
        <w:rPr>
          <w:rFonts w:ascii="Times New Roman"/>
          <w:b/>
          <w:i w:val="false"/>
          <w:color w:val="000000"/>
          <w:sz w:val="28"/>
        </w:rPr>
        <w:t>деятельности по производству этилового спирта, производству</w:t>
      </w:r>
      <w:r>
        <w:br/>
      </w:r>
      <w:r>
        <w:rPr>
          <w:rFonts w:ascii="Times New Roman"/>
          <w:b w:val="false"/>
          <w:i w:val="false"/>
          <w:color w:val="000000"/>
          <w:sz w:val="28"/>
        </w:rPr>
        <w:t>
     </w:t>
      </w:r>
      <w:r>
        <w:rPr>
          <w:rFonts w:ascii="Times New Roman"/>
          <w:b/>
          <w:i w:val="false"/>
          <w:color w:val="000000"/>
          <w:sz w:val="28"/>
        </w:rPr>
        <w:t>алкогольной продукции, хранению, оптовой и (или) розничной</w:t>
      </w:r>
      <w:r>
        <w:br/>
      </w:r>
      <w:r>
        <w:rPr>
          <w:rFonts w:ascii="Times New Roman"/>
          <w:b w:val="false"/>
          <w:i w:val="false"/>
          <w:color w:val="000000"/>
          <w:sz w:val="28"/>
        </w:rPr>
        <w:t>
 </w:t>
      </w:r>
      <w:r>
        <w:rPr>
          <w:rFonts w:ascii="Times New Roman"/>
          <w:b/>
          <w:i w:val="false"/>
          <w:color w:val="000000"/>
          <w:sz w:val="28"/>
        </w:rPr>
        <w:t>реализации алкогольной продукции, за исключением деятельности</w:t>
      </w:r>
      <w:r>
        <w:br/>
      </w:r>
      <w:r>
        <w:rPr>
          <w:rFonts w:ascii="Times New Roman"/>
          <w:b w:val="false"/>
          <w:i w:val="false"/>
          <w:color w:val="000000"/>
          <w:sz w:val="28"/>
        </w:rPr>
        <w:t>
           </w:t>
      </w:r>
      <w:r>
        <w:rPr>
          <w:rFonts w:ascii="Times New Roman"/>
          <w:b/>
          <w:i w:val="false"/>
          <w:color w:val="000000"/>
          <w:sz w:val="28"/>
        </w:rPr>
        <w:t>по хранению, оптовой и (или)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14"/>
        <w:gridCol w:w="3857"/>
        <w:gridCol w:w="4000"/>
        <w:gridCol w:w="5429"/>
      </w:tblGrid>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п/п</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Квалификационные</w:t>
            </w:r>
            <w:r>
              <w:br/>
            </w:r>
            <w:r>
              <w:rPr>
                <w:rFonts w:ascii="Times New Roman"/>
                <w:b w:val="false"/>
                <w:i w:val="false"/>
                <w:color w:val="000000"/>
                <w:sz w:val="20"/>
              </w:rPr>
              <w:t>
</w:t>
            </w:r>
            <w:r>
              <w:rPr>
                <w:rFonts w:ascii="Times New Roman"/>
                <w:b w:val="false"/>
                <w:i w:val="false"/>
                <w:color w:val="000000"/>
                <w:sz w:val="20"/>
              </w:rPr>
              <w:t>требования включают</w:t>
            </w:r>
            <w:r>
              <w:br/>
            </w:r>
            <w:r>
              <w:rPr>
                <w:rFonts w:ascii="Times New Roman"/>
                <w:b w:val="false"/>
                <w:i w:val="false"/>
                <w:color w:val="000000"/>
                <w:sz w:val="20"/>
              </w:rPr>
              <w:t>
</w:t>
            </w:r>
            <w:r>
              <w:rPr>
                <w:rFonts w:ascii="Times New Roman"/>
                <w:b w:val="false"/>
                <w:i w:val="false"/>
                <w:color w:val="000000"/>
                <w:sz w:val="20"/>
              </w:rPr>
              <w:t>наличие:</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Документы</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этилового спирта</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этилового</w:t>
            </w:r>
            <w:r>
              <w:br/>
            </w:r>
            <w:r>
              <w:rPr>
                <w:rFonts w:ascii="Times New Roman"/>
                <w:b w:val="false"/>
                <w:i w:val="false"/>
                <w:color w:val="000000"/>
                <w:sz w:val="20"/>
              </w:rPr>
              <w:t>
</w:t>
            </w:r>
            <w:r>
              <w:rPr>
                <w:rFonts w:ascii="Times New Roman"/>
                <w:b w:val="false"/>
                <w:i w:val="false"/>
                <w:color w:val="000000"/>
                <w:sz w:val="20"/>
              </w:rPr>
              <w:t>спирта полученного</w:t>
            </w:r>
            <w:r>
              <w:br/>
            </w:r>
            <w:r>
              <w:rPr>
                <w:rFonts w:ascii="Times New Roman"/>
                <w:b w:val="false"/>
                <w:i w:val="false"/>
                <w:color w:val="000000"/>
                <w:sz w:val="20"/>
              </w:rPr>
              <w:t>
</w:t>
            </w:r>
            <w:r>
              <w:rPr>
                <w:rFonts w:ascii="Times New Roman"/>
                <w:b w:val="false"/>
                <w:i w:val="false"/>
                <w:color w:val="000000"/>
                <w:sz w:val="20"/>
              </w:rPr>
              <w:t>путем:</w:t>
            </w:r>
            <w:r>
              <w:br/>
            </w:r>
            <w:r>
              <w:rPr>
                <w:rFonts w:ascii="Times New Roman"/>
                <w:b w:val="false"/>
                <w:i w:val="false"/>
                <w:color w:val="000000"/>
                <w:sz w:val="20"/>
              </w:rPr>
              <w:t>
</w:t>
            </w:r>
            <w:r>
              <w:rPr>
                <w:rFonts w:ascii="Times New Roman"/>
                <w:b w:val="false"/>
                <w:i w:val="false"/>
                <w:color w:val="000000"/>
                <w:sz w:val="20"/>
              </w:rPr>
              <w:t>1) брагоректификации</w:t>
            </w:r>
            <w:r>
              <w:br/>
            </w:r>
            <w:r>
              <w:rPr>
                <w:rFonts w:ascii="Times New Roman"/>
                <w:b w:val="false"/>
                <w:i w:val="false"/>
                <w:color w:val="000000"/>
                <w:sz w:val="20"/>
              </w:rPr>
              <w:t>
</w:t>
            </w:r>
            <w:r>
              <w:rPr>
                <w:rFonts w:ascii="Times New Roman"/>
                <w:b w:val="false"/>
                <w:i w:val="false"/>
                <w:color w:val="000000"/>
                <w:sz w:val="20"/>
              </w:rPr>
              <w:t>спиртовых бражек или</w:t>
            </w:r>
            <w:r>
              <w:br/>
            </w:r>
            <w:r>
              <w:rPr>
                <w:rFonts w:ascii="Times New Roman"/>
                <w:b w:val="false"/>
                <w:i w:val="false"/>
                <w:color w:val="000000"/>
                <w:sz w:val="20"/>
              </w:rPr>
              <w:t>
</w:t>
            </w:r>
            <w:r>
              <w:rPr>
                <w:rFonts w:ascii="Times New Roman"/>
                <w:b w:val="false"/>
                <w:i w:val="false"/>
                <w:color w:val="000000"/>
                <w:sz w:val="20"/>
              </w:rPr>
              <w:t>ректификации этилового</w:t>
            </w:r>
            <w:r>
              <w:br/>
            </w:r>
            <w:r>
              <w:rPr>
                <w:rFonts w:ascii="Times New Roman"/>
                <w:b w:val="false"/>
                <w:i w:val="false"/>
                <w:color w:val="000000"/>
                <w:sz w:val="20"/>
              </w:rPr>
              <w:t>
</w:t>
            </w:r>
            <w:r>
              <w:rPr>
                <w:rFonts w:ascii="Times New Roman"/>
                <w:b w:val="false"/>
                <w:i w:val="false"/>
                <w:color w:val="000000"/>
                <w:sz w:val="20"/>
              </w:rPr>
              <w:t>спирта-сырца,</w:t>
            </w:r>
            <w:r>
              <w:br/>
            </w:r>
            <w:r>
              <w:rPr>
                <w:rFonts w:ascii="Times New Roman"/>
                <w:b w:val="false"/>
                <w:i w:val="false"/>
                <w:color w:val="000000"/>
                <w:sz w:val="20"/>
              </w:rPr>
              <w:t>
</w:t>
            </w:r>
            <w:r>
              <w:rPr>
                <w:rFonts w:ascii="Times New Roman"/>
                <w:b w:val="false"/>
                <w:i w:val="false"/>
                <w:color w:val="000000"/>
                <w:sz w:val="20"/>
              </w:rPr>
              <w:t>вырабатываемого из</w:t>
            </w:r>
            <w:r>
              <w:br/>
            </w:r>
            <w:r>
              <w:rPr>
                <w:rFonts w:ascii="Times New Roman"/>
                <w:b w:val="false"/>
                <w:i w:val="false"/>
                <w:color w:val="000000"/>
                <w:sz w:val="20"/>
              </w:rPr>
              <w:t>
</w:t>
            </w:r>
            <w:r>
              <w:rPr>
                <w:rFonts w:ascii="Times New Roman"/>
                <w:b w:val="false"/>
                <w:i w:val="false"/>
                <w:color w:val="000000"/>
                <w:sz w:val="20"/>
              </w:rPr>
              <w:t>зерна, картофеля,</w:t>
            </w:r>
            <w:r>
              <w:br/>
            </w:r>
            <w:r>
              <w:rPr>
                <w:rFonts w:ascii="Times New Roman"/>
                <w:b w:val="false"/>
                <w:i w:val="false"/>
                <w:color w:val="000000"/>
                <w:sz w:val="20"/>
              </w:rPr>
              <w:t>
</w:t>
            </w:r>
            <w:r>
              <w:rPr>
                <w:rFonts w:ascii="Times New Roman"/>
                <w:b w:val="false"/>
                <w:i w:val="false"/>
                <w:color w:val="000000"/>
                <w:sz w:val="20"/>
              </w:rPr>
              <w:t>сахарной свеклы,</w:t>
            </w:r>
            <w:r>
              <w:br/>
            </w:r>
            <w:r>
              <w:rPr>
                <w:rFonts w:ascii="Times New Roman"/>
                <w:b w:val="false"/>
                <w:i w:val="false"/>
                <w:color w:val="000000"/>
                <w:sz w:val="20"/>
              </w:rPr>
              <w:t>
</w:t>
            </w:r>
            <w:r>
              <w:rPr>
                <w:rFonts w:ascii="Times New Roman"/>
                <w:b w:val="false"/>
                <w:i w:val="false"/>
                <w:color w:val="000000"/>
                <w:sz w:val="20"/>
              </w:rPr>
              <w:t>мелассы сахара-сырца и</w:t>
            </w:r>
            <w:r>
              <w:br/>
            </w:r>
            <w:r>
              <w:rPr>
                <w:rFonts w:ascii="Times New Roman"/>
                <w:b w:val="false"/>
                <w:i w:val="false"/>
                <w:color w:val="000000"/>
                <w:sz w:val="20"/>
              </w:rPr>
              <w:t>
</w:t>
            </w:r>
            <w:r>
              <w:rPr>
                <w:rFonts w:ascii="Times New Roman"/>
                <w:b w:val="false"/>
                <w:i w:val="false"/>
                <w:color w:val="000000"/>
                <w:sz w:val="20"/>
              </w:rPr>
              <w:t>другого сахаро- и</w:t>
            </w:r>
            <w:r>
              <w:br/>
            </w:r>
            <w:r>
              <w:rPr>
                <w:rFonts w:ascii="Times New Roman"/>
                <w:b w:val="false"/>
                <w:i w:val="false"/>
                <w:color w:val="000000"/>
                <w:sz w:val="20"/>
              </w:rPr>
              <w:t>
</w:t>
            </w:r>
            <w:r>
              <w:rPr>
                <w:rFonts w:ascii="Times New Roman"/>
                <w:b w:val="false"/>
                <w:i w:val="false"/>
                <w:color w:val="000000"/>
                <w:sz w:val="20"/>
              </w:rPr>
              <w:t>крахмалосодержащего</w:t>
            </w:r>
            <w:r>
              <w:br/>
            </w:r>
            <w:r>
              <w:rPr>
                <w:rFonts w:ascii="Times New Roman"/>
                <w:b w:val="false"/>
                <w:i w:val="false"/>
                <w:color w:val="000000"/>
                <w:sz w:val="20"/>
              </w:rPr>
              <w:t>
</w:t>
            </w:r>
            <w:r>
              <w:rPr>
                <w:rFonts w:ascii="Times New Roman"/>
                <w:b w:val="false"/>
                <w:i w:val="false"/>
                <w:color w:val="000000"/>
                <w:sz w:val="20"/>
              </w:rPr>
              <w:t>пищевого растительного</w:t>
            </w:r>
            <w:r>
              <w:br/>
            </w:r>
            <w:r>
              <w:rPr>
                <w:rFonts w:ascii="Times New Roman"/>
                <w:b w:val="false"/>
                <w:i w:val="false"/>
                <w:color w:val="000000"/>
                <w:sz w:val="20"/>
              </w:rPr>
              <w:t>
</w:t>
            </w:r>
            <w:r>
              <w:rPr>
                <w:rFonts w:ascii="Times New Roman"/>
                <w:b w:val="false"/>
                <w:i w:val="false"/>
                <w:color w:val="000000"/>
                <w:sz w:val="20"/>
              </w:rPr>
              <w:t>сырья в объеме не ниже</w:t>
            </w:r>
            <w:r>
              <w:br/>
            </w:r>
            <w:r>
              <w:rPr>
                <w:rFonts w:ascii="Times New Roman"/>
                <w:b w:val="false"/>
                <w:i w:val="false"/>
                <w:color w:val="000000"/>
                <w:sz w:val="20"/>
              </w:rPr>
              <w:t>
</w:t>
            </w:r>
            <w:r>
              <w:rPr>
                <w:rFonts w:ascii="Times New Roman"/>
                <w:b w:val="false"/>
                <w:i w:val="false"/>
                <w:color w:val="000000"/>
                <w:sz w:val="20"/>
              </w:rPr>
              <w:t>200 тысяч декалитров в</w:t>
            </w:r>
            <w:r>
              <w:br/>
            </w:r>
            <w:r>
              <w:rPr>
                <w:rFonts w:ascii="Times New Roman"/>
                <w:b w:val="false"/>
                <w:i w:val="false"/>
                <w:color w:val="000000"/>
                <w:sz w:val="20"/>
              </w:rPr>
              <w:t>
</w:t>
            </w:r>
            <w:r>
              <w:rPr>
                <w:rFonts w:ascii="Times New Roman"/>
                <w:b w:val="false"/>
                <w:i w:val="false"/>
                <w:color w:val="000000"/>
                <w:sz w:val="20"/>
              </w:rPr>
              <w:t>год равномерно по</w:t>
            </w:r>
            <w:r>
              <w:br/>
            </w:r>
            <w:r>
              <w:rPr>
                <w:rFonts w:ascii="Times New Roman"/>
                <w:b w:val="false"/>
                <w:i w:val="false"/>
                <w:color w:val="000000"/>
                <w:sz w:val="20"/>
              </w:rPr>
              <w:t>
</w:t>
            </w:r>
            <w:r>
              <w:rPr>
                <w:rFonts w:ascii="Times New Roman"/>
                <w:b w:val="false"/>
                <w:i w:val="false"/>
                <w:color w:val="000000"/>
                <w:sz w:val="20"/>
              </w:rPr>
              <w:t>кварталам;</w:t>
            </w:r>
            <w:r>
              <w:br/>
            </w:r>
            <w:r>
              <w:rPr>
                <w:rFonts w:ascii="Times New Roman"/>
                <w:b w:val="false"/>
                <w:i w:val="false"/>
                <w:color w:val="000000"/>
                <w:sz w:val="20"/>
              </w:rPr>
              <w:t>
</w:t>
            </w:r>
            <w:r>
              <w:rPr>
                <w:rFonts w:ascii="Times New Roman"/>
                <w:b w:val="false"/>
                <w:i w:val="false"/>
                <w:color w:val="000000"/>
                <w:sz w:val="20"/>
              </w:rPr>
              <w:t>2) прямой или двойной</w:t>
            </w:r>
            <w:r>
              <w:br/>
            </w:r>
            <w:r>
              <w:rPr>
                <w:rFonts w:ascii="Times New Roman"/>
                <w:b w:val="false"/>
                <w:i w:val="false"/>
                <w:color w:val="000000"/>
                <w:sz w:val="20"/>
              </w:rPr>
              <w:t>
</w:t>
            </w:r>
            <w:r>
              <w:rPr>
                <w:rFonts w:ascii="Times New Roman"/>
                <w:b w:val="false"/>
                <w:i w:val="false"/>
                <w:color w:val="000000"/>
                <w:sz w:val="20"/>
              </w:rPr>
              <w:t>перегонки виноматериала</w:t>
            </w:r>
            <w:r>
              <w:br/>
            </w:r>
            <w:r>
              <w:rPr>
                <w:rFonts w:ascii="Times New Roman"/>
                <w:b w:val="false"/>
                <w:i w:val="false"/>
                <w:color w:val="000000"/>
                <w:sz w:val="20"/>
              </w:rPr>
              <w:t>
</w:t>
            </w:r>
            <w:r>
              <w:rPr>
                <w:rFonts w:ascii="Times New Roman"/>
                <w:b w:val="false"/>
                <w:i w:val="false"/>
                <w:color w:val="000000"/>
                <w:sz w:val="20"/>
              </w:rPr>
              <w:t>в объеме не ниже 20</w:t>
            </w:r>
            <w:r>
              <w:br/>
            </w:r>
            <w:r>
              <w:rPr>
                <w:rFonts w:ascii="Times New Roman"/>
                <w:b w:val="false"/>
                <w:i w:val="false"/>
                <w:color w:val="000000"/>
                <w:sz w:val="20"/>
              </w:rPr>
              <w:t>
</w:t>
            </w:r>
            <w:r>
              <w:rPr>
                <w:rFonts w:ascii="Times New Roman"/>
                <w:b w:val="false"/>
                <w:i w:val="false"/>
                <w:color w:val="000000"/>
                <w:sz w:val="20"/>
              </w:rPr>
              <w:t>тысяч декалитров в год</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 этилового</w:t>
            </w:r>
            <w:r>
              <w:br/>
            </w:r>
            <w:r>
              <w:rPr>
                <w:rFonts w:ascii="Times New Roman"/>
                <w:b w:val="false"/>
                <w:i w:val="false"/>
                <w:color w:val="000000"/>
                <w:sz w:val="20"/>
              </w:rPr>
              <w:t>
</w:t>
            </w:r>
            <w:r>
              <w:rPr>
                <w:rFonts w:ascii="Times New Roman"/>
                <w:b w:val="false"/>
                <w:i w:val="false"/>
                <w:color w:val="000000"/>
                <w:sz w:val="20"/>
              </w:rPr>
              <w:t>спирта в стационарном</w:t>
            </w:r>
            <w:r>
              <w:br/>
            </w:r>
            <w:r>
              <w:rPr>
                <w:rFonts w:ascii="Times New Roman"/>
                <w:b w:val="false"/>
                <w:i w:val="false"/>
                <w:color w:val="000000"/>
                <w:sz w:val="20"/>
              </w:rPr>
              <w:t>
</w:t>
            </w:r>
            <w:r>
              <w:rPr>
                <w:rFonts w:ascii="Times New Roman"/>
                <w:b w:val="false"/>
                <w:i w:val="false"/>
                <w:color w:val="000000"/>
                <w:sz w:val="20"/>
              </w:rPr>
              <w:t>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 этилового</w:t>
            </w:r>
            <w:r>
              <w:br/>
            </w:r>
            <w:r>
              <w:rPr>
                <w:rFonts w:ascii="Times New Roman"/>
                <w:b w:val="false"/>
                <w:i w:val="false"/>
                <w:color w:val="000000"/>
                <w:sz w:val="20"/>
              </w:rPr>
              <w:t>
</w:t>
            </w:r>
            <w:r>
              <w:rPr>
                <w:rFonts w:ascii="Times New Roman"/>
                <w:b w:val="false"/>
                <w:i w:val="false"/>
                <w:color w:val="000000"/>
                <w:sz w:val="20"/>
              </w:rPr>
              <w:t>спирта, на праве</w:t>
            </w:r>
            <w:r>
              <w:br/>
            </w:r>
            <w:r>
              <w:rPr>
                <w:rFonts w:ascii="Times New Roman"/>
                <w:b w:val="false"/>
                <w:i w:val="false"/>
                <w:color w:val="000000"/>
                <w:sz w:val="20"/>
              </w:rPr>
              <w:t>
</w:t>
            </w:r>
            <w:r>
              <w:rPr>
                <w:rFonts w:ascii="Times New Roman"/>
                <w:b w:val="false"/>
                <w:i w:val="false"/>
                <w:color w:val="000000"/>
                <w:sz w:val="20"/>
              </w:rPr>
              <w:t>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Спиртоизмеряющих</w:t>
            </w:r>
            <w:r>
              <w:br/>
            </w:r>
            <w:r>
              <w:rPr>
                <w:rFonts w:ascii="Times New Roman"/>
                <w:b w:val="false"/>
                <w:i w:val="false"/>
                <w:color w:val="000000"/>
                <w:sz w:val="20"/>
              </w:rPr>
              <w:t>
</w:t>
            </w:r>
            <w:r>
              <w:rPr>
                <w:rFonts w:ascii="Times New Roman"/>
                <w:b w:val="false"/>
                <w:i w:val="false"/>
                <w:color w:val="000000"/>
                <w:sz w:val="20"/>
              </w:rPr>
              <w:t>аппаратов,</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спиртоизмеряющих</w:t>
            </w:r>
            <w:r>
              <w:br/>
            </w:r>
            <w:r>
              <w:rPr>
                <w:rFonts w:ascii="Times New Roman"/>
                <w:b w:val="false"/>
                <w:i w:val="false"/>
                <w:color w:val="000000"/>
                <w:sz w:val="20"/>
              </w:rPr>
              <w:t>
</w:t>
            </w:r>
            <w:r>
              <w:rPr>
                <w:rFonts w:ascii="Times New Roman"/>
                <w:b w:val="false"/>
                <w:i w:val="false"/>
                <w:color w:val="000000"/>
                <w:sz w:val="20"/>
              </w:rPr>
              <w:t>аппаратов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спиртоизмеряющих</w:t>
            </w:r>
            <w:r>
              <w:br/>
            </w:r>
            <w:r>
              <w:rPr>
                <w:rFonts w:ascii="Times New Roman"/>
                <w:b w:val="false"/>
                <w:i w:val="false"/>
                <w:color w:val="000000"/>
                <w:sz w:val="20"/>
              </w:rPr>
              <w:t>
</w:t>
            </w:r>
            <w:r>
              <w:rPr>
                <w:rFonts w:ascii="Times New Roman"/>
                <w:b w:val="false"/>
                <w:i w:val="false"/>
                <w:color w:val="000000"/>
                <w:sz w:val="20"/>
              </w:rPr>
              <w:t>аппаратов, удовлетворяющих</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12 января 2012 года</w:t>
            </w:r>
            <w:r>
              <w:br/>
            </w:r>
            <w:r>
              <w:rPr>
                <w:rFonts w:ascii="Times New Roman"/>
                <w:b w:val="false"/>
                <w:i w:val="false"/>
                <w:color w:val="000000"/>
                <w:sz w:val="20"/>
              </w:rPr>
              <w:t>
</w:t>
            </w:r>
            <w:r>
              <w:rPr>
                <w:rFonts w:ascii="Times New Roman"/>
                <w:b w:val="false"/>
                <w:i w:val="false"/>
                <w:color w:val="000000"/>
                <w:sz w:val="20"/>
              </w:rPr>
              <w:t>№ 30 «Об утверждении требований</w:t>
            </w:r>
            <w:r>
              <w:br/>
            </w:r>
            <w:r>
              <w:rPr>
                <w:rFonts w:ascii="Times New Roman"/>
                <w:b w:val="false"/>
                <w:i w:val="false"/>
                <w:color w:val="000000"/>
                <w:sz w:val="20"/>
              </w:rPr>
              <w:t>
</w:t>
            </w:r>
            <w:r>
              <w:rPr>
                <w:rFonts w:ascii="Times New Roman"/>
                <w:b w:val="false"/>
                <w:i w:val="false"/>
                <w:color w:val="000000"/>
                <w:sz w:val="20"/>
              </w:rPr>
              <w:t>по оснащению технологических</w:t>
            </w:r>
            <w:r>
              <w:br/>
            </w:r>
            <w:r>
              <w:rPr>
                <w:rFonts w:ascii="Times New Roman"/>
                <w:b w:val="false"/>
                <w:i w:val="false"/>
                <w:color w:val="000000"/>
                <w:sz w:val="20"/>
              </w:rPr>
              <w:t>
</w:t>
            </w:r>
            <w:r>
              <w:rPr>
                <w:rFonts w:ascii="Times New Roman"/>
                <w:b w:val="false"/>
                <w:i w:val="false"/>
                <w:color w:val="000000"/>
                <w:sz w:val="20"/>
              </w:rPr>
              <w:t>линий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спиртоизмеряющими</w:t>
            </w:r>
            <w:r>
              <w:br/>
            </w:r>
            <w:r>
              <w:rPr>
                <w:rFonts w:ascii="Times New Roman"/>
                <w:b w:val="false"/>
                <w:i w:val="false"/>
                <w:color w:val="000000"/>
                <w:sz w:val="20"/>
              </w:rPr>
              <w:t>
</w:t>
            </w:r>
            <w:r>
              <w:rPr>
                <w:rFonts w:ascii="Times New Roman"/>
                <w:b w:val="false"/>
                <w:i w:val="false"/>
                <w:color w:val="000000"/>
                <w:sz w:val="20"/>
              </w:rPr>
              <w:t>аппаратами,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 (кроме</w:t>
            </w:r>
            <w:r>
              <w:br/>
            </w:r>
            <w:r>
              <w:rPr>
                <w:rFonts w:ascii="Times New Roman"/>
                <w:b w:val="false"/>
                <w:i w:val="false"/>
                <w:color w:val="000000"/>
                <w:sz w:val="20"/>
              </w:rPr>
              <w:t>
</w:t>
            </w:r>
            <w:r>
              <w:rPr>
                <w:rFonts w:ascii="Times New Roman"/>
                <w:b w:val="false"/>
                <w:i w:val="false"/>
                <w:color w:val="000000"/>
                <w:sz w:val="20"/>
              </w:rPr>
              <w:t>виноматериала и пива) -</w:t>
            </w:r>
            <w:r>
              <w:br/>
            </w:r>
            <w:r>
              <w:rPr>
                <w:rFonts w:ascii="Times New Roman"/>
                <w:b w:val="false"/>
                <w:i w:val="false"/>
                <w:color w:val="000000"/>
                <w:sz w:val="20"/>
              </w:rPr>
              <w:t>
</w:t>
            </w:r>
            <w:r>
              <w:rPr>
                <w:rFonts w:ascii="Times New Roman"/>
                <w:b w:val="false"/>
                <w:i w:val="false"/>
                <w:color w:val="000000"/>
                <w:sz w:val="20"/>
              </w:rPr>
              <w:t>контрольными приборами учета,</w:t>
            </w:r>
            <w:r>
              <w:br/>
            </w:r>
            <w:r>
              <w:rPr>
                <w:rFonts w:ascii="Times New Roman"/>
                <w:b w:val="false"/>
                <w:i w:val="false"/>
                <w:color w:val="000000"/>
                <w:sz w:val="20"/>
              </w:rPr>
              <w:t>
</w:t>
            </w:r>
            <w:r>
              <w:rPr>
                <w:rFonts w:ascii="Times New Roman"/>
                <w:b w:val="false"/>
                <w:i w:val="false"/>
                <w:color w:val="000000"/>
                <w:sz w:val="20"/>
              </w:rPr>
              <w:t>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и площадок (для</w:t>
            </w:r>
            <w:r>
              <w:br/>
            </w:r>
            <w:r>
              <w:rPr>
                <w:rFonts w:ascii="Times New Roman"/>
                <w:b w:val="false"/>
                <w:i w:val="false"/>
                <w:color w:val="000000"/>
                <w:sz w:val="20"/>
              </w:rPr>
              <w:t>
</w:t>
            </w:r>
            <w:r>
              <w:rPr>
                <w:rFonts w:ascii="Times New Roman"/>
                <w:b w:val="false"/>
                <w:i w:val="false"/>
                <w:color w:val="000000"/>
                <w:sz w:val="20"/>
              </w:rPr>
              <w:t>хранения этилового</w:t>
            </w:r>
            <w:r>
              <w:br/>
            </w:r>
            <w:r>
              <w:rPr>
                <w:rFonts w:ascii="Times New Roman"/>
                <w:b w:val="false"/>
                <w:i w:val="false"/>
                <w:color w:val="000000"/>
                <w:sz w:val="20"/>
              </w:rPr>
              <w:t>
</w:t>
            </w:r>
            <w:r>
              <w:rPr>
                <w:rFonts w:ascii="Times New Roman"/>
                <w:b w:val="false"/>
                <w:i w:val="false"/>
                <w:color w:val="000000"/>
                <w:sz w:val="20"/>
              </w:rPr>
              <w:t>спирта),</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приема и отпуска</w:t>
            </w:r>
            <w:r>
              <w:br/>
            </w:r>
            <w:r>
              <w:rPr>
                <w:rFonts w:ascii="Times New Roman"/>
                <w:b w:val="false"/>
                <w:i w:val="false"/>
                <w:color w:val="000000"/>
                <w:sz w:val="20"/>
              </w:rPr>
              <w:t>
</w:t>
            </w:r>
            <w:r>
              <w:rPr>
                <w:rFonts w:ascii="Times New Roman"/>
                <w:b w:val="false"/>
                <w:i w:val="false"/>
                <w:color w:val="000000"/>
                <w:sz w:val="20"/>
              </w:rPr>
              <w:t>этилового спирта, отвечающих</w:t>
            </w:r>
            <w:r>
              <w:br/>
            </w:r>
            <w:r>
              <w:rPr>
                <w:rFonts w:ascii="Times New Roman"/>
                <w:b w:val="false"/>
                <w:i w:val="false"/>
                <w:color w:val="000000"/>
                <w:sz w:val="20"/>
              </w:rPr>
              <w:t>
</w:t>
            </w:r>
            <w:r>
              <w:rPr>
                <w:rFonts w:ascii="Times New Roman"/>
                <w:b w:val="false"/>
                <w:i w:val="false"/>
                <w:color w:val="000000"/>
                <w:sz w:val="20"/>
              </w:rPr>
              <w:t xml:space="preserve">требованиям, установленным </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этилового спирта, сырья</w:t>
            </w:r>
            <w:r>
              <w:br/>
            </w:r>
            <w:r>
              <w:rPr>
                <w:rFonts w:ascii="Times New Roman"/>
                <w:b w:val="false"/>
                <w:i w:val="false"/>
                <w:color w:val="000000"/>
                <w:sz w:val="20"/>
              </w:rPr>
              <w:t>
</w:t>
            </w:r>
            <w:r>
              <w:rPr>
                <w:rFonts w:ascii="Times New Roman"/>
                <w:b w:val="false"/>
                <w:i w:val="false"/>
                <w:color w:val="000000"/>
                <w:sz w:val="20"/>
              </w:rPr>
              <w:t>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этилового</w:t>
            </w:r>
            <w:r>
              <w:br/>
            </w:r>
            <w:r>
              <w:rPr>
                <w:rFonts w:ascii="Times New Roman"/>
                <w:b w:val="false"/>
                <w:i w:val="false"/>
                <w:color w:val="000000"/>
                <w:sz w:val="20"/>
              </w:rPr>
              <w:t>
</w:t>
            </w:r>
            <w:r>
              <w:rPr>
                <w:rFonts w:ascii="Times New Roman"/>
                <w:b w:val="false"/>
                <w:i w:val="false"/>
                <w:color w:val="000000"/>
                <w:sz w:val="20"/>
              </w:rPr>
              <w:t>спирта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водки и водки</w:t>
            </w:r>
            <w:r>
              <w:br/>
            </w:r>
            <w:r>
              <w:rPr>
                <w:rFonts w:ascii="Times New Roman"/>
                <w:b w:val="false"/>
                <w:i w:val="false"/>
                <w:color w:val="000000"/>
                <w:sz w:val="20"/>
              </w:rPr>
              <w:t>
</w:t>
            </w:r>
            <w:r>
              <w:rPr>
                <w:rFonts w:ascii="Times New Roman"/>
                <w:b w:val="false"/>
                <w:i w:val="false"/>
                <w:color w:val="000000"/>
                <w:sz w:val="20"/>
              </w:rPr>
              <w:t>особой и ликероводочных</w:t>
            </w:r>
            <w:r>
              <w:br/>
            </w:r>
            <w:r>
              <w:rPr>
                <w:rFonts w:ascii="Times New Roman"/>
                <w:b w:val="false"/>
                <w:i w:val="false"/>
                <w:color w:val="000000"/>
                <w:sz w:val="20"/>
              </w:rPr>
              <w:t>
</w:t>
            </w:r>
            <w:r>
              <w:rPr>
                <w:rFonts w:ascii="Times New Roman"/>
                <w:b w:val="false"/>
                <w:i w:val="false"/>
                <w:color w:val="000000"/>
                <w:sz w:val="20"/>
              </w:rPr>
              <w:t>изделий (кроме</w:t>
            </w:r>
            <w:r>
              <w:br/>
            </w:r>
            <w:r>
              <w:rPr>
                <w:rFonts w:ascii="Times New Roman"/>
                <w:b w:val="false"/>
                <w:i w:val="false"/>
                <w:color w:val="000000"/>
                <w:sz w:val="20"/>
              </w:rPr>
              <w:t>
</w:t>
            </w:r>
            <w:r>
              <w:rPr>
                <w:rFonts w:ascii="Times New Roman"/>
                <w:b w:val="false"/>
                <w:i w:val="false"/>
                <w:color w:val="000000"/>
                <w:sz w:val="20"/>
              </w:rPr>
              <w:t>слабоградусных</w:t>
            </w:r>
            <w:r>
              <w:br/>
            </w:r>
            <w:r>
              <w:rPr>
                <w:rFonts w:ascii="Times New Roman"/>
                <w:b w:val="false"/>
                <w:i w:val="false"/>
                <w:color w:val="000000"/>
                <w:sz w:val="20"/>
              </w:rPr>
              <w:t>
</w:t>
            </w:r>
            <w:r>
              <w:rPr>
                <w:rFonts w:ascii="Times New Roman"/>
                <w:b w:val="false"/>
                <w:i w:val="false"/>
                <w:color w:val="000000"/>
                <w:sz w:val="20"/>
              </w:rPr>
              <w:t>ликероводочных изделий</w:t>
            </w:r>
            <w:r>
              <w:br/>
            </w:r>
            <w:r>
              <w:rPr>
                <w:rFonts w:ascii="Times New Roman"/>
                <w:b w:val="false"/>
                <w:i w:val="false"/>
                <w:color w:val="000000"/>
                <w:sz w:val="20"/>
              </w:rPr>
              <w:t>
</w:t>
            </w:r>
            <w:r>
              <w:rPr>
                <w:rFonts w:ascii="Times New Roman"/>
                <w:b w:val="false"/>
                <w:i w:val="false"/>
                <w:color w:val="000000"/>
                <w:sz w:val="20"/>
              </w:rPr>
              <w:t>с крепостью менее</w:t>
            </w:r>
            <w:r>
              <w:br/>
            </w:r>
            <w:r>
              <w:rPr>
                <w:rFonts w:ascii="Times New Roman"/>
                <w:b w:val="false"/>
                <w:i w:val="false"/>
                <w:color w:val="000000"/>
                <w:sz w:val="20"/>
              </w:rPr>
              <w:t>
</w:t>
            </w:r>
            <w:r>
              <w:rPr>
                <w:rFonts w:ascii="Times New Roman"/>
                <w:b w:val="false"/>
                <w:i w:val="false"/>
                <w:color w:val="000000"/>
                <w:sz w:val="20"/>
              </w:rPr>
              <w:t>двенадцати процентов)</w:t>
            </w:r>
            <w:r>
              <w:br/>
            </w:r>
            <w:r>
              <w:rPr>
                <w:rFonts w:ascii="Times New Roman"/>
                <w:b w:val="false"/>
                <w:i w:val="false"/>
                <w:color w:val="000000"/>
                <w:sz w:val="20"/>
              </w:rPr>
              <w:t>
</w:t>
            </w:r>
            <w:r>
              <w:rPr>
                <w:rFonts w:ascii="Times New Roman"/>
                <w:b w:val="false"/>
                <w:i w:val="false"/>
                <w:color w:val="000000"/>
                <w:sz w:val="20"/>
              </w:rPr>
              <w:t>на каждой</w:t>
            </w:r>
            <w:r>
              <w:br/>
            </w:r>
            <w:r>
              <w:rPr>
                <w:rFonts w:ascii="Times New Roman"/>
                <w:b w:val="false"/>
                <w:i w:val="false"/>
                <w:color w:val="000000"/>
                <w:sz w:val="20"/>
              </w:rPr>
              <w:t>
</w:t>
            </w:r>
            <w:r>
              <w:rPr>
                <w:rFonts w:ascii="Times New Roman"/>
                <w:b w:val="false"/>
                <w:i w:val="false"/>
                <w:color w:val="000000"/>
                <w:sz w:val="20"/>
              </w:rPr>
              <w:t>технологической линии в</w:t>
            </w:r>
            <w:r>
              <w:br/>
            </w:r>
            <w:r>
              <w:rPr>
                <w:rFonts w:ascii="Times New Roman"/>
                <w:b w:val="false"/>
                <w:i w:val="false"/>
                <w:color w:val="000000"/>
                <w:sz w:val="20"/>
              </w:rPr>
              <w:t>
</w:t>
            </w:r>
            <w:r>
              <w:rPr>
                <w:rFonts w:ascii="Times New Roman"/>
                <w:b w:val="false"/>
                <w:i w:val="false"/>
                <w:color w:val="000000"/>
                <w:sz w:val="20"/>
              </w:rPr>
              <w:t>объеме не ниже 200</w:t>
            </w:r>
            <w:r>
              <w:br/>
            </w:r>
            <w:r>
              <w:rPr>
                <w:rFonts w:ascii="Times New Roman"/>
                <w:b w:val="false"/>
                <w:i w:val="false"/>
                <w:color w:val="000000"/>
                <w:sz w:val="20"/>
              </w:rPr>
              <w:t>
</w:t>
            </w:r>
            <w:r>
              <w:rPr>
                <w:rFonts w:ascii="Times New Roman"/>
                <w:b w:val="false"/>
                <w:i w:val="false"/>
                <w:color w:val="000000"/>
                <w:sz w:val="20"/>
              </w:rPr>
              <w:t>тысяч декалитров в год</w:t>
            </w:r>
            <w:r>
              <w:br/>
            </w:r>
            <w:r>
              <w:rPr>
                <w:rFonts w:ascii="Times New Roman"/>
                <w:b w:val="false"/>
                <w:i w:val="false"/>
                <w:color w:val="000000"/>
                <w:sz w:val="20"/>
              </w:rPr>
              <w:t>
</w:t>
            </w:r>
            <w:r>
              <w:rPr>
                <w:rFonts w:ascii="Times New Roman"/>
                <w:b w:val="false"/>
                <w:i w:val="false"/>
                <w:color w:val="000000"/>
                <w:sz w:val="20"/>
              </w:rPr>
              <w:t>равномерно по кварталам</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 водок</w:t>
            </w:r>
            <w:r>
              <w:br/>
            </w:r>
            <w:r>
              <w:rPr>
                <w:rFonts w:ascii="Times New Roman"/>
                <w:b w:val="false"/>
                <w:i w:val="false"/>
                <w:color w:val="000000"/>
                <w:sz w:val="20"/>
              </w:rPr>
              <w:t>
</w:t>
            </w:r>
            <w:r>
              <w:rPr>
                <w:rFonts w:ascii="Times New Roman"/>
                <w:b w:val="false"/>
                <w:i w:val="false"/>
                <w:color w:val="000000"/>
                <w:sz w:val="20"/>
              </w:rPr>
              <w:t>и водок особых и</w:t>
            </w:r>
            <w:r>
              <w:br/>
            </w:r>
            <w:r>
              <w:rPr>
                <w:rFonts w:ascii="Times New Roman"/>
                <w:b w:val="false"/>
                <w:i w:val="false"/>
                <w:color w:val="000000"/>
                <w:sz w:val="20"/>
              </w:rPr>
              <w:t>
</w:t>
            </w:r>
            <w:r>
              <w:rPr>
                <w:rFonts w:ascii="Times New Roman"/>
                <w:b w:val="false"/>
                <w:i w:val="false"/>
                <w:color w:val="000000"/>
                <w:sz w:val="20"/>
              </w:rPr>
              <w:t>ликероводочных изделий</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(согласно приложению)</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на праве 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учета объемов</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 (кроме</w:t>
            </w:r>
            <w:r>
              <w:br/>
            </w:r>
            <w:r>
              <w:rPr>
                <w:rFonts w:ascii="Times New Roman"/>
                <w:b w:val="false"/>
                <w:i w:val="false"/>
                <w:color w:val="000000"/>
                <w:sz w:val="20"/>
              </w:rPr>
              <w:t>
</w:t>
            </w:r>
            <w:r>
              <w:rPr>
                <w:rFonts w:ascii="Times New Roman"/>
                <w:b w:val="false"/>
                <w:i w:val="false"/>
                <w:color w:val="000000"/>
                <w:sz w:val="20"/>
              </w:rPr>
              <w:t>насыщенной двуокисью</w:t>
            </w:r>
            <w:r>
              <w:br/>
            </w:r>
            <w:r>
              <w:rPr>
                <w:rFonts w:ascii="Times New Roman"/>
                <w:b w:val="false"/>
                <w:i w:val="false"/>
                <w:color w:val="000000"/>
                <w:sz w:val="20"/>
              </w:rPr>
              <w:t>
</w:t>
            </w:r>
            <w:r>
              <w:rPr>
                <w:rFonts w:ascii="Times New Roman"/>
                <w:b w:val="false"/>
                <w:i w:val="false"/>
                <w:color w:val="000000"/>
                <w:sz w:val="20"/>
              </w:rPr>
              <w:t>углерода и</w:t>
            </w:r>
            <w:r>
              <w:br/>
            </w:r>
            <w:r>
              <w:rPr>
                <w:rFonts w:ascii="Times New Roman"/>
                <w:b w:val="false"/>
                <w:i w:val="false"/>
                <w:color w:val="000000"/>
                <w:sz w:val="20"/>
              </w:rPr>
              <w:t>
</w:t>
            </w:r>
            <w:r>
              <w:rPr>
                <w:rFonts w:ascii="Times New Roman"/>
                <w:b w:val="false"/>
                <w:i w:val="false"/>
                <w:color w:val="000000"/>
                <w:sz w:val="20"/>
              </w:rPr>
              <w:t>виноматериала)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 учета</w:t>
            </w:r>
            <w:r>
              <w:br/>
            </w:r>
            <w:r>
              <w:rPr>
                <w:rFonts w:ascii="Times New Roman"/>
                <w:b w:val="false"/>
                <w:i w:val="false"/>
                <w:color w:val="000000"/>
                <w:sz w:val="20"/>
              </w:rPr>
              <w:t>
</w:t>
            </w:r>
            <w:r>
              <w:rPr>
                <w:rFonts w:ascii="Times New Roman"/>
                <w:b w:val="false"/>
                <w:i w:val="false"/>
                <w:color w:val="000000"/>
                <w:sz w:val="20"/>
              </w:rPr>
              <w:t>объемов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учета,</w:t>
            </w:r>
            <w:r>
              <w:br/>
            </w:r>
            <w:r>
              <w:rPr>
                <w:rFonts w:ascii="Times New Roman"/>
                <w:b w:val="false"/>
                <w:i w:val="false"/>
                <w:color w:val="000000"/>
                <w:sz w:val="20"/>
              </w:rPr>
              <w:t>
</w:t>
            </w:r>
            <w:r>
              <w:rPr>
                <w:rFonts w:ascii="Times New Roman"/>
                <w:b w:val="false"/>
                <w:i w:val="false"/>
                <w:color w:val="000000"/>
                <w:sz w:val="20"/>
              </w:rPr>
              <w:t>удовлетворяющих требованиям</w:t>
            </w:r>
            <w:r>
              <w:br/>
            </w:r>
            <w:r>
              <w:rPr>
                <w:rFonts w:ascii="Times New Roman"/>
                <w:b w:val="false"/>
                <w:i w:val="false"/>
                <w:color w:val="000000"/>
                <w:sz w:val="20"/>
              </w:rPr>
              <w:t>
</w:t>
            </w:r>
            <w:r>
              <w:rPr>
                <w:rFonts w:ascii="Times New Roman"/>
                <w:b w:val="false"/>
                <w:i w:val="false"/>
                <w:color w:val="000000"/>
                <w:sz w:val="20"/>
              </w:rPr>
              <w:t>постановления</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12 января</w:t>
            </w:r>
            <w:r>
              <w:br/>
            </w:r>
            <w:r>
              <w:rPr>
                <w:rFonts w:ascii="Times New Roman"/>
                <w:b w:val="false"/>
                <w:i w:val="false"/>
                <w:color w:val="000000"/>
                <w:sz w:val="20"/>
              </w:rPr>
              <w:t>
</w:t>
            </w:r>
            <w:r>
              <w:rPr>
                <w:rFonts w:ascii="Times New Roman"/>
                <w:b w:val="false"/>
                <w:i w:val="false"/>
                <w:color w:val="000000"/>
                <w:sz w:val="20"/>
              </w:rPr>
              <w:t>2012 года № 30 «Об утверждении</w:t>
            </w:r>
            <w:r>
              <w:br/>
            </w:r>
            <w:r>
              <w:rPr>
                <w:rFonts w:ascii="Times New Roman"/>
                <w:b w:val="false"/>
                <w:i w:val="false"/>
                <w:color w:val="000000"/>
                <w:sz w:val="20"/>
              </w:rPr>
              <w:t>
</w:t>
            </w:r>
            <w:r>
              <w:rPr>
                <w:rFonts w:ascii="Times New Roman"/>
                <w:b w:val="false"/>
                <w:i w:val="false"/>
                <w:color w:val="000000"/>
                <w:sz w:val="20"/>
              </w:rPr>
              <w:t>требований по оснащению</w:t>
            </w:r>
            <w:r>
              <w:br/>
            </w:r>
            <w:r>
              <w:rPr>
                <w:rFonts w:ascii="Times New Roman"/>
                <w:b w:val="false"/>
                <w:i w:val="false"/>
                <w:color w:val="000000"/>
                <w:sz w:val="20"/>
              </w:rPr>
              <w:t>
</w:t>
            </w:r>
            <w:r>
              <w:rPr>
                <w:rFonts w:ascii="Times New Roman"/>
                <w:b w:val="false"/>
                <w:i w:val="false"/>
                <w:color w:val="000000"/>
                <w:sz w:val="20"/>
              </w:rPr>
              <w:t>технологических линий</w:t>
            </w:r>
            <w:r>
              <w:br/>
            </w:r>
            <w:r>
              <w:rPr>
                <w:rFonts w:ascii="Times New Roman"/>
                <w:b w:val="false"/>
                <w:i w:val="false"/>
                <w:color w:val="000000"/>
                <w:sz w:val="20"/>
              </w:rPr>
              <w:t>
</w:t>
            </w:r>
            <w:r>
              <w:rPr>
                <w:rFonts w:ascii="Times New Roman"/>
                <w:b w:val="false"/>
                <w:i w:val="false"/>
                <w:color w:val="000000"/>
                <w:sz w:val="20"/>
              </w:rPr>
              <w:t>производства этилового спирта</w:t>
            </w:r>
            <w:r>
              <w:br/>
            </w:r>
            <w:r>
              <w:rPr>
                <w:rFonts w:ascii="Times New Roman"/>
                <w:b w:val="false"/>
                <w:i w:val="false"/>
                <w:color w:val="000000"/>
                <w:sz w:val="20"/>
              </w:rPr>
              <w:t>
</w:t>
            </w:r>
            <w:r>
              <w:rPr>
                <w:rFonts w:ascii="Times New Roman"/>
                <w:b w:val="false"/>
                <w:i w:val="false"/>
                <w:color w:val="000000"/>
                <w:sz w:val="20"/>
              </w:rPr>
              <w:t>спиртоизмеряющими аппаратами,</w:t>
            </w:r>
            <w:r>
              <w:br/>
            </w:r>
            <w:r>
              <w:rPr>
                <w:rFonts w:ascii="Times New Roman"/>
                <w:b w:val="false"/>
                <w:i w:val="false"/>
                <w:color w:val="000000"/>
                <w:sz w:val="20"/>
              </w:rPr>
              <w:t>
</w:t>
            </w:r>
            <w:r>
              <w:rPr>
                <w:rFonts w:ascii="Times New Roman"/>
                <w:b w:val="false"/>
                <w:i w:val="false"/>
                <w:color w:val="000000"/>
                <w:sz w:val="20"/>
              </w:rPr>
              <w:t>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(кроме виноматериала и</w:t>
            </w:r>
            <w:r>
              <w:br/>
            </w:r>
            <w:r>
              <w:rPr>
                <w:rFonts w:ascii="Times New Roman"/>
                <w:b w:val="false"/>
                <w:i w:val="false"/>
                <w:color w:val="000000"/>
                <w:sz w:val="20"/>
              </w:rPr>
              <w:t>
</w:t>
            </w:r>
            <w:r>
              <w:rPr>
                <w:rFonts w:ascii="Times New Roman"/>
                <w:b w:val="false"/>
                <w:i w:val="false"/>
                <w:color w:val="000000"/>
                <w:sz w:val="20"/>
              </w:rPr>
              <w:t>пива) - контрольными приборами</w:t>
            </w:r>
            <w:r>
              <w:br/>
            </w:r>
            <w:r>
              <w:rPr>
                <w:rFonts w:ascii="Times New Roman"/>
                <w:b w:val="false"/>
                <w:i w:val="false"/>
                <w:color w:val="000000"/>
                <w:sz w:val="20"/>
              </w:rPr>
              <w:t>
</w:t>
            </w:r>
            <w:r>
              <w:rPr>
                <w:rFonts w:ascii="Times New Roman"/>
                <w:b w:val="false"/>
                <w:i w:val="false"/>
                <w:color w:val="000000"/>
                <w:sz w:val="20"/>
              </w:rPr>
              <w:t>учета, 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 используемого</w:t>
            </w:r>
            <w:r>
              <w:br/>
            </w:r>
            <w:r>
              <w:rPr>
                <w:rFonts w:ascii="Times New Roman"/>
                <w:b w:val="false"/>
                <w:i w:val="false"/>
                <w:color w:val="000000"/>
                <w:sz w:val="20"/>
              </w:rPr>
              <w:t>
</w:t>
            </w:r>
            <w:r>
              <w:rPr>
                <w:rFonts w:ascii="Times New Roman"/>
                <w:b w:val="false"/>
                <w:i w:val="false"/>
                <w:color w:val="000000"/>
                <w:sz w:val="20"/>
              </w:rPr>
              <w:t>на выработку</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и для хранения, приема</w:t>
            </w:r>
            <w:r>
              <w:br/>
            </w:r>
            <w:r>
              <w:rPr>
                <w:rFonts w:ascii="Times New Roman"/>
                <w:b w:val="false"/>
                <w:i w:val="false"/>
                <w:color w:val="000000"/>
                <w:sz w:val="20"/>
              </w:rPr>
              <w:t>
</w:t>
            </w:r>
            <w:r>
              <w:rPr>
                <w:rFonts w:ascii="Times New Roman"/>
                <w:b w:val="false"/>
                <w:i w:val="false"/>
                <w:color w:val="000000"/>
                <w:sz w:val="20"/>
              </w:rPr>
              <w:t>и отпуска произведенной</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 и складских</w:t>
            </w:r>
            <w:r>
              <w:br/>
            </w:r>
            <w:r>
              <w:rPr>
                <w:rFonts w:ascii="Times New Roman"/>
                <w:b w:val="false"/>
                <w:i w:val="false"/>
                <w:color w:val="000000"/>
                <w:sz w:val="20"/>
              </w:rPr>
              <w:t>
</w:t>
            </w:r>
            <w:r>
              <w:rPr>
                <w:rFonts w:ascii="Times New Roman"/>
                <w:b w:val="false"/>
                <w:i w:val="false"/>
                <w:color w:val="000000"/>
                <w:sz w:val="20"/>
              </w:rPr>
              <w:t>помещений для хранения</w:t>
            </w:r>
            <w:r>
              <w:br/>
            </w:r>
            <w:r>
              <w:rPr>
                <w:rFonts w:ascii="Times New Roman"/>
                <w:b w:val="false"/>
                <w:i w:val="false"/>
                <w:color w:val="000000"/>
                <w:sz w:val="20"/>
              </w:rPr>
              <w:t>
</w:t>
            </w:r>
            <w:r>
              <w:rPr>
                <w:rFonts w:ascii="Times New Roman"/>
                <w:b w:val="false"/>
                <w:i w:val="false"/>
                <w:color w:val="000000"/>
                <w:sz w:val="20"/>
              </w:rPr>
              <w:t>произведенной алкогольной</w:t>
            </w:r>
            <w:r>
              <w:br/>
            </w:r>
            <w:r>
              <w:rPr>
                <w:rFonts w:ascii="Times New Roman"/>
                <w:b w:val="false"/>
                <w:i w:val="false"/>
                <w:color w:val="000000"/>
                <w:sz w:val="20"/>
              </w:rPr>
              <w:t>
</w:t>
            </w:r>
            <w:r>
              <w:rPr>
                <w:rFonts w:ascii="Times New Roman"/>
                <w:b w:val="false"/>
                <w:i w:val="false"/>
                <w:color w:val="000000"/>
                <w:sz w:val="20"/>
              </w:rPr>
              <w:t>продукции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сырья 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и</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по 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оптовой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оптовой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21</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алкогольной</w:t>
            </w:r>
            <w:r>
              <w:br/>
            </w:r>
            <w:r>
              <w:rPr>
                <w:rFonts w:ascii="Times New Roman"/>
                <w:b w:val="false"/>
                <w:i w:val="false"/>
                <w:color w:val="000000"/>
                <w:sz w:val="20"/>
              </w:rPr>
              <w:t>
</w:t>
            </w:r>
            <w:r>
              <w:rPr>
                <w:rFonts w:ascii="Times New Roman"/>
                <w:b w:val="false"/>
                <w:i w:val="false"/>
                <w:color w:val="000000"/>
                <w:sz w:val="20"/>
              </w:rPr>
              <w:t>продукции,</w:t>
            </w:r>
            <w:r>
              <w:br/>
            </w:r>
            <w:r>
              <w:rPr>
                <w:rFonts w:ascii="Times New Roman"/>
                <w:b w:val="false"/>
                <w:i w:val="false"/>
                <w:color w:val="000000"/>
                <w:sz w:val="20"/>
              </w:rPr>
              <w:t>
</w:t>
            </w:r>
            <w:r>
              <w:rPr>
                <w:rFonts w:ascii="Times New Roman"/>
                <w:b w:val="false"/>
                <w:i w:val="false"/>
                <w:color w:val="000000"/>
                <w:sz w:val="20"/>
              </w:rPr>
              <w:t>расположенных вне</w:t>
            </w:r>
            <w:r>
              <w:br/>
            </w:r>
            <w:r>
              <w:rPr>
                <w:rFonts w:ascii="Times New Roman"/>
                <w:b w:val="false"/>
                <w:i w:val="false"/>
                <w:color w:val="000000"/>
                <w:sz w:val="20"/>
              </w:rPr>
              <w:t>
</w:t>
            </w:r>
            <w:r>
              <w:rPr>
                <w:rFonts w:ascii="Times New Roman"/>
                <w:b w:val="false"/>
                <w:i w:val="false"/>
                <w:color w:val="000000"/>
                <w:sz w:val="20"/>
              </w:rPr>
              <w:t>базаров, оптовых рынков</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или на 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w:t>
            </w:r>
            <w:r>
              <w:br/>
            </w:r>
            <w:r>
              <w:rPr>
                <w:rFonts w:ascii="Times New Roman"/>
                <w:b w:val="false"/>
                <w:i w:val="false"/>
                <w:color w:val="000000"/>
                <w:sz w:val="20"/>
              </w:rPr>
              <w:t>
</w:t>
            </w:r>
            <w:r>
              <w:rPr>
                <w:rFonts w:ascii="Times New Roman"/>
                <w:b w:val="false"/>
                <w:i w:val="false"/>
                <w:color w:val="000000"/>
                <w:sz w:val="20"/>
              </w:rPr>
              <w:t>(пользования), безвозмездного</w:t>
            </w:r>
            <w:r>
              <w:br/>
            </w:r>
            <w:r>
              <w:rPr>
                <w:rFonts w:ascii="Times New Roman"/>
                <w:b w:val="false"/>
                <w:i w:val="false"/>
                <w:color w:val="000000"/>
                <w:sz w:val="20"/>
              </w:rPr>
              <w:t>
</w:t>
            </w:r>
            <w:r>
              <w:rPr>
                <w:rFonts w:ascii="Times New Roman"/>
                <w:b w:val="false"/>
                <w:i w:val="false"/>
                <w:color w:val="000000"/>
                <w:sz w:val="20"/>
              </w:rPr>
              <w:t>пользования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w:t>
            </w:r>
            <w:r>
              <w:br/>
            </w:r>
            <w:r>
              <w:rPr>
                <w:rFonts w:ascii="Times New Roman"/>
                <w:b w:val="false"/>
                <w:i w:val="false"/>
                <w:color w:val="000000"/>
                <w:sz w:val="20"/>
              </w:rPr>
              <w:t>
</w:t>
            </w:r>
            <w:r>
              <w:rPr>
                <w:rFonts w:ascii="Times New Roman"/>
                <w:b w:val="false"/>
                <w:i w:val="false"/>
                <w:color w:val="000000"/>
                <w:sz w:val="20"/>
              </w:rPr>
              <w:t>или безвозмездного</w:t>
            </w:r>
            <w:r>
              <w:br/>
            </w:r>
            <w:r>
              <w:rPr>
                <w:rFonts w:ascii="Times New Roman"/>
                <w:b w:val="false"/>
                <w:i w:val="false"/>
                <w:color w:val="000000"/>
                <w:sz w:val="20"/>
              </w:rPr>
              <w:t>
</w:t>
            </w:r>
            <w:r>
              <w:rPr>
                <w:rFonts w:ascii="Times New Roman"/>
                <w:b w:val="false"/>
                <w:i w:val="false"/>
                <w:color w:val="000000"/>
                <w:sz w:val="20"/>
              </w:rPr>
              <w:t>пользования - в случае</w:t>
            </w:r>
            <w:r>
              <w:br/>
            </w:r>
            <w:r>
              <w:rPr>
                <w:rFonts w:ascii="Times New Roman"/>
                <w:b w:val="false"/>
                <w:i w:val="false"/>
                <w:color w:val="000000"/>
                <w:sz w:val="20"/>
              </w:rPr>
              <w:t>
</w:t>
            </w:r>
            <w:r>
              <w:rPr>
                <w:rFonts w:ascii="Times New Roman"/>
                <w:b w:val="false"/>
                <w:i w:val="false"/>
                <w:color w:val="000000"/>
                <w:sz w:val="20"/>
              </w:rPr>
              <w:t>заключения данных</w:t>
            </w:r>
            <w:r>
              <w:br/>
            </w:r>
            <w:r>
              <w:rPr>
                <w:rFonts w:ascii="Times New Roman"/>
                <w:b w:val="false"/>
                <w:i w:val="false"/>
                <w:color w:val="000000"/>
                <w:sz w:val="20"/>
              </w:rPr>
              <w:t>
</w:t>
            </w:r>
            <w:r>
              <w:rPr>
                <w:rFonts w:ascii="Times New Roman"/>
                <w:b w:val="false"/>
                <w:i w:val="false"/>
                <w:color w:val="000000"/>
                <w:sz w:val="20"/>
              </w:rPr>
              <w:t>договоров на срок менее</w:t>
            </w:r>
            <w:r>
              <w:br/>
            </w:r>
            <w:r>
              <w:rPr>
                <w:rFonts w:ascii="Times New Roman"/>
                <w:b w:val="false"/>
                <w:i w:val="false"/>
                <w:color w:val="000000"/>
                <w:sz w:val="20"/>
              </w:rPr>
              <w:t>
</w:t>
            </w:r>
            <w:r>
              <w:rPr>
                <w:rFonts w:ascii="Times New Roman"/>
                <w:b w:val="false"/>
                <w:i w:val="false"/>
                <w:color w:val="000000"/>
                <w:sz w:val="20"/>
              </w:rPr>
              <w:t>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22</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складском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складское</w:t>
            </w:r>
            <w:r>
              <w:br/>
            </w:r>
            <w:r>
              <w:rPr>
                <w:rFonts w:ascii="Times New Roman"/>
                <w:b w:val="false"/>
                <w:i w:val="false"/>
                <w:color w:val="000000"/>
                <w:sz w:val="20"/>
              </w:rPr>
              <w:t>
</w:t>
            </w:r>
            <w:r>
              <w:rPr>
                <w:rFonts w:ascii="Times New Roman"/>
                <w:b w:val="false"/>
                <w:i w:val="false"/>
                <w:color w:val="000000"/>
                <w:sz w:val="20"/>
              </w:rPr>
              <w:t>стационарное помещение с</w:t>
            </w:r>
            <w:r>
              <w:br/>
            </w:r>
            <w:r>
              <w:rPr>
                <w:rFonts w:ascii="Times New Roman"/>
                <w:b w:val="false"/>
                <w:i w:val="false"/>
                <w:color w:val="000000"/>
                <w:sz w:val="20"/>
              </w:rPr>
              <w:t>
</w:t>
            </w:r>
            <w:r>
              <w:rPr>
                <w:rFonts w:ascii="Times New Roman"/>
                <w:b w:val="false"/>
                <w:i w:val="false"/>
                <w:color w:val="000000"/>
                <w:sz w:val="20"/>
              </w:rPr>
              <w:t>указанием 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Сведений о наличии или</w:t>
            </w:r>
            <w:r>
              <w:br/>
            </w:r>
            <w:r>
              <w:rPr>
                <w:rFonts w:ascii="Times New Roman"/>
                <w:b w:val="false"/>
                <w:i w:val="false"/>
                <w:color w:val="000000"/>
                <w:sz w:val="20"/>
              </w:rPr>
              <w:t>
</w:t>
            </w:r>
            <w:r>
              <w:rPr>
                <w:rFonts w:ascii="Times New Roman"/>
                <w:b w:val="false"/>
                <w:i w:val="false"/>
                <w:color w:val="000000"/>
                <w:sz w:val="20"/>
              </w:rPr>
              <w:t>отсутствии в заявленном</w:t>
            </w:r>
            <w:r>
              <w:br/>
            </w:r>
            <w:r>
              <w:rPr>
                <w:rFonts w:ascii="Times New Roman"/>
                <w:b w:val="false"/>
                <w:i w:val="false"/>
                <w:color w:val="000000"/>
                <w:sz w:val="20"/>
              </w:rPr>
              <w:t>
</w:t>
            </w:r>
            <w:r>
              <w:rPr>
                <w:rFonts w:ascii="Times New Roman"/>
                <w:b w:val="false"/>
                <w:i w:val="false"/>
                <w:color w:val="000000"/>
                <w:sz w:val="20"/>
              </w:rPr>
              <w:t>складском помещении</w:t>
            </w:r>
            <w:r>
              <w:br/>
            </w:r>
            <w:r>
              <w:rPr>
                <w:rFonts w:ascii="Times New Roman"/>
                <w:b w:val="false"/>
                <w:i w:val="false"/>
                <w:color w:val="000000"/>
                <w:sz w:val="20"/>
              </w:rPr>
              <w:t>
</w:t>
            </w:r>
            <w:r>
              <w:rPr>
                <w:rFonts w:ascii="Times New Roman"/>
                <w:b w:val="false"/>
                <w:i w:val="false"/>
                <w:color w:val="000000"/>
                <w:sz w:val="20"/>
              </w:rPr>
              <w:t>двух и более</w:t>
            </w:r>
            <w:r>
              <w:br/>
            </w:r>
            <w:r>
              <w:rPr>
                <w:rFonts w:ascii="Times New Roman"/>
                <w:b w:val="false"/>
                <w:i w:val="false"/>
                <w:color w:val="000000"/>
                <w:sz w:val="20"/>
              </w:rPr>
              <w:t>
</w:t>
            </w:r>
            <w:r>
              <w:rPr>
                <w:rFonts w:ascii="Times New Roman"/>
                <w:b w:val="false"/>
                <w:i w:val="false"/>
                <w:color w:val="000000"/>
                <w:sz w:val="20"/>
              </w:rPr>
              <w:t>лицензиатов,</w:t>
            </w:r>
            <w:r>
              <w:br/>
            </w:r>
            <w:r>
              <w:rPr>
                <w:rFonts w:ascii="Times New Roman"/>
                <w:b w:val="false"/>
                <w:i w:val="false"/>
                <w:color w:val="000000"/>
                <w:sz w:val="20"/>
              </w:rPr>
              <w:t>
</w:t>
            </w:r>
            <w:r>
              <w:rPr>
                <w:rFonts w:ascii="Times New Roman"/>
                <w:b w:val="false"/>
                <w:i w:val="false"/>
                <w:color w:val="000000"/>
                <w:sz w:val="20"/>
              </w:rPr>
              <w:t>осуществляющих</w:t>
            </w:r>
            <w:r>
              <w:br/>
            </w:r>
            <w:r>
              <w:rPr>
                <w:rFonts w:ascii="Times New Roman"/>
                <w:b w:val="false"/>
                <w:i w:val="false"/>
                <w:color w:val="000000"/>
                <w:sz w:val="20"/>
              </w:rPr>
              <w:t>
</w:t>
            </w:r>
            <w:r>
              <w:rPr>
                <w:rFonts w:ascii="Times New Roman"/>
                <w:b w:val="false"/>
                <w:i w:val="false"/>
                <w:color w:val="000000"/>
                <w:sz w:val="20"/>
              </w:rPr>
              <w:t>деятельность по</w:t>
            </w:r>
            <w:r>
              <w:br/>
            </w:r>
            <w:r>
              <w:rPr>
                <w:rFonts w:ascii="Times New Roman"/>
                <w:b w:val="false"/>
                <w:i w:val="false"/>
                <w:color w:val="000000"/>
                <w:sz w:val="20"/>
              </w:rPr>
              <w:t>
</w:t>
            </w:r>
            <w:r>
              <w:rPr>
                <w:rFonts w:ascii="Times New Roman"/>
                <w:b w:val="false"/>
                <w:i w:val="false"/>
                <w:color w:val="000000"/>
                <w:sz w:val="20"/>
              </w:rPr>
              <w:t>хранению и оптовой</w:t>
            </w:r>
            <w:r>
              <w:br/>
            </w:r>
            <w:r>
              <w:rPr>
                <w:rFonts w:ascii="Times New Roman"/>
                <w:b w:val="false"/>
                <w:i w:val="false"/>
                <w:color w:val="000000"/>
                <w:sz w:val="20"/>
              </w:rPr>
              <w:t>
</w:t>
            </w:r>
            <w:r>
              <w:rPr>
                <w:rFonts w:ascii="Times New Roman"/>
                <w:b w:val="false"/>
                <w:i w:val="false"/>
                <w:color w:val="000000"/>
                <w:sz w:val="20"/>
              </w:rPr>
              <w:t>реализации алкогольной</w:t>
            </w:r>
            <w:r>
              <w:br/>
            </w:r>
            <w:r>
              <w:rPr>
                <w:rFonts w:ascii="Times New Roman"/>
                <w:b w:val="false"/>
                <w:i w:val="false"/>
                <w:color w:val="000000"/>
                <w:sz w:val="20"/>
              </w:rPr>
              <w:t>
</w:t>
            </w:r>
            <w:r>
              <w:rPr>
                <w:rFonts w:ascii="Times New Roman"/>
                <w:b w:val="false"/>
                <w:i w:val="false"/>
                <w:color w:val="000000"/>
                <w:sz w:val="20"/>
              </w:rPr>
              <w:t>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или отсутствии</w:t>
            </w:r>
            <w:r>
              <w:br/>
            </w:r>
            <w:r>
              <w:rPr>
                <w:rFonts w:ascii="Times New Roman"/>
                <w:b w:val="false"/>
                <w:i w:val="false"/>
                <w:color w:val="000000"/>
                <w:sz w:val="20"/>
              </w:rPr>
              <w:t>
</w:t>
            </w:r>
            <w:r>
              <w:rPr>
                <w:rFonts w:ascii="Times New Roman"/>
                <w:b w:val="false"/>
                <w:i w:val="false"/>
                <w:color w:val="000000"/>
                <w:sz w:val="20"/>
              </w:rPr>
              <w:t>двух и более лицензиатов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Достоверность сведений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расположенных в радиусе</w:t>
            </w:r>
            <w:r>
              <w:br/>
            </w:r>
            <w:r>
              <w:rPr>
                <w:rFonts w:ascii="Times New Roman"/>
                <w:b w:val="false"/>
                <w:i w:val="false"/>
                <w:color w:val="000000"/>
                <w:sz w:val="20"/>
              </w:rPr>
              <w:t>
</w:t>
            </w:r>
            <w:r>
              <w:rPr>
                <w:rFonts w:ascii="Times New Roman"/>
                <w:b w:val="false"/>
                <w:i w:val="false"/>
                <w:color w:val="000000"/>
                <w:sz w:val="20"/>
              </w:rPr>
              <w:t>более ста метров до</w:t>
            </w:r>
            <w:r>
              <w:br/>
            </w:r>
            <w:r>
              <w:rPr>
                <w:rFonts w:ascii="Times New Roman"/>
                <w:b w:val="false"/>
                <w:i w:val="false"/>
                <w:color w:val="000000"/>
                <w:sz w:val="20"/>
              </w:rPr>
              <w:t>
</w:t>
            </w: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детских 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розничной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розничной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26</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вне</w:t>
            </w:r>
            <w:r>
              <w:br/>
            </w:r>
            <w:r>
              <w:rPr>
                <w:rFonts w:ascii="Times New Roman"/>
                <w:b w:val="false"/>
                <w:i w:val="false"/>
                <w:color w:val="000000"/>
                <w:sz w:val="20"/>
              </w:rPr>
              <w:t>
</w:t>
            </w:r>
            <w:r>
              <w:rPr>
                <w:rFonts w:ascii="Times New Roman"/>
                <w:b w:val="false"/>
                <w:i w:val="false"/>
                <w:color w:val="000000"/>
                <w:sz w:val="20"/>
              </w:rPr>
              <w:t>базаров, оптовых</w:t>
            </w:r>
            <w:r>
              <w:br/>
            </w:r>
            <w:r>
              <w:rPr>
                <w:rFonts w:ascii="Times New Roman"/>
                <w:b w:val="false"/>
                <w:i w:val="false"/>
                <w:color w:val="000000"/>
                <w:sz w:val="20"/>
              </w:rPr>
              <w:t>
</w:t>
            </w:r>
            <w:r>
              <w:rPr>
                <w:rFonts w:ascii="Times New Roman"/>
                <w:b w:val="false"/>
                <w:i w:val="false"/>
                <w:color w:val="000000"/>
                <w:sz w:val="20"/>
              </w:rPr>
              <w:t>рынков, на праве</w:t>
            </w:r>
            <w:r>
              <w:br/>
            </w:r>
            <w:r>
              <w:rPr>
                <w:rFonts w:ascii="Times New Roman"/>
                <w:b w:val="false"/>
                <w:i w:val="false"/>
                <w:color w:val="000000"/>
                <w:sz w:val="20"/>
              </w:rPr>
              <w:t>
</w:t>
            </w:r>
            <w:r>
              <w:rPr>
                <w:rFonts w:ascii="Times New Roman"/>
                <w:b w:val="false"/>
                <w:i w:val="false"/>
                <w:color w:val="000000"/>
                <w:sz w:val="20"/>
              </w:rPr>
              <w:t>собственности или на</w:t>
            </w:r>
            <w:r>
              <w:br/>
            </w:r>
            <w:r>
              <w:rPr>
                <w:rFonts w:ascii="Times New Roman"/>
                <w:b w:val="false"/>
                <w:i w:val="false"/>
                <w:color w:val="000000"/>
                <w:sz w:val="20"/>
              </w:rPr>
              <w:t>
</w:t>
            </w:r>
            <w:r>
              <w:rPr>
                <w:rFonts w:ascii="Times New Roman"/>
                <w:b w:val="false"/>
                <w:i w:val="false"/>
                <w:color w:val="000000"/>
                <w:sz w:val="20"/>
              </w:rPr>
              <w:t>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 пользования на</w:t>
            </w:r>
            <w:r>
              <w:br/>
            </w:r>
            <w:r>
              <w:rPr>
                <w:rFonts w:ascii="Times New Roman"/>
                <w:b w:val="false"/>
                <w:i w:val="false"/>
                <w:color w:val="000000"/>
                <w:sz w:val="20"/>
              </w:rPr>
              <w:t>
</w:t>
            </w:r>
            <w:r>
              <w:rPr>
                <w:rFonts w:ascii="Times New Roman"/>
                <w:b w:val="false"/>
                <w:i w:val="false"/>
                <w:color w:val="000000"/>
                <w:sz w:val="20"/>
              </w:rPr>
              <w:t>недвижимое имущество</w:t>
            </w:r>
            <w:r>
              <w:br/>
            </w:r>
            <w:r>
              <w:rPr>
                <w:rFonts w:ascii="Times New Roman"/>
                <w:b w:val="false"/>
                <w:i w:val="false"/>
                <w:color w:val="000000"/>
                <w:sz w:val="20"/>
              </w:rPr>
              <w:t>
</w:t>
            </w:r>
            <w:r>
              <w:rPr>
                <w:rFonts w:ascii="Times New Roman"/>
                <w:b w:val="false"/>
                <w:i w:val="false"/>
                <w:color w:val="000000"/>
                <w:sz w:val="20"/>
              </w:rPr>
              <w:t>устанавливается посредством</w:t>
            </w:r>
            <w:r>
              <w:br/>
            </w:r>
            <w:r>
              <w:rPr>
                <w:rFonts w:ascii="Times New Roman"/>
                <w:b w:val="false"/>
                <w:i w:val="false"/>
                <w:color w:val="000000"/>
                <w:sz w:val="20"/>
              </w:rPr>
              <w:t>
</w:t>
            </w:r>
            <w:r>
              <w:rPr>
                <w:rFonts w:ascii="Times New Roman"/>
                <w:b w:val="false"/>
                <w:i w:val="false"/>
                <w:color w:val="000000"/>
                <w:sz w:val="20"/>
              </w:rPr>
              <w:t>государственных электронных</w:t>
            </w:r>
            <w:r>
              <w:br/>
            </w:r>
            <w:r>
              <w:rPr>
                <w:rFonts w:ascii="Times New Roman"/>
                <w:b w:val="false"/>
                <w:i w:val="false"/>
                <w:color w:val="000000"/>
                <w:sz w:val="20"/>
              </w:rPr>
              <w:t>
</w:t>
            </w:r>
            <w:r>
              <w:rPr>
                <w:rFonts w:ascii="Times New Roman"/>
                <w:b w:val="false"/>
                <w:i w:val="false"/>
                <w:color w:val="000000"/>
                <w:sz w:val="20"/>
              </w:rPr>
              <w:t>информационных 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 или безвозмездного пользования - в случае заключения данных договоров на срок менее 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27</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стационарное</w:t>
            </w:r>
            <w:r>
              <w:br/>
            </w:r>
            <w:r>
              <w:rPr>
                <w:rFonts w:ascii="Times New Roman"/>
                <w:b w:val="false"/>
                <w:i w:val="false"/>
                <w:color w:val="000000"/>
                <w:sz w:val="20"/>
              </w:rPr>
              <w:t>
</w:t>
            </w:r>
            <w:r>
              <w:rPr>
                <w:rFonts w:ascii="Times New Roman"/>
                <w:b w:val="false"/>
                <w:i w:val="false"/>
                <w:color w:val="000000"/>
                <w:sz w:val="20"/>
              </w:rPr>
              <w:t>помещение с указанием</w:t>
            </w:r>
            <w:r>
              <w:br/>
            </w:r>
            <w:r>
              <w:rPr>
                <w:rFonts w:ascii="Times New Roman"/>
                <w:b w:val="false"/>
                <w:i w:val="false"/>
                <w:color w:val="000000"/>
                <w:sz w:val="20"/>
              </w:rPr>
              <w:t>
</w:t>
            </w:r>
            <w:r>
              <w:rPr>
                <w:rFonts w:ascii="Times New Roman"/>
                <w:b w:val="false"/>
                <w:i w:val="false"/>
                <w:color w:val="000000"/>
                <w:sz w:val="20"/>
              </w:rPr>
              <w:t>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 фискальной</w:t>
            </w:r>
            <w:r>
              <w:br/>
            </w:r>
            <w:r>
              <w:rPr>
                <w:rFonts w:ascii="Times New Roman"/>
                <w:b w:val="false"/>
                <w:i w:val="false"/>
                <w:color w:val="000000"/>
                <w:sz w:val="20"/>
              </w:rPr>
              <w:t>
</w:t>
            </w:r>
            <w:r>
              <w:rPr>
                <w:rFonts w:ascii="Times New Roman"/>
                <w:b w:val="false"/>
                <w:i w:val="false"/>
                <w:color w:val="000000"/>
                <w:sz w:val="20"/>
              </w:rPr>
              <w:t>памятью</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w:t>
            </w:r>
            <w:r>
              <w:br/>
            </w:r>
            <w:r>
              <w:rPr>
                <w:rFonts w:ascii="Times New Roman"/>
                <w:b w:val="false"/>
                <w:i w:val="false"/>
                <w:color w:val="000000"/>
                <w:sz w:val="20"/>
              </w:rPr>
              <w:t>
</w:t>
            </w: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контрольно-кассовой</w:t>
            </w:r>
            <w:r>
              <w:br/>
            </w:r>
            <w:r>
              <w:rPr>
                <w:rFonts w:ascii="Times New Roman"/>
                <w:b w:val="false"/>
                <w:i w:val="false"/>
                <w:color w:val="000000"/>
                <w:sz w:val="20"/>
              </w:rPr>
              <w:t>
</w:t>
            </w:r>
            <w:r>
              <w:rPr>
                <w:rFonts w:ascii="Times New Roman"/>
                <w:b w:val="false"/>
                <w:i w:val="false"/>
                <w:color w:val="000000"/>
                <w:sz w:val="20"/>
              </w:rPr>
              <w:t>машины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Витрин и (или) полок</w:t>
            </w:r>
            <w:r>
              <w:br/>
            </w:r>
            <w:r>
              <w:rPr>
                <w:rFonts w:ascii="Times New Roman"/>
                <w:b w:val="false"/>
                <w:i w:val="false"/>
                <w:color w:val="000000"/>
                <w:sz w:val="20"/>
              </w:rPr>
              <w:t>
</w:t>
            </w:r>
            <w:r>
              <w:rPr>
                <w:rFonts w:ascii="Times New Roman"/>
                <w:b w:val="false"/>
                <w:i w:val="false"/>
                <w:color w:val="000000"/>
                <w:sz w:val="20"/>
              </w:rPr>
              <w:t>для выставления</w:t>
            </w:r>
            <w:r>
              <w:br/>
            </w:r>
            <w:r>
              <w:rPr>
                <w:rFonts w:ascii="Times New Roman"/>
                <w:b w:val="false"/>
                <w:i w:val="false"/>
                <w:color w:val="000000"/>
                <w:sz w:val="20"/>
              </w:rPr>
              <w:t>
</w:t>
            </w:r>
            <w:r>
              <w:rPr>
                <w:rFonts w:ascii="Times New Roman"/>
                <w:b w:val="false"/>
                <w:i w:val="false"/>
                <w:color w:val="000000"/>
                <w:sz w:val="20"/>
              </w:rPr>
              <w:t>исключительно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витрин и (или) полок</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стационарного помещения</w:t>
            </w:r>
            <w:r>
              <w:br/>
            </w:r>
            <w:r>
              <w:rPr>
                <w:rFonts w:ascii="Times New Roman"/>
                <w:b w:val="false"/>
                <w:i w:val="false"/>
                <w:color w:val="000000"/>
                <w:sz w:val="20"/>
              </w:rPr>
              <w:t>
</w:t>
            </w:r>
            <w:r>
              <w:rPr>
                <w:rFonts w:ascii="Times New Roman"/>
                <w:b w:val="false"/>
                <w:i w:val="false"/>
                <w:color w:val="000000"/>
                <w:sz w:val="20"/>
              </w:rPr>
              <w:t>или границ земельного</w:t>
            </w:r>
            <w:r>
              <w:br/>
            </w:r>
            <w:r>
              <w:rPr>
                <w:rFonts w:ascii="Times New Roman"/>
                <w:b w:val="false"/>
                <w:i w:val="false"/>
                <w:color w:val="000000"/>
                <w:sz w:val="20"/>
              </w:rPr>
              <w:t>
</w:t>
            </w:r>
            <w:r>
              <w:rPr>
                <w:rFonts w:ascii="Times New Roman"/>
                <w:b w:val="false"/>
                <w:i w:val="false"/>
                <w:color w:val="000000"/>
                <w:sz w:val="20"/>
              </w:rPr>
              <w:t>участка под</w:t>
            </w:r>
            <w:r>
              <w:br/>
            </w:r>
            <w:r>
              <w:rPr>
                <w:rFonts w:ascii="Times New Roman"/>
                <w:b w:val="false"/>
                <w:i w:val="false"/>
                <w:color w:val="000000"/>
                <w:sz w:val="20"/>
              </w:rPr>
              <w:t>
</w:t>
            </w:r>
            <w:r>
              <w:rPr>
                <w:rFonts w:ascii="Times New Roman"/>
                <w:b w:val="false"/>
                <w:i w:val="false"/>
                <w:color w:val="000000"/>
                <w:sz w:val="20"/>
              </w:rPr>
              <w:t>стационарным помещением</w:t>
            </w:r>
            <w:r>
              <w:br/>
            </w:r>
            <w:r>
              <w:rPr>
                <w:rFonts w:ascii="Times New Roman"/>
                <w:b w:val="false"/>
                <w:i w:val="false"/>
                <w:color w:val="000000"/>
                <w:sz w:val="20"/>
              </w:rPr>
              <w:t>
</w:t>
            </w:r>
            <w:r>
              <w:rPr>
                <w:rFonts w:ascii="Times New Roman"/>
                <w:b w:val="false"/>
                <w:i w:val="false"/>
                <w:color w:val="000000"/>
                <w:sz w:val="20"/>
              </w:rPr>
              <w:t>при отсутствии</w:t>
            </w:r>
            <w:r>
              <w:br/>
            </w:r>
            <w:r>
              <w:rPr>
                <w:rFonts w:ascii="Times New Roman"/>
                <w:b w:val="false"/>
                <w:i w:val="false"/>
                <w:color w:val="000000"/>
                <w:sz w:val="20"/>
              </w:rPr>
              <w:t>
</w:t>
            </w:r>
            <w:r>
              <w:rPr>
                <w:rFonts w:ascii="Times New Roman"/>
                <w:b w:val="false"/>
                <w:i w:val="false"/>
                <w:color w:val="000000"/>
                <w:sz w:val="20"/>
              </w:rPr>
              <w:t>ограждений</w:t>
            </w:r>
            <w:r>
              <w:br/>
            </w:r>
            <w:r>
              <w:rPr>
                <w:rFonts w:ascii="Times New Roman"/>
                <w:b w:val="false"/>
                <w:i w:val="false"/>
                <w:color w:val="000000"/>
                <w:sz w:val="20"/>
              </w:rPr>
              <w:t>
</w:t>
            </w: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w:t>
            </w:r>
            <w:r>
              <w:br/>
            </w:r>
            <w:r>
              <w:rPr>
                <w:rFonts w:ascii="Times New Roman"/>
                <w:b w:val="false"/>
                <w:i w:val="false"/>
                <w:color w:val="000000"/>
                <w:sz w:val="20"/>
              </w:rPr>
              <w:t>
</w:t>
            </w:r>
            <w:r>
              <w:rPr>
                <w:rFonts w:ascii="Times New Roman"/>
                <w:b w:val="false"/>
                <w:i w:val="false"/>
                <w:color w:val="000000"/>
                <w:sz w:val="20"/>
              </w:rPr>
              <w:t>радиусе более ста</w:t>
            </w:r>
            <w:r>
              <w:br/>
            </w:r>
            <w:r>
              <w:rPr>
                <w:rFonts w:ascii="Times New Roman"/>
                <w:b w:val="false"/>
                <w:i w:val="false"/>
                <w:color w:val="000000"/>
                <w:sz w:val="20"/>
              </w:rPr>
              <w:t>
</w:t>
            </w:r>
            <w:r>
              <w:rPr>
                <w:rFonts w:ascii="Times New Roman"/>
                <w:b w:val="false"/>
                <w:i w:val="false"/>
                <w:color w:val="000000"/>
                <w:sz w:val="20"/>
              </w:rPr>
              <w:t>метров до границ</w:t>
            </w:r>
            <w:r>
              <w:br/>
            </w:r>
            <w:r>
              <w:rPr>
                <w:rFonts w:ascii="Times New Roman"/>
                <w:b w:val="false"/>
                <w:i w:val="false"/>
                <w:color w:val="000000"/>
                <w:sz w:val="20"/>
              </w:rPr>
              <w:t>
</w:t>
            </w:r>
            <w:r>
              <w:rPr>
                <w:rFonts w:ascii="Times New Roman"/>
                <w:b w:val="false"/>
                <w:i w:val="false"/>
                <w:color w:val="000000"/>
                <w:sz w:val="20"/>
              </w:rPr>
              <w:t>ограждений детских</w:t>
            </w:r>
            <w:r>
              <w:br/>
            </w:r>
            <w:r>
              <w:rPr>
                <w:rFonts w:ascii="Times New Roman"/>
                <w:b w:val="false"/>
                <w:i w:val="false"/>
                <w:color w:val="000000"/>
                <w:sz w:val="20"/>
              </w:rPr>
              <w:t>
</w:t>
            </w:r>
            <w:r>
              <w:rPr>
                <w:rFonts w:ascii="Times New Roman"/>
                <w:b w:val="false"/>
                <w:i w:val="false"/>
                <w:color w:val="000000"/>
                <w:sz w:val="20"/>
              </w:rPr>
              <w:t>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bl>
    <w:bookmarkStart w:name="z287" w:id="135"/>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xml:space="preserve">
к квалификационным требованиям   </w:t>
      </w:r>
      <w:r>
        <w:br/>
      </w:r>
      <w:r>
        <w:rPr>
          <w:rFonts w:ascii="Times New Roman"/>
          <w:b w:val="false"/>
          <w:i w:val="false"/>
          <w:color w:val="000000"/>
          <w:sz w:val="28"/>
        </w:rPr>
        <w:t>
и перечню документов, подтверждающих</w:t>
      </w:r>
      <w:r>
        <w:br/>
      </w:r>
      <w:r>
        <w:rPr>
          <w:rFonts w:ascii="Times New Roman"/>
          <w:b w:val="false"/>
          <w:i w:val="false"/>
          <w:color w:val="000000"/>
          <w:sz w:val="28"/>
        </w:rPr>
        <w:t>
соответствие им, для осуществления</w:t>
      </w:r>
      <w:r>
        <w:br/>
      </w:r>
      <w:r>
        <w:rPr>
          <w:rFonts w:ascii="Times New Roman"/>
          <w:b w:val="false"/>
          <w:i w:val="false"/>
          <w:color w:val="000000"/>
          <w:sz w:val="28"/>
        </w:rPr>
        <w:t>
деятельности по производству этилового</w:t>
      </w:r>
      <w:r>
        <w:br/>
      </w:r>
      <w:r>
        <w:rPr>
          <w:rFonts w:ascii="Times New Roman"/>
          <w:b w:val="false"/>
          <w:i w:val="false"/>
          <w:color w:val="000000"/>
          <w:sz w:val="28"/>
        </w:rPr>
        <w:t>
спирта, производству алкогольной продукции,</w:t>
      </w:r>
      <w:r>
        <w:br/>
      </w:r>
      <w:r>
        <w:rPr>
          <w:rFonts w:ascii="Times New Roman"/>
          <w:b w:val="false"/>
          <w:i w:val="false"/>
          <w:color w:val="000000"/>
          <w:sz w:val="28"/>
        </w:rPr>
        <w:t>
хранению, оптовой и (или) розничной реализации</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оптовой и (или)</w:t>
      </w:r>
      <w:r>
        <w:br/>
      </w:r>
      <w:r>
        <w:rPr>
          <w:rFonts w:ascii="Times New Roman"/>
          <w:b w:val="false"/>
          <w:i w:val="false"/>
          <w:color w:val="000000"/>
          <w:sz w:val="28"/>
        </w:rPr>
        <w:t>
розничной реализации алкогольной продукции</w:t>
      </w:r>
      <w:r>
        <w:br/>
      </w:r>
      <w:r>
        <w:rPr>
          <w:rFonts w:ascii="Times New Roman"/>
          <w:b w:val="false"/>
          <w:i w:val="false"/>
          <w:color w:val="000000"/>
          <w:sz w:val="28"/>
        </w:rPr>
        <w:t xml:space="preserve">
на территории ее производства    </w:t>
      </w:r>
    </w:p>
    <w:bookmarkEnd w:id="135"/>
    <w:p>
      <w:pPr>
        <w:spacing w:after="0"/>
        <w:ind w:left="0"/>
        <w:jc w:val="left"/>
      </w:pPr>
      <w:r>
        <w:rPr>
          <w:rFonts w:ascii="Times New Roman"/>
          <w:b/>
          <w:i w:val="false"/>
          <w:color w:val="000000"/>
        </w:rPr>
        <w:t xml:space="preserve"> Формы сведений</w:t>
      </w:r>
      <w:r>
        <w:br/>
      </w:r>
      <w:r>
        <w:rPr>
          <w:rFonts w:ascii="Times New Roman"/>
          <w:b/>
          <w:i w:val="false"/>
          <w:color w:val="000000"/>
        </w:rPr>
        <w:t>
к квалификационным требованиям для осуществления деятельности</w:t>
      </w:r>
      <w:r>
        <w:br/>
      </w:r>
      <w:r>
        <w:rPr>
          <w:rFonts w:ascii="Times New Roman"/>
          <w:b/>
          <w:i w:val="false"/>
          <w:color w:val="000000"/>
        </w:rPr>
        <w:t>
по производству этилового спирта, производству алкогольной</w:t>
      </w:r>
      <w:r>
        <w:br/>
      </w:r>
      <w:r>
        <w:rPr>
          <w:rFonts w:ascii="Times New Roman"/>
          <w:b/>
          <w:i w:val="false"/>
          <w:color w:val="000000"/>
        </w:rPr>
        <w:t>
продукции, хранению, оптовой и (или) розничной реализации</w:t>
      </w:r>
      <w:r>
        <w:br/>
      </w:r>
      <w:r>
        <w:rPr>
          <w:rFonts w:ascii="Times New Roman"/>
          <w:b/>
          <w:i w:val="false"/>
          <w:color w:val="000000"/>
        </w:rPr>
        <w:t>
алкогольной продукции, за исключением деятельности по хранению,</w:t>
      </w:r>
      <w:r>
        <w:br/>
      </w:r>
      <w:r>
        <w:rPr>
          <w:rFonts w:ascii="Times New Roman"/>
          <w:b/>
          <w:i w:val="false"/>
          <w:color w:val="000000"/>
        </w:rPr>
        <w:t>
оптовой и (или) розничной реализации алкогольной продукции на</w:t>
      </w:r>
      <w:r>
        <w:br/>
      </w:r>
      <w:r>
        <w:rPr>
          <w:rFonts w:ascii="Times New Roman"/>
          <w:b/>
          <w:i w:val="false"/>
          <w:color w:val="000000"/>
        </w:rPr>
        <w:t>
территории ее производства</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этилового спирта</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этилового спирта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Спиртоизмеряющие аппараты, обеспечивающие автоматизированную передачу лицензиару информации об объемах выработки:</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аппаратов ________________________________________________;</w:t>
      </w:r>
      <w:r>
        <w:br/>
      </w:r>
      <w:r>
        <w:rPr>
          <w:rFonts w:ascii="Times New Roman"/>
          <w:b w:val="false"/>
          <w:i w:val="false"/>
          <w:color w:val="000000"/>
          <w:sz w:val="28"/>
        </w:rPr>
        <w:t>
      2) количество аппаратов 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этилового спирта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алкогольной продукции</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алкогольной продукции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Приборы учета объемов производства алкогольной продукции, обеспечивающие автоматизированную передачу лицензиару информации об объемах выработки (кроме насыщенной двуокисью углерода и виноматериала):</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приборов _________________________________________________;</w:t>
      </w:r>
      <w:r>
        <w:br/>
      </w:r>
      <w:r>
        <w:rPr>
          <w:rFonts w:ascii="Times New Roman"/>
          <w:b w:val="false"/>
          <w:i w:val="false"/>
          <w:color w:val="000000"/>
          <w:sz w:val="28"/>
        </w:rPr>
        <w:t>
      2) количество приборов _______________________________________;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складском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складского помещения водоснабжением, электроснабжением и канализацией _______________________________________________________;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r>
        <w:br/>
      </w:r>
      <w:r>
        <w:rPr>
          <w:rFonts w:ascii="Times New Roman"/>
          <w:b w:val="false"/>
          <w:i w:val="false"/>
          <w:color w:val="000000"/>
          <w:sz w:val="28"/>
        </w:rPr>
        <w:t>
      указать наличие или отсутствие двух и более лицензиатов в складском помещении ________________________________________________.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Контрольно-кассовая машина с фискальной памятью:</w:t>
      </w:r>
      <w:r>
        <w:br/>
      </w:r>
      <w:r>
        <w:rPr>
          <w:rFonts w:ascii="Times New Roman"/>
          <w:b w:val="false"/>
          <w:i w:val="false"/>
          <w:color w:val="000000"/>
          <w:sz w:val="28"/>
        </w:rPr>
        <w:t>
      указать номер и дату документа, подтверждающего регистрацию контрольно-кассовой машины 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bookmarkStart w:name="z288" w:id="13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136"/>
    <w:p>
      <w:pPr>
        <w:spacing w:after="0"/>
        <w:ind w:left="0"/>
        <w:jc w:val="both"/>
      </w:pPr>
      <w:r>
        <w:rPr>
          <w:rFonts w:ascii="Times New Roman"/>
          <w:b w:val="false"/>
          <w:i w:val="false"/>
          <w:color w:val="000000"/>
          <w:sz w:val="28"/>
        </w:rPr>
        <w:t>(Фамилия, имя, при наличии отчество (далее – ФИО),</w:t>
      </w:r>
      <w:r>
        <w:br/>
      </w:r>
      <w:r>
        <w:rPr>
          <w:rFonts w:ascii="Times New Roman"/>
          <w:b w:val="false"/>
          <w:i w:val="false"/>
          <w:color w:val="000000"/>
          <w:sz w:val="28"/>
        </w:rPr>
        <w:t>
либо наименование организации услугополучателя)</w:t>
      </w:r>
      <w:r>
        <w:br/>
      </w:r>
      <w:r>
        <w:rPr>
          <w:rFonts w:ascii="Times New Roman"/>
          <w:b w:val="false"/>
          <w:i w:val="false"/>
          <w:color w:val="000000"/>
          <w:sz w:val="28"/>
        </w:rPr>
        <w:t>
_________________________________________________</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Ф.И.О._____________</w:t>
      </w:r>
      <w:r>
        <w:br/>
      </w:r>
      <w:r>
        <w:rPr>
          <w:rFonts w:ascii="Times New Roman"/>
          <w:b w:val="false"/>
          <w:i w:val="false"/>
          <w:color w:val="000000"/>
          <w:sz w:val="28"/>
        </w:rPr>
        <w:t>
      Телефон __________</w:t>
      </w:r>
      <w:r>
        <w:br/>
      </w:r>
      <w:r>
        <w:rPr>
          <w:rFonts w:ascii="Times New Roman"/>
          <w:b w:val="false"/>
          <w:i w:val="false"/>
          <w:color w:val="000000"/>
          <w:sz w:val="28"/>
        </w:rPr>
        <w:t>
      Получил: Ф.И.О.   / подпись услугополучателя</w:t>
      </w:r>
    </w:p>
    <w:p>
      <w:pPr>
        <w:spacing w:after="0"/>
        <w:ind w:left="0"/>
        <w:jc w:val="both"/>
      </w:pPr>
      <w:r>
        <w:rPr>
          <w:rFonts w:ascii="Times New Roman"/>
          <w:b w:val="false"/>
          <w:i w:val="false"/>
          <w:color w:val="000000"/>
          <w:sz w:val="28"/>
        </w:rPr>
        <w:t>      «___» _________ 20 __ год</w:t>
      </w:r>
    </w:p>
    <w:bookmarkStart w:name="z289" w:id="137"/>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37"/>
    <w:bookmarkStart w:name="z290" w:id="138"/>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лицензии, переоформление, выдача дубликатов лицензии</w:t>
      </w:r>
      <w:r>
        <w:br/>
      </w:r>
      <w:r>
        <w:rPr>
          <w:rFonts w:ascii="Times New Roman"/>
          <w:b/>
          <w:i w:val="false"/>
          <w:color w:val="000000"/>
        </w:rPr>
        <w:t>
на производство алкогольной продукции»</w:t>
      </w:r>
    </w:p>
    <w:bookmarkEnd w:id="138"/>
    <w:bookmarkStart w:name="z291" w:id="139"/>
    <w:p>
      <w:pPr>
        <w:spacing w:after="0"/>
        <w:ind w:left="0"/>
        <w:jc w:val="left"/>
      </w:pPr>
      <w:r>
        <w:rPr>
          <w:rFonts w:ascii="Times New Roman"/>
          <w:b/>
          <w:i w:val="false"/>
          <w:color w:val="000000"/>
        </w:rPr>
        <w:t xml:space="preserve"> 
1. Общие положения</w:t>
      </w:r>
    </w:p>
    <w:bookmarkEnd w:id="139"/>
    <w:bookmarkStart w:name="z292" w:id="140"/>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производство алкогольной продукции»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w:t>
      </w:r>
      <w:r>
        <w:br/>
      </w:r>
      <w:r>
        <w:rPr>
          <w:rFonts w:ascii="Times New Roman"/>
          <w:b w:val="false"/>
          <w:i w:val="false"/>
          <w:color w:val="000000"/>
          <w:sz w:val="28"/>
        </w:rPr>
        <w:t>
      2) через центры обслуживания населения (далее – ЦОН);</w:t>
      </w:r>
      <w:r>
        <w:br/>
      </w:r>
      <w:r>
        <w:rPr>
          <w:rFonts w:ascii="Times New Roman"/>
          <w:b w:val="false"/>
          <w:i w:val="false"/>
          <w:color w:val="000000"/>
          <w:sz w:val="28"/>
        </w:rPr>
        <w:t>
      3) посредством веб-портала «электронного правительства» (далее – портал).</w:t>
      </w:r>
    </w:p>
    <w:bookmarkEnd w:id="140"/>
    <w:bookmarkStart w:name="z295" w:id="141"/>
    <w:p>
      <w:pPr>
        <w:spacing w:after="0"/>
        <w:ind w:left="0"/>
        <w:jc w:val="left"/>
      </w:pPr>
      <w:r>
        <w:rPr>
          <w:rFonts w:ascii="Times New Roman"/>
          <w:b/>
          <w:i w:val="false"/>
          <w:color w:val="000000"/>
        </w:rPr>
        <w:t xml:space="preserve"> 
2. Порядок оказания государственной услуги</w:t>
      </w:r>
    </w:p>
    <w:bookmarkEnd w:id="141"/>
    <w:bookmarkStart w:name="z296" w:id="142"/>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услугодателю, ЦОН, а также при обращении на портал:</w:t>
      </w:r>
      <w:r>
        <w:br/>
      </w:r>
      <w:r>
        <w:rPr>
          <w:rFonts w:ascii="Times New Roman"/>
          <w:b w:val="false"/>
          <w:i w:val="false"/>
          <w:color w:val="000000"/>
          <w:sz w:val="28"/>
        </w:rPr>
        <w:t>
      выдача, переоформление лицензии на производство алкогольной продукции (далее – лицензия) либо мотивированный ответ о причинах отказа в выдаче лицензии – не позднее пятнадцати рабочих дней;</w:t>
      </w:r>
      <w:r>
        <w:br/>
      </w:r>
      <w:r>
        <w:rPr>
          <w:rFonts w:ascii="Times New Roman"/>
          <w:b w:val="false"/>
          <w:i w:val="false"/>
          <w:color w:val="000000"/>
          <w:sz w:val="28"/>
        </w:rPr>
        <w:t>
      выдача дубликатов лицензии с присвоением нового номера и надписью «Дубликат» в правом верхнем углу – в течение двух рабочих дней;</w:t>
      </w:r>
      <w:r>
        <w:br/>
      </w:r>
      <w:r>
        <w:rPr>
          <w:rFonts w:ascii="Times New Roman"/>
          <w:b w:val="false"/>
          <w:i w:val="false"/>
          <w:color w:val="000000"/>
          <w:sz w:val="28"/>
        </w:rPr>
        <w:t>
      проверка полноты представленных документов, запрос в государственный орган для осуществления согласования выдачи лицензии в части соответствия заявителя требованиям </w:t>
      </w:r>
      <w:r>
        <w:rPr>
          <w:rFonts w:ascii="Times New Roman"/>
          <w:b w:val="false"/>
          <w:i w:val="false"/>
          <w:color w:val="000000"/>
          <w:sz w:val="28"/>
        </w:rPr>
        <w:t>законодательства</w:t>
      </w:r>
      <w:r>
        <w:rPr>
          <w:rFonts w:ascii="Times New Roman"/>
          <w:b w:val="false"/>
          <w:i w:val="false"/>
          <w:color w:val="000000"/>
          <w:sz w:val="28"/>
        </w:rPr>
        <w:t xml:space="preserve"> Республики Казахстан, выдача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в течение двух рабочих дней.</w:t>
      </w:r>
      <w:r>
        <w:br/>
      </w:r>
      <w:r>
        <w:rPr>
          <w:rFonts w:ascii="Times New Roman"/>
          <w:b w:val="false"/>
          <w:i w:val="false"/>
          <w:color w:val="000000"/>
          <w:sz w:val="28"/>
        </w:rPr>
        <w:t>
      При оказании государственной услуги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входят в сроки оказания государственной услуги, установленные данным подпунктом настоящего пункта;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услугодателю – не более 20 минут;</w:t>
      </w:r>
      <w:r>
        <w:br/>
      </w:r>
      <w:r>
        <w:rPr>
          <w:rFonts w:ascii="Times New Roman"/>
          <w:b w:val="false"/>
          <w:i w:val="false"/>
          <w:color w:val="000000"/>
          <w:sz w:val="28"/>
        </w:rPr>
        <w:t>
      максимально допустимое время ожидания для сдачи пакета документов услугополучателем  в ЦОН – не более 15 минут;</w:t>
      </w:r>
      <w:r>
        <w:br/>
      </w:r>
      <w:r>
        <w:rPr>
          <w:rFonts w:ascii="Times New Roman"/>
          <w:b w:val="false"/>
          <w:i w:val="false"/>
          <w:color w:val="000000"/>
          <w:sz w:val="28"/>
        </w:rPr>
        <w:t>
      3) максимально допустимое время обслуживания услугополучателя услугодателем – не более 20 минут;</w:t>
      </w:r>
      <w:r>
        <w:br/>
      </w:r>
      <w:r>
        <w:rPr>
          <w:rFonts w:ascii="Times New Roman"/>
          <w:b w:val="false"/>
          <w:i w:val="false"/>
          <w:color w:val="000000"/>
          <w:sz w:val="28"/>
        </w:rPr>
        <w:t>
      максимально допустимое время обслуживания услугополучателя  ЦОН – не более 15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лицензия;</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(или)бумажная.</w:t>
      </w:r>
      <w:r>
        <w:br/>
      </w:r>
      <w:r>
        <w:rPr>
          <w:rFonts w:ascii="Times New Roman"/>
          <w:b w:val="false"/>
          <w:i w:val="false"/>
          <w:color w:val="000000"/>
          <w:sz w:val="28"/>
        </w:rPr>
        <w:t>
      В случае обращения услугополучателя за получением лицензии, переоформление, выдача дубликатов лицензии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платно.</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ставки лицензионного сбора за право занятия отдельными видами деятельности (далее – лицензионный сбор) устанавливаются исходя из размера </w:t>
      </w:r>
      <w:r>
        <w:rPr>
          <w:rFonts w:ascii="Times New Roman"/>
          <w:b w:val="false"/>
          <w:i w:val="false"/>
          <w:color w:val="000000"/>
          <w:sz w:val="28"/>
        </w:rPr>
        <w:t>месячного расчетного показателя</w:t>
      </w:r>
      <w:r>
        <w:rPr>
          <w:rFonts w:ascii="Times New Roman"/>
          <w:b w:val="false"/>
          <w:i w:val="false"/>
          <w:color w:val="000000"/>
          <w:sz w:val="28"/>
        </w:rPr>
        <w:t xml:space="preserve"> (далее – МРП), установленного законом о республиканском бюджете и действующего на дату уплаты сбора, и составляют:</w:t>
      </w:r>
      <w:r>
        <w:br/>
      </w:r>
      <w:r>
        <w:rPr>
          <w:rFonts w:ascii="Times New Roman"/>
          <w:b w:val="false"/>
          <w:i w:val="false"/>
          <w:color w:val="000000"/>
          <w:sz w:val="28"/>
        </w:rPr>
        <w:t>
      1) при выдаче лицензии:</w:t>
      </w:r>
      <w:r>
        <w:br/>
      </w:r>
      <w:r>
        <w:rPr>
          <w:rFonts w:ascii="Times New Roman"/>
          <w:b w:val="false"/>
          <w:i w:val="false"/>
          <w:color w:val="000000"/>
          <w:sz w:val="28"/>
        </w:rPr>
        <w:t>
      на производство алкогольной продукции, кроме пива – 500 МРП;</w:t>
      </w:r>
      <w:r>
        <w:br/>
      </w:r>
      <w:r>
        <w:rPr>
          <w:rFonts w:ascii="Times New Roman"/>
          <w:b w:val="false"/>
          <w:i w:val="false"/>
          <w:color w:val="000000"/>
          <w:sz w:val="28"/>
        </w:rPr>
        <w:t>
      на производство пива – 100 МРП;</w:t>
      </w:r>
      <w:r>
        <w:br/>
      </w:r>
      <w:r>
        <w:rPr>
          <w:rFonts w:ascii="Times New Roman"/>
          <w:b w:val="false"/>
          <w:i w:val="false"/>
          <w:color w:val="000000"/>
          <w:sz w:val="28"/>
        </w:rPr>
        <w:t>
      2) при переоформлении лицензии – 10 % от ставки при выдаче лицензии, но не более 4 МРП;</w:t>
      </w:r>
      <w:r>
        <w:br/>
      </w:r>
      <w:r>
        <w:rPr>
          <w:rFonts w:ascii="Times New Roman"/>
          <w:b w:val="false"/>
          <w:i w:val="false"/>
          <w:color w:val="000000"/>
          <w:sz w:val="28"/>
        </w:rPr>
        <w:t>
      3) при выдаче дубликата лицензии – 100 % от ставки при выдаче лицензии.</w:t>
      </w:r>
      <w:r>
        <w:br/>
      </w:r>
      <w:r>
        <w:rPr>
          <w:rFonts w:ascii="Times New Roman"/>
          <w:b w:val="false"/>
          <w:i w:val="false"/>
          <w:color w:val="000000"/>
          <w:sz w:val="28"/>
        </w:rPr>
        <w:t>
      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w:t>
      </w:r>
      <w:r>
        <w:br/>
      </w:r>
      <w:r>
        <w:rPr>
          <w:rFonts w:ascii="Times New Roman"/>
          <w:b w:val="false"/>
          <w:i w:val="false"/>
          <w:color w:val="000000"/>
          <w:sz w:val="28"/>
        </w:rPr>
        <w:t>
      В случае подачи электронного заявления на получение государственной услуги через портал, удостоверенного ЭЦП получателя, оплата осуществляется через платежный шлюз «электронного правительства».</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ЦОНа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до 20.00 часов, без перерыва на обед. Прием и выдача результатов осуществляются в порядке «электронной» очереди, возможно «бронирование» электронной очереди посредством портала;</w:t>
      </w:r>
      <w:r>
        <w:br/>
      </w:r>
      <w:r>
        <w:rPr>
          <w:rFonts w:ascii="Times New Roman"/>
          <w:b w:val="false"/>
          <w:i w:val="false"/>
          <w:color w:val="000000"/>
          <w:sz w:val="28"/>
        </w:rPr>
        <w:t>
      3)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в ЦОН:</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При приеме документов работник ЦОН сверяет документ, удостоверяющий личность, со сведениями, полученными из государственной информационной системы государственного органа, после чего возвращает данный документ услугополучателю.</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w:t>
      </w:r>
      <w:r>
        <w:br/>
      </w:r>
      <w:r>
        <w:rPr>
          <w:rFonts w:ascii="Times New Roman"/>
          <w:b w:val="false"/>
          <w:i w:val="false"/>
          <w:color w:val="000000"/>
          <w:sz w:val="28"/>
        </w:rPr>
        <w:t>
      В ЦОН выдача готовых документов услугополучателю осуществляется работником ЦОН посредством «окон» на основании расписки в указанный в ней срок, при предъявлении удостоверения личности (либо его представителя по доверенности);</w:t>
      </w:r>
      <w:r>
        <w:br/>
      </w:r>
      <w:r>
        <w:rPr>
          <w:rFonts w:ascii="Times New Roman"/>
          <w:b w:val="false"/>
          <w:i w:val="false"/>
          <w:color w:val="000000"/>
          <w:sz w:val="28"/>
        </w:rPr>
        <w:t>
      на портал:</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сведения об уплате в бюджет лицензионного сбора через ПШЭП или электронная копия документа, подтверждающего уплату в бюджет лицензионного сбора;</w:t>
      </w:r>
      <w:r>
        <w:br/>
      </w:r>
      <w:r>
        <w:rPr>
          <w:rFonts w:ascii="Times New Roman"/>
          <w:b w:val="false"/>
          <w:i w:val="false"/>
          <w:color w:val="000000"/>
          <w:sz w:val="28"/>
        </w:rPr>
        <w:t>
      сведения и документы в соответствии с </w:t>
      </w:r>
      <w:r>
        <w:rPr>
          <w:rFonts w:ascii="Times New Roman"/>
          <w:b w:val="false"/>
          <w:i w:val="false"/>
          <w:color w:val="000000"/>
          <w:sz w:val="28"/>
        </w:rPr>
        <w:t>квалификационными требованиями</w:t>
      </w:r>
      <w:r>
        <w:rPr>
          <w:rFonts w:ascii="Times New Roman"/>
          <w:b w:val="false"/>
          <w:i w:val="false"/>
          <w:color w:val="000000"/>
          <w:sz w:val="28"/>
        </w:rPr>
        <w:t xml:space="preserve">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об оплате (в случае оплаты через ПШЭП),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Формы заявления размещаются на интернет-ресурсах www.е.gov.kz, www.elicense.kz, интернет-ресурсе уполномоченного органа www.salyk.kz. Формы заявления выдаются бесплатно услугодателем или ЦОН.</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занятие видом деятельности запрещено законами Республики Казахстан для данной категории субъектов;</w:t>
      </w:r>
      <w:r>
        <w:br/>
      </w:r>
      <w:r>
        <w:rPr>
          <w:rFonts w:ascii="Times New Roman"/>
          <w:b w:val="false"/>
          <w:i w:val="false"/>
          <w:color w:val="000000"/>
          <w:sz w:val="28"/>
        </w:rPr>
        <w:t>
      2) не внесен лицензионный сбор за право занятия отдельными видами деятельности в случае подачи заявления на выдачу лицензии на вид деятельности;</w:t>
      </w:r>
      <w:r>
        <w:br/>
      </w:r>
      <w:r>
        <w:rPr>
          <w:rFonts w:ascii="Times New Roman"/>
          <w:b w:val="false"/>
          <w:i w:val="false"/>
          <w:color w:val="000000"/>
          <w:sz w:val="28"/>
        </w:rPr>
        <w:t>
      3) услугополучатель не соответствует </w:t>
      </w:r>
      <w:r>
        <w:rPr>
          <w:rFonts w:ascii="Times New Roman"/>
          <w:b w:val="false"/>
          <w:i w:val="false"/>
          <w:color w:val="000000"/>
          <w:sz w:val="28"/>
        </w:rPr>
        <w:t>квалификационным требованиям</w:t>
      </w:r>
      <w:r>
        <w:rPr>
          <w:rFonts w:ascii="Times New Roman"/>
          <w:b w:val="false"/>
          <w:i w:val="false"/>
          <w:color w:val="000000"/>
          <w:sz w:val="28"/>
        </w:rPr>
        <w:t>;</w:t>
      </w:r>
      <w:r>
        <w:br/>
      </w:r>
      <w:r>
        <w:rPr>
          <w:rFonts w:ascii="Times New Roman"/>
          <w:b w:val="false"/>
          <w:i w:val="false"/>
          <w:color w:val="000000"/>
          <w:sz w:val="28"/>
        </w:rPr>
        <w:t>
      4) не согласована выдача лицензии услугополучателю согласующим государственным органом;</w:t>
      </w:r>
      <w:r>
        <w:br/>
      </w:r>
      <w:r>
        <w:rPr>
          <w:rFonts w:ascii="Times New Roman"/>
          <w:b w:val="false"/>
          <w:i w:val="false"/>
          <w:color w:val="000000"/>
          <w:sz w:val="28"/>
        </w:rPr>
        <w:t>
      5) в отношении услугополучателя имеется вступивший в законную силу приговор суда, запрещающий ему заниматься отдельным видом деятельности;</w:t>
      </w:r>
      <w:r>
        <w:br/>
      </w:r>
      <w:r>
        <w:rPr>
          <w:rFonts w:ascii="Times New Roman"/>
          <w:b w:val="false"/>
          <w:i w:val="false"/>
          <w:color w:val="000000"/>
          <w:sz w:val="28"/>
        </w:rPr>
        <w:t>
      6) судом на основании представления судебного исполнителя запрещено услугополучателю получать лицензии.</w:t>
      </w:r>
      <w:r>
        <w:br/>
      </w:r>
      <w:r>
        <w:rPr>
          <w:rFonts w:ascii="Times New Roman"/>
          <w:b w:val="false"/>
          <w:i w:val="false"/>
          <w:color w:val="000000"/>
          <w:sz w:val="28"/>
        </w:rPr>
        <w:t>
      При обращении за получением государственной услуги в ЦОН, в случае предоставления услугополучателем неполного пакета документов, работник ЦОН отказывает в приеме заявления и выдает расписку по форме,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p>
    <w:bookmarkEnd w:id="142"/>
    <w:bookmarkStart w:name="z303" w:id="143"/>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143"/>
    <w:bookmarkStart w:name="z304" w:id="144"/>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Жалоба на действия (бездействия) работника ЦОНа направляется к руководителю ЦОНа по адресам и телефонам, указанным на интернет-ресурсе ЦОНа: www.con.gov.kz.</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44"/>
    <w:bookmarkStart w:name="z306" w:id="145"/>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145"/>
    <w:bookmarkStart w:name="z307" w:id="146"/>
    <w:p>
      <w:pPr>
        <w:spacing w:after="0"/>
        <w:ind w:left="0"/>
        <w:jc w:val="both"/>
      </w:pPr>
      <w:r>
        <w:rPr>
          <w:rFonts w:ascii="Times New Roman"/>
          <w:b w:val="false"/>
          <w:i w:val="false"/>
          <w:color w:val="000000"/>
          <w:sz w:val="28"/>
        </w:rPr>
        <w:t>
      13. Услугополучателем, у которых по состоянию здоровья отсутствует возможность личной явки в ЦОН, прием документов, необходимых для оказания государственной услуги, производится работниками ЦОНа (при заполнении бумажного носителя), с выездом по месту жительства услугоплучателя.</w:t>
      </w:r>
      <w:r>
        <w:br/>
      </w:r>
      <w:r>
        <w:rPr>
          <w:rFonts w:ascii="Times New Roman"/>
          <w:b w:val="false"/>
          <w:i w:val="false"/>
          <w:color w:val="000000"/>
          <w:sz w:val="28"/>
        </w:rPr>
        <w:t>
</w:t>
      </w:r>
      <w:r>
        <w:rPr>
          <w:rFonts w:ascii="Times New Roman"/>
          <w:b w:val="false"/>
          <w:i w:val="false"/>
          <w:color w:val="000000"/>
          <w:sz w:val="28"/>
        </w:rPr>
        <w:t>
      14. Адреса мест оказания государственной услуги размещены на портале, интернет-ресурсе Министерства: www.minfin.gov.kz, услугодателя: www.salyk.gov.kz, ЦОНа: www.con.gov.kz.</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16.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17. Контактные телефоны call-центра услугодателя: 8 (7172) 58-09-09, единого контакт-центра по вопросам оказания государственных услуг: 8-800-080-7777, 1414.</w:t>
      </w:r>
    </w:p>
    <w:bookmarkEnd w:id="146"/>
    <w:bookmarkStart w:name="z312" w:id="147"/>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147"/>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юридического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В ___________________________________________________________________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__________________________________________________________________</w:t>
      </w:r>
      <w:r>
        <w:br/>
      </w:r>
      <w:r>
        <w:rPr>
          <w:rFonts w:ascii="Times New Roman"/>
          <w:b w:val="false"/>
          <w:i w:val="false"/>
          <w:color w:val="000000"/>
          <w:sz w:val="28"/>
        </w:rPr>
        <w:t>
     (полное наименование юридического лица, бизнес-идентификационный</w:t>
      </w:r>
      <w:r>
        <w:br/>
      </w:r>
      <w:r>
        <w:rPr>
          <w:rFonts w:ascii="Times New Roman"/>
          <w:b w:val="false"/>
          <w:i w:val="false"/>
          <w:color w:val="000000"/>
          <w:sz w:val="28"/>
        </w:rPr>
        <w:t>
                               номер)</w:t>
      </w:r>
      <w:r>
        <w:br/>
      </w:r>
      <w:r>
        <w:rPr>
          <w:rFonts w:ascii="Times New Roman"/>
          <w:b w:val="false"/>
          <w:i w:val="false"/>
          <w:color w:val="000000"/>
          <w:sz w:val="28"/>
        </w:rPr>
        <w:t>
Прошу выдать лицензию и (или) приложение к лицензии на осуществление</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 (поставить знак X в случае, если необходимо получить лицензию на бумажном носителе)</w:t>
      </w:r>
    </w:p>
    <w:p>
      <w:pPr>
        <w:spacing w:after="0"/>
        <w:ind w:left="0"/>
        <w:jc w:val="both"/>
      </w:pPr>
      <w:r>
        <w:rPr>
          <w:rFonts w:ascii="Times New Roman"/>
          <w:b w:val="false"/>
          <w:i w:val="false"/>
          <w:color w:val="000000"/>
          <w:sz w:val="28"/>
        </w:rPr>
        <w:t>Адрес юридического лица _____________________________________________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p>
    <w:p>
      <w:pPr>
        <w:spacing w:after="0"/>
        <w:ind w:left="0"/>
        <w:jc w:val="both"/>
      </w:pPr>
      <w:r>
        <w:rPr>
          <w:rFonts w:ascii="Times New Roman"/>
          <w:b w:val="false"/>
          <w:i w:val="false"/>
          <w:color w:val="000000"/>
          <w:sz w:val="28"/>
        </w:rPr>
        <w:t>Электронная почта ___________________________________________________</w:t>
      </w:r>
      <w:r>
        <w:br/>
      </w:r>
      <w:r>
        <w:rPr>
          <w:rFonts w:ascii="Times New Roman"/>
          <w:b w:val="false"/>
          <w:i w:val="false"/>
          <w:color w:val="000000"/>
          <w:sz w:val="28"/>
        </w:rPr>
        <w:t>
Телефоны ____________________________________________________________</w:t>
      </w:r>
      <w:r>
        <w:br/>
      </w:r>
      <w:r>
        <w:rPr>
          <w:rFonts w:ascii="Times New Roman"/>
          <w:b w:val="false"/>
          <w:i w:val="false"/>
          <w:color w:val="000000"/>
          <w:sz w:val="28"/>
        </w:rPr>
        <w:t>
Факс  _______________________________________________________________</w:t>
      </w:r>
      <w:r>
        <w:br/>
      </w:r>
      <w:r>
        <w:rPr>
          <w:rFonts w:ascii="Times New Roman"/>
          <w:b w:val="false"/>
          <w:i w:val="false"/>
          <w:color w:val="000000"/>
          <w:sz w:val="28"/>
        </w:rPr>
        <w:t>
Банковский счет _____________________________________________________</w:t>
      </w:r>
      <w:r>
        <w:br/>
      </w:r>
      <w:r>
        <w:rPr>
          <w:rFonts w:ascii="Times New Roman"/>
          <w:b w:val="false"/>
          <w:i w:val="false"/>
          <w:color w:val="000000"/>
          <w:sz w:val="28"/>
        </w:rPr>
        <w:t>
                  (номер счета, наименование и местонахождение банка)</w:t>
      </w:r>
    </w:p>
    <w:p>
      <w:pPr>
        <w:spacing w:after="0"/>
        <w:ind w:left="0"/>
        <w:jc w:val="both"/>
      </w:pPr>
      <w:r>
        <w:rPr>
          <w:rFonts w:ascii="Times New Roman"/>
          <w:b w:val="false"/>
          <w:i w:val="false"/>
          <w:color w:val="000000"/>
          <w:sz w:val="28"/>
        </w:rPr>
        <w:t>Адрес(а) осуществления деятельности 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p>
    <w:p>
      <w:pPr>
        <w:spacing w:after="0"/>
        <w:ind w:left="0"/>
        <w:jc w:val="both"/>
      </w:pPr>
      <w:r>
        <w:rPr>
          <w:rFonts w:ascii="Times New Roman"/>
          <w:b w:val="false"/>
          <w:i w:val="false"/>
          <w:color w:val="000000"/>
          <w:sz w:val="28"/>
        </w:rPr>
        <w:t>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p>
      <w:pPr>
        <w:spacing w:after="0"/>
        <w:ind w:left="0"/>
        <w:jc w:val="both"/>
      </w:pPr>
      <w:r>
        <w:rPr>
          <w:rFonts w:ascii="Times New Roman"/>
          <w:b w:val="false"/>
          <w:i w:val="false"/>
          <w:color w:val="000000"/>
          <w:sz w:val="28"/>
        </w:rPr>
        <w:t>Руководитель ___________   _________________________________________</w:t>
      </w:r>
      <w:r>
        <w:br/>
      </w:r>
      <w:r>
        <w:rPr>
          <w:rFonts w:ascii="Times New Roman"/>
          <w:b w:val="false"/>
          <w:i w:val="false"/>
          <w:color w:val="000000"/>
          <w:sz w:val="28"/>
        </w:rPr>
        <w:t>
              (подпись)   (фамилия, имя, отчество (в случае наличия)</w:t>
      </w:r>
    </w:p>
    <w:p>
      <w:pPr>
        <w:spacing w:after="0"/>
        <w:ind w:left="0"/>
        <w:jc w:val="both"/>
      </w:pPr>
      <w:r>
        <w:rPr>
          <w:rFonts w:ascii="Times New Roman"/>
          <w:b w:val="false"/>
          <w:i w:val="false"/>
          <w:color w:val="000000"/>
          <w:sz w:val="28"/>
        </w:rPr>
        <w:t>      Место печати     Дата заполнения « ___ » _________ 20 __ года</w:t>
      </w:r>
    </w:p>
    <w:bookmarkStart w:name="z313" w:id="148"/>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148"/>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физического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      В 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w:t>
      </w:r>
      <w:r>
        <w:br/>
      </w:r>
      <w:r>
        <w:rPr>
          <w:rFonts w:ascii="Times New Roman"/>
          <w:b w:val="false"/>
          <w:i w:val="false"/>
          <w:color w:val="000000"/>
          <w:sz w:val="28"/>
        </w:rPr>
        <w:t>
           (фамилия, имя, отчество (в случае наличия) физического</w:t>
      </w:r>
      <w:r>
        <w:br/>
      </w:r>
      <w:r>
        <w:rPr>
          <w:rFonts w:ascii="Times New Roman"/>
          <w:b w:val="false"/>
          <w:i w:val="false"/>
          <w:color w:val="000000"/>
          <w:sz w:val="28"/>
        </w:rPr>
        <w:t>
               лица, индивидуальный идентификационный номер)</w:t>
      </w:r>
      <w:r>
        <w:br/>
      </w: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__________________________________________</w:t>
      </w:r>
      <w:r>
        <w:br/>
      </w:r>
      <w:r>
        <w:rPr>
          <w:rFonts w:ascii="Times New Roman"/>
          <w:b w:val="false"/>
          <w:i w:val="false"/>
          <w:color w:val="000000"/>
          <w:sz w:val="28"/>
        </w:rPr>
        <w:t>
                             (поставить знак X в случае, если</w:t>
      </w:r>
      <w:r>
        <w:br/>
      </w:r>
      <w:r>
        <w:rPr>
          <w:rFonts w:ascii="Times New Roman"/>
          <w:b w:val="false"/>
          <w:i w:val="false"/>
          <w:color w:val="000000"/>
          <w:sz w:val="28"/>
        </w:rPr>
        <w:t>
                            необходимо получить лицензию на бумажном</w:t>
      </w:r>
      <w:r>
        <w:br/>
      </w:r>
      <w:r>
        <w:rPr>
          <w:rFonts w:ascii="Times New Roman"/>
          <w:b w:val="false"/>
          <w:i w:val="false"/>
          <w:color w:val="000000"/>
          <w:sz w:val="28"/>
        </w:rPr>
        <w:t>
                                        носителе)</w:t>
      </w:r>
      <w:r>
        <w:br/>
      </w:r>
      <w:r>
        <w:rPr>
          <w:rFonts w:ascii="Times New Roman"/>
          <w:b w:val="false"/>
          <w:i w:val="false"/>
          <w:color w:val="000000"/>
          <w:sz w:val="28"/>
        </w:rPr>
        <w:t>
Адрес местожительства физического лица ______________________________</w:t>
      </w:r>
      <w:r>
        <w:br/>
      </w:r>
      <w:r>
        <w:rPr>
          <w:rFonts w:ascii="Times New Roman"/>
          <w:b w:val="false"/>
          <w:i w:val="false"/>
          <w:color w:val="000000"/>
          <w:sz w:val="28"/>
        </w:rPr>
        <w:t>
                                         (почтовый индекс, область,</w:t>
      </w:r>
      <w:r>
        <w:br/>
      </w:r>
      <w:r>
        <w:rPr>
          <w:rFonts w:ascii="Times New Roman"/>
          <w:b w:val="false"/>
          <w:i w:val="false"/>
          <w:color w:val="000000"/>
          <w:sz w:val="28"/>
        </w:rPr>
        <w:t>
                                      город, район, населенный пункт,</w:t>
      </w:r>
      <w:r>
        <w:br/>
      </w:r>
      <w:r>
        <w:rPr>
          <w:rFonts w:ascii="Times New Roman"/>
          <w:b w:val="false"/>
          <w:i w:val="false"/>
          <w:color w:val="000000"/>
          <w:sz w:val="28"/>
        </w:rPr>
        <w:t>
                                         наименование улицы, номер</w:t>
      </w:r>
      <w:r>
        <w:br/>
      </w:r>
      <w:r>
        <w:rPr>
          <w:rFonts w:ascii="Times New Roman"/>
          <w:b w:val="false"/>
          <w:i w:val="false"/>
          <w:color w:val="000000"/>
          <w:sz w:val="28"/>
        </w:rPr>
        <w:t>
                                                 дома/здания)</w:t>
      </w:r>
      <w:r>
        <w:br/>
      </w:r>
      <w:r>
        <w:rPr>
          <w:rFonts w:ascii="Times New Roman"/>
          <w:b w:val="false"/>
          <w:i w:val="false"/>
          <w:color w:val="000000"/>
          <w:sz w:val="28"/>
        </w:rPr>
        <w:t>
Электронная почта ___________________________________________________</w:t>
      </w:r>
      <w:r>
        <w:br/>
      </w:r>
      <w:r>
        <w:rPr>
          <w:rFonts w:ascii="Times New Roman"/>
          <w:b w:val="false"/>
          <w:i w:val="false"/>
          <w:color w:val="000000"/>
          <w:sz w:val="28"/>
        </w:rPr>
        <w:t>
Телефоны ____________________________________________________________</w:t>
      </w:r>
      <w:r>
        <w:br/>
      </w:r>
      <w:r>
        <w:rPr>
          <w:rFonts w:ascii="Times New Roman"/>
          <w:b w:val="false"/>
          <w:i w:val="false"/>
          <w:color w:val="000000"/>
          <w:sz w:val="28"/>
        </w:rPr>
        <w:t>
Факс ________________________________________________________________</w:t>
      </w:r>
      <w:r>
        <w:br/>
      </w:r>
      <w:r>
        <w:rPr>
          <w:rFonts w:ascii="Times New Roman"/>
          <w:b w:val="false"/>
          <w:i w:val="false"/>
          <w:color w:val="000000"/>
          <w:sz w:val="28"/>
        </w:rPr>
        <w:t>
Банковский счет _____________________________________________________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_________________________________</w:t>
      </w:r>
      <w:r>
        <w:br/>
      </w:r>
      <w:r>
        <w:rPr>
          <w:rFonts w:ascii="Times New Roman"/>
          <w:b w:val="false"/>
          <w:i w:val="false"/>
          <w:color w:val="000000"/>
          <w:sz w:val="28"/>
        </w:rPr>
        <w:t>
                                        (почтовый индекс, область,</w:t>
      </w:r>
      <w:r>
        <w:br/>
      </w:r>
      <w:r>
        <w:rPr>
          <w:rFonts w:ascii="Times New Roman"/>
          <w:b w:val="false"/>
          <w:i w:val="false"/>
          <w:color w:val="000000"/>
          <w:sz w:val="28"/>
        </w:rPr>
        <w:t>
                                      город, район, населенный пункт,</w:t>
      </w:r>
      <w:r>
        <w:br/>
      </w:r>
      <w:r>
        <w:rPr>
          <w:rFonts w:ascii="Times New Roman"/>
          <w:b w:val="false"/>
          <w:i w:val="false"/>
          <w:color w:val="000000"/>
          <w:sz w:val="28"/>
        </w:rPr>
        <w:t>
                                         наименование улицы, номер</w:t>
      </w:r>
      <w:r>
        <w:br/>
      </w:r>
      <w:r>
        <w:rPr>
          <w:rFonts w:ascii="Times New Roman"/>
          <w:b w:val="false"/>
          <w:i w:val="false"/>
          <w:color w:val="000000"/>
          <w:sz w:val="28"/>
        </w:rPr>
        <w:t>
                                         дома/здания (стационарного</w:t>
      </w:r>
      <w:r>
        <w:br/>
      </w:r>
      <w:r>
        <w:rPr>
          <w:rFonts w:ascii="Times New Roman"/>
          <w:b w:val="false"/>
          <w:i w:val="false"/>
          <w:color w:val="000000"/>
          <w:sz w:val="28"/>
        </w:rPr>
        <w:t>
                                                  помещения)</w:t>
      </w:r>
      <w:r>
        <w:br/>
      </w: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063"/>
        <w:gridCol w:w="6937"/>
      </w:tblGrid>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Физическое лицо ________________</w:t>
            </w:r>
            <w:r>
              <w:br/>
            </w:r>
            <w:r>
              <w:rPr>
                <w:rFonts w:ascii="Times New Roman"/>
                <w:b w:val="false"/>
                <w:i w:val="false"/>
                <w:color w:val="000000"/>
                <w:sz w:val="20"/>
              </w:rPr>
              <w:t>
                   (подпись)</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__________________________________________</w:t>
            </w:r>
            <w:r>
              <w:br/>
            </w:r>
            <w:r>
              <w:rPr>
                <w:rFonts w:ascii="Times New Roman"/>
                <w:b w:val="false"/>
                <w:i w:val="false"/>
                <w:color w:val="000000"/>
                <w:sz w:val="20"/>
              </w:rPr>
              <w:t>
(фамилия, имя, отчество (в случае наличия)</w:t>
            </w:r>
          </w:p>
        </w:tc>
      </w:tr>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Место печати (в случае наличия)</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заполнения « _ » ____ 20 __ года</w:t>
            </w:r>
          </w:p>
        </w:tc>
      </w:tr>
    </w:tbl>
    <w:bookmarkStart w:name="z314" w:id="149"/>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149"/>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both"/>
      </w:pPr>
      <w:r>
        <w:rPr>
          <w:rFonts w:ascii="Times New Roman"/>
          <w:b w:val="false"/>
          <w:i w:val="false"/>
          <w:color w:val="000000"/>
          <w:sz w:val="28"/>
        </w:rPr>
        <w:t>          </w:t>
      </w:r>
      <w:r>
        <w:rPr>
          <w:rFonts w:ascii="Times New Roman"/>
          <w:b/>
          <w:i w:val="false"/>
          <w:color w:val="000000"/>
          <w:sz w:val="28"/>
        </w:rPr>
        <w:t>Квалификационные требования и перечень документов,</w:t>
      </w:r>
      <w:r>
        <w:br/>
      </w:r>
      <w:r>
        <w:rPr>
          <w:rFonts w:ascii="Times New Roman"/>
          <w:b w:val="false"/>
          <w:i w:val="false"/>
          <w:color w:val="000000"/>
          <w:sz w:val="28"/>
        </w:rPr>
        <w:t>
</w:t>
      </w:r>
      <w:r>
        <w:rPr>
          <w:rFonts w:ascii="Times New Roman"/>
          <w:b/>
          <w:i w:val="false"/>
          <w:color w:val="000000"/>
          <w:sz w:val="28"/>
        </w:rPr>
        <w:t>подтверждающих соответствие им, для осуществления деятельности</w:t>
      </w:r>
      <w:r>
        <w:br/>
      </w:r>
      <w:r>
        <w:rPr>
          <w:rFonts w:ascii="Times New Roman"/>
          <w:b w:val="false"/>
          <w:i w:val="false"/>
          <w:color w:val="000000"/>
          <w:sz w:val="28"/>
        </w:rPr>
        <w:t>
     </w:t>
      </w:r>
      <w:r>
        <w:rPr>
          <w:rFonts w:ascii="Times New Roman"/>
          <w:b/>
          <w:i w:val="false"/>
          <w:color w:val="000000"/>
          <w:sz w:val="28"/>
        </w:rPr>
        <w:t>по производству этилового спирта, производству алкогольной</w:t>
      </w:r>
      <w:r>
        <w:br/>
      </w:r>
      <w:r>
        <w:rPr>
          <w:rFonts w:ascii="Times New Roman"/>
          <w:b w:val="false"/>
          <w:i w:val="false"/>
          <w:color w:val="000000"/>
          <w:sz w:val="28"/>
        </w:rPr>
        <w:t>
      </w:t>
      </w:r>
      <w:r>
        <w:rPr>
          <w:rFonts w:ascii="Times New Roman"/>
          <w:b/>
          <w:i w:val="false"/>
          <w:color w:val="000000"/>
          <w:sz w:val="28"/>
        </w:rPr>
        <w:t>продукции, хранению, оптовой и (или)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за исключением деятельности по</w:t>
      </w:r>
      <w:r>
        <w:br/>
      </w:r>
      <w:r>
        <w:rPr>
          <w:rFonts w:ascii="Times New Roman"/>
          <w:b w:val="false"/>
          <w:i w:val="false"/>
          <w:color w:val="000000"/>
          <w:sz w:val="28"/>
        </w:rPr>
        <w:t>
              </w:t>
      </w:r>
      <w:r>
        <w:rPr>
          <w:rFonts w:ascii="Times New Roman"/>
          <w:b/>
          <w:i w:val="false"/>
          <w:color w:val="000000"/>
          <w:sz w:val="28"/>
        </w:rPr>
        <w:t>хранению, оптовой и (или)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14"/>
        <w:gridCol w:w="3857"/>
        <w:gridCol w:w="4000"/>
        <w:gridCol w:w="5429"/>
      </w:tblGrid>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п/п</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Квалификационные</w:t>
            </w:r>
            <w:r>
              <w:br/>
            </w:r>
            <w:r>
              <w:rPr>
                <w:rFonts w:ascii="Times New Roman"/>
                <w:b w:val="false"/>
                <w:i w:val="false"/>
                <w:color w:val="000000"/>
                <w:sz w:val="20"/>
              </w:rPr>
              <w:t>
</w:t>
            </w:r>
            <w:r>
              <w:rPr>
                <w:rFonts w:ascii="Times New Roman"/>
                <w:b w:val="false"/>
                <w:i w:val="false"/>
                <w:color w:val="000000"/>
                <w:sz w:val="20"/>
              </w:rPr>
              <w:t>требования включают</w:t>
            </w:r>
            <w:r>
              <w:br/>
            </w:r>
            <w:r>
              <w:rPr>
                <w:rFonts w:ascii="Times New Roman"/>
                <w:b w:val="false"/>
                <w:i w:val="false"/>
                <w:color w:val="000000"/>
                <w:sz w:val="20"/>
              </w:rPr>
              <w:t>
</w:t>
            </w:r>
            <w:r>
              <w:rPr>
                <w:rFonts w:ascii="Times New Roman"/>
                <w:b w:val="false"/>
                <w:i w:val="false"/>
                <w:color w:val="000000"/>
                <w:sz w:val="20"/>
              </w:rPr>
              <w:t>наличие:</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Документы</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этилового спирта</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этилового</w:t>
            </w:r>
            <w:r>
              <w:br/>
            </w:r>
            <w:r>
              <w:rPr>
                <w:rFonts w:ascii="Times New Roman"/>
                <w:b w:val="false"/>
                <w:i w:val="false"/>
                <w:color w:val="000000"/>
                <w:sz w:val="20"/>
              </w:rPr>
              <w:t>
</w:t>
            </w:r>
            <w:r>
              <w:rPr>
                <w:rFonts w:ascii="Times New Roman"/>
                <w:b w:val="false"/>
                <w:i w:val="false"/>
                <w:color w:val="000000"/>
                <w:sz w:val="20"/>
              </w:rPr>
              <w:t>спирта полученного</w:t>
            </w:r>
            <w:r>
              <w:br/>
            </w:r>
            <w:r>
              <w:rPr>
                <w:rFonts w:ascii="Times New Roman"/>
                <w:b w:val="false"/>
                <w:i w:val="false"/>
                <w:color w:val="000000"/>
                <w:sz w:val="20"/>
              </w:rPr>
              <w:t>
</w:t>
            </w:r>
            <w:r>
              <w:rPr>
                <w:rFonts w:ascii="Times New Roman"/>
                <w:b w:val="false"/>
                <w:i w:val="false"/>
                <w:color w:val="000000"/>
                <w:sz w:val="20"/>
              </w:rPr>
              <w:t>путем:</w:t>
            </w:r>
            <w:r>
              <w:br/>
            </w:r>
            <w:r>
              <w:rPr>
                <w:rFonts w:ascii="Times New Roman"/>
                <w:b w:val="false"/>
                <w:i w:val="false"/>
                <w:color w:val="000000"/>
                <w:sz w:val="20"/>
              </w:rPr>
              <w:t>
</w:t>
            </w:r>
            <w:r>
              <w:rPr>
                <w:rFonts w:ascii="Times New Roman"/>
                <w:b w:val="false"/>
                <w:i w:val="false"/>
                <w:color w:val="000000"/>
                <w:sz w:val="20"/>
              </w:rPr>
              <w:t>1) брагоректификации</w:t>
            </w:r>
            <w:r>
              <w:br/>
            </w:r>
            <w:r>
              <w:rPr>
                <w:rFonts w:ascii="Times New Roman"/>
                <w:b w:val="false"/>
                <w:i w:val="false"/>
                <w:color w:val="000000"/>
                <w:sz w:val="20"/>
              </w:rPr>
              <w:t>
</w:t>
            </w:r>
            <w:r>
              <w:rPr>
                <w:rFonts w:ascii="Times New Roman"/>
                <w:b w:val="false"/>
                <w:i w:val="false"/>
                <w:color w:val="000000"/>
                <w:sz w:val="20"/>
              </w:rPr>
              <w:t>спиртовых бражек или</w:t>
            </w:r>
            <w:r>
              <w:br/>
            </w:r>
            <w:r>
              <w:rPr>
                <w:rFonts w:ascii="Times New Roman"/>
                <w:b w:val="false"/>
                <w:i w:val="false"/>
                <w:color w:val="000000"/>
                <w:sz w:val="20"/>
              </w:rPr>
              <w:t>
</w:t>
            </w:r>
            <w:r>
              <w:rPr>
                <w:rFonts w:ascii="Times New Roman"/>
                <w:b w:val="false"/>
                <w:i w:val="false"/>
                <w:color w:val="000000"/>
                <w:sz w:val="20"/>
              </w:rPr>
              <w:t>ректификации этилового</w:t>
            </w:r>
            <w:r>
              <w:br/>
            </w:r>
            <w:r>
              <w:rPr>
                <w:rFonts w:ascii="Times New Roman"/>
                <w:b w:val="false"/>
                <w:i w:val="false"/>
                <w:color w:val="000000"/>
                <w:sz w:val="20"/>
              </w:rPr>
              <w:t>
</w:t>
            </w:r>
            <w:r>
              <w:rPr>
                <w:rFonts w:ascii="Times New Roman"/>
                <w:b w:val="false"/>
                <w:i w:val="false"/>
                <w:color w:val="000000"/>
                <w:sz w:val="20"/>
              </w:rPr>
              <w:t>спирта-сырца,</w:t>
            </w:r>
            <w:r>
              <w:br/>
            </w:r>
            <w:r>
              <w:rPr>
                <w:rFonts w:ascii="Times New Roman"/>
                <w:b w:val="false"/>
                <w:i w:val="false"/>
                <w:color w:val="000000"/>
                <w:sz w:val="20"/>
              </w:rPr>
              <w:t>
</w:t>
            </w:r>
            <w:r>
              <w:rPr>
                <w:rFonts w:ascii="Times New Roman"/>
                <w:b w:val="false"/>
                <w:i w:val="false"/>
                <w:color w:val="000000"/>
                <w:sz w:val="20"/>
              </w:rPr>
              <w:t>вырабатываемого из</w:t>
            </w:r>
            <w:r>
              <w:br/>
            </w:r>
            <w:r>
              <w:rPr>
                <w:rFonts w:ascii="Times New Roman"/>
                <w:b w:val="false"/>
                <w:i w:val="false"/>
                <w:color w:val="000000"/>
                <w:sz w:val="20"/>
              </w:rPr>
              <w:t>
</w:t>
            </w:r>
            <w:r>
              <w:rPr>
                <w:rFonts w:ascii="Times New Roman"/>
                <w:b w:val="false"/>
                <w:i w:val="false"/>
                <w:color w:val="000000"/>
                <w:sz w:val="20"/>
              </w:rPr>
              <w:t>зерна, картофеля,</w:t>
            </w:r>
            <w:r>
              <w:br/>
            </w:r>
            <w:r>
              <w:rPr>
                <w:rFonts w:ascii="Times New Roman"/>
                <w:b w:val="false"/>
                <w:i w:val="false"/>
                <w:color w:val="000000"/>
                <w:sz w:val="20"/>
              </w:rPr>
              <w:t>
</w:t>
            </w:r>
            <w:r>
              <w:rPr>
                <w:rFonts w:ascii="Times New Roman"/>
                <w:b w:val="false"/>
                <w:i w:val="false"/>
                <w:color w:val="000000"/>
                <w:sz w:val="20"/>
              </w:rPr>
              <w:t>сахарной свеклы,</w:t>
            </w:r>
            <w:r>
              <w:br/>
            </w:r>
            <w:r>
              <w:rPr>
                <w:rFonts w:ascii="Times New Roman"/>
                <w:b w:val="false"/>
                <w:i w:val="false"/>
                <w:color w:val="000000"/>
                <w:sz w:val="20"/>
              </w:rPr>
              <w:t>
</w:t>
            </w:r>
            <w:r>
              <w:rPr>
                <w:rFonts w:ascii="Times New Roman"/>
                <w:b w:val="false"/>
                <w:i w:val="false"/>
                <w:color w:val="000000"/>
                <w:sz w:val="20"/>
              </w:rPr>
              <w:t>мелассы сахара-сырца и</w:t>
            </w:r>
            <w:r>
              <w:br/>
            </w:r>
            <w:r>
              <w:rPr>
                <w:rFonts w:ascii="Times New Roman"/>
                <w:b w:val="false"/>
                <w:i w:val="false"/>
                <w:color w:val="000000"/>
                <w:sz w:val="20"/>
              </w:rPr>
              <w:t>
</w:t>
            </w:r>
            <w:r>
              <w:rPr>
                <w:rFonts w:ascii="Times New Roman"/>
                <w:b w:val="false"/>
                <w:i w:val="false"/>
                <w:color w:val="000000"/>
                <w:sz w:val="20"/>
              </w:rPr>
              <w:t>другого сахаро- и</w:t>
            </w:r>
            <w:r>
              <w:br/>
            </w:r>
            <w:r>
              <w:rPr>
                <w:rFonts w:ascii="Times New Roman"/>
                <w:b w:val="false"/>
                <w:i w:val="false"/>
                <w:color w:val="000000"/>
                <w:sz w:val="20"/>
              </w:rPr>
              <w:t>
</w:t>
            </w:r>
            <w:r>
              <w:rPr>
                <w:rFonts w:ascii="Times New Roman"/>
                <w:b w:val="false"/>
                <w:i w:val="false"/>
                <w:color w:val="000000"/>
                <w:sz w:val="20"/>
              </w:rPr>
              <w:t>крахмалосодержащего</w:t>
            </w:r>
            <w:r>
              <w:br/>
            </w:r>
            <w:r>
              <w:rPr>
                <w:rFonts w:ascii="Times New Roman"/>
                <w:b w:val="false"/>
                <w:i w:val="false"/>
                <w:color w:val="000000"/>
                <w:sz w:val="20"/>
              </w:rPr>
              <w:t>
</w:t>
            </w:r>
            <w:r>
              <w:rPr>
                <w:rFonts w:ascii="Times New Roman"/>
                <w:b w:val="false"/>
                <w:i w:val="false"/>
                <w:color w:val="000000"/>
                <w:sz w:val="20"/>
              </w:rPr>
              <w:t>пищевого растительного</w:t>
            </w:r>
            <w:r>
              <w:br/>
            </w:r>
            <w:r>
              <w:rPr>
                <w:rFonts w:ascii="Times New Roman"/>
                <w:b w:val="false"/>
                <w:i w:val="false"/>
                <w:color w:val="000000"/>
                <w:sz w:val="20"/>
              </w:rPr>
              <w:t>
</w:t>
            </w:r>
            <w:r>
              <w:rPr>
                <w:rFonts w:ascii="Times New Roman"/>
                <w:b w:val="false"/>
                <w:i w:val="false"/>
                <w:color w:val="000000"/>
                <w:sz w:val="20"/>
              </w:rPr>
              <w:t>сырья в объеме не ниже</w:t>
            </w:r>
            <w:r>
              <w:br/>
            </w:r>
            <w:r>
              <w:rPr>
                <w:rFonts w:ascii="Times New Roman"/>
                <w:b w:val="false"/>
                <w:i w:val="false"/>
                <w:color w:val="000000"/>
                <w:sz w:val="20"/>
              </w:rPr>
              <w:t>
</w:t>
            </w:r>
            <w:r>
              <w:rPr>
                <w:rFonts w:ascii="Times New Roman"/>
                <w:b w:val="false"/>
                <w:i w:val="false"/>
                <w:color w:val="000000"/>
                <w:sz w:val="20"/>
              </w:rPr>
              <w:t>200 тысяч декалитров в</w:t>
            </w:r>
            <w:r>
              <w:br/>
            </w:r>
            <w:r>
              <w:rPr>
                <w:rFonts w:ascii="Times New Roman"/>
                <w:b w:val="false"/>
                <w:i w:val="false"/>
                <w:color w:val="000000"/>
                <w:sz w:val="20"/>
              </w:rPr>
              <w:t>
</w:t>
            </w:r>
            <w:r>
              <w:rPr>
                <w:rFonts w:ascii="Times New Roman"/>
                <w:b w:val="false"/>
                <w:i w:val="false"/>
                <w:color w:val="000000"/>
                <w:sz w:val="20"/>
              </w:rPr>
              <w:t>год равномерно по</w:t>
            </w:r>
            <w:r>
              <w:br/>
            </w:r>
            <w:r>
              <w:rPr>
                <w:rFonts w:ascii="Times New Roman"/>
                <w:b w:val="false"/>
                <w:i w:val="false"/>
                <w:color w:val="000000"/>
                <w:sz w:val="20"/>
              </w:rPr>
              <w:t>
</w:t>
            </w:r>
            <w:r>
              <w:rPr>
                <w:rFonts w:ascii="Times New Roman"/>
                <w:b w:val="false"/>
                <w:i w:val="false"/>
                <w:color w:val="000000"/>
                <w:sz w:val="20"/>
              </w:rPr>
              <w:t>кварталам;</w:t>
            </w:r>
            <w:r>
              <w:br/>
            </w:r>
            <w:r>
              <w:rPr>
                <w:rFonts w:ascii="Times New Roman"/>
                <w:b w:val="false"/>
                <w:i w:val="false"/>
                <w:color w:val="000000"/>
                <w:sz w:val="20"/>
              </w:rPr>
              <w:t>
</w:t>
            </w:r>
            <w:r>
              <w:rPr>
                <w:rFonts w:ascii="Times New Roman"/>
                <w:b w:val="false"/>
                <w:i w:val="false"/>
                <w:color w:val="000000"/>
                <w:sz w:val="20"/>
              </w:rPr>
              <w:t>2) прямой или двойной</w:t>
            </w:r>
            <w:r>
              <w:br/>
            </w:r>
            <w:r>
              <w:rPr>
                <w:rFonts w:ascii="Times New Roman"/>
                <w:b w:val="false"/>
                <w:i w:val="false"/>
                <w:color w:val="000000"/>
                <w:sz w:val="20"/>
              </w:rPr>
              <w:t>
</w:t>
            </w:r>
            <w:r>
              <w:rPr>
                <w:rFonts w:ascii="Times New Roman"/>
                <w:b w:val="false"/>
                <w:i w:val="false"/>
                <w:color w:val="000000"/>
                <w:sz w:val="20"/>
              </w:rPr>
              <w:t>перегонки виноматериала</w:t>
            </w:r>
            <w:r>
              <w:br/>
            </w:r>
            <w:r>
              <w:rPr>
                <w:rFonts w:ascii="Times New Roman"/>
                <w:b w:val="false"/>
                <w:i w:val="false"/>
                <w:color w:val="000000"/>
                <w:sz w:val="20"/>
              </w:rPr>
              <w:t>
</w:t>
            </w:r>
            <w:r>
              <w:rPr>
                <w:rFonts w:ascii="Times New Roman"/>
                <w:b w:val="false"/>
                <w:i w:val="false"/>
                <w:color w:val="000000"/>
                <w:sz w:val="20"/>
              </w:rPr>
              <w:t>в объеме не ниже 20</w:t>
            </w:r>
            <w:r>
              <w:br/>
            </w:r>
            <w:r>
              <w:rPr>
                <w:rFonts w:ascii="Times New Roman"/>
                <w:b w:val="false"/>
                <w:i w:val="false"/>
                <w:color w:val="000000"/>
                <w:sz w:val="20"/>
              </w:rPr>
              <w:t>
</w:t>
            </w:r>
            <w:r>
              <w:rPr>
                <w:rFonts w:ascii="Times New Roman"/>
                <w:b w:val="false"/>
                <w:i w:val="false"/>
                <w:color w:val="000000"/>
                <w:sz w:val="20"/>
              </w:rPr>
              <w:t>тысяч декалитров в год</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 этилового</w:t>
            </w:r>
            <w:r>
              <w:br/>
            </w:r>
            <w:r>
              <w:rPr>
                <w:rFonts w:ascii="Times New Roman"/>
                <w:b w:val="false"/>
                <w:i w:val="false"/>
                <w:color w:val="000000"/>
                <w:sz w:val="20"/>
              </w:rPr>
              <w:t>
</w:t>
            </w:r>
            <w:r>
              <w:rPr>
                <w:rFonts w:ascii="Times New Roman"/>
                <w:b w:val="false"/>
                <w:i w:val="false"/>
                <w:color w:val="000000"/>
                <w:sz w:val="20"/>
              </w:rPr>
              <w:t>спирта в стационарном</w:t>
            </w:r>
            <w:r>
              <w:br/>
            </w:r>
            <w:r>
              <w:rPr>
                <w:rFonts w:ascii="Times New Roman"/>
                <w:b w:val="false"/>
                <w:i w:val="false"/>
                <w:color w:val="000000"/>
                <w:sz w:val="20"/>
              </w:rPr>
              <w:t>
</w:t>
            </w:r>
            <w:r>
              <w:rPr>
                <w:rFonts w:ascii="Times New Roman"/>
                <w:b w:val="false"/>
                <w:i w:val="false"/>
                <w:color w:val="000000"/>
                <w:sz w:val="20"/>
              </w:rPr>
              <w:t>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 этилового</w:t>
            </w:r>
            <w:r>
              <w:br/>
            </w:r>
            <w:r>
              <w:rPr>
                <w:rFonts w:ascii="Times New Roman"/>
                <w:b w:val="false"/>
                <w:i w:val="false"/>
                <w:color w:val="000000"/>
                <w:sz w:val="20"/>
              </w:rPr>
              <w:t>
</w:t>
            </w:r>
            <w:r>
              <w:rPr>
                <w:rFonts w:ascii="Times New Roman"/>
                <w:b w:val="false"/>
                <w:i w:val="false"/>
                <w:color w:val="000000"/>
                <w:sz w:val="20"/>
              </w:rPr>
              <w:t>спирта, на праве</w:t>
            </w:r>
            <w:r>
              <w:br/>
            </w:r>
            <w:r>
              <w:rPr>
                <w:rFonts w:ascii="Times New Roman"/>
                <w:b w:val="false"/>
                <w:i w:val="false"/>
                <w:color w:val="000000"/>
                <w:sz w:val="20"/>
              </w:rPr>
              <w:t>
</w:t>
            </w:r>
            <w:r>
              <w:rPr>
                <w:rFonts w:ascii="Times New Roman"/>
                <w:b w:val="false"/>
                <w:i w:val="false"/>
                <w:color w:val="000000"/>
                <w:sz w:val="20"/>
              </w:rPr>
              <w:t>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Спиртоизмеряющих аппаратов, обеспечивающих автоматизированную передачу лицензиару информации об объемах выработки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Форма сведений, содержащих информацию о наличии спиртоизмеряющих аппаратов (согласно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Наличие спиртоизмеряющих аппаратов, удовлетворяющих требованиям </w:t>
            </w:r>
            <w:r>
              <w:rPr>
                <w:rFonts w:ascii="Times New Roman"/>
                <w:b w:val="false"/>
                <w:i w:val="false"/>
                <w:color w:val="000000"/>
                <w:sz w:val="20"/>
              </w:rPr>
              <w:t>постановления</w:t>
            </w:r>
            <w:r>
              <w:rPr>
                <w:rFonts w:ascii="Times New Roman"/>
                <w:b w:val="false"/>
                <w:i w:val="false"/>
                <w:color w:val="000000"/>
                <w:sz w:val="20"/>
              </w:rPr>
              <w:t xml:space="preserve"> Правительства Республики Казахстан от 12 января 2012 года № 30 «Об утверждении требований по оснащению технологических линий производства этилового спирта спиртоизмеряющими аппаратами, производства алкогольной продукции (кроме виноматериала и пива) - контрольными приборами учета, обеспечивающими автоматизированную передачу уполномоченному органу в режиме реального времени данных об объемах выработки, а также порядка по контролю за их функционированием и осуществлением учета этилового спирта и алкогольной продукции», устанавливается лицензиаром путем проведения иной формы контроля согласно </w:t>
            </w:r>
            <w:r>
              <w:rPr>
                <w:rFonts w:ascii="Times New Roman"/>
                <w:b w:val="false"/>
                <w:i w:val="false"/>
                <w:color w:val="000000"/>
                <w:sz w:val="20"/>
              </w:rPr>
              <w:t>статье 10</w:t>
            </w:r>
            <w:r>
              <w:rPr>
                <w:rFonts w:ascii="Times New Roman"/>
                <w:b w:val="false"/>
                <w:i w:val="false"/>
                <w:color w:val="000000"/>
                <w:sz w:val="20"/>
              </w:rPr>
              <w:t xml:space="preserve"> Закона Республики Казахстан «О государственном контроле и 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и площадок (для</w:t>
            </w:r>
            <w:r>
              <w:br/>
            </w:r>
            <w:r>
              <w:rPr>
                <w:rFonts w:ascii="Times New Roman"/>
                <w:b w:val="false"/>
                <w:i w:val="false"/>
                <w:color w:val="000000"/>
                <w:sz w:val="20"/>
              </w:rPr>
              <w:t>
</w:t>
            </w:r>
            <w:r>
              <w:rPr>
                <w:rFonts w:ascii="Times New Roman"/>
                <w:b w:val="false"/>
                <w:i w:val="false"/>
                <w:color w:val="000000"/>
                <w:sz w:val="20"/>
              </w:rPr>
              <w:t>хранения этилового</w:t>
            </w:r>
            <w:r>
              <w:br/>
            </w:r>
            <w:r>
              <w:rPr>
                <w:rFonts w:ascii="Times New Roman"/>
                <w:b w:val="false"/>
                <w:i w:val="false"/>
                <w:color w:val="000000"/>
                <w:sz w:val="20"/>
              </w:rPr>
              <w:t>
</w:t>
            </w:r>
            <w:r>
              <w:rPr>
                <w:rFonts w:ascii="Times New Roman"/>
                <w:b w:val="false"/>
                <w:i w:val="false"/>
                <w:color w:val="000000"/>
                <w:sz w:val="20"/>
              </w:rPr>
              <w:t>спирта),</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приема и отпуска</w:t>
            </w:r>
            <w:r>
              <w:br/>
            </w:r>
            <w:r>
              <w:rPr>
                <w:rFonts w:ascii="Times New Roman"/>
                <w:b w:val="false"/>
                <w:i w:val="false"/>
                <w:color w:val="000000"/>
                <w:sz w:val="20"/>
              </w:rPr>
              <w:t>
</w:t>
            </w:r>
            <w:r>
              <w:rPr>
                <w:rFonts w:ascii="Times New Roman"/>
                <w:b w:val="false"/>
                <w:i w:val="false"/>
                <w:color w:val="000000"/>
                <w:sz w:val="20"/>
              </w:rPr>
              <w:t>этилового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этилового спирта, сырья</w:t>
            </w:r>
            <w:r>
              <w:br/>
            </w:r>
            <w:r>
              <w:rPr>
                <w:rFonts w:ascii="Times New Roman"/>
                <w:b w:val="false"/>
                <w:i w:val="false"/>
                <w:color w:val="000000"/>
                <w:sz w:val="20"/>
              </w:rPr>
              <w:t>
</w:t>
            </w:r>
            <w:r>
              <w:rPr>
                <w:rFonts w:ascii="Times New Roman"/>
                <w:b w:val="false"/>
                <w:i w:val="false"/>
                <w:color w:val="000000"/>
                <w:sz w:val="20"/>
              </w:rPr>
              <w:t>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этилового</w:t>
            </w:r>
            <w:r>
              <w:br/>
            </w:r>
            <w:r>
              <w:rPr>
                <w:rFonts w:ascii="Times New Roman"/>
                <w:b w:val="false"/>
                <w:i w:val="false"/>
                <w:color w:val="000000"/>
                <w:sz w:val="20"/>
              </w:rPr>
              <w:t>
</w:t>
            </w:r>
            <w:r>
              <w:rPr>
                <w:rFonts w:ascii="Times New Roman"/>
                <w:b w:val="false"/>
                <w:i w:val="false"/>
                <w:color w:val="000000"/>
                <w:sz w:val="20"/>
              </w:rPr>
              <w:t>спирта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водки и водки</w:t>
            </w:r>
            <w:r>
              <w:br/>
            </w:r>
            <w:r>
              <w:rPr>
                <w:rFonts w:ascii="Times New Roman"/>
                <w:b w:val="false"/>
                <w:i w:val="false"/>
                <w:color w:val="000000"/>
                <w:sz w:val="20"/>
              </w:rPr>
              <w:t>
</w:t>
            </w:r>
            <w:r>
              <w:rPr>
                <w:rFonts w:ascii="Times New Roman"/>
                <w:b w:val="false"/>
                <w:i w:val="false"/>
                <w:color w:val="000000"/>
                <w:sz w:val="20"/>
              </w:rPr>
              <w:t>особой и ликероводочных</w:t>
            </w:r>
            <w:r>
              <w:br/>
            </w:r>
            <w:r>
              <w:rPr>
                <w:rFonts w:ascii="Times New Roman"/>
                <w:b w:val="false"/>
                <w:i w:val="false"/>
                <w:color w:val="000000"/>
                <w:sz w:val="20"/>
              </w:rPr>
              <w:t>
</w:t>
            </w:r>
            <w:r>
              <w:rPr>
                <w:rFonts w:ascii="Times New Roman"/>
                <w:b w:val="false"/>
                <w:i w:val="false"/>
                <w:color w:val="000000"/>
                <w:sz w:val="20"/>
              </w:rPr>
              <w:t>изделий (кроме</w:t>
            </w:r>
            <w:r>
              <w:br/>
            </w:r>
            <w:r>
              <w:rPr>
                <w:rFonts w:ascii="Times New Roman"/>
                <w:b w:val="false"/>
                <w:i w:val="false"/>
                <w:color w:val="000000"/>
                <w:sz w:val="20"/>
              </w:rPr>
              <w:t>
</w:t>
            </w:r>
            <w:r>
              <w:rPr>
                <w:rFonts w:ascii="Times New Roman"/>
                <w:b w:val="false"/>
                <w:i w:val="false"/>
                <w:color w:val="000000"/>
                <w:sz w:val="20"/>
              </w:rPr>
              <w:t>слабоградусных</w:t>
            </w:r>
            <w:r>
              <w:br/>
            </w:r>
            <w:r>
              <w:rPr>
                <w:rFonts w:ascii="Times New Roman"/>
                <w:b w:val="false"/>
                <w:i w:val="false"/>
                <w:color w:val="000000"/>
                <w:sz w:val="20"/>
              </w:rPr>
              <w:t>
</w:t>
            </w:r>
            <w:r>
              <w:rPr>
                <w:rFonts w:ascii="Times New Roman"/>
                <w:b w:val="false"/>
                <w:i w:val="false"/>
                <w:color w:val="000000"/>
                <w:sz w:val="20"/>
              </w:rPr>
              <w:t>ликероводочных изделий</w:t>
            </w:r>
            <w:r>
              <w:br/>
            </w:r>
            <w:r>
              <w:rPr>
                <w:rFonts w:ascii="Times New Roman"/>
                <w:b w:val="false"/>
                <w:i w:val="false"/>
                <w:color w:val="000000"/>
                <w:sz w:val="20"/>
              </w:rPr>
              <w:t>
</w:t>
            </w:r>
            <w:r>
              <w:rPr>
                <w:rFonts w:ascii="Times New Roman"/>
                <w:b w:val="false"/>
                <w:i w:val="false"/>
                <w:color w:val="000000"/>
                <w:sz w:val="20"/>
              </w:rPr>
              <w:t>с крепостью менее</w:t>
            </w:r>
            <w:r>
              <w:br/>
            </w:r>
            <w:r>
              <w:rPr>
                <w:rFonts w:ascii="Times New Roman"/>
                <w:b w:val="false"/>
                <w:i w:val="false"/>
                <w:color w:val="000000"/>
                <w:sz w:val="20"/>
              </w:rPr>
              <w:t>
</w:t>
            </w:r>
            <w:r>
              <w:rPr>
                <w:rFonts w:ascii="Times New Roman"/>
                <w:b w:val="false"/>
                <w:i w:val="false"/>
                <w:color w:val="000000"/>
                <w:sz w:val="20"/>
              </w:rPr>
              <w:t>двенадцати процентов)</w:t>
            </w:r>
            <w:r>
              <w:br/>
            </w:r>
            <w:r>
              <w:rPr>
                <w:rFonts w:ascii="Times New Roman"/>
                <w:b w:val="false"/>
                <w:i w:val="false"/>
                <w:color w:val="000000"/>
                <w:sz w:val="20"/>
              </w:rPr>
              <w:t>
</w:t>
            </w:r>
            <w:r>
              <w:rPr>
                <w:rFonts w:ascii="Times New Roman"/>
                <w:b w:val="false"/>
                <w:i w:val="false"/>
                <w:color w:val="000000"/>
                <w:sz w:val="20"/>
              </w:rPr>
              <w:t>на каждой</w:t>
            </w:r>
            <w:r>
              <w:br/>
            </w:r>
            <w:r>
              <w:rPr>
                <w:rFonts w:ascii="Times New Roman"/>
                <w:b w:val="false"/>
                <w:i w:val="false"/>
                <w:color w:val="000000"/>
                <w:sz w:val="20"/>
              </w:rPr>
              <w:t>
</w:t>
            </w:r>
            <w:r>
              <w:rPr>
                <w:rFonts w:ascii="Times New Roman"/>
                <w:b w:val="false"/>
                <w:i w:val="false"/>
                <w:color w:val="000000"/>
                <w:sz w:val="20"/>
              </w:rPr>
              <w:t>технологической линии в</w:t>
            </w:r>
            <w:r>
              <w:br/>
            </w:r>
            <w:r>
              <w:rPr>
                <w:rFonts w:ascii="Times New Roman"/>
                <w:b w:val="false"/>
                <w:i w:val="false"/>
                <w:color w:val="000000"/>
                <w:sz w:val="20"/>
              </w:rPr>
              <w:t>
</w:t>
            </w:r>
            <w:r>
              <w:rPr>
                <w:rFonts w:ascii="Times New Roman"/>
                <w:b w:val="false"/>
                <w:i w:val="false"/>
                <w:color w:val="000000"/>
                <w:sz w:val="20"/>
              </w:rPr>
              <w:t>объеме не ниже 200</w:t>
            </w:r>
            <w:r>
              <w:br/>
            </w:r>
            <w:r>
              <w:rPr>
                <w:rFonts w:ascii="Times New Roman"/>
                <w:b w:val="false"/>
                <w:i w:val="false"/>
                <w:color w:val="000000"/>
                <w:sz w:val="20"/>
              </w:rPr>
              <w:t>
</w:t>
            </w:r>
            <w:r>
              <w:rPr>
                <w:rFonts w:ascii="Times New Roman"/>
                <w:b w:val="false"/>
                <w:i w:val="false"/>
                <w:color w:val="000000"/>
                <w:sz w:val="20"/>
              </w:rPr>
              <w:t>тысяч декалитров в год</w:t>
            </w:r>
            <w:r>
              <w:br/>
            </w:r>
            <w:r>
              <w:rPr>
                <w:rFonts w:ascii="Times New Roman"/>
                <w:b w:val="false"/>
                <w:i w:val="false"/>
                <w:color w:val="000000"/>
                <w:sz w:val="20"/>
              </w:rPr>
              <w:t>
</w:t>
            </w:r>
            <w:r>
              <w:rPr>
                <w:rFonts w:ascii="Times New Roman"/>
                <w:b w:val="false"/>
                <w:i w:val="false"/>
                <w:color w:val="000000"/>
                <w:sz w:val="20"/>
              </w:rPr>
              <w:t>равномерно по кварталам</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 водок</w:t>
            </w:r>
            <w:r>
              <w:br/>
            </w:r>
            <w:r>
              <w:rPr>
                <w:rFonts w:ascii="Times New Roman"/>
                <w:b w:val="false"/>
                <w:i w:val="false"/>
                <w:color w:val="000000"/>
                <w:sz w:val="20"/>
              </w:rPr>
              <w:t>
</w:t>
            </w:r>
            <w:r>
              <w:rPr>
                <w:rFonts w:ascii="Times New Roman"/>
                <w:b w:val="false"/>
                <w:i w:val="false"/>
                <w:color w:val="000000"/>
                <w:sz w:val="20"/>
              </w:rPr>
              <w:t>и водок особых и</w:t>
            </w:r>
            <w:r>
              <w:br/>
            </w:r>
            <w:r>
              <w:rPr>
                <w:rFonts w:ascii="Times New Roman"/>
                <w:b w:val="false"/>
                <w:i w:val="false"/>
                <w:color w:val="000000"/>
                <w:sz w:val="20"/>
              </w:rPr>
              <w:t>
</w:t>
            </w:r>
            <w:r>
              <w:rPr>
                <w:rFonts w:ascii="Times New Roman"/>
                <w:b w:val="false"/>
                <w:i w:val="false"/>
                <w:color w:val="000000"/>
                <w:sz w:val="20"/>
              </w:rPr>
              <w:t>ликероводочных изделий</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на праве 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учета объемов</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 (кроме</w:t>
            </w:r>
            <w:r>
              <w:br/>
            </w:r>
            <w:r>
              <w:rPr>
                <w:rFonts w:ascii="Times New Roman"/>
                <w:b w:val="false"/>
                <w:i w:val="false"/>
                <w:color w:val="000000"/>
                <w:sz w:val="20"/>
              </w:rPr>
              <w:t>
</w:t>
            </w:r>
            <w:r>
              <w:rPr>
                <w:rFonts w:ascii="Times New Roman"/>
                <w:b w:val="false"/>
                <w:i w:val="false"/>
                <w:color w:val="000000"/>
                <w:sz w:val="20"/>
              </w:rPr>
              <w:t>насыщенной двуокисью</w:t>
            </w:r>
            <w:r>
              <w:br/>
            </w:r>
            <w:r>
              <w:rPr>
                <w:rFonts w:ascii="Times New Roman"/>
                <w:b w:val="false"/>
                <w:i w:val="false"/>
                <w:color w:val="000000"/>
                <w:sz w:val="20"/>
              </w:rPr>
              <w:t>
</w:t>
            </w:r>
            <w:r>
              <w:rPr>
                <w:rFonts w:ascii="Times New Roman"/>
                <w:b w:val="false"/>
                <w:i w:val="false"/>
                <w:color w:val="000000"/>
                <w:sz w:val="20"/>
              </w:rPr>
              <w:t>углерода и</w:t>
            </w:r>
            <w:r>
              <w:br/>
            </w:r>
            <w:r>
              <w:rPr>
                <w:rFonts w:ascii="Times New Roman"/>
                <w:b w:val="false"/>
                <w:i w:val="false"/>
                <w:color w:val="000000"/>
                <w:sz w:val="20"/>
              </w:rPr>
              <w:t>
</w:t>
            </w:r>
            <w:r>
              <w:rPr>
                <w:rFonts w:ascii="Times New Roman"/>
                <w:b w:val="false"/>
                <w:i w:val="false"/>
                <w:color w:val="000000"/>
                <w:sz w:val="20"/>
              </w:rPr>
              <w:t>виноматериала)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 учета</w:t>
            </w:r>
            <w:r>
              <w:br/>
            </w:r>
            <w:r>
              <w:rPr>
                <w:rFonts w:ascii="Times New Roman"/>
                <w:b w:val="false"/>
                <w:i w:val="false"/>
                <w:color w:val="000000"/>
                <w:sz w:val="20"/>
              </w:rPr>
              <w:t>
</w:t>
            </w:r>
            <w:r>
              <w:rPr>
                <w:rFonts w:ascii="Times New Roman"/>
                <w:b w:val="false"/>
                <w:i w:val="false"/>
                <w:color w:val="000000"/>
                <w:sz w:val="20"/>
              </w:rPr>
              <w:t>объемов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учета,</w:t>
            </w:r>
            <w:r>
              <w:br/>
            </w:r>
            <w:r>
              <w:rPr>
                <w:rFonts w:ascii="Times New Roman"/>
                <w:b w:val="false"/>
                <w:i w:val="false"/>
                <w:color w:val="000000"/>
                <w:sz w:val="20"/>
              </w:rPr>
              <w:t>
</w:t>
            </w:r>
            <w:r>
              <w:rPr>
                <w:rFonts w:ascii="Times New Roman"/>
                <w:b w:val="false"/>
                <w:i w:val="false"/>
                <w:color w:val="000000"/>
                <w:sz w:val="20"/>
              </w:rPr>
              <w:t>удовлетворяющих требованиям</w:t>
            </w:r>
            <w:r>
              <w:br/>
            </w:r>
            <w:r>
              <w:rPr>
                <w:rFonts w:ascii="Times New Roman"/>
                <w:b w:val="false"/>
                <w:i w:val="false"/>
                <w:color w:val="000000"/>
                <w:sz w:val="20"/>
              </w:rPr>
              <w:t>
</w:t>
            </w:r>
            <w:r>
              <w:rPr>
                <w:rFonts w:ascii="Times New Roman"/>
                <w:b w:val="false"/>
                <w:i w:val="false"/>
                <w:color w:val="000000"/>
                <w:sz w:val="20"/>
              </w:rPr>
              <w:t>постановления</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12 января</w:t>
            </w:r>
            <w:r>
              <w:br/>
            </w:r>
            <w:r>
              <w:rPr>
                <w:rFonts w:ascii="Times New Roman"/>
                <w:b w:val="false"/>
                <w:i w:val="false"/>
                <w:color w:val="000000"/>
                <w:sz w:val="20"/>
              </w:rPr>
              <w:t>
</w:t>
            </w:r>
            <w:r>
              <w:rPr>
                <w:rFonts w:ascii="Times New Roman"/>
                <w:b w:val="false"/>
                <w:i w:val="false"/>
                <w:color w:val="000000"/>
                <w:sz w:val="20"/>
              </w:rPr>
              <w:t>2012 года № 30 «Об утверждении</w:t>
            </w:r>
            <w:r>
              <w:br/>
            </w:r>
            <w:r>
              <w:rPr>
                <w:rFonts w:ascii="Times New Roman"/>
                <w:b w:val="false"/>
                <w:i w:val="false"/>
                <w:color w:val="000000"/>
                <w:sz w:val="20"/>
              </w:rPr>
              <w:t>
</w:t>
            </w:r>
            <w:r>
              <w:rPr>
                <w:rFonts w:ascii="Times New Roman"/>
                <w:b w:val="false"/>
                <w:i w:val="false"/>
                <w:color w:val="000000"/>
                <w:sz w:val="20"/>
              </w:rPr>
              <w:t>требований по оснащению</w:t>
            </w:r>
            <w:r>
              <w:br/>
            </w:r>
            <w:r>
              <w:rPr>
                <w:rFonts w:ascii="Times New Roman"/>
                <w:b w:val="false"/>
                <w:i w:val="false"/>
                <w:color w:val="000000"/>
                <w:sz w:val="20"/>
              </w:rPr>
              <w:t>
</w:t>
            </w:r>
            <w:r>
              <w:rPr>
                <w:rFonts w:ascii="Times New Roman"/>
                <w:b w:val="false"/>
                <w:i w:val="false"/>
                <w:color w:val="000000"/>
                <w:sz w:val="20"/>
              </w:rPr>
              <w:t>технологических линий</w:t>
            </w:r>
            <w:r>
              <w:br/>
            </w:r>
            <w:r>
              <w:rPr>
                <w:rFonts w:ascii="Times New Roman"/>
                <w:b w:val="false"/>
                <w:i w:val="false"/>
                <w:color w:val="000000"/>
                <w:sz w:val="20"/>
              </w:rPr>
              <w:t>
</w:t>
            </w:r>
            <w:r>
              <w:rPr>
                <w:rFonts w:ascii="Times New Roman"/>
                <w:b w:val="false"/>
                <w:i w:val="false"/>
                <w:color w:val="000000"/>
                <w:sz w:val="20"/>
              </w:rPr>
              <w:t>производства этилового спирта</w:t>
            </w:r>
            <w:r>
              <w:br/>
            </w:r>
            <w:r>
              <w:rPr>
                <w:rFonts w:ascii="Times New Roman"/>
                <w:b w:val="false"/>
                <w:i w:val="false"/>
                <w:color w:val="000000"/>
                <w:sz w:val="20"/>
              </w:rPr>
              <w:t>
</w:t>
            </w:r>
            <w:r>
              <w:rPr>
                <w:rFonts w:ascii="Times New Roman"/>
                <w:b w:val="false"/>
                <w:i w:val="false"/>
                <w:color w:val="000000"/>
                <w:sz w:val="20"/>
              </w:rPr>
              <w:t>спиртоизмеряющими аппаратами,</w:t>
            </w:r>
            <w:r>
              <w:br/>
            </w:r>
            <w:r>
              <w:rPr>
                <w:rFonts w:ascii="Times New Roman"/>
                <w:b w:val="false"/>
                <w:i w:val="false"/>
                <w:color w:val="000000"/>
                <w:sz w:val="20"/>
              </w:rPr>
              <w:t>
</w:t>
            </w:r>
            <w:r>
              <w:rPr>
                <w:rFonts w:ascii="Times New Roman"/>
                <w:b w:val="false"/>
                <w:i w:val="false"/>
                <w:color w:val="000000"/>
                <w:sz w:val="20"/>
              </w:rPr>
              <w:t>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(кроме виноматериала и</w:t>
            </w:r>
            <w:r>
              <w:br/>
            </w:r>
            <w:r>
              <w:rPr>
                <w:rFonts w:ascii="Times New Roman"/>
                <w:b w:val="false"/>
                <w:i w:val="false"/>
                <w:color w:val="000000"/>
                <w:sz w:val="20"/>
              </w:rPr>
              <w:t>
</w:t>
            </w:r>
            <w:r>
              <w:rPr>
                <w:rFonts w:ascii="Times New Roman"/>
                <w:b w:val="false"/>
                <w:i w:val="false"/>
                <w:color w:val="000000"/>
                <w:sz w:val="20"/>
              </w:rPr>
              <w:t>пива) - контрольными приборами</w:t>
            </w:r>
            <w:r>
              <w:br/>
            </w:r>
            <w:r>
              <w:rPr>
                <w:rFonts w:ascii="Times New Roman"/>
                <w:b w:val="false"/>
                <w:i w:val="false"/>
                <w:color w:val="000000"/>
                <w:sz w:val="20"/>
              </w:rPr>
              <w:t>
</w:t>
            </w:r>
            <w:r>
              <w:rPr>
                <w:rFonts w:ascii="Times New Roman"/>
                <w:b w:val="false"/>
                <w:i w:val="false"/>
                <w:color w:val="000000"/>
                <w:sz w:val="20"/>
              </w:rPr>
              <w:t>учета, 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 используемого</w:t>
            </w:r>
            <w:r>
              <w:br/>
            </w:r>
            <w:r>
              <w:rPr>
                <w:rFonts w:ascii="Times New Roman"/>
                <w:b w:val="false"/>
                <w:i w:val="false"/>
                <w:color w:val="000000"/>
                <w:sz w:val="20"/>
              </w:rPr>
              <w:t>
</w:t>
            </w:r>
            <w:r>
              <w:rPr>
                <w:rFonts w:ascii="Times New Roman"/>
                <w:b w:val="false"/>
                <w:i w:val="false"/>
                <w:color w:val="000000"/>
                <w:sz w:val="20"/>
              </w:rPr>
              <w:t>на выработку</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и для хранения, приема</w:t>
            </w:r>
            <w:r>
              <w:br/>
            </w:r>
            <w:r>
              <w:rPr>
                <w:rFonts w:ascii="Times New Roman"/>
                <w:b w:val="false"/>
                <w:i w:val="false"/>
                <w:color w:val="000000"/>
                <w:sz w:val="20"/>
              </w:rPr>
              <w:t>
</w:t>
            </w:r>
            <w:r>
              <w:rPr>
                <w:rFonts w:ascii="Times New Roman"/>
                <w:b w:val="false"/>
                <w:i w:val="false"/>
                <w:color w:val="000000"/>
                <w:sz w:val="20"/>
              </w:rPr>
              <w:t>и отпуска произведенной</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 и складских</w:t>
            </w:r>
            <w:r>
              <w:br/>
            </w:r>
            <w:r>
              <w:rPr>
                <w:rFonts w:ascii="Times New Roman"/>
                <w:b w:val="false"/>
                <w:i w:val="false"/>
                <w:color w:val="000000"/>
                <w:sz w:val="20"/>
              </w:rPr>
              <w:t>
</w:t>
            </w:r>
            <w:r>
              <w:rPr>
                <w:rFonts w:ascii="Times New Roman"/>
                <w:b w:val="false"/>
                <w:i w:val="false"/>
                <w:color w:val="000000"/>
                <w:sz w:val="20"/>
              </w:rPr>
              <w:t>помещений для хранения</w:t>
            </w:r>
            <w:r>
              <w:br/>
            </w:r>
            <w:r>
              <w:rPr>
                <w:rFonts w:ascii="Times New Roman"/>
                <w:b w:val="false"/>
                <w:i w:val="false"/>
                <w:color w:val="000000"/>
                <w:sz w:val="20"/>
              </w:rPr>
              <w:t>
</w:t>
            </w:r>
            <w:r>
              <w:rPr>
                <w:rFonts w:ascii="Times New Roman"/>
                <w:b w:val="false"/>
                <w:i w:val="false"/>
                <w:color w:val="000000"/>
                <w:sz w:val="20"/>
              </w:rPr>
              <w:t>произведенной алкогольной</w:t>
            </w:r>
            <w:r>
              <w:br/>
            </w:r>
            <w:r>
              <w:rPr>
                <w:rFonts w:ascii="Times New Roman"/>
                <w:b w:val="false"/>
                <w:i w:val="false"/>
                <w:color w:val="000000"/>
                <w:sz w:val="20"/>
              </w:rPr>
              <w:t>
</w:t>
            </w:r>
            <w:r>
              <w:rPr>
                <w:rFonts w:ascii="Times New Roman"/>
                <w:b w:val="false"/>
                <w:i w:val="false"/>
                <w:color w:val="000000"/>
                <w:sz w:val="20"/>
              </w:rPr>
              <w:t>продукции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сырья 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и</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по 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оптовой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оптовой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21</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алкогольной</w:t>
            </w:r>
            <w:r>
              <w:br/>
            </w:r>
            <w:r>
              <w:rPr>
                <w:rFonts w:ascii="Times New Roman"/>
                <w:b w:val="false"/>
                <w:i w:val="false"/>
                <w:color w:val="000000"/>
                <w:sz w:val="20"/>
              </w:rPr>
              <w:t>
</w:t>
            </w:r>
            <w:r>
              <w:rPr>
                <w:rFonts w:ascii="Times New Roman"/>
                <w:b w:val="false"/>
                <w:i w:val="false"/>
                <w:color w:val="000000"/>
                <w:sz w:val="20"/>
              </w:rPr>
              <w:t>продукции,</w:t>
            </w:r>
            <w:r>
              <w:br/>
            </w:r>
            <w:r>
              <w:rPr>
                <w:rFonts w:ascii="Times New Roman"/>
                <w:b w:val="false"/>
                <w:i w:val="false"/>
                <w:color w:val="000000"/>
                <w:sz w:val="20"/>
              </w:rPr>
              <w:t>
</w:t>
            </w:r>
            <w:r>
              <w:rPr>
                <w:rFonts w:ascii="Times New Roman"/>
                <w:b w:val="false"/>
                <w:i w:val="false"/>
                <w:color w:val="000000"/>
                <w:sz w:val="20"/>
              </w:rPr>
              <w:t>расположенных вне</w:t>
            </w:r>
            <w:r>
              <w:br/>
            </w:r>
            <w:r>
              <w:rPr>
                <w:rFonts w:ascii="Times New Roman"/>
                <w:b w:val="false"/>
                <w:i w:val="false"/>
                <w:color w:val="000000"/>
                <w:sz w:val="20"/>
              </w:rPr>
              <w:t>
</w:t>
            </w:r>
            <w:r>
              <w:rPr>
                <w:rFonts w:ascii="Times New Roman"/>
                <w:b w:val="false"/>
                <w:i w:val="false"/>
                <w:color w:val="000000"/>
                <w:sz w:val="20"/>
              </w:rPr>
              <w:t>базаров, оптовых рынков</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или на 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w:t>
            </w:r>
            <w:r>
              <w:br/>
            </w:r>
            <w:r>
              <w:rPr>
                <w:rFonts w:ascii="Times New Roman"/>
                <w:b w:val="false"/>
                <w:i w:val="false"/>
                <w:color w:val="000000"/>
                <w:sz w:val="20"/>
              </w:rPr>
              <w:t>
</w:t>
            </w:r>
            <w:r>
              <w:rPr>
                <w:rFonts w:ascii="Times New Roman"/>
                <w:b w:val="false"/>
                <w:i w:val="false"/>
                <w:color w:val="000000"/>
                <w:sz w:val="20"/>
              </w:rPr>
              <w:t>(пользования), безвозмездного</w:t>
            </w:r>
            <w:r>
              <w:br/>
            </w:r>
            <w:r>
              <w:rPr>
                <w:rFonts w:ascii="Times New Roman"/>
                <w:b w:val="false"/>
                <w:i w:val="false"/>
                <w:color w:val="000000"/>
                <w:sz w:val="20"/>
              </w:rPr>
              <w:t>
</w:t>
            </w:r>
            <w:r>
              <w:rPr>
                <w:rFonts w:ascii="Times New Roman"/>
                <w:b w:val="false"/>
                <w:i w:val="false"/>
                <w:color w:val="000000"/>
                <w:sz w:val="20"/>
              </w:rPr>
              <w:t>пользования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w:t>
            </w:r>
            <w:r>
              <w:br/>
            </w:r>
            <w:r>
              <w:rPr>
                <w:rFonts w:ascii="Times New Roman"/>
                <w:b w:val="false"/>
                <w:i w:val="false"/>
                <w:color w:val="000000"/>
                <w:sz w:val="20"/>
              </w:rPr>
              <w:t>
</w:t>
            </w:r>
            <w:r>
              <w:rPr>
                <w:rFonts w:ascii="Times New Roman"/>
                <w:b w:val="false"/>
                <w:i w:val="false"/>
                <w:color w:val="000000"/>
                <w:sz w:val="20"/>
              </w:rPr>
              <w:t>или безвозмездного</w:t>
            </w:r>
            <w:r>
              <w:br/>
            </w:r>
            <w:r>
              <w:rPr>
                <w:rFonts w:ascii="Times New Roman"/>
                <w:b w:val="false"/>
                <w:i w:val="false"/>
                <w:color w:val="000000"/>
                <w:sz w:val="20"/>
              </w:rPr>
              <w:t>
</w:t>
            </w:r>
            <w:r>
              <w:rPr>
                <w:rFonts w:ascii="Times New Roman"/>
                <w:b w:val="false"/>
                <w:i w:val="false"/>
                <w:color w:val="000000"/>
                <w:sz w:val="20"/>
              </w:rPr>
              <w:t>пользования - в случае</w:t>
            </w:r>
            <w:r>
              <w:br/>
            </w:r>
            <w:r>
              <w:rPr>
                <w:rFonts w:ascii="Times New Roman"/>
                <w:b w:val="false"/>
                <w:i w:val="false"/>
                <w:color w:val="000000"/>
                <w:sz w:val="20"/>
              </w:rPr>
              <w:t>
</w:t>
            </w:r>
            <w:r>
              <w:rPr>
                <w:rFonts w:ascii="Times New Roman"/>
                <w:b w:val="false"/>
                <w:i w:val="false"/>
                <w:color w:val="000000"/>
                <w:sz w:val="20"/>
              </w:rPr>
              <w:t>заключения данных</w:t>
            </w:r>
            <w:r>
              <w:br/>
            </w:r>
            <w:r>
              <w:rPr>
                <w:rFonts w:ascii="Times New Roman"/>
                <w:b w:val="false"/>
                <w:i w:val="false"/>
                <w:color w:val="000000"/>
                <w:sz w:val="20"/>
              </w:rPr>
              <w:t>
</w:t>
            </w:r>
            <w:r>
              <w:rPr>
                <w:rFonts w:ascii="Times New Roman"/>
                <w:b w:val="false"/>
                <w:i w:val="false"/>
                <w:color w:val="000000"/>
                <w:sz w:val="20"/>
              </w:rPr>
              <w:t>договоров на срок менее</w:t>
            </w:r>
            <w:r>
              <w:br/>
            </w:r>
            <w:r>
              <w:rPr>
                <w:rFonts w:ascii="Times New Roman"/>
                <w:b w:val="false"/>
                <w:i w:val="false"/>
                <w:color w:val="000000"/>
                <w:sz w:val="20"/>
              </w:rPr>
              <w:t>
</w:t>
            </w:r>
            <w:r>
              <w:rPr>
                <w:rFonts w:ascii="Times New Roman"/>
                <w:b w:val="false"/>
                <w:i w:val="false"/>
                <w:color w:val="000000"/>
                <w:sz w:val="20"/>
              </w:rPr>
              <w:t>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22</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складском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складское</w:t>
            </w:r>
            <w:r>
              <w:br/>
            </w:r>
            <w:r>
              <w:rPr>
                <w:rFonts w:ascii="Times New Roman"/>
                <w:b w:val="false"/>
                <w:i w:val="false"/>
                <w:color w:val="000000"/>
                <w:sz w:val="20"/>
              </w:rPr>
              <w:t>
</w:t>
            </w:r>
            <w:r>
              <w:rPr>
                <w:rFonts w:ascii="Times New Roman"/>
                <w:b w:val="false"/>
                <w:i w:val="false"/>
                <w:color w:val="000000"/>
                <w:sz w:val="20"/>
              </w:rPr>
              <w:t>стационарное помещение с</w:t>
            </w:r>
            <w:r>
              <w:br/>
            </w:r>
            <w:r>
              <w:rPr>
                <w:rFonts w:ascii="Times New Roman"/>
                <w:b w:val="false"/>
                <w:i w:val="false"/>
                <w:color w:val="000000"/>
                <w:sz w:val="20"/>
              </w:rPr>
              <w:t>
</w:t>
            </w:r>
            <w:r>
              <w:rPr>
                <w:rFonts w:ascii="Times New Roman"/>
                <w:b w:val="false"/>
                <w:i w:val="false"/>
                <w:color w:val="000000"/>
                <w:sz w:val="20"/>
              </w:rPr>
              <w:t>указанием 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Сведений о наличии или</w:t>
            </w:r>
            <w:r>
              <w:br/>
            </w:r>
            <w:r>
              <w:rPr>
                <w:rFonts w:ascii="Times New Roman"/>
                <w:b w:val="false"/>
                <w:i w:val="false"/>
                <w:color w:val="000000"/>
                <w:sz w:val="20"/>
              </w:rPr>
              <w:t>
</w:t>
            </w:r>
            <w:r>
              <w:rPr>
                <w:rFonts w:ascii="Times New Roman"/>
                <w:b w:val="false"/>
                <w:i w:val="false"/>
                <w:color w:val="000000"/>
                <w:sz w:val="20"/>
              </w:rPr>
              <w:t>отсутствии в заявленном</w:t>
            </w:r>
            <w:r>
              <w:br/>
            </w:r>
            <w:r>
              <w:rPr>
                <w:rFonts w:ascii="Times New Roman"/>
                <w:b w:val="false"/>
                <w:i w:val="false"/>
                <w:color w:val="000000"/>
                <w:sz w:val="20"/>
              </w:rPr>
              <w:t>
</w:t>
            </w:r>
            <w:r>
              <w:rPr>
                <w:rFonts w:ascii="Times New Roman"/>
                <w:b w:val="false"/>
                <w:i w:val="false"/>
                <w:color w:val="000000"/>
                <w:sz w:val="20"/>
              </w:rPr>
              <w:t>складском помещении</w:t>
            </w:r>
            <w:r>
              <w:br/>
            </w:r>
            <w:r>
              <w:rPr>
                <w:rFonts w:ascii="Times New Roman"/>
                <w:b w:val="false"/>
                <w:i w:val="false"/>
                <w:color w:val="000000"/>
                <w:sz w:val="20"/>
              </w:rPr>
              <w:t>
</w:t>
            </w:r>
            <w:r>
              <w:rPr>
                <w:rFonts w:ascii="Times New Roman"/>
                <w:b w:val="false"/>
                <w:i w:val="false"/>
                <w:color w:val="000000"/>
                <w:sz w:val="20"/>
              </w:rPr>
              <w:t>двух и более</w:t>
            </w:r>
            <w:r>
              <w:br/>
            </w:r>
            <w:r>
              <w:rPr>
                <w:rFonts w:ascii="Times New Roman"/>
                <w:b w:val="false"/>
                <w:i w:val="false"/>
                <w:color w:val="000000"/>
                <w:sz w:val="20"/>
              </w:rPr>
              <w:t>
</w:t>
            </w:r>
            <w:r>
              <w:rPr>
                <w:rFonts w:ascii="Times New Roman"/>
                <w:b w:val="false"/>
                <w:i w:val="false"/>
                <w:color w:val="000000"/>
                <w:sz w:val="20"/>
              </w:rPr>
              <w:t>лицензиатов,</w:t>
            </w:r>
            <w:r>
              <w:br/>
            </w:r>
            <w:r>
              <w:rPr>
                <w:rFonts w:ascii="Times New Roman"/>
                <w:b w:val="false"/>
                <w:i w:val="false"/>
                <w:color w:val="000000"/>
                <w:sz w:val="20"/>
              </w:rPr>
              <w:t>
</w:t>
            </w:r>
            <w:r>
              <w:rPr>
                <w:rFonts w:ascii="Times New Roman"/>
                <w:b w:val="false"/>
                <w:i w:val="false"/>
                <w:color w:val="000000"/>
                <w:sz w:val="20"/>
              </w:rPr>
              <w:t>осуществляющих</w:t>
            </w:r>
            <w:r>
              <w:br/>
            </w:r>
            <w:r>
              <w:rPr>
                <w:rFonts w:ascii="Times New Roman"/>
                <w:b w:val="false"/>
                <w:i w:val="false"/>
                <w:color w:val="000000"/>
                <w:sz w:val="20"/>
              </w:rPr>
              <w:t>
</w:t>
            </w:r>
            <w:r>
              <w:rPr>
                <w:rFonts w:ascii="Times New Roman"/>
                <w:b w:val="false"/>
                <w:i w:val="false"/>
                <w:color w:val="000000"/>
                <w:sz w:val="20"/>
              </w:rPr>
              <w:t>деятельность по</w:t>
            </w:r>
            <w:r>
              <w:br/>
            </w:r>
            <w:r>
              <w:rPr>
                <w:rFonts w:ascii="Times New Roman"/>
                <w:b w:val="false"/>
                <w:i w:val="false"/>
                <w:color w:val="000000"/>
                <w:sz w:val="20"/>
              </w:rPr>
              <w:t>
</w:t>
            </w:r>
            <w:r>
              <w:rPr>
                <w:rFonts w:ascii="Times New Roman"/>
                <w:b w:val="false"/>
                <w:i w:val="false"/>
                <w:color w:val="000000"/>
                <w:sz w:val="20"/>
              </w:rPr>
              <w:t>хранению и оптовой</w:t>
            </w:r>
            <w:r>
              <w:br/>
            </w:r>
            <w:r>
              <w:rPr>
                <w:rFonts w:ascii="Times New Roman"/>
                <w:b w:val="false"/>
                <w:i w:val="false"/>
                <w:color w:val="000000"/>
                <w:sz w:val="20"/>
              </w:rPr>
              <w:t>
</w:t>
            </w:r>
            <w:r>
              <w:rPr>
                <w:rFonts w:ascii="Times New Roman"/>
                <w:b w:val="false"/>
                <w:i w:val="false"/>
                <w:color w:val="000000"/>
                <w:sz w:val="20"/>
              </w:rPr>
              <w:t>реализации алкогольной</w:t>
            </w:r>
            <w:r>
              <w:br/>
            </w:r>
            <w:r>
              <w:rPr>
                <w:rFonts w:ascii="Times New Roman"/>
                <w:b w:val="false"/>
                <w:i w:val="false"/>
                <w:color w:val="000000"/>
                <w:sz w:val="20"/>
              </w:rPr>
              <w:t>
</w:t>
            </w:r>
            <w:r>
              <w:rPr>
                <w:rFonts w:ascii="Times New Roman"/>
                <w:b w:val="false"/>
                <w:i w:val="false"/>
                <w:color w:val="000000"/>
                <w:sz w:val="20"/>
              </w:rPr>
              <w:t>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или отсутствии</w:t>
            </w:r>
            <w:r>
              <w:br/>
            </w:r>
            <w:r>
              <w:rPr>
                <w:rFonts w:ascii="Times New Roman"/>
                <w:b w:val="false"/>
                <w:i w:val="false"/>
                <w:color w:val="000000"/>
                <w:sz w:val="20"/>
              </w:rPr>
              <w:t>
</w:t>
            </w:r>
            <w:r>
              <w:rPr>
                <w:rFonts w:ascii="Times New Roman"/>
                <w:b w:val="false"/>
                <w:i w:val="false"/>
                <w:color w:val="000000"/>
                <w:sz w:val="20"/>
              </w:rPr>
              <w:t>двух и более лицензиатов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Достоверность сведений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расположенных в радиусе</w:t>
            </w:r>
            <w:r>
              <w:br/>
            </w:r>
            <w:r>
              <w:rPr>
                <w:rFonts w:ascii="Times New Roman"/>
                <w:b w:val="false"/>
                <w:i w:val="false"/>
                <w:color w:val="000000"/>
                <w:sz w:val="20"/>
              </w:rPr>
              <w:t>
</w:t>
            </w:r>
            <w:r>
              <w:rPr>
                <w:rFonts w:ascii="Times New Roman"/>
                <w:b w:val="false"/>
                <w:i w:val="false"/>
                <w:color w:val="000000"/>
                <w:sz w:val="20"/>
              </w:rPr>
              <w:t>более ста метров до</w:t>
            </w:r>
            <w:r>
              <w:br/>
            </w:r>
            <w:r>
              <w:rPr>
                <w:rFonts w:ascii="Times New Roman"/>
                <w:b w:val="false"/>
                <w:i w:val="false"/>
                <w:color w:val="000000"/>
                <w:sz w:val="20"/>
              </w:rPr>
              <w:t>
</w:t>
            </w: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детских 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розничной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розничной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26</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вне</w:t>
            </w:r>
            <w:r>
              <w:br/>
            </w:r>
            <w:r>
              <w:rPr>
                <w:rFonts w:ascii="Times New Roman"/>
                <w:b w:val="false"/>
                <w:i w:val="false"/>
                <w:color w:val="000000"/>
                <w:sz w:val="20"/>
              </w:rPr>
              <w:t>
</w:t>
            </w:r>
            <w:r>
              <w:rPr>
                <w:rFonts w:ascii="Times New Roman"/>
                <w:b w:val="false"/>
                <w:i w:val="false"/>
                <w:color w:val="000000"/>
                <w:sz w:val="20"/>
              </w:rPr>
              <w:t>базаров, оптовых</w:t>
            </w:r>
            <w:r>
              <w:br/>
            </w:r>
            <w:r>
              <w:rPr>
                <w:rFonts w:ascii="Times New Roman"/>
                <w:b w:val="false"/>
                <w:i w:val="false"/>
                <w:color w:val="000000"/>
                <w:sz w:val="20"/>
              </w:rPr>
              <w:t>
</w:t>
            </w:r>
            <w:r>
              <w:rPr>
                <w:rFonts w:ascii="Times New Roman"/>
                <w:b w:val="false"/>
                <w:i w:val="false"/>
                <w:color w:val="000000"/>
                <w:sz w:val="20"/>
              </w:rPr>
              <w:t>рынков, на праве</w:t>
            </w:r>
            <w:r>
              <w:br/>
            </w:r>
            <w:r>
              <w:rPr>
                <w:rFonts w:ascii="Times New Roman"/>
                <w:b w:val="false"/>
                <w:i w:val="false"/>
                <w:color w:val="000000"/>
                <w:sz w:val="20"/>
              </w:rPr>
              <w:t>
</w:t>
            </w:r>
            <w:r>
              <w:rPr>
                <w:rFonts w:ascii="Times New Roman"/>
                <w:b w:val="false"/>
                <w:i w:val="false"/>
                <w:color w:val="000000"/>
                <w:sz w:val="20"/>
              </w:rPr>
              <w:t>собственности или на</w:t>
            </w:r>
            <w:r>
              <w:br/>
            </w:r>
            <w:r>
              <w:rPr>
                <w:rFonts w:ascii="Times New Roman"/>
                <w:b w:val="false"/>
                <w:i w:val="false"/>
                <w:color w:val="000000"/>
                <w:sz w:val="20"/>
              </w:rPr>
              <w:t>
</w:t>
            </w:r>
            <w:r>
              <w:rPr>
                <w:rFonts w:ascii="Times New Roman"/>
                <w:b w:val="false"/>
                <w:i w:val="false"/>
                <w:color w:val="000000"/>
                <w:sz w:val="20"/>
              </w:rPr>
              <w:t>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 пользования на</w:t>
            </w:r>
            <w:r>
              <w:br/>
            </w:r>
            <w:r>
              <w:rPr>
                <w:rFonts w:ascii="Times New Roman"/>
                <w:b w:val="false"/>
                <w:i w:val="false"/>
                <w:color w:val="000000"/>
                <w:sz w:val="20"/>
              </w:rPr>
              <w:t>
</w:t>
            </w:r>
            <w:r>
              <w:rPr>
                <w:rFonts w:ascii="Times New Roman"/>
                <w:b w:val="false"/>
                <w:i w:val="false"/>
                <w:color w:val="000000"/>
                <w:sz w:val="20"/>
              </w:rPr>
              <w:t>недвижимое имущество</w:t>
            </w:r>
            <w:r>
              <w:br/>
            </w:r>
            <w:r>
              <w:rPr>
                <w:rFonts w:ascii="Times New Roman"/>
                <w:b w:val="false"/>
                <w:i w:val="false"/>
                <w:color w:val="000000"/>
                <w:sz w:val="20"/>
              </w:rPr>
              <w:t>
</w:t>
            </w:r>
            <w:r>
              <w:rPr>
                <w:rFonts w:ascii="Times New Roman"/>
                <w:b w:val="false"/>
                <w:i w:val="false"/>
                <w:color w:val="000000"/>
                <w:sz w:val="20"/>
              </w:rPr>
              <w:t>устанавливается посредством</w:t>
            </w:r>
            <w:r>
              <w:br/>
            </w:r>
            <w:r>
              <w:rPr>
                <w:rFonts w:ascii="Times New Roman"/>
                <w:b w:val="false"/>
                <w:i w:val="false"/>
                <w:color w:val="000000"/>
                <w:sz w:val="20"/>
              </w:rPr>
              <w:t>
</w:t>
            </w:r>
            <w:r>
              <w:rPr>
                <w:rFonts w:ascii="Times New Roman"/>
                <w:b w:val="false"/>
                <w:i w:val="false"/>
                <w:color w:val="000000"/>
                <w:sz w:val="20"/>
              </w:rPr>
              <w:t>государственных электронных</w:t>
            </w:r>
            <w:r>
              <w:br/>
            </w:r>
            <w:r>
              <w:rPr>
                <w:rFonts w:ascii="Times New Roman"/>
                <w:b w:val="false"/>
                <w:i w:val="false"/>
                <w:color w:val="000000"/>
                <w:sz w:val="20"/>
              </w:rPr>
              <w:t>
</w:t>
            </w:r>
            <w:r>
              <w:rPr>
                <w:rFonts w:ascii="Times New Roman"/>
                <w:b w:val="false"/>
                <w:i w:val="false"/>
                <w:color w:val="000000"/>
                <w:sz w:val="20"/>
              </w:rPr>
              <w:t>информационных 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w:t>
            </w:r>
            <w:r>
              <w:br/>
            </w:r>
            <w:r>
              <w:rPr>
                <w:rFonts w:ascii="Times New Roman"/>
                <w:b w:val="false"/>
                <w:i w:val="false"/>
                <w:color w:val="000000"/>
                <w:sz w:val="20"/>
              </w:rPr>
              <w:t>
</w:t>
            </w:r>
            <w:r>
              <w:rPr>
                <w:rFonts w:ascii="Times New Roman"/>
                <w:b w:val="false"/>
                <w:i w:val="false"/>
                <w:color w:val="000000"/>
                <w:sz w:val="20"/>
              </w:rPr>
              <w:t>или безвозмездного</w:t>
            </w:r>
            <w:r>
              <w:br/>
            </w:r>
            <w:r>
              <w:rPr>
                <w:rFonts w:ascii="Times New Roman"/>
                <w:b w:val="false"/>
                <w:i w:val="false"/>
                <w:color w:val="000000"/>
                <w:sz w:val="20"/>
              </w:rPr>
              <w:t>
</w:t>
            </w:r>
            <w:r>
              <w:rPr>
                <w:rFonts w:ascii="Times New Roman"/>
                <w:b w:val="false"/>
                <w:i w:val="false"/>
                <w:color w:val="000000"/>
                <w:sz w:val="20"/>
              </w:rPr>
              <w:t>пользования - в случае</w:t>
            </w:r>
            <w:r>
              <w:br/>
            </w:r>
            <w:r>
              <w:rPr>
                <w:rFonts w:ascii="Times New Roman"/>
                <w:b w:val="false"/>
                <w:i w:val="false"/>
                <w:color w:val="000000"/>
                <w:sz w:val="20"/>
              </w:rPr>
              <w:t>
</w:t>
            </w:r>
            <w:r>
              <w:rPr>
                <w:rFonts w:ascii="Times New Roman"/>
                <w:b w:val="false"/>
                <w:i w:val="false"/>
                <w:color w:val="000000"/>
                <w:sz w:val="20"/>
              </w:rPr>
              <w:t>заключения данных</w:t>
            </w:r>
            <w:r>
              <w:br/>
            </w:r>
            <w:r>
              <w:rPr>
                <w:rFonts w:ascii="Times New Roman"/>
                <w:b w:val="false"/>
                <w:i w:val="false"/>
                <w:color w:val="000000"/>
                <w:sz w:val="20"/>
              </w:rPr>
              <w:t>
</w:t>
            </w:r>
            <w:r>
              <w:rPr>
                <w:rFonts w:ascii="Times New Roman"/>
                <w:b w:val="false"/>
                <w:i w:val="false"/>
                <w:color w:val="000000"/>
                <w:sz w:val="20"/>
              </w:rPr>
              <w:t>договоров на срок менее</w:t>
            </w:r>
            <w:r>
              <w:br/>
            </w:r>
            <w:r>
              <w:rPr>
                <w:rFonts w:ascii="Times New Roman"/>
                <w:b w:val="false"/>
                <w:i w:val="false"/>
                <w:color w:val="000000"/>
                <w:sz w:val="20"/>
              </w:rPr>
              <w:t>
</w:t>
            </w:r>
            <w:r>
              <w:rPr>
                <w:rFonts w:ascii="Times New Roman"/>
                <w:b w:val="false"/>
                <w:i w:val="false"/>
                <w:color w:val="000000"/>
                <w:sz w:val="20"/>
              </w:rPr>
              <w:t>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27</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стационарное</w:t>
            </w:r>
            <w:r>
              <w:br/>
            </w:r>
            <w:r>
              <w:rPr>
                <w:rFonts w:ascii="Times New Roman"/>
                <w:b w:val="false"/>
                <w:i w:val="false"/>
                <w:color w:val="000000"/>
                <w:sz w:val="20"/>
              </w:rPr>
              <w:t>
</w:t>
            </w:r>
            <w:r>
              <w:rPr>
                <w:rFonts w:ascii="Times New Roman"/>
                <w:b w:val="false"/>
                <w:i w:val="false"/>
                <w:color w:val="000000"/>
                <w:sz w:val="20"/>
              </w:rPr>
              <w:t>помещение с указанием</w:t>
            </w:r>
            <w:r>
              <w:br/>
            </w:r>
            <w:r>
              <w:rPr>
                <w:rFonts w:ascii="Times New Roman"/>
                <w:b w:val="false"/>
                <w:i w:val="false"/>
                <w:color w:val="000000"/>
                <w:sz w:val="20"/>
              </w:rPr>
              <w:t>
</w:t>
            </w:r>
            <w:r>
              <w:rPr>
                <w:rFonts w:ascii="Times New Roman"/>
                <w:b w:val="false"/>
                <w:i w:val="false"/>
                <w:color w:val="000000"/>
                <w:sz w:val="20"/>
              </w:rPr>
              <w:t>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Соответствие данному требованию устанавливается лицензиаром путем проведения иной формы контроля согласно </w:t>
            </w:r>
            <w:r>
              <w:rPr>
                <w:rFonts w:ascii="Times New Roman"/>
                <w:b w:val="false"/>
                <w:i w:val="false"/>
                <w:color w:val="000000"/>
                <w:sz w:val="20"/>
              </w:rPr>
              <w:t>статье 10</w:t>
            </w:r>
            <w:r>
              <w:rPr>
                <w:rFonts w:ascii="Times New Roman"/>
                <w:b w:val="false"/>
                <w:i w:val="false"/>
                <w:color w:val="000000"/>
                <w:sz w:val="20"/>
              </w:rPr>
              <w:t xml:space="preserve"> Закона Республики Казахстан «О государственном контроле и 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 фискальной</w:t>
            </w:r>
            <w:r>
              <w:br/>
            </w:r>
            <w:r>
              <w:rPr>
                <w:rFonts w:ascii="Times New Roman"/>
                <w:b w:val="false"/>
                <w:i w:val="false"/>
                <w:color w:val="000000"/>
                <w:sz w:val="20"/>
              </w:rPr>
              <w:t>
</w:t>
            </w:r>
            <w:r>
              <w:rPr>
                <w:rFonts w:ascii="Times New Roman"/>
                <w:b w:val="false"/>
                <w:i w:val="false"/>
                <w:color w:val="000000"/>
                <w:sz w:val="20"/>
              </w:rPr>
              <w:t>памятью</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w:t>
            </w:r>
            <w:r>
              <w:br/>
            </w:r>
            <w:r>
              <w:rPr>
                <w:rFonts w:ascii="Times New Roman"/>
                <w:b w:val="false"/>
                <w:i w:val="false"/>
                <w:color w:val="000000"/>
                <w:sz w:val="20"/>
              </w:rPr>
              <w:t>
</w:t>
            </w: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контрольно-кассовой</w:t>
            </w:r>
            <w:r>
              <w:br/>
            </w:r>
            <w:r>
              <w:rPr>
                <w:rFonts w:ascii="Times New Roman"/>
                <w:b w:val="false"/>
                <w:i w:val="false"/>
                <w:color w:val="000000"/>
                <w:sz w:val="20"/>
              </w:rPr>
              <w:t>
</w:t>
            </w:r>
            <w:r>
              <w:rPr>
                <w:rFonts w:ascii="Times New Roman"/>
                <w:b w:val="false"/>
                <w:i w:val="false"/>
                <w:color w:val="000000"/>
                <w:sz w:val="20"/>
              </w:rPr>
              <w:t>машины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Витрин и (или) полок</w:t>
            </w:r>
            <w:r>
              <w:br/>
            </w:r>
            <w:r>
              <w:rPr>
                <w:rFonts w:ascii="Times New Roman"/>
                <w:b w:val="false"/>
                <w:i w:val="false"/>
                <w:color w:val="000000"/>
                <w:sz w:val="20"/>
              </w:rPr>
              <w:t>
</w:t>
            </w:r>
            <w:r>
              <w:rPr>
                <w:rFonts w:ascii="Times New Roman"/>
                <w:b w:val="false"/>
                <w:i w:val="false"/>
                <w:color w:val="000000"/>
                <w:sz w:val="20"/>
              </w:rPr>
              <w:t>для выставления</w:t>
            </w:r>
            <w:r>
              <w:br/>
            </w:r>
            <w:r>
              <w:rPr>
                <w:rFonts w:ascii="Times New Roman"/>
                <w:b w:val="false"/>
                <w:i w:val="false"/>
                <w:color w:val="000000"/>
                <w:sz w:val="20"/>
              </w:rPr>
              <w:t>
</w:t>
            </w:r>
            <w:r>
              <w:rPr>
                <w:rFonts w:ascii="Times New Roman"/>
                <w:b w:val="false"/>
                <w:i w:val="false"/>
                <w:color w:val="000000"/>
                <w:sz w:val="20"/>
              </w:rPr>
              <w:t>исключительно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витрин и (или) полок</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стационарного помещения</w:t>
            </w:r>
            <w:r>
              <w:br/>
            </w:r>
            <w:r>
              <w:rPr>
                <w:rFonts w:ascii="Times New Roman"/>
                <w:b w:val="false"/>
                <w:i w:val="false"/>
                <w:color w:val="000000"/>
                <w:sz w:val="20"/>
              </w:rPr>
              <w:t>
</w:t>
            </w:r>
            <w:r>
              <w:rPr>
                <w:rFonts w:ascii="Times New Roman"/>
                <w:b w:val="false"/>
                <w:i w:val="false"/>
                <w:color w:val="000000"/>
                <w:sz w:val="20"/>
              </w:rPr>
              <w:t>или границ земельного</w:t>
            </w:r>
            <w:r>
              <w:br/>
            </w:r>
            <w:r>
              <w:rPr>
                <w:rFonts w:ascii="Times New Roman"/>
                <w:b w:val="false"/>
                <w:i w:val="false"/>
                <w:color w:val="000000"/>
                <w:sz w:val="20"/>
              </w:rPr>
              <w:t>
</w:t>
            </w:r>
            <w:r>
              <w:rPr>
                <w:rFonts w:ascii="Times New Roman"/>
                <w:b w:val="false"/>
                <w:i w:val="false"/>
                <w:color w:val="000000"/>
                <w:sz w:val="20"/>
              </w:rPr>
              <w:t>участка под</w:t>
            </w:r>
            <w:r>
              <w:br/>
            </w:r>
            <w:r>
              <w:rPr>
                <w:rFonts w:ascii="Times New Roman"/>
                <w:b w:val="false"/>
                <w:i w:val="false"/>
                <w:color w:val="000000"/>
                <w:sz w:val="20"/>
              </w:rPr>
              <w:t>
</w:t>
            </w:r>
            <w:r>
              <w:rPr>
                <w:rFonts w:ascii="Times New Roman"/>
                <w:b w:val="false"/>
                <w:i w:val="false"/>
                <w:color w:val="000000"/>
                <w:sz w:val="20"/>
              </w:rPr>
              <w:t>стационарным помещением</w:t>
            </w:r>
            <w:r>
              <w:br/>
            </w:r>
            <w:r>
              <w:rPr>
                <w:rFonts w:ascii="Times New Roman"/>
                <w:b w:val="false"/>
                <w:i w:val="false"/>
                <w:color w:val="000000"/>
                <w:sz w:val="20"/>
              </w:rPr>
              <w:t>
</w:t>
            </w:r>
            <w:r>
              <w:rPr>
                <w:rFonts w:ascii="Times New Roman"/>
                <w:b w:val="false"/>
                <w:i w:val="false"/>
                <w:color w:val="000000"/>
                <w:sz w:val="20"/>
              </w:rPr>
              <w:t>при отсутствии</w:t>
            </w:r>
            <w:r>
              <w:br/>
            </w:r>
            <w:r>
              <w:rPr>
                <w:rFonts w:ascii="Times New Roman"/>
                <w:b w:val="false"/>
                <w:i w:val="false"/>
                <w:color w:val="000000"/>
                <w:sz w:val="20"/>
              </w:rPr>
              <w:t>
</w:t>
            </w:r>
            <w:r>
              <w:rPr>
                <w:rFonts w:ascii="Times New Roman"/>
                <w:b w:val="false"/>
                <w:i w:val="false"/>
                <w:color w:val="000000"/>
                <w:sz w:val="20"/>
              </w:rPr>
              <w:t>ограждений</w:t>
            </w:r>
            <w:r>
              <w:br/>
            </w:r>
            <w:r>
              <w:rPr>
                <w:rFonts w:ascii="Times New Roman"/>
                <w:b w:val="false"/>
                <w:i w:val="false"/>
                <w:color w:val="000000"/>
                <w:sz w:val="20"/>
              </w:rPr>
              <w:t>
</w:t>
            </w: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w:t>
            </w:r>
            <w:r>
              <w:br/>
            </w:r>
            <w:r>
              <w:rPr>
                <w:rFonts w:ascii="Times New Roman"/>
                <w:b w:val="false"/>
                <w:i w:val="false"/>
                <w:color w:val="000000"/>
                <w:sz w:val="20"/>
              </w:rPr>
              <w:t>
</w:t>
            </w:r>
            <w:r>
              <w:rPr>
                <w:rFonts w:ascii="Times New Roman"/>
                <w:b w:val="false"/>
                <w:i w:val="false"/>
                <w:color w:val="000000"/>
                <w:sz w:val="20"/>
              </w:rPr>
              <w:t>радиусе более ста</w:t>
            </w:r>
            <w:r>
              <w:br/>
            </w:r>
            <w:r>
              <w:rPr>
                <w:rFonts w:ascii="Times New Roman"/>
                <w:b w:val="false"/>
                <w:i w:val="false"/>
                <w:color w:val="000000"/>
                <w:sz w:val="20"/>
              </w:rPr>
              <w:t>
</w:t>
            </w:r>
            <w:r>
              <w:rPr>
                <w:rFonts w:ascii="Times New Roman"/>
                <w:b w:val="false"/>
                <w:i w:val="false"/>
                <w:color w:val="000000"/>
                <w:sz w:val="20"/>
              </w:rPr>
              <w:t>метров до границ</w:t>
            </w:r>
            <w:r>
              <w:br/>
            </w:r>
            <w:r>
              <w:rPr>
                <w:rFonts w:ascii="Times New Roman"/>
                <w:b w:val="false"/>
                <w:i w:val="false"/>
                <w:color w:val="000000"/>
                <w:sz w:val="20"/>
              </w:rPr>
              <w:t>
</w:t>
            </w:r>
            <w:r>
              <w:rPr>
                <w:rFonts w:ascii="Times New Roman"/>
                <w:b w:val="false"/>
                <w:i w:val="false"/>
                <w:color w:val="000000"/>
                <w:sz w:val="20"/>
              </w:rPr>
              <w:t>ограждений детских</w:t>
            </w:r>
            <w:r>
              <w:br/>
            </w:r>
            <w:r>
              <w:rPr>
                <w:rFonts w:ascii="Times New Roman"/>
                <w:b w:val="false"/>
                <w:i w:val="false"/>
                <w:color w:val="000000"/>
                <w:sz w:val="20"/>
              </w:rPr>
              <w:t>
</w:t>
            </w:r>
            <w:r>
              <w:rPr>
                <w:rFonts w:ascii="Times New Roman"/>
                <w:b w:val="false"/>
                <w:i w:val="false"/>
                <w:color w:val="000000"/>
                <w:sz w:val="20"/>
              </w:rPr>
              <w:t>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bl>
    <w:bookmarkStart w:name="z315" w:id="150"/>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xml:space="preserve">
к квалификационным требованиям  </w:t>
      </w:r>
      <w:r>
        <w:br/>
      </w:r>
      <w:r>
        <w:rPr>
          <w:rFonts w:ascii="Times New Roman"/>
          <w:b w:val="false"/>
          <w:i w:val="false"/>
          <w:color w:val="000000"/>
          <w:sz w:val="28"/>
        </w:rPr>
        <w:t>
и перечню документов, подтверждающих</w:t>
      </w:r>
      <w:r>
        <w:br/>
      </w:r>
      <w:r>
        <w:rPr>
          <w:rFonts w:ascii="Times New Roman"/>
          <w:b w:val="false"/>
          <w:i w:val="false"/>
          <w:color w:val="000000"/>
          <w:sz w:val="28"/>
        </w:rPr>
        <w:t>
соответствие им, для осуществления</w:t>
      </w:r>
      <w:r>
        <w:br/>
      </w:r>
      <w:r>
        <w:rPr>
          <w:rFonts w:ascii="Times New Roman"/>
          <w:b w:val="false"/>
          <w:i w:val="false"/>
          <w:color w:val="000000"/>
          <w:sz w:val="28"/>
        </w:rPr>
        <w:t>
деятельности по производству этилового</w:t>
      </w:r>
      <w:r>
        <w:br/>
      </w:r>
      <w:r>
        <w:rPr>
          <w:rFonts w:ascii="Times New Roman"/>
          <w:b w:val="false"/>
          <w:i w:val="false"/>
          <w:color w:val="000000"/>
          <w:sz w:val="28"/>
        </w:rPr>
        <w:t>
спирта, производству алкогольной продукции,</w:t>
      </w:r>
      <w:r>
        <w:br/>
      </w:r>
      <w:r>
        <w:rPr>
          <w:rFonts w:ascii="Times New Roman"/>
          <w:b w:val="false"/>
          <w:i w:val="false"/>
          <w:color w:val="000000"/>
          <w:sz w:val="28"/>
        </w:rPr>
        <w:t>
хранению, оптовой и (или) розничной реализации</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оптовой и (или)</w:t>
      </w:r>
      <w:r>
        <w:br/>
      </w:r>
      <w:r>
        <w:rPr>
          <w:rFonts w:ascii="Times New Roman"/>
          <w:b w:val="false"/>
          <w:i w:val="false"/>
          <w:color w:val="000000"/>
          <w:sz w:val="28"/>
        </w:rPr>
        <w:t>
розничной реализации алкогольной продукции</w:t>
      </w:r>
      <w:r>
        <w:br/>
      </w:r>
      <w:r>
        <w:rPr>
          <w:rFonts w:ascii="Times New Roman"/>
          <w:b w:val="false"/>
          <w:i w:val="false"/>
          <w:color w:val="000000"/>
          <w:sz w:val="28"/>
        </w:rPr>
        <w:t xml:space="preserve">
на территории ее производства  </w:t>
      </w:r>
    </w:p>
    <w:bookmarkEnd w:id="150"/>
    <w:p>
      <w:pPr>
        <w:spacing w:after="0"/>
        <w:ind w:left="0"/>
        <w:jc w:val="left"/>
      </w:pPr>
      <w:r>
        <w:rPr>
          <w:rFonts w:ascii="Times New Roman"/>
          <w:b/>
          <w:i w:val="false"/>
          <w:color w:val="000000"/>
        </w:rPr>
        <w:t xml:space="preserve"> Формы сведений</w:t>
      </w:r>
      <w:r>
        <w:br/>
      </w:r>
      <w:r>
        <w:rPr>
          <w:rFonts w:ascii="Times New Roman"/>
          <w:b/>
          <w:i w:val="false"/>
          <w:color w:val="000000"/>
        </w:rPr>
        <w:t>
к квалификационным требованиям для осуществления деятельности</w:t>
      </w:r>
      <w:r>
        <w:br/>
      </w:r>
      <w:r>
        <w:rPr>
          <w:rFonts w:ascii="Times New Roman"/>
          <w:b/>
          <w:i w:val="false"/>
          <w:color w:val="000000"/>
        </w:rPr>
        <w:t>
по производству этилового спирта, производству алкогольной</w:t>
      </w:r>
      <w:r>
        <w:br/>
      </w:r>
      <w:r>
        <w:rPr>
          <w:rFonts w:ascii="Times New Roman"/>
          <w:b/>
          <w:i w:val="false"/>
          <w:color w:val="000000"/>
        </w:rPr>
        <w:t>
продукции, хранению, оптовой и (или) розничной реализации</w:t>
      </w:r>
      <w:r>
        <w:br/>
      </w:r>
      <w:r>
        <w:rPr>
          <w:rFonts w:ascii="Times New Roman"/>
          <w:b/>
          <w:i w:val="false"/>
          <w:color w:val="000000"/>
        </w:rPr>
        <w:t>
алкогольной продукции, за исключением деятельности по хранению,</w:t>
      </w:r>
      <w:r>
        <w:br/>
      </w:r>
      <w:r>
        <w:rPr>
          <w:rFonts w:ascii="Times New Roman"/>
          <w:b/>
          <w:i w:val="false"/>
          <w:color w:val="000000"/>
        </w:rPr>
        <w:t>
оптовой и (или) розничной реализации алкогольной продукции на</w:t>
      </w:r>
      <w:r>
        <w:br/>
      </w:r>
      <w:r>
        <w:rPr>
          <w:rFonts w:ascii="Times New Roman"/>
          <w:b/>
          <w:i w:val="false"/>
          <w:color w:val="000000"/>
        </w:rPr>
        <w:t>
территории ее производства</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этилового спирта</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этилового спирта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Спиртоизмеряющие аппараты, обеспечивающие автоматизированную передачу лицензиару информации об объемах выработки:</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аппаратов ________________________________________________;</w:t>
      </w:r>
      <w:r>
        <w:br/>
      </w:r>
      <w:r>
        <w:rPr>
          <w:rFonts w:ascii="Times New Roman"/>
          <w:b w:val="false"/>
          <w:i w:val="false"/>
          <w:color w:val="000000"/>
          <w:sz w:val="28"/>
        </w:rPr>
        <w:t>
      2) количество аппаратов 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этилового спирта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алкогольной продукции</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алкогольной продукции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Приборы учета объемов производства алкогольной продукции, обеспечивающие автоматизированную передачу лицензиару информации об объемах выработки (кроме насыщенной двуокисью углерода и виноматериала):</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приборов _________________________________________________;</w:t>
      </w:r>
      <w:r>
        <w:br/>
      </w:r>
      <w:r>
        <w:rPr>
          <w:rFonts w:ascii="Times New Roman"/>
          <w:b w:val="false"/>
          <w:i w:val="false"/>
          <w:color w:val="000000"/>
          <w:sz w:val="28"/>
        </w:rPr>
        <w:t>
      2) количество приборов _______________________________________;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складском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складского помещения водоснабжением, электроснабжением и канализацией _______________________________________________________;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r>
        <w:br/>
      </w:r>
      <w:r>
        <w:rPr>
          <w:rFonts w:ascii="Times New Roman"/>
          <w:b w:val="false"/>
          <w:i w:val="false"/>
          <w:color w:val="000000"/>
          <w:sz w:val="28"/>
        </w:rPr>
        <w:t>
      указать наличие или отсутствие двух и более лицензиатов в складском помещении ________________________________________________.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Контрольно-кассовая машина с фискальной памятью:</w:t>
      </w:r>
      <w:r>
        <w:br/>
      </w:r>
      <w:r>
        <w:rPr>
          <w:rFonts w:ascii="Times New Roman"/>
          <w:b w:val="false"/>
          <w:i w:val="false"/>
          <w:color w:val="000000"/>
          <w:sz w:val="28"/>
        </w:rPr>
        <w:t>
      указать номер и дату документа, подтверждающего регистрацию контрольно-кассовой машины 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bookmarkStart w:name="z316" w:id="151"/>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151"/>
    <w:p>
      <w:pPr>
        <w:spacing w:after="0"/>
        <w:ind w:left="0"/>
        <w:jc w:val="both"/>
      </w:pPr>
      <w:r>
        <w:rPr>
          <w:rFonts w:ascii="Times New Roman"/>
          <w:b w:val="false"/>
          <w:i w:val="false"/>
          <w:color w:val="000000"/>
          <w:sz w:val="28"/>
        </w:rPr>
        <w:t>(Фамилия, имя, при наличии отчество (далее – ФИО),</w:t>
      </w:r>
      <w:r>
        <w:br/>
      </w:r>
      <w:r>
        <w:rPr>
          <w:rFonts w:ascii="Times New Roman"/>
          <w:b w:val="false"/>
          <w:i w:val="false"/>
          <w:color w:val="000000"/>
          <w:sz w:val="28"/>
        </w:rPr>
        <w:t>
либо наименование организации услугополучателя)</w:t>
      </w:r>
      <w:r>
        <w:br/>
      </w:r>
      <w:r>
        <w:rPr>
          <w:rFonts w:ascii="Times New Roman"/>
          <w:b w:val="false"/>
          <w:i w:val="false"/>
          <w:color w:val="000000"/>
          <w:sz w:val="28"/>
        </w:rPr>
        <w:t xml:space="preserve">
___________________________________      </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Ф.И.О._____________</w:t>
      </w:r>
      <w:r>
        <w:br/>
      </w:r>
      <w:r>
        <w:rPr>
          <w:rFonts w:ascii="Times New Roman"/>
          <w:b w:val="false"/>
          <w:i w:val="false"/>
          <w:color w:val="000000"/>
          <w:sz w:val="28"/>
        </w:rPr>
        <w:t>
      Телефон __________</w:t>
      </w:r>
      <w:r>
        <w:br/>
      </w:r>
      <w:r>
        <w:rPr>
          <w:rFonts w:ascii="Times New Roman"/>
          <w:b w:val="false"/>
          <w:i w:val="false"/>
          <w:color w:val="000000"/>
          <w:sz w:val="28"/>
        </w:rPr>
        <w:t>
      Получил: Ф.И.О.   / подпись услугополучателя</w:t>
      </w:r>
    </w:p>
    <w:p>
      <w:pPr>
        <w:spacing w:after="0"/>
        <w:ind w:left="0"/>
        <w:jc w:val="both"/>
      </w:pPr>
      <w:r>
        <w:rPr>
          <w:rFonts w:ascii="Times New Roman"/>
          <w:b w:val="false"/>
          <w:i w:val="false"/>
          <w:color w:val="000000"/>
          <w:sz w:val="28"/>
        </w:rPr>
        <w:t>      «___» _________ 20 __ год</w:t>
      </w:r>
    </w:p>
    <w:bookmarkStart w:name="z317" w:id="152"/>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52"/>
    <w:bookmarkStart w:name="z318" w:id="153"/>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лицензии, переоформление, выдача дубликатов лицензии на</w:t>
      </w:r>
      <w:r>
        <w:br/>
      </w:r>
      <w:r>
        <w:rPr>
          <w:rFonts w:ascii="Times New Roman"/>
          <w:b/>
          <w:i w:val="false"/>
          <w:color w:val="000000"/>
        </w:rPr>
        <w:t>
хранение и оптовую реализацию алкогольной продукции, за</w:t>
      </w:r>
      <w:r>
        <w:br/>
      </w:r>
      <w:r>
        <w:rPr>
          <w:rFonts w:ascii="Times New Roman"/>
          <w:b/>
          <w:i w:val="false"/>
          <w:color w:val="000000"/>
        </w:rPr>
        <w:t>
исключением деятельности по хранению и оптовой реализации</w:t>
      </w:r>
      <w:r>
        <w:br/>
      </w:r>
      <w:r>
        <w:rPr>
          <w:rFonts w:ascii="Times New Roman"/>
          <w:b/>
          <w:i w:val="false"/>
          <w:color w:val="000000"/>
        </w:rPr>
        <w:t>
алкогольной продукции на территории ее производства»</w:t>
      </w:r>
    </w:p>
    <w:bookmarkEnd w:id="153"/>
    <w:bookmarkStart w:name="z319" w:id="154"/>
    <w:p>
      <w:pPr>
        <w:spacing w:after="0"/>
        <w:ind w:left="0"/>
        <w:jc w:val="left"/>
      </w:pPr>
      <w:r>
        <w:rPr>
          <w:rFonts w:ascii="Times New Roman"/>
          <w:b/>
          <w:i w:val="false"/>
          <w:color w:val="000000"/>
        </w:rPr>
        <w:t xml:space="preserve"> 
1. Общие положения</w:t>
      </w:r>
    </w:p>
    <w:bookmarkEnd w:id="154"/>
    <w:bookmarkStart w:name="z320" w:id="155"/>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w:t>
      </w:r>
      <w:r>
        <w:br/>
      </w:r>
      <w:r>
        <w:rPr>
          <w:rFonts w:ascii="Times New Roman"/>
          <w:b w:val="false"/>
          <w:i w:val="false"/>
          <w:color w:val="000000"/>
          <w:sz w:val="28"/>
        </w:rPr>
        <w:t>
      2) через центры обслуживания населения (далее – ЦОН);</w:t>
      </w:r>
      <w:r>
        <w:br/>
      </w:r>
      <w:r>
        <w:rPr>
          <w:rFonts w:ascii="Times New Roman"/>
          <w:b w:val="false"/>
          <w:i w:val="false"/>
          <w:color w:val="000000"/>
          <w:sz w:val="28"/>
        </w:rPr>
        <w:t>
      3) посредством веб-портала «электронного правительства» (далее – портал).</w:t>
      </w:r>
    </w:p>
    <w:bookmarkEnd w:id="155"/>
    <w:bookmarkStart w:name="z323" w:id="156"/>
    <w:p>
      <w:pPr>
        <w:spacing w:after="0"/>
        <w:ind w:left="0"/>
        <w:jc w:val="left"/>
      </w:pPr>
      <w:r>
        <w:rPr>
          <w:rFonts w:ascii="Times New Roman"/>
          <w:b/>
          <w:i w:val="false"/>
          <w:color w:val="000000"/>
        </w:rPr>
        <w:t xml:space="preserve"> 
2. Порядок оказания государственной услуги</w:t>
      </w:r>
    </w:p>
    <w:bookmarkEnd w:id="156"/>
    <w:bookmarkStart w:name="z324" w:id="157"/>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услугодателю, ЦОН, а также при обращении на портал:</w:t>
      </w:r>
      <w:r>
        <w:br/>
      </w:r>
      <w:r>
        <w:rPr>
          <w:rFonts w:ascii="Times New Roman"/>
          <w:b w:val="false"/>
          <w:i w:val="false"/>
          <w:color w:val="000000"/>
          <w:sz w:val="28"/>
        </w:rPr>
        <w:t>
      выдача, переоформление лицензии на хранение и оптовую реализацию алкогольной продукции (далее – лицензия) либо мотивированный ответ о причинах отказа в выдаче лицензии – не позднее пятнадцати рабочих дней;</w:t>
      </w:r>
      <w:r>
        <w:br/>
      </w:r>
      <w:r>
        <w:rPr>
          <w:rFonts w:ascii="Times New Roman"/>
          <w:b w:val="false"/>
          <w:i w:val="false"/>
          <w:color w:val="000000"/>
          <w:sz w:val="28"/>
        </w:rPr>
        <w:t>
      выдача дубликатов лицензии с присвоением нового номера и надписью «Дубликат» в правом верхнем углу – в течение двух рабочих дней;</w:t>
      </w:r>
      <w:r>
        <w:br/>
      </w:r>
      <w:r>
        <w:rPr>
          <w:rFonts w:ascii="Times New Roman"/>
          <w:b w:val="false"/>
          <w:i w:val="false"/>
          <w:color w:val="000000"/>
          <w:sz w:val="28"/>
        </w:rPr>
        <w:t>
      проверка полноты представленных документов, выдача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в течение двух рабочих дней.</w:t>
      </w:r>
      <w:r>
        <w:br/>
      </w:r>
      <w:r>
        <w:rPr>
          <w:rFonts w:ascii="Times New Roman"/>
          <w:b w:val="false"/>
          <w:i w:val="false"/>
          <w:color w:val="000000"/>
          <w:sz w:val="28"/>
        </w:rPr>
        <w:t>
      При оказании государственной услуги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входят в сроки оказания государственной услуги, установленные данным подпунктом настоящего пункта;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услугодателю – не более 20 минут;</w:t>
      </w:r>
      <w:r>
        <w:br/>
      </w:r>
      <w:r>
        <w:rPr>
          <w:rFonts w:ascii="Times New Roman"/>
          <w:b w:val="false"/>
          <w:i w:val="false"/>
          <w:color w:val="000000"/>
          <w:sz w:val="28"/>
        </w:rPr>
        <w:t>
      максимально допустимое время ожидания для сдачи пакета документов услугополучателем  в ЦОН – не более 15 минут;</w:t>
      </w:r>
      <w:r>
        <w:br/>
      </w:r>
      <w:r>
        <w:rPr>
          <w:rFonts w:ascii="Times New Roman"/>
          <w:b w:val="false"/>
          <w:i w:val="false"/>
          <w:color w:val="000000"/>
          <w:sz w:val="28"/>
        </w:rPr>
        <w:t>
      3) максимально допустимое время обслуживания услугополучателя услугодателем – не более 20 минут;</w:t>
      </w:r>
      <w:r>
        <w:br/>
      </w:r>
      <w:r>
        <w:rPr>
          <w:rFonts w:ascii="Times New Roman"/>
          <w:b w:val="false"/>
          <w:i w:val="false"/>
          <w:color w:val="000000"/>
          <w:sz w:val="28"/>
        </w:rPr>
        <w:t>
      максимально допустимое время обслуживания услугополучателя  ЦОН – не более 15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лицензия;</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за получением лицензии, переоформление, выдача дубликатов лицензии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платно.</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ставки лицензионного сбора за право занятия отдельными видами деятельности (далее – лицензионный сбор) устанавливаются исходя из размера </w:t>
      </w:r>
      <w:r>
        <w:rPr>
          <w:rFonts w:ascii="Times New Roman"/>
          <w:b w:val="false"/>
          <w:i w:val="false"/>
          <w:color w:val="000000"/>
          <w:sz w:val="28"/>
        </w:rPr>
        <w:t>месячного расчетного показателя</w:t>
      </w:r>
      <w:r>
        <w:rPr>
          <w:rFonts w:ascii="Times New Roman"/>
          <w:b w:val="false"/>
          <w:i w:val="false"/>
          <w:color w:val="000000"/>
          <w:sz w:val="28"/>
        </w:rPr>
        <w:t xml:space="preserve"> (далее – МРП), установленного законом о республиканском бюджете и действующего на дату уплаты сбора, и составляют:</w:t>
      </w:r>
      <w:r>
        <w:br/>
      </w:r>
      <w:r>
        <w:rPr>
          <w:rFonts w:ascii="Times New Roman"/>
          <w:b w:val="false"/>
          <w:i w:val="false"/>
          <w:color w:val="000000"/>
          <w:sz w:val="28"/>
        </w:rPr>
        <w:t>
      1) при выдаче лицензии – 100 МРП;</w:t>
      </w:r>
      <w:r>
        <w:br/>
      </w:r>
      <w:r>
        <w:rPr>
          <w:rFonts w:ascii="Times New Roman"/>
          <w:b w:val="false"/>
          <w:i w:val="false"/>
          <w:color w:val="000000"/>
          <w:sz w:val="28"/>
        </w:rPr>
        <w:t>
      2) при переоформлении лицензии – 10 % от ставки при выдаче лицензии, но не более 4 МРП;</w:t>
      </w:r>
      <w:r>
        <w:br/>
      </w:r>
      <w:r>
        <w:rPr>
          <w:rFonts w:ascii="Times New Roman"/>
          <w:b w:val="false"/>
          <w:i w:val="false"/>
          <w:color w:val="000000"/>
          <w:sz w:val="28"/>
        </w:rPr>
        <w:t>
      3) при выдаче дубликата лицензии – 100 % от ставки при выдаче лицензии.</w:t>
      </w:r>
      <w:r>
        <w:br/>
      </w:r>
      <w:r>
        <w:rPr>
          <w:rFonts w:ascii="Times New Roman"/>
          <w:b w:val="false"/>
          <w:i w:val="false"/>
          <w:color w:val="000000"/>
          <w:sz w:val="28"/>
        </w:rPr>
        <w:t>
      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w:t>
      </w:r>
      <w:r>
        <w:br/>
      </w:r>
      <w:r>
        <w:rPr>
          <w:rFonts w:ascii="Times New Roman"/>
          <w:b w:val="false"/>
          <w:i w:val="false"/>
          <w:color w:val="000000"/>
          <w:sz w:val="28"/>
        </w:rPr>
        <w:t>
      В случае подачи электронного заявления на получение государственной услуги через портал, удостоверенного электронной цифровой подписью (далее – ЭЦП) получателя, оплата осуществляется через платежный шлюз «электронного правительства» (далее – ПШЭП).</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ЦОН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до 20.00 часов, без перерыва на обед. Прием и выдача результатов осуществляются в порядке «электронной» очереди, возможно «бронирование» электронной очереди посредством портала;</w:t>
      </w:r>
      <w:r>
        <w:br/>
      </w:r>
      <w:r>
        <w:rPr>
          <w:rFonts w:ascii="Times New Roman"/>
          <w:b w:val="false"/>
          <w:i w:val="false"/>
          <w:color w:val="000000"/>
          <w:sz w:val="28"/>
        </w:rPr>
        <w:t>
      3)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Для получения государственной услуги услугополучатель представляет:</w:t>
      </w:r>
      <w:r>
        <w:br/>
      </w:r>
      <w:r>
        <w:rPr>
          <w:rFonts w:ascii="Times New Roman"/>
          <w:b w:val="false"/>
          <w:i w:val="false"/>
          <w:color w:val="000000"/>
          <w:sz w:val="28"/>
        </w:rPr>
        <w:t>
      к услугодателю:</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в ЦОН:</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государстенной услуги;</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При приеме документов работник ЦОН сверяет документ, удостоверяющий личность, со сведениями, полученными из государственной информационной системы государственного органа, после чего возвращает данный документ услугополучателю.</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w:t>
      </w:r>
      <w:r>
        <w:br/>
      </w:r>
      <w:r>
        <w:rPr>
          <w:rFonts w:ascii="Times New Roman"/>
          <w:b w:val="false"/>
          <w:i w:val="false"/>
          <w:color w:val="000000"/>
          <w:sz w:val="28"/>
        </w:rPr>
        <w:t>
      В ЦОН выдача готовых документов услугополучателю осуществляется работником ЦОН посредством «окон» на основании расписки в указанный в ней срок, при предъявлении удостоверения личности (либо его представителя по доверенности);</w:t>
      </w:r>
      <w:r>
        <w:br/>
      </w:r>
      <w:r>
        <w:rPr>
          <w:rFonts w:ascii="Times New Roman"/>
          <w:b w:val="false"/>
          <w:i w:val="false"/>
          <w:color w:val="000000"/>
          <w:sz w:val="28"/>
        </w:rPr>
        <w:t>
      на портал:</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сведения об уплате в бюджет лицензионного сбора через ПШЭП или электронная копия документа, подтверждающего уплату в бюджет лицензионного сбора;</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об оплате (в случае оплаты через ПШЭП),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Формы заявления размещаются на интернет-ресурсах www.е.gov.kz, www.elicense.kz, интернет-ресурсе уполномоченного органа www.salyk.kz. Формы заявления выдаются бесплатно услугодателем или ЦОН.</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занятие видом деятельности запрещено законами Республики Казахстан для данной категории субъектов;</w:t>
      </w:r>
      <w:r>
        <w:br/>
      </w:r>
      <w:r>
        <w:rPr>
          <w:rFonts w:ascii="Times New Roman"/>
          <w:b w:val="false"/>
          <w:i w:val="false"/>
          <w:color w:val="000000"/>
          <w:sz w:val="28"/>
        </w:rPr>
        <w:t>
      2) не внесен лицензионный сбор за право занятия отдельными видами деятельности в случае подачи заявления на выдачу лицензии на вид деятельности;</w:t>
      </w:r>
      <w:r>
        <w:br/>
      </w:r>
      <w:r>
        <w:rPr>
          <w:rFonts w:ascii="Times New Roman"/>
          <w:b w:val="false"/>
          <w:i w:val="false"/>
          <w:color w:val="000000"/>
          <w:sz w:val="28"/>
        </w:rPr>
        <w:t>
      3) услугополучатель не соответствует квалификационным требованиям;</w:t>
      </w:r>
      <w:r>
        <w:br/>
      </w:r>
      <w:r>
        <w:rPr>
          <w:rFonts w:ascii="Times New Roman"/>
          <w:b w:val="false"/>
          <w:i w:val="false"/>
          <w:color w:val="000000"/>
          <w:sz w:val="28"/>
        </w:rPr>
        <w:t>
      4) в отношении услугополучателя имеется вступивший в законную силу приговор суда, запрещающий ему заниматься отдельным видом деятельности;</w:t>
      </w:r>
      <w:r>
        <w:br/>
      </w:r>
      <w:r>
        <w:rPr>
          <w:rFonts w:ascii="Times New Roman"/>
          <w:b w:val="false"/>
          <w:i w:val="false"/>
          <w:color w:val="000000"/>
          <w:sz w:val="28"/>
        </w:rPr>
        <w:t>
      5) судом на основании представления судебного исполнителя запрещено услугополучателю получать лицензии.</w:t>
      </w:r>
      <w:r>
        <w:br/>
      </w:r>
      <w:r>
        <w:rPr>
          <w:rFonts w:ascii="Times New Roman"/>
          <w:b w:val="false"/>
          <w:i w:val="false"/>
          <w:color w:val="000000"/>
          <w:sz w:val="28"/>
        </w:rPr>
        <w:t>
      При обращении за получением государственной услуги в ЦОН, в случае предоставления услугополучателем неполного пакета документов, работник ЦОН отказывает в приеме заявления и выдает расписку по форме,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стандарту государственной услуги.</w:t>
      </w:r>
    </w:p>
    <w:bookmarkEnd w:id="157"/>
    <w:bookmarkStart w:name="z331" w:id="158"/>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его</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158"/>
    <w:bookmarkStart w:name="z332" w:id="159"/>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его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Жалоба на действия (бездействия) работника ЦОНа направляется к руководителю ЦОНа по адресам и телефонам, указанным на интернет-ресурсе ЦОНа: www.con.gov.kz.</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59"/>
    <w:bookmarkStart w:name="z334" w:id="160"/>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160"/>
    <w:bookmarkStart w:name="z335" w:id="161"/>
    <w:p>
      <w:pPr>
        <w:spacing w:after="0"/>
        <w:ind w:left="0"/>
        <w:jc w:val="both"/>
      </w:pPr>
      <w:r>
        <w:rPr>
          <w:rFonts w:ascii="Times New Roman"/>
          <w:b w:val="false"/>
          <w:i w:val="false"/>
          <w:color w:val="000000"/>
          <w:sz w:val="28"/>
        </w:rPr>
        <w:t>
      13. Услугополучателем, у которых по состоянию здоровья отсутствует возможность личной явки в ЦОН, прием документов, необходимых для оказания государственной услуги, производится работниками ЦОНа (при заполнении бумажного носителя), с выездом по месту жительства услугоплучателя.</w:t>
      </w:r>
      <w:r>
        <w:br/>
      </w:r>
      <w:r>
        <w:rPr>
          <w:rFonts w:ascii="Times New Roman"/>
          <w:b w:val="false"/>
          <w:i w:val="false"/>
          <w:color w:val="000000"/>
          <w:sz w:val="28"/>
        </w:rPr>
        <w:t>
</w:t>
      </w:r>
      <w:r>
        <w:rPr>
          <w:rFonts w:ascii="Times New Roman"/>
          <w:b w:val="false"/>
          <w:i w:val="false"/>
          <w:color w:val="000000"/>
          <w:sz w:val="28"/>
        </w:rPr>
        <w:t>
      14. Адреса мест оказания государственной услуги размещены на портале, интернет-ресурсе Министерства: www.minfin.gov.kz, услугодателя: www.salyk.gov.kz. ЦОНа: www.con.gov.kz.</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16.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17. Контактные телефоны call-центра услугодателя: 8 (7172) 58-09-09, единого контакт-центра по вопросам оказания государственных услуг: 8-800-080-7777, 1414.</w:t>
      </w:r>
    </w:p>
    <w:bookmarkEnd w:id="161"/>
    <w:bookmarkStart w:name="z340" w:id="16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 хранение</w:t>
      </w:r>
      <w:r>
        <w:br/>
      </w:r>
      <w:r>
        <w:rPr>
          <w:rFonts w:ascii="Times New Roman"/>
          <w:b w:val="false"/>
          <w:i w:val="false"/>
          <w:color w:val="000000"/>
          <w:sz w:val="28"/>
        </w:rPr>
        <w:t>
и оптовую реализацию алкогольной</w:t>
      </w:r>
      <w:r>
        <w:br/>
      </w:r>
      <w:r>
        <w:rPr>
          <w:rFonts w:ascii="Times New Roman"/>
          <w:b w:val="false"/>
          <w:i w:val="false"/>
          <w:color w:val="000000"/>
          <w:sz w:val="28"/>
        </w:rPr>
        <w:t>
продукции, за исключением деятельности</w:t>
      </w:r>
      <w:r>
        <w:br/>
      </w:r>
      <w:r>
        <w:rPr>
          <w:rFonts w:ascii="Times New Roman"/>
          <w:b w:val="false"/>
          <w:i w:val="false"/>
          <w:color w:val="000000"/>
          <w:sz w:val="28"/>
        </w:rPr>
        <w:t>
по хранению и оптовой реализации</w:t>
      </w:r>
      <w:r>
        <w:br/>
      </w:r>
      <w:r>
        <w:rPr>
          <w:rFonts w:ascii="Times New Roman"/>
          <w:b w:val="false"/>
          <w:i w:val="false"/>
          <w:color w:val="000000"/>
          <w:sz w:val="28"/>
        </w:rPr>
        <w:t xml:space="preserve">
алкогольной продукции на    </w:t>
      </w:r>
      <w:r>
        <w:br/>
      </w:r>
      <w:r>
        <w:rPr>
          <w:rFonts w:ascii="Times New Roman"/>
          <w:b w:val="false"/>
          <w:i w:val="false"/>
          <w:color w:val="000000"/>
          <w:sz w:val="28"/>
        </w:rPr>
        <w:t xml:space="preserve">
территории ее производства»   </w:t>
      </w:r>
    </w:p>
    <w:bookmarkEnd w:id="162"/>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юридического лица для получения лицензии и (или) приложения к</w:t>
      </w:r>
      <w:r>
        <w:br/>
      </w:r>
      <w:r>
        <w:rPr>
          <w:rFonts w:ascii="Times New Roman"/>
          <w:b/>
          <w:i w:val="false"/>
          <w:color w:val="000000"/>
        </w:rPr>
        <w:t>
лицензии</w:t>
      </w:r>
    </w:p>
    <w:p>
      <w:pPr>
        <w:spacing w:after="0"/>
        <w:ind w:left="0"/>
        <w:jc w:val="both"/>
      </w:pPr>
      <w:r>
        <w:rPr>
          <w:rFonts w:ascii="Times New Roman"/>
          <w:b w:val="false"/>
          <w:i w:val="false"/>
          <w:color w:val="000000"/>
          <w:sz w:val="28"/>
        </w:rPr>
        <w:t>      В 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w:t>
      </w:r>
      <w:r>
        <w:br/>
      </w:r>
      <w:r>
        <w:rPr>
          <w:rFonts w:ascii="Times New Roman"/>
          <w:b w:val="false"/>
          <w:i w:val="false"/>
          <w:color w:val="000000"/>
          <w:sz w:val="28"/>
        </w:rPr>
        <w:t>
                  (полное наименование юридического лица,</w:t>
      </w:r>
      <w:r>
        <w:br/>
      </w:r>
      <w:r>
        <w:rPr>
          <w:rFonts w:ascii="Times New Roman"/>
          <w:b w:val="false"/>
          <w:i w:val="false"/>
          <w:color w:val="000000"/>
          <w:sz w:val="28"/>
        </w:rPr>
        <w:t>
                      бизнес-идентификационный номер)</w:t>
      </w:r>
      <w:r>
        <w:br/>
      </w: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 (поставить знак X в случае, если необходимо получить лицензию на бумажном носителе)</w:t>
      </w:r>
      <w:r>
        <w:br/>
      </w:r>
      <w:r>
        <w:rPr>
          <w:rFonts w:ascii="Times New Roman"/>
          <w:b w:val="false"/>
          <w:i w:val="false"/>
          <w:color w:val="000000"/>
          <w:sz w:val="28"/>
        </w:rPr>
        <w:t>
      Адрес юридического лица _______________________________________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Электронная почта _____________________________________________</w:t>
      </w:r>
      <w:r>
        <w:br/>
      </w:r>
      <w:r>
        <w:rPr>
          <w:rFonts w:ascii="Times New Roman"/>
          <w:b w:val="false"/>
          <w:i w:val="false"/>
          <w:color w:val="000000"/>
          <w:sz w:val="28"/>
        </w:rPr>
        <w:t>
      Телефоны ______________________________________________________</w:t>
      </w:r>
      <w:r>
        <w:br/>
      </w:r>
      <w:r>
        <w:rPr>
          <w:rFonts w:ascii="Times New Roman"/>
          <w:b w:val="false"/>
          <w:i w:val="false"/>
          <w:color w:val="000000"/>
          <w:sz w:val="28"/>
        </w:rPr>
        <w:t>
      Факс  _________________________________________________________</w:t>
      </w:r>
      <w:r>
        <w:br/>
      </w:r>
      <w:r>
        <w:rPr>
          <w:rFonts w:ascii="Times New Roman"/>
          <w:b w:val="false"/>
          <w:i w:val="false"/>
          <w:color w:val="000000"/>
          <w:sz w:val="28"/>
        </w:rPr>
        <w:t>
      Банковский счет  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p>
    <w:p>
      <w:pPr>
        <w:spacing w:after="0"/>
        <w:ind w:left="0"/>
        <w:jc w:val="both"/>
      </w:pP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p>
      <w:pPr>
        <w:spacing w:after="0"/>
        <w:ind w:left="0"/>
        <w:jc w:val="both"/>
      </w:pPr>
      <w:r>
        <w:rPr>
          <w:rFonts w:ascii="Times New Roman"/>
          <w:b w:val="false"/>
          <w:i w:val="false"/>
          <w:color w:val="000000"/>
          <w:sz w:val="28"/>
        </w:rPr>
        <w:t>Руководитель ___________   _________________________________________</w:t>
      </w:r>
      <w:r>
        <w:br/>
      </w:r>
      <w:r>
        <w:rPr>
          <w:rFonts w:ascii="Times New Roman"/>
          <w:b w:val="false"/>
          <w:i w:val="false"/>
          <w:color w:val="000000"/>
          <w:sz w:val="28"/>
        </w:rPr>
        <w:t>
              (подпись)   (фамилия, имя, отчество (в случае наличия)</w:t>
      </w:r>
    </w:p>
    <w:p>
      <w:pPr>
        <w:spacing w:after="0"/>
        <w:ind w:left="0"/>
        <w:jc w:val="both"/>
      </w:pPr>
      <w:r>
        <w:rPr>
          <w:rFonts w:ascii="Times New Roman"/>
          <w:b w:val="false"/>
          <w:i w:val="false"/>
          <w:color w:val="000000"/>
          <w:sz w:val="28"/>
        </w:rPr>
        <w:t>      Место печати     Дата заполнения « ___ » _________ 20 __ года</w:t>
      </w:r>
    </w:p>
    <w:bookmarkStart w:name="z341" w:id="16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 хранение</w:t>
      </w:r>
      <w:r>
        <w:br/>
      </w:r>
      <w:r>
        <w:rPr>
          <w:rFonts w:ascii="Times New Roman"/>
          <w:b w:val="false"/>
          <w:i w:val="false"/>
          <w:color w:val="000000"/>
          <w:sz w:val="28"/>
        </w:rPr>
        <w:t>
и оптовую реализацию алкогольной</w:t>
      </w:r>
      <w:r>
        <w:br/>
      </w:r>
      <w:r>
        <w:rPr>
          <w:rFonts w:ascii="Times New Roman"/>
          <w:b w:val="false"/>
          <w:i w:val="false"/>
          <w:color w:val="000000"/>
          <w:sz w:val="28"/>
        </w:rPr>
        <w:t>
продукции, за исключением деятельности</w:t>
      </w:r>
      <w:r>
        <w:br/>
      </w:r>
      <w:r>
        <w:rPr>
          <w:rFonts w:ascii="Times New Roman"/>
          <w:b w:val="false"/>
          <w:i w:val="false"/>
          <w:color w:val="000000"/>
          <w:sz w:val="28"/>
        </w:rPr>
        <w:t>
по хранению и оптовой реализации</w:t>
      </w:r>
      <w:r>
        <w:br/>
      </w:r>
      <w:r>
        <w:rPr>
          <w:rFonts w:ascii="Times New Roman"/>
          <w:b w:val="false"/>
          <w:i w:val="false"/>
          <w:color w:val="000000"/>
          <w:sz w:val="28"/>
        </w:rPr>
        <w:t xml:space="preserve">
алкогольной продукции на    </w:t>
      </w:r>
      <w:r>
        <w:br/>
      </w:r>
      <w:r>
        <w:rPr>
          <w:rFonts w:ascii="Times New Roman"/>
          <w:b w:val="false"/>
          <w:i w:val="false"/>
          <w:color w:val="000000"/>
          <w:sz w:val="28"/>
        </w:rPr>
        <w:t xml:space="preserve">
территории ее производства»    </w:t>
      </w:r>
    </w:p>
    <w:bookmarkEnd w:id="163"/>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физического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      В 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w:t>
      </w:r>
      <w:r>
        <w:br/>
      </w:r>
      <w:r>
        <w:rPr>
          <w:rFonts w:ascii="Times New Roman"/>
          <w:b w:val="false"/>
          <w:i w:val="false"/>
          <w:color w:val="000000"/>
          <w:sz w:val="28"/>
        </w:rPr>
        <w:t>
         (фамилия, имя, отчество (в случае наличия) физического лица,</w:t>
      </w:r>
      <w:r>
        <w:br/>
      </w:r>
      <w:r>
        <w:rPr>
          <w:rFonts w:ascii="Times New Roman"/>
          <w:b w:val="false"/>
          <w:i w:val="false"/>
          <w:color w:val="000000"/>
          <w:sz w:val="28"/>
        </w:rPr>
        <w:t>
                 индивидуальный идентификационный номер)</w:t>
      </w:r>
      <w:r>
        <w:br/>
      </w: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__________________________________________</w:t>
      </w:r>
      <w:r>
        <w:br/>
      </w:r>
      <w:r>
        <w:rPr>
          <w:rFonts w:ascii="Times New Roman"/>
          <w:b w:val="false"/>
          <w:i w:val="false"/>
          <w:color w:val="000000"/>
          <w:sz w:val="28"/>
        </w:rPr>
        <w:t>
   (поставить знак X в случае, если необходимо получить лицензию на</w:t>
      </w:r>
      <w:r>
        <w:br/>
      </w:r>
      <w:r>
        <w:rPr>
          <w:rFonts w:ascii="Times New Roman"/>
          <w:b w:val="false"/>
          <w:i w:val="false"/>
          <w:color w:val="000000"/>
          <w:sz w:val="28"/>
        </w:rPr>
        <w:t>
                                 бумажном носителе)</w:t>
      </w:r>
      <w:r>
        <w:br/>
      </w:r>
      <w:r>
        <w:rPr>
          <w:rFonts w:ascii="Times New Roman"/>
          <w:b w:val="false"/>
          <w:i w:val="false"/>
          <w:color w:val="000000"/>
          <w:sz w:val="28"/>
        </w:rPr>
        <w:t>
Адрес местожительства физического лица ______________________________</w:t>
      </w:r>
      <w:r>
        <w:br/>
      </w:r>
      <w:r>
        <w:rPr>
          <w:rFonts w:ascii="Times New Roman"/>
          <w:b w:val="false"/>
          <w:i w:val="false"/>
          <w:color w:val="000000"/>
          <w:sz w:val="28"/>
        </w:rPr>
        <w:t>
                                        (почтовый индекс, область,</w:t>
      </w:r>
      <w:r>
        <w:br/>
      </w:r>
      <w:r>
        <w:rPr>
          <w:rFonts w:ascii="Times New Roman"/>
          <w:b w:val="false"/>
          <w:i w:val="false"/>
          <w:color w:val="000000"/>
          <w:sz w:val="28"/>
        </w:rPr>
        <w:t>
                                     город, район, населенный пункт,</w:t>
      </w:r>
      <w:r>
        <w:br/>
      </w:r>
      <w:r>
        <w:rPr>
          <w:rFonts w:ascii="Times New Roman"/>
          <w:b w:val="false"/>
          <w:i w:val="false"/>
          <w:color w:val="000000"/>
          <w:sz w:val="28"/>
        </w:rPr>
        <w:t>
                                         наименование улицы, номер</w:t>
      </w:r>
      <w:r>
        <w:br/>
      </w:r>
      <w:r>
        <w:rPr>
          <w:rFonts w:ascii="Times New Roman"/>
          <w:b w:val="false"/>
          <w:i w:val="false"/>
          <w:color w:val="000000"/>
          <w:sz w:val="28"/>
        </w:rPr>
        <w:t>
                                                   дома/здания)</w:t>
      </w:r>
      <w:r>
        <w:br/>
      </w:r>
      <w:r>
        <w:rPr>
          <w:rFonts w:ascii="Times New Roman"/>
          <w:b w:val="false"/>
          <w:i w:val="false"/>
          <w:color w:val="000000"/>
          <w:sz w:val="28"/>
        </w:rPr>
        <w:t>
Электронная почта ___________________________________________________</w:t>
      </w:r>
      <w:r>
        <w:br/>
      </w:r>
      <w:r>
        <w:rPr>
          <w:rFonts w:ascii="Times New Roman"/>
          <w:b w:val="false"/>
          <w:i w:val="false"/>
          <w:color w:val="000000"/>
          <w:sz w:val="28"/>
        </w:rPr>
        <w:t>
Телефоны ___________________________________________________________</w:t>
      </w:r>
      <w:r>
        <w:br/>
      </w:r>
      <w:r>
        <w:rPr>
          <w:rFonts w:ascii="Times New Roman"/>
          <w:b w:val="false"/>
          <w:i w:val="false"/>
          <w:color w:val="000000"/>
          <w:sz w:val="28"/>
        </w:rPr>
        <w:t>
Факс _______________________________________________________________</w:t>
      </w:r>
      <w:r>
        <w:br/>
      </w:r>
      <w:r>
        <w:rPr>
          <w:rFonts w:ascii="Times New Roman"/>
          <w:b w:val="false"/>
          <w:i w:val="false"/>
          <w:color w:val="000000"/>
          <w:sz w:val="28"/>
        </w:rPr>
        <w:t>
Банковский счет ____________________________________________________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063"/>
        <w:gridCol w:w="6937"/>
      </w:tblGrid>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Физическое лицо ________________</w:t>
            </w:r>
            <w:r>
              <w:br/>
            </w:r>
            <w:r>
              <w:rPr>
                <w:rFonts w:ascii="Times New Roman"/>
                <w:b w:val="false"/>
                <w:i w:val="false"/>
                <w:color w:val="000000"/>
                <w:sz w:val="20"/>
              </w:rPr>
              <w:t>
                   (подпись)</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__________________________________________</w:t>
            </w:r>
            <w:r>
              <w:br/>
            </w:r>
            <w:r>
              <w:rPr>
                <w:rFonts w:ascii="Times New Roman"/>
                <w:b w:val="false"/>
                <w:i w:val="false"/>
                <w:color w:val="000000"/>
                <w:sz w:val="20"/>
              </w:rPr>
              <w:t>
(фамилия, имя, отчество (в случае наличия)</w:t>
            </w:r>
          </w:p>
        </w:tc>
      </w:tr>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Место печати (в случае наличия)</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заполнения « _ » ____ 20 __ года</w:t>
            </w:r>
          </w:p>
        </w:tc>
      </w:tr>
    </w:tbl>
    <w:bookmarkStart w:name="z342" w:id="16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 хранение</w:t>
      </w:r>
      <w:r>
        <w:br/>
      </w:r>
      <w:r>
        <w:rPr>
          <w:rFonts w:ascii="Times New Roman"/>
          <w:b w:val="false"/>
          <w:i w:val="false"/>
          <w:color w:val="000000"/>
          <w:sz w:val="28"/>
        </w:rPr>
        <w:t>
и оптовую реализацию алкогольной</w:t>
      </w:r>
      <w:r>
        <w:br/>
      </w:r>
      <w:r>
        <w:rPr>
          <w:rFonts w:ascii="Times New Roman"/>
          <w:b w:val="false"/>
          <w:i w:val="false"/>
          <w:color w:val="000000"/>
          <w:sz w:val="28"/>
        </w:rPr>
        <w:t>
продукции, за исключением деятельности</w:t>
      </w:r>
      <w:r>
        <w:br/>
      </w:r>
      <w:r>
        <w:rPr>
          <w:rFonts w:ascii="Times New Roman"/>
          <w:b w:val="false"/>
          <w:i w:val="false"/>
          <w:color w:val="000000"/>
          <w:sz w:val="28"/>
        </w:rPr>
        <w:t>
по хранению и оптовой реализации</w:t>
      </w:r>
      <w:r>
        <w:br/>
      </w:r>
      <w:r>
        <w:rPr>
          <w:rFonts w:ascii="Times New Roman"/>
          <w:b w:val="false"/>
          <w:i w:val="false"/>
          <w:color w:val="000000"/>
          <w:sz w:val="28"/>
        </w:rPr>
        <w:t xml:space="preserve">
алкогольной продукции на    </w:t>
      </w:r>
      <w:r>
        <w:br/>
      </w:r>
      <w:r>
        <w:rPr>
          <w:rFonts w:ascii="Times New Roman"/>
          <w:b w:val="false"/>
          <w:i w:val="false"/>
          <w:color w:val="000000"/>
          <w:sz w:val="28"/>
        </w:rPr>
        <w:t xml:space="preserve">
территории ее производства»    </w:t>
      </w:r>
    </w:p>
    <w:bookmarkEnd w:id="164"/>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both"/>
      </w:pPr>
      <w:r>
        <w:rPr>
          <w:rFonts w:ascii="Times New Roman"/>
          <w:b w:val="false"/>
          <w:i w:val="false"/>
          <w:color w:val="000000"/>
          <w:sz w:val="28"/>
        </w:rPr>
        <w:t>         </w:t>
      </w:r>
      <w:r>
        <w:rPr>
          <w:rFonts w:ascii="Times New Roman"/>
          <w:b/>
          <w:i w:val="false"/>
          <w:color w:val="000000"/>
          <w:sz w:val="28"/>
        </w:rPr>
        <w:t>Квалификационные требования и перечень документов,</w:t>
      </w:r>
      <w:r>
        <w:br/>
      </w:r>
      <w:r>
        <w:rPr>
          <w:rFonts w:ascii="Times New Roman"/>
          <w:b w:val="false"/>
          <w:i w:val="false"/>
          <w:color w:val="000000"/>
          <w:sz w:val="28"/>
        </w:rPr>
        <w:t>
</w:t>
      </w:r>
      <w:r>
        <w:rPr>
          <w:rFonts w:ascii="Times New Roman"/>
          <w:b/>
          <w:i w:val="false"/>
          <w:color w:val="000000"/>
          <w:sz w:val="28"/>
        </w:rPr>
        <w:t>подтверждающих соответствие им, для осуществления деятельности</w:t>
      </w:r>
      <w:r>
        <w:br/>
      </w:r>
      <w:r>
        <w:rPr>
          <w:rFonts w:ascii="Times New Roman"/>
          <w:b w:val="false"/>
          <w:i w:val="false"/>
          <w:color w:val="000000"/>
          <w:sz w:val="28"/>
        </w:rPr>
        <w:t>
    </w:t>
      </w:r>
      <w:r>
        <w:rPr>
          <w:rFonts w:ascii="Times New Roman"/>
          <w:b/>
          <w:i w:val="false"/>
          <w:color w:val="000000"/>
          <w:sz w:val="28"/>
        </w:rPr>
        <w:t>по производству этилового спирта, производству алкогольной</w:t>
      </w:r>
      <w:r>
        <w:br/>
      </w:r>
      <w:r>
        <w:rPr>
          <w:rFonts w:ascii="Times New Roman"/>
          <w:b w:val="false"/>
          <w:i w:val="false"/>
          <w:color w:val="000000"/>
          <w:sz w:val="28"/>
        </w:rPr>
        <w:t>
     </w:t>
      </w:r>
      <w:r>
        <w:rPr>
          <w:rFonts w:ascii="Times New Roman"/>
          <w:b/>
          <w:i w:val="false"/>
          <w:color w:val="000000"/>
          <w:sz w:val="28"/>
        </w:rPr>
        <w:t>продукции, хранению, оптовой и (или)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за исключением деятельности по хранению,</w:t>
      </w:r>
      <w:r>
        <w:br/>
      </w:r>
      <w:r>
        <w:rPr>
          <w:rFonts w:ascii="Times New Roman"/>
          <w:b w:val="false"/>
          <w:i w:val="false"/>
          <w:color w:val="000000"/>
          <w:sz w:val="28"/>
        </w:rPr>
        <w:t>
 </w:t>
      </w:r>
      <w:r>
        <w:rPr>
          <w:rFonts w:ascii="Times New Roman"/>
          <w:b/>
          <w:i w:val="false"/>
          <w:color w:val="000000"/>
          <w:sz w:val="28"/>
        </w:rPr>
        <w:t>оптовой и (или) розничной реализации алкогольной продукции на</w:t>
      </w:r>
      <w:r>
        <w:br/>
      </w:r>
      <w:r>
        <w:rPr>
          <w:rFonts w:ascii="Times New Roman"/>
          <w:b w:val="false"/>
          <w:i w:val="false"/>
          <w:color w:val="000000"/>
          <w:sz w:val="28"/>
        </w:rPr>
        <w:t>
                   </w:t>
      </w:r>
      <w:r>
        <w:rPr>
          <w:rFonts w:ascii="Times New Roman"/>
          <w:b/>
          <w:i w:val="false"/>
          <w:color w:val="000000"/>
          <w:sz w:val="28"/>
        </w:rPr>
        <w:t>территории ее производства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14"/>
        <w:gridCol w:w="3857"/>
        <w:gridCol w:w="4000"/>
        <w:gridCol w:w="5429"/>
      </w:tblGrid>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п/п</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Квалификационные</w:t>
            </w:r>
            <w:r>
              <w:br/>
            </w:r>
            <w:r>
              <w:rPr>
                <w:rFonts w:ascii="Times New Roman"/>
                <w:b w:val="false"/>
                <w:i w:val="false"/>
                <w:color w:val="000000"/>
                <w:sz w:val="20"/>
              </w:rPr>
              <w:t>
</w:t>
            </w:r>
            <w:r>
              <w:rPr>
                <w:rFonts w:ascii="Times New Roman"/>
                <w:b w:val="false"/>
                <w:i w:val="false"/>
                <w:color w:val="000000"/>
                <w:sz w:val="20"/>
              </w:rPr>
              <w:t>требования включают</w:t>
            </w:r>
            <w:r>
              <w:br/>
            </w:r>
            <w:r>
              <w:rPr>
                <w:rFonts w:ascii="Times New Roman"/>
                <w:b w:val="false"/>
                <w:i w:val="false"/>
                <w:color w:val="000000"/>
                <w:sz w:val="20"/>
              </w:rPr>
              <w:t>
</w:t>
            </w:r>
            <w:r>
              <w:rPr>
                <w:rFonts w:ascii="Times New Roman"/>
                <w:b w:val="false"/>
                <w:i w:val="false"/>
                <w:color w:val="000000"/>
                <w:sz w:val="20"/>
              </w:rPr>
              <w:t>наличие:</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Документы</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этилового спирта</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этилового</w:t>
            </w:r>
            <w:r>
              <w:br/>
            </w:r>
            <w:r>
              <w:rPr>
                <w:rFonts w:ascii="Times New Roman"/>
                <w:b w:val="false"/>
                <w:i w:val="false"/>
                <w:color w:val="000000"/>
                <w:sz w:val="20"/>
              </w:rPr>
              <w:t>
</w:t>
            </w:r>
            <w:r>
              <w:rPr>
                <w:rFonts w:ascii="Times New Roman"/>
                <w:b w:val="false"/>
                <w:i w:val="false"/>
                <w:color w:val="000000"/>
                <w:sz w:val="20"/>
              </w:rPr>
              <w:t>спирта полученного</w:t>
            </w:r>
            <w:r>
              <w:br/>
            </w:r>
            <w:r>
              <w:rPr>
                <w:rFonts w:ascii="Times New Roman"/>
                <w:b w:val="false"/>
                <w:i w:val="false"/>
                <w:color w:val="000000"/>
                <w:sz w:val="20"/>
              </w:rPr>
              <w:t>
</w:t>
            </w:r>
            <w:r>
              <w:rPr>
                <w:rFonts w:ascii="Times New Roman"/>
                <w:b w:val="false"/>
                <w:i w:val="false"/>
                <w:color w:val="000000"/>
                <w:sz w:val="20"/>
              </w:rPr>
              <w:t>путем:</w:t>
            </w:r>
            <w:r>
              <w:br/>
            </w:r>
            <w:r>
              <w:rPr>
                <w:rFonts w:ascii="Times New Roman"/>
                <w:b w:val="false"/>
                <w:i w:val="false"/>
                <w:color w:val="000000"/>
                <w:sz w:val="20"/>
              </w:rPr>
              <w:t>
</w:t>
            </w:r>
            <w:r>
              <w:rPr>
                <w:rFonts w:ascii="Times New Roman"/>
                <w:b w:val="false"/>
                <w:i w:val="false"/>
                <w:color w:val="000000"/>
                <w:sz w:val="20"/>
              </w:rPr>
              <w:t>1) брагоректификации</w:t>
            </w:r>
            <w:r>
              <w:br/>
            </w:r>
            <w:r>
              <w:rPr>
                <w:rFonts w:ascii="Times New Roman"/>
                <w:b w:val="false"/>
                <w:i w:val="false"/>
                <w:color w:val="000000"/>
                <w:sz w:val="20"/>
              </w:rPr>
              <w:t>
</w:t>
            </w:r>
            <w:r>
              <w:rPr>
                <w:rFonts w:ascii="Times New Roman"/>
                <w:b w:val="false"/>
                <w:i w:val="false"/>
                <w:color w:val="000000"/>
                <w:sz w:val="20"/>
              </w:rPr>
              <w:t>спиртовых бражек или</w:t>
            </w:r>
            <w:r>
              <w:br/>
            </w:r>
            <w:r>
              <w:rPr>
                <w:rFonts w:ascii="Times New Roman"/>
                <w:b w:val="false"/>
                <w:i w:val="false"/>
                <w:color w:val="000000"/>
                <w:sz w:val="20"/>
              </w:rPr>
              <w:t>
</w:t>
            </w:r>
            <w:r>
              <w:rPr>
                <w:rFonts w:ascii="Times New Roman"/>
                <w:b w:val="false"/>
                <w:i w:val="false"/>
                <w:color w:val="000000"/>
                <w:sz w:val="20"/>
              </w:rPr>
              <w:t>ректификации этилового</w:t>
            </w:r>
            <w:r>
              <w:br/>
            </w:r>
            <w:r>
              <w:rPr>
                <w:rFonts w:ascii="Times New Roman"/>
                <w:b w:val="false"/>
                <w:i w:val="false"/>
                <w:color w:val="000000"/>
                <w:sz w:val="20"/>
              </w:rPr>
              <w:t>
</w:t>
            </w:r>
            <w:r>
              <w:rPr>
                <w:rFonts w:ascii="Times New Roman"/>
                <w:b w:val="false"/>
                <w:i w:val="false"/>
                <w:color w:val="000000"/>
                <w:sz w:val="20"/>
              </w:rPr>
              <w:t>спирта-сырца,</w:t>
            </w:r>
            <w:r>
              <w:br/>
            </w:r>
            <w:r>
              <w:rPr>
                <w:rFonts w:ascii="Times New Roman"/>
                <w:b w:val="false"/>
                <w:i w:val="false"/>
                <w:color w:val="000000"/>
                <w:sz w:val="20"/>
              </w:rPr>
              <w:t>
</w:t>
            </w:r>
            <w:r>
              <w:rPr>
                <w:rFonts w:ascii="Times New Roman"/>
                <w:b w:val="false"/>
                <w:i w:val="false"/>
                <w:color w:val="000000"/>
                <w:sz w:val="20"/>
              </w:rPr>
              <w:t>вырабатываемого из</w:t>
            </w:r>
            <w:r>
              <w:br/>
            </w:r>
            <w:r>
              <w:rPr>
                <w:rFonts w:ascii="Times New Roman"/>
                <w:b w:val="false"/>
                <w:i w:val="false"/>
                <w:color w:val="000000"/>
                <w:sz w:val="20"/>
              </w:rPr>
              <w:t>
</w:t>
            </w:r>
            <w:r>
              <w:rPr>
                <w:rFonts w:ascii="Times New Roman"/>
                <w:b w:val="false"/>
                <w:i w:val="false"/>
                <w:color w:val="000000"/>
                <w:sz w:val="20"/>
              </w:rPr>
              <w:t>зерна, картофеля,</w:t>
            </w:r>
            <w:r>
              <w:br/>
            </w:r>
            <w:r>
              <w:rPr>
                <w:rFonts w:ascii="Times New Roman"/>
                <w:b w:val="false"/>
                <w:i w:val="false"/>
                <w:color w:val="000000"/>
                <w:sz w:val="20"/>
              </w:rPr>
              <w:t>
</w:t>
            </w:r>
            <w:r>
              <w:rPr>
                <w:rFonts w:ascii="Times New Roman"/>
                <w:b w:val="false"/>
                <w:i w:val="false"/>
                <w:color w:val="000000"/>
                <w:sz w:val="20"/>
              </w:rPr>
              <w:t>сахарной свеклы,</w:t>
            </w:r>
            <w:r>
              <w:br/>
            </w:r>
            <w:r>
              <w:rPr>
                <w:rFonts w:ascii="Times New Roman"/>
                <w:b w:val="false"/>
                <w:i w:val="false"/>
                <w:color w:val="000000"/>
                <w:sz w:val="20"/>
              </w:rPr>
              <w:t>
</w:t>
            </w:r>
            <w:r>
              <w:rPr>
                <w:rFonts w:ascii="Times New Roman"/>
                <w:b w:val="false"/>
                <w:i w:val="false"/>
                <w:color w:val="000000"/>
                <w:sz w:val="20"/>
              </w:rPr>
              <w:t>мелассы сахара-сырца и</w:t>
            </w:r>
            <w:r>
              <w:br/>
            </w:r>
            <w:r>
              <w:rPr>
                <w:rFonts w:ascii="Times New Roman"/>
                <w:b w:val="false"/>
                <w:i w:val="false"/>
                <w:color w:val="000000"/>
                <w:sz w:val="20"/>
              </w:rPr>
              <w:t>
</w:t>
            </w:r>
            <w:r>
              <w:rPr>
                <w:rFonts w:ascii="Times New Roman"/>
                <w:b w:val="false"/>
                <w:i w:val="false"/>
                <w:color w:val="000000"/>
                <w:sz w:val="20"/>
              </w:rPr>
              <w:t>другого сахаро- и</w:t>
            </w:r>
            <w:r>
              <w:br/>
            </w:r>
            <w:r>
              <w:rPr>
                <w:rFonts w:ascii="Times New Roman"/>
                <w:b w:val="false"/>
                <w:i w:val="false"/>
                <w:color w:val="000000"/>
                <w:sz w:val="20"/>
              </w:rPr>
              <w:t>
</w:t>
            </w:r>
            <w:r>
              <w:rPr>
                <w:rFonts w:ascii="Times New Roman"/>
                <w:b w:val="false"/>
                <w:i w:val="false"/>
                <w:color w:val="000000"/>
                <w:sz w:val="20"/>
              </w:rPr>
              <w:t>крахмалосодержащего</w:t>
            </w:r>
            <w:r>
              <w:br/>
            </w:r>
            <w:r>
              <w:rPr>
                <w:rFonts w:ascii="Times New Roman"/>
                <w:b w:val="false"/>
                <w:i w:val="false"/>
                <w:color w:val="000000"/>
                <w:sz w:val="20"/>
              </w:rPr>
              <w:t>
</w:t>
            </w:r>
            <w:r>
              <w:rPr>
                <w:rFonts w:ascii="Times New Roman"/>
                <w:b w:val="false"/>
                <w:i w:val="false"/>
                <w:color w:val="000000"/>
                <w:sz w:val="20"/>
              </w:rPr>
              <w:t>пищевого растительного</w:t>
            </w:r>
            <w:r>
              <w:br/>
            </w:r>
            <w:r>
              <w:rPr>
                <w:rFonts w:ascii="Times New Roman"/>
                <w:b w:val="false"/>
                <w:i w:val="false"/>
                <w:color w:val="000000"/>
                <w:sz w:val="20"/>
              </w:rPr>
              <w:t>
</w:t>
            </w:r>
            <w:r>
              <w:rPr>
                <w:rFonts w:ascii="Times New Roman"/>
                <w:b w:val="false"/>
                <w:i w:val="false"/>
                <w:color w:val="000000"/>
                <w:sz w:val="20"/>
              </w:rPr>
              <w:t>сырья в объеме не ниже</w:t>
            </w:r>
            <w:r>
              <w:br/>
            </w:r>
            <w:r>
              <w:rPr>
                <w:rFonts w:ascii="Times New Roman"/>
                <w:b w:val="false"/>
                <w:i w:val="false"/>
                <w:color w:val="000000"/>
                <w:sz w:val="20"/>
              </w:rPr>
              <w:t>
</w:t>
            </w:r>
            <w:r>
              <w:rPr>
                <w:rFonts w:ascii="Times New Roman"/>
                <w:b w:val="false"/>
                <w:i w:val="false"/>
                <w:color w:val="000000"/>
                <w:sz w:val="20"/>
              </w:rPr>
              <w:t>200 тысяч декалитров в</w:t>
            </w:r>
            <w:r>
              <w:br/>
            </w:r>
            <w:r>
              <w:rPr>
                <w:rFonts w:ascii="Times New Roman"/>
                <w:b w:val="false"/>
                <w:i w:val="false"/>
                <w:color w:val="000000"/>
                <w:sz w:val="20"/>
              </w:rPr>
              <w:t>
</w:t>
            </w:r>
            <w:r>
              <w:rPr>
                <w:rFonts w:ascii="Times New Roman"/>
                <w:b w:val="false"/>
                <w:i w:val="false"/>
                <w:color w:val="000000"/>
                <w:sz w:val="20"/>
              </w:rPr>
              <w:t>год равномерно по</w:t>
            </w:r>
            <w:r>
              <w:br/>
            </w:r>
            <w:r>
              <w:rPr>
                <w:rFonts w:ascii="Times New Roman"/>
                <w:b w:val="false"/>
                <w:i w:val="false"/>
                <w:color w:val="000000"/>
                <w:sz w:val="20"/>
              </w:rPr>
              <w:t>
</w:t>
            </w:r>
            <w:r>
              <w:rPr>
                <w:rFonts w:ascii="Times New Roman"/>
                <w:b w:val="false"/>
                <w:i w:val="false"/>
                <w:color w:val="000000"/>
                <w:sz w:val="20"/>
              </w:rPr>
              <w:t>кварталам;</w:t>
            </w:r>
            <w:r>
              <w:br/>
            </w:r>
            <w:r>
              <w:rPr>
                <w:rFonts w:ascii="Times New Roman"/>
                <w:b w:val="false"/>
                <w:i w:val="false"/>
                <w:color w:val="000000"/>
                <w:sz w:val="20"/>
              </w:rPr>
              <w:t>
</w:t>
            </w:r>
            <w:r>
              <w:rPr>
                <w:rFonts w:ascii="Times New Roman"/>
                <w:b w:val="false"/>
                <w:i w:val="false"/>
                <w:color w:val="000000"/>
                <w:sz w:val="20"/>
              </w:rPr>
              <w:t>2) прямой или двойной</w:t>
            </w:r>
            <w:r>
              <w:br/>
            </w:r>
            <w:r>
              <w:rPr>
                <w:rFonts w:ascii="Times New Roman"/>
                <w:b w:val="false"/>
                <w:i w:val="false"/>
                <w:color w:val="000000"/>
                <w:sz w:val="20"/>
              </w:rPr>
              <w:t>
</w:t>
            </w:r>
            <w:r>
              <w:rPr>
                <w:rFonts w:ascii="Times New Roman"/>
                <w:b w:val="false"/>
                <w:i w:val="false"/>
                <w:color w:val="000000"/>
                <w:sz w:val="20"/>
              </w:rPr>
              <w:t>перегонки виноматериала</w:t>
            </w:r>
            <w:r>
              <w:br/>
            </w:r>
            <w:r>
              <w:rPr>
                <w:rFonts w:ascii="Times New Roman"/>
                <w:b w:val="false"/>
                <w:i w:val="false"/>
                <w:color w:val="000000"/>
                <w:sz w:val="20"/>
              </w:rPr>
              <w:t>
</w:t>
            </w:r>
            <w:r>
              <w:rPr>
                <w:rFonts w:ascii="Times New Roman"/>
                <w:b w:val="false"/>
                <w:i w:val="false"/>
                <w:color w:val="000000"/>
                <w:sz w:val="20"/>
              </w:rPr>
              <w:t>в объеме не ниже 20</w:t>
            </w:r>
            <w:r>
              <w:br/>
            </w:r>
            <w:r>
              <w:rPr>
                <w:rFonts w:ascii="Times New Roman"/>
                <w:b w:val="false"/>
                <w:i w:val="false"/>
                <w:color w:val="000000"/>
                <w:sz w:val="20"/>
              </w:rPr>
              <w:t>
</w:t>
            </w:r>
            <w:r>
              <w:rPr>
                <w:rFonts w:ascii="Times New Roman"/>
                <w:b w:val="false"/>
                <w:i w:val="false"/>
                <w:color w:val="000000"/>
                <w:sz w:val="20"/>
              </w:rPr>
              <w:t>тысяч декалитров в год</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 этилового</w:t>
            </w:r>
            <w:r>
              <w:br/>
            </w:r>
            <w:r>
              <w:rPr>
                <w:rFonts w:ascii="Times New Roman"/>
                <w:b w:val="false"/>
                <w:i w:val="false"/>
                <w:color w:val="000000"/>
                <w:sz w:val="20"/>
              </w:rPr>
              <w:t>
</w:t>
            </w:r>
            <w:r>
              <w:rPr>
                <w:rFonts w:ascii="Times New Roman"/>
                <w:b w:val="false"/>
                <w:i w:val="false"/>
                <w:color w:val="000000"/>
                <w:sz w:val="20"/>
              </w:rPr>
              <w:t>спирта в стационарном</w:t>
            </w:r>
            <w:r>
              <w:br/>
            </w:r>
            <w:r>
              <w:rPr>
                <w:rFonts w:ascii="Times New Roman"/>
                <w:b w:val="false"/>
                <w:i w:val="false"/>
                <w:color w:val="000000"/>
                <w:sz w:val="20"/>
              </w:rPr>
              <w:t>
</w:t>
            </w:r>
            <w:r>
              <w:rPr>
                <w:rFonts w:ascii="Times New Roman"/>
                <w:b w:val="false"/>
                <w:i w:val="false"/>
                <w:color w:val="000000"/>
                <w:sz w:val="20"/>
              </w:rPr>
              <w:t>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 этилового</w:t>
            </w:r>
            <w:r>
              <w:br/>
            </w:r>
            <w:r>
              <w:rPr>
                <w:rFonts w:ascii="Times New Roman"/>
                <w:b w:val="false"/>
                <w:i w:val="false"/>
                <w:color w:val="000000"/>
                <w:sz w:val="20"/>
              </w:rPr>
              <w:t>
</w:t>
            </w:r>
            <w:r>
              <w:rPr>
                <w:rFonts w:ascii="Times New Roman"/>
                <w:b w:val="false"/>
                <w:i w:val="false"/>
                <w:color w:val="000000"/>
                <w:sz w:val="20"/>
              </w:rPr>
              <w:t>спирта, на праве</w:t>
            </w:r>
            <w:r>
              <w:br/>
            </w:r>
            <w:r>
              <w:rPr>
                <w:rFonts w:ascii="Times New Roman"/>
                <w:b w:val="false"/>
                <w:i w:val="false"/>
                <w:color w:val="000000"/>
                <w:sz w:val="20"/>
              </w:rPr>
              <w:t>
</w:t>
            </w:r>
            <w:r>
              <w:rPr>
                <w:rFonts w:ascii="Times New Roman"/>
                <w:b w:val="false"/>
                <w:i w:val="false"/>
                <w:color w:val="000000"/>
                <w:sz w:val="20"/>
              </w:rPr>
              <w:t>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Спиртоизмеряющих</w:t>
            </w:r>
            <w:r>
              <w:br/>
            </w:r>
            <w:r>
              <w:rPr>
                <w:rFonts w:ascii="Times New Roman"/>
                <w:b w:val="false"/>
                <w:i w:val="false"/>
                <w:color w:val="000000"/>
                <w:sz w:val="20"/>
              </w:rPr>
              <w:t>
</w:t>
            </w:r>
            <w:r>
              <w:rPr>
                <w:rFonts w:ascii="Times New Roman"/>
                <w:b w:val="false"/>
                <w:i w:val="false"/>
                <w:color w:val="000000"/>
                <w:sz w:val="20"/>
              </w:rPr>
              <w:t>аппаратов,</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спиртоизмеряющих</w:t>
            </w:r>
            <w:r>
              <w:br/>
            </w:r>
            <w:r>
              <w:rPr>
                <w:rFonts w:ascii="Times New Roman"/>
                <w:b w:val="false"/>
                <w:i w:val="false"/>
                <w:color w:val="000000"/>
                <w:sz w:val="20"/>
              </w:rPr>
              <w:t>
</w:t>
            </w:r>
            <w:r>
              <w:rPr>
                <w:rFonts w:ascii="Times New Roman"/>
                <w:b w:val="false"/>
                <w:i w:val="false"/>
                <w:color w:val="000000"/>
                <w:sz w:val="20"/>
              </w:rPr>
              <w:t>аппаратов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спиртоизмеряющих</w:t>
            </w:r>
            <w:r>
              <w:br/>
            </w:r>
            <w:r>
              <w:rPr>
                <w:rFonts w:ascii="Times New Roman"/>
                <w:b w:val="false"/>
                <w:i w:val="false"/>
                <w:color w:val="000000"/>
                <w:sz w:val="20"/>
              </w:rPr>
              <w:t>
</w:t>
            </w:r>
            <w:r>
              <w:rPr>
                <w:rFonts w:ascii="Times New Roman"/>
                <w:b w:val="false"/>
                <w:i w:val="false"/>
                <w:color w:val="000000"/>
                <w:sz w:val="20"/>
              </w:rPr>
              <w:t>аппаратов, удовлетворяющих</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12 января 2012 года</w:t>
            </w:r>
            <w:r>
              <w:br/>
            </w:r>
            <w:r>
              <w:rPr>
                <w:rFonts w:ascii="Times New Roman"/>
                <w:b w:val="false"/>
                <w:i w:val="false"/>
                <w:color w:val="000000"/>
                <w:sz w:val="20"/>
              </w:rPr>
              <w:t>
</w:t>
            </w:r>
            <w:r>
              <w:rPr>
                <w:rFonts w:ascii="Times New Roman"/>
                <w:b w:val="false"/>
                <w:i w:val="false"/>
                <w:color w:val="000000"/>
                <w:sz w:val="20"/>
              </w:rPr>
              <w:t>№ 30 «Об утверждении требований</w:t>
            </w:r>
            <w:r>
              <w:br/>
            </w:r>
            <w:r>
              <w:rPr>
                <w:rFonts w:ascii="Times New Roman"/>
                <w:b w:val="false"/>
                <w:i w:val="false"/>
                <w:color w:val="000000"/>
                <w:sz w:val="20"/>
              </w:rPr>
              <w:t>
</w:t>
            </w:r>
            <w:r>
              <w:rPr>
                <w:rFonts w:ascii="Times New Roman"/>
                <w:b w:val="false"/>
                <w:i w:val="false"/>
                <w:color w:val="000000"/>
                <w:sz w:val="20"/>
              </w:rPr>
              <w:t>по оснащению технологических</w:t>
            </w:r>
            <w:r>
              <w:br/>
            </w:r>
            <w:r>
              <w:rPr>
                <w:rFonts w:ascii="Times New Roman"/>
                <w:b w:val="false"/>
                <w:i w:val="false"/>
                <w:color w:val="000000"/>
                <w:sz w:val="20"/>
              </w:rPr>
              <w:t>
</w:t>
            </w:r>
            <w:r>
              <w:rPr>
                <w:rFonts w:ascii="Times New Roman"/>
                <w:b w:val="false"/>
                <w:i w:val="false"/>
                <w:color w:val="000000"/>
                <w:sz w:val="20"/>
              </w:rPr>
              <w:t>линий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спиртоизмеряющими</w:t>
            </w:r>
            <w:r>
              <w:br/>
            </w:r>
            <w:r>
              <w:rPr>
                <w:rFonts w:ascii="Times New Roman"/>
                <w:b w:val="false"/>
                <w:i w:val="false"/>
                <w:color w:val="000000"/>
                <w:sz w:val="20"/>
              </w:rPr>
              <w:t>
</w:t>
            </w:r>
            <w:r>
              <w:rPr>
                <w:rFonts w:ascii="Times New Roman"/>
                <w:b w:val="false"/>
                <w:i w:val="false"/>
                <w:color w:val="000000"/>
                <w:sz w:val="20"/>
              </w:rPr>
              <w:t>аппаратами,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 (кроме</w:t>
            </w:r>
            <w:r>
              <w:br/>
            </w:r>
            <w:r>
              <w:rPr>
                <w:rFonts w:ascii="Times New Roman"/>
                <w:b w:val="false"/>
                <w:i w:val="false"/>
                <w:color w:val="000000"/>
                <w:sz w:val="20"/>
              </w:rPr>
              <w:t>
</w:t>
            </w:r>
            <w:r>
              <w:rPr>
                <w:rFonts w:ascii="Times New Roman"/>
                <w:b w:val="false"/>
                <w:i w:val="false"/>
                <w:color w:val="000000"/>
                <w:sz w:val="20"/>
              </w:rPr>
              <w:t>виноматериала и пива) -</w:t>
            </w:r>
            <w:r>
              <w:br/>
            </w:r>
            <w:r>
              <w:rPr>
                <w:rFonts w:ascii="Times New Roman"/>
                <w:b w:val="false"/>
                <w:i w:val="false"/>
                <w:color w:val="000000"/>
                <w:sz w:val="20"/>
              </w:rPr>
              <w:t>
</w:t>
            </w:r>
            <w:r>
              <w:rPr>
                <w:rFonts w:ascii="Times New Roman"/>
                <w:b w:val="false"/>
                <w:i w:val="false"/>
                <w:color w:val="000000"/>
                <w:sz w:val="20"/>
              </w:rPr>
              <w:t>контрольными приборами учета,</w:t>
            </w:r>
            <w:r>
              <w:br/>
            </w:r>
            <w:r>
              <w:rPr>
                <w:rFonts w:ascii="Times New Roman"/>
                <w:b w:val="false"/>
                <w:i w:val="false"/>
                <w:color w:val="000000"/>
                <w:sz w:val="20"/>
              </w:rPr>
              <w:t>
</w:t>
            </w:r>
            <w:r>
              <w:rPr>
                <w:rFonts w:ascii="Times New Roman"/>
                <w:b w:val="false"/>
                <w:i w:val="false"/>
                <w:color w:val="000000"/>
                <w:sz w:val="20"/>
              </w:rPr>
              <w:t>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и площадок (для</w:t>
            </w:r>
            <w:r>
              <w:br/>
            </w:r>
            <w:r>
              <w:rPr>
                <w:rFonts w:ascii="Times New Roman"/>
                <w:b w:val="false"/>
                <w:i w:val="false"/>
                <w:color w:val="000000"/>
                <w:sz w:val="20"/>
              </w:rPr>
              <w:t>
</w:t>
            </w:r>
            <w:r>
              <w:rPr>
                <w:rFonts w:ascii="Times New Roman"/>
                <w:b w:val="false"/>
                <w:i w:val="false"/>
                <w:color w:val="000000"/>
                <w:sz w:val="20"/>
              </w:rPr>
              <w:t>хранения этилового</w:t>
            </w:r>
            <w:r>
              <w:br/>
            </w:r>
            <w:r>
              <w:rPr>
                <w:rFonts w:ascii="Times New Roman"/>
                <w:b w:val="false"/>
                <w:i w:val="false"/>
                <w:color w:val="000000"/>
                <w:sz w:val="20"/>
              </w:rPr>
              <w:t>
</w:t>
            </w:r>
            <w:r>
              <w:rPr>
                <w:rFonts w:ascii="Times New Roman"/>
                <w:b w:val="false"/>
                <w:i w:val="false"/>
                <w:color w:val="000000"/>
                <w:sz w:val="20"/>
              </w:rPr>
              <w:t>спирта),</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приема и отпуска</w:t>
            </w:r>
            <w:r>
              <w:br/>
            </w:r>
            <w:r>
              <w:rPr>
                <w:rFonts w:ascii="Times New Roman"/>
                <w:b w:val="false"/>
                <w:i w:val="false"/>
                <w:color w:val="000000"/>
                <w:sz w:val="20"/>
              </w:rPr>
              <w:t>
</w:t>
            </w:r>
            <w:r>
              <w:rPr>
                <w:rFonts w:ascii="Times New Roman"/>
                <w:b w:val="false"/>
                <w:i w:val="false"/>
                <w:color w:val="000000"/>
                <w:sz w:val="20"/>
              </w:rPr>
              <w:t>этилового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этилового спирта, сырья</w:t>
            </w:r>
            <w:r>
              <w:br/>
            </w:r>
            <w:r>
              <w:rPr>
                <w:rFonts w:ascii="Times New Roman"/>
                <w:b w:val="false"/>
                <w:i w:val="false"/>
                <w:color w:val="000000"/>
                <w:sz w:val="20"/>
              </w:rPr>
              <w:t>
</w:t>
            </w:r>
            <w:r>
              <w:rPr>
                <w:rFonts w:ascii="Times New Roman"/>
                <w:b w:val="false"/>
                <w:i w:val="false"/>
                <w:color w:val="000000"/>
                <w:sz w:val="20"/>
              </w:rPr>
              <w:t>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этилового</w:t>
            </w:r>
            <w:r>
              <w:br/>
            </w:r>
            <w:r>
              <w:rPr>
                <w:rFonts w:ascii="Times New Roman"/>
                <w:b w:val="false"/>
                <w:i w:val="false"/>
                <w:color w:val="000000"/>
                <w:sz w:val="20"/>
              </w:rPr>
              <w:t>
</w:t>
            </w:r>
            <w:r>
              <w:rPr>
                <w:rFonts w:ascii="Times New Roman"/>
                <w:b w:val="false"/>
                <w:i w:val="false"/>
                <w:color w:val="000000"/>
                <w:sz w:val="20"/>
              </w:rPr>
              <w:t>спирта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водки и водки</w:t>
            </w:r>
            <w:r>
              <w:br/>
            </w:r>
            <w:r>
              <w:rPr>
                <w:rFonts w:ascii="Times New Roman"/>
                <w:b w:val="false"/>
                <w:i w:val="false"/>
                <w:color w:val="000000"/>
                <w:sz w:val="20"/>
              </w:rPr>
              <w:t>
</w:t>
            </w:r>
            <w:r>
              <w:rPr>
                <w:rFonts w:ascii="Times New Roman"/>
                <w:b w:val="false"/>
                <w:i w:val="false"/>
                <w:color w:val="000000"/>
                <w:sz w:val="20"/>
              </w:rPr>
              <w:t>особой и ликероводочных</w:t>
            </w:r>
            <w:r>
              <w:br/>
            </w:r>
            <w:r>
              <w:rPr>
                <w:rFonts w:ascii="Times New Roman"/>
                <w:b w:val="false"/>
                <w:i w:val="false"/>
                <w:color w:val="000000"/>
                <w:sz w:val="20"/>
              </w:rPr>
              <w:t>
</w:t>
            </w:r>
            <w:r>
              <w:rPr>
                <w:rFonts w:ascii="Times New Roman"/>
                <w:b w:val="false"/>
                <w:i w:val="false"/>
                <w:color w:val="000000"/>
                <w:sz w:val="20"/>
              </w:rPr>
              <w:t>изделий (кроме</w:t>
            </w:r>
            <w:r>
              <w:br/>
            </w:r>
            <w:r>
              <w:rPr>
                <w:rFonts w:ascii="Times New Roman"/>
                <w:b w:val="false"/>
                <w:i w:val="false"/>
                <w:color w:val="000000"/>
                <w:sz w:val="20"/>
              </w:rPr>
              <w:t>
</w:t>
            </w:r>
            <w:r>
              <w:rPr>
                <w:rFonts w:ascii="Times New Roman"/>
                <w:b w:val="false"/>
                <w:i w:val="false"/>
                <w:color w:val="000000"/>
                <w:sz w:val="20"/>
              </w:rPr>
              <w:t>слабоградусных</w:t>
            </w:r>
            <w:r>
              <w:br/>
            </w:r>
            <w:r>
              <w:rPr>
                <w:rFonts w:ascii="Times New Roman"/>
                <w:b w:val="false"/>
                <w:i w:val="false"/>
                <w:color w:val="000000"/>
                <w:sz w:val="20"/>
              </w:rPr>
              <w:t>
</w:t>
            </w:r>
            <w:r>
              <w:rPr>
                <w:rFonts w:ascii="Times New Roman"/>
                <w:b w:val="false"/>
                <w:i w:val="false"/>
                <w:color w:val="000000"/>
                <w:sz w:val="20"/>
              </w:rPr>
              <w:t>ликероводочных изделий</w:t>
            </w:r>
            <w:r>
              <w:br/>
            </w:r>
            <w:r>
              <w:rPr>
                <w:rFonts w:ascii="Times New Roman"/>
                <w:b w:val="false"/>
                <w:i w:val="false"/>
                <w:color w:val="000000"/>
                <w:sz w:val="20"/>
              </w:rPr>
              <w:t>
</w:t>
            </w:r>
            <w:r>
              <w:rPr>
                <w:rFonts w:ascii="Times New Roman"/>
                <w:b w:val="false"/>
                <w:i w:val="false"/>
                <w:color w:val="000000"/>
                <w:sz w:val="20"/>
              </w:rPr>
              <w:t>с крепостью менее</w:t>
            </w:r>
            <w:r>
              <w:br/>
            </w:r>
            <w:r>
              <w:rPr>
                <w:rFonts w:ascii="Times New Roman"/>
                <w:b w:val="false"/>
                <w:i w:val="false"/>
                <w:color w:val="000000"/>
                <w:sz w:val="20"/>
              </w:rPr>
              <w:t>
</w:t>
            </w:r>
            <w:r>
              <w:rPr>
                <w:rFonts w:ascii="Times New Roman"/>
                <w:b w:val="false"/>
                <w:i w:val="false"/>
                <w:color w:val="000000"/>
                <w:sz w:val="20"/>
              </w:rPr>
              <w:t>двенадцати процентов)</w:t>
            </w:r>
            <w:r>
              <w:br/>
            </w:r>
            <w:r>
              <w:rPr>
                <w:rFonts w:ascii="Times New Roman"/>
                <w:b w:val="false"/>
                <w:i w:val="false"/>
                <w:color w:val="000000"/>
                <w:sz w:val="20"/>
              </w:rPr>
              <w:t>
</w:t>
            </w:r>
            <w:r>
              <w:rPr>
                <w:rFonts w:ascii="Times New Roman"/>
                <w:b w:val="false"/>
                <w:i w:val="false"/>
                <w:color w:val="000000"/>
                <w:sz w:val="20"/>
              </w:rPr>
              <w:t>на каждой</w:t>
            </w:r>
            <w:r>
              <w:br/>
            </w:r>
            <w:r>
              <w:rPr>
                <w:rFonts w:ascii="Times New Roman"/>
                <w:b w:val="false"/>
                <w:i w:val="false"/>
                <w:color w:val="000000"/>
                <w:sz w:val="20"/>
              </w:rPr>
              <w:t>
</w:t>
            </w:r>
            <w:r>
              <w:rPr>
                <w:rFonts w:ascii="Times New Roman"/>
                <w:b w:val="false"/>
                <w:i w:val="false"/>
                <w:color w:val="000000"/>
                <w:sz w:val="20"/>
              </w:rPr>
              <w:t>технологической линии в</w:t>
            </w:r>
            <w:r>
              <w:br/>
            </w:r>
            <w:r>
              <w:rPr>
                <w:rFonts w:ascii="Times New Roman"/>
                <w:b w:val="false"/>
                <w:i w:val="false"/>
                <w:color w:val="000000"/>
                <w:sz w:val="20"/>
              </w:rPr>
              <w:t>
</w:t>
            </w:r>
            <w:r>
              <w:rPr>
                <w:rFonts w:ascii="Times New Roman"/>
                <w:b w:val="false"/>
                <w:i w:val="false"/>
                <w:color w:val="000000"/>
                <w:sz w:val="20"/>
              </w:rPr>
              <w:t>объеме не ниже 200</w:t>
            </w:r>
            <w:r>
              <w:br/>
            </w:r>
            <w:r>
              <w:rPr>
                <w:rFonts w:ascii="Times New Roman"/>
                <w:b w:val="false"/>
                <w:i w:val="false"/>
                <w:color w:val="000000"/>
                <w:sz w:val="20"/>
              </w:rPr>
              <w:t>
</w:t>
            </w:r>
            <w:r>
              <w:rPr>
                <w:rFonts w:ascii="Times New Roman"/>
                <w:b w:val="false"/>
                <w:i w:val="false"/>
                <w:color w:val="000000"/>
                <w:sz w:val="20"/>
              </w:rPr>
              <w:t>тысяч декалитров в год</w:t>
            </w:r>
            <w:r>
              <w:br/>
            </w:r>
            <w:r>
              <w:rPr>
                <w:rFonts w:ascii="Times New Roman"/>
                <w:b w:val="false"/>
                <w:i w:val="false"/>
                <w:color w:val="000000"/>
                <w:sz w:val="20"/>
              </w:rPr>
              <w:t>
</w:t>
            </w:r>
            <w:r>
              <w:rPr>
                <w:rFonts w:ascii="Times New Roman"/>
                <w:b w:val="false"/>
                <w:i w:val="false"/>
                <w:color w:val="000000"/>
                <w:sz w:val="20"/>
              </w:rPr>
              <w:t>равномерно по кварталам</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 водок</w:t>
            </w:r>
            <w:r>
              <w:br/>
            </w:r>
            <w:r>
              <w:rPr>
                <w:rFonts w:ascii="Times New Roman"/>
                <w:b w:val="false"/>
                <w:i w:val="false"/>
                <w:color w:val="000000"/>
                <w:sz w:val="20"/>
              </w:rPr>
              <w:t>
</w:t>
            </w:r>
            <w:r>
              <w:rPr>
                <w:rFonts w:ascii="Times New Roman"/>
                <w:b w:val="false"/>
                <w:i w:val="false"/>
                <w:color w:val="000000"/>
                <w:sz w:val="20"/>
              </w:rPr>
              <w:t>и водок особых и</w:t>
            </w:r>
            <w:r>
              <w:br/>
            </w:r>
            <w:r>
              <w:rPr>
                <w:rFonts w:ascii="Times New Roman"/>
                <w:b w:val="false"/>
                <w:i w:val="false"/>
                <w:color w:val="000000"/>
                <w:sz w:val="20"/>
              </w:rPr>
              <w:t>
</w:t>
            </w:r>
            <w:r>
              <w:rPr>
                <w:rFonts w:ascii="Times New Roman"/>
                <w:b w:val="false"/>
                <w:i w:val="false"/>
                <w:color w:val="000000"/>
                <w:sz w:val="20"/>
              </w:rPr>
              <w:t>ликероводочных изделий</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на праве 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учета объемов</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 (кроме</w:t>
            </w:r>
            <w:r>
              <w:br/>
            </w:r>
            <w:r>
              <w:rPr>
                <w:rFonts w:ascii="Times New Roman"/>
                <w:b w:val="false"/>
                <w:i w:val="false"/>
                <w:color w:val="000000"/>
                <w:sz w:val="20"/>
              </w:rPr>
              <w:t>
</w:t>
            </w:r>
            <w:r>
              <w:rPr>
                <w:rFonts w:ascii="Times New Roman"/>
                <w:b w:val="false"/>
                <w:i w:val="false"/>
                <w:color w:val="000000"/>
                <w:sz w:val="20"/>
              </w:rPr>
              <w:t>насыщенной двуокисью</w:t>
            </w:r>
            <w:r>
              <w:br/>
            </w:r>
            <w:r>
              <w:rPr>
                <w:rFonts w:ascii="Times New Roman"/>
                <w:b w:val="false"/>
                <w:i w:val="false"/>
                <w:color w:val="000000"/>
                <w:sz w:val="20"/>
              </w:rPr>
              <w:t>
</w:t>
            </w:r>
            <w:r>
              <w:rPr>
                <w:rFonts w:ascii="Times New Roman"/>
                <w:b w:val="false"/>
                <w:i w:val="false"/>
                <w:color w:val="000000"/>
                <w:sz w:val="20"/>
              </w:rPr>
              <w:t>углерода и</w:t>
            </w:r>
            <w:r>
              <w:br/>
            </w:r>
            <w:r>
              <w:rPr>
                <w:rFonts w:ascii="Times New Roman"/>
                <w:b w:val="false"/>
                <w:i w:val="false"/>
                <w:color w:val="000000"/>
                <w:sz w:val="20"/>
              </w:rPr>
              <w:t>
</w:t>
            </w:r>
            <w:r>
              <w:rPr>
                <w:rFonts w:ascii="Times New Roman"/>
                <w:b w:val="false"/>
                <w:i w:val="false"/>
                <w:color w:val="000000"/>
                <w:sz w:val="20"/>
              </w:rPr>
              <w:t>виноматериала)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 учета</w:t>
            </w:r>
            <w:r>
              <w:br/>
            </w:r>
            <w:r>
              <w:rPr>
                <w:rFonts w:ascii="Times New Roman"/>
                <w:b w:val="false"/>
                <w:i w:val="false"/>
                <w:color w:val="000000"/>
                <w:sz w:val="20"/>
              </w:rPr>
              <w:t>
</w:t>
            </w:r>
            <w:r>
              <w:rPr>
                <w:rFonts w:ascii="Times New Roman"/>
                <w:b w:val="false"/>
                <w:i w:val="false"/>
                <w:color w:val="000000"/>
                <w:sz w:val="20"/>
              </w:rPr>
              <w:t>объемов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учета,</w:t>
            </w:r>
            <w:r>
              <w:br/>
            </w:r>
            <w:r>
              <w:rPr>
                <w:rFonts w:ascii="Times New Roman"/>
                <w:b w:val="false"/>
                <w:i w:val="false"/>
                <w:color w:val="000000"/>
                <w:sz w:val="20"/>
              </w:rPr>
              <w:t>
</w:t>
            </w:r>
            <w:r>
              <w:rPr>
                <w:rFonts w:ascii="Times New Roman"/>
                <w:b w:val="false"/>
                <w:i w:val="false"/>
                <w:color w:val="000000"/>
                <w:sz w:val="20"/>
              </w:rPr>
              <w:t>удовлетворяющих требованиям</w:t>
            </w:r>
            <w:r>
              <w:br/>
            </w:r>
            <w:r>
              <w:rPr>
                <w:rFonts w:ascii="Times New Roman"/>
                <w:b w:val="false"/>
                <w:i w:val="false"/>
                <w:color w:val="000000"/>
                <w:sz w:val="20"/>
              </w:rPr>
              <w:t>
</w:t>
            </w:r>
            <w:r>
              <w:rPr>
                <w:rFonts w:ascii="Times New Roman"/>
                <w:b w:val="false"/>
                <w:i w:val="false"/>
                <w:color w:val="000000"/>
                <w:sz w:val="20"/>
              </w:rPr>
              <w:t>постановления</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12 января</w:t>
            </w:r>
            <w:r>
              <w:br/>
            </w:r>
            <w:r>
              <w:rPr>
                <w:rFonts w:ascii="Times New Roman"/>
                <w:b w:val="false"/>
                <w:i w:val="false"/>
                <w:color w:val="000000"/>
                <w:sz w:val="20"/>
              </w:rPr>
              <w:t>
</w:t>
            </w:r>
            <w:r>
              <w:rPr>
                <w:rFonts w:ascii="Times New Roman"/>
                <w:b w:val="false"/>
                <w:i w:val="false"/>
                <w:color w:val="000000"/>
                <w:sz w:val="20"/>
              </w:rPr>
              <w:t>2012 года № 30 «Об утверждении</w:t>
            </w:r>
            <w:r>
              <w:br/>
            </w:r>
            <w:r>
              <w:rPr>
                <w:rFonts w:ascii="Times New Roman"/>
                <w:b w:val="false"/>
                <w:i w:val="false"/>
                <w:color w:val="000000"/>
                <w:sz w:val="20"/>
              </w:rPr>
              <w:t>
</w:t>
            </w:r>
            <w:r>
              <w:rPr>
                <w:rFonts w:ascii="Times New Roman"/>
                <w:b w:val="false"/>
                <w:i w:val="false"/>
                <w:color w:val="000000"/>
                <w:sz w:val="20"/>
              </w:rPr>
              <w:t>требований по оснащению</w:t>
            </w:r>
            <w:r>
              <w:br/>
            </w:r>
            <w:r>
              <w:rPr>
                <w:rFonts w:ascii="Times New Roman"/>
                <w:b w:val="false"/>
                <w:i w:val="false"/>
                <w:color w:val="000000"/>
                <w:sz w:val="20"/>
              </w:rPr>
              <w:t>
</w:t>
            </w:r>
            <w:r>
              <w:rPr>
                <w:rFonts w:ascii="Times New Roman"/>
                <w:b w:val="false"/>
                <w:i w:val="false"/>
                <w:color w:val="000000"/>
                <w:sz w:val="20"/>
              </w:rPr>
              <w:t>технологических линий</w:t>
            </w:r>
            <w:r>
              <w:br/>
            </w:r>
            <w:r>
              <w:rPr>
                <w:rFonts w:ascii="Times New Roman"/>
                <w:b w:val="false"/>
                <w:i w:val="false"/>
                <w:color w:val="000000"/>
                <w:sz w:val="20"/>
              </w:rPr>
              <w:t>
</w:t>
            </w:r>
            <w:r>
              <w:rPr>
                <w:rFonts w:ascii="Times New Roman"/>
                <w:b w:val="false"/>
                <w:i w:val="false"/>
                <w:color w:val="000000"/>
                <w:sz w:val="20"/>
              </w:rPr>
              <w:t>производства этилового спирта</w:t>
            </w:r>
            <w:r>
              <w:br/>
            </w:r>
            <w:r>
              <w:rPr>
                <w:rFonts w:ascii="Times New Roman"/>
                <w:b w:val="false"/>
                <w:i w:val="false"/>
                <w:color w:val="000000"/>
                <w:sz w:val="20"/>
              </w:rPr>
              <w:t>
</w:t>
            </w:r>
            <w:r>
              <w:rPr>
                <w:rFonts w:ascii="Times New Roman"/>
                <w:b w:val="false"/>
                <w:i w:val="false"/>
                <w:color w:val="000000"/>
                <w:sz w:val="20"/>
              </w:rPr>
              <w:t>спиртоизмеряющими аппаратами,</w:t>
            </w:r>
            <w:r>
              <w:br/>
            </w:r>
            <w:r>
              <w:rPr>
                <w:rFonts w:ascii="Times New Roman"/>
                <w:b w:val="false"/>
                <w:i w:val="false"/>
                <w:color w:val="000000"/>
                <w:sz w:val="20"/>
              </w:rPr>
              <w:t>
</w:t>
            </w:r>
            <w:r>
              <w:rPr>
                <w:rFonts w:ascii="Times New Roman"/>
                <w:b w:val="false"/>
                <w:i w:val="false"/>
                <w:color w:val="000000"/>
                <w:sz w:val="20"/>
              </w:rPr>
              <w:t>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(кроме виноматериала и</w:t>
            </w:r>
            <w:r>
              <w:br/>
            </w:r>
            <w:r>
              <w:rPr>
                <w:rFonts w:ascii="Times New Roman"/>
                <w:b w:val="false"/>
                <w:i w:val="false"/>
                <w:color w:val="000000"/>
                <w:sz w:val="20"/>
              </w:rPr>
              <w:t>
</w:t>
            </w:r>
            <w:r>
              <w:rPr>
                <w:rFonts w:ascii="Times New Roman"/>
                <w:b w:val="false"/>
                <w:i w:val="false"/>
                <w:color w:val="000000"/>
                <w:sz w:val="20"/>
              </w:rPr>
              <w:t>пива) - контрольными приборами</w:t>
            </w:r>
            <w:r>
              <w:br/>
            </w:r>
            <w:r>
              <w:rPr>
                <w:rFonts w:ascii="Times New Roman"/>
                <w:b w:val="false"/>
                <w:i w:val="false"/>
                <w:color w:val="000000"/>
                <w:sz w:val="20"/>
              </w:rPr>
              <w:t>
</w:t>
            </w:r>
            <w:r>
              <w:rPr>
                <w:rFonts w:ascii="Times New Roman"/>
                <w:b w:val="false"/>
                <w:i w:val="false"/>
                <w:color w:val="000000"/>
                <w:sz w:val="20"/>
              </w:rPr>
              <w:t>учета, 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 используемого</w:t>
            </w:r>
            <w:r>
              <w:br/>
            </w:r>
            <w:r>
              <w:rPr>
                <w:rFonts w:ascii="Times New Roman"/>
                <w:b w:val="false"/>
                <w:i w:val="false"/>
                <w:color w:val="000000"/>
                <w:sz w:val="20"/>
              </w:rPr>
              <w:t>
</w:t>
            </w:r>
            <w:r>
              <w:rPr>
                <w:rFonts w:ascii="Times New Roman"/>
                <w:b w:val="false"/>
                <w:i w:val="false"/>
                <w:color w:val="000000"/>
                <w:sz w:val="20"/>
              </w:rPr>
              <w:t>на выработку</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и для хранения, приема</w:t>
            </w:r>
            <w:r>
              <w:br/>
            </w:r>
            <w:r>
              <w:rPr>
                <w:rFonts w:ascii="Times New Roman"/>
                <w:b w:val="false"/>
                <w:i w:val="false"/>
                <w:color w:val="000000"/>
                <w:sz w:val="20"/>
              </w:rPr>
              <w:t>
</w:t>
            </w:r>
            <w:r>
              <w:rPr>
                <w:rFonts w:ascii="Times New Roman"/>
                <w:b w:val="false"/>
                <w:i w:val="false"/>
                <w:color w:val="000000"/>
                <w:sz w:val="20"/>
              </w:rPr>
              <w:t>и отпуска произведенной</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 и складских</w:t>
            </w:r>
            <w:r>
              <w:br/>
            </w:r>
            <w:r>
              <w:rPr>
                <w:rFonts w:ascii="Times New Roman"/>
                <w:b w:val="false"/>
                <w:i w:val="false"/>
                <w:color w:val="000000"/>
                <w:sz w:val="20"/>
              </w:rPr>
              <w:t>
</w:t>
            </w:r>
            <w:r>
              <w:rPr>
                <w:rFonts w:ascii="Times New Roman"/>
                <w:b w:val="false"/>
                <w:i w:val="false"/>
                <w:color w:val="000000"/>
                <w:sz w:val="20"/>
              </w:rPr>
              <w:t>помещений для хранения</w:t>
            </w:r>
            <w:r>
              <w:br/>
            </w:r>
            <w:r>
              <w:rPr>
                <w:rFonts w:ascii="Times New Roman"/>
                <w:b w:val="false"/>
                <w:i w:val="false"/>
                <w:color w:val="000000"/>
                <w:sz w:val="20"/>
              </w:rPr>
              <w:t>
</w:t>
            </w:r>
            <w:r>
              <w:rPr>
                <w:rFonts w:ascii="Times New Roman"/>
                <w:b w:val="false"/>
                <w:i w:val="false"/>
                <w:color w:val="000000"/>
                <w:sz w:val="20"/>
              </w:rPr>
              <w:t>произведенной алкогольной</w:t>
            </w:r>
            <w:r>
              <w:br/>
            </w:r>
            <w:r>
              <w:rPr>
                <w:rFonts w:ascii="Times New Roman"/>
                <w:b w:val="false"/>
                <w:i w:val="false"/>
                <w:color w:val="000000"/>
                <w:sz w:val="20"/>
              </w:rPr>
              <w:t>
</w:t>
            </w:r>
            <w:r>
              <w:rPr>
                <w:rFonts w:ascii="Times New Roman"/>
                <w:b w:val="false"/>
                <w:i w:val="false"/>
                <w:color w:val="000000"/>
                <w:sz w:val="20"/>
              </w:rPr>
              <w:t>продукции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сырья 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и</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по 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оптовой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оптовой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21</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алкогольной</w:t>
            </w:r>
            <w:r>
              <w:br/>
            </w:r>
            <w:r>
              <w:rPr>
                <w:rFonts w:ascii="Times New Roman"/>
                <w:b w:val="false"/>
                <w:i w:val="false"/>
                <w:color w:val="000000"/>
                <w:sz w:val="20"/>
              </w:rPr>
              <w:t>
</w:t>
            </w:r>
            <w:r>
              <w:rPr>
                <w:rFonts w:ascii="Times New Roman"/>
                <w:b w:val="false"/>
                <w:i w:val="false"/>
                <w:color w:val="000000"/>
                <w:sz w:val="20"/>
              </w:rPr>
              <w:t>продукции,</w:t>
            </w:r>
            <w:r>
              <w:br/>
            </w:r>
            <w:r>
              <w:rPr>
                <w:rFonts w:ascii="Times New Roman"/>
                <w:b w:val="false"/>
                <w:i w:val="false"/>
                <w:color w:val="000000"/>
                <w:sz w:val="20"/>
              </w:rPr>
              <w:t>
</w:t>
            </w:r>
            <w:r>
              <w:rPr>
                <w:rFonts w:ascii="Times New Roman"/>
                <w:b w:val="false"/>
                <w:i w:val="false"/>
                <w:color w:val="000000"/>
                <w:sz w:val="20"/>
              </w:rPr>
              <w:t>расположенных вне</w:t>
            </w:r>
            <w:r>
              <w:br/>
            </w:r>
            <w:r>
              <w:rPr>
                <w:rFonts w:ascii="Times New Roman"/>
                <w:b w:val="false"/>
                <w:i w:val="false"/>
                <w:color w:val="000000"/>
                <w:sz w:val="20"/>
              </w:rPr>
              <w:t>
</w:t>
            </w:r>
            <w:r>
              <w:rPr>
                <w:rFonts w:ascii="Times New Roman"/>
                <w:b w:val="false"/>
                <w:i w:val="false"/>
                <w:color w:val="000000"/>
                <w:sz w:val="20"/>
              </w:rPr>
              <w:t>базаров, оптовых рынков</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или на 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w:t>
            </w:r>
            <w:r>
              <w:br/>
            </w:r>
            <w:r>
              <w:rPr>
                <w:rFonts w:ascii="Times New Roman"/>
                <w:b w:val="false"/>
                <w:i w:val="false"/>
                <w:color w:val="000000"/>
                <w:sz w:val="20"/>
              </w:rPr>
              <w:t>
</w:t>
            </w:r>
            <w:r>
              <w:rPr>
                <w:rFonts w:ascii="Times New Roman"/>
                <w:b w:val="false"/>
                <w:i w:val="false"/>
                <w:color w:val="000000"/>
                <w:sz w:val="20"/>
              </w:rPr>
              <w:t>(пользования), безвозмездного</w:t>
            </w:r>
            <w:r>
              <w:br/>
            </w:r>
            <w:r>
              <w:rPr>
                <w:rFonts w:ascii="Times New Roman"/>
                <w:b w:val="false"/>
                <w:i w:val="false"/>
                <w:color w:val="000000"/>
                <w:sz w:val="20"/>
              </w:rPr>
              <w:t>
</w:t>
            </w:r>
            <w:r>
              <w:rPr>
                <w:rFonts w:ascii="Times New Roman"/>
                <w:b w:val="false"/>
                <w:i w:val="false"/>
                <w:color w:val="000000"/>
                <w:sz w:val="20"/>
              </w:rPr>
              <w:t>пользования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 или безвозмездного пользования - в случае заключения данных договоров на срок менее 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22</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складском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складское</w:t>
            </w:r>
            <w:r>
              <w:br/>
            </w:r>
            <w:r>
              <w:rPr>
                <w:rFonts w:ascii="Times New Roman"/>
                <w:b w:val="false"/>
                <w:i w:val="false"/>
                <w:color w:val="000000"/>
                <w:sz w:val="20"/>
              </w:rPr>
              <w:t>
</w:t>
            </w:r>
            <w:r>
              <w:rPr>
                <w:rFonts w:ascii="Times New Roman"/>
                <w:b w:val="false"/>
                <w:i w:val="false"/>
                <w:color w:val="000000"/>
                <w:sz w:val="20"/>
              </w:rPr>
              <w:t>стационарное помещение с</w:t>
            </w:r>
            <w:r>
              <w:br/>
            </w:r>
            <w:r>
              <w:rPr>
                <w:rFonts w:ascii="Times New Roman"/>
                <w:b w:val="false"/>
                <w:i w:val="false"/>
                <w:color w:val="000000"/>
                <w:sz w:val="20"/>
              </w:rPr>
              <w:t>
</w:t>
            </w:r>
            <w:r>
              <w:rPr>
                <w:rFonts w:ascii="Times New Roman"/>
                <w:b w:val="false"/>
                <w:i w:val="false"/>
                <w:color w:val="000000"/>
                <w:sz w:val="20"/>
              </w:rPr>
              <w:t>указанием 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Сведений о наличии или</w:t>
            </w:r>
            <w:r>
              <w:br/>
            </w:r>
            <w:r>
              <w:rPr>
                <w:rFonts w:ascii="Times New Roman"/>
                <w:b w:val="false"/>
                <w:i w:val="false"/>
                <w:color w:val="000000"/>
                <w:sz w:val="20"/>
              </w:rPr>
              <w:t>
</w:t>
            </w:r>
            <w:r>
              <w:rPr>
                <w:rFonts w:ascii="Times New Roman"/>
                <w:b w:val="false"/>
                <w:i w:val="false"/>
                <w:color w:val="000000"/>
                <w:sz w:val="20"/>
              </w:rPr>
              <w:t>отсутствии в заявленном</w:t>
            </w:r>
            <w:r>
              <w:br/>
            </w:r>
            <w:r>
              <w:rPr>
                <w:rFonts w:ascii="Times New Roman"/>
                <w:b w:val="false"/>
                <w:i w:val="false"/>
                <w:color w:val="000000"/>
                <w:sz w:val="20"/>
              </w:rPr>
              <w:t>
</w:t>
            </w:r>
            <w:r>
              <w:rPr>
                <w:rFonts w:ascii="Times New Roman"/>
                <w:b w:val="false"/>
                <w:i w:val="false"/>
                <w:color w:val="000000"/>
                <w:sz w:val="20"/>
              </w:rPr>
              <w:t>складском помещении</w:t>
            </w:r>
            <w:r>
              <w:br/>
            </w:r>
            <w:r>
              <w:rPr>
                <w:rFonts w:ascii="Times New Roman"/>
                <w:b w:val="false"/>
                <w:i w:val="false"/>
                <w:color w:val="000000"/>
                <w:sz w:val="20"/>
              </w:rPr>
              <w:t>
</w:t>
            </w:r>
            <w:r>
              <w:rPr>
                <w:rFonts w:ascii="Times New Roman"/>
                <w:b w:val="false"/>
                <w:i w:val="false"/>
                <w:color w:val="000000"/>
                <w:sz w:val="20"/>
              </w:rPr>
              <w:t>двух и более</w:t>
            </w:r>
            <w:r>
              <w:br/>
            </w:r>
            <w:r>
              <w:rPr>
                <w:rFonts w:ascii="Times New Roman"/>
                <w:b w:val="false"/>
                <w:i w:val="false"/>
                <w:color w:val="000000"/>
                <w:sz w:val="20"/>
              </w:rPr>
              <w:t>
</w:t>
            </w:r>
            <w:r>
              <w:rPr>
                <w:rFonts w:ascii="Times New Roman"/>
                <w:b w:val="false"/>
                <w:i w:val="false"/>
                <w:color w:val="000000"/>
                <w:sz w:val="20"/>
              </w:rPr>
              <w:t>лицензиатов,</w:t>
            </w:r>
            <w:r>
              <w:br/>
            </w:r>
            <w:r>
              <w:rPr>
                <w:rFonts w:ascii="Times New Roman"/>
                <w:b w:val="false"/>
                <w:i w:val="false"/>
                <w:color w:val="000000"/>
                <w:sz w:val="20"/>
              </w:rPr>
              <w:t>
</w:t>
            </w:r>
            <w:r>
              <w:rPr>
                <w:rFonts w:ascii="Times New Roman"/>
                <w:b w:val="false"/>
                <w:i w:val="false"/>
                <w:color w:val="000000"/>
                <w:sz w:val="20"/>
              </w:rPr>
              <w:t>осуществляющих</w:t>
            </w:r>
            <w:r>
              <w:br/>
            </w:r>
            <w:r>
              <w:rPr>
                <w:rFonts w:ascii="Times New Roman"/>
                <w:b w:val="false"/>
                <w:i w:val="false"/>
                <w:color w:val="000000"/>
                <w:sz w:val="20"/>
              </w:rPr>
              <w:t>
</w:t>
            </w:r>
            <w:r>
              <w:rPr>
                <w:rFonts w:ascii="Times New Roman"/>
                <w:b w:val="false"/>
                <w:i w:val="false"/>
                <w:color w:val="000000"/>
                <w:sz w:val="20"/>
              </w:rPr>
              <w:t>деятельность по</w:t>
            </w:r>
            <w:r>
              <w:br/>
            </w:r>
            <w:r>
              <w:rPr>
                <w:rFonts w:ascii="Times New Roman"/>
                <w:b w:val="false"/>
                <w:i w:val="false"/>
                <w:color w:val="000000"/>
                <w:sz w:val="20"/>
              </w:rPr>
              <w:t>
</w:t>
            </w:r>
            <w:r>
              <w:rPr>
                <w:rFonts w:ascii="Times New Roman"/>
                <w:b w:val="false"/>
                <w:i w:val="false"/>
                <w:color w:val="000000"/>
                <w:sz w:val="20"/>
              </w:rPr>
              <w:t>хранению и оптовой</w:t>
            </w:r>
            <w:r>
              <w:br/>
            </w:r>
            <w:r>
              <w:rPr>
                <w:rFonts w:ascii="Times New Roman"/>
                <w:b w:val="false"/>
                <w:i w:val="false"/>
                <w:color w:val="000000"/>
                <w:sz w:val="20"/>
              </w:rPr>
              <w:t>
</w:t>
            </w:r>
            <w:r>
              <w:rPr>
                <w:rFonts w:ascii="Times New Roman"/>
                <w:b w:val="false"/>
                <w:i w:val="false"/>
                <w:color w:val="000000"/>
                <w:sz w:val="20"/>
              </w:rPr>
              <w:t>реализации алкогольной</w:t>
            </w:r>
            <w:r>
              <w:br/>
            </w:r>
            <w:r>
              <w:rPr>
                <w:rFonts w:ascii="Times New Roman"/>
                <w:b w:val="false"/>
                <w:i w:val="false"/>
                <w:color w:val="000000"/>
                <w:sz w:val="20"/>
              </w:rPr>
              <w:t>
</w:t>
            </w:r>
            <w:r>
              <w:rPr>
                <w:rFonts w:ascii="Times New Roman"/>
                <w:b w:val="false"/>
                <w:i w:val="false"/>
                <w:color w:val="000000"/>
                <w:sz w:val="20"/>
              </w:rPr>
              <w:t>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или отсутствии</w:t>
            </w:r>
            <w:r>
              <w:br/>
            </w:r>
            <w:r>
              <w:rPr>
                <w:rFonts w:ascii="Times New Roman"/>
                <w:b w:val="false"/>
                <w:i w:val="false"/>
                <w:color w:val="000000"/>
                <w:sz w:val="20"/>
              </w:rPr>
              <w:t>
</w:t>
            </w:r>
            <w:r>
              <w:rPr>
                <w:rFonts w:ascii="Times New Roman"/>
                <w:b w:val="false"/>
                <w:i w:val="false"/>
                <w:color w:val="000000"/>
                <w:sz w:val="20"/>
              </w:rPr>
              <w:t>двух и более лицензиатов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Достоверность сведений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расположенных в радиусе</w:t>
            </w:r>
            <w:r>
              <w:br/>
            </w:r>
            <w:r>
              <w:rPr>
                <w:rFonts w:ascii="Times New Roman"/>
                <w:b w:val="false"/>
                <w:i w:val="false"/>
                <w:color w:val="000000"/>
                <w:sz w:val="20"/>
              </w:rPr>
              <w:t>
</w:t>
            </w:r>
            <w:r>
              <w:rPr>
                <w:rFonts w:ascii="Times New Roman"/>
                <w:b w:val="false"/>
                <w:i w:val="false"/>
                <w:color w:val="000000"/>
                <w:sz w:val="20"/>
              </w:rPr>
              <w:t>более ста метров до</w:t>
            </w:r>
            <w:r>
              <w:br/>
            </w:r>
            <w:r>
              <w:rPr>
                <w:rFonts w:ascii="Times New Roman"/>
                <w:b w:val="false"/>
                <w:i w:val="false"/>
                <w:color w:val="000000"/>
                <w:sz w:val="20"/>
              </w:rPr>
              <w:t>
</w:t>
            </w: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детских 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розничной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розничной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26</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вне</w:t>
            </w:r>
            <w:r>
              <w:br/>
            </w:r>
            <w:r>
              <w:rPr>
                <w:rFonts w:ascii="Times New Roman"/>
                <w:b w:val="false"/>
                <w:i w:val="false"/>
                <w:color w:val="000000"/>
                <w:sz w:val="20"/>
              </w:rPr>
              <w:t>
</w:t>
            </w:r>
            <w:r>
              <w:rPr>
                <w:rFonts w:ascii="Times New Roman"/>
                <w:b w:val="false"/>
                <w:i w:val="false"/>
                <w:color w:val="000000"/>
                <w:sz w:val="20"/>
              </w:rPr>
              <w:t>базаров, оптовых</w:t>
            </w:r>
            <w:r>
              <w:br/>
            </w:r>
            <w:r>
              <w:rPr>
                <w:rFonts w:ascii="Times New Roman"/>
                <w:b w:val="false"/>
                <w:i w:val="false"/>
                <w:color w:val="000000"/>
                <w:sz w:val="20"/>
              </w:rPr>
              <w:t>
</w:t>
            </w:r>
            <w:r>
              <w:rPr>
                <w:rFonts w:ascii="Times New Roman"/>
                <w:b w:val="false"/>
                <w:i w:val="false"/>
                <w:color w:val="000000"/>
                <w:sz w:val="20"/>
              </w:rPr>
              <w:t>рынков, на праве</w:t>
            </w:r>
            <w:r>
              <w:br/>
            </w:r>
            <w:r>
              <w:rPr>
                <w:rFonts w:ascii="Times New Roman"/>
                <w:b w:val="false"/>
                <w:i w:val="false"/>
                <w:color w:val="000000"/>
                <w:sz w:val="20"/>
              </w:rPr>
              <w:t>
</w:t>
            </w:r>
            <w:r>
              <w:rPr>
                <w:rFonts w:ascii="Times New Roman"/>
                <w:b w:val="false"/>
                <w:i w:val="false"/>
                <w:color w:val="000000"/>
                <w:sz w:val="20"/>
              </w:rPr>
              <w:t>собственности или на</w:t>
            </w:r>
            <w:r>
              <w:br/>
            </w:r>
            <w:r>
              <w:rPr>
                <w:rFonts w:ascii="Times New Roman"/>
                <w:b w:val="false"/>
                <w:i w:val="false"/>
                <w:color w:val="000000"/>
                <w:sz w:val="20"/>
              </w:rPr>
              <w:t>
</w:t>
            </w:r>
            <w:r>
              <w:rPr>
                <w:rFonts w:ascii="Times New Roman"/>
                <w:b w:val="false"/>
                <w:i w:val="false"/>
                <w:color w:val="000000"/>
                <w:sz w:val="20"/>
              </w:rPr>
              <w:t>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 пользования на</w:t>
            </w:r>
            <w:r>
              <w:br/>
            </w:r>
            <w:r>
              <w:rPr>
                <w:rFonts w:ascii="Times New Roman"/>
                <w:b w:val="false"/>
                <w:i w:val="false"/>
                <w:color w:val="000000"/>
                <w:sz w:val="20"/>
              </w:rPr>
              <w:t>
</w:t>
            </w:r>
            <w:r>
              <w:rPr>
                <w:rFonts w:ascii="Times New Roman"/>
                <w:b w:val="false"/>
                <w:i w:val="false"/>
                <w:color w:val="000000"/>
                <w:sz w:val="20"/>
              </w:rPr>
              <w:t>недвижимое имущество</w:t>
            </w:r>
            <w:r>
              <w:br/>
            </w:r>
            <w:r>
              <w:rPr>
                <w:rFonts w:ascii="Times New Roman"/>
                <w:b w:val="false"/>
                <w:i w:val="false"/>
                <w:color w:val="000000"/>
                <w:sz w:val="20"/>
              </w:rPr>
              <w:t>
</w:t>
            </w:r>
            <w:r>
              <w:rPr>
                <w:rFonts w:ascii="Times New Roman"/>
                <w:b w:val="false"/>
                <w:i w:val="false"/>
                <w:color w:val="000000"/>
                <w:sz w:val="20"/>
              </w:rPr>
              <w:t>устанавливается посредством</w:t>
            </w:r>
            <w:r>
              <w:br/>
            </w:r>
            <w:r>
              <w:rPr>
                <w:rFonts w:ascii="Times New Roman"/>
                <w:b w:val="false"/>
                <w:i w:val="false"/>
                <w:color w:val="000000"/>
                <w:sz w:val="20"/>
              </w:rPr>
              <w:t>
</w:t>
            </w:r>
            <w:r>
              <w:rPr>
                <w:rFonts w:ascii="Times New Roman"/>
                <w:b w:val="false"/>
                <w:i w:val="false"/>
                <w:color w:val="000000"/>
                <w:sz w:val="20"/>
              </w:rPr>
              <w:t>государственных электронных</w:t>
            </w:r>
            <w:r>
              <w:br/>
            </w:r>
            <w:r>
              <w:rPr>
                <w:rFonts w:ascii="Times New Roman"/>
                <w:b w:val="false"/>
                <w:i w:val="false"/>
                <w:color w:val="000000"/>
                <w:sz w:val="20"/>
              </w:rPr>
              <w:t>
</w:t>
            </w:r>
            <w:r>
              <w:rPr>
                <w:rFonts w:ascii="Times New Roman"/>
                <w:b w:val="false"/>
                <w:i w:val="false"/>
                <w:color w:val="000000"/>
                <w:sz w:val="20"/>
              </w:rPr>
              <w:t>информационных 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 или безвозмездного пользования - в случае заключения данных договоров на срок менее 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27</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стационарное</w:t>
            </w:r>
            <w:r>
              <w:br/>
            </w:r>
            <w:r>
              <w:rPr>
                <w:rFonts w:ascii="Times New Roman"/>
                <w:b w:val="false"/>
                <w:i w:val="false"/>
                <w:color w:val="000000"/>
                <w:sz w:val="20"/>
              </w:rPr>
              <w:t>
</w:t>
            </w:r>
            <w:r>
              <w:rPr>
                <w:rFonts w:ascii="Times New Roman"/>
                <w:b w:val="false"/>
                <w:i w:val="false"/>
                <w:color w:val="000000"/>
                <w:sz w:val="20"/>
              </w:rPr>
              <w:t>помещение с указанием</w:t>
            </w:r>
            <w:r>
              <w:br/>
            </w:r>
            <w:r>
              <w:rPr>
                <w:rFonts w:ascii="Times New Roman"/>
                <w:b w:val="false"/>
                <w:i w:val="false"/>
                <w:color w:val="000000"/>
                <w:sz w:val="20"/>
              </w:rPr>
              <w:t>
</w:t>
            </w:r>
            <w:r>
              <w:rPr>
                <w:rFonts w:ascii="Times New Roman"/>
                <w:b w:val="false"/>
                <w:i w:val="false"/>
                <w:color w:val="000000"/>
                <w:sz w:val="20"/>
              </w:rPr>
              <w:t>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 фискальной</w:t>
            </w:r>
            <w:r>
              <w:br/>
            </w:r>
            <w:r>
              <w:rPr>
                <w:rFonts w:ascii="Times New Roman"/>
                <w:b w:val="false"/>
                <w:i w:val="false"/>
                <w:color w:val="000000"/>
                <w:sz w:val="20"/>
              </w:rPr>
              <w:t>
</w:t>
            </w:r>
            <w:r>
              <w:rPr>
                <w:rFonts w:ascii="Times New Roman"/>
                <w:b w:val="false"/>
                <w:i w:val="false"/>
                <w:color w:val="000000"/>
                <w:sz w:val="20"/>
              </w:rPr>
              <w:t>памятью</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w:t>
            </w:r>
            <w:r>
              <w:br/>
            </w:r>
            <w:r>
              <w:rPr>
                <w:rFonts w:ascii="Times New Roman"/>
                <w:b w:val="false"/>
                <w:i w:val="false"/>
                <w:color w:val="000000"/>
                <w:sz w:val="20"/>
              </w:rPr>
              <w:t>
</w:t>
            </w: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контрольно-кассовой</w:t>
            </w:r>
            <w:r>
              <w:br/>
            </w:r>
            <w:r>
              <w:rPr>
                <w:rFonts w:ascii="Times New Roman"/>
                <w:b w:val="false"/>
                <w:i w:val="false"/>
                <w:color w:val="000000"/>
                <w:sz w:val="20"/>
              </w:rPr>
              <w:t>
</w:t>
            </w:r>
            <w:r>
              <w:rPr>
                <w:rFonts w:ascii="Times New Roman"/>
                <w:b w:val="false"/>
                <w:i w:val="false"/>
                <w:color w:val="000000"/>
                <w:sz w:val="20"/>
              </w:rPr>
              <w:t>машины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Витрин и (или) полок</w:t>
            </w:r>
            <w:r>
              <w:br/>
            </w:r>
            <w:r>
              <w:rPr>
                <w:rFonts w:ascii="Times New Roman"/>
                <w:b w:val="false"/>
                <w:i w:val="false"/>
                <w:color w:val="000000"/>
                <w:sz w:val="20"/>
              </w:rPr>
              <w:t>
</w:t>
            </w:r>
            <w:r>
              <w:rPr>
                <w:rFonts w:ascii="Times New Roman"/>
                <w:b w:val="false"/>
                <w:i w:val="false"/>
                <w:color w:val="000000"/>
                <w:sz w:val="20"/>
              </w:rPr>
              <w:t>для выставления</w:t>
            </w:r>
            <w:r>
              <w:br/>
            </w:r>
            <w:r>
              <w:rPr>
                <w:rFonts w:ascii="Times New Roman"/>
                <w:b w:val="false"/>
                <w:i w:val="false"/>
                <w:color w:val="000000"/>
                <w:sz w:val="20"/>
              </w:rPr>
              <w:t>
</w:t>
            </w:r>
            <w:r>
              <w:rPr>
                <w:rFonts w:ascii="Times New Roman"/>
                <w:b w:val="false"/>
                <w:i w:val="false"/>
                <w:color w:val="000000"/>
                <w:sz w:val="20"/>
              </w:rPr>
              <w:t>исключительно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витрин и (или) полок</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стационарного помещения</w:t>
            </w:r>
            <w:r>
              <w:br/>
            </w:r>
            <w:r>
              <w:rPr>
                <w:rFonts w:ascii="Times New Roman"/>
                <w:b w:val="false"/>
                <w:i w:val="false"/>
                <w:color w:val="000000"/>
                <w:sz w:val="20"/>
              </w:rPr>
              <w:t>
</w:t>
            </w:r>
            <w:r>
              <w:rPr>
                <w:rFonts w:ascii="Times New Roman"/>
                <w:b w:val="false"/>
                <w:i w:val="false"/>
                <w:color w:val="000000"/>
                <w:sz w:val="20"/>
              </w:rPr>
              <w:t>или границ земельного</w:t>
            </w:r>
            <w:r>
              <w:br/>
            </w:r>
            <w:r>
              <w:rPr>
                <w:rFonts w:ascii="Times New Roman"/>
                <w:b w:val="false"/>
                <w:i w:val="false"/>
                <w:color w:val="000000"/>
                <w:sz w:val="20"/>
              </w:rPr>
              <w:t>
</w:t>
            </w:r>
            <w:r>
              <w:rPr>
                <w:rFonts w:ascii="Times New Roman"/>
                <w:b w:val="false"/>
                <w:i w:val="false"/>
                <w:color w:val="000000"/>
                <w:sz w:val="20"/>
              </w:rPr>
              <w:t>участка под</w:t>
            </w:r>
            <w:r>
              <w:br/>
            </w:r>
            <w:r>
              <w:rPr>
                <w:rFonts w:ascii="Times New Roman"/>
                <w:b w:val="false"/>
                <w:i w:val="false"/>
                <w:color w:val="000000"/>
                <w:sz w:val="20"/>
              </w:rPr>
              <w:t>
</w:t>
            </w:r>
            <w:r>
              <w:rPr>
                <w:rFonts w:ascii="Times New Roman"/>
                <w:b w:val="false"/>
                <w:i w:val="false"/>
                <w:color w:val="000000"/>
                <w:sz w:val="20"/>
              </w:rPr>
              <w:t>стационарным помещением</w:t>
            </w:r>
            <w:r>
              <w:br/>
            </w:r>
            <w:r>
              <w:rPr>
                <w:rFonts w:ascii="Times New Roman"/>
                <w:b w:val="false"/>
                <w:i w:val="false"/>
                <w:color w:val="000000"/>
                <w:sz w:val="20"/>
              </w:rPr>
              <w:t>
</w:t>
            </w:r>
            <w:r>
              <w:rPr>
                <w:rFonts w:ascii="Times New Roman"/>
                <w:b w:val="false"/>
                <w:i w:val="false"/>
                <w:color w:val="000000"/>
                <w:sz w:val="20"/>
              </w:rPr>
              <w:t>при отсутствии</w:t>
            </w:r>
            <w:r>
              <w:br/>
            </w:r>
            <w:r>
              <w:rPr>
                <w:rFonts w:ascii="Times New Roman"/>
                <w:b w:val="false"/>
                <w:i w:val="false"/>
                <w:color w:val="000000"/>
                <w:sz w:val="20"/>
              </w:rPr>
              <w:t>
</w:t>
            </w:r>
            <w:r>
              <w:rPr>
                <w:rFonts w:ascii="Times New Roman"/>
                <w:b w:val="false"/>
                <w:i w:val="false"/>
                <w:color w:val="000000"/>
                <w:sz w:val="20"/>
              </w:rPr>
              <w:t>ограждений</w:t>
            </w:r>
            <w:r>
              <w:br/>
            </w:r>
            <w:r>
              <w:rPr>
                <w:rFonts w:ascii="Times New Roman"/>
                <w:b w:val="false"/>
                <w:i w:val="false"/>
                <w:color w:val="000000"/>
                <w:sz w:val="20"/>
              </w:rPr>
              <w:t>
</w:t>
            </w: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w:t>
            </w:r>
            <w:r>
              <w:br/>
            </w:r>
            <w:r>
              <w:rPr>
                <w:rFonts w:ascii="Times New Roman"/>
                <w:b w:val="false"/>
                <w:i w:val="false"/>
                <w:color w:val="000000"/>
                <w:sz w:val="20"/>
              </w:rPr>
              <w:t>
</w:t>
            </w:r>
            <w:r>
              <w:rPr>
                <w:rFonts w:ascii="Times New Roman"/>
                <w:b w:val="false"/>
                <w:i w:val="false"/>
                <w:color w:val="000000"/>
                <w:sz w:val="20"/>
              </w:rPr>
              <w:t>радиусе более ста</w:t>
            </w:r>
            <w:r>
              <w:br/>
            </w:r>
            <w:r>
              <w:rPr>
                <w:rFonts w:ascii="Times New Roman"/>
                <w:b w:val="false"/>
                <w:i w:val="false"/>
                <w:color w:val="000000"/>
                <w:sz w:val="20"/>
              </w:rPr>
              <w:t>
</w:t>
            </w:r>
            <w:r>
              <w:rPr>
                <w:rFonts w:ascii="Times New Roman"/>
                <w:b w:val="false"/>
                <w:i w:val="false"/>
                <w:color w:val="000000"/>
                <w:sz w:val="20"/>
              </w:rPr>
              <w:t>метров до границ</w:t>
            </w:r>
            <w:r>
              <w:br/>
            </w:r>
            <w:r>
              <w:rPr>
                <w:rFonts w:ascii="Times New Roman"/>
                <w:b w:val="false"/>
                <w:i w:val="false"/>
                <w:color w:val="000000"/>
                <w:sz w:val="20"/>
              </w:rPr>
              <w:t>
</w:t>
            </w:r>
            <w:r>
              <w:rPr>
                <w:rFonts w:ascii="Times New Roman"/>
                <w:b w:val="false"/>
                <w:i w:val="false"/>
                <w:color w:val="000000"/>
                <w:sz w:val="20"/>
              </w:rPr>
              <w:t>ограждений детских</w:t>
            </w:r>
            <w:r>
              <w:br/>
            </w:r>
            <w:r>
              <w:rPr>
                <w:rFonts w:ascii="Times New Roman"/>
                <w:b w:val="false"/>
                <w:i w:val="false"/>
                <w:color w:val="000000"/>
                <w:sz w:val="20"/>
              </w:rPr>
              <w:t>
</w:t>
            </w:r>
            <w:r>
              <w:rPr>
                <w:rFonts w:ascii="Times New Roman"/>
                <w:b w:val="false"/>
                <w:i w:val="false"/>
                <w:color w:val="000000"/>
                <w:sz w:val="20"/>
              </w:rPr>
              <w:t>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bl>
    <w:bookmarkStart w:name="z343" w:id="165"/>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xml:space="preserve">
к квалификационным требованиям   </w:t>
      </w:r>
      <w:r>
        <w:br/>
      </w:r>
      <w:r>
        <w:rPr>
          <w:rFonts w:ascii="Times New Roman"/>
          <w:b w:val="false"/>
          <w:i w:val="false"/>
          <w:color w:val="000000"/>
          <w:sz w:val="28"/>
        </w:rPr>
        <w:t>
и перечню документов, подтверждающих</w:t>
      </w:r>
      <w:r>
        <w:br/>
      </w:r>
      <w:r>
        <w:rPr>
          <w:rFonts w:ascii="Times New Roman"/>
          <w:b w:val="false"/>
          <w:i w:val="false"/>
          <w:color w:val="000000"/>
          <w:sz w:val="28"/>
        </w:rPr>
        <w:t>
соответствие им, для осуществления</w:t>
      </w:r>
      <w:r>
        <w:br/>
      </w:r>
      <w:r>
        <w:rPr>
          <w:rFonts w:ascii="Times New Roman"/>
          <w:b w:val="false"/>
          <w:i w:val="false"/>
          <w:color w:val="000000"/>
          <w:sz w:val="28"/>
        </w:rPr>
        <w:t>
деятельности по производству этилового</w:t>
      </w:r>
      <w:r>
        <w:br/>
      </w:r>
      <w:r>
        <w:rPr>
          <w:rFonts w:ascii="Times New Roman"/>
          <w:b w:val="false"/>
          <w:i w:val="false"/>
          <w:color w:val="000000"/>
          <w:sz w:val="28"/>
        </w:rPr>
        <w:t>
спирта, производству алкогольной продукции,</w:t>
      </w:r>
      <w:r>
        <w:br/>
      </w:r>
      <w:r>
        <w:rPr>
          <w:rFonts w:ascii="Times New Roman"/>
          <w:b w:val="false"/>
          <w:i w:val="false"/>
          <w:color w:val="000000"/>
          <w:sz w:val="28"/>
        </w:rPr>
        <w:t>
хранению, оптовой и (или) розничной реализации</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оптовой и (или)</w:t>
      </w:r>
      <w:r>
        <w:br/>
      </w:r>
      <w:r>
        <w:rPr>
          <w:rFonts w:ascii="Times New Roman"/>
          <w:b w:val="false"/>
          <w:i w:val="false"/>
          <w:color w:val="000000"/>
          <w:sz w:val="28"/>
        </w:rPr>
        <w:t>
розничной реализации алкогольной продукции</w:t>
      </w:r>
      <w:r>
        <w:br/>
      </w:r>
      <w:r>
        <w:rPr>
          <w:rFonts w:ascii="Times New Roman"/>
          <w:b w:val="false"/>
          <w:i w:val="false"/>
          <w:color w:val="000000"/>
          <w:sz w:val="28"/>
        </w:rPr>
        <w:t xml:space="preserve">
на территории ее производства     </w:t>
      </w:r>
    </w:p>
    <w:bookmarkEnd w:id="165"/>
    <w:p>
      <w:pPr>
        <w:spacing w:after="0"/>
        <w:ind w:left="0"/>
        <w:jc w:val="left"/>
      </w:pPr>
      <w:r>
        <w:rPr>
          <w:rFonts w:ascii="Times New Roman"/>
          <w:b/>
          <w:i w:val="false"/>
          <w:color w:val="000000"/>
        </w:rPr>
        <w:t xml:space="preserve"> Формы сведений</w:t>
      </w:r>
      <w:r>
        <w:br/>
      </w:r>
      <w:r>
        <w:rPr>
          <w:rFonts w:ascii="Times New Roman"/>
          <w:b/>
          <w:i w:val="false"/>
          <w:color w:val="000000"/>
        </w:rPr>
        <w:t>
к квалификационным требованиям для осуществления деятельности</w:t>
      </w:r>
      <w:r>
        <w:br/>
      </w:r>
      <w:r>
        <w:rPr>
          <w:rFonts w:ascii="Times New Roman"/>
          <w:b/>
          <w:i w:val="false"/>
          <w:color w:val="000000"/>
        </w:rPr>
        <w:t>
по производству этилового спирта, производству алкогольной</w:t>
      </w:r>
      <w:r>
        <w:br/>
      </w:r>
      <w:r>
        <w:rPr>
          <w:rFonts w:ascii="Times New Roman"/>
          <w:b/>
          <w:i w:val="false"/>
          <w:color w:val="000000"/>
        </w:rPr>
        <w:t>
продукции, хранению, оптовой и (или) розничной реализации</w:t>
      </w:r>
      <w:r>
        <w:br/>
      </w:r>
      <w:r>
        <w:rPr>
          <w:rFonts w:ascii="Times New Roman"/>
          <w:b/>
          <w:i w:val="false"/>
          <w:color w:val="000000"/>
        </w:rPr>
        <w:t>
алкогольной продукции, за исключением деятельности по хранению,</w:t>
      </w:r>
      <w:r>
        <w:br/>
      </w:r>
      <w:r>
        <w:rPr>
          <w:rFonts w:ascii="Times New Roman"/>
          <w:b/>
          <w:i w:val="false"/>
          <w:color w:val="000000"/>
        </w:rPr>
        <w:t>
оптовой и (или) розничной реализации алкогольной продукции на</w:t>
      </w:r>
      <w:r>
        <w:br/>
      </w:r>
      <w:r>
        <w:rPr>
          <w:rFonts w:ascii="Times New Roman"/>
          <w:b/>
          <w:i w:val="false"/>
          <w:color w:val="000000"/>
        </w:rPr>
        <w:t>
территории ее производства</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этилового спирта</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этилового спирта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Спиртоизмеряющие аппараты, обеспечивающие автоматизированную передачу лицензиару информации об объемах выработки:</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аппаратов ________________________________________________;</w:t>
      </w:r>
      <w:r>
        <w:br/>
      </w:r>
      <w:r>
        <w:rPr>
          <w:rFonts w:ascii="Times New Roman"/>
          <w:b w:val="false"/>
          <w:i w:val="false"/>
          <w:color w:val="000000"/>
          <w:sz w:val="28"/>
        </w:rPr>
        <w:t>
      2) количество аппаратов 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этилового спирта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алкогольной продукции</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алкогольной продукции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Приборы учета объемов производства алкогольной продукции, обеспечивающие автоматизированную передачу лицензиару информации об объемах выработки (кроме насыщенной двуокисью углерода и виноматериала):</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приборов _________________________________________________;</w:t>
      </w:r>
      <w:r>
        <w:br/>
      </w:r>
      <w:r>
        <w:rPr>
          <w:rFonts w:ascii="Times New Roman"/>
          <w:b w:val="false"/>
          <w:i w:val="false"/>
          <w:color w:val="000000"/>
          <w:sz w:val="28"/>
        </w:rPr>
        <w:t>
      2) количество приборов _______________________________________;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складском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складского помещения водоснабжением, электроснабжением и канализацией _______________________________________________________;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r>
        <w:br/>
      </w:r>
      <w:r>
        <w:rPr>
          <w:rFonts w:ascii="Times New Roman"/>
          <w:b w:val="false"/>
          <w:i w:val="false"/>
          <w:color w:val="000000"/>
          <w:sz w:val="28"/>
        </w:rPr>
        <w:t>
      указать наличие или отсутствие двух и более лицензиатов в складском помещении ________________________________________________.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Контрольно-кассовая машина с фискальной памятью:</w:t>
      </w:r>
      <w:r>
        <w:br/>
      </w:r>
      <w:r>
        <w:rPr>
          <w:rFonts w:ascii="Times New Roman"/>
          <w:b w:val="false"/>
          <w:i w:val="false"/>
          <w:color w:val="000000"/>
          <w:sz w:val="28"/>
        </w:rPr>
        <w:t>
      указать номер и дату документа, подтверждающего регистрацию контрольно-кассовой машины 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bookmarkStart w:name="z344" w:id="16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 хранение</w:t>
      </w:r>
      <w:r>
        <w:br/>
      </w:r>
      <w:r>
        <w:rPr>
          <w:rFonts w:ascii="Times New Roman"/>
          <w:b w:val="false"/>
          <w:i w:val="false"/>
          <w:color w:val="000000"/>
          <w:sz w:val="28"/>
        </w:rPr>
        <w:t>
и оптовую реализацию алкогольной</w:t>
      </w:r>
      <w:r>
        <w:br/>
      </w:r>
      <w:r>
        <w:rPr>
          <w:rFonts w:ascii="Times New Roman"/>
          <w:b w:val="false"/>
          <w:i w:val="false"/>
          <w:color w:val="000000"/>
          <w:sz w:val="28"/>
        </w:rPr>
        <w:t>
продукции, за исключением деятельности</w:t>
      </w:r>
      <w:r>
        <w:br/>
      </w:r>
      <w:r>
        <w:rPr>
          <w:rFonts w:ascii="Times New Roman"/>
          <w:b w:val="false"/>
          <w:i w:val="false"/>
          <w:color w:val="000000"/>
          <w:sz w:val="28"/>
        </w:rPr>
        <w:t>
по хранению и оптовой реализации</w:t>
      </w:r>
      <w:r>
        <w:br/>
      </w:r>
      <w:r>
        <w:rPr>
          <w:rFonts w:ascii="Times New Roman"/>
          <w:b w:val="false"/>
          <w:i w:val="false"/>
          <w:color w:val="000000"/>
          <w:sz w:val="28"/>
        </w:rPr>
        <w:t xml:space="preserve">
алкогольной продукции на    </w:t>
      </w:r>
      <w:r>
        <w:br/>
      </w:r>
      <w:r>
        <w:rPr>
          <w:rFonts w:ascii="Times New Roman"/>
          <w:b w:val="false"/>
          <w:i w:val="false"/>
          <w:color w:val="000000"/>
          <w:sz w:val="28"/>
        </w:rPr>
        <w:t xml:space="preserve">
территории ее производства»   </w:t>
      </w:r>
    </w:p>
    <w:bookmarkEnd w:id="166"/>
    <w:p>
      <w:pPr>
        <w:spacing w:after="0"/>
        <w:ind w:left="0"/>
        <w:jc w:val="both"/>
      </w:pPr>
      <w:r>
        <w:rPr>
          <w:rFonts w:ascii="Times New Roman"/>
          <w:b w:val="false"/>
          <w:i w:val="false"/>
          <w:color w:val="000000"/>
          <w:sz w:val="28"/>
        </w:rPr>
        <w:t>(Фамилия, имя, при наличии отчество</w:t>
      </w:r>
      <w:r>
        <w:br/>
      </w:r>
      <w:r>
        <w:rPr>
          <w:rFonts w:ascii="Times New Roman"/>
          <w:b w:val="false"/>
          <w:i w:val="false"/>
          <w:color w:val="000000"/>
          <w:sz w:val="28"/>
        </w:rPr>
        <w:t>
(далее – ФИО), либо наименование</w:t>
      </w:r>
      <w:r>
        <w:br/>
      </w:r>
      <w:r>
        <w:rPr>
          <w:rFonts w:ascii="Times New Roman"/>
          <w:b w:val="false"/>
          <w:i w:val="false"/>
          <w:color w:val="000000"/>
          <w:sz w:val="28"/>
        </w:rPr>
        <w:t>
организации услугополучателя)</w:t>
      </w:r>
      <w:r>
        <w:br/>
      </w:r>
      <w:r>
        <w:rPr>
          <w:rFonts w:ascii="Times New Roman"/>
          <w:b w:val="false"/>
          <w:i w:val="false"/>
          <w:color w:val="000000"/>
          <w:sz w:val="28"/>
        </w:rPr>
        <w:t>
________________________________</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Ф.И.О._____________</w:t>
      </w:r>
      <w:r>
        <w:br/>
      </w:r>
      <w:r>
        <w:rPr>
          <w:rFonts w:ascii="Times New Roman"/>
          <w:b w:val="false"/>
          <w:i w:val="false"/>
          <w:color w:val="000000"/>
          <w:sz w:val="28"/>
        </w:rPr>
        <w:t>
      Телефон __________</w:t>
      </w:r>
      <w:r>
        <w:br/>
      </w:r>
      <w:r>
        <w:rPr>
          <w:rFonts w:ascii="Times New Roman"/>
          <w:b w:val="false"/>
          <w:i w:val="false"/>
          <w:color w:val="000000"/>
          <w:sz w:val="28"/>
        </w:rPr>
        <w:t>
      Получил: Ф.И.О.   / подпись услугополучателя</w:t>
      </w:r>
    </w:p>
    <w:p>
      <w:pPr>
        <w:spacing w:after="0"/>
        <w:ind w:left="0"/>
        <w:jc w:val="both"/>
      </w:pPr>
      <w:r>
        <w:rPr>
          <w:rFonts w:ascii="Times New Roman"/>
          <w:b w:val="false"/>
          <w:i w:val="false"/>
          <w:color w:val="000000"/>
          <w:sz w:val="28"/>
        </w:rPr>
        <w:t>      «___» _________ 20 __ год</w:t>
      </w:r>
    </w:p>
    <w:bookmarkStart w:name="z345" w:id="167"/>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67"/>
    <w:bookmarkStart w:name="z346" w:id="168"/>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лицензии, переоформление, выдача дубликатов лицензии на</w:t>
      </w:r>
      <w:r>
        <w:br/>
      </w:r>
      <w:r>
        <w:rPr>
          <w:rFonts w:ascii="Times New Roman"/>
          <w:b/>
          <w:i w:val="false"/>
          <w:color w:val="000000"/>
        </w:rPr>
        <w:t>
хранение и розничную реализацию алкогольной продукции, за</w:t>
      </w:r>
      <w:r>
        <w:br/>
      </w:r>
      <w:r>
        <w:rPr>
          <w:rFonts w:ascii="Times New Roman"/>
          <w:b/>
          <w:i w:val="false"/>
          <w:color w:val="000000"/>
        </w:rPr>
        <w:t>
исключением деятельности по хранению и розничной реализации</w:t>
      </w:r>
      <w:r>
        <w:br/>
      </w:r>
      <w:r>
        <w:rPr>
          <w:rFonts w:ascii="Times New Roman"/>
          <w:b/>
          <w:i w:val="false"/>
          <w:color w:val="000000"/>
        </w:rPr>
        <w:t>
алкогольной продукции на территории ее производства»</w:t>
      </w:r>
    </w:p>
    <w:bookmarkEnd w:id="168"/>
    <w:bookmarkStart w:name="z347" w:id="169"/>
    <w:p>
      <w:pPr>
        <w:spacing w:after="0"/>
        <w:ind w:left="0"/>
        <w:jc w:val="left"/>
      </w:pPr>
      <w:r>
        <w:rPr>
          <w:rFonts w:ascii="Times New Roman"/>
          <w:b/>
          <w:i w:val="false"/>
          <w:color w:val="000000"/>
        </w:rPr>
        <w:t xml:space="preserve"> 
1. Общие положения</w:t>
      </w:r>
    </w:p>
    <w:bookmarkEnd w:id="169"/>
    <w:bookmarkStart w:name="z348" w:id="170"/>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w:t>
      </w:r>
      <w:r>
        <w:br/>
      </w:r>
      <w:r>
        <w:rPr>
          <w:rFonts w:ascii="Times New Roman"/>
          <w:b w:val="false"/>
          <w:i w:val="false"/>
          <w:color w:val="000000"/>
          <w:sz w:val="28"/>
        </w:rPr>
        <w:t>
      2) через центры обслуживания населения (далее – ЦОН);</w:t>
      </w:r>
      <w:r>
        <w:br/>
      </w:r>
      <w:r>
        <w:rPr>
          <w:rFonts w:ascii="Times New Roman"/>
          <w:b w:val="false"/>
          <w:i w:val="false"/>
          <w:color w:val="000000"/>
          <w:sz w:val="28"/>
        </w:rPr>
        <w:t>
      3) посредством веб-портала «электронного правительства» (далее – портал).</w:t>
      </w:r>
    </w:p>
    <w:bookmarkEnd w:id="170"/>
    <w:bookmarkStart w:name="z350" w:id="171"/>
    <w:p>
      <w:pPr>
        <w:spacing w:after="0"/>
        <w:ind w:left="0"/>
        <w:jc w:val="left"/>
      </w:pPr>
      <w:r>
        <w:rPr>
          <w:rFonts w:ascii="Times New Roman"/>
          <w:b/>
          <w:i w:val="false"/>
          <w:color w:val="000000"/>
        </w:rPr>
        <w:t xml:space="preserve"> 
2. Порядок оказания государственной услуги</w:t>
      </w:r>
    </w:p>
    <w:bookmarkEnd w:id="171"/>
    <w:bookmarkStart w:name="z351" w:id="172"/>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услугодателю, ЦОН а также при обращении на портал:</w:t>
      </w:r>
      <w:r>
        <w:br/>
      </w:r>
      <w:r>
        <w:rPr>
          <w:rFonts w:ascii="Times New Roman"/>
          <w:b w:val="false"/>
          <w:i w:val="false"/>
          <w:color w:val="000000"/>
          <w:sz w:val="28"/>
        </w:rPr>
        <w:t>
      выдача, переоформление лицензии на хранение и розничную реализацию алкогольной продукции (далее – лицензия) либо мотивированный ответ о причинах отказа в выдаче лицензии – не позднее пятнадцати рабочих дней;</w:t>
      </w:r>
      <w:r>
        <w:br/>
      </w:r>
      <w:r>
        <w:rPr>
          <w:rFonts w:ascii="Times New Roman"/>
          <w:b w:val="false"/>
          <w:i w:val="false"/>
          <w:color w:val="000000"/>
          <w:sz w:val="28"/>
        </w:rPr>
        <w:t>
      выдача дубликатов лицензии с присвоением нового номера и надписью «Дубликат» в правом верхнем углу – в течение двух рабочих дней;</w:t>
      </w:r>
      <w:r>
        <w:br/>
      </w:r>
      <w:r>
        <w:rPr>
          <w:rFonts w:ascii="Times New Roman"/>
          <w:b w:val="false"/>
          <w:i w:val="false"/>
          <w:color w:val="000000"/>
          <w:sz w:val="28"/>
        </w:rPr>
        <w:t>
      проверка полноты представленных документов, выдача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в течение двух рабочих дней.</w:t>
      </w:r>
      <w:r>
        <w:br/>
      </w:r>
      <w:r>
        <w:rPr>
          <w:rFonts w:ascii="Times New Roman"/>
          <w:b w:val="false"/>
          <w:i w:val="false"/>
          <w:color w:val="000000"/>
          <w:sz w:val="28"/>
        </w:rPr>
        <w:t>
      При оказании государственной услуги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входят в сроки оказания государственной услуги, установленные данным подпунктом настоящего пункта;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услугодателю – не более 20 минут;</w:t>
      </w:r>
      <w:r>
        <w:br/>
      </w:r>
      <w:r>
        <w:rPr>
          <w:rFonts w:ascii="Times New Roman"/>
          <w:b w:val="false"/>
          <w:i w:val="false"/>
          <w:color w:val="000000"/>
          <w:sz w:val="28"/>
        </w:rPr>
        <w:t>
      максимально допустимое время ожидания для сдачи пакета документов услугополучателем  в ЦОН – не более 15 минут;</w:t>
      </w:r>
      <w:r>
        <w:br/>
      </w:r>
      <w:r>
        <w:rPr>
          <w:rFonts w:ascii="Times New Roman"/>
          <w:b w:val="false"/>
          <w:i w:val="false"/>
          <w:color w:val="000000"/>
          <w:sz w:val="28"/>
        </w:rPr>
        <w:t>
      3) максимально допустимое время обслуживания услугополучателя услугодателем – не более 20 минут;</w:t>
      </w:r>
      <w:r>
        <w:br/>
      </w:r>
      <w:r>
        <w:rPr>
          <w:rFonts w:ascii="Times New Roman"/>
          <w:b w:val="false"/>
          <w:i w:val="false"/>
          <w:color w:val="000000"/>
          <w:sz w:val="28"/>
        </w:rPr>
        <w:t>
      максимально допустимое время обслуживания услугополучателя  ЦОН – не более 15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лицензия;</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за получением лицензии, переоформление, выдача дубликатов лицензии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платно.</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ставки лицензионного сбора за право занятия отдельными видами деятельности (далее – лицензионный сбор) устанавливаются исходя из размера </w:t>
      </w:r>
      <w:r>
        <w:rPr>
          <w:rFonts w:ascii="Times New Roman"/>
          <w:b w:val="false"/>
          <w:i w:val="false"/>
          <w:color w:val="000000"/>
          <w:sz w:val="28"/>
        </w:rPr>
        <w:t>месячного расчетного показателя</w:t>
      </w:r>
      <w:r>
        <w:rPr>
          <w:rFonts w:ascii="Times New Roman"/>
          <w:b w:val="false"/>
          <w:i w:val="false"/>
          <w:color w:val="000000"/>
          <w:sz w:val="28"/>
        </w:rPr>
        <w:t xml:space="preserve"> (далее – МРП), установленного законом о республиканском бюджете и действующего на дату уплаты сбора, и составляют:</w:t>
      </w:r>
      <w:r>
        <w:br/>
      </w:r>
      <w:r>
        <w:rPr>
          <w:rFonts w:ascii="Times New Roman"/>
          <w:b w:val="false"/>
          <w:i w:val="false"/>
          <w:color w:val="000000"/>
          <w:sz w:val="28"/>
        </w:rPr>
        <w:t>
      1) при выдаче лицензии – 100 МРП;</w:t>
      </w:r>
      <w:r>
        <w:br/>
      </w:r>
      <w:r>
        <w:rPr>
          <w:rFonts w:ascii="Times New Roman"/>
          <w:b w:val="false"/>
          <w:i w:val="false"/>
          <w:color w:val="000000"/>
          <w:sz w:val="28"/>
        </w:rPr>
        <w:t>
      2) при переоформлении лицензии – 10 % от ставки при выдаче лицензии, но не более 4 МРП;</w:t>
      </w:r>
      <w:r>
        <w:br/>
      </w:r>
      <w:r>
        <w:rPr>
          <w:rFonts w:ascii="Times New Roman"/>
          <w:b w:val="false"/>
          <w:i w:val="false"/>
          <w:color w:val="000000"/>
          <w:sz w:val="28"/>
        </w:rPr>
        <w:t>
      3) при выдаче дубликата лицензии – 100 % от ставки при выдаче лицензии.</w:t>
      </w:r>
      <w:r>
        <w:br/>
      </w:r>
      <w:r>
        <w:rPr>
          <w:rFonts w:ascii="Times New Roman"/>
          <w:b w:val="false"/>
          <w:i w:val="false"/>
          <w:color w:val="000000"/>
          <w:sz w:val="28"/>
        </w:rPr>
        <w:t>
      Оплата лицензионного сбора осуществляется в наличной и безналичной форме через банки второго уровня и организации, осуществляющие отдельные виды банковских операций.</w:t>
      </w:r>
      <w:r>
        <w:br/>
      </w:r>
      <w:r>
        <w:rPr>
          <w:rFonts w:ascii="Times New Roman"/>
          <w:b w:val="false"/>
          <w:i w:val="false"/>
          <w:color w:val="000000"/>
          <w:sz w:val="28"/>
        </w:rPr>
        <w:t>
      В случае подачи электронного заявления на получение государственной услуги через портал, удостоверенного электронной цифровой подписью (далее – ЭЦП) получателя, оплата может осуществляться через платежный шлюз «электронного правительства».</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 Прием осуществляется в порядке «электронной» очереди.</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ЦОН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до 20.00 часов, без перерыва на обед. Прием и выдача результатов осуществляются в порядке «электронной» очереди, возможно «бронирование» электронной очереди посредством портала;</w:t>
      </w:r>
      <w:r>
        <w:br/>
      </w:r>
      <w:r>
        <w:rPr>
          <w:rFonts w:ascii="Times New Roman"/>
          <w:b w:val="false"/>
          <w:i w:val="false"/>
          <w:color w:val="000000"/>
          <w:sz w:val="28"/>
        </w:rPr>
        <w:t>
      3)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w:t>
      </w:r>
      <w:r>
        <w:rPr>
          <w:rFonts w:ascii="Times New Roman"/>
          <w:b w:val="false"/>
          <w:i w:val="false"/>
          <w:color w:val="000000"/>
          <w:sz w:val="28"/>
        </w:rPr>
        <w:t>документ</w:t>
      </w:r>
      <w:r>
        <w:rPr>
          <w:rFonts w:ascii="Times New Roman"/>
          <w:b w:val="false"/>
          <w:i w:val="false"/>
          <w:color w:val="000000"/>
          <w:sz w:val="28"/>
        </w:rPr>
        <w:t>,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в ЦОН:</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копию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3) при утере, порче лицензии услугополучатель обращается к услугодателю для получения дубликата лицензии лишь при отсутствии возможности получения сведений о лицензии из соответствующих информационных систем на портале с предоставлением следующих документов:</w:t>
      </w:r>
      <w:r>
        <w:br/>
      </w:r>
      <w:r>
        <w:rPr>
          <w:rFonts w:ascii="Times New Roman"/>
          <w:b w:val="false"/>
          <w:i w:val="false"/>
          <w:color w:val="000000"/>
          <w:sz w:val="28"/>
        </w:rPr>
        <w:t>
      заявление произвольной формы;</w:t>
      </w:r>
      <w:r>
        <w:br/>
      </w:r>
      <w:r>
        <w:rPr>
          <w:rFonts w:ascii="Times New Roman"/>
          <w:b w:val="false"/>
          <w:i w:val="false"/>
          <w:color w:val="000000"/>
          <w:sz w:val="28"/>
        </w:rPr>
        <w:t>
      документ, удостоверяющий личность (для идентификации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При приеме документов работник ЦОН сверяет документ, удостоверяющий личность, со сведениями, полученными из государственной информационной системы государственного органа, после чего возвращает данный документ услугополучателю.</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w:t>
      </w:r>
      <w:r>
        <w:br/>
      </w:r>
      <w:r>
        <w:rPr>
          <w:rFonts w:ascii="Times New Roman"/>
          <w:b w:val="false"/>
          <w:i w:val="false"/>
          <w:color w:val="000000"/>
          <w:sz w:val="28"/>
        </w:rPr>
        <w:t>
      В ЦОН выдача готовых документов услугополучателю осуществляется работником ЦОН посредством «окон» на основании расписки в указанный в ней срок, при предъявлении удостоверения личности (либо его представителя по доверенности);</w:t>
      </w:r>
      <w:r>
        <w:br/>
      </w:r>
      <w:r>
        <w:rPr>
          <w:rFonts w:ascii="Times New Roman"/>
          <w:b w:val="false"/>
          <w:i w:val="false"/>
          <w:color w:val="000000"/>
          <w:sz w:val="28"/>
        </w:rPr>
        <w:t>
      на портал:</w:t>
      </w:r>
      <w:r>
        <w:br/>
      </w:r>
      <w:r>
        <w:rPr>
          <w:rFonts w:ascii="Times New Roman"/>
          <w:b w:val="false"/>
          <w:i w:val="false"/>
          <w:color w:val="000000"/>
          <w:sz w:val="28"/>
        </w:rPr>
        <w:t>
      1) для получения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сведения об уплате в бюджет лицензионного сбора через ПШЭП или электронная копия документа, подтверждающего уплату в бюджет лицензионного сбора;</w:t>
      </w:r>
      <w:r>
        <w:br/>
      </w:r>
      <w:r>
        <w:rPr>
          <w:rFonts w:ascii="Times New Roman"/>
          <w:b w:val="false"/>
          <w:i w:val="false"/>
          <w:color w:val="000000"/>
          <w:sz w:val="28"/>
        </w:rPr>
        <w:t>
      сведения и документы в соответствии с квалификационными требованиями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для переоформления лицензии:</w:t>
      </w:r>
      <w:r>
        <w:br/>
      </w:r>
      <w:r>
        <w:rPr>
          <w:rFonts w:ascii="Times New Roman"/>
          <w:b w:val="false"/>
          <w:i w:val="false"/>
          <w:color w:val="000000"/>
          <w:sz w:val="28"/>
        </w:rPr>
        <w:t>
      заявление в форме электронного документа, удостоверенного ЭЦП услугополучателя;</w:t>
      </w:r>
      <w:r>
        <w:br/>
      </w:r>
      <w:r>
        <w:rPr>
          <w:rFonts w:ascii="Times New Roman"/>
          <w:b w:val="false"/>
          <w:i w:val="false"/>
          <w:color w:val="000000"/>
          <w:sz w:val="28"/>
        </w:rPr>
        <w:t>
      копия документа, подтверждающего уплату в бюджет лицензионного сбора, за исключением случаев оплаты через ПШЭП.</w:t>
      </w:r>
      <w:r>
        <w:br/>
      </w:r>
      <w:r>
        <w:rPr>
          <w:rFonts w:ascii="Times New Roman"/>
          <w:b w:val="false"/>
          <w:i w:val="false"/>
          <w:color w:val="000000"/>
          <w:sz w:val="28"/>
        </w:rPr>
        <w:t>
      Сведения о документах, удостоверяющих личность, о регистрации (перерегистрации) в качестве юридического лица, о государственной регистрации в качестве индивидуального предпринимателя, об оплате (в случае оплаты через ПШЭП), содержащихся в государственных информационных системах, уполномоченный орган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Формы заявления размещаются на интернет-ресурсах www.е.gov.kz, www.elicense.kz, интернет-ресурсе уполномоченного органа www.salyk.kz. Формы заявления выдаются бесплатно услугодателем или ЦОН.</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занятие видом деятельности запрещено законами Республики Казахстан для данной категории субъектов;</w:t>
      </w:r>
      <w:r>
        <w:br/>
      </w:r>
      <w:r>
        <w:rPr>
          <w:rFonts w:ascii="Times New Roman"/>
          <w:b w:val="false"/>
          <w:i w:val="false"/>
          <w:color w:val="000000"/>
          <w:sz w:val="28"/>
        </w:rPr>
        <w:t>
      2) не внесен лицензионный сбор за право занятия отдельными видами деятельности в случае подачи заявления на выдачу лицензии на вид деятельности;</w:t>
      </w:r>
      <w:r>
        <w:br/>
      </w:r>
      <w:r>
        <w:rPr>
          <w:rFonts w:ascii="Times New Roman"/>
          <w:b w:val="false"/>
          <w:i w:val="false"/>
          <w:color w:val="000000"/>
          <w:sz w:val="28"/>
        </w:rPr>
        <w:t>
      3) услугополучатель не соответствует квалификационным требованиям;</w:t>
      </w:r>
      <w:r>
        <w:br/>
      </w:r>
      <w:r>
        <w:rPr>
          <w:rFonts w:ascii="Times New Roman"/>
          <w:b w:val="false"/>
          <w:i w:val="false"/>
          <w:color w:val="000000"/>
          <w:sz w:val="28"/>
        </w:rPr>
        <w:t>
      4) в отношении услугополучателя имеется вступивший в законную силу приговор суда, запрещающий ему заниматься отдельным видом деятельности;</w:t>
      </w:r>
      <w:r>
        <w:br/>
      </w:r>
      <w:r>
        <w:rPr>
          <w:rFonts w:ascii="Times New Roman"/>
          <w:b w:val="false"/>
          <w:i w:val="false"/>
          <w:color w:val="000000"/>
          <w:sz w:val="28"/>
        </w:rPr>
        <w:t>
      5) судом на основании представления судебного исполнителя запрещено услугополучателю получать лицензии.</w:t>
      </w:r>
      <w:r>
        <w:br/>
      </w:r>
      <w:r>
        <w:rPr>
          <w:rFonts w:ascii="Times New Roman"/>
          <w:b w:val="false"/>
          <w:i w:val="false"/>
          <w:color w:val="000000"/>
          <w:sz w:val="28"/>
        </w:rPr>
        <w:t>
      При обращении за получением государственной услуги в ЦОН, в случае предоставления услугополучателем неполного пакета документов, работник ЦОН отказывает в приеме заявления и выдает расписку по форме,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p>
    <w:bookmarkEnd w:id="172"/>
    <w:bookmarkStart w:name="z358" w:id="173"/>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его</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173"/>
    <w:bookmarkStart w:name="z359" w:id="174"/>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его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Жалоба на действия (бездействия) работника ЦОНа направляется к руководителю ЦОНа по адресам и телефонам, указанным на интернет-ресурсе ЦОНа: www.con.gov.kz.</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74"/>
    <w:bookmarkStart w:name="z361" w:id="175"/>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175"/>
    <w:bookmarkStart w:name="z362" w:id="176"/>
    <w:p>
      <w:pPr>
        <w:spacing w:after="0"/>
        <w:ind w:left="0"/>
        <w:jc w:val="both"/>
      </w:pPr>
      <w:r>
        <w:rPr>
          <w:rFonts w:ascii="Times New Roman"/>
          <w:b w:val="false"/>
          <w:i w:val="false"/>
          <w:color w:val="000000"/>
          <w:sz w:val="28"/>
        </w:rPr>
        <w:t>
      13. Услугополучателем, у которых по состоянию здоровья отсутствует возможность личной явки в ЦОН, прием документов, необходимых для оказания государственной услуги, производится работниками ЦОНа (при заполнении бумажного носителя), с выездом по месту жительства услугоплучателя.</w:t>
      </w:r>
      <w:r>
        <w:br/>
      </w:r>
      <w:r>
        <w:rPr>
          <w:rFonts w:ascii="Times New Roman"/>
          <w:b w:val="false"/>
          <w:i w:val="false"/>
          <w:color w:val="000000"/>
          <w:sz w:val="28"/>
        </w:rPr>
        <w:t>
</w:t>
      </w:r>
      <w:r>
        <w:rPr>
          <w:rFonts w:ascii="Times New Roman"/>
          <w:b w:val="false"/>
          <w:i w:val="false"/>
          <w:color w:val="000000"/>
          <w:sz w:val="28"/>
        </w:rPr>
        <w:t>
      14. Адреса мест оказания государственной услуги размещены на портале, интернет-ресурсе Министерства: www.minfin.gov.kz, услугодателя: www.salyk.gov.kz, ЦОНа: www.con.gov.kz.</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16.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17. Контактные телефоны call-центра услугодателя: 8 (7172) 58-09-09, единого контакт-центра по вопросам оказания государственных услуг: 8-800-080-7777, 1414.</w:t>
      </w:r>
    </w:p>
    <w:bookmarkEnd w:id="176"/>
    <w:bookmarkStart w:name="z366" w:id="177"/>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w:t>
      </w:r>
      <w:r>
        <w:br/>
      </w:r>
      <w:r>
        <w:rPr>
          <w:rFonts w:ascii="Times New Roman"/>
          <w:b w:val="false"/>
          <w:i w:val="false"/>
          <w:color w:val="000000"/>
          <w:sz w:val="28"/>
        </w:rPr>
        <w:t>
хранение и розничную реализацию</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177"/>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юридического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      В 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w:t>
      </w:r>
      <w:r>
        <w:br/>
      </w:r>
      <w:r>
        <w:rPr>
          <w:rFonts w:ascii="Times New Roman"/>
          <w:b w:val="false"/>
          <w:i w:val="false"/>
          <w:color w:val="000000"/>
          <w:sz w:val="28"/>
        </w:rPr>
        <w:t>
                  (полное наименование юридического лица,</w:t>
      </w:r>
      <w:r>
        <w:br/>
      </w:r>
      <w:r>
        <w:rPr>
          <w:rFonts w:ascii="Times New Roman"/>
          <w:b w:val="false"/>
          <w:i w:val="false"/>
          <w:color w:val="000000"/>
          <w:sz w:val="28"/>
        </w:rPr>
        <w:t>
                      бизнес-идентификационный номер)</w:t>
      </w:r>
      <w:r>
        <w:br/>
      </w: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 (поставить знак X в случае, если необходимо получить лицензию на бумажном носителе)</w:t>
      </w:r>
      <w:r>
        <w:br/>
      </w:r>
      <w:r>
        <w:rPr>
          <w:rFonts w:ascii="Times New Roman"/>
          <w:b w:val="false"/>
          <w:i w:val="false"/>
          <w:color w:val="000000"/>
          <w:sz w:val="28"/>
        </w:rPr>
        <w:t>
      Адрес юридического лица _______________________________________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Электронная почта _____________________________________________</w:t>
      </w:r>
      <w:r>
        <w:br/>
      </w:r>
      <w:r>
        <w:rPr>
          <w:rFonts w:ascii="Times New Roman"/>
          <w:b w:val="false"/>
          <w:i w:val="false"/>
          <w:color w:val="000000"/>
          <w:sz w:val="28"/>
        </w:rPr>
        <w:t>
      Телефоны ______________________________________________________</w:t>
      </w:r>
      <w:r>
        <w:br/>
      </w:r>
      <w:r>
        <w:rPr>
          <w:rFonts w:ascii="Times New Roman"/>
          <w:b w:val="false"/>
          <w:i w:val="false"/>
          <w:color w:val="000000"/>
          <w:sz w:val="28"/>
        </w:rPr>
        <w:t>
      Факс  _________________________________________________________</w:t>
      </w:r>
      <w:r>
        <w:br/>
      </w:r>
      <w:r>
        <w:rPr>
          <w:rFonts w:ascii="Times New Roman"/>
          <w:b w:val="false"/>
          <w:i w:val="false"/>
          <w:color w:val="000000"/>
          <w:sz w:val="28"/>
        </w:rPr>
        <w:t>
      Банковский счет _______________________________________________</w:t>
      </w:r>
      <w:r>
        <w:br/>
      </w:r>
      <w:r>
        <w:rPr>
          <w:rFonts w:ascii="Times New Roman"/>
          <w:b w:val="false"/>
          <w:i w:val="false"/>
          <w:color w:val="000000"/>
          <w:sz w:val="28"/>
        </w:rPr>
        <w:t>
                  (номер счета, наименование и местонахождение банка)</w:t>
      </w:r>
      <w:r>
        <w:br/>
      </w:r>
      <w:r>
        <w:rPr>
          <w:rFonts w:ascii="Times New Roman"/>
          <w:b w:val="false"/>
          <w:i w:val="false"/>
          <w:color w:val="000000"/>
          <w:sz w:val="28"/>
        </w:rPr>
        <w:t>
      Адрес(а) осуществления деятельности 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p>
      <w:pPr>
        <w:spacing w:after="0"/>
        <w:ind w:left="0"/>
        <w:jc w:val="both"/>
      </w:pPr>
      <w:r>
        <w:rPr>
          <w:rFonts w:ascii="Times New Roman"/>
          <w:b w:val="false"/>
          <w:i w:val="false"/>
          <w:color w:val="000000"/>
          <w:sz w:val="28"/>
        </w:rPr>
        <w:t>Руководитель ___________   _________________________________________</w:t>
      </w:r>
      <w:r>
        <w:br/>
      </w:r>
      <w:r>
        <w:rPr>
          <w:rFonts w:ascii="Times New Roman"/>
          <w:b w:val="false"/>
          <w:i w:val="false"/>
          <w:color w:val="000000"/>
          <w:sz w:val="28"/>
        </w:rPr>
        <w:t>
              (подпись)   (фамилия, имя, отчество (в случае наличия)</w:t>
      </w:r>
    </w:p>
    <w:p>
      <w:pPr>
        <w:spacing w:after="0"/>
        <w:ind w:left="0"/>
        <w:jc w:val="both"/>
      </w:pPr>
      <w:r>
        <w:rPr>
          <w:rFonts w:ascii="Times New Roman"/>
          <w:b w:val="false"/>
          <w:i w:val="false"/>
          <w:color w:val="000000"/>
          <w:sz w:val="28"/>
        </w:rPr>
        <w:t>      Место печати     Дата заполнения « ___ » _________ 20 __ года</w:t>
      </w:r>
    </w:p>
    <w:bookmarkStart w:name="z367" w:id="178"/>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w:t>
      </w:r>
      <w:r>
        <w:br/>
      </w:r>
      <w:r>
        <w:rPr>
          <w:rFonts w:ascii="Times New Roman"/>
          <w:b w:val="false"/>
          <w:i w:val="false"/>
          <w:color w:val="000000"/>
          <w:sz w:val="28"/>
        </w:rPr>
        <w:t>
хранение и розничную реализацию</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178"/>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left"/>
      </w:pPr>
      <w:r>
        <w:rPr>
          <w:rFonts w:ascii="Times New Roman"/>
          <w:b/>
          <w:i w:val="false"/>
          <w:color w:val="000000"/>
        </w:rPr>
        <w:t xml:space="preserve"> Заявление</w:t>
      </w:r>
      <w:r>
        <w:br/>
      </w:r>
      <w:r>
        <w:rPr>
          <w:rFonts w:ascii="Times New Roman"/>
          <w:b/>
          <w:i w:val="false"/>
          <w:color w:val="000000"/>
        </w:rPr>
        <w:t>
физического лица для получения лицензии и (или) приложения к лицензии</w:t>
      </w:r>
    </w:p>
    <w:p>
      <w:pPr>
        <w:spacing w:after="0"/>
        <w:ind w:left="0"/>
        <w:jc w:val="both"/>
      </w:pPr>
      <w:r>
        <w:rPr>
          <w:rFonts w:ascii="Times New Roman"/>
          <w:b w:val="false"/>
          <w:i w:val="false"/>
          <w:color w:val="000000"/>
          <w:sz w:val="28"/>
        </w:rPr>
        <w:t>      В _____________________________________________________________</w:t>
      </w:r>
      <w:r>
        <w:br/>
      </w:r>
      <w:r>
        <w:rPr>
          <w:rFonts w:ascii="Times New Roman"/>
          <w:b w:val="false"/>
          <w:i w:val="false"/>
          <w:color w:val="000000"/>
          <w:sz w:val="28"/>
        </w:rPr>
        <w:t>
                      (полное наименование лицензиара)</w:t>
      </w:r>
      <w:r>
        <w:br/>
      </w:r>
      <w:r>
        <w:rPr>
          <w:rFonts w:ascii="Times New Roman"/>
          <w:b w:val="false"/>
          <w:i w:val="false"/>
          <w:color w:val="000000"/>
          <w:sz w:val="28"/>
        </w:rPr>
        <w:t>
      от ____________________________________________________________</w:t>
      </w:r>
      <w:r>
        <w:br/>
      </w:r>
      <w:r>
        <w:rPr>
          <w:rFonts w:ascii="Times New Roman"/>
          <w:b w:val="false"/>
          <w:i w:val="false"/>
          <w:color w:val="000000"/>
          <w:sz w:val="28"/>
        </w:rPr>
        <w:t>
            (фамилия, имя, отчество (в случае наличия) физического</w:t>
      </w:r>
      <w:r>
        <w:br/>
      </w:r>
      <w:r>
        <w:rPr>
          <w:rFonts w:ascii="Times New Roman"/>
          <w:b w:val="false"/>
          <w:i w:val="false"/>
          <w:color w:val="000000"/>
          <w:sz w:val="28"/>
        </w:rPr>
        <w:t>
                лица, индивидуальный идентификационный номер)</w:t>
      </w:r>
      <w:r>
        <w:br/>
      </w:r>
      <w:r>
        <w:rPr>
          <w:rFonts w:ascii="Times New Roman"/>
          <w:b w:val="false"/>
          <w:i w:val="false"/>
          <w:color w:val="000000"/>
          <w:sz w:val="28"/>
        </w:rPr>
        <w:t>
      Прошу выдать лицензию и (или) приложение к лицензии на осуществление _______________________________________________________</w:t>
      </w:r>
      <w:r>
        <w:br/>
      </w:r>
      <w:r>
        <w:rPr>
          <w:rFonts w:ascii="Times New Roman"/>
          <w:b w:val="false"/>
          <w:i w:val="false"/>
          <w:color w:val="000000"/>
          <w:sz w:val="28"/>
        </w:rPr>
        <w:t>
            (указать вид деятельности и (или) подвид(ы) деятельности)</w:t>
      </w:r>
      <w:r>
        <w:br/>
      </w:r>
      <w:r>
        <w:rPr>
          <w:rFonts w:ascii="Times New Roman"/>
          <w:b w:val="false"/>
          <w:i w:val="false"/>
          <w:color w:val="000000"/>
          <w:sz w:val="28"/>
        </w:rPr>
        <w:t>
      на бумажном носителе __________________________________________</w:t>
      </w:r>
      <w:r>
        <w:br/>
      </w:r>
      <w:r>
        <w:rPr>
          <w:rFonts w:ascii="Times New Roman"/>
          <w:b w:val="false"/>
          <w:i w:val="false"/>
          <w:color w:val="000000"/>
          <w:sz w:val="28"/>
        </w:rPr>
        <w:t>
                                 (поставить знак X в случае, если</w:t>
      </w:r>
      <w:r>
        <w:br/>
      </w:r>
      <w:r>
        <w:rPr>
          <w:rFonts w:ascii="Times New Roman"/>
          <w:b w:val="false"/>
          <w:i w:val="false"/>
          <w:color w:val="000000"/>
          <w:sz w:val="28"/>
        </w:rPr>
        <w:t>
                                  необходимо получить лицензию на</w:t>
      </w:r>
      <w:r>
        <w:br/>
      </w:r>
      <w:r>
        <w:rPr>
          <w:rFonts w:ascii="Times New Roman"/>
          <w:b w:val="false"/>
          <w:i w:val="false"/>
          <w:color w:val="000000"/>
          <w:sz w:val="28"/>
        </w:rPr>
        <w:t>
                                         бумажном носителе)</w:t>
      </w:r>
      <w:r>
        <w:br/>
      </w:r>
      <w:r>
        <w:rPr>
          <w:rFonts w:ascii="Times New Roman"/>
          <w:b w:val="false"/>
          <w:i w:val="false"/>
          <w:color w:val="000000"/>
          <w:sz w:val="28"/>
        </w:rPr>
        <w:t>
      Адрес местожительства физического лица ________________________</w:t>
      </w:r>
      <w:r>
        <w:br/>
      </w:r>
      <w:r>
        <w:rPr>
          <w:rFonts w:ascii="Times New Roman"/>
          <w:b w:val="false"/>
          <w:i w:val="false"/>
          <w:color w:val="000000"/>
          <w:sz w:val="28"/>
        </w:rPr>
        <w:t>
                                           (почтовый индекс, область,</w:t>
      </w:r>
      <w:r>
        <w:br/>
      </w:r>
      <w:r>
        <w:rPr>
          <w:rFonts w:ascii="Times New Roman"/>
          <w:b w:val="false"/>
          <w:i w:val="false"/>
          <w:color w:val="000000"/>
          <w:sz w:val="28"/>
        </w:rPr>
        <w:t>
                                            город, район, населенный</w:t>
      </w:r>
      <w:r>
        <w:br/>
      </w:r>
      <w:r>
        <w:rPr>
          <w:rFonts w:ascii="Times New Roman"/>
          <w:b w:val="false"/>
          <w:i w:val="false"/>
          <w:color w:val="000000"/>
          <w:sz w:val="28"/>
        </w:rPr>
        <w:t>
                                               пункт, наименование</w:t>
      </w:r>
      <w:r>
        <w:br/>
      </w:r>
      <w:r>
        <w:rPr>
          <w:rFonts w:ascii="Times New Roman"/>
          <w:b w:val="false"/>
          <w:i w:val="false"/>
          <w:color w:val="000000"/>
          <w:sz w:val="28"/>
        </w:rPr>
        <w:t>
                                            улицы, номер дома/здания)</w:t>
      </w:r>
      <w:r>
        <w:br/>
      </w:r>
      <w:r>
        <w:rPr>
          <w:rFonts w:ascii="Times New Roman"/>
          <w:b w:val="false"/>
          <w:i w:val="false"/>
          <w:color w:val="000000"/>
          <w:sz w:val="28"/>
        </w:rPr>
        <w:t>
      Электронная почта _____________________________________________</w:t>
      </w:r>
      <w:r>
        <w:br/>
      </w:r>
      <w:r>
        <w:rPr>
          <w:rFonts w:ascii="Times New Roman"/>
          <w:b w:val="false"/>
          <w:i w:val="false"/>
          <w:color w:val="000000"/>
          <w:sz w:val="28"/>
        </w:rPr>
        <w:t>
      Телефоны ______________________________________________________</w:t>
      </w:r>
      <w:r>
        <w:br/>
      </w:r>
      <w:r>
        <w:rPr>
          <w:rFonts w:ascii="Times New Roman"/>
          <w:b w:val="false"/>
          <w:i w:val="false"/>
          <w:color w:val="000000"/>
          <w:sz w:val="28"/>
        </w:rPr>
        <w:t>
      Факс __________________________________________________________</w:t>
      </w:r>
      <w:r>
        <w:br/>
      </w:r>
      <w:r>
        <w:rPr>
          <w:rFonts w:ascii="Times New Roman"/>
          <w:b w:val="false"/>
          <w:i w:val="false"/>
          <w:color w:val="000000"/>
          <w:sz w:val="28"/>
        </w:rPr>
        <w:t>
      Банковский счет _______________________________________________</w:t>
      </w:r>
      <w:r>
        <w:br/>
      </w:r>
      <w:r>
        <w:rPr>
          <w:rFonts w:ascii="Times New Roman"/>
          <w:b w:val="false"/>
          <w:i w:val="false"/>
          <w:color w:val="000000"/>
          <w:sz w:val="28"/>
        </w:rPr>
        <w:t>
                        (номер счета, наименование и местонахождение</w:t>
      </w:r>
      <w:r>
        <w:br/>
      </w:r>
      <w:r>
        <w:rPr>
          <w:rFonts w:ascii="Times New Roman"/>
          <w:b w:val="false"/>
          <w:i w:val="false"/>
          <w:color w:val="000000"/>
          <w:sz w:val="28"/>
        </w:rPr>
        <w:t>
                                       банка)</w:t>
      </w:r>
      <w:r>
        <w:br/>
      </w:r>
      <w:r>
        <w:rPr>
          <w:rFonts w:ascii="Times New Roman"/>
          <w:b w:val="false"/>
          <w:i w:val="false"/>
          <w:color w:val="000000"/>
          <w:sz w:val="28"/>
        </w:rPr>
        <w:t>
      Адрес(а) осуществления деятельности ___________________________</w:t>
      </w:r>
      <w:r>
        <w:br/>
      </w:r>
      <w:r>
        <w:rPr>
          <w:rFonts w:ascii="Times New Roman"/>
          <w:b w:val="false"/>
          <w:i w:val="false"/>
          <w:color w:val="000000"/>
          <w:sz w:val="28"/>
        </w:rPr>
        <w:t>
           (почтовый индекс, область, город, район, населенный пункт,</w:t>
      </w:r>
      <w:r>
        <w:br/>
      </w:r>
      <w:r>
        <w:rPr>
          <w:rFonts w:ascii="Times New Roman"/>
          <w:b w:val="false"/>
          <w:i w:val="false"/>
          <w:color w:val="000000"/>
          <w:sz w:val="28"/>
        </w:rPr>
        <w:t>
     наименование улицы, номер дома/здания (стационарного помещения)</w:t>
      </w:r>
      <w:r>
        <w:br/>
      </w:r>
      <w:r>
        <w:rPr>
          <w:rFonts w:ascii="Times New Roman"/>
          <w:b w:val="false"/>
          <w:i w:val="false"/>
          <w:color w:val="000000"/>
          <w:sz w:val="28"/>
        </w:rPr>
        <w:t>
      Прилагается ____________ листов</w:t>
      </w:r>
      <w:r>
        <w:br/>
      </w:r>
      <w:r>
        <w:rPr>
          <w:rFonts w:ascii="Times New Roman"/>
          <w:b w:val="false"/>
          <w:i w:val="false"/>
          <w:color w:val="000000"/>
          <w:sz w:val="28"/>
        </w:rPr>
        <w:t>
      Настоящим подтверждается, что:</w:t>
      </w:r>
      <w:r>
        <w:br/>
      </w:r>
      <w:r>
        <w:rPr>
          <w:rFonts w:ascii="Times New Roman"/>
          <w:b w:val="false"/>
          <w:i w:val="false"/>
          <w:color w:val="000000"/>
          <w:sz w:val="28"/>
        </w:rPr>
        <w:t>
      все указанные данные являются официальными контактами, и на них может быть направлена любая информация по вопросам выдачи или отказа в выдаче лицензии и (или) приложения к лицензии;</w:t>
      </w:r>
      <w:r>
        <w:br/>
      </w:r>
      <w:r>
        <w:rPr>
          <w:rFonts w:ascii="Times New Roman"/>
          <w:b w:val="false"/>
          <w:i w:val="false"/>
          <w:color w:val="000000"/>
          <w:sz w:val="28"/>
        </w:rPr>
        <w:t>
      заявителю не запрещено судом заниматься лицензируемым видом и (или) подвидом деятельности;</w:t>
      </w:r>
      <w:r>
        <w:br/>
      </w:r>
      <w:r>
        <w:rPr>
          <w:rFonts w:ascii="Times New Roman"/>
          <w:b w:val="false"/>
          <w:i w:val="false"/>
          <w:color w:val="000000"/>
          <w:sz w:val="28"/>
        </w:rPr>
        <w:t>
      все прилагаемые документы соответствуют действительности и являются действительными.</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063"/>
        <w:gridCol w:w="6937"/>
      </w:tblGrid>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Физическое лицо ________________</w:t>
            </w:r>
            <w:r>
              <w:br/>
            </w:r>
            <w:r>
              <w:rPr>
                <w:rFonts w:ascii="Times New Roman"/>
                <w:b w:val="false"/>
                <w:i w:val="false"/>
                <w:color w:val="000000"/>
                <w:sz w:val="20"/>
              </w:rPr>
              <w:t>
                   (подпись)</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__________________________________________</w:t>
            </w:r>
            <w:r>
              <w:br/>
            </w:r>
            <w:r>
              <w:rPr>
                <w:rFonts w:ascii="Times New Roman"/>
                <w:b w:val="false"/>
                <w:i w:val="false"/>
                <w:color w:val="000000"/>
                <w:sz w:val="20"/>
              </w:rPr>
              <w:t>
(фамилия, имя, отчество (в случае наличия)</w:t>
            </w:r>
          </w:p>
        </w:tc>
      </w:tr>
      <w:tr>
        <w:trPr>
          <w:trHeight w:val="30" w:hRule="atLeast"/>
        </w:trPr>
        <w:tc>
          <w:tcPr>
            <w:tcW w:w="7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Место печати (в случае наличия)</w:t>
            </w:r>
          </w:p>
        </w:tc>
        <w:tc>
          <w:tcPr>
            <w:tcW w:w="69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заполнения « _ » ____ 20 __ года</w:t>
            </w:r>
          </w:p>
        </w:tc>
      </w:tr>
    </w:tbl>
    <w:bookmarkStart w:name="z368" w:id="179"/>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w:t>
      </w:r>
      <w:r>
        <w:br/>
      </w:r>
      <w:r>
        <w:rPr>
          <w:rFonts w:ascii="Times New Roman"/>
          <w:b w:val="false"/>
          <w:i w:val="false"/>
          <w:color w:val="000000"/>
          <w:sz w:val="28"/>
        </w:rPr>
        <w:t>
хранение и розничную реализацию</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179"/>
    <w:p>
      <w:pPr>
        <w:spacing w:after="0"/>
        <w:ind w:left="0"/>
        <w:jc w:val="both"/>
      </w:pPr>
      <w:r>
        <w:rPr>
          <w:rFonts w:ascii="Times New Roman"/>
          <w:b w:val="false"/>
          <w:i w:val="false"/>
          <w:color w:val="000000"/>
          <w:sz w:val="28"/>
        </w:rPr>
        <w:t xml:space="preserve">Утверждена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21 декабря 2012 года № 1655</w:t>
      </w:r>
    </w:p>
    <w:p>
      <w:pPr>
        <w:spacing w:after="0"/>
        <w:ind w:left="0"/>
        <w:jc w:val="both"/>
      </w:pPr>
      <w:r>
        <w:rPr>
          <w:rFonts w:ascii="Times New Roman"/>
          <w:b w:val="false"/>
          <w:i w:val="false"/>
          <w:color w:val="000000"/>
          <w:sz w:val="28"/>
        </w:rPr>
        <w:t>           </w:t>
      </w:r>
      <w:r>
        <w:rPr>
          <w:rFonts w:ascii="Times New Roman"/>
          <w:b/>
          <w:i w:val="false"/>
          <w:color w:val="000000"/>
          <w:sz w:val="28"/>
        </w:rPr>
        <w:t>Квалификационные требования и перечень документов,</w:t>
      </w:r>
      <w:r>
        <w:br/>
      </w:r>
      <w:r>
        <w:rPr>
          <w:rFonts w:ascii="Times New Roman"/>
          <w:b w:val="false"/>
          <w:i w:val="false"/>
          <w:color w:val="000000"/>
          <w:sz w:val="28"/>
        </w:rPr>
        <w:t>
            </w:t>
      </w:r>
      <w:r>
        <w:rPr>
          <w:rFonts w:ascii="Times New Roman"/>
          <w:b/>
          <w:i w:val="false"/>
          <w:color w:val="000000"/>
          <w:sz w:val="28"/>
        </w:rPr>
        <w:t>подтверждающих соответствие им, для осуществления</w:t>
      </w:r>
      <w:r>
        <w:br/>
      </w:r>
      <w:r>
        <w:rPr>
          <w:rFonts w:ascii="Times New Roman"/>
          <w:b w:val="false"/>
          <w:i w:val="false"/>
          <w:color w:val="000000"/>
          <w:sz w:val="28"/>
        </w:rPr>
        <w:t>
             </w:t>
      </w:r>
      <w:r>
        <w:rPr>
          <w:rFonts w:ascii="Times New Roman"/>
          <w:b/>
          <w:i w:val="false"/>
          <w:color w:val="000000"/>
          <w:sz w:val="28"/>
        </w:rPr>
        <w:t>деятельности по производству этилового спирта,</w:t>
      </w:r>
      <w:r>
        <w:br/>
      </w:r>
      <w:r>
        <w:rPr>
          <w:rFonts w:ascii="Times New Roman"/>
          <w:b w:val="false"/>
          <w:i w:val="false"/>
          <w:color w:val="000000"/>
          <w:sz w:val="28"/>
        </w:rPr>
        <w:t>
         </w:t>
      </w:r>
      <w:r>
        <w:rPr>
          <w:rFonts w:ascii="Times New Roman"/>
          <w:b/>
          <w:i w:val="false"/>
          <w:color w:val="000000"/>
          <w:sz w:val="28"/>
        </w:rPr>
        <w:t>производству алкогольной продукции, хранению, оптовой и</w:t>
      </w:r>
      <w:r>
        <w:br/>
      </w:r>
      <w:r>
        <w:rPr>
          <w:rFonts w:ascii="Times New Roman"/>
          <w:b w:val="false"/>
          <w:i w:val="false"/>
          <w:color w:val="000000"/>
          <w:sz w:val="28"/>
        </w:rPr>
        <w:t>
          </w:t>
      </w:r>
      <w:r>
        <w:rPr>
          <w:rFonts w:ascii="Times New Roman"/>
          <w:b/>
          <w:i w:val="false"/>
          <w:color w:val="000000"/>
          <w:sz w:val="28"/>
        </w:rPr>
        <w:t>(или) розничной реализации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оптовой и (или)</w:t>
      </w:r>
      <w:r>
        <w:br/>
      </w:r>
      <w:r>
        <w:rPr>
          <w:rFonts w:ascii="Times New Roman"/>
          <w:b w:val="false"/>
          <w:i w:val="false"/>
          <w:color w:val="000000"/>
          <w:sz w:val="28"/>
        </w:rPr>
        <w:t>
             </w:t>
      </w:r>
      <w:r>
        <w:rPr>
          <w:rFonts w:ascii="Times New Roman"/>
          <w:b/>
          <w:i w:val="false"/>
          <w:color w:val="000000"/>
          <w:sz w:val="28"/>
        </w:rPr>
        <w:t>розничной реализации алкогольной продукции на</w:t>
      </w:r>
      <w:r>
        <w:br/>
      </w:r>
      <w:r>
        <w:rPr>
          <w:rFonts w:ascii="Times New Roman"/>
          <w:b w:val="false"/>
          <w:i w:val="false"/>
          <w:color w:val="000000"/>
          <w:sz w:val="28"/>
        </w:rPr>
        <w:t>
                       </w:t>
      </w:r>
      <w:r>
        <w:rPr>
          <w:rFonts w:ascii="Times New Roman"/>
          <w:b/>
          <w:i w:val="false"/>
          <w:color w:val="000000"/>
          <w:sz w:val="28"/>
        </w:rPr>
        <w:t>территории ее производства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14"/>
        <w:gridCol w:w="3857"/>
        <w:gridCol w:w="4000"/>
        <w:gridCol w:w="5429"/>
      </w:tblGrid>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п/п</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Квалификационные</w:t>
            </w:r>
            <w:r>
              <w:br/>
            </w:r>
            <w:r>
              <w:rPr>
                <w:rFonts w:ascii="Times New Roman"/>
                <w:b w:val="false"/>
                <w:i w:val="false"/>
                <w:color w:val="000000"/>
                <w:sz w:val="20"/>
              </w:rPr>
              <w:t>
</w:t>
            </w:r>
            <w:r>
              <w:rPr>
                <w:rFonts w:ascii="Times New Roman"/>
                <w:b w:val="false"/>
                <w:i w:val="false"/>
                <w:color w:val="000000"/>
                <w:sz w:val="20"/>
              </w:rPr>
              <w:t>требования включают</w:t>
            </w:r>
            <w:r>
              <w:br/>
            </w:r>
            <w:r>
              <w:rPr>
                <w:rFonts w:ascii="Times New Roman"/>
                <w:b w:val="false"/>
                <w:i w:val="false"/>
                <w:color w:val="000000"/>
                <w:sz w:val="20"/>
              </w:rPr>
              <w:t>
</w:t>
            </w:r>
            <w:r>
              <w:rPr>
                <w:rFonts w:ascii="Times New Roman"/>
                <w:b w:val="false"/>
                <w:i w:val="false"/>
                <w:color w:val="000000"/>
                <w:sz w:val="20"/>
              </w:rPr>
              <w:t>наличие:</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Документы</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этилового спирта</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этилового</w:t>
            </w:r>
            <w:r>
              <w:br/>
            </w:r>
            <w:r>
              <w:rPr>
                <w:rFonts w:ascii="Times New Roman"/>
                <w:b w:val="false"/>
                <w:i w:val="false"/>
                <w:color w:val="000000"/>
                <w:sz w:val="20"/>
              </w:rPr>
              <w:t>
</w:t>
            </w:r>
            <w:r>
              <w:rPr>
                <w:rFonts w:ascii="Times New Roman"/>
                <w:b w:val="false"/>
                <w:i w:val="false"/>
                <w:color w:val="000000"/>
                <w:sz w:val="20"/>
              </w:rPr>
              <w:t>спирта полученного</w:t>
            </w:r>
            <w:r>
              <w:br/>
            </w:r>
            <w:r>
              <w:rPr>
                <w:rFonts w:ascii="Times New Roman"/>
                <w:b w:val="false"/>
                <w:i w:val="false"/>
                <w:color w:val="000000"/>
                <w:sz w:val="20"/>
              </w:rPr>
              <w:t>
</w:t>
            </w:r>
            <w:r>
              <w:rPr>
                <w:rFonts w:ascii="Times New Roman"/>
                <w:b w:val="false"/>
                <w:i w:val="false"/>
                <w:color w:val="000000"/>
                <w:sz w:val="20"/>
              </w:rPr>
              <w:t>путем:</w:t>
            </w:r>
            <w:r>
              <w:br/>
            </w:r>
            <w:r>
              <w:rPr>
                <w:rFonts w:ascii="Times New Roman"/>
                <w:b w:val="false"/>
                <w:i w:val="false"/>
                <w:color w:val="000000"/>
                <w:sz w:val="20"/>
              </w:rPr>
              <w:t>
</w:t>
            </w:r>
            <w:r>
              <w:rPr>
                <w:rFonts w:ascii="Times New Roman"/>
                <w:b w:val="false"/>
                <w:i w:val="false"/>
                <w:color w:val="000000"/>
                <w:sz w:val="20"/>
              </w:rPr>
              <w:t>1) брагоректификации</w:t>
            </w:r>
            <w:r>
              <w:br/>
            </w:r>
            <w:r>
              <w:rPr>
                <w:rFonts w:ascii="Times New Roman"/>
                <w:b w:val="false"/>
                <w:i w:val="false"/>
                <w:color w:val="000000"/>
                <w:sz w:val="20"/>
              </w:rPr>
              <w:t>
</w:t>
            </w:r>
            <w:r>
              <w:rPr>
                <w:rFonts w:ascii="Times New Roman"/>
                <w:b w:val="false"/>
                <w:i w:val="false"/>
                <w:color w:val="000000"/>
                <w:sz w:val="20"/>
              </w:rPr>
              <w:t>спиртовых бражек или</w:t>
            </w:r>
            <w:r>
              <w:br/>
            </w:r>
            <w:r>
              <w:rPr>
                <w:rFonts w:ascii="Times New Roman"/>
                <w:b w:val="false"/>
                <w:i w:val="false"/>
                <w:color w:val="000000"/>
                <w:sz w:val="20"/>
              </w:rPr>
              <w:t>
</w:t>
            </w:r>
            <w:r>
              <w:rPr>
                <w:rFonts w:ascii="Times New Roman"/>
                <w:b w:val="false"/>
                <w:i w:val="false"/>
                <w:color w:val="000000"/>
                <w:sz w:val="20"/>
              </w:rPr>
              <w:t>ректификации этилового</w:t>
            </w:r>
            <w:r>
              <w:br/>
            </w:r>
            <w:r>
              <w:rPr>
                <w:rFonts w:ascii="Times New Roman"/>
                <w:b w:val="false"/>
                <w:i w:val="false"/>
                <w:color w:val="000000"/>
                <w:sz w:val="20"/>
              </w:rPr>
              <w:t>
</w:t>
            </w:r>
            <w:r>
              <w:rPr>
                <w:rFonts w:ascii="Times New Roman"/>
                <w:b w:val="false"/>
                <w:i w:val="false"/>
                <w:color w:val="000000"/>
                <w:sz w:val="20"/>
              </w:rPr>
              <w:t>спирта-сырца,</w:t>
            </w:r>
            <w:r>
              <w:br/>
            </w:r>
            <w:r>
              <w:rPr>
                <w:rFonts w:ascii="Times New Roman"/>
                <w:b w:val="false"/>
                <w:i w:val="false"/>
                <w:color w:val="000000"/>
                <w:sz w:val="20"/>
              </w:rPr>
              <w:t>
</w:t>
            </w:r>
            <w:r>
              <w:rPr>
                <w:rFonts w:ascii="Times New Roman"/>
                <w:b w:val="false"/>
                <w:i w:val="false"/>
                <w:color w:val="000000"/>
                <w:sz w:val="20"/>
              </w:rPr>
              <w:t>вырабатываемого из зерна, картофеля,</w:t>
            </w:r>
            <w:r>
              <w:br/>
            </w:r>
            <w:r>
              <w:rPr>
                <w:rFonts w:ascii="Times New Roman"/>
                <w:b w:val="false"/>
                <w:i w:val="false"/>
                <w:color w:val="000000"/>
                <w:sz w:val="20"/>
              </w:rPr>
              <w:t>
</w:t>
            </w:r>
            <w:r>
              <w:rPr>
                <w:rFonts w:ascii="Times New Roman"/>
                <w:b w:val="false"/>
                <w:i w:val="false"/>
                <w:color w:val="000000"/>
                <w:sz w:val="20"/>
              </w:rPr>
              <w:t>сахарной свеклы,</w:t>
            </w:r>
            <w:r>
              <w:br/>
            </w:r>
            <w:r>
              <w:rPr>
                <w:rFonts w:ascii="Times New Roman"/>
                <w:b w:val="false"/>
                <w:i w:val="false"/>
                <w:color w:val="000000"/>
                <w:sz w:val="20"/>
              </w:rPr>
              <w:t>
</w:t>
            </w:r>
            <w:r>
              <w:rPr>
                <w:rFonts w:ascii="Times New Roman"/>
                <w:b w:val="false"/>
                <w:i w:val="false"/>
                <w:color w:val="000000"/>
                <w:sz w:val="20"/>
              </w:rPr>
              <w:t>мелассы сахара-сырца и</w:t>
            </w:r>
            <w:r>
              <w:br/>
            </w:r>
            <w:r>
              <w:rPr>
                <w:rFonts w:ascii="Times New Roman"/>
                <w:b w:val="false"/>
                <w:i w:val="false"/>
                <w:color w:val="000000"/>
                <w:sz w:val="20"/>
              </w:rPr>
              <w:t>
</w:t>
            </w:r>
            <w:r>
              <w:rPr>
                <w:rFonts w:ascii="Times New Roman"/>
                <w:b w:val="false"/>
                <w:i w:val="false"/>
                <w:color w:val="000000"/>
                <w:sz w:val="20"/>
              </w:rPr>
              <w:t>другого сахаро- и</w:t>
            </w:r>
            <w:r>
              <w:br/>
            </w:r>
            <w:r>
              <w:rPr>
                <w:rFonts w:ascii="Times New Roman"/>
                <w:b w:val="false"/>
                <w:i w:val="false"/>
                <w:color w:val="000000"/>
                <w:sz w:val="20"/>
              </w:rPr>
              <w:t>
</w:t>
            </w:r>
            <w:r>
              <w:rPr>
                <w:rFonts w:ascii="Times New Roman"/>
                <w:b w:val="false"/>
                <w:i w:val="false"/>
                <w:color w:val="000000"/>
                <w:sz w:val="20"/>
              </w:rPr>
              <w:t>крахмалосодержащего</w:t>
            </w:r>
            <w:r>
              <w:br/>
            </w:r>
            <w:r>
              <w:rPr>
                <w:rFonts w:ascii="Times New Roman"/>
                <w:b w:val="false"/>
                <w:i w:val="false"/>
                <w:color w:val="000000"/>
                <w:sz w:val="20"/>
              </w:rPr>
              <w:t>
</w:t>
            </w:r>
            <w:r>
              <w:rPr>
                <w:rFonts w:ascii="Times New Roman"/>
                <w:b w:val="false"/>
                <w:i w:val="false"/>
                <w:color w:val="000000"/>
                <w:sz w:val="20"/>
              </w:rPr>
              <w:t>пищевого растительного</w:t>
            </w:r>
            <w:r>
              <w:br/>
            </w:r>
            <w:r>
              <w:rPr>
                <w:rFonts w:ascii="Times New Roman"/>
                <w:b w:val="false"/>
                <w:i w:val="false"/>
                <w:color w:val="000000"/>
                <w:sz w:val="20"/>
              </w:rPr>
              <w:t>
</w:t>
            </w:r>
            <w:r>
              <w:rPr>
                <w:rFonts w:ascii="Times New Roman"/>
                <w:b w:val="false"/>
                <w:i w:val="false"/>
                <w:color w:val="000000"/>
                <w:sz w:val="20"/>
              </w:rPr>
              <w:t>сырья в объеме не ниже</w:t>
            </w:r>
            <w:r>
              <w:br/>
            </w:r>
            <w:r>
              <w:rPr>
                <w:rFonts w:ascii="Times New Roman"/>
                <w:b w:val="false"/>
                <w:i w:val="false"/>
                <w:color w:val="000000"/>
                <w:sz w:val="20"/>
              </w:rPr>
              <w:t>
</w:t>
            </w:r>
            <w:r>
              <w:rPr>
                <w:rFonts w:ascii="Times New Roman"/>
                <w:b w:val="false"/>
                <w:i w:val="false"/>
                <w:color w:val="000000"/>
                <w:sz w:val="20"/>
              </w:rPr>
              <w:t>200 тысяч декалитров в</w:t>
            </w:r>
            <w:r>
              <w:br/>
            </w:r>
            <w:r>
              <w:rPr>
                <w:rFonts w:ascii="Times New Roman"/>
                <w:b w:val="false"/>
                <w:i w:val="false"/>
                <w:color w:val="000000"/>
                <w:sz w:val="20"/>
              </w:rPr>
              <w:t>
</w:t>
            </w:r>
            <w:r>
              <w:rPr>
                <w:rFonts w:ascii="Times New Roman"/>
                <w:b w:val="false"/>
                <w:i w:val="false"/>
                <w:color w:val="000000"/>
                <w:sz w:val="20"/>
              </w:rPr>
              <w:t>год равномерно по</w:t>
            </w:r>
            <w:r>
              <w:br/>
            </w:r>
            <w:r>
              <w:rPr>
                <w:rFonts w:ascii="Times New Roman"/>
                <w:b w:val="false"/>
                <w:i w:val="false"/>
                <w:color w:val="000000"/>
                <w:sz w:val="20"/>
              </w:rPr>
              <w:t>
</w:t>
            </w:r>
            <w:r>
              <w:rPr>
                <w:rFonts w:ascii="Times New Roman"/>
                <w:b w:val="false"/>
                <w:i w:val="false"/>
                <w:color w:val="000000"/>
                <w:sz w:val="20"/>
              </w:rPr>
              <w:t>кварталам;</w:t>
            </w:r>
            <w:r>
              <w:br/>
            </w:r>
            <w:r>
              <w:rPr>
                <w:rFonts w:ascii="Times New Roman"/>
                <w:b w:val="false"/>
                <w:i w:val="false"/>
                <w:color w:val="000000"/>
                <w:sz w:val="20"/>
              </w:rPr>
              <w:t>
</w:t>
            </w:r>
            <w:r>
              <w:rPr>
                <w:rFonts w:ascii="Times New Roman"/>
                <w:b w:val="false"/>
                <w:i w:val="false"/>
                <w:color w:val="000000"/>
                <w:sz w:val="20"/>
              </w:rPr>
              <w:t>2) прямой или двойной</w:t>
            </w:r>
            <w:r>
              <w:br/>
            </w:r>
            <w:r>
              <w:rPr>
                <w:rFonts w:ascii="Times New Roman"/>
                <w:b w:val="false"/>
                <w:i w:val="false"/>
                <w:color w:val="000000"/>
                <w:sz w:val="20"/>
              </w:rPr>
              <w:t>
</w:t>
            </w:r>
            <w:r>
              <w:rPr>
                <w:rFonts w:ascii="Times New Roman"/>
                <w:b w:val="false"/>
                <w:i w:val="false"/>
                <w:color w:val="000000"/>
                <w:sz w:val="20"/>
              </w:rPr>
              <w:t>перегонки виноматериала</w:t>
            </w:r>
            <w:r>
              <w:br/>
            </w:r>
            <w:r>
              <w:rPr>
                <w:rFonts w:ascii="Times New Roman"/>
                <w:b w:val="false"/>
                <w:i w:val="false"/>
                <w:color w:val="000000"/>
                <w:sz w:val="20"/>
              </w:rPr>
              <w:t>
</w:t>
            </w:r>
            <w:r>
              <w:rPr>
                <w:rFonts w:ascii="Times New Roman"/>
                <w:b w:val="false"/>
                <w:i w:val="false"/>
                <w:color w:val="000000"/>
                <w:sz w:val="20"/>
              </w:rPr>
              <w:t>в объеме не ниже 20</w:t>
            </w:r>
            <w:r>
              <w:br/>
            </w:r>
            <w:r>
              <w:rPr>
                <w:rFonts w:ascii="Times New Roman"/>
                <w:b w:val="false"/>
                <w:i w:val="false"/>
                <w:color w:val="000000"/>
                <w:sz w:val="20"/>
              </w:rPr>
              <w:t>
</w:t>
            </w:r>
            <w:r>
              <w:rPr>
                <w:rFonts w:ascii="Times New Roman"/>
                <w:b w:val="false"/>
                <w:i w:val="false"/>
                <w:color w:val="000000"/>
                <w:sz w:val="20"/>
              </w:rPr>
              <w:t>тысяч декалитров в год</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 этилового</w:t>
            </w:r>
            <w:r>
              <w:br/>
            </w:r>
            <w:r>
              <w:rPr>
                <w:rFonts w:ascii="Times New Roman"/>
                <w:b w:val="false"/>
                <w:i w:val="false"/>
                <w:color w:val="000000"/>
                <w:sz w:val="20"/>
              </w:rPr>
              <w:t>
</w:t>
            </w:r>
            <w:r>
              <w:rPr>
                <w:rFonts w:ascii="Times New Roman"/>
                <w:b w:val="false"/>
                <w:i w:val="false"/>
                <w:color w:val="000000"/>
                <w:sz w:val="20"/>
              </w:rPr>
              <w:t>спирта в стационарном</w:t>
            </w:r>
            <w:r>
              <w:br/>
            </w:r>
            <w:r>
              <w:rPr>
                <w:rFonts w:ascii="Times New Roman"/>
                <w:b w:val="false"/>
                <w:i w:val="false"/>
                <w:color w:val="000000"/>
                <w:sz w:val="20"/>
              </w:rPr>
              <w:t>
</w:t>
            </w:r>
            <w:r>
              <w:rPr>
                <w:rFonts w:ascii="Times New Roman"/>
                <w:b w:val="false"/>
                <w:i w:val="false"/>
                <w:color w:val="000000"/>
                <w:sz w:val="20"/>
              </w:rPr>
              <w:t>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 этилового</w:t>
            </w:r>
            <w:r>
              <w:br/>
            </w:r>
            <w:r>
              <w:rPr>
                <w:rFonts w:ascii="Times New Roman"/>
                <w:b w:val="false"/>
                <w:i w:val="false"/>
                <w:color w:val="000000"/>
                <w:sz w:val="20"/>
              </w:rPr>
              <w:t>
</w:t>
            </w:r>
            <w:r>
              <w:rPr>
                <w:rFonts w:ascii="Times New Roman"/>
                <w:b w:val="false"/>
                <w:i w:val="false"/>
                <w:color w:val="000000"/>
                <w:sz w:val="20"/>
              </w:rPr>
              <w:t>спирта, на праве</w:t>
            </w:r>
            <w:r>
              <w:br/>
            </w:r>
            <w:r>
              <w:rPr>
                <w:rFonts w:ascii="Times New Roman"/>
                <w:b w:val="false"/>
                <w:i w:val="false"/>
                <w:color w:val="000000"/>
                <w:sz w:val="20"/>
              </w:rPr>
              <w:t>
</w:t>
            </w:r>
            <w:r>
              <w:rPr>
                <w:rFonts w:ascii="Times New Roman"/>
                <w:b w:val="false"/>
                <w:i w:val="false"/>
                <w:color w:val="000000"/>
                <w:sz w:val="20"/>
              </w:rPr>
              <w:t>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Спиртоизмеряющих</w:t>
            </w:r>
            <w:r>
              <w:br/>
            </w:r>
            <w:r>
              <w:rPr>
                <w:rFonts w:ascii="Times New Roman"/>
                <w:b w:val="false"/>
                <w:i w:val="false"/>
                <w:color w:val="000000"/>
                <w:sz w:val="20"/>
              </w:rPr>
              <w:t>
</w:t>
            </w:r>
            <w:r>
              <w:rPr>
                <w:rFonts w:ascii="Times New Roman"/>
                <w:b w:val="false"/>
                <w:i w:val="false"/>
                <w:color w:val="000000"/>
                <w:sz w:val="20"/>
              </w:rPr>
              <w:t>аппаратов,</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спиртоизмеряющих</w:t>
            </w:r>
            <w:r>
              <w:br/>
            </w:r>
            <w:r>
              <w:rPr>
                <w:rFonts w:ascii="Times New Roman"/>
                <w:b w:val="false"/>
                <w:i w:val="false"/>
                <w:color w:val="000000"/>
                <w:sz w:val="20"/>
              </w:rPr>
              <w:t>
</w:t>
            </w:r>
            <w:r>
              <w:rPr>
                <w:rFonts w:ascii="Times New Roman"/>
                <w:b w:val="false"/>
                <w:i w:val="false"/>
                <w:color w:val="000000"/>
                <w:sz w:val="20"/>
              </w:rPr>
              <w:t>аппаратов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спиртоизмеряющих</w:t>
            </w:r>
            <w:r>
              <w:br/>
            </w:r>
            <w:r>
              <w:rPr>
                <w:rFonts w:ascii="Times New Roman"/>
                <w:b w:val="false"/>
                <w:i w:val="false"/>
                <w:color w:val="000000"/>
                <w:sz w:val="20"/>
              </w:rPr>
              <w:t>
</w:t>
            </w:r>
            <w:r>
              <w:rPr>
                <w:rFonts w:ascii="Times New Roman"/>
                <w:b w:val="false"/>
                <w:i w:val="false"/>
                <w:color w:val="000000"/>
                <w:sz w:val="20"/>
              </w:rPr>
              <w:t>аппаратов, удовлетворяющих</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12 января 2012 года</w:t>
            </w:r>
            <w:r>
              <w:br/>
            </w:r>
            <w:r>
              <w:rPr>
                <w:rFonts w:ascii="Times New Roman"/>
                <w:b w:val="false"/>
                <w:i w:val="false"/>
                <w:color w:val="000000"/>
                <w:sz w:val="20"/>
              </w:rPr>
              <w:t>
</w:t>
            </w:r>
            <w:r>
              <w:rPr>
                <w:rFonts w:ascii="Times New Roman"/>
                <w:b w:val="false"/>
                <w:i w:val="false"/>
                <w:color w:val="000000"/>
                <w:sz w:val="20"/>
              </w:rPr>
              <w:t>№ 30 «Об утверждении требований</w:t>
            </w:r>
            <w:r>
              <w:br/>
            </w:r>
            <w:r>
              <w:rPr>
                <w:rFonts w:ascii="Times New Roman"/>
                <w:b w:val="false"/>
                <w:i w:val="false"/>
                <w:color w:val="000000"/>
                <w:sz w:val="20"/>
              </w:rPr>
              <w:t>
</w:t>
            </w:r>
            <w:r>
              <w:rPr>
                <w:rFonts w:ascii="Times New Roman"/>
                <w:b w:val="false"/>
                <w:i w:val="false"/>
                <w:color w:val="000000"/>
                <w:sz w:val="20"/>
              </w:rPr>
              <w:t>по оснащению технологических</w:t>
            </w:r>
            <w:r>
              <w:br/>
            </w:r>
            <w:r>
              <w:rPr>
                <w:rFonts w:ascii="Times New Roman"/>
                <w:b w:val="false"/>
                <w:i w:val="false"/>
                <w:color w:val="000000"/>
                <w:sz w:val="20"/>
              </w:rPr>
              <w:t>
</w:t>
            </w:r>
            <w:r>
              <w:rPr>
                <w:rFonts w:ascii="Times New Roman"/>
                <w:b w:val="false"/>
                <w:i w:val="false"/>
                <w:color w:val="000000"/>
                <w:sz w:val="20"/>
              </w:rPr>
              <w:t>линий производства этилового</w:t>
            </w:r>
            <w:r>
              <w:br/>
            </w:r>
            <w:r>
              <w:rPr>
                <w:rFonts w:ascii="Times New Roman"/>
                <w:b w:val="false"/>
                <w:i w:val="false"/>
                <w:color w:val="000000"/>
                <w:sz w:val="20"/>
              </w:rPr>
              <w:t>
</w:t>
            </w:r>
            <w:r>
              <w:rPr>
                <w:rFonts w:ascii="Times New Roman"/>
                <w:b w:val="false"/>
                <w:i w:val="false"/>
                <w:color w:val="000000"/>
                <w:sz w:val="20"/>
              </w:rPr>
              <w:t>спирта спиртоизмеряющими</w:t>
            </w:r>
            <w:r>
              <w:br/>
            </w:r>
            <w:r>
              <w:rPr>
                <w:rFonts w:ascii="Times New Roman"/>
                <w:b w:val="false"/>
                <w:i w:val="false"/>
                <w:color w:val="000000"/>
                <w:sz w:val="20"/>
              </w:rPr>
              <w:t>
</w:t>
            </w:r>
            <w:r>
              <w:rPr>
                <w:rFonts w:ascii="Times New Roman"/>
                <w:b w:val="false"/>
                <w:i w:val="false"/>
                <w:color w:val="000000"/>
                <w:sz w:val="20"/>
              </w:rPr>
              <w:t>аппаратами,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 (кроме</w:t>
            </w:r>
            <w:r>
              <w:br/>
            </w:r>
            <w:r>
              <w:rPr>
                <w:rFonts w:ascii="Times New Roman"/>
                <w:b w:val="false"/>
                <w:i w:val="false"/>
                <w:color w:val="000000"/>
                <w:sz w:val="20"/>
              </w:rPr>
              <w:t>
</w:t>
            </w:r>
            <w:r>
              <w:rPr>
                <w:rFonts w:ascii="Times New Roman"/>
                <w:b w:val="false"/>
                <w:i w:val="false"/>
                <w:color w:val="000000"/>
                <w:sz w:val="20"/>
              </w:rPr>
              <w:t>виноматериала и пива) -</w:t>
            </w:r>
            <w:r>
              <w:br/>
            </w:r>
            <w:r>
              <w:rPr>
                <w:rFonts w:ascii="Times New Roman"/>
                <w:b w:val="false"/>
                <w:i w:val="false"/>
                <w:color w:val="000000"/>
                <w:sz w:val="20"/>
              </w:rPr>
              <w:t>
</w:t>
            </w:r>
            <w:r>
              <w:rPr>
                <w:rFonts w:ascii="Times New Roman"/>
                <w:b w:val="false"/>
                <w:i w:val="false"/>
                <w:color w:val="000000"/>
                <w:sz w:val="20"/>
              </w:rPr>
              <w:t>контрольными приборами учета,</w:t>
            </w:r>
            <w:r>
              <w:br/>
            </w:r>
            <w:r>
              <w:rPr>
                <w:rFonts w:ascii="Times New Roman"/>
                <w:b w:val="false"/>
                <w:i w:val="false"/>
                <w:color w:val="000000"/>
                <w:sz w:val="20"/>
              </w:rPr>
              <w:t>
</w:t>
            </w:r>
            <w:r>
              <w:rPr>
                <w:rFonts w:ascii="Times New Roman"/>
                <w:b w:val="false"/>
                <w:i w:val="false"/>
                <w:color w:val="000000"/>
                <w:sz w:val="20"/>
              </w:rPr>
              <w:t>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и площадок (для</w:t>
            </w:r>
            <w:r>
              <w:br/>
            </w:r>
            <w:r>
              <w:rPr>
                <w:rFonts w:ascii="Times New Roman"/>
                <w:b w:val="false"/>
                <w:i w:val="false"/>
                <w:color w:val="000000"/>
                <w:sz w:val="20"/>
              </w:rPr>
              <w:t>
</w:t>
            </w:r>
            <w:r>
              <w:rPr>
                <w:rFonts w:ascii="Times New Roman"/>
                <w:b w:val="false"/>
                <w:i w:val="false"/>
                <w:color w:val="000000"/>
                <w:sz w:val="20"/>
              </w:rPr>
              <w:t>хранения этилового</w:t>
            </w:r>
            <w:r>
              <w:br/>
            </w:r>
            <w:r>
              <w:rPr>
                <w:rFonts w:ascii="Times New Roman"/>
                <w:b w:val="false"/>
                <w:i w:val="false"/>
                <w:color w:val="000000"/>
                <w:sz w:val="20"/>
              </w:rPr>
              <w:t>
</w:t>
            </w:r>
            <w:r>
              <w:rPr>
                <w:rFonts w:ascii="Times New Roman"/>
                <w:b w:val="false"/>
                <w:i w:val="false"/>
                <w:color w:val="000000"/>
                <w:sz w:val="20"/>
              </w:rPr>
              <w:t>спирта),</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приема и отпуска</w:t>
            </w:r>
            <w:r>
              <w:br/>
            </w:r>
            <w:r>
              <w:rPr>
                <w:rFonts w:ascii="Times New Roman"/>
                <w:b w:val="false"/>
                <w:i w:val="false"/>
                <w:color w:val="000000"/>
                <w:sz w:val="20"/>
              </w:rPr>
              <w:t>
</w:t>
            </w:r>
            <w:r>
              <w:rPr>
                <w:rFonts w:ascii="Times New Roman"/>
                <w:b w:val="false"/>
                <w:i w:val="false"/>
                <w:color w:val="000000"/>
                <w:sz w:val="20"/>
              </w:rPr>
              <w:t>этилового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этилового спирта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этилового спирта, сырья</w:t>
            </w:r>
            <w:r>
              <w:br/>
            </w:r>
            <w:r>
              <w:rPr>
                <w:rFonts w:ascii="Times New Roman"/>
                <w:b w:val="false"/>
                <w:i w:val="false"/>
                <w:color w:val="000000"/>
                <w:sz w:val="20"/>
              </w:rPr>
              <w:t>
</w:t>
            </w:r>
            <w:r>
              <w:rPr>
                <w:rFonts w:ascii="Times New Roman"/>
                <w:b w:val="false"/>
                <w:i w:val="false"/>
                <w:color w:val="000000"/>
                <w:sz w:val="20"/>
              </w:rPr>
              <w:t>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этилового</w:t>
            </w:r>
            <w:r>
              <w:br/>
            </w:r>
            <w:r>
              <w:rPr>
                <w:rFonts w:ascii="Times New Roman"/>
                <w:b w:val="false"/>
                <w:i w:val="false"/>
                <w:color w:val="000000"/>
                <w:sz w:val="20"/>
              </w:rPr>
              <w:t>
</w:t>
            </w:r>
            <w:r>
              <w:rPr>
                <w:rFonts w:ascii="Times New Roman"/>
                <w:b w:val="false"/>
                <w:i w:val="false"/>
                <w:color w:val="000000"/>
                <w:sz w:val="20"/>
              </w:rPr>
              <w:t>спирта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производству 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Паспорта производства</w:t>
            </w:r>
            <w:r>
              <w:br/>
            </w:r>
            <w:r>
              <w:rPr>
                <w:rFonts w:ascii="Times New Roman"/>
                <w:b w:val="false"/>
                <w:i w:val="false"/>
                <w:color w:val="000000"/>
                <w:sz w:val="20"/>
              </w:rPr>
              <w:t>
</w:t>
            </w:r>
            <w:r>
              <w:rPr>
                <w:rFonts w:ascii="Times New Roman"/>
                <w:b w:val="false"/>
                <w:i w:val="false"/>
                <w:color w:val="000000"/>
                <w:sz w:val="20"/>
              </w:rPr>
              <w:t>производителя</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паспорта</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разработанного и</w:t>
            </w:r>
            <w:r>
              <w:br/>
            </w:r>
            <w:r>
              <w:rPr>
                <w:rFonts w:ascii="Times New Roman"/>
                <w:b w:val="false"/>
                <w:i w:val="false"/>
                <w:color w:val="000000"/>
                <w:sz w:val="20"/>
              </w:rPr>
              <w:t>
</w:t>
            </w:r>
            <w:r>
              <w:rPr>
                <w:rFonts w:ascii="Times New Roman"/>
                <w:b w:val="false"/>
                <w:i w:val="false"/>
                <w:color w:val="000000"/>
                <w:sz w:val="20"/>
              </w:rPr>
              <w:t>утвержденного</w:t>
            </w:r>
            <w:r>
              <w:br/>
            </w:r>
            <w:r>
              <w:rPr>
                <w:rFonts w:ascii="Times New Roman"/>
                <w:b w:val="false"/>
                <w:i w:val="false"/>
                <w:color w:val="000000"/>
                <w:sz w:val="20"/>
              </w:rPr>
              <w:t>
</w:t>
            </w:r>
            <w:r>
              <w:rPr>
                <w:rFonts w:ascii="Times New Roman"/>
                <w:b w:val="false"/>
                <w:i w:val="false"/>
                <w:color w:val="000000"/>
                <w:sz w:val="20"/>
              </w:rPr>
              <w:t>производителем</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Паспорт 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должен соответствовать</w:t>
            </w:r>
            <w:r>
              <w:br/>
            </w:r>
            <w:r>
              <w:rPr>
                <w:rFonts w:ascii="Times New Roman"/>
                <w:b w:val="false"/>
                <w:i w:val="false"/>
                <w:color w:val="000000"/>
                <w:sz w:val="20"/>
              </w:rPr>
              <w:t>
</w:t>
            </w:r>
            <w:r>
              <w:rPr>
                <w:rFonts w:ascii="Times New Roman"/>
                <w:b w:val="false"/>
                <w:i w:val="false"/>
                <w:color w:val="000000"/>
                <w:sz w:val="20"/>
              </w:rPr>
              <w:t xml:space="preserve">требованиям </w:t>
            </w:r>
            <w:r>
              <w:rPr>
                <w:rFonts w:ascii="Times New Roman"/>
                <w:b w:val="false"/>
                <w:i w:val="false"/>
                <w:color w:val="000000"/>
                <w:sz w:val="20"/>
              </w:rPr>
              <w:t>постановления</w:t>
            </w:r>
            <w:r>
              <w:br/>
            </w:r>
            <w:r>
              <w:rPr>
                <w:rFonts w:ascii="Times New Roman"/>
                <w:b w:val="false"/>
                <w:i w:val="false"/>
                <w:color w:val="000000"/>
                <w:sz w:val="20"/>
              </w:rPr>
              <w:t>
</w:t>
            </w:r>
            <w:r>
              <w:rPr>
                <w:rFonts w:ascii="Times New Roman"/>
                <w:b w:val="false"/>
                <w:i w:val="false"/>
                <w:color w:val="000000"/>
                <w:sz w:val="20"/>
              </w:rPr>
              <w:t>Правительства Республики</w:t>
            </w:r>
            <w:r>
              <w:br/>
            </w:r>
            <w:r>
              <w:rPr>
                <w:rFonts w:ascii="Times New Roman"/>
                <w:b w:val="false"/>
                <w:i w:val="false"/>
                <w:color w:val="000000"/>
                <w:sz w:val="20"/>
              </w:rPr>
              <w:t>
</w:t>
            </w:r>
            <w:r>
              <w:rPr>
                <w:rFonts w:ascii="Times New Roman"/>
                <w:b w:val="false"/>
                <w:i w:val="false"/>
                <w:color w:val="000000"/>
                <w:sz w:val="20"/>
              </w:rPr>
              <w:t>Казахстан от 28 ноября 2011 года</w:t>
            </w:r>
            <w:r>
              <w:br/>
            </w:r>
            <w:r>
              <w:rPr>
                <w:rFonts w:ascii="Times New Roman"/>
                <w:b w:val="false"/>
                <w:i w:val="false"/>
                <w:color w:val="000000"/>
                <w:sz w:val="20"/>
              </w:rPr>
              <w:t>
</w:t>
            </w:r>
            <w:r>
              <w:rPr>
                <w:rFonts w:ascii="Times New Roman"/>
                <w:b w:val="false"/>
                <w:i w:val="false"/>
                <w:color w:val="000000"/>
                <w:sz w:val="20"/>
              </w:rPr>
              <w:t>№ 1382 «Об утверждении перечня</w:t>
            </w:r>
            <w:r>
              <w:br/>
            </w:r>
            <w:r>
              <w:rPr>
                <w:rFonts w:ascii="Times New Roman"/>
                <w:b w:val="false"/>
                <w:i w:val="false"/>
                <w:color w:val="000000"/>
                <w:sz w:val="20"/>
              </w:rPr>
              <w:t>
</w:t>
            </w:r>
            <w:r>
              <w:rPr>
                <w:rFonts w:ascii="Times New Roman"/>
                <w:b w:val="false"/>
                <w:i w:val="false"/>
                <w:color w:val="000000"/>
                <w:sz w:val="20"/>
              </w:rPr>
              <w:t>необходимых сведений для паспорта</w:t>
            </w:r>
            <w:r>
              <w:br/>
            </w:r>
            <w:r>
              <w:rPr>
                <w:rFonts w:ascii="Times New Roman"/>
                <w:b w:val="false"/>
                <w:i w:val="false"/>
                <w:color w:val="000000"/>
                <w:sz w:val="20"/>
              </w:rPr>
              <w:t>
</w:t>
            </w:r>
            <w:r>
              <w:rPr>
                <w:rFonts w:ascii="Times New Roman"/>
                <w:b w:val="false"/>
                <w:i w:val="false"/>
                <w:color w:val="000000"/>
                <w:sz w:val="20"/>
              </w:rPr>
              <w:t>производства этилового спирта и</w:t>
            </w:r>
            <w:r>
              <w:br/>
            </w:r>
            <w:r>
              <w:rPr>
                <w:rFonts w:ascii="Times New Roman"/>
                <w:b w:val="false"/>
                <w:i w:val="false"/>
                <w:color w:val="000000"/>
                <w:sz w:val="20"/>
              </w:rPr>
              <w:t>
</w:t>
            </w:r>
            <w:r>
              <w:rPr>
                <w:rFonts w:ascii="Times New Roman"/>
                <w:b w:val="false"/>
                <w:i w:val="false"/>
                <w:color w:val="000000"/>
                <w:sz w:val="20"/>
              </w:rPr>
              <w:t>алкогольной продукции»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Возможности</w:t>
            </w:r>
            <w:r>
              <w:br/>
            </w:r>
            <w:r>
              <w:rPr>
                <w:rFonts w:ascii="Times New Roman"/>
                <w:b w:val="false"/>
                <w:i w:val="false"/>
                <w:color w:val="000000"/>
                <w:sz w:val="20"/>
              </w:rPr>
              <w:t>
</w:t>
            </w:r>
            <w:r>
              <w:rPr>
                <w:rFonts w:ascii="Times New Roman"/>
                <w:b w:val="false"/>
                <w:i w:val="false"/>
                <w:color w:val="000000"/>
                <w:sz w:val="20"/>
              </w:rPr>
              <w:t>производства и</w:t>
            </w:r>
            <w:r>
              <w:br/>
            </w:r>
            <w:r>
              <w:rPr>
                <w:rFonts w:ascii="Times New Roman"/>
                <w:b w:val="false"/>
                <w:i w:val="false"/>
                <w:color w:val="000000"/>
                <w:sz w:val="20"/>
              </w:rPr>
              <w:t>
</w:t>
            </w:r>
            <w:r>
              <w:rPr>
                <w:rFonts w:ascii="Times New Roman"/>
                <w:b w:val="false"/>
                <w:i w:val="false"/>
                <w:color w:val="000000"/>
                <w:sz w:val="20"/>
              </w:rPr>
              <w:t>выработки водки и водки</w:t>
            </w:r>
            <w:r>
              <w:br/>
            </w:r>
            <w:r>
              <w:rPr>
                <w:rFonts w:ascii="Times New Roman"/>
                <w:b w:val="false"/>
                <w:i w:val="false"/>
                <w:color w:val="000000"/>
                <w:sz w:val="20"/>
              </w:rPr>
              <w:t>
</w:t>
            </w:r>
            <w:r>
              <w:rPr>
                <w:rFonts w:ascii="Times New Roman"/>
                <w:b w:val="false"/>
                <w:i w:val="false"/>
                <w:color w:val="000000"/>
                <w:sz w:val="20"/>
              </w:rPr>
              <w:t>особой и ликероводочных</w:t>
            </w:r>
            <w:r>
              <w:br/>
            </w:r>
            <w:r>
              <w:rPr>
                <w:rFonts w:ascii="Times New Roman"/>
                <w:b w:val="false"/>
                <w:i w:val="false"/>
                <w:color w:val="000000"/>
                <w:sz w:val="20"/>
              </w:rPr>
              <w:t>
</w:t>
            </w:r>
            <w:r>
              <w:rPr>
                <w:rFonts w:ascii="Times New Roman"/>
                <w:b w:val="false"/>
                <w:i w:val="false"/>
                <w:color w:val="000000"/>
                <w:sz w:val="20"/>
              </w:rPr>
              <w:t>изделий (кроме</w:t>
            </w:r>
            <w:r>
              <w:br/>
            </w:r>
            <w:r>
              <w:rPr>
                <w:rFonts w:ascii="Times New Roman"/>
                <w:b w:val="false"/>
                <w:i w:val="false"/>
                <w:color w:val="000000"/>
                <w:sz w:val="20"/>
              </w:rPr>
              <w:t>
</w:t>
            </w:r>
            <w:r>
              <w:rPr>
                <w:rFonts w:ascii="Times New Roman"/>
                <w:b w:val="false"/>
                <w:i w:val="false"/>
                <w:color w:val="000000"/>
                <w:sz w:val="20"/>
              </w:rPr>
              <w:t>слабоградусных</w:t>
            </w:r>
            <w:r>
              <w:br/>
            </w:r>
            <w:r>
              <w:rPr>
                <w:rFonts w:ascii="Times New Roman"/>
                <w:b w:val="false"/>
                <w:i w:val="false"/>
                <w:color w:val="000000"/>
                <w:sz w:val="20"/>
              </w:rPr>
              <w:t>
</w:t>
            </w:r>
            <w:r>
              <w:rPr>
                <w:rFonts w:ascii="Times New Roman"/>
                <w:b w:val="false"/>
                <w:i w:val="false"/>
                <w:color w:val="000000"/>
                <w:sz w:val="20"/>
              </w:rPr>
              <w:t>ликероводочных изделий</w:t>
            </w:r>
            <w:r>
              <w:br/>
            </w:r>
            <w:r>
              <w:rPr>
                <w:rFonts w:ascii="Times New Roman"/>
                <w:b w:val="false"/>
                <w:i w:val="false"/>
                <w:color w:val="000000"/>
                <w:sz w:val="20"/>
              </w:rPr>
              <w:t>
</w:t>
            </w:r>
            <w:r>
              <w:rPr>
                <w:rFonts w:ascii="Times New Roman"/>
                <w:b w:val="false"/>
                <w:i w:val="false"/>
                <w:color w:val="000000"/>
                <w:sz w:val="20"/>
              </w:rPr>
              <w:t>с крепостью менее</w:t>
            </w:r>
            <w:r>
              <w:br/>
            </w:r>
            <w:r>
              <w:rPr>
                <w:rFonts w:ascii="Times New Roman"/>
                <w:b w:val="false"/>
                <w:i w:val="false"/>
                <w:color w:val="000000"/>
                <w:sz w:val="20"/>
              </w:rPr>
              <w:t>
</w:t>
            </w:r>
            <w:r>
              <w:rPr>
                <w:rFonts w:ascii="Times New Roman"/>
                <w:b w:val="false"/>
                <w:i w:val="false"/>
                <w:color w:val="000000"/>
                <w:sz w:val="20"/>
              </w:rPr>
              <w:t>двенадцати процентов)</w:t>
            </w:r>
            <w:r>
              <w:br/>
            </w:r>
            <w:r>
              <w:rPr>
                <w:rFonts w:ascii="Times New Roman"/>
                <w:b w:val="false"/>
                <w:i w:val="false"/>
                <w:color w:val="000000"/>
                <w:sz w:val="20"/>
              </w:rPr>
              <w:t>
</w:t>
            </w:r>
            <w:r>
              <w:rPr>
                <w:rFonts w:ascii="Times New Roman"/>
                <w:b w:val="false"/>
                <w:i w:val="false"/>
                <w:color w:val="000000"/>
                <w:sz w:val="20"/>
              </w:rPr>
              <w:t>на каждой</w:t>
            </w:r>
            <w:r>
              <w:br/>
            </w:r>
            <w:r>
              <w:rPr>
                <w:rFonts w:ascii="Times New Roman"/>
                <w:b w:val="false"/>
                <w:i w:val="false"/>
                <w:color w:val="000000"/>
                <w:sz w:val="20"/>
              </w:rPr>
              <w:t>
</w:t>
            </w:r>
            <w:r>
              <w:rPr>
                <w:rFonts w:ascii="Times New Roman"/>
                <w:b w:val="false"/>
                <w:i w:val="false"/>
                <w:color w:val="000000"/>
                <w:sz w:val="20"/>
              </w:rPr>
              <w:t>технологической линии в</w:t>
            </w:r>
            <w:r>
              <w:br/>
            </w:r>
            <w:r>
              <w:rPr>
                <w:rFonts w:ascii="Times New Roman"/>
                <w:b w:val="false"/>
                <w:i w:val="false"/>
                <w:color w:val="000000"/>
                <w:sz w:val="20"/>
              </w:rPr>
              <w:t>
</w:t>
            </w:r>
            <w:r>
              <w:rPr>
                <w:rFonts w:ascii="Times New Roman"/>
                <w:b w:val="false"/>
                <w:i w:val="false"/>
                <w:color w:val="000000"/>
                <w:sz w:val="20"/>
              </w:rPr>
              <w:t>объеме не ниже 200</w:t>
            </w:r>
            <w:r>
              <w:br/>
            </w:r>
            <w:r>
              <w:rPr>
                <w:rFonts w:ascii="Times New Roman"/>
                <w:b w:val="false"/>
                <w:i w:val="false"/>
                <w:color w:val="000000"/>
                <w:sz w:val="20"/>
              </w:rPr>
              <w:t>
</w:t>
            </w:r>
            <w:r>
              <w:rPr>
                <w:rFonts w:ascii="Times New Roman"/>
                <w:b w:val="false"/>
                <w:i w:val="false"/>
                <w:color w:val="000000"/>
                <w:sz w:val="20"/>
              </w:rPr>
              <w:t>тысяч декалитров в год</w:t>
            </w:r>
            <w:r>
              <w:br/>
            </w:r>
            <w:r>
              <w:rPr>
                <w:rFonts w:ascii="Times New Roman"/>
                <w:b w:val="false"/>
                <w:i w:val="false"/>
                <w:color w:val="000000"/>
                <w:sz w:val="20"/>
              </w:rPr>
              <w:t>
</w:t>
            </w:r>
            <w:r>
              <w:rPr>
                <w:rFonts w:ascii="Times New Roman"/>
                <w:b w:val="false"/>
                <w:i w:val="false"/>
                <w:color w:val="000000"/>
                <w:sz w:val="20"/>
              </w:rPr>
              <w:t>равномерно по кварталам</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Расчет производственной</w:t>
            </w:r>
            <w:r>
              <w:br/>
            </w:r>
            <w:r>
              <w:rPr>
                <w:rFonts w:ascii="Times New Roman"/>
                <w:b w:val="false"/>
                <w:i w:val="false"/>
                <w:color w:val="000000"/>
                <w:sz w:val="20"/>
              </w:rPr>
              <w:t>
</w:t>
            </w:r>
            <w:r>
              <w:rPr>
                <w:rFonts w:ascii="Times New Roman"/>
                <w:b w:val="false"/>
                <w:i w:val="false"/>
                <w:color w:val="000000"/>
                <w:sz w:val="20"/>
              </w:rPr>
              <w:t>мощности, произведенный</w:t>
            </w:r>
            <w:r>
              <w:br/>
            </w:r>
            <w:r>
              <w:rPr>
                <w:rFonts w:ascii="Times New Roman"/>
                <w:b w:val="false"/>
                <w:i w:val="false"/>
                <w:color w:val="000000"/>
                <w:sz w:val="20"/>
              </w:rPr>
              <w:t>
</w:t>
            </w:r>
            <w:r>
              <w:rPr>
                <w:rFonts w:ascii="Times New Roman"/>
                <w:b w:val="false"/>
                <w:i w:val="false"/>
                <w:color w:val="000000"/>
                <w:sz w:val="20"/>
              </w:rPr>
              <w:t>заявителем, с</w:t>
            </w:r>
            <w:r>
              <w:br/>
            </w:r>
            <w:r>
              <w:rPr>
                <w:rFonts w:ascii="Times New Roman"/>
                <w:b w:val="false"/>
                <w:i w:val="false"/>
                <w:color w:val="000000"/>
                <w:sz w:val="20"/>
              </w:rPr>
              <w:t>
</w:t>
            </w:r>
            <w:r>
              <w:rPr>
                <w:rFonts w:ascii="Times New Roman"/>
                <w:b w:val="false"/>
                <w:i w:val="false"/>
                <w:color w:val="000000"/>
                <w:sz w:val="20"/>
              </w:rPr>
              <w:t>приложением копий</w:t>
            </w:r>
            <w:r>
              <w:br/>
            </w:r>
            <w:r>
              <w:rPr>
                <w:rFonts w:ascii="Times New Roman"/>
                <w:b w:val="false"/>
                <w:i w:val="false"/>
                <w:color w:val="000000"/>
                <w:sz w:val="20"/>
              </w:rPr>
              <w:t>
</w:t>
            </w:r>
            <w:r>
              <w:rPr>
                <w:rFonts w:ascii="Times New Roman"/>
                <w:b w:val="false"/>
                <w:i w:val="false"/>
                <w:color w:val="000000"/>
                <w:sz w:val="20"/>
              </w:rPr>
              <w:t>паспортов оборудования,</w:t>
            </w:r>
            <w:r>
              <w:br/>
            </w:r>
            <w:r>
              <w:rPr>
                <w:rFonts w:ascii="Times New Roman"/>
                <w:b w:val="false"/>
                <w:i w:val="false"/>
                <w:color w:val="000000"/>
                <w:sz w:val="20"/>
              </w:rPr>
              <w:t>
</w:t>
            </w:r>
            <w:r>
              <w:rPr>
                <w:rFonts w:ascii="Times New Roman"/>
                <w:b w:val="false"/>
                <w:i w:val="false"/>
                <w:color w:val="000000"/>
                <w:sz w:val="20"/>
              </w:rPr>
              <w:t>содержащих</w:t>
            </w:r>
            <w:r>
              <w:br/>
            </w:r>
            <w:r>
              <w:rPr>
                <w:rFonts w:ascii="Times New Roman"/>
                <w:b w:val="false"/>
                <w:i w:val="false"/>
                <w:color w:val="000000"/>
                <w:sz w:val="20"/>
              </w:rPr>
              <w:t>
</w:t>
            </w:r>
            <w:r>
              <w:rPr>
                <w:rFonts w:ascii="Times New Roman"/>
                <w:b w:val="false"/>
                <w:i w:val="false"/>
                <w:color w:val="000000"/>
                <w:sz w:val="20"/>
              </w:rPr>
              <w:t>эксплуатационно-</w:t>
            </w:r>
            <w:r>
              <w:br/>
            </w:r>
            <w:r>
              <w:rPr>
                <w:rFonts w:ascii="Times New Roman"/>
                <w:b w:val="false"/>
                <w:i w:val="false"/>
                <w:color w:val="000000"/>
                <w:sz w:val="20"/>
              </w:rPr>
              <w:t>
</w:t>
            </w:r>
            <w:r>
              <w:rPr>
                <w:rFonts w:ascii="Times New Roman"/>
                <w:b w:val="false"/>
                <w:i w:val="false"/>
                <w:color w:val="000000"/>
                <w:sz w:val="20"/>
              </w:rPr>
              <w:t>технические</w:t>
            </w:r>
            <w:r>
              <w:br/>
            </w:r>
            <w:r>
              <w:rPr>
                <w:rFonts w:ascii="Times New Roman"/>
                <w:b w:val="false"/>
                <w:i w:val="false"/>
                <w:color w:val="000000"/>
                <w:sz w:val="20"/>
              </w:rPr>
              <w:t>
</w:t>
            </w:r>
            <w:r>
              <w:rPr>
                <w:rFonts w:ascii="Times New Roman"/>
                <w:b w:val="false"/>
                <w:i w:val="false"/>
                <w:color w:val="000000"/>
                <w:sz w:val="20"/>
              </w:rPr>
              <w:t>характеристики</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позволяющего выработать</w:t>
            </w:r>
            <w:r>
              <w:br/>
            </w:r>
            <w:r>
              <w:rPr>
                <w:rFonts w:ascii="Times New Roman"/>
                <w:b w:val="false"/>
                <w:i w:val="false"/>
                <w:color w:val="000000"/>
                <w:sz w:val="20"/>
              </w:rPr>
              <w:t>
</w:t>
            </w:r>
            <w:r>
              <w:rPr>
                <w:rFonts w:ascii="Times New Roman"/>
                <w:b w:val="false"/>
                <w:i w:val="false"/>
                <w:color w:val="000000"/>
                <w:sz w:val="20"/>
              </w:rPr>
              <w:t>необходимый объем водок</w:t>
            </w:r>
            <w:r>
              <w:br/>
            </w:r>
            <w:r>
              <w:rPr>
                <w:rFonts w:ascii="Times New Roman"/>
                <w:b w:val="false"/>
                <w:i w:val="false"/>
                <w:color w:val="000000"/>
                <w:sz w:val="20"/>
              </w:rPr>
              <w:t>
</w:t>
            </w:r>
            <w:r>
              <w:rPr>
                <w:rFonts w:ascii="Times New Roman"/>
                <w:b w:val="false"/>
                <w:i w:val="false"/>
                <w:color w:val="000000"/>
                <w:sz w:val="20"/>
              </w:rPr>
              <w:t>и водок особых и</w:t>
            </w:r>
            <w:r>
              <w:br/>
            </w:r>
            <w:r>
              <w:rPr>
                <w:rFonts w:ascii="Times New Roman"/>
                <w:b w:val="false"/>
                <w:i w:val="false"/>
                <w:color w:val="000000"/>
                <w:sz w:val="20"/>
              </w:rPr>
              <w:t>
</w:t>
            </w:r>
            <w:r>
              <w:rPr>
                <w:rFonts w:ascii="Times New Roman"/>
                <w:b w:val="false"/>
                <w:i w:val="false"/>
                <w:color w:val="000000"/>
                <w:sz w:val="20"/>
              </w:rPr>
              <w:t>ликероводочных изделий</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по достоверности</w:t>
            </w:r>
            <w:r>
              <w:br/>
            </w:r>
            <w:r>
              <w:rPr>
                <w:rFonts w:ascii="Times New Roman"/>
                <w:b w:val="false"/>
                <w:i w:val="false"/>
                <w:color w:val="000000"/>
                <w:sz w:val="20"/>
              </w:rPr>
              <w:t>
</w:t>
            </w:r>
            <w:r>
              <w:rPr>
                <w:rFonts w:ascii="Times New Roman"/>
                <w:b w:val="false"/>
                <w:i w:val="false"/>
                <w:color w:val="000000"/>
                <w:sz w:val="20"/>
              </w:rPr>
              <w:t>расчета производственной мощности</w:t>
            </w:r>
            <w:r>
              <w:br/>
            </w:r>
            <w:r>
              <w:rPr>
                <w:rFonts w:ascii="Times New Roman"/>
                <w:b w:val="false"/>
                <w:i w:val="false"/>
                <w:color w:val="000000"/>
                <w:sz w:val="20"/>
              </w:rPr>
              <w:t>
</w:t>
            </w:r>
            <w:r>
              <w:rPr>
                <w:rFonts w:ascii="Times New Roman"/>
                <w:b w:val="false"/>
                <w:i w:val="false"/>
                <w:color w:val="000000"/>
                <w:sz w:val="20"/>
              </w:rPr>
              <w:t>и данным, указанным в паспорте</w:t>
            </w:r>
            <w:r>
              <w:br/>
            </w:r>
            <w:r>
              <w:rPr>
                <w:rFonts w:ascii="Times New Roman"/>
                <w:b w:val="false"/>
                <w:i w:val="false"/>
                <w:color w:val="000000"/>
                <w:sz w:val="20"/>
              </w:rPr>
              <w:t>
</w:t>
            </w:r>
            <w:r>
              <w:rPr>
                <w:rFonts w:ascii="Times New Roman"/>
                <w:b w:val="false"/>
                <w:i w:val="false"/>
                <w:color w:val="000000"/>
                <w:sz w:val="20"/>
              </w:rPr>
              <w:t>соответствующего оборудования</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сведениям, указанным в</w:t>
            </w:r>
            <w:r>
              <w:br/>
            </w:r>
            <w:r>
              <w:rPr>
                <w:rFonts w:ascii="Times New Roman"/>
                <w:b w:val="false"/>
                <w:i w:val="false"/>
                <w:color w:val="000000"/>
                <w:sz w:val="20"/>
              </w:rPr>
              <w:t>
</w:t>
            </w:r>
            <w:r>
              <w:rPr>
                <w:rFonts w:ascii="Times New Roman"/>
                <w:b w:val="false"/>
                <w:i w:val="false"/>
                <w:color w:val="000000"/>
                <w:sz w:val="20"/>
              </w:rPr>
              <w:t>паспорте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стационарных</w:t>
            </w:r>
            <w:r>
              <w:br/>
            </w:r>
            <w:r>
              <w:rPr>
                <w:rFonts w:ascii="Times New Roman"/>
                <w:b w:val="false"/>
                <w:i w:val="false"/>
                <w:color w:val="000000"/>
                <w:sz w:val="20"/>
              </w:rPr>
              <w:t>
</w:t>
            </w:r>
            <w:r>
              <w:rPr>
                <w:rFonts w:ascii="Times New Roman"/>
                <w:b w:val="false"/>
                <w:i w:val="false"/>
                <w:color w:val="000000"/>
                <w:sz w:val="20"/>
              </w:rPr>
              <w:t>производственных</w:t>
            </w:r>
            <w:r>
              <w:br/>
            </w:r>
            <w:r>
              <w:rPr>
                <w:rFonts w:ascii="Times New Roman"/>
                <w:b w:val="false"/>
                <w:i w:val="false"/>
                <w:color w:val="000000"/>
                <w:sz w:val="20"/>
              </w:rPr>
              <w:t>
</w:t>
            </w:r>
            <w:r>
              <w:rPr>
                <w:rFonts w:ascii="Times New Roman"/>
                <w:b w:val="false"/>
                <w:i w:val="false"/>
                <w:color w:val="000000"/>
                <w:sz w:val="20"/>
              </w:rPr>
              <w:t>помещений на праве</w:t>
            </w:r>
            <w:r>
              <w:br/>
            </w:r>
            <w:r>
              <w:rPr>
                <w:rFonts w:ascii="Times New Roman"/>
                <w:b w:val="false"/>
                <w:i w:val="false"/>
                <w:color w:val="000000"/>
                <w:sz w:val="20"/>
              </w:rPr>
              <w:t>
</w:t>
            </w:r>
            <w:r>
              <w:rPr>
                <w:rFonts w:ascii="Times New Roman"/>
                <w:b w:val="false"/>
                <w:i w:val="false"/>
                <w:color w:val="000000"/>
                <w:sz w:val="20"/>
              </w:rPr>
              <w:t>собственности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коммуникаций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w:t>
            </w:r>
            <w:r>
              <w:br/>
            </w:r>
            <w:r>
              <w:rPr>
                <w:rFonts w:ascii="Times New Roman"/>
                <w:b w:val="false"/>
                <w:i w:val="false"/>
                <w:color w:val="000000"/>
                <w:sz w:val="20"/>
              </w:rPr>
              <w:t>
</w:t>
            </w:r>
            <w:r>
              <w:rPr>
                <w:rFonts w:ascii="Times New Roman"/>
                <w:b w:val="false"/>
                <w:i w:val="false"/>
                <w:color w:val="000000"/>
                <w:sz w:val="20"/>
              </w:rPr>
              <w:t>используемого при</w:t>
            </w:r>
            <w:r>
              <w:br/>
            </w:r>
            <w:r>
              <w:rPr>
                <w:rFonts w:ascii="Times New Roman"/>
                <w:b w:val="false"/>
                <w:i w:val="false"/>
                <w:color w:val="000000"/>
                <w:sz w:val="20"/>
              </w:rPr>
              <w:t>
</w:t>
            </w:r>
            <w:r>
              <w:rPr>
                <w:rFonts w:ascii="Times New Roman"/>
                <w:b w:val="false"/>
                <w:i w:val="false"/>
                <w:color w:val="000000"/>
                <w:sz w:val="20"/>
              </w:rPr>
              <w:t>производстве</w:t>
            </w:r>
            <w:r>
              <w:br/>
            </w:r>
            <w:r>
              <w:rPr>
                <w:rFonts w:ascii="Times New Roman"/>
                <w:b w:val="false"/>
                <w:i w:val="false"/>
                <w:color w:val="000000"/>
                <w:sz w:val="20"/>
              </w:rPr>
              <w:t>
</w:t>
            </w:r>
            <w:r>
              <w:rPr>
                <w:rFonts w:ascii="Times New Roman"/>
                <w:b w:val="false"/>
                <w:i w:val="false"/>
                <w:color w:val="000000"/>
                <w:sz w:val="20"/>
              </w:rPr>
              <w:t>алкогольной продукции, на праве</w:t>
            </w:r>
            <w:r>
              <w:br/>
            </w:r>
            <w:r>
              <w:rPr>
                <w:rFonts w:ascii="Times New Roman"/>
                <w:b w:val="false"/>
                <w:i w:val="false"/>
                <w:color w:val="000000"/>
                <w:sz w:val="20"/>
              </w:rPr>
              <w:t>
</w:t>
            </w:r>
            <w:r>
              <w:rPr>
                <w:rFonts w:ascii="Times New Roman"/>
                <w:b w:val="false"/>
                <w:i w:val="false"/>
                <w:color w:val="000000"/>
                <w:sz w:val="20"/>
              </w:rPr>
              <w:t>собственности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Копии бухгалтерских</w:t>
            </w:r>
            <w:r>
              <w:br/>
            </w:r>
            <w:r>
              <w:rPr>
                <w:rFonts w:ascii="Times New Roman"/>
                <w:b w:val="false"/>
                <w:i w:val="false"/>
                <w:color w:val="000000"/>
                <w:sz w:val="20"/>
              </w:rPr>
              <w:t>
</w:t>
            </w:r>
            <w:r>
              <w:rPr>
                <w:rFonts w:ascii="Times New Roman"/>
                <w:b w:val="false"/>
                <w:i w:val="false"/>
                <w:color w:val="000000"/>
                <w:sz w:val="20"/>
              </w:rPr>
              <w:t>(учетных) документов о</w:t>
            </w:r>
            <w:r>
              <w:br/>
            </w:r>
            <w:r>
              <w:rPr>
                <w:rFonts w:ascii="Times New Roman"/>
                <w:b w:val="false"/>
                <w:i w:val="false"/>
                <w:color w:val="000000"/>
                <w:sz w:val="20"/>
              </w:rPr>
              <w:t>
</w:t>
            </w:r>
            <w:r>
              <w:rPr>
                <w:rFonts w:ascii="Times New Roman"/>
                <w:b w:val="false"/>
                <w:i w:val="false"/>
                <w:color w:val="000000"/>
                <w:sz w:val="20"/>
              </w:rPr>
              <w:t>принятии</w:t>
            </w:r>
            <w:r>
              <w:br/>
            </w:r>
            <w:r>
              <w:rPr>
                <w:rFonts w:ascii="Times New Roman"/>
                <w:b w:val="false"/>
                <w:i w:val="false"/>
                <w:color w:val="000000"/>
                <w:sz w:val="20"/>
              </w:rPr>
              <w:t>
</w:t>
            </w:r>
            <w:r>
              <w:rPr>
                <w:rFonts w:ascii="Times New Roman"/>
                <w:b w:val="false"/>
                <w:i w:val="false"/>
                <w:color w:val="000000"/>
                <w:sz w:val="20"/>
              </w:rPr>
              <w:t>технологического</w:t>
            </w:r>
            <w:r>
              <w:br/>
            </w:r>
            <w:r>
              <w:rPr>
                <w:rFonts w:ascii="Times New Roman"/>
                <w:b w:val="false"/>
                <w:i w:val="false"/>
                <w:color w:val="000000"/>
                <w:sz w:val="20"/>
              </w:rPr>
              <w:t>
</w:t>
            </w:r>
            <w:r>
              <w:rPr>
                <w:rFonts w:ascii="Times New Roman"/>
                <w:b w:val="false"/>
                <w:i w:val="false"/>
                <w:color w:val="000000"/>
                <w:sz w:val="20"/>
              </w:rPr>
              <w:t>оборудования на баланс</w:t>
            </w:r>
            <w:r>
              <w:br/>
            </w:r>
            <w:r>
              <w:rPr>
                <w:rFonts w:ascii="Times New Roman"/>
                <w:b w:val="false"/>
                <w:i w:val="false"/>
                <w:color w:val="000000"/>
                <w:sz w:val="20"/>
              </w:rPr>
              <w:t>
</w:t>
            </w:r>
            <w:r>
              <w:rPr>
                <w:rFonts w:ascii="Times New Roman"/>
                <w:b w:val="false"/>
                <w:i w:val="false"/>
                <w:color w:val="000000"/>
                <w:sz w:val="20"/>
              </w:rPr>
              <w:t>организации</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16</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учета объемов</w:t>
            </w:r>
            <w:r>
              <w:br/>
            </w:r>
            <w:r>
              <w:rPr>
                <w:rFonts w:ascii="Times New Roman"/>
                <w:b w:val="false"/>
                <w:i w:val="false"/>
                <w:color w:val="000000"/>
                <w:sz w:val="20"/>
              </w:rPr>
              <w:t>
</w:t>
            </w:r>
            <w:r>
              <w:rPr>
                <w:rFonts w:ascii="Times New Roman"/>
                <w:b w:val="false"/>
                <w:i w:val="false"/>
                <w:color w:val="000000"/>
                <w:sz w:val="20"/>
              </w:rPr>
              <w:t>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обеспечивающих</w:t>
            </w:r>
            <w:r>
              <w:br/>
            </w:r>
            <w:r>
              <w:rPr>
                <w:rFonts w:ascii="Times New Roman"/>
                <w:b w:val="false"/>
                <w:i w:val="false"/>
                <w:color w:val="000000"/>
                <w:sz w:val="20"/>
              </w:rPr>
              <w:t>
</w:t>
            </w:r>
            <w:r>
              <w:rPr>
                <w:rFonts w:ascii="Times New Roman"/>
                <w:b w:val="false"/>
                <w:i w:val="false"/>
                <w:color w:val="000000"/>
                <w:sz w:val="20"/>
              </w:rPr>
              <w:t>автоматизированную</w:t>
            </w:r>
            <w:r>
              <w:br/>
            </w:r>
            <w:r>
              <w:rPr>
                <w:rFonts w:ascii="Times New Roman"/>
                <w:b w:val="false"/>
                <w:i w:val="false"/>
                <w:color w:val="000000"/>
                <w:sz w:val="20"/>
              </w:rPr>
              <w:t>
</w:t>
            </w:r>
            <w:r>
              <w:rPr>
                <w:rFonts w:ascii="Times New Roman"/>
                <w:b w:val="false"/>
                <w:i w:val="false"/>
                <w:color w:val="000000"/>
                <w:sz w:val="20"/>
              </w:rPr>
              <w:t>передачу лицензиару</w:t>
            </w:r>
            <w:r>
              <w:br/>
            </w:r>
            <w:r>
              <w:rPr>
                <w:rFonts w:ascii="Times New Roman"/>
                <w:b w:val="false"/>
                <w:i w:val="false"/>
                <w:color w:val="000000"/>
                <w:sz w:val="20"/>
              </w:rPr>
              <w:t>
</w:t>
            </w:r>
            <w:r>
              <w:rPr>
                <w:rFonts w:ascii="Times New Roman"/>
                <w:b w:val="false"/>
                <w:i w:val="false"/>
                <w:color w:val="000000"/>
                <w:sz w:val="20"/>
              </w:rPr>
              <w:t>информации об объемах</w:t>
            </w:r>
            <w:r>
              <w:br/>
            </w:r>
            <w:r>
              <w:rPr>
                <w:rFonts w:ascii="Times New Roman"/>
                <w:b w:val="false"/>
                <w:i w:val="false"/>
                <w:color w:val="000000"/>
                <w:sz w:val="20"/>
              </w:rPr>
              <w:t>
</w:t>
            </w:r>
            <w:r>
              <w:rPr>
                <w:rFonts w:ascii="Times New Roman"/>
                <w:b w:val="false"/>
                <w:i w:val="false"/>
                <w:color w:val="000000"/>
                <w:sz w:val="20"/>
              </w:rPr>
              <w:t>выработки (кроме</w:t>
            </w:r>
            <w:r>
              <w:br/>
            </w:r>
            <w:r>
              <w:rPr>
                <w:rFonts w:ascii="Times New Roman"/>
                <w:b w:val="false"/>
                <w:i w:val="false"/>
                <w:color w:val="000000"/>
                <w:sz w:val="20"/>
              </w:rPr>
              <w:t>
</w:t>
            </w:r>
            <w:r>
              <w:rPr>
                <w:rFonts w:ascii="Times New Roman"/>
                <w:b w:val="false"/>
                <w:i w:val="false"/>
                <w:color w:val="000000"/>
                <w:sz w:val="20"/>
              </w:rPr>
              <w:t>насыщенной двуокисью</w:t>
            </w:r>
            <w:r>
              <w:br/>
            </w:r>
            <w:r>
              <w:rPr>
                <w:rFonts w:ascii="Times New Roman"/>
                <w:b w:val="false"/>
                <w:i w:val="false"/>
                <w:color w:val="000000"/>
                <w:sz w:val="20"/>
              </w:rPr>
              <w:t>
</w:t>
            </w:r>
            <w:r>
              <w:rPr>
                <w:rFonts w:ascii="Times New Roman"/>
                <w:b w:val="false"/>
                <w:i w:val="false"/>
                <w:color w:val="000000"/>
                <w:sz w:val="20"/>
              </w:rPr>
              <w:t>углерода и</w:t>
            </w:r>
            <w:r>
              <w:br/>
            </w:r>
            <w:r>
              <w:rPr>
                <w:rFonts w:ascii="Times New Roman"/>
                <w:b w:val="false"/>
                <w:i w:val="false"/>
                <w:color w:val="000000"/>
                <w:sz w:val="20"/>
              </w:rPr>
              <w:t>
</w:t>
            </w:r>
            <w:r>
              <w:rPr>
                <w:rFonts w:ascii="Times New Roman"/>
                <w:b w:val="false"/>
                <w:i w:val="false"/>
                <w:color w:val="000000"/>
                <w:sz w:val="20"/>
              </w:rPr>
              <w:t>виноматериала)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 учета</w:t>
            </w:r>
            <w:r>
              <w:br/>
            </w:r>
            <w:r>
              <w:rPr>
                <w:rFonts w:ascii="Times New Roman"/>
                <w:b w:val="false"/>
                <w:i w:val="false"/>
                <w:color w:val="000000"/>
                <w:sz w:val="20"/>
              </w:rPr>
              <w:t>
</w:t>
            </w:r>
            <w:r>
              <w:rPr>
                <w:rFonts w:ascii="Times New Roman"/>
                <w:b w:val="false"/>
                <w:i w:val="false"/>
                <w:color w:val="000000"/>
                <w:sz w:val="20"/>
              </w:rPr>
              <w:t>объемов производства</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учета,</w:t>
            </w:r>
            <w:r>
              <w:br/>
            </w:r>
            <w:r>
              <w:rPr>
                <w:rFonts w:ascii="Times New Roman"/>
                <w:b w:val="false"/>
                <w:i w:val="false"/>
                <w:color w:val="000000"/>
                <w:sz w:val="20"/>
              </w:rPr>
              <w:t>
</w:t>
            </w:r>
            <w:r>
              <w:rPr>
                <w:rFonts w:ascii="Times New Roman"/>
                <w:b w:val="false"/>
                <w:i w:val="false"/>
                <w:color w:val="000000"/>
                <w:sz w:val="20"/>
              </w:rPr>
              <w:t>удовлетворяющих требованиям</w:t>
            </w:r>
            <w:r>
              <w:br/>
            </w:r>
            <w:r>
              <w:rPr>
                <w:rFonts w:ascii="Times New Roman"/>
                <w:b w:val="false"/>
                <w:i w:val="false"/>
                <w:color w:val="000000"/>
                <w:sz w:val="20"/>
              </w:rPr>
              <w:t>
</w:t>
            </w:r>
            <w:r>
              <w:rPr>
                <w:rFonts w:ascii="Times New Roman"/>
                <w:b w:val="false"/>
                <w:i w:val="false"/>
                <w:color w:val="000000"/>
                <w:sz w:val="20"/>
              </w:rPr>
              <w:t>постановления</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12 января</w:t>
            </w:r>
            <w:r>
              <w:br/>
            </w:r>
            <w:r>
              <w:rPr>
                <w:rFonts w:ascii="Times New Roman"/>
                <w:b w:val="false"/>
                <w:i w:val="false"/>
                <w:color w:val="000000"/>
                <w:sz w:val="20"/>
              </w:rPr>
              <w:t>
</w:t>
            </w:r>
            <w:r>
              <w:rPr>
                <w:rFonts w:ascii="Times New Roman"/>
                <w:b w:val="false"/>
                <w:i w:val="false"/>
                <w:color w:val="000000"/>
                <w:sz w:val="20"/>
              </w:rPr>
              <w:t>2012 года № 30 «Об утверждении</w:t>
            </w:r>
            <w:r>
              <w:br/>
            </w:r>
            <w:r>
              <w:rPr>
                <w:rFonts w:ascii="Times New Roman"/>
                <w:b w:val="false"/>
                <w:i w:val="false"/>
                <w:color w:val="000000"/>
                <w:sz w:val="20"/>
              </w:rPr>
              <w:t>
</w:t>
            </w:r>
            <w:r>
              <w:rPr>
                <w:rFonts w:ascii="Times New Roman"/>
                <w:b w:val="false"/>
                <w:i w:val="false"/>
                <w:color w:val="000000"/>
                <w:sz w:val="20"/>
              </w:rPr>
              <w:t>требований по оснащению</w:t>
            </w:r>
            <w:r>
              <w:br/>
            </w:r>
            <w:r>
              <w:rPr>
                <w:rFonts w:ascii="Times New Roman"/>
                <w:b w:val="false"/>
                <w:i w:val="false"/>
                <w:color w:val="000000"/>
                <w:sz w:val="20"/>
              </w:rPr>
              <w:t>
</w:t>
            </w:r>
            <w:r>
              <w:rPr>
                <w:rFonts w:ascii="Times New Roman"/>
                <w:b w:val="false"/>
                <w:i w:val="false"/>
                <w:color w:val="000000"/>
                <w:sz w:val="20"/>
              </w:rPr>
              <w:t>технологических линий</w:t>
            </w:r>
            <w:r>
              <w:br/>
            </w:r>
            <w:r>
              <w:rPr>
                <w:rFonts w:ascii="Times New Roman"/>
                <w:b w:val="false"/>
                <w:i w:val="false"/>
                <w:color w:val="000000"/>
                <w:sz w:val="20"/>
              </w:rPr>
              <w:t>
</w:t>
            </w:r>
            <w:r>
              <w:rPr>
                <w:rFonts w:ascii="Times New Roman"/>
                <w:b w:val="false"/>
                <w:i w:val="false"/>
                <w:color w:val="000000"/>
                <w:sz w:val="20"/>
              </w:rPr>
              <w:t>производства этилового спирта</w:t>
            </w:r>
            <w:r>
              <w:br/>
            </w:r>
            <w:r>
              <w:rPr>
                <w:rFonts w:ascii="Times New Roman"/>
                <w:b w:val="false"/>
                <w:i w:val="false"/>
                <w:color w:val="000000"/>
                <w:sz w:val="20"/>
              </w:rPr>
              <w:t>
</w:t>
            </w:r>
            <w:r>
              <w:rPr>
                <w:rFonts w:ascii="Times New Roman"/>
                <w:b w:val="false"/>
                <w:i w:val="false"/>
                <w:color w:val="000000"/>
                <w:sz w:val="20"/>
              </w:rPr>
              <w:t>спиртоизмеряющими аппаратами,</w:t>
            </w:r>
            <w:r>
              <w:br/>
            </w:r>
            <w:r>
              <w:rPr>
                <w:rFonts w:ascii="Times New Roman"/>
                <w:b w:val="false"/>
                <w:i w:val="false"/>
                <w:color w:val="000000"/>
                <w:sz w:val="20"/>
              </w:rPr>
              <w:t>
</w:t>
            </w:r>
            <w:r>
              <w:rPr>
                <w:rFonts w:ascii="Times New Roman"/>
                <w:b w:val="false"/>
                <w:i w:val="false"/>
                <w:color w:val="000000"/>
                <w:sz w:val="20"/>
              </w:rPr>
              <w:t>производства алкогольной</w:t>
            </w:r>
            <w:r>
              <w:br/>
            </w:r>
            <w:r>
              <w:rPr>
                <w:rFonts w:ascii="Times New Roman"/>
                <w:b w:val="false"/>
                <w:i w:val="false"/>
                <w:color w:val="000000"/>
                <w:sz w:val="20"/>
              </w:rPr>
              <w:t>
</w:t>
            </w:r>
            <w:r>
              <w:rPr>
                <w:rFonts w:ascii="Times New Roman"/>
                <w:b w:val="false"/>
                <w:i w:val="false"/>
                <w:color w:val="000000"/>
                <w:sz w:val="20"/>
              </w:rPr>
              <w:t>продукции (кроме виноматериала и</w:t>
            </w:r>
            <w:r>
              <w:br/>
            </w:r>
            <w:r>
              <w:rPr>
                <w:rFonts w:ascii="Times New Roman"/>
                <w:b w:val="false"/>
                <w:i w:val="false"/>
                <w:color w:val="000000"/>
                <w:sz w:val="20"/>
              </w:rPr>
              <w:t>
</w:t>
            </w:r>
            <w:r>
              <w:rPr>
                <w:rFonts w:ascii="Times New Roman"/>
                <w:b w:val="false"/>
                <w:i w:val="false"/>
                <w:color w:val="000000"/>
                <w:sz w:val="20"/>
              </w:rPr>
              <w:t>пива) - контрольными приборами</w:t>
            </w:r>
            <w:r>
              <w:br/>
            </w:r>
            <w:r>
              <w:rPr>
                <w:rFonts w:ascii="Times New Roman"/>
                <w:b w:val="false"/>
                <w:i w:val="false"/>
                <w:color w:val="000000"/>
                <w:sz w:val="20"/>
              </w:rPr>
              <w:t>
</w:t>
            </w:r>
            <w:r>
              <w:rPr>
                <w:rFonts w:ascii="Times New Roman"/>
                <w:b w:val="false"/>
                <w:i w:val="false"/>
                <w:color w:val="000000"/>
                <w:sz w:val="20"/>
              </w:rPr>
              <w:t>учета, обеспечивающими</w:t>
            </w:r>
            <w:r>
              <w:br/>
            </w:r>
            <w:r>
              <w:rPr>
                <w:rFonts w:ascii="Times New Roman"/>
                <w:b w:val="false"/>
                <w:i w:val="false"/>
                <w:color w:val="000000"/>
                <w:sz w:val="20"/>
              </w:rPr>
              <w:t>
</w:t>
            </w:r>
            <w:r>
              <w:rPr>
                <w:rFonts w:ascii="Times New Roman"/>
                <w:b w:val="false"/>
                <w:i w:val="false"/>
                <w:color w:val="000000"/>
                <w:sz w:val="20"/>
              </w:rPr>
              <w:t>автоматизированную передачу</w:t>
            </w:r>
            <w:r>
              <w:br/>
            </w:r>
            <w:r>
              <w:rPr>
                <w:rFonts w:ascii="Times New Roman"/>
                <w:b w:val="false"/>
                <w:i w:val="false"/>
                <w:color w:val="000000"/>
                <w:sz w:val="20"/>
              </w:rPr>
              <w:t>
</w:t>
            </w:r>
            <w:r>
              <w:rPr>
                <w:rFonts w:ascii="Times New Roman"/>
                <w:b w:val="false"/>
                <w:i w:val="false"/>
                <w:color w:val="000000"/>
                <w:sz w:val="20"/>
              </w:rPr>
              <w:t>уполномоченному органу в режиме</w:t>
            </w:r>
            <w:r>
              <w:br/>
            </w:r>
            <w:r>
              <w:rPr>
                <w:rFonts w:ascii="Times New Roman"/>
                <w:b w:val="false"/>
                <w:i w:val="false"/>
                <w:color w:val="000000"/>
                <w:sz w:val="20"/>
              </w:rPr>
              <w:t>
</w:t>
            </w:r>
            <w:r>
              <w:rPr>
                <w:rFonts w:ascii="Times New Roman"/>
                <w:b w:val="false"/>
                <w:i w:val="false"/>
                <w:color w:val="000000"/>
                <w:sz w:val="20"/>
              </w:rPr>
              <w:t>реального времени данных об</w:t>
            </w:r>
            <w:r>
              <w:br/>
            </w:r>
            <w:r>
              <w:rPr>
                <w:rFonts w:ascii="Times New Roman"/>
                <w:b w:val="false"/>
                <w:i w:val="false"/>
                <w:color w:val="000000"/>
                <w:sz w:val="20"/>
              </w:rPr>
              <w:t>
</w:t>
            </w:r>
            <w:r>
              <w:rPr>
                <w:rFonts w:ascii="Times New Roman"/>
                <w:b w:val="false"/>
                <w:i w:val="false"/>
                <w:color w:val="000000"/>
                <w:sz w:val="20"/>
              </w:rPr>
              <w:t>объемах выработки, а также</w:t>
            </w:r>
            <w:r>
              <w:br/>
            </w:r>
            <w:r>
              <w:rPr>
                <w:rFonts w:ascii="Times New Roman"/>
                <w:b w:val="false"/>
                <w:i w:val="false"/>
                <w:color w:val="000000"/>
                <w:sz w:val="20"/>
              </w:rPr>
              <w:t>
</w:t>
            </w:r>
            <w:r>
              <w:rPr>
                <w:rFonts w:ascii="Times New Roman"/>
                <w:b w:val="false"/>
                <w:i w:val="false"/>
                <w:color w:val="000000"/>
                <w:sz w:val="20"/>
              </w:rPr>
              <w:t>порядка по контролю за их</w:t>
            </w:r>
            <w:r>
              <w:br/>
            </w:r>
            <w:r>
              <w:rPr>
                <w:rFonts w:ascii="Times New Roman"/>
                <w:b w:val="false"/>
                <w:i w:val="false"/>
                <w:color w:val="000000"/>
                <w:sz w:val="20"/>
              </w:rPr>
              <w:t>
</w:t>
            </w:r>
            <w:r>
              <w:rPr>
                <w:rFonts w:ascii="Times New Roman"/>
                <w:b w:val="false"/>
                <w:i w:val="false"/>
                <w:color w:val="000000"/>
                <w:sz w:val="20"/>
              </w:rPr>
              <w:t>функционированием и</w:t>
            </w:r>
            <w:r>
              <w:br/>
            </w:r>
            <w:r>
              <w:rPr>
                <w:rFonts w:ascii="Times New Roman"/>
                <w:b w:val="false"/>
                <w:i w:val="false"/>
                <w:color w:val="000000"/>
                <w:sz w:val="20"/>
              </w:rPr>
              <w:t>
</w:t>
            </w:r>
            <w:r>
              <w:rPr>
                <w:rFonts w:ascii="Times New Roman"/>
                <w:b w:val="false"/>
                <w:i w:val="false"/>
                <w:color w:val="000000"/>
                <w:sz w:val="20"/>
              </w:rPr>
              <w:t>осуществлением учета этилового</w:t>
            </w:r>
            <w:r>
              <w:br/>
            </w:r>
            <w:r>
              <w:rPr>
                <w:rFonts w:ascii="Times New Roman"/>
                <w:b w:val="false"/>
                <w:i w:val="false"/>
                <w:color w:val="000000"/>
                <w:sz w:val="20"/>
              </w:rPr>
              <w:t>
</w:t>
            </w:r>
            <w:r>
              <w:rPr>
                <w:rFonts w:ascii="Times New Roman"/>
                <w:b w:val="false"/>
                <w:i w:val="false"/>
                <w:color w:val="000000"/>
                <w:sz w:val="20"/>
              </w:rPr>
              <w:t>спирта и алкогольной продукции»,</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17</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 -</w:t>
            </w:r>
            <w:r>
              <w:br/>
            </w:r>
            <w:r>
              <w:rPr>
                <w:rFonts w:ascii="Times New Roman"/>
                <w:b w:val="false"/>
                <w:i w:val="false"/>
                <w:color w:val="000000"/>
                <w:sz w:val="20"/>
              </w:rPr>
              <w:t>
</w:t>
            </w:r>
            <w:r>
              <w:rPr>
                <w:rFonts w:ascii="Times New Roman"/>
                <w:b w:val="false"/>
                <w:i w:val="false"/>
                <w:color w:val="000000"/>
                <w:sz w:val="20"/>
              </w:rPr>
              <w:t>специализированных</w:t>
            </w:r>
            <w:r>
              <w:br/>
            </w:r>
            <w:r>
              <w:rPr>
                <w:rFonts w:ascii="Times New Roman"/>
                <w:b w:val="false"/>
                <w:i w:val="false"/>
                <w:color w:val="000000"/>
                <w:sz w:val="20"/>
              </w:rPr>
              <w:t>
</w:t>
            </w:r>
            <w:r>
              <w:rPr>
                <w:rFonts w:ascii="Times New Roman"/>
                <w:b w:val="false"/>
                <w:i w:val="false"/>
                <w:color w:val="000000"/>
                <w:sz w:val="20"/>
              </w:rPr>
              <w:t>стационарных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этилового</w:t>
            </w:r>
            <w:r>
              <w:br/>
            </w:r>
            <w:r>
              <w:rPr>
                <w:rFonts w:ascii="Times New Roman"/>
                <w:b w:val="false"/>
                <w:i w:val="false"/>
                <w:color w:val="000000"/>
                <w:sz w:val="20"/>
              </w:rPr>
              <w:t>
</w:t>
            </w:r>
            <w:r>
              <w:rPr>
                <w:rFonts w:ascii="Times New Roman"/>
                <w:b w:val="false"/>
                <w:i w:val="false"/>
                <w:color w:val="000000"/>
                <w:sz w:val="20"/>
              </w:rPr>
              <w:t>спирта, используемого</w:t>
            </w:r>
            <w:r>
              <w:br/>
            </w:r>
            <w:r>
              <w:rPr>
                <w:rFonts w:ascii="Times New Roman"/>
                <w:b w:val="false"/>
                <w:i w:val="false"/>
                <w:color w:val="000000"/>
                <w:sz w:val="20"/>
              </w:rPr>
              <w:t>
</w:t>
            </w:r>
            <w:r>
              <w:rPr>
                <w:rFonts w:ascii="Times New Roman"/>
                <w:b w:val="false"/>
                <w:i w:val="false"/>
                <w:color w:val="000000"/>
                <w:sz w:val="20"/>
              </w:rPr>
              <w:t>на выработку</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и для хранения, приема</w:t>
            </w:r>
            <w:r>
              <w:br/>
            </w:r>
            <w:r>
              <w:rPr>
                <w:rFonts w:ascii="Times New Roman"/>
                <w:b w:val="false"/>
                <w:i w:val="false"/>
                <w:color w:val="000000"/>
                <w:sz w:val="20"/>
              </w:rPr>
              <w:t>
</w:t>
            </w:r>
            <w:r>
              <w:rPr>
                <w:rFonts w:ascii="Times New Roman"/>
                <w:b w:val="false"/>
                <w:i w:val="false"/>
                <w:color w:val="000000"/>
                <w:sz w:val="20"/>
              </w:rPr>
              <w:t>и отпуска произведенной</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складских помещений</w:t>
            </w:r>
            <w:r>
              <w:br/>
            </w:r>
            <w:r>
              <w:rPr>
                <w:rFonts w:ascii="Times New Roman"/>
                <w:b w:val="false"/>
                <w:i w:val="false"/>
                <w:color w:val="000000"/>
                <w:sz w:val="20"/>
              </w:rPr>
              <w:t>
</w:t>
            </w:r>
            <w:r>
              <w:rPr>
                <w:rFonts w:ascii="Times New Roman"/>
                <w:b w:val="false"/>
                <w:i w:val="false"/>
                <w:color w:val="000000"/>
                <w:sz w:val="20"/>
              </w:rPr>
              <w:t>для хранения спирта, отвечающих</w:t>
            </w:r>
            <w:r>
              <w:br/>
            </w:r>
            <w:r>
              <w:rPr>
                <w:rFonts w:ascii="Times New Roman"/>
                <w:b w:val="false"/>
                <w:i w:val="false"/>
                <w:color w:val="000000"/>
                <w:sz w:val="20"/>
              </w:rPr>
              <w:t>
</w:t>
            </w:r>
            <w:r>
              <w:rPr>
                <w:rFonts w:ascii="Times New Roman"/>
                <w:b w:val="false"/>
                <w:i w:val="false"/>
                <w:color w:val="000000"/>
                <w:sz w:val="20"/>
              </w:rPr>
              <w:t>требованиям, установленным</w:t>
            </w:r>
            <w:r>
              <w:br/>
            </w:r>
            <w:r>
              <w:rPr>
                <w:rFonts w:ascii="Times New Roman"/>
                <w:b w:val="false"/>
                <w:i w:val="false"/>
                <w:color w:val="000000"/>
                <w:sz w:val="20"/>
              </w:rPr>
              <w:t>
</w:t>
            </w:r>
            <w:r>
              <w:rPr>
                <w:rFonts w:ascii="Times New Roman"/>
                <w:b w:val="false"/>
                <w:i w:val="false"/>
                <w:color w:val="000000"/>
                <w:sz w:val="20"/>
              </w:rPr>
              <w:t>постановлением</w:t>
            </w:r>
            <w:r>
              <w:rPr>
                <w:rFonts w:ascii="Times New Roman"/>
                <w:b w:val="false"/>
                <w:i w:val="false"/>
                <w:color w:val="000000"/>
                <w:sz w:val="20"/>
              </w:rPr>
              <w:t xml:space="preserve"> Правительства</w:t>
            </w:r>
            <w:r>
              <w:br/>
            </w:r>
            <w:r>
              <w:rPr>
                <w:rFonts w:ascii="Times New Roman"/>
                <w:b w:val="false"/>
                <w:i w:val="false"/>
                <w:color w:val="000000"/>
                <w:sz w:val="20"/>
              </w:rPr>
              <w:t>
</w:t>
            </w:r>
            <w:r>
              <w:rPr>
                <w:rFonts w:ascii="Times New Roman"/>
                <w:b w:val="false"/>
                <w:i w:val="false"/>
                <w:color w:val="000000"/>
                <w:sz w:val="20"/>
              </w:rPr>
              <w:t>Республики Казахстан от 21</w:t>
            </w:r>
            <w:r>
              <w:br/>
            </w:r>
            <w:r>
              <w:rPr>
                <w:rFonts w:ascii="Times New Roman"/>
                <w:b w:val="false"/>
                <w:i w:val="false"/>
                <w:color w:val="000000"/>
                <w:sz w:val="20"/>
              </w:rPr>
              <w:t>
</w:t>
            </w:r>
            <w:r>
              <w:rPr>
                <w:rFonts w:ascii="Times New Roman"/>
                <w:b w:val="false"/>
                <w:i w:val="false"/>
                <w:color w:val="000000"/>
                <w:sz w:val="20"/>
              </w:rPr>
              <w:t>декабря 2011 года № 1572 «Об</w:t>
            </w:r>
            <w:r>
              <w:br/>
            </w:r>
            <w:r>
              <w:rPr>
                <w:rFonts w:ascii="Times New Roman"/>
                <w:b w:val="false"/>
                <w:i w:val="false"/>
                <w:color w:val="000000"/>
                <w:sz w:val="20"/>
              </w:rPr>
              <w:t>
</w:t>
            </w:r>
            <w:r>
              <w:rPr>
                <w:rFonts w:ascii="Times New Roman"/>
                <w:b w:val="false"/>
                <w:i w:val="false"/>
                <w:color w:val="000000"/>
                <w:sz w:val="20"/>
              </w:rPr>
              <w:t>утверждении Правил хранения и</w:t>
            </w:r>
            <w:r>
              <w:br/>
            </w:r>
            <w:r>
              <w:rPr>
                <w:rFonts w:ascii="Times New Roman"/>
                <w:b w:val="false"/>
                <w:i w:val="false"/>
                <w:color w:val="000000"/>
                <w:sz w:val="20"/>
              </w:rPr>
              <w:t>
</w:t>
            </w:r>
            <w:r>
              <w:rPr>
                <w:rFonts w:ascii="Times New Roman"/>
                <w:b w:val="false"/>
                <w:i w:val="false"/>
                <w:color w:val="000000"/>
                <w:sz w:val="20"/>
              </w:rPr>
              <w:t>реализации (отгрузки, приемки)</w:t>
            </w:r>
            <w:r>
              <w:br/>
            </w:r>
            <w:r>
              <w:rPr>
                <w:rFonts w:ascii="Times New Roman"/>
                <w:b w:val="false"/>
                <w:i w:val="false"/>
                <w:color w:val="000000"/>
                <w:sz w:val="20"/>
              </w:rPr>
              <w:t>
</w:t>
            </w:r>
            <w:r>
              <w:rPr>
                <w:rFonts w:ascii="Times New Roman"/>
                <w:b w:val="false"/>
                <w:i w:val="false"/>
                <w:color w:val="000000"/>
                <w:sz w:val="20"/>
              </w:rPr>
              <w:t>этилового спирта» и складских</w:t>
            </w:r>
            <w:r>
              <w:br/>
            </w:r>
            <w:r>
              <w:rPr>
                <w:rFonts w:ascii="Times New Roman"/>
                <w:b w:val="false"/>
                <w:i w:val="false"/>
                <w:color w:val="000000"/>
                <w:sz w:val="20"/>
              </w:rPr>
              <w:t>
</w:t>
            </w:r>
            <w:r>
              <w:rPr>
                <w:rFonts w:ascii="Times New Roman"/>
                <w:b w:val="false"/>
                <w:i w:val="false"/>
                <w:color w:val="000000"/>
                <w:sz w:val="20"/>
              </w:rPr>
              <w:t>помещений для хранения</w:t>
            </w:r>
            <w:r>
              <w:br/>
            </w:r>
            <w:r>
              <w:rPr>
                <w:rFonts w:ascii="Times New Roman"/>
                <w:b w:val="false"/>
                <w:i w:val="false"/>
                <w:color w:val="000000"/>
                <w:sz w:val="20"/>
              </w:rPr>
              <w:t>
</w:t>
            </w:r>
            <w:r>
              <w:rPr>
                <w:rFonts w:ascii="Times New Roman"/>
                <w:b w:val="false"/>
                <w:i w:val="false"/>
                <w:color w:val="000000"/>
                <w:sz w:val="20"/>
              </w:rPr>
              <w:t>произведенной алкогольной</w:t>
            </w:r>
            <w:r>
              <w:br/>
            </w:r>
            <w:r>
              <w:rPr>
                <w:rFonts w:ascii="Times New Roman"/>
                <w:b w:val="false"/>
                <w:i w:val="false"/>
                <w:color w:val="000000"/>
                <w:sz w:val="20"/>
              </w:rPr>
              <w:t>
</w:t>
            </w:r>
            <w:r>
              <w:rPr>
                <w:rFonts w:ascii="Times New Roman"/>
                <w:b w:val="false"/>
                <w:i w:val="false"/>
                <w:color w:val="000000"/>
                <w:sz w:val="20"/>
              </w:rPr>
              <w:t>продукции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Хранилища,</w:t>
            </w:r>
            <w:r>
              <w:br/>
            </w:r>
            <w:r>
              <w:rPr>
                <w:rFonts w:ascii="Times New Roman"/>
                <w:b w:val="false"/>
                <w:i w:val="false"/>
                <w:color w:val="000000"/>
                <w:sz w:val="20"/>
              </w:rPr>
              <w:t>
</w:t>
            </w:r>
            <w:r>
              <w:rPr>
                <w:rFonts w:ascii="Times New Roman"/>
                <w:b w:val="false"/>
                <w:i w:val="false"/>
                <w:color w:val="000000"/>
                <w:sz w:val="20"/>
              </w:rPr>
              <w:t>предназначенного для</w:t>
            </w:r>
            <w:r>
              <w:br/>
            </w:r>
            <w:r>
              <w:rPr>
                <w:rFonts w:ascii="Times New Roman"/>
                <w:b w:val="false"/>
                <w:i w:val="false"/>
                <w:color w:val="000000"/>
                <w:sz w:val="20"/>
              </w:rPr>
              <w:t>
</w:t>
            </w:r>
            <w:r>
              <w:rPr>
                <w:rFonts w:ascii="Times New Roman"/>
                <w:b w:val="false"/>
                <w:i w:val="false"/>
                <w:color w:val="000000"/>
                <w:sz w:val="20"/>
              </w:rPr>
              <w:t>хранения, подготовки</w:t>
            </w:r>
            <w:r>
              <w:br/>
            </w:r>
            <w:r>
              <w:rPr>
                <w:rFonts w:ascii="Times New Roman"/>
                <w:b w:val="false"/>
                <w:i w:val="false"/>
                <w:color w:val="000000"/>
                <w:sz w:val="20"/>
              </w:rPr>
              <w:t>
</w:t>
            </w:r>
            <w:r>
              <w:rPr>
                <w:rFonts w:ascii="Times New Roman"/>
                <w:b w:val="false"/>
                <w:i w:val="false"/>
                <w:color w:val="000000"/>
                <w:sz w:val="20"/>
              </w:rPr>
              <w:t>(доработки), передачи</w:t>
            </w:r>
            <w:r>
              <w:br/>
            </w:r>
            <w:r>
              <w:rPr>
                <w:rFonts w:ascii="Times New Roman"/>
                <w:b w:val="false"/>
                <w:i w:val="false"/>
                <w:color w:val="000000"/>
                <w:sz w:val="20"/>
              </w:rPr>
              <w:t>
</w:t>
            </w:r>
            <w:r>
              <w:rPr>
                <w:rFonts w:ascii="Times New Roman"/>
                <w:b w:val="false"/>
                <w:i w:val="false"/>
                <w:color w:val="000000"/>
                <w:sz w:val="20"/>
              </w:rPr>
              <w:t>сырья на производство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хранилища</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хранилища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Условий хранения</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сырья и вспомогательных</w:t>
            </w:r>
            <w:r>
              <w:br/>
            </w:r>
            <w:r>
              <w:rPr>
                <w:rFonts w:ascii="Times New Roman"/>
                <w:b w:val="false"/>
                <w:i w:val="false"/>
                <w:color w:val="000000"/>
                <w:sz w:val="20"/>
              </w:rPr>
              <w:t>
</w:t>
            </w:r>
            <w:r>
              <w:rPr>
                <w:rFonts w:ascii="Times New Roman"/>
                <w:b w:val="false"/>
                <w:i w:val="false"/>
                <w:color w:val="000000"/>
                <w:sz w:val="20"/>
              </w:rPr>
              <w:t>материалов в складских</w:t>
            </w:r>
            <w:r>
              <w:br/>
            </w:r>
            <w:r>
              <w:rPr>
                <w:rFonts w:ascii="Times New Roman"/>
                <w:b w:val="false"/>
                <w:i w:val="false"/>
                <w:color w:val="000000"/>
                <w:sz w:val="20"/>
              </w:rPr>
              <w:t>
</w:t>
            </w:r>
            <w:r>
              <w:rPr>
                <w:rFonts w:ascii="Times New Roman"/>
                <w:b w:val="false"/>
                <w:i w:val="false"/>
                <w:color w:val="000000"/>
                <w:sz w:val="20"/>
              </w:rPr>
              <w:t>помещениях и</w:t>
            </w:r>
            <w:r>
              <w:br/>
            </w:r>
            <w:r>
              <w:rPr>
                <w:rFonts w:ascii="Times New Roman"/>
                <w:b w:val="false"/>
                <w:i w:val="false"/>
                <w:color w:val="000000"/>
                <w:sz w:val="20"/>
              </w:rPr>
              <w:t>
</w:t>
            </w:r>
            <w:r>
              <w:rPr>
                <w:rFonts w:ascii="Times New Roman"/>
                <w:b w:val="false"/>
                <w:i w:val="false"/>
                <w:color w:val="000000"/>
                <w:sz w:val="20"/>
              </w:rPr>
              <w:t>хранилищах,</w:t>
            </w:r>
            <w:r>
              <w:br/>
            </w:r>
            <w:r>
              <w:rPr>
                <w:rFonts w:ascii="Times New Roman"/>
                <w:b w:val="false"/>
                <w:i w:val="false"/>
                <w:color w:val="000000"/>
                <w:sz w:val="20"/>
              </w:rPr>
              <w:t>
</w:t>
            </w:r>
            <w:r>
              <w:rPr>
                <w:rFonts w:ascii="Times New Roman"/>
                <w:b w:val="false"/>
                <w:i w:val="false"/>
                <w:color w:val="000000"/>
                <w:sz w:val="20"/>
              </w:rPr>
              <w:t>соответствующих</w:t>
            </w:r>
            <w:r>
              <w:br/>
            </w:r>
            <w:r>
              <w:rPr>
                <w:rFonts w:ascii="Times New Roman"/>
                <w:b w:val="false"/>
                <w:i w:val="false"/>
                <w:color w:val="000000"/>
                <w:sz w:val="20"/>
              </w:rPr>
              <w:t>
</w:t>
            </w:r>
            <w:r>
              <w:rPr>
                <w:rFonts w:ascii="Times New Roman"/>
                <w:b w:val="false"/>
                <w:i w:val="false"/>
                <w:color w:val="000000"/>
                <w:sz w:val="20"/>
              </w:rPr>
              <w:t>требованиям нормативных</w:t>
            </w:r>
            <w:r>
              <w:br/>
            </w:r>
            <w:r>
              <w:rPr>
                <w:rFonts w:ascii="Times New Roman"/>
                <w:b w:val="false"/>
                <w:i w:val="false"/>
                <w:color w:val="000000"/>
                <w:sz w:val="20"/>
              </w:rPr>
              <w:t>
</w:t>
            </w:r>
            <w:r>
              <w:rPr>
                <w:rFonts w:ascii="Times New Roman"/>
                <w:b w:val="false"/>
                <w:i w:val="false"/>
                <w:color w:val="000000"/>
                <w:sz w:val="20"/>
              </w:rPr>
              <w:t>правовых актов в сфере</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уполномоченного</w:t>
            </w:r>
            <w:r>
              <w:br/>
            </w:r>
            <w:r>
              <w:rPr>
                <w:rFonts w:ascii="Times New Roman"/>
                <w:b w:val="false"/>
                <w:i w:val="false"/>
                <w:color w:val="000000"/>
                <w:sz w:val="20"/>
              </w:rPr>
              <w:t>
</w:t>
            </w:r>
            <w:r>
              <w:rPr>
                <w:rFonts w:ascii="Times New Roman"/>
                <w:b w:val="false"/>
                <w:i w:val="false"/>
                <w:color w:val="000000"/>
                <w:sz w:val="20"/>
              </w:rPr>
              <w:t>органа в области</w:t>
            </w:r>
            <w:r>
              <w:br/>
            </w:r>
            <w:r>
              <w:rPr>
                <w:rFonts w:ascii="Times New Roman"/>
                <w:b w:val="false"/>
                <w:i w:val="false"/>
                <w:color w:val="000000"/>
                <w:sz w:val="20"/>
              </w:rPr>
              <w:t>
</w:t>
            </w:r>
            <w:r>
              <w:rPr>
                <w:rFonts w:ascii="Times New Roman"/>
                <w:b w:val="false"/>
                <w:i w:val="false"/>
                <w:color w:val="000000"/>
                <w:sz w:val="20"/>
              </w:rPr>
              <w:t>санитарно-</w:t>
            </w:r>
            <w:r>
              <w:br/>
            </w:r>
            <w:r>
              <w:rPr>
                <w:rFonts w:ascii="Times New Roman"/>
                <w:b w:val="false"/>
                <w:i w:val="false"/>
                <w:color w:val="000000"/>
                <w:sz w:val="20"/>
              </w:rPr>
              <w:t>
</w:t>
            </w:r>
            <w:r>
              <w:rPr>
                <w:rFonts w:ascii="Times New Roman"/>
                <w:b w:val="false"/>
                <w:i w:val="false"/>
                <w:color w:val="000000"/>
                <w:sz w:val="20"/>
              </w:rPr>
              <w:t>эпидемиологического</w:t>
            </w:r>
            <w:r>
              <w:br/>
            </w:r>
            <w:r>
              <w:rPr>
                <w:rFonts w:ascii="Times New Roman"/>
                <w:b w:val="false"/>
                <w:i w:val="false"/>
                <w:color w:val="000000"/>
                <w:sz w:val="20"/>
              </w:rPr>
              <w:t>
</w:t>
            </w:r>
            <w:r>
              <w:rPr>
                <w:rFonts w:ascii="Times New Roman"/>
                <w:b w:val="false"/>
                <w:i w:val="false"/>
                <w:color w:val="000000"/>
                <w:sz w:val="20"/>
              </w:rPr>
              <w:t>надзора на запрос</w:t>
            </w:r>
            <w:r>
              <w:br/>
            </w:r>
            <w:r>
              <w:rPr>
                <w:rFonts w:ascii="Times New Roman"/>
                <w:b w:val="false"/>
                <w:i w:val="false"/>
                <w:color w:val="000000"/>
                <w:sz w:val="20"/>
              </w:rPr>
              <w:t>
</w:t>
            </w:r>
            <w:r>
              <w:rPr>
                <w:rFonts w:ascii="Times New Roman"/>
                <w:b w:val="false"/>
                <w:i w:val="false"/>
                <w:color w:val="000000"/>
                <w:sz w:val="20"/>
              </w:rPr>
              <w:t>лицензиара</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Ответ на запрос лицензиара</w:t>
            </w:r>
            <w:r>
              <w:br/>
            </w:r>
            <w:r>
              <w:rPr>
                <w:rFonts w:ascii="Times New Roman"/>
                <w:b w:val="false"/>
                <w:i w:val="false"/>
                <w:color w:val="000000"/>
                <w:sz w:val="20"/>
              </w:rPr>
              <w:t>
</w:t>
            </w:r>
            <w:r>
              <w:rPr>
                <w:rFonts w:ascii="Times New Roman"/>
                <w:b w:val="false"/>
                <w:i w:val="false"/>
                <w:color w:val="000000"/>
                <w:sz w:val="20"/>
              </w:rPr>
              <w:t>представляется уполномоченным</w:t>
            </w:r>
            <w:r>
              <w:br/>
            </w:r>
            <w:r>
              <w:rPr>
                <w:rFonts w:ascii="Times New Roman"/>
                <w:b w:val="false"/>
                <w:i w:val="false"/>
                <w:color w:val="000000"/>
                <w:sz w:val="20"/>
              </w:rPr>
              <w:t>
</w:t>
            </w:r>
            <w:r>
              <w:rPr>
                <w:rFonts w:ascii="Times New Roman"/>
                <w:b w:val="false"/>
                <w:i w:val="false"/>
                <w:color w:val="000000"/>
                <w:sz w:val="20"/>
              </w:rPr>
              <w:t>органом в области</w:t>
            </w:r>
            <w:r>
              <w:br/>
            </w:r>
            <w:r>
              <w:rPr>
                <w:rFonts w:ascii="Times New Roman"/>
                <w:b w:val="false"/>
                <w:i w:val="false"/>
                <w:color w:val="000000"/>
                <w:sz w:val="20"/>
              </w:rPr>
              <w:t>
</w:t>
            </w:r>
            <w:r>
              <w:rPr>
                <w:rFonts w:ascii="Times New Roman"/>
                <w:b w:val="false"/>
                <w:i w:val="false"/>
                <w:color w:val="000000"/>
                <w:sz w:val="20"/>
              </w:rPr>
              <w:t>санитарно-эпидемиологического</w:t>
            </w:r>
            <w:r>
              <w:br/>
            </w:r>
            <w:r>
              <w:rPr>
                <w:rFonts w:ascii="Times New Roman"/>
                <w:b w:val="false"/>
                <w:i w:val="false"/>
                <w:color w:val="000000"/>
                <w:sz w:val="20"/>
              </w:rPr>
              <w:t>
</w:t>
            </w:r>
            <w:r>
              <w:rPr>
                <w:rFonts w:ascii="Times New Roman"/>
                <w:b w:val="false"/>
                <w:i w:val="false"/>
                <w:color w:val="000000"/>
                <w:sz w:val="20"/>
              </w:rPr>
              <w:t>надзора в порядке, установленном</w:t>
            </w:r>
            <w:r>
              <w:br/>
            </w:r>
            <w:r>
              <w:rPr>
                <w:rFonts w:ascii="Times New Roman"/>
                <w:b w:val="false"/>
                <w:i w:val="false"/>
                <w:color w:val="000000"/>
                <w:sz w:val="20"/>
              </w:rPr>
              <w:t>
</w:t>
            </w:r>
            <w:r>
              <w:rPr>
                <w:rFonts w:ascii="Times New Roman"/>
                <w:b w:val="false"/>
                <w:i w:val="false"/>
                <w:color w:val="000000"/>
                <w:sz w:val="20"/>
              </w:rPr>
              <w:t>статьей 42</w:t>
            </w:r>
            <w:r>
              <w:rPr>
                <w:rFonts w:ascii="Times New Roman"/>
                <w:b w:val="false"/>
                <w:i w:val="false"/>
                <w:color w:val="000000"/>
                <w:sz w:val="20"/>
              </w:rPr>
              <w:t xml:space="preserve"> Закона Республики</w:t>
            </w:r>
            <w:r>
              <w:br/>
            </w:r>
            <w:r>
              <w:rPr>
                <w:rFonts w:ascii="Times New Roman"/>
                <w:b w:val="false"/>
                <w:i w:val="false"/>
                <w:color w:val="000000"/>
                <w:sz w:val="20"/>
              </w:rPr>
              <w:t>
</w:t>
            </w:r>
            <w:r>
              <w:rPr>
                <w:rFonts w:ascii="Times New Roman"/>
                <w:b w:val="false"/>
                <w:i w:val="false"/>
                <w:color w:val="000000"/>
                <w:sz w:val="20"/>
              </w:rPr>
              <w:t>Казахстан «О лицензировании»</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сырья,</w:t>
            </w:r>
            <w:r>
              <w:br/>
            </w:r>
            <w:r>
              <w:rPr>
                <w:rFonts w:ascii="Times New Roman"/>
                <w:b w:val="false"/>
                <w:i w:val="false"/>
                <w:color w:val="000000"/>
                <w:sz w:val="20"/>
              </w:rPr>
              <w:t>
</w:t>
            </w:r>
            <w:r>
              <w:rPr>
                <w:rFonts w:ascii="Times New Roman"/>
                <w:b w:val="false"/>
                <w:i w:val="false"/>
                <w:color w:val="000000"/>
                <w:sz w:val="20"/>
              </w:rPr>
              <w:t>вспомогательных</w:t>
            </w:r>
            <w:r>
              <w:br/>
            </w:r>
            <w:r>
              <w:rPr>
                <w:rFonts w:ascii="Times New Roman"/>
                <w:b w:val="false"/>
                <w:i w:val="false"/>
                <w:color w:val="000000"/>
                <w:sz w:val="20"/>
              </w:rPr>
              <w:t>
</w:t>
            </w:r>
            <w:r>
              <w:rPr>
                <w:rFonts w:ascii="Times New Roman"/>
                <w:b w:val="false"/>
                <w:i w:val="false"/>
                <w:color w:val="000000"/>
                <w:sz w:val="20"/>
              </w:rPr>
              <w:t>материалов и</w:t>
            </w:r>
            <w:r>
              <w:br/>
            </w:r>
            <w:r>
              <w:rPr>
                <w:rFonts w:ascii="Times New Roman"/>
                <w:b w:val="false"/>
                <w:i w:val="false"/>
                <w:color w:val="000000"/>
                <w:sz w:val="20"/>
              </w:rPr>
              <w:t>
</w:t>
            </w:r>
            <w:r>
              <w:rPr>
                <w:rFonts w:ascii="Times New Roman"/>
                <w:b w:val="false"/>
                <w:i w:val="false"/>
                <w:color w:val="000000"/>
                <w:sz w:val="20"/>
              </w:rPr>
              <w:t>алкогольной продукции</w:t>
            </w:r>
            <w:r>
              <w:br/>
            </w:r>
            <w:r>
              <w:rPr>
                <w:rFonts w:ascii="Times New Roman"/>
                <w:b w:val="false"/>
                <w:i w:val="false"/>
                <w:color w:val="000000"/>
                <w:sz w:val="20"/>
              </w:rPr>
              <w:t>
</w:t>
            </w:r>
            <w:r>
              <w:rPr>
                <w:rFonts w:ascii="Times New Roman"/>
                <w:b w:val="false"/>
                <w:i w:val="false"/>
                <w:color w:val="000000"/>
                <w:sz w:val="20"/>
              </w:rPr>
              <w:t>по 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оптовой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оптовой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21</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предназначенных</w:t>
            </w:r>
            <w:r>
              <w:br/>
            </w:r>
            <w:r>
              <w:rPr>
                <w:rFonts w:ascii="Times New Roman"/>
                <w:b w:val="false"/>
                <w:i w:val="false"/>
                <w:color w:val="000000"/>
                <w:sz w:val="20"/>
              </w:rPr>
              <w:t>
</w:t>
            </w:r>
            <w:r>
              <w:rPr>
                <w:rFonts w:ascii="Times New Roman"/>
                <w:b w:val="false"/>
                <w:i w:val="false"/>
                <w:color w:val="000000"/>
                <w:sz w:val="20"/>
              </w:rPr>
              <w:t>исключительно для</w:t>
            </w:r>
            <w:r>
              <w:br/>
            </w:r>
            <w:r>
              <w:rPr>
                <w:rFonts w:ascii="Times New Roman"/>
                <w:b w:val="false"/>
                <w:i w:val="false"/>
                <w:color w:val="000000"/>
                <w:sz w:val="20"/>
              </w:rPr>
              <w:t>
</w:t>
            </w:r>
            <w:r>
              <w:rPr>
                <w:rFonts w:ascii="Times New Roman"/>
                <w:b w:val="false"/>
                <w:i w:val="false"/>
                <w:color w:val="000000"/>
                <w:sz w:val="20"/>
              </w:rPr>
              <w:t>хранения, приема и</w:t>
            </w:r>
            <w:r>
              <w:br/>
            </w:r>
            <w:r>
              <w:rPr>
                <w:rFonts w:ascii="Times New Roman"/>
                <w:b w:val="false"/>
                <w:i w:val="false"/>
                <w:color w:val="000000"/>
                <w:sz w:val="20"/>
              </w:rPr>
              <w:t>
</w:t>
            </w:r>
            <w:r>
              <w:rPr>
                <w:rFonts w:ascii="Times New Roman"/>
                <w:b w:val="false"/>
                <w:i w:val="false"/>
                <w:color w:val="000000"/>
                <w:sz w:val="20"/>
              </w:rPr>
              <w:t>отпуска алкогольной</w:t>
            </w:r>
            <w:r>
              <w:br/>
            </w:r>
            <w:r>
              <w:rPr>
                <w:rFonts w:ascii="Times New Roman"/>
                <w:b w:val="false"/>
                <w:i w:val="false"/>
                <w:color w:val="000000"/>
                <w:sz w:val="20"/>
              </w:rPr>
              <w:t>
</w:t>
            </w:r>
            <w:r>
              <w:rPr>
                <w:rFonts w:ascii="Times New Roman"/>
                <w:b w:val="false"/>
                <w:i w:val="false"/>
                <w:color w:val="000000"/>
                <w:sz w:val="20"/>
              </w:rPr>
              <w:t>продукции,</w:t>
            </w:r>
            <w:r>
              <w:br/>
            </w:r>
            <w:r>
              <w:rPr>
                <w:rFonts w:ascii="Times New Roman"/>
                <w:b w:val="false"/>
                <w:i w:val="false"/>
                <w:color w:val="000000"/>
                <w:sz w:val="20"/>
              </w:rPr>
              <w:t>
</w:t>
            </w:r>
            <w:r>
              <w:rPr>
                <w:rFonts w:ascii="Times New Roman"/>
                <w:b w:val="false"/>
                <w:i w:val="false"/>
                <w:color w:val="000000"/>
                <w:sz w:val="20"/>
              </w:rPr>
              <w:t>расположенных вне</w:t>
            </w:r>
            <w:r>
              <w:br/>
            </w:r>
            <w:r>
              <w:rPr>
                <w:rFonts w:ascii="Times New Roman"/>
                <w:b w:val="false"/>
                <w:i w:val="false"/>
                <w:color w:val="000000"/>
                <w:sz w:val="20"/>
              </w:rPr>
              <w:t>
</w:t>
            </w:r>
            <w:r>
              <w:rPr>
                <w:rFonts w:ascii="Times New Roman"/>
                <w:b w:val="false"/>
                <w:i w:val="false"/>
                <w:color w:val="000000"/>
                <w:sz w:val="20"/>
              </w:rPr>
              <w:t>базаров, оптовых рынков</w:t>
            </w:r>
            <w:r>
              <w:br/>
            </w:r>
            <w:r>
              <w:rPr>
                <w:rFonts w:ascii="Times New Roman"/>
                <w:b w:val="false"/>
                <w:i w:val="false"/>
                <w:color w:val="000000"/>
                <w:sz w:val="20"/>
              </w:rPr>
              <w:t>
</w:t>
            </w:r>
            <w:r>
              <w:rPr>
                <w:rFonts w:ascii="Times New Roman"/>
                <w:b w:val="false"/>
                <w:i w:val="false"/>
                <w:color w:val="000000"/>
                <w:sz w:val="20"/>
              </w:rPr>
              <w:t>на праве собственности</w:t>
            </w:r>
            <w:r>
              <w:br/>
            </w:r>
            <w:r>
              <w:rPr>
                <w:rFonts w:ascii="Times New Roman"/>
                <w:b w:val="false"/>
                <w:i w:val="false"/>
                <w:color w:val="000000"/>
                <w:sz w:val="20"/>
              </w:rPr>
              <w:t>
</w:t>
            </w:r>
            <w:r>
              <w:rPr>
                <w:rFonts w:ascii="Times New Roman"/>
                <w:b w:val="false"/>
                <w:i w:val="false"/>
                <w:color w:val="000000"/>
                <w:sz w:val="20"/>
              </w:rPr>
              <w:t>или на 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w:t>
            </w:r>
            <w:r>
              <w:br/>
            </w:r>
            <w:r>
              <w:rPr>
                <w:rFonts w:ascii="Times New Roman"/>
                <w:b w:val="false"/>
                <w:i w:val="false"/>
                <w:color w:val="000000"/>
                <w:sz w:val="20"/>
              </w:rPr>
              <w:t>
</w:t>
            </w:r>
            <w:r>
              <w:rPr>
                <w:rFonts w:ascii="Times New Roman"/>
                <w:b w:val="false"/>
                <w:i w:val="false"/>
                <w:color w:val="000000"/>
                <w:sz w:val="20"/>
              </w:rPr>
              <w:t>(пользования), безвозмездного</w:t>
            </w:r>
            <w:r>
              <w:br/>
            </w:r>
            <w:r>
              <w:rPr>
                <w:rFonts w:ascii="Times New Roman"/>
                <w:b w:val="false"/>
                <w:i w:val="false"/>
                <w:color w:val="000000"/>
                <w:sz w:val="20"/>
              </w:rPr>
              <w:t>
</w:t>
            </w:r>
            <w:r>
              <w:rPr>
                <w:rFonts w:ascii="Times New Roman"/>
                <w:b w:val="false"/>
                <w:i w:val="false"/>
                <w:color w:val="000000"/>
                <w:sz w:val="20"/>
              </w:rPr>
              <w:t>пользования на недвижимое</w:t>
            </w:r>
            <w:r>
              <w:br/>
            </w:r>
            <w:r>
              <w:rPr>
                <w:rFonts w:ascii="Times New Roman"/>
                <w:b w:val="false"/>
                <w:i w:val="false"/>
                <w:color w:val="000000"/>
                <w:sz w:val="20"/>
              </w:rPr>
              <w:t>
</w:t>
            </w:r>
            <w:r>
              <w:rPr>
                <w:rFonts w:ascii="Times New Roman"/>
                <w:b w:val="false"/>
                <w:i w:val="false"/>
                <w:color w:val="000000"/>
                <w:sz w:val="20"/>
              </w:rPr>
              <w:t>имущество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w:t>
            </w:r>
            <w:r>
              <w:br/>
            </w:r>
            <w:r>
              <w:rPr>
                <w:rFonts w:ascii="Times New Roman"/>
                <w:b w:val="false"/>
                <w:i w:val="false"/>
                <w:color w:val="000000"/>
                <w:sz w:val="20"/>
              </w:rPr>
              <w:t>
</w:t>
            </w:r>
            <w:r>
              <w:rPr>
                <w:rFonts w:ascii="Times New Roman"/>
                <w:b w:val="false"/>
                <w:i w:val="false"/>
                <w:color w:val="000000"/>
                <w:sz w:val="20"/>
              </w:rPr>
              <w:t>или безвозмездного</w:t>
            </w:r>
            <w:r>
              <w:br/>
            </w:r>
            <w:r>
              <w:rPr>
                <w:rFonts w:ascii="Times New Roman"/>
                <w:b w:val="false"/>
                <w:i w:val="false"/>
                <w:color w:val="000000"/>
                <w:sz w:val="20"/>
              </w:rPr>
              <w:t>
</w:t>
            </w:r>
            <w:r>
              <w:rPr>
                <w:rFonts w:ascii="Times New Roman"/>
                <w:b w:val="false"/>
                <w:i w:val="false"/>
                <w:color w:val="000000"/>
                <w:sz w:val="20"/>
              </w:rPr>
              <w:t>пользования - в случае</w:t>
            </w:r>
            <w:r>
              <w:br/>
            </w:r>
            <w:r>
              <w:rPr>
                <w:rFonts w:ascii="Times New Roman"/>
                <w:b w:val="false"/>
                <w:i w:val="false"/>
                <w:color w:val="000000"/>
                <w:sz w:val="20"/>
              </w:rPr>
              <w:t>
</w:t>
            </w:r>
            <w:r>
              <w:rPr>
                <w:rFonts w:ascii="Times New Roman"/>
                <w:b w:val="false"/>
                <w:i w:val="false"/>
                <w:color w:val="000000"/>
                <w:sz w:val="20"/>
              </w:rPr>
              <w:t>заключения данных</w:t>
            </w:r>
            <w:r>
              <w:br/>
            </w:r>
            <w:r>
              <w:rPr>
                <w:rFonts w:ascii="Times New Roman"/>
                <w:b w:val="false"/>
                <w:i w:val="false"/>
                <w:color w:val="000000"/>
                <w:sz w:val="20"/>
              </w:rPr>
              <w:t>
</w:t>
            </w:r>
            <w:r>
              <w:rPr>
                <w:rFonts w:ascii="Times New Roman"/>
                <w:b w:val="false"/>
                <w:i w:val="false"/>
                <w:color w:val="000000"/>
                <w:sz w:val="20"/>
              </w:rPr>
              <w:t>договоров на срок менее</w:t>
            </w:r>
            <w:r>
              <w:br/>
            </w:r>
            <w:r>
              <w:rPr>
                <w:rFonts w:ascii="Times New Roman"/>
                <w:b w:val="false"/>
                <w:i w:val="false"/>
                <w:color w:val="000000"/>
                <w:sz w:val="20"/>
              </w:rPr>
              <w:t>
</w:t>
            </w:r>
            <w:r>
              <w:rPr>
                <w:rFonts w:ascii="Times New Roman"/>
                <w:b w:val="false"/>
                <w:i w:val="false"/>
                <w:color w:val="000000"/>
                <w:sz w:val="20"/>
              </w:rPr>
              <w:t>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22</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складском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складское</w:t>
            </w:r>
            <w:r>
              <w:br/>
            </w:r>
            <w:r>
              <w:rPr>
                <w:rFonts w:ascii="Times New Roman"/>
                <w:b w:val="false"/>
                <w:i w:val="false"/>
                <w:color w:val="000000"/>
                <w:sz w:val="20"/>
              </w:rPr>
              <w:t>
</w:t>
            </w:r>
            <w:r>
              <w:rPr>
                <w:rFonts w:ascii="Times New Roman"/>
                <w:b w:val="false"/>
                <w:i w:val="false"/>
                <w:color w:val="000000"/>
                <w:sz w:val="20"/>
              </w:rPr>
              <w:t>стационарное помещение с</w:t>
            </w:r>
            <w:r>
              <w:br/>
            </w:r>
            <w:r>
              <w:rPr>
                <w:rFonts w:ascii="Times New Roman"/>
                <w:b w:val="false"/>
                <w:i w:val="false"/>
                <w:color w:val="000000"/>
                <w:sz w:val="20"/>
              </w:rPr>
              <w:t>
</w:t>
            </w:r>
            <w:r>
              <w:rPr>
                <w:rFonts w:ascii="Times New Roman"/>
                <w:b w:val="false"/>
                <w:i w:val="false"/>
                <w:color w:val="000000"/>
                <w:sz w:val="20"/>
              </w:rPr>
              <w:t>указанием 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23</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Сведений о наличии или</w:t>
            </w:r>
            <w:r>
              <w:br/>
            </w:r>
            <w:r>
              <w:rPr>
                <w:rFonts w:ascii="Times New Roman"/>
                <w:b w:val="false"/>
                <w:i w:val="false"/>
                <w:color w:val="000000"/>
                <w:sz w:val="20"/>
              </w:rPr>
              <w:t>
</w:t>
            </w:r>
            <w:r>
              <w:rPr>
                <w:rFonts w:ascii="Times New Roman"/>
                <w:b w:val="false"/>
                <w:i w:val="false"/>
                <w:color w:val="000000"/>
                <w:sz w:val="20"/>
              </w:rPr>
              <w:t>отсутствии в заявленном</w:t>
            </w:r>
            <w:r>
              <w:br/>
            </w:r>
            <w:r>
              <w:rPr>
                <w:rFonts w:ascii="Times New Roman"/>
                <w:b w:val="false"/>
                <w:i w:val="false"/>
                <w:color w:val="000000"/>
                <w:sz w:val="20"/>
              </w:rPr>
              <w:t>
</w:t>
            </w:r>
            <w:r>
              <w:rPr>
                <w:rFonts w:ascii="Times New Roman"/>
                <w:b w:val="false"/>
                <w:i w:val="false"/>
                <w:color w:val="000000"/>
                <w:sz w:val="20"/>
              </w:rPr>
              <w:t>складском помещении</w:t>
            </w:r>
            <w:r>
              <w:br/>
            </w:r>
            <w:r>
              <w:rPr>
                <w:rFonts w:ascii="Times New Roman"/>
                <w:b w:val="false"/>
                <w:i w:val="false"/>
                <w:color w:val="000000"/>
                <w:sz w:val="20"/>
              </w:rPr>
              <w:t>
</w:t>
            </w:r>
            <w:r>
              <w:rPr>
                <w:rFonts w:ascii="Times New Roman"/>
                <w:b w:val="false"/>
                <w:i w:val="false"/>
                <w:color w:val="000000"/>
                <w:sz w:val="20"/>
              </w:rPr>
              <w:t>двух и более</w:t>
            </w:r>
            <w:r>
              <w:br/>
            </w:r>
            <w:r>
              <w:rPr>
                <w:rFonts w:ascii="Times New Roman"/>
                <w:b w:val="false"/>
                <w:i w:val="false"/>
                <w:color w:val="000000"/>
                <w:sz w:val="20"/>
              </w:rPr>
              <w:t>
</w:t>
            </w:r>
            <w:r>
              <w:rPr>
                <w:rFonts w:ascii="Times New Roman"/>
                <w:b w:val="false"/>
                <w:i w:val="false"/>
                <w:color w:val="000000"/>
                <w:sz w:val="20"/>
              </w:rPr>
              <w:t>лицензиатов,</w:t>
            </w:r>
            <w:r>
              <w:br/>
            </w:r>
            <w:r>
              <w:rPr>
                <w:rFonts w:ascii="Times New Roman"/>
                <w:b w:val="false"/>
                <w:i w:val="false"/>
                <w:color w:val="000000"/>
                <w:sz w:val="20"/>
              </w:rPr>
              <w:t>
</w:t>
            </w:r>
            <w:r>
              <w:rPr>
                <w:rFonts w:ascii="Times New Roman"/>
                <w:b w:val="false"/>
                <w:i w:val="false"/>
                <w:color w:val="000000"/>
                <w:sz w:val="20"/>
              </w:rPr>
              <w:t>осуществляющих</w:t>
            </w:r>
            <w:r>
              <w:br/>
            </w:r>
            <w:r>
              <w:rPr>
                <w:rFonts w:ascii="Times New Roman"/>
                <w:b w:val="false"/>
                <w:i w:val="false"/>
                <w:color w:val="000000"/>
                <w:sz w:val="20"/>
              </w:rPr>
              <w:t>
</w:t>
            </w:r>
            <w:r>
              <w:rPr>
                <w:rFonts w:ascii="Times New Roman"/>
                <w:b w:val="false"/>
                <w:i w:val="false"/>
                <w:color w:val="000000"/>
                <w:sz w:val="20"/>
              </w:rPr>
              <w:t>деятельность по</w:t>
            </w:r>
            <w:r>
              <w:br/>
            </w:r>
            <w:r>
              <w:rPr>
                <w:rFonts w:ascii="Times New Roman"/>
                <w:b w:val="false"/>
                <w:i w:val="false"/>
                <w:color w:val="000000"/>
                <w:sz w:val="20"/>
              </w:rPr>
              <w:t>
</w:t>
            </w:r>
            <w:r>
              <w:rPr>
                <w:rFonts w:ascii="Times New Roman"/>
                <w:b w:val="false"/>
                <w:i w:val="false"/>
                <w:color w:val="000000"/>
                <w:sz w:val="20"/>
              </w:rPr>
              <w:t>хранению и оптовой</w:t>
            </w:r>
            <w:r>
              <w:br/>
            </w:r>
            <w:r>
              <w:rPr>
                <w:rFonts w:ascii="Times New Roman"/>
                <w:b w:val="false"/>
                <w:i w:val="false"/>
                <w:color w:val="000000"/>
                <w:sz w:val="20"/>
              </w:rPr>
              <w:t>
</w:t>
            </w:r>
            <w:r>
              <w:rPr>
                <w:rFonts w:ascii="Times New Roman"/>
                <w:b w:val="false"/>
                <w:i w:val="false"/>
                <w:color w:val="000000"/>
                <w:sz w:val="20"/>
              </w:rPr>
              <w:t>реализации алкогольной</w:t>
            </w:r>
            <w:r>
              <w:br/>
            </w:r>
            <w:r>
              <w:rPr>
                <w:rFonts w:ascii="Times New Roman"/>
                <w:b w:val="false"/>
                <w:i w:val="false"/>
                <w:color w:val="000000"/>
                <w:sz w:val="20"/>
              </w:rPr>
              <w:t>
</w:t>
            </w:r>
            <w:r>
              <w:rPr>
                <w:rFonts w:ascii="Times New Roman"/>
                <w:b w:val="false"/>
                <w:i w:val="false"/>
                <w:color w:val="000000"/>
                <w:sz w:val="20"/>
              </w:rPr>
              <w:t>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или отсутствии</w:t>
            </w:r>
            <w:r>
              <w:br/>
            </w:r>
            <w:r>
              <w:rPr>
                <w:rFonts w:ascii="Times New Roman"/>
                <w:b w:val="false"/>
                <w:i w:val="false"/>
                <w:color w:val="000000"/>
                <w:sz w:val="20"/>
              </w:rPr>
              <w:t>
</w:t>
            </w:r>
            <w:r>
              <w:rPr>
                <w:rFonts w:ascii="Times New Roman"/>
                <w:b w:val="false"/>
                <w:i w:val="false"/>
                <w:color w:val="000000"/>
                <w:sz w:val="20"/>
              </w:rPr>
              <w:t>двух и более лицензиатов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Достоверность сведений</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24</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25</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складских помещений,</w:t>
            </w:r>
            <w:r>
              <w:br/>
            </w:r>
            <w:r>
              <w:rPr>
                <w:rFonts w:ascii="Times New Roman"/>
                <w:b w:val="false"/>
                <w:i w:val="false"/>
                <w:color w:val="000000"/>
                <w:sz w:val="20"/>
              </w:rPr>
              <w:t>
</w:t>
            </w:r>
            <w:r>
              <w:rPr>
                <w:rFonts w:ascii="Times New Roman"/>
                <w:b w:val="false"/>
                <w:i w:val="false"/>
                <w:color w:val="000000"/>
                <w:sz w:val="20"/>
              </w:rPr>
              <w:t>расположенных в радиусе</w:t>
            </w:r>
            <w:r>
              <w:br/>
            </w:r>
            <w:r>
              <w:rPr>
                <w:rFonts w:ascii="Times New Roman"/>
                <w:b w:val="false"/>
                <w:i w:val="false"/>
                <w:color w:val="000000"/>
                <w:sz w:val="20"/>
              </w:rPr>
              <w:t>
</w:t>
            </w:r>
            <w:r>
              <w:rPr>
                <w:rFonts w:ascii="Times New Roman"/>
                <w:b w:val="false"/>
                <w:i w:val="false"/>
                <w:color w:val="000000"/>
                <w:sz w:val="20"/>
              </w:rPr>
              <w:t>более ста метров до</w:t>
            </w:r>
            <w:r>
              <w:br/>
            </w:r>
            <w:r>
              <w:rPr>
                <w:rFonts w:ascii="Times New Roman"/>
                <w:b w:val="false"/>
                <w:i w:val="false"/>
                <w:color w:val="000000"/>
                <w:sz w:val="20"/>
              </w:rPr>
              <w:t>
</w:t>
            </w: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детских 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Для вида деятельности по хранению и розничной реализации алкогольной продукции, за</w:t>
            </w:r>
            <w:r>
              <w:br/>
            </w:r>
            <w:r>
              <w:rPr>
                <w:rFonts w:ascii="Times New Roman"/>
                <w:b w:val="false"/>
                <w:i w:val="false"/>
                <w:color w:val="000000"/>
                <w:sz w:val="20"/>
              </w:rPr>
              <w:t>
</w:t>
            </w:r>
            <w:r>
              <w:rPr>
                <w:rFonts w:ascii="Times New Roman"/>
                <w:b w:val="false"/>
                <w:i w:val="false"/>
                <w:color w:val="000000"/>
                <w:sz w:val="20"/>
              </w:rPr>
              <w:t>исключением деятельности по хранению и розничной реализации алкогольной продукции на</w:t>
            </w:r>
            <w:r>
              <w:br/>
            </w:r>
            <w:r>
              <w:rPr>
                <w:rFonts w:ascii="Times New Roman"/>
                <w:b w:val="false"/>
                <w:i w:val="false"/>
                <w:color w:val="000000"/>
                <w:sz w:val="20"/>
              </w:rPr>
              <w:t>
</w:t>
            </w:r>
            <w:r>
              <w:rPr>
                <w:rFonts w:ascii="Times New Roman"/>
                <w:b w:val="false"/>
                <w:i w:val="false"/>
                <w:color w:val="000000"/>
                <w:sz w:val="20"/>
              </w:rPr>
              <w:t>территории ее производства</w:t>
            </w: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26</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вне</w:t>
            </w:r>
            <w:r>
              <w:br/>
            </w:r>
            <w:r>
              <w:rPr>
                <w:rFonts w:ascii="Times New Roman"/>
                <w:b w:val="false"/>
                <w:i w:val="false"/>
                <w:color w:val="000000"/>
                <w:sz w:val="20"/>
              </w:rPr>
              <w:t>
</w:t>
            </w:r>
            <w:r>
              <w:rPr>
                <w:rFonts w:ascii="Times New Roman"/>
                <w:b w:val="false"/>
                <w:i w:val="false"/>
                <w:color w:val="000000"/>
                <w:sz w:val="20"/>
              </w:rPr>
              <w:t>базаров, оптовых</w:t>
            </w:r>
            <w:r>
              <w:br/>
            </w:r>
            <w:r>
              <w:rPr>
                <w:rFonts w:ascii="Times New Roman"/>
                <w:b w:val="false"/>
                <w:i w:val="false"/>
                <w:color w:val="000000"/>
                <w:sz w:val="20"/>
              </w:rPr>
              <w:t>
</w:t>
            </w:r>
            <w:r>
              <w:rPr>
                <w:rFonts w:ascii="Times New Roman"/>
                <w:b w:val="false"/>
                <w:i w:val="false"/>
                <w:color w:val="000000"/>
                <w:sz w:val="20"/>
              </w:rPr>
              <w:t>рынков, на праве</w:t>
            </w:r>
            <w:r>
              <w:br/>
            </w:r>
            <w:r>
              <w:rPr>
                <w:rFonts w:ascii="Times New Roman"/>
                <w:b w:val="false"/>
                <w:i w:val="false"/>
                <w:color w:val="000000"/>
                <w:sz w:val="20"/>
              </w:rPr>
              <w:t>
</w:t>
            </w:r>
            <w:r>
              <w:rPr>
                <w:rFonts w:ascii="Times New Roman"/>
                <w:b w:val="false"/>
                <w:i w:val="false"/>
                <w:color w:val="000000"/>
                <w:sz w:val="20"/>
              </w:rPr>
              <w:t>собственности или на</w:t>
            </w:r>
            <w:r>
              <w:br/>
            </w:r>
            <w:r>
              <w:rPr>
                <w:rFonts w:ascii="Times New Roman"/>
                <w:b w:val="false"/>
                <w:i w:val="false"/>
                <w:color w:val="000000"/>
                <w:sz w:val="20"/>
              </w:rPr>
              <w:t>
</w:t>
            </w:r>
            <w:r>
              <w:rPr>
                <w:rFonts w:ascii="Times New Roman"/>
                <w:b w:val="false"/>
                <w:i w:val="false"/>
                <w:color w:val="000000"/>
                <w:sz w:val="20"/>
              </w:rPr>
              <w:t>праве временного</w:t>
            </w:r>
            <w:r>
              <w:br/>
            </w:r>
            <w:r>
              <w:rPr>
                <w:rFonts w:ascii="Times New Roman"/>
                <w:b w:val="false"/>
                <w:i w:val="false"/>
                <w:color w:val="000000"/>
                <w:sz w:val="20"/>
              </w:rPr>
              <w:t>
</w:t>
            </w:r>
            <w:r>
              <w:rPr>
                <w:rFonts w:ascii="Times New Roman"/>
                <w:b w:val="false"/>
                <w:i w:val="false"/>
                <w:color w:val="000000"/>
                <w:sz w:val="20"/>
              </w:rPr>
              <w:t>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w:t>
            </w:r>
            <w:r>
              <w:br/>
            </w:r>
            <w:r>
              <w:rPr>
                <w:rFonts w:ascii="Times New Roman"/>
                <w:b w:val="false"/>
                <w:i w:val="false"/>
                <w:color w:val="000000"/>
                <w:sz w:val="20"/>
              </w:rPr>
              <w:t>
</w:t>
            </w:r>
            <w:r>
              <w:rPr>
                <w:rFonts w:ascii="Times New Roman"/>
                <w:b w:val="false"/>
                <w:i w:val="false"/>
                <w:color w:val="000000"/>
                <w:sz w:val="20"/>
              </w:rPr>
              <w:t>пользования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w:t>
            </w:r>
            <w:r>
              <w:br/>
            </w:r>
            <w:r>
              <w:rPr>
                <w:rFonts w:ascii="Times New Roman"/>
                <w:b w:val="false"/>
                <w:i w:val="false"/>
                <w:color w:val="000000"/>
                <w:sz w:val="20"/>
              </w:rPr>
              <w:t>
</w:t>
            </w:r>
            <w:r>
              <w:rPr>
                <w:rFonts w:ascii="Times New Roman"/>
                <w:b w:val="false"/>
                <w:i w:val="false"/>
                <w:color w:val="000000"/>
                <w:sz w:val="20"/>
              </w:rPr>
              <w:t>правоустанавливающего</w:t>
            </w:r>
            <w:r>
              <w:br/>
            </w:r>
            <w:r>
              <w:rPr>
                <w:rFonts w:ascii="Times New Roman"/>
                <w:b w:val="false"/>
                <w:i w:val="false"/>
                <w:color w:val="000000"/>
                <w:sz w:val="20"/>
              </w:rPr>
              <w:t>
</w:t>
            </w:r>
            <w:r>
              <w:rPr>
                <w:rFonts w:ascii="Times New Roman"/>
                <w:b w:val="false"/>
                <w:i w:val="false"/>
                <w:color w:val="000000"/>
                <w:sz w:val="20"/>
              </w:rPr>
              <w:t>документа, с отметкой</w:t>
            </w:r>
            <w:r>
              <w:br/>
            </w:r>
            <w:r>
              <w:rPr>
                <w:rFonts w:ascii="Times New Roman"/>
                <w:b w:val="false"/>
                <w:i w:val="false"/>
                <w:color w:val="000000"/>
                <w:sz w:val="20"/>
              </w:rPr>
              <w:t>
</w:t>
            </w:r>
            <w:r>
              <w:rPr>
                <w:rFonts w:ascii="Times New Roman"/>
                <w:b w:val="false"/>
                <w:i w:val="false"/>
                <w:color w:val="000000"/>
                <w:sz w:val="20"/>
              </w:rPr>
              <w:t>регистрирующего органа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копия</w:t>
            </w:r>
            <w:r>
              <w:br/>
            </w:r>
            <w:r>
              <w:rPr>
                <w:rFonts w:ascii="Times New Roman"/>
                <w:b w:val="false"/>
                <w:i w:val="false"/>
                <w:color w:val="000000"/>
                <w:sz w:val="20"/>
              </w:rPr>
              <w:t>
</w:t>
            </w:r>
            <w:r>
              <w:rPr>
                <w:rFonts w:ascii="Times New Roman"/>
                <w:b w:val="false"/>
                <w:i w:val="false"/>
                <w:color w:val="000000"/>
                <w:sz w:val="20"/>
              </w:rPr>
              <w:t>уведомления о</w:t>
            </w:r>
            <w:r>
              <w:br/>
            </w:r>
            <w:r>
              <w:rPr>
                <w:rFonts w:ascii="Times New Roman"/>
                <w:b w:val="false"/>
                <w:i w:val="false"/>
                <w:color w:val="000000"/>
                <w:sz w:val="20"/>
              </w:rPr>
              <w:t>
</w:t>
            </w:r>
            <w:r>
              <w:rPr>
                <w:rFonts w:ascii="Times New Roman"/>
                <w:b w:val="false"/>
                <w:i w:val="false"/>
                <w:color w:val="000000"/>
                <w:sz w:val="20"/>
              </w:rPr>
              <w:t>произведенной</w:t>
            </w:r>
            <w:r>
              <w:br/>
            </w:r>
            <w:r>
              <w:rPr>
                <w:rFonts w:ascii="Times New Roman"/>
                <w:b w:val="false"/>
                <w:i w:val="false"/>
                <w:color w:val="000000"/>
                <w:sz w:val="20"/>
              </w:rPr>
              <w:t>
</w:t>
            </w:r>
            <w:r>
              <w:rPr>
                <w:rFonts w:ascii="Times New Roman"/>
                <w:b w:val="false"/>
                <w:i w:val="false"/>
                <w:color w:val="000000"/>
                <w:sz w:val="20"/>
              </w:rPr>
              <w:t>регистрации - в случае</w:t>
            </w:r>
            <w:r>
              <w:br/>
            </w:r>
            <w:r>
              <w:rPr>
                <w:rFonts w:ascii="Times New Roman"/>
                <w:b w:val="false"/>
                <w:i w:val="false"/>
                <w:color w:val="000000"/>
                <w:sz w:val="20"/>
              </w:rPr>
              <w:t>
</w:t>
            </w:r>
            <w:r>
              <w:rPr>
                <w:rFonts w:ascii="Times New Roman"/>
                <w:b w:val="false"/>
                <w:i w:val="false"/>
                <w:color w:val="000000"/>
                <w:sz w:val="20"/>
              </w:rPr>
              <w:t>регистрации посредством</w:t>
            </w:r>
            <w:r>
              <w:br/>
            </w:r>
            <w:r>
              <w:rPr>
                <w:rFonts w:ascii="Times New Roman"/>
                <w:b w:val="false"/>
                <w:i w:val="false"/>
                <w:color w:val="000000"/>
                <w:sz w:val="20"/>
              </w:rPr>
              <w:t>
</w:t>
            </w:r>
            <w:r>
              <w:rPr>
                <w:rFonts w:ascii="Times New Roman"/>
                <w:b w:val="false"/>
                <w:i w:val="false"/>
                <w:color w:val="000000"/>
                <w:sz w:val="20"/>
              </w:rPr>
              <w:t>информационной системы</w:t>
            </w:r>
            <w:r>
              <w:br/>
            </w:r>
            <w:r>
              <w:rPr>
                <w:rFonts w:ascii="Times New Roman"/>
                <w:b w:val="false"/>
                <w:i w:val="false"/>
                <w:color w:val="000000"/>
                <w:sz w:val="20"/>
              </w:rPr>
              <w:t>
</w:t>
            </w:r>
            <w:r>
              <w:rPr>
                <w:rFonts w:ascii="Times New Roman"/>
                <w:b w:val="false"/>
                <w:i w:val="false"/>
                <w:color w:val="000000"/>
                <w:sz w:val="20"/>
              </w:rPr>
              <w:t>правового кадастра</w:t>
            </w:r>
            <w:r>
              <w:br/>
            </w:r>
            <w:r>
              <w:rPr>
                <w:rFonts w:ascii="Times New Roman"/>
                <w:b w:val="false"/>
                <w:i w:val="false"/>
                <w:color w:val="000000"/>
                <w:sz w:val="20"/>
              </w:rPr>
              <w:t>
</w:t>
            </w:r>
            <w:r>
              <w:rPr>
                <w:rFonts w:ascii="Times New Roman"/>
                <w:b w:val="false"/>
                <w:i w:val="false"/>
                <w:color w:val="000000"/>
                <w:sz w:val="20"/>
              </w:rPr>
              <w:t>(представляется с 1</w:t>
            </w:r>
            <w:r>
              <w:br/>
            </w:r>
            <w:r>
              <w:rPr>
                <w:rFonts w:ascii="Times New Roman"/>
                <w:b w:val="false"/>
                <w:i w:val="false"/>
                <w:color w:val="000000"/>
                <w:sz w:val="20"/>
              </w:rPr>
              <w:t>
</w:t>
            </w:r>
            <w:r>
              <w:rPr>
                <w:rFonts w:ascii="Times New Roman"/>
                <w:b w:val="false"/>
                <w:i w:val="false"/>
                <w:color w:val="000000"/>
                <w:sz w:val="20"/>
              </w:rPr>
              <w:t>января 2013 года)</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Право собственности или право</w:t>
            </w:r>
            <w:r>
              <w:br/>
            </w:r>
            <w:r>
              <w:rPr>
                <w:rFonts w:ascii="Times New Roman"/>
                <w:b w:val="false"/>
                <w:i w:val="false"/>
                <w:color w:val="000000"/>
                <w:sz w:val="20"/>
              </w:rPr>
              <w:t>
</w:t>
            </w:r>
            <w:r>
              <w:rPr>
                <w:rFonts w:ascii="Times New Roman"/>
                <w:b w:val="false"/>
                <w:i w:val="false"/>
                <w:color w:val="000000"/>
                <w:sz w:val="20"/>
              </w:rPr>
              <w:t>временного владения (пользования)</w:t>
            </w:r>
            <w:r>
              <w:br/>
            </w:r>
            <w:r>
              <w:rPr>
                <w:rFonts w:ascii="Times New Roman"/>
                <w:b w:val="false"/>
                <w:i w:val="false"/>
                <w:color w:val="000000"/>
                <w:sz w:val="20"/>
              </w:rPr>
              <w:t>
</w:t>
            </w:r>
            <w:r>
              <w:rPr>
                <w:rFonts w:ascii="Times New Roman"/>
                <w:b w:val="false"/>
                <w:i w:val="false"/>
                <w:color w:val="000000"/>
                <w:sz w:val="20"/>
              </w:rPr>
              <w:t>безвозмездного пользования на</w:t>
            </w:r>
            <w:r>
              <w:br/>
            </w:r>
            <w:r>
              <w:rPr>
                <w:rFonts w:ascii="Times New Roman"/>
                <w:b w:val="false"/>
                <w:i w:val="false"/>
                <w:color w:val="000000"/>
                <w:sz w:val="20"/>
              </w:rPr>
              <w:t>
</w:t>
            </w:r>
            <w:r>
              <w:rPr>
                <w:rFonts w:ascii="Times New Roman"/>
                <w:b w:val="false"/>
                <w:i w:val="false"/>
                <w:color w:val="000000"/>
                <w:sz w:val="20"/>
              </w:rPr>
              <w:t>недвижимое имущество</w:t>
            </w:r>
            <w:r>
              <w:br/>
            </w:r>
            <w:r>
              <w:rPr>
                <w:rFonts w:ascii="Times New Roman"/>
                <w:b w:val="false"/>
                <w:i w:val="false"/>
                <w:color w:val="000000"/>
                <w:sz w:val="20"/>
              </w:rPr>
              <w:t>
</w:t>
            </w:r>
            <w:r>
              <w:rPr>
                <w:rFonts w:ascii="Times New Roman"/>
                <w:b w:val="false"/>
                <w:i w:val="false"/>
                <w:color w:val="000000"/>
                <w:sz w:val="20"/>
              </w:rPr>
              <w:t>устанавливается посредством</w:t>
            </w:r>
            <w:r>
              <w:br/>
            </w:r>
            <w:r>
              <w:rPr>
                <w:rFonts w:ascii="Times New Roman"/>
                <w:b w:val="false"/>
                <w:i w:val="false"/>
                <w:color w:val="000000"/>
                <w:sz w:val="20"/>
              </w:rPr>
              <w:t>
</w:t>
            </w:r>
            <w:r>
              <w:rPr>
                <w:rFonts w:ascii="Times New Roman"/>
                <w:b w:val="false"/>
                <w:i w:val="false"/>
                <w:color w:val="000000"/>
                <w:sz w:val="20"/>
              </w:rPr>
              <w:t>государственных электронных</w:t>
            </w:r>
            <w:r>
              <w:br/>
            </w:r>
            <w:r>
              <w:rPr>
                <w:rFonts w:ascii="Times New Roman"/>
                <w:b w:val="false"/>
                <w:i w:val="false"/>
                <w:color w:val="000000"/>
                <w:sz w:val="20"/>
              </w:rPr>
              <w:t>
</w:t>
            </w:r>
            <w:r>
              <w:rPr>
                <w:rFonts w:ascii="Times New Roman"/>
                <w:b w:val="false"/>
                <w:i w:val="false"/>
                <w:color w:val="000000"/>
                <w:sz w:val="20"/>
              </w:rPr>
              <w:t>информационных ресурсов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договора аренды</w:t>
            </w:r>
            <w:r>
              <w:br/>
            </w:r>
            <w:r>
              <w:rPr>
                <w:rFonts w:ascii="Times New Roman"/>
                <w:b w:val="false"/>
                <w:i w:val="false"/>
                <w:color w:val="000000"/>
                <w:sz w:val="20"/>
              </w:rPr>
              <w:t>
</w:t>
            </w:r>
            <w:r>
              <w:rPr>
                <w:rFonts w:ascii="Times New Roman"/>
                <w:b w:val="false"/>
                <w:i w:val="false"/>
                <w:color w:val="000000"/>
                <w:sz w:val="20"/>
              </w:rPr>
              <w:t>или безвозмездного</w:t>
            </w:r>
            <w:r>
              <w:br/>
            </w:r>
            <w:r>
              <w:rPr>
                <w:rFonts w:ascii="Times New Roman"/>
                <w:b w:val="false"/>
                <w:i w:val="false"/>
                <w:color w:val="000000"/>
                <w:sz w:val="20"/>
              </w:rPr>
              <w:t>
</w:t>
            </w:r>
            <w:r>
              <w:rPr>
                <w:rFonts w:ascii="Times New Roman"/>
                <w:b w:val="false"/>
                <w:i w:val="false"/>
                <w:color w:val="000000"/>
                <w:sz w:val="20"/>
              </w:rPr>
              <w:t>пользования - в случае</w:t>
            </w:r>
            <w:r>
              <w:br/>
            </w:r>
            <w:r>
              <w:rPr>
                <w:rFonts w:ascii="Times New Roman"/>
                <w:b w:val="false"/>
                <w:i w:val="false"/>
                <w:color w:val="000000"/>
                <w:sz w:val="20"/>
              </w:rPr>
              <w:t>
</w:t>
            </w:r>
            <w:r>
              <w:rPr>
                <w:rFonts w:ascii="Times New Roman"/>
                <w:b w:val="false"/>
                <w:i w:val="false"/>
                <w:color w:val="000000"/>
                <w:sz w:val="20"/>
              </w:rPr>
              <w:t>заключения данных</w:t>
            </w:r>
            <w:r>
              <w:br/>
            </w:r>
            <w:r>
              <w:rPr>
                <w:rFonts w:ascii="Times New Roman"/>
                <w:b w:val="false"/>
                <w:i w:val="false"/>
                <w:color w:val="000000"/>
                <w:sz w:val="20"/>
              </w:rPr>
              <w:t>
</w:t>
            </w:r>
            <w:r>
              <w:rPr>
                <w:rFonts w:ascii="Times New Roman"/>
                <w:b w:val="false"/>
                <w:i w:val="false"/>
                <w:color w:val="000000"/>
                <w:sz w:val="20"/>
              </w:rPr>
              <w:t>договоров на срок менее</w:t>
            </w:r>
            <w:r>
              <w:br/>
            </w:r>
            <w:r>
              <w:rPr>
                <w:rFonts w:ascii="Times New Roman"/>
                <w:b w:val="false"/>
                <w:i w:val="false"/>
                <w:color w:val="000000"/>
                <w:sz w:val="20"/>
              </w:rPr>
              <w:t>
</w:t>
            </w:r>
            <w:r>
              <w:rPr>
                <w:rFonts w:ascii="Times New Roman"/>
                <w:b w:val="false"/>
                <w:i w:val="false"/>
                <w:color w:val="000000"/>
                <w:sz w:val="20"/>
              </w:rPr>
              <w:t>одного года</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27</w:t>
            </w:r>
          </w:p>
        </w:tc>
        <w:tc>
          <w:tcPr>
            <w:tcW w:w="38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Коммуникаций</w:t>
            </w:r>
            <w:r>
              <w:br/>
            </w:r>
            <w:r>
              <w:rPr>
                <w:rFonts w:ascii="Times New Roman"/>
                <w:b w:val="false"/>
                <w:i w:val="false"/>
                <w:color w:val="000000"/>
                <w:sz w:val="20"/>
              </w:rPr>
              <w:t>
</w:t>
            </w:r>
            <w:r>
              <w:rPr>
                <w:rFonts w:ascii="Times New Roman"/>
                <w:b w:val="false"/>
                <w:i w:val="false"/>
                <w:color w:val="000000"/>
                <w:sz w:val="20"/>
              </w:rPr>
              <w:t>(водоснабжение,</w:t>
            </w:r>
            <w:r>
              <w:br/>
            </w:r>
            <w:r>
              <w:rPr>
                <w:rFonts w:ascii="Times New Roman"/>
                <w:b w:val="false"/>
                <w:i w:val="false"/>
                <w:color w:val="000000"/>
                <w:sz w:val="20"/>
              </w:rPr>
              <w:t>
</w:t>
            </w:r>
            <w:r>
              <w:rPr>
                <w:rFonts w:ascii="Times New Roman"/>
                <w:b w:val="false"/>
                <w:i w:val="false"/>
                <w:color w:val="000000"/>
                <w:sz w:val="20"/>
              </w:rPr>
              <w:t>электроснабжение и</w:t>
            </w:r>
            <w:r>
              <w:br/>
            </w:r>
            <w:r>
              <w:rPr>
                <w:rFonts w:ascii="Times New Roman"/>
                <w:b w:val="false"/>
                <w:i w:val="false"/>
                <w:color w:val="000000"/>
                <w:sz w:val="20"/>
              </w:rPr>
              <w:t>
</w:t>
            </w:r>
            <w:r>
              <w:rPr>
                <w:rFonts w:ascii="Times New Roman"/>
                <w:b w:val="false"/>
                <w:i w:val="false"/>
                <w:color w:val="000000"/>
                <w:sz w:val="20"/>
              </w:rPr>
              <w:t>канализация) в</w:t>
            </w:r>
            <w:r>
              <w:br/>
            </w:r>
            <w:r>
              <w:rPr>
                <w:rFonts w:ascii="Times New Roman"/>
                <w:b w:val="false"/>
                <w:i w:val="false"/>
                <w:color w:val="000000"/>
                <w:sz w:val="20"/>
              </w:rPr>
              <w:t>
</w:t>
            </w:r>
            <w:r>
              <w:rPr>
                <w:rFonts w:ascii="Times New Roman"/>
                <w:b w:val="false"/>
                <w:i w:val="false"/>
                <w:color w:val="000000"/>
                <w:sz w:val="20"/>
              </w:rPr>
              <w:t>стационарном помещении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Копия технического</w:t>
            </w:r>
            <w:r>
              <w:br/>
            </w:r>
            <w:r>
              <w:rPr>
                <w:rFonts w:ascii="Times New Roman"/>
                <w:b w:val="false"/>
                <w:i w:val="false"/>
                <w:color w:val="000000"/>
                <w:sz w:val="20"/>
              </w:rPr>
              <w:t>
</w:t>
            </w:r>
            <w:r>
              <w:rPr>
                <w:rFonts w:ascii="Times New Roman"/>
                <w:b w:val="false"/>
                <w:i w:val="false"/>
                <w:color w:val="000000"/>
                <w:sz w:val="20"/>
              </w:rPr>
              <w:t>паспорта на стационарное</w:t>
            </w:r>
            <w:r>
              <w:br/>
            </w:r>
            <w:r>
              <w:rPr>
                <w:rFonts w:ascii="Times New Roman"/>
                <w:b w:val="false"/>
                <w:i w:val="false"/>
                <w:color w:val="000000"/>
                <w:sz w:val="20"/>
              </w:rPr>
              <w:t>
</w:t>
            </w:r>
            <w:r>
              <w:rPr>
                <w:rFonts w:ascii="Times New Roman"/>
                <w:b w:val="false"/>
                <w:i w:val="false"/>
                <w:color w:val="000000"/>
                <w:sz w:val="20"/>
              </w:rPr>
              <w:t>помещение с указанием</w:t>
            </w:r>
            <w:r>
              <w:br/>
            </w:r>
            <w:r>
              <w:rPr>
                <w:rFonts w:ascii="Times New Roman"/>
                <w:b w:val="false"/>
                <w:i w:val="false"/>
                <w:color w:val="000000"/>
                <w:sz w:val="20"/>
              </w:rPr>
              <w:t>
</w:t>
            </w:r>
            <w:r>
              <w:rPr>
                <w:rFonts w:ascii="Times New Roman"/>
                <w:b w:val="false"/>
                <w:i w:val="false"/>
                <w:color w:val="000000"/>
                <w:sz w:val="20"/>
              </w:rPr>
              <w:t>технических</w:t>
            </w:r>
            <w:r>
              <w:br/>
            </w:r>
            <w:r>
              <w:rPr>
                <w:rFonts w:ascii="Times New Roman"/>
                <w:b w:val="false"/>
                <w:i w:val="false"/>
                <w:color w:val="000000"/>
                <w:sz w:val="20"/>
              </w:rPr>
              <w:t>
</w:t>
            </w:r>
            <w:r>
              <w:rPr>
                <w:rFonts w:ascii="Times New Roman"/>
                <w:b w:val="false"/>
                <w:i w:val="false"/>
                <w:color w:val="000000"/>
                <w:sz w:val="20"/>
              </w:rPr>
              <w:t>характеристик</w:t>
            </w:r>
          </w:p>
        </w:tc>
        <w:tc>
          <w:tcPr>
            <w:tcW w:w="54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коммуникаций</w:t>
            </w:r>
            <w:r>
              <w:br/>
            </w:r>
            <w:r>
              <w:rPr>
                <w:rFonts w:ascii="Times New Roman"/>
                <w:b w:val="false"/>
                <w:i w:val="false"/>
                <w:color w:val="000000"/>
                <w:sz w:val="20"/>
              </w:rPr>
              <w:t>
</w:t>
            </w:r>
            <w:r>
              <w:rPr>
                <w:rFonts w:ascii="Times New Roman"/>
                <w:b w:val="false"/>
                <w:i w:val="false"/>
                <w:color w:val="000000"/>
                <w:sz w:val="20"/>
              </w:rPr>
              <w:t>(согласно приложению)</w:t>
            </w: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28</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 фискальной</w:t>
            </w:r>
            <w:r>
              <w:br/>
            </w:r>
            <w:r>
              <w:rPr>
                <w:rFonts w:ascii="Times New Roman"/>
                <w:b w:val="false"/>
                <w:i w:val="false"/>
                <w:color w:val="000000"/>
                <w:sz w:val="20"/>
              </w:rPr>
              <w:t>
</w:t>
            </w:r>
            <w:r>
              <w:rPr>
                <w:rFonts w:ascii="Times New Roman"/>
                <w:b w:val="false"/>
                <w:i w:val="false"/>
                <w:color w:val="000000"/>
                <w:sz w:val="20"/>
              </w:rPr>
              <w:t>памятью</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w:t>
            </w:r>
            <w:r>
              <w:br/>
            </w:r>
            <w:r>
              <w:rPr>
                <w:rFonts w:ascii="Times New Roman"/>
                <w:b w:val="false"/>
                <w:i w:val="false"/>
                <w:color w:val="000000"/>
                <w:sz w:val="20"/>
              </w:rPr>
              <w:t>
</w:t>
            </w:r>
            <w:r>
              <w:rPr>
                <w:rFonts w:ascii="Times New Roman"/>
                <w:b w:val="false"/>
                <w:i w:val="false"/>
                <w:color w:val="000000"/>
                <w:sz w:val="20"/>
              </w:rPr>
              <w:t>контрольно-кассовой</w:t>
            </w:r>
            <w:r>
              <w:br/>
            </w:r>
            <w:r>
              <w:rPr>
                <w:rFonts w:ascii="Times New Roman"/>
                <w:b w:val="false"/>
                <w:i w:val="false"/>
                <w:color w:val="000000"/>
                <w:sz w:val="20"/>
              </w:rPr>
              <w:t>
</w:t>
            </w:r>
            <w:r>
              <w:rPr>
                <w:rFonts w:ascii="Times New Roman"/>
                <w:b w:val="false"/>
                <w:i w:val="false"/>
                <w:color w:val="000000"/>
                <w:sz w:val="20"/>
              </w:rPr>
              <w:t>машины (согласно</w:t>
            </w:r>
            <w:r>
              <w:br/>
            </w:r>
            <w:r>
              <w:rPr>
                <w:rFonts w:ascii="Times New Roman"/>
                <w:b w:val="false"/>
                <w:i w:val="false"/>
                <w:color w:val="000000"/>
                <w:sz w:val="20"/>
              </w:rPr>
              <w:t>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контрольно-кассовой</w:t>
            </w:r>
            <w:r>
              <w:br/>
            </w:r>
            <w:r>
              <w:rPr>
                <w:rFonts w:ascii="Times New Roman"/>
                <w:b w:val="false"/>
                <w:i w:val="false"/>
                <w:color w:val="000000"/>
                <w:sz w:val="20"/>
              </w:rPr>
              <w:t>
</w:t>
            </w:r>
            <w:r>
              <w:rPr>
                <w:rFonts w:ascii="Times New Roman"/>
                <w:b w:val="false"/>
                <w:i w:val="false"/>
                <w:color w:val="000000"/>
                <w:sz w:val="20"/>
              </w:rPr>
              <w:t>машины устанавливается</w:t>
            </w:r>
            <w:r>
              <w:br/>
            </w:r>
            <w:r>
              <w:rPr>
                <w:rFonts w:ascii="Times New Roman"/>
                <w:b w:val="false"/>
                <w:i w:val="false"/>
                <w:color w:val="000000"/>
                <w:sz w:val="20"/>
              </w:rPr>
              <w:t>
</w:t>
            </w:r>
            <w:r>
              <w:rPr>
                <w:rFonts w:ascii="Times New Roman"/>
                <w:b w:val="false"/>
                <w:i w:val="false"/>
                <w:color w:val="000000"/>
                <w:sz w:val="20"/>
              </w:rPr>
              <w:t>посредством государственных</w:t>
            </w:r>
            <w:r>
              <w:br/>
            </w:r>
            <w:r>
              <w:rPr>
                <w:rFonts w:ascii="Times New Roman"/>
                <w:b w:val="false"/>
                <w:i w:val="false"/>
                <w:color w:val="000000"/>
                <w:sz w:val="20"/>
              </w:rPr>
              <w:t>
</w:t>
            </w:r>
            <w:r>
              <w:rPr>
                <w:rFonts w:ascii="Times New Roman"/>
                <w:b w:val="false"/>
                <w:i w:val="false"/>
                <w:color w:val="000000"/>
                <w:sz w:val="20"/>
              </w:rPr>
              <w:t>электронных информационных</w:t>
            </w:r>
            <w:r>
              <w:br/>
            </w:r>
            <w:r>
              <w:rPr>
                <w:rFonts w:ascii="Times New Roman"/>
                <w:b w:val="false"/>
                <w:i w:val="false"/>
                <w:color w:val="000000"/>
                <w:sz w:val="20"/>
              </w:rPr>
              <w:t>
</w:t>
            </w:r>
            <w:r>
              <w:rPr>
                <w:rFonts w:ascii="Times New Roman"/>
                <w:b w:val="false"/>
                <w:i w:val="false"/>
                <w:color w:val="000000"/>
                <w:sz w:val="20"/>
              </w:rPr>
              <w:t>ресурсов</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29</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Витрин и (или) полок</w:t>
            </w:r>
            <w:r>
              <w:br/>
            </w:r>
            <w:r>
              <w:rPr>
                <w:rFonts w:ascii="Times New Roman"/>
                <w:b w:val="false"/>
                <w:i w:val="false"/>
                <w:color w:val="000000"/>
                <w:sz w:val="20"/>
              </w:rPr>
              <w:t>
</w:t>
            </w:r>
            <w:r>
              <w:rPr>
                <w:rFonts w:ascii="Times New Roman"/>
                <w:b w:val="false"/>
                <w:i w:val="false"/>
                <w:color w:val="000000"/>
                <w:sz w:val="20"/>
              </w:rPr>
              <w:t>для выставления</w:t>
            </w:r>
            <w:r>
              <w:br/>
            </w:r>
            <w:r>
              <w:rPr>
                <w:rFonts w:ascii="Times New Roman"/>
                <w:b w:val="false"/>
                <w:i w:val="false"/>
                <w:color w:val="000000"/>
                <w:sz w:val="20"/>
              </w:rPr>
              <w:t>
</w:t>
            </w:r>
            <w:r>
              <w:rPr>
                <w:rFonts w:ascii="Times New Roman"/>
                <w:b w:val="false"/>
                <w:i w:val="false"/>
                <w:color w:val="000000"/>
                <w:sz w:val="20"/>
              </w:rPr>
              <w:t>исключительно</w:t>
            </w:r>
            <w:r>
              <w:br/>
            </w:r>
            <w:r>
              <w:rPr>
                <w:rFonts w:ascii="Times New Roman"/>
                <w:b w:val="false"/>
                <w:i w:val="false"/>
                <w:color w:val="000000"/>
                <w:sz w:val="20"/>
              </w:rPr>
              <w:t>
</w:t>
            </w:r>
            <w:r>
              <w:rPr>
                <w:rFonts w:ascii="Times New Roman"/>
                <w:b w:val="false"/>
                <w:i w:val="false"/>
                <w:color w:val="000000"/>
                <w:sz w:val="20"/>
              </w:rPr>
              <w:t>алкогольной продукции</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витрин и (или) полок</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30</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Приборов, позволяющих</w:t>
            </w:r>
            <w:r>
              <w:br/>
            </w:r>
            <w:r>
              <w:rPr>
                <w:rFonts w:ascii="Times New Roman"/>
                <w:b w:val="false"/>
                <w:i w:val="false"/>
                <w:color w:val="000000"/>
                <w:sz w:val="20"/>
              </w:rPr>
              <w:t>
</w:t>
            </w:r>
            <w:r>
              <w:rPr>
                <w:rFonts w:ascii="Times New Roman"/>
                <w:b w:val="false"/>
                <w:i w:val="false"/>
                <w:color w:val="000000"/>
                <w:sz w:val="20"/>
              </w:rPr>
              <w:t>контролировать условия</w:t>
            </w:r>
            <w:r>
              <w:br/>
            </w:r>
            <w:r>
              <w:rPr>
                <w:rFonts w:ascii="Times New Roman"/>
                <w:b w:val="false"/>
                <w:i w:val="false"/>
                <w:color w:val="000000"/>
                <w:sz w:val="20"/>
              </w:rPr>
              <w:t>
</w:t>
            </w:r>
            <w:r>
              <w:rPr>
                <w:rFonts w:ascii="Times New Roman"/>
                <w:b w:val="false"/>
                <w:i w:val="false"/>
                <w:color w:val="000000"/>
                <w:sz w:val="20"/>
              </w:rPr>
              <w:t>хранения алкогольной</w:t>
            </w:r>
            <w:r>
              <w:br/>
            </w:r>
            <w:r>
              <w:rPr>
                <w:rFonts w:ascii="Times New Roman"/>
                <w:b w:val="false"/>
                <w:i w:val="false"/>
                <w:color w:val="000000"/>
                <w:sz w:val="20"/>
              </w:rPr>
              <w:t>
</w:t>
            </w:r>
            <w:r>
              <w:rPr>
                <w:rFonts w:ascii="Times New Roman"/>
                <w:b w:val="false"/>
                <w:i w:val="false"/>
                <w:color w:val="000000"/>
                <w:sz w:val="20"/>
              </w:rPr>
              <w:t>продукции по</w:t>
            </w:r>
            <w:r>
              <w:br/>
            </w:r>
            <w:r>
              <w:rPr>
                <w:rFonts w:ascii="Times New Roman"/>
                <w:b w:val="false"/>
                <w:i w:val="false"/>
                <w:color w:val="000000"/>
                <w:sz w:val="20"/>
              </w:rPr>
              <w:t>
</w:t>
            </w:r>
            <w:r>
              <w:rPr>
                <w:rFonts w:ascii="Times New Roman"/>
                <w:b w:val="false"/>
                <w:i w:val="false"/>
                <w:color w:val="000000"/>
                <w:sz w:val="20"/>
              </w:rPr>
              <w:t>температурно-</w:t>
            </w:r>
            <w:r>
              <w:br/>
            </w:r>
            <w:r>
              <w:rPr>
                <w:rFonts w:ascii="Times New Roman"/>
                <w:b w:val="false"/>
                <w:i w:val="false"/>
                <w:color w:val="000000"/>
                <w:sz w:val="20"/>
              </w:rPr>
              <w:t>
</w:t>
            </w:r>
            <w:r>
              <w:rPr>
                <w:rFonts w:ascii="Times New Roman"/>
                <w:b w:val="false"/>
                <w:i w:val="false"/>
                <w:color w:val="000000"/>
                <w:sz w:val="20"/>
              </w:rPr>
              <w:t>влажностному режиму,</w:t>
            </w:r>
            <w:r>
              <w:br/>
            </w:r>
            <w:r>
              <w:rPr>
                <w:rFonts w:ascii="Times New Roman"/>
                <w:b w:val="false"/>
                <w:i w:val="false"/>
                <w:color w:val="000000"/>
                <w:sz w:val="20"/>
              </w:rPr>
              <w:t>
</w:t>
            </w:r>
            <w:r>
              <w:rPr>
                <w:rFonts w:ascii="Times New Roman"/>
                <w:b w:val="false"/>
                <w:i w:val="false"/>
                <w:color w:val="000000"/>
                <w:sz w:val="20"/>
              </w:rPr>
              <w:t>поверенных в</w:t>
            </w:r>
            <w:r>
              <w:br/>
            </w:r>
            <w:r>
              <w:rPr>
                <w:rFonts w:ascii="Times New Roman"/>
                <w:b w:val="false"/>
                <w:i w:val="false"/>
                <w:color w:val="000000"/>
                <w:sz w:val="20"/>
              </w:rPr>
              <w:t>
</w:t>
            </w:r>
            <w:r>
              <w:rPr>
                <w:rFonts w:ascii="Times New Roman"/>
                <w:b w:val="false"/>
                <w:i w:val="false"/>
                <w:color w:val="000000"/>
                <w:sz w:val="20"/>
              </w:rPr>
              <w:t>соответствии с</w:t>
            </w:r>
            <w:r>
              <w:br/>
            </w:r>
            <w:r>
              <w:rPr>
                <w:rFonts w:ascii="Times New Roman"/>
                <w:b w:val="false"/>
                <w:i w:val="false"/>
                <w:color w:val="000000"/>
                <w:sz w:val="20"/>
              </w:rPr>
              <w:t>
</w:t>
            </w:r>
            <w:r>
              <w:rPr>
                <w:rFonts w:ascii="Times New Roman"/>
                <w:b w:val="false"/>
                <w:i w:val="false"/>
                <w:color w:val="000000"/>
                <w:sz w:val="20"/>
              </w:rPr>
              <w:t>требованиями</w:t>
            </w:r>
            <w:r>
              <w:br/>
            </w:r>
            <w:r>
              <w:rPr>
                <w:rFonts w:ascii="Times New Roman"/>
                <w:b w:val="false"/>
                <w:i w:val="false"/>
                <w:color w:val="000000"/>
                <w:sz w:val="20"/>
              </w:rPr>
              <w:t>
</w:t>
            </w:r>
            <w:r>
              <w:rPr>
                <w:rFonts w:ascii="Times New Roman"/>
                <w:b w:val="false"/>
                <w:i w:val="false"/>
                <w:color w:val="000000"/>
                <w:sz w:val="20"/>
              </w:rPr>
              <w:t>государственной системы</w:t>
            </w:r>
            <w:r>
              <w:br/>
            </w:r>
            <w:r>
              <w:rPr>
                <w:rFonts w:ascii="Times New Roman"/>
                <w:b w:val="false"/>
                <w:i w:val="false"/>
                <w:color w:val="000000"/>
                <w:sz w:val="20"/>
              </w:rPr>
              <w:t>
</w:t>
            </w:r>
            <w:r>
              <w:rPr>
                <w:rFonts w:ascii="Times New Roman"/>
                <w:b w:val="false"/>
                <w:i w:val="false"/>
                <w:color w:val="000000"/>
                <w:sz w:val="20"/>
              </w:rPr>
              <w:t>обеспечения единства</w:t>
            </w:r>
            <w:r>
              <w:br/>
            </w:r>
            <w:r>
              <w:rPr>
                <w:rFonts w:ascii="Times New Roman"/>
                <w:b w:val="false"/>
                <w:i w:val="false"/>
                <w:color w:val="000000"/>
                <w:sz w:val="20"/>
              </w:rPr>
              <w:t>
</w:t>
            </w:r>
            <w:r>
              <w:rPr>
                <w:rFonts w:ascii="Times New Roman"/>
                <w:b w:val="false"/>
                <w:i w:val="false"/>
                <w:color w:val="000000"/>
                <w:sz w:val="20"/>
              </w:rPr>
              <w:t>измерений</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Форма сведений,</w:t>
            </w:r>
            <w:r>
              <w:br/>
            </w:r>
            <w:r>
              <w:rPr>
                <w:rFonts w:ascii="Times New Roman"/>
                <w:b w:val="false"/>
                <w:i w:val="false"/>
                <w:color w:val="000000"/>
                <w:sz w:val="20"/>
              </w:rPr>
              <w:t>
</w:t>
            </w:r>
            <w:r>
              <w:rPr>
                <w:rFonts w:ascii="Times New Roman"/>
                <w:b w:val="false"/>
                <w:i w:val="false"/>
                <w:color w:val="000000"/>
                <w:sz w:val="20"/>
              </w:rPr>
              <w:t>содержащих информацию о</w:t>
            </w:r>
            <w:r>
              <w:br/>
            </w:r>
            <w:r>
              <w:rPr>
                <w:rFonts w:ascii="Times New Roman"/>
                <w:b w:val="false"/>
                <w:i w:val="false"/>
                <w:color w:val="000000"/>
                <w:sz w:val="20"/>
              </w:rPr>
              <w:t>
</w:t>
            </w:r>
            <w:r>
              <w:rPr>
                <w:rFonts w:ascii="Times New Roman"/>
                <w:b w:val="false"/>
                <w:i w:val="false"/>
                <w:color w:val="000000"/>
                <w:sz w:val="20"/>
              </w:rPr>
              <w:t>наличии приборов</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приложению</w:t>
            </w:r>
            <w:r>
              <w:rPr>
                <w:rFonts w:ascii="Times New Roman"/>
                <w:b w:val="false"/>
                <w:i w:val="false"/>
                <w:color w:val="000000"/>
                <w:sz w:val="20"/>
              </w:rPr>
              <w:t>)</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Наличие приборов устанавливается</w:t>
            </w:r>
            <w:r>
              <w:br/>
            </w:r>
            <w:r>
              <w:rPr>
                <w:rFonts w:ascii="Times New Roman"/>
                <w:b w:val="false"/>
                <w:i w:val="false"/>
                <w:color w:val="000000"/>
                <w:sz w:val="20"/>
              </w:rPr>
              <w:t>
</w:t>
            </w:r>
            <w:r>
              <w:rPr>
                <w:rFonts w:ascii="Times New Roman"/>
                <w:b w:val="false"/>
                <w:i w:val="false"/>
                <w:color w:val="000000"/>
                <w:sz w:val="20"/>
              </w:rPr>
              <w:t>лицензиаром путем проведения иной</w:t>
            </w:r>
            <w:r>
              <w:br/>
            </w:r>
            <w:r>
              <w:rPr>
                <w:rFonts w:ascii="Times New Roman"/>
                <w:b w:val="false"/>
                <w:i w:val="false"/>
                <w:color w:val="000000"/>
                <w:sz w:val="20"/>
              </w:rPr>
              <w:t>
</w:t>
            </w:r>
            <w:r>
              <w:rPr>
                <w:rFonts w:ascii="Times New Roman"/>
                <w:b w:val="false"/>
                <w:i w:val="false"/>
                <w:color w:val="000000"/>
                <w:sz w:val="20"/>
              </w:rPr>
              <w:t xml:space="preserve">формы контроля согласно </w:t>
            </w:r>
            <w:r>
              <w:rPr>
                <w:rFonts w:ascii="Times New Roman"/>
                <w:b w:val="false"/>
                <w:i w:val="false"/>
                <w:color w:val="000000"/>
                <w:sz w:val="20"/>
              </w:rPr>
              <w:t>статье 10</w:t>
            </w:r>
            <w:r>
              <w:br/>
            </w:r>
            <w:r>
              <w:rPr>
                <w:rFonts w:ascii="Times New Roman"/>
                <w:b w:val="false"/>
                <w:i w:val="false"/>
                <w:color w:val="000000"/>
                <w:sz w:val="20"/>
              </w:rPr>
              <w:t>
</w:t>
            </w:r>
            <w:r>
              <w:rPr>
                <w:rFonts w:ascii="Times New Roman"/>
                <w:b w:val="false"/>
                <w:i w:val="false"/>
                <w:color w:val="000000"/>
                <w:sz w:val="20"/>
              </w:rPr>
              <w:t>Закона 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31</w:t>
            </w:r>
          </w:p>
        </w:tc>
        <w:tc>
          <w:tcPr>
            <w:tcW w:w="38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Границ ограждений</w:t>
            </w:r>
            <w:r>
              <w:br/>
            </w:r>
            <w:r>
              <w:rPr>
                <w:rFonts w:ascii="Times New Roman"/>
                <w:b w:val="false"/>
                <w:i w:val="false"/>
                <w:color w:val="000000"/>
                <w:sz w:val="20"/>
              </w:rPr>
              <w:t>
</w:t>
            </w:r>
            <w:r>
              <w:rPr>
                <w:rFonts w:ascii="Times New Roman"/>
                <w:b w:val="false"/>
                <w:i w:val="false"/>
                <w:color w:val="000000"/>
                <w:sz w:val="20"/>
              </w:rPr>
              <w:t>стационарного помещения</w:t>
            </w:r>
            <w:r>
              <w:br/>
            </w:r>
            <w:r>
              <w:rPr>
                <w:rFonts w:ascii="Times New Roman"/>
                <w:b w:val="false"/>
                <w:i w:val="false"/>
                <w:color w:val="000000"/>
                <w:sz w:val="20"/>
              </w:rPr>
              <w:t>
</w:t>
            </w:r>
            <w:r>
              <w:rPr>
                <w:rFonts w:ascii="Times New Roman"/>
                <w:b w:val="false"/>
                <w:i w:val="false"/>
                <w:color w:val="000000"/>
                <w:sz w:val="20"/>
              </w:rPr>
              <w:t>или границ земельного</w:t>
            </w:r>
            <w:r>
              <w:br/>
            </w:r>
            <w:r>
              <w:rPr>
                <w:rFonts w:ascii="Times New Roman"/>
                <w:b w:val="false"/>
                <w:i w:val="false"/>
                <w:color w:val="000000"/>
                <w:sz w:val="20"/>
              </w:rPr>
              <w:t>
</w:t>
            </w:r>
            <w:r>
              <w:rPr>
                <w:rFonts w:ascii="Times New Roman"/>
                <w:b w:val="false"/>
                <w:i w:val="false"/>
                <w:color w:val="000000"/>
                <w:sz w:val="20"/>
              </w:rPr>
              <w:t>участка под</w:t>
            </w:r>
            <w:r>
              <w:br/>
            </w:r>
            <w:r>
              <w:rPr>
                <w:rFonts w:ascii="Times New Roman"/>
                <w:b w:val="false"/>
                <w:i w:val="false"/>
                <w:color w:val="000000"/>
                <w:sz w:val="20"/>
              </w:rPr>
              <w:t>
</w:t>
            </w:r>
            <w:r>
              <w:rPr>
                <w:rFonts w:ascii="Times New Roman"/>
                <w:b w:val="false"/>
                <w:i w:val="false"/>
                <w:color w:val="000000"/>
                <w:sz w:val="20"/>
              </w:rPr>
              <w:t>стационарным помещением</w:t>
            </w:r>
            <w:r>
              <w:br/>
            </w:r>
            <w:r>
              <w:rPr>
                <w:rFonts w:ascii="Times New Roman"/>
                <w:b w:val="false"/>
                <w:i w:val="false"/>
                <w:color w:val="000000"/>
                <w:sz w:val="20"/>
              </w:rPr>
              <w:t>
</w:t>
            </w:r>
            <w:r>
              <w:rPr>
                <w:rFonts w:ascii="Times New Roman"/>
                <w:b w:val="false"/>
                <w:i w:val="false"/>
                <w:color w:val="000000"/>
                <w:sz w:val="20"/>
              </w:rPr>
              <w:t>при отсутствии</w:t>
            </w:r>
            <w:r>
              <w:br/>
            </w:r>
            <w:r>
              <w:rPr>
                <w:rFonts w:ascii="Times New Roman"/>
                <w:b w:val="false"/>
                <w:i w:val="false"/>
                <w:color w:val="000000"/>
                <w:sz w:val="20"/>
              </w:rPr>
              <w:t>
</w:t>
            </w:r>
            <w:r>
              <w:rPr>
                <w:rFonts w:ascii="Times New Roman"/>
                <w:b w:val="false"/>
                <w:i w:val="false"/>
                <w:color w:val="000000"/>
                <w:sz w:val="20"/>
              </w:rPr>
              <w:t>ограждений</w:t>
            </w:r>
            <w:r>
              <w:br/>
            </w:r>
            <w:r>
              <w:rPr>
                <w:rFonts w:ascii="Times New Roman"/>
                <w:b w:val="false"/>
                <w:i w:val="false"/>
                <w:color w:val="000000"/>
                <w:sz w:val="20"/>
              </w:rPr>
              <w:t>
</w:t>
            </w:r>
            <w:r>
              <w:rPr>
                <w:rFonts w:ascii="Times New Roman"/>
                <w:b w:val="false"/>
                <w:i w:val="false"/>
                <w:color w:val="000000"/>
                <w:sz w:val="20"/>
              </w:rPr>
              <w:t>стационарного</w:t>
            </w:r>
            <w:r>
              <w:br/>
            </w:r>
            <w:r>
              <w:rPr>
                <w:rFonts w:ascii="Times New Roman"/>
                <w:b w:val="false"/>
                <w:i w:val="false"/>
                <w:color w:val="000000"/>
                <w:sz w:val="20"/>
              </w:rPr>
              <w:t>
</w:t>
            </w:r>
            <w:r>
              <w:rPr>
                <w:rFonts w:ascii="Times New Roman"/>
                <w:b w:val="false"/>
                <w:i w:val="false"/>
                <w:color w:val="000000"/>
                <w:sz w:val="20"/>
              </w:rPr>
              <w:t>помещения,</w:t>
            </w:r>
            <w:r>
              <w:br/>
            </w:r>
            <w:r>
              <w:rPr>
                <w:rFonts w:ascii="Times New Roman"/>
                <w:b w:val="false"/>
                <w:i w:val="false"/>
                <w:color w:val="000000"/>
                <w:sz w:val="20"/>
              </w:rPr>
              <w:t>
</w:t>
            </w:r>
            <w:r>
              <w:rPr>
                <w:rFonts w:ascii="Times New Roman"/>
                <w:b w:val="false"/>
                <w:i w:val="false"/>
                <w:color w:val="000000"/>
                <w:sz w:val="20"/>
              </w:rPr>
              <w:t>расположенного в</w:t>
            </w:r>
            <w:r>
              <w:br/>
            </w:r>
            <w:r>
              <w:rPr>
                <w:rFonts w:ascii="Times New Roman"/>
                <w:b w:val="false"/>
                <w:i w:val="false"/>
                <w:color w:val="000000"/>
                <w:sz w:val="20"/>
              </w:rPr>
              <w:t>
</w:t>
            </w:r>
            <w:r>
              <w:rPr>
                <w:rFonts w:ascii="Times New Roman"/>
                <w:b w:val="false"/>
                <w:i w:val="false"/>
                <w:color w:val="000000"/>
                <w:sz w:val="20"/>
              </w:rPr>
              <w:t>радиусе более ста</w:t>
            </w:r>
            <w:r>
              <w:br/>
            </w:r>
            <w:r>
              <w:rPr>
                <w:rFonts w:ascii="Times New Roman"/>
                <w:b w:val="false"/>
                <w:i w:val="false"/>
                <w:color w:val="000000"/>
                <w:sz w:val="20"/>
              </w:rPr>
              <w:t>
</w:t>
            </w:r>
            <w:r>
              <w:rPr>
                <w:rFonts w:ascii="Times New Roman"/>
                <w:b w:val="false"/>
                <w:i w:val="false"/>
                <w:color w:val="000000"/>
                <w:sz w:val="20"/>
              </w:rPr>
              <w:t>метров до границ</w:t>
            </w:r>
            <w:r>
              <w:br/>
            </w:r>
            <w:r>
              <w:rPr>
                <w:rFonts w:ascii="Times New Roman"/>
                <w:b w:val="false"/>
                <w:i w:val="false"/>
                <w:color w:val="000000"/>
                <w:sz w:val="20"/>
              </w:rPr>
              <w:t>
</w:t>
            </w:r>
            <w:r>
              <w:rPr>
                <w:rFonts w:ascii="Times New Roman"/>
                <w:b w:val="false"/>
                <w:i w:val="false"/>
                <w:color w:val="000000"/>
                <w:sz w:val="20"/>
              </w:rPr>
              <w:t>ограждений детских</w:t>
            </w:r>
            <w:r>
              <w:br/>
            </w:r>
            <w:r>
              <w:rPr>
                <w:rFonts w:ascii="Times New Roman"/>
                <w:b w:val="false"/>
                <w:i w:val="false"/>
                <w:color w:val="000000"/>
                <w:sz w:val="20"/>
              </w:rPr>
              <w:t>
</w:t>
            </w:r>
            <w:r>
              <w:rPr>
                <w:rFonts w:ascii="Times New Roman"/>
                <w:b w:val="false"/>
                <w:i w:val="false"/>
                <w:color w:val="000000"/>
                <w:sz w:val="20"/>
              </w:rPr>
              <w:t>учреждений и</w:t>
            </w:r>
            <w:r>
              <w:br/>
            </w:r>
            <w:r>
              <w:rPr>
                <w:rFonts w:ascii="Times New Roman"/>
                <w:b w:val="false"/>
                <w:i w:val="false"/>
                <w:color w:val="000000"/>
                <w:sz w:val="20"/>
              </w:rPr>
              <w:t>
</w:t>
            </w:r>
            <w:r>
              <w:rPr>
                <w:rFonts w:ascii="Times New Roman"/>
                <w:b w:val="false"/>
                <w:i w:val="false"/>
                <w:color w:val="000000"/>
                <w:sz w:val="20"/>
              </w:rPr>
              <w:t>организаций образования</w:t>
            </w:r>
          </w:p>
        </w:tc>
        <w:tc>
          <w:tcPr>
            <w:tcW w:w="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4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Соответствие данному требованию</w:t>
            </w:r>
            <w:r>
              <w:br/>
            </w:r>
            <w:r>
              <w:rPr>
                <w:rFonts w:ascii="Times New Roman"/>
                <w:b w:val="false"/>
                <w:i w:val="false"/>
                <w:color w:val="000000"/>
                <w:sz w:val="20"/>
              </w:rPr>
              <w:t>
</w:t>
            </w:r>
            <w:r>
              <w:rPr>
                <w:rFonts w:ascii="Times New Roman"/>
                <w:b w:val="false"/>
                <w:i w:val="false"/>
                <w:color w:val="000000"/>
                <w:sz w:val="20"/>
              </w:rPr>
              <w:t>устанавливается лицензиаром путем</w:t>
            </w:r>
            <w:r>
              <w:br/>
            </w:r>
            <w:r>
              <w:rPr>
                <w:rFonts w:ascii="Times New Roman"/>
                <w:b w:val="false"/>
                <w:i w:val="false"/>
                <w:color w:val="000000"/>
                <w:sz w:val="20"/>
              </w:rPr>
              <w:t>
</w:t>
            </w:r>
            <w:r>
              <w:rPr>
                <w:rFonts w:ascii="Times New Roman"/>
                <w:b w:val="false"/>
                <w:i w:val="false"/>
                <w:color w:val="000000"/>
                <w:sz w:val="20"/>
              </w:rPr>
              <w:t>проведения иной формы контроля</w:t>
            </w:r>
            <w:r>
              <w:br/>
            </w:r>
            <w:r>
              <w:rPr>
                <w:rFonts w:ascii="Times New Roman"/>
                <w:b w:val="false"/>
                <w:i w:val="false"/>
                <w:color w:val="000000"/>
                <w:sz w:val="20"/>
              </w:rPr>
              <w:t>
</w:t>
            </w:r>
            <w:r>
              <w:rPr>
                <w:rFonts w:ascii="Times New Roman"/>
                <w:b w:val="false"/>
                <w:i w:val="false"/>
                <w:color w:val="000000"/>
                <w:sz w:val="20"/>
              </w:rPr>
              <w:t xml:space="preserve">согласно </w:t>
            </w:r>
            <w:r>
              <w:rPr>
                <w:rFonts w:ascii="Times New Roman"/>
                <w:b w:val="false"/>
                <w:i w:val="false"/>
                <w:color w:val="000000"/>
                <w:sz w:val="20"/>
              </w:rPr>
              <w:t>статье 10</w:t>
            </w:r>
            <w:r>
              <w:rPr>
                <w:rFonts w:ascii="Times New Roman"/>
                <w:b w:val="false"/>
                <w:i w:val="false"/>
                <w:color w:val="000000"/>
                <w:sz w:val="20"/>
              </w:rPr>
              <w:t xml:space="preserve"> Закона</w:t>
            </w:r>
            <w:r>
              <w:br/>
            </w:r>
            <w:r>
              <w:rPr>
                <w:rFonts w:ascii="Times New Roman"/>
                <w:b w:val="false"/>
                <w:i w:val="false"/>
                <w:color w:val="000000"/>
                <w:sz w:val="20"/>
              </w:rPr>
              <w:t>
</w:t>
            </w:r>
            <w:r>
              <w:rPr>
                <w:rFonts w:ascii="Times New Roman"/>
                <w:b w:val="false"/>
                <w:i w:val="false"/>
                <w:color w:val="000000"/>
                <w:sz w:val="20"/>
              </w:rPr>
              <w:t>Республики Казахстан «О</w:t>
            </w:r>
            <w:r>
              <w:br/>
            </w:r>
            <w:r>
              <w:rPr>
                <w:rFonts w:ascii="Times New Roman"/>
                <w:b w:val="false"/>
                <w:i w:val="false"/>
                <w:color w:val="000000"/>
                <w:sz w:val="20"/>
              </w:rPr>
              <w:t>
</w:t>
            </w:r>
            <w:r>
              <w:rPr>
                <w:rFonts w:ascii="Times New Roman"/>
                <w:b w:val="false"/>
                <w:i w:val="false"/>
                <w:color w:val="000000"/>
                <w:sz w:val="20"/>
              </w:rPr>
              <w:t>государственном контроле и</w:t>
            </w:r>
            <w:r>
              <w:br/>
            </w:r>
            <w:r>
              <w:rPr>
                <w:rFonts w:ascii="Times New Roman"/>
                <w:b w:val="false"/>
                <w:i w:val="false"/>
                <w:color w:val="000000"/>
                <w:sz w:val="20"/>
              </w:rPr>
              <w:t>
</w:t>
            </w:r>
            <w:r>
              <w:rPr>
                <w:rFonts w:ascii="Times New Roman"/>
                <w:b w:val="false"/>
                <w:i w:val="false"/>
                <w:color w:val="000000"/>
                <w:sz w:val="20"/>
              </w:rPr>
              <w:t>надзоре в Республике Казахстан»</w:t>
            </w:r>
          </w:p>
        </w:tc>
      </w:tr>
    </w:tbl>
    <w:bookmarkStart w:name="z369" w:id="180"/>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xml:space="preserve">
к квалификационным требованиям   </w:t>
      </w:r>
      <w:r>
        <w:br/>
      </w:r>
      <w:r>
        <w:rPr>
          <w:rFonts w:ascii="Times New Roman"/>
          <w:b w:val="false"/>
          <w:i w:val="false"/>
          <w:color w:val="000000"/>
          <w:sz w:val="28"/>
        </w:rPr>
        <w:t>
и перечню документов, подтверждающих</w:t>
      </w:r>
      <w:r>
        <w:br/>
      </w:r>
      <w:r>
        <w:rPr>
          <w:rFonts w:ascii="Times New Roman"/>
          <w:b w:val="false"/>
          <w:i w:val="false"/>
          <w:color w:val="000000"/>
          <w:sz w:val="28"/>
        </w:rPr>
        <w:t xml:space="preserve">
соответствие им, для осуществления  </w:t>
      </w:r>
      <w:r>
        <w:br/>
      </w:r>
      <w:r>
        <w:rPr>
          <w:rFonts w:ascii="Times New Roman"/>
          <w:b w:val="false"/>
          <w:i w:val="false"/>
          <w:color w:val="000000"/>
          <w:sz w:val="28"/>
        </w:rPr>
        <w:t>
деятельности по производству этилового</w:t>
      </w:r>
      <w:r>
        <w:br/>
      </w:r>
      <w:r>
        <w:rPr>
          <w:rFonts w:ascii="Times New Roman"/>
          <w:b w:val="false"/>
          <w:i w:val="false"/>
          <w:color w:val="000000"/>
          <w:sz w:val="28"/>
        </w:rPr>
        <w:t>
спирта, производству алкогольной продукции,</w:t>
      </w:r>
      <w:r>
        <w:br/>
      </w:r>
      <w:r>
        <w:rPr>
          <w:rFonts w:ascii="Times New Roman"/>
          <w:b w:val="false"/>
          <w:i w:val="false"/>
          <w:color w:val="000000"/>
          <w:sz w:val="28"/>
        </w:rPr>
        <w:t>
хранению, оптовой и (или) розничной реализации</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оптовой и (или)</w:t>
      </w:r>
      <w:r>
        <w:br/>
      </w:r>
      <w:r>
        <w:rPr>
          <w:rFonts w:ascii="Times New Roman"/>
          <w:b w:val="false"/>
          <w:i w:val="false"/>
          <w:color w:val="000000"/>
          <w:sz w:val="28"/>
        </w:rPr>
        <w:t>
розничной реализации алкогольной продукции</w:t>
      </w:r>
      <w:r>
        <w:br/>
      </w:r>
      <w:r>
        <w:rPr>
          <w:rFonts w:ascii="Times New Roman"/>
          <w:b w:val="false"/>
          <w:i w:val="false"/>
          <w:color w:val="000000"/>
          <w:sz w:val="28"/>
        </w:rPr>
        <w:t xml:space="preserve">
на территории ее производства     </w:t>
      </w:r>
    </w:p>
    <w:bookmarkEnd w:id="180"/>
    <w:p>
      <w:pPr>
        <w:spacing w:after="0"/>
        <w:ind w:left="0"/>
        <w:jc w:val="left"/>
      </w:pPr>
      <w:r>
        <w:rPr>
          <w:rFonts w:ascii="Times New Roman"/>
          <w:b/>
          <w:i w:val="false"/>
          <w:color w:val="000000"/>
        </w:rPr>
        <w:t xml:space="preserve"> Формы сведений</w:t>
      </w:r>
      <w:r>
        <w:br/>
      </w:r>
      <w:r>
        <w:rPr>
          <w:rFonts w:ascii="Times New Roman"/>
          <w:b/>
          <w:i w:val="false"/>
          <w:color w:val="000000"/>
        </w:rPr>
        <w:t>
к квалификационным требованиям для осуществления деятельности</w:t>
      </w:r>
      <w:r>
        <w:br/>
      </w:r>
      <w:r>
        <w:rPr>
          <w:rFonts w:ascii="Times New Roman"/>
          <w:b/>
          <w:i w:val="false"/>
          <w:color w:val="000000"/>
        </w:rPr>
        <w:t>
по производству этилового спирта, производству алкогольной</w:t>
      </w:r>
      <w:r>
        <w:br/>
      </w:r>
      <w:r>
        <w:rPr>
          <w:rFonts w:ascii="Times New Roman"/>
          <w:b/>
          <w:i w:val="false"/>
          <w:color w:val="000000"/>
        </w:rPr>
        <w:t>
продукции, хранению, оптовой и (или) розничной реализации</w:t>
      </w:r>
      <w:r>
        <w:br/>
      </w:r>
      <w:r>
        <w:rPr>
          <w:rFonts w:ascii="Times New Roman"/>
          <w:b/>
          <w:i w:val="false"/>
          <w:color w:val="000000"/>
        </w:rPr>
        <w:t>
алкогольной продукции, за исключением деятельности по хранению,</w:t>
      </w:r>
      <w:r>
        <w:br/>
      </w:r>
      <w:r>
        <w:rPr>
          <w:rFonts w:ascii="Times New Roman"/>
          <w:b/>
          <w:i w:val="false"/>
          <w:color w:val="000000"/>
        </w:rPr>
        <w:t>
оптовой и (или) розничной реализации алкогольной продукции на</w:t>
      </w:r>
      <w:r>
        <w:br/>
      </w:r>
      <w:r>
        <w:rPr>
          <w:rFonts w:ascii="Times New Roman"/>
          <w:b/>
          <w:i w:val="false"/>
          <w:color w:val="000000"/>
        </w:rPr>
        <w:t>
территории ее производства</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этилового спирта</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этилового спирта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Спиртоизмеряющие аппараты, обеспечивающие автоматизированную передачу лицензиару информации об объемах выработки:</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аппаратов ________________________________________________;</w:t>
      </w:r>
      <w:r>
        <w:br/>
      </w:r>
      <w:r>
        <w:rPr>
          <w:rFonts w:ascii="Times New Roman"/>
          <w:b w:val="false"/>
          <w:i w:val="false"/>
          <w:color w:val="000000"/>
          <w:sz w:val="28"/>
        </w:rPr>
        <w:t>
      2) количество аппаратов 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этилового спирта:</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этилового спирта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производству алкогольной продукции</w:t>
      </w:r>
      <w:r>
        <w:rPr>
          <w:rFonts w:ascii="Times New Roman"/>
          <w:b w:val="false"/>
          <w:i w:val="false"/>
          <w:color w:val="000000"/>
          <w:sz w:val="28"/>
        </w:rPr>
        <w:t>:</w:t>
      </w:r>
      <w:r>
        <w:br/>
      </w:r>
      <w:r>
        <w:rPr>
          <w:rFonts w:ascii="Times New Roman"/>
          <w:b w:val="false"/>
          <w:i w:val="false"/>
          <w:color w:val="000000"/>
          <w:sz w:val="28"/>
        </w:rPr>
        <w:t>
      1. Стационарные помещения на праве собственности, соответствующие сведениям, указанным в паспорте производства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адрес местонахождения (почтовый индекс, область, город, район, населенный пункт, наименование улицы, номер дома/здания (стационарного помещения) __________________________________________;</w:t>
      </w:r>
      <w:r>
        <w:br/>
      </w:r>
      <w:r>
        <w:rPr>
          <w:rFonts w:ascii="Times New Roman"/>
          <w:b w:val="false"/>
          <w:i w:val="false"/>
          <w:color w:val="000000"/>
          <w:sz w:val="28"/>
        </w:rPr>
        <w:t>
      2) кадастровый номер стационарного помещения _________________;</w:t>
      </w:r>
      <w:r>
        <w:br/>
      </w:r>
      <w:r>
        <w:rPr>
          <w:rFonts w:ascii="Times New Roman"/>
          <w:b w:val="false"/>
          <w:i w:val="false"/>
          <w:color w:val="000000"/>
          <w:sz w:val="28"/>
        </w:rPr>
        <w:t>
      3) основание возникновения права собственности _______________;</w:t>
      </w:r>
      <w:r>
        <w:br/>
      </w:r>
      <w:r>
        <w:rPr>
          <w:rFonts w:ascii="Times New Roman"/>
          <w:b w:val="false"/>
          <w:i w:val="false"/>
          <w:color w:val="000000"/>
          <w:sz w:val="28"/>
        </w:rPr>
        <w:t>
      4)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5) целевое назначение (литер по плану) _______________________;</w:t>
      </w:r>
      <w:r>
        <w:br/>
      </w:r>
      <w:r>
        <w:rPr>
          <w:rFonts w:ascii="Times New Roman"/>
          <w:b w:val="false"/>
          <w:i w:val="false"/>
          <w:color w:val="000000"/>
          <w:sz w:val="28"/>
        </w:rPr>
        <w:t>
      6) общую площадь стационарного помещения _____________________;</w:t>
      </w:r>
      <w:r>
        <w:br/>
      </w:r>
      <w:r>
        <w:rPr>
          <w:rFonts w:ascii="Times New Roman"/>
          <w:b w:val="false"/>
          <w:i w:val="false"/>
          <w:color w:val="000000"/>
          <w:sz w:val="28"/>
        </w:rPr>
        <w:t>
      7) год постройки _____________________________________________.</w:t>
      </w:r>
      <w:r>
        <w:br/>
      </w:r>
      <w:r>
        <w:rPr>
          <w:rFonts w:ascii="Times New Roman"/>
          <w:b w:val="false"/>
          <w:i w:val="false"/>
          <w:color w:val="000000"/>
          <w:sz w:val="28"/>
        </w:rPr>
        <w:t>
      2. Коммуникации (водоснабжение, электроснабжение и канализация), обеспечивающие производство алкогольной продукции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3. Приборы учета объемов производства алкогольной продукции, обеспечивающие автоматизированную передачу лицензиару информации об объемах выработки (кроме насыщенной двуокисью углерода и виноматериала):</w:t>
      </w:r>
      <w:r>
        <w:br/>
      </w:r>
      <w:r>
        <w:rPr>
          <w:rFonts w:ascii="Times New Roman"/>
          <w:b w:val="false"/>
          <w:i w:val="false"/>
          <w:color w:val="000000"/>
          <w:sz w:val="28"/>
        </w:rPr>
        <w:t>
      указать:</w:t>
      </w:r>
      <w:r>
        <w:br/>
      </w:r>
      <w:r>
        <w:rPr>
          <w:rFonts w:ascii="Times New Roman"/>
          <w:b w:val="false"/>
          <w:i w:val="false"/>
          <w:color w:val="000000"/>
          <w:sz w:val="28"/>
        </w:rPr>
        <w:t>
      1) номер и дату договора (договоров) на приобретение, монтаж и установку приборов _________________________________________________;</w:t>
      </w:r>
      <w:r>
        <w:br/>
      </w:r>
      <w:r>
        <w:rPr>
          <w:rFonts w:ascii="Times New Roman"/>
          <w:b w:val="false"/>
          <w:i w:val="false"/>
          <w:color w:val="000000"/>
          <w:sz w:val="28"/>
        </w:rPr>
        <w:t>
      2) количество приборов _______________________________________;</w:t>
      </w:r>
      <w:r>
        <w:br/>
      </w:r>
      <w:r>
        <w:rPr>
          <w:rFonts w:ascii="Times New Roman"/>
          <w:b w:val="false"/>
          <w:i w:val="false"/>
          <w:color w:val="000000"/>
          <w:sz w:val="28"/>
        </w:rPr>
        <w:t>
      3) наличие программного обеспечения, позволяющего осуществлять автоматизированную передачу информации _____________________________.</w:t>
      </w:r>
      <w:r>
        <w:br/>
      </w:r>
      <w:r>
        <w:rPr>
          <w:rFonts w:ascii="Times New Roman"/>
          <w:b w:val="false"/>
          <w:i w:val="false"/>
          <w:color w:val="000000"/>
          <w:sz w:val="28"/>
        </w:rPr>
        <w:t>
      4. Хранилище, предназначенное для хранения, подготовки (доработки), передачи сырья на производство алкогольной продукции:</w:t>
      </w:r>
      <w:r>
        <w:br/>
      </w:r>
      <w:r>
        <w:rPr>
          <w:rFonts w:ascii="Times New Roman"/>
          <w:b w:val="false"/>
          <w:i w:val="false"/>
          <w:color w:val="000000"/>
          <w:sz w:val="28"/>
        </w:rPr>
        <w:t>
      указать:</w:t>
      </w:r>
      <w:r>
        <w:br/>
      </w:r>
      <w:r>
        <w:rPr>
          <w:rFonts w:ascii="Times New Roman"/>
          <w:b w:val="false"/>
          <w:i w:val="false"/>
          <w:color w:val="000000"/>
          <w:sz w:val="28"/>
        </w:rPr>
        <w:t>
      1) основание возникновения права собственности _______________;</w:t>
      </w:r>
      <w:r>
        <w:br/>
      </w:r>
      <w:r>
        <w:rPr>
          <w:rFonts w:ascii="Times New Roman"/>
          <w:b w:val="false"/>
          <w:i w:val="false"/>
          <w:color w:val="000000"/>
          <w:sz w:val="28"/>
        </w:rPr>
        <w:t>
      2) целевое назначение (литер по плану) _______________________;</w:t>
      </w:r>
      <w:r>
        <w:br/>
      </w:r>
      <w:r>
        <w:rPr>
          <w:rFonts w:ascii="Times New Roman"/>
          <w:b w:val="false"/>
          <w:i w:val="false"/>
          <w:color w:val="000000"/>
          <w:sz w:val="28"/>
        </w:rPr>
        <w:t>
      3) номер и дату документа (документов), подтверждающего возникновение права собственности __________________________________;</w:t>
      </w:r>
      <w:r>
        <w:br/>
      </w:r>
      <w:r>
        <w:rPr>
          <w:rFonts w:ascii="Times New Roman"/>
          <w:b w:val="false"/>
          <w:i w:val="false"/>
          <w:color w:val="000000"/>
          <w:sz w:val="28"/>
        </w:rPr>
        <w:t>
      4) площадь хранилища _________________________________________;</w:t>
      </w:r>
      <w:r>
        <w:br/>
      </w:r>
      <w:r>
        <w:rPr>
          <w:rFonts w:ascii="Times New Roman"/>
          <w:b w:val="false"/>
          <w:i w:val="false"/>
          <w:color w:val="000000"/>
          <w:sz w:val="28"/>
        </w:rPr>
        <w:t>
      5) объем единовременного хранения ____________________________.</w:t>
      </w:r>
      <w:r>
        <w:br/>
      </w:r>
      <w:r>
        <w:rPr>
          <w:rFonts w:ascii="Times New Roman"/>
          <w:b w:val="false"/>
          <w:i w:val="false"/>
          <w:color w:val="000000"/>
          <w:sz w:val="28"/>
        </w:rPr>
        <w:t>
      5. Приборы, позволяющие контролировать условия хранения сырья, вспомогательных материалов и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оптовой реализации алкогольной продукции, за исключением деятельности по хранению и оптовой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складском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складского помещения водоснабжением, электроснабжением и канализацией _______________________________________________________;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Сведения о наличии или отсутствии в заявленном складском помещении двух и более лицензиатов, осуществляющих деятельность по хранению и оптовой реализации алкогольной продукции:</w:t>
      </w:r>
      <w:r>
        <w:br/>
      </w:r>
      <w:r>
        <w:rPr>
          <w:rFonts w:ascii="Times New Roman"/>
          <w:b w:val="false"/>
          <w:i w:val="false"/>
          <w:color w:val="000000"/>
          <w:sz w:val="28"/>
        </w:rPr>
        <w:t>
      указать наличие или отсутствие двух и более лицензиатов в складском помещении ________________________________________________.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w:t>
      </w:r>
      <w:r>
        <w:br/>
      </w:r>
      <w:r>
        <w:rPr>
          <w:rFonts w:ascii="Times New Roman"/>
          <w:b w:val="false"/>
          <w:i w:val="false"/>
          <w:color w:val="000000"/>
          <w:sz w:val="28"/>
        </w:rPr>
        <w:t>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p>
      <w:pPr>
        <w:spacing w:after="0"/>
        <w:ind w:left="0"/>
        <w:jc w:val="both"/>
      </w:pPr>
      <w:r>
        <w:rPr>
          <w:rFonts w:ascii="Times New Roman"/>
          <w:b w:val="false"/>
          <w:i w:val="false"/>
          <w:color w:val="000000"/>
          <w:sz w:val="28"/>
        </w:rPr>
        <w:t>      </w:t>
      </w:r>
      <w:r>
        <w:rPr>
          <w:rFonts w:ascii="Times New Roman"/>
          <w:b/>
          <w:i w:val="false"/>
          <w:color w:val="000000"/>
          <w:sz w:val="28"/>
        </w:rPr>
        <w:t>Для вида деятельности по хранению и розничной реализации алкогольной продукции, за исключением деятельности по хранению и розничной реализации алкогольной продукции на территории ее производства</w:t>
      </w:r>
      <w:r>
        <w:rPr>
          <w:rFonts w:ascii="Times New Roman"/>
          <w:b w:val="false"/>
          <w:i w:val="false"/>
          <w:color w:val="000000"/>
          <w:sz w:val="28"/>
        </w:rPr>
        <w:t>:</w:t>
      </w:r>
      <w:r>
        <w:br/>
      </w:r>
      <w:r>
        <w:rPr>
          <w:rFonts w:ascii="Times New Roman"/>
          <w:b w:val="false"/>
          <w:i w:val="false"/>
          <w:color w:val="000000"/>
          <w:sz w:val="28"/>
        </w:rPr>
        <w:t>
      1. Коммуникации (водоснабжение, электроснабжение и канализация) в стационарном помещении:</w:t>
      </w:r>
      <w:r>
        <w:br/>
      </w:r>
      <w:r>
        <w:rPr>
          <w:rFonts w:ascii="Times New Roman"/>
          <w:b w:val="false"/>
          <w:i w:val="false"/>
          <w:color w:val="000000"/>
          <w:sz w:val="28"/>
        </w:rPr>
        <w:t>
      указать:</w:t>
      </w:r>
      <w:r>
        <w:br/>
      </w:r>
      <w:r>
        <w:rPr>
          <w:rFonts w:ascii="Times New Roman"/>
          <w:b w:val="false"/>
          <w:i w:val="false"/>
          <w:color w:val="000000"/>
          <w:sz w:val="28"/>
        </w:rPr>
        <w:t>
      1) наименование договора (договоров) об оказании услуг по обеспечению стационарного помещения водоснабжением, электроснабжением и канализацией _____________________________________________________;</w:t>
      </w:r>
      <w:r>
        <w:br/>
      </w:r>
      <w:r>
        <w:rPr>
          <w:rFonts w:ascii="Times New Roman"/>
          <w:b w:val="false"/>
          <w:i w:val="false"/>
          <w:color w:val="000000"/>
          <w:sz w:val="28"/>
        </w:rPr>
        <w:t>
      2) номер и дату договора (договоров) _________________________.</w:t>
      </w:r>
      <w:r>
        <w:br/>
      </w:r>
      <w:r>
        <w:rPr>
          <w:rFonts w:ascii="Times New Roman"/>
          <w:b w:val="false"/>
          <w:i w:val="false"/>
          <w:color w:val="000000"/>
          <w:sz w:val="28"/>
        </w:rPr>
        <w:t>
      2. Контрольно-кассовая машина с фискальной памятью:</w:t>
      </w:r>
      <w:r>
        <w:br/>
      </w:r>
      <w:r>
        <w:rPr>
          <w:rFonts w:ascii="Times New Roman"/>
          <w:b w:val="false"/>
          <w:i w:val="false"/>
          <w:color w:val="000000"/>
          <w:sz w:val="28"/>
        </w:rPr>
        <w:t>
      указать номер и дату документа, подтверждающего регистрацию контрольно-кассовой машины _________________________________________.</w:t>
      </w:r>
      <w:r>
        <w:br/>
      </w:r>
      <w:r>
        <w:rPr>
          <w:rFonts w:ascii="Times New Roman"/>
          <w:b w:val="false"/>
          <w:i w:val="false"/>
          <w:color w:val="000000"/>
          <w:sz w:val="28"/>
        </w:rPr>
        <w:t>
      3. Приборы, позволяющие контролировать условия хранения алкогольной продукции по температурно-влажностному режиму, поверенные в соответствии с требованиями государственной системы обеспечения единства измерений:</w:t>
      </w:r>
      <w:r>
        <w:br/>
      </w:r>
      <w:r>
        <w:rPr>
          <w:rFonts w:ascii="Times New Roman"/>
          <w:b w:val="false"/>
          <w:i w:val="false"/>
          <w:color w:val="000000"/>
          <w:sz w:val="28"/>
        </w:rPr>
        <w:t>
      указать:</w:t>
      </w:r>
      <w:r>
        <w:br/>
      </w:r>
      <w:r>
        <w:rPr>
          <w:rFonts w:ascii="Times New Roman"/>
          <w:b w:val="false"/>
          <w:i w:val="false"/>
          <w:color w:val="000000"/>
          <w:sz w:val="28"/>
        </w:rPr>
        <w:t>
      1) номер и дату документа (документов), подтверждающего приобретение приборов ______________________________________________;</w:t>
      </w:r>
      <w:r>
        <w:br/>
      </w:r>
      <w:r>
        <w:rPr>
          <w:rFonts w:ascii="Times New Roman"/>
          <w:b w:val="false"/>
          <w:i w:val="false"/>
          <w:color w:val="000000"/>
          <w:sz w:val="28"/>
        </w:rPr>
        <w:t>
      2) наименование организации, осуществляющей поверку, приборов ____________________________________________________________________;</w:t>
      </w:r>
      <w:r>
        <w:br/>
      </w:r>
      <w:r>
        <w:rPr>
          <w:rFonts w:ascii="Times New Roman"/>
          <w:b w:val="false"/>
          <w:i w:val="false"/>
          <w:color w:val="000000"/>
          <w:sz w:val="28"/>
        </w:rPr>
        <w:t>
      3) дату последней и последующей поверок ______________________.</w:t>
      </w:r>
    </w:p>
    <w:bookmarkStart w:name="z370" w:id="181"/>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выдача дубликатов лицензии на</w:t>
      </w:r>
      <w:r>
        <w:br/>
      </w:r>
      <w:r>
        <w:rPr>
          <w:rFonts w:ascii="Times New Roman"/>
          <w:b w:val="false"/>
          <w:i w:val="false"/>
          <w:color w:val="000000"/>
          <w:sz w:val="28"/>
        </w:rPr>
        <w:t>
хранение и розничную реализацию</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181"/>
    <w:p>
      <w:pPr>
        <w:spacing w:after="0"/>
        <w:ind w:left="0"/>
        <w:jc w:val="both"/>
      </w:pPr>
      <w:r>
        <w:rPr>
          <w:rFonts w:ascii="Times New Roman"/>
          <w:b w:val="false"/>
          <w:i w:val="false"/>
          <w:color w:val="000000"/>
          <w:sz w:val="28"/>
        </w:rPr>
        <w:t>(Фамилия, имя, при наличии отчество (далее – ФИО),</w:t>
      </w:r>
      <w:r>
        <w:br/>
      </w:r>
      <w:r>
        <w:rPr>
          <w:rFonts w:ascii="Times New Roman"/>
          <w:b w:val="false"/>
          <w:i w:val="false"/>
          <w:color w:val="000000"/>
          <w:sz w:val="28"/>
        </w:rPr>
        <w:t>
либо наименование организации услугополучателя)</w:t>
      </w:r>
      <w:r>
        <w:br/>
      </w:r>
      <w:r>
        <w:rPr>
          <w:rFonts w:ascii="Times New Roman"/>
          <w:b w:val="false"/>
          <w:i w:val="false"/>
          <w:color w:val="000000"/>
          <w:sz w:val="28"/>
        </w:rPr>
        <w:t xml:space="preserve">
________________________________        </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Ф.И.О._____________</w:t>
      </w:r>
      <w:r>
        <w:br/>
      </w:r>
      <w:r>
        <w:rPr>
          <w:rFonts w:ascii="Times New Roman"/>
          <w:b w:val="false"/>
          <w:i w:val="false"/>
          <w:color w:val="000000"/>
          <w:sz w:val="28"/>
        </w:rPr>
        <w:t>
      Телефон __________</w:t>
      </w:r>
      <w:r>
        <w:br/>
      </w:r>
      <w:r>
        <w:rPr>
          <w:rFonts w:ascii="Times New Roman"/>
          <w:b w:val="false"/>
          <w:i w:val="false"/>
          <w:color w:val="000000"/>
          <w:sz w:val="28"/>
        </w:rPr>
        <w:t>
      Получил: Ф.И.О.   / подпись услугополучателя</w:t>
      </w:r>
    </w:p>
    <w:p>
      <w:pPr>
        <w:spacing w:after="0"/>
        <w:ind w:left="0"/>
        <w:jc w:val="both"/>
      </w:pPr>
      <w:r>
        <w:rPr>
          <w:rFonts w:ascii="Times New Roman"/>
          <w:b w:val="false"/>
          <w:i w:val="false"/>
          <w:color w:val="000000"/>
          <w:sz w:val="28"/>
        </w:rPr>
        <w:t>      «___» _________ 20 __ год</w:t>
      </w:r>
    </w:p>
    <w:bookmarkStart w:name="z371" w:id="182"/>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82"/>
    <w:bookmarkStart w:name="z372" w:id="183"/>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«Представление сведений об отсутствии (наличии) налоговой</w:t>
      </w:r>
      <w:r>
        <w:br/>
      </w:r>
      <w:r>
        <w:rPr>
          <w:rFonts w:ascii="Times New Roman"/>
          <w:b/>
          <w:i w:val="false"/>
          <w:color w:val="000000"/>
        </w:rPr>
        <w:t>
задолженности, задолженности по обязательным пенсионным</w:t>
      </w:r>
      <w:r>
        <w:br/>
      </w:r>
      <w:r>
        <w:rPr>
          <w:rFonts w:ascii="Times New Roman"/>
          <w:b/>
          <w:i w:val="false"/>
          <w:color w:val="000000"/>
        </w:rPr>
        <w:t>
взносам, обязательным профессиональным пенсионным взносам и</w:t>
      </w:r>
      <w:r>
        <w:br/>
      </w:r>
      <w:r>
        <w:rPr>
          <w:rFonts w:ascii="Times New Roman"/>
          <w:b/>
          <w:i w:val="false"/>
          <w:color w:val="000000"/>
        </w:rPr>
        <w:t>
социальным отчислениям, выписок из лицевого счета о состоянии</w:t>
      </w:r>
      <w:r>
        <w:br/>
      </w:r>
      <w:r>
        <w:rPr>
          <w:rFonts w:ascii="Times New Roman"/>
          <w:b/>
          <w:i w:val="false"/>
          <w:color w:val="000000"/>
        </w:rPr>
        <w:t>
расчетов с бюджетом по исполнению налогового обязательства, а</w:t>
      </w:r>
      <w:r>
        <w:br/>
      </w:r>
      <w:r>
        <w:rPr>
          <w:rFonts w:ascii="Times New Roman"/>
          <w:b/>
          <w:i w:val="false"/>
          <w:color w:val="000000"/>
        </w:rPr>
        <w:t>
также обязательств по исчислению, удержанию и перечислению</w:t>
      </w:r>
      <w:r>
        <w:br/>
      </w:r>
      <w:r>
        <w:rPr>
          <w:rFonts w:ascii="Times New Roman"/>
          <w:b/>
          <w:i w:val="false"/>
          <w:color w:val="000000"/>
        </w:rPr>
        <w:t>
обязательных пенсионных взносов, обязательных профессиональных</w:t>
      </w:r>
      <w:r>
        <w:br/>
      </w:r>
      <w:r>
        <w:rPr>
          <w:rFonts w:ascii="Times New Roman"/>
          <w:b/>
          <w:i w:val="false"/>
          <w:color w:val="000000"/>
        </w:rPr>
        <w:t>
пенсионных взносов, исчислению и уплате социальных отчислений»</w:t>
      </w:r>
    </w:p>
    <w:bookmarkEnd w:id="183"/>
    <w:bookmarkStart w:name="z373" w:id="184"/>
    <w:p>
      <w:pPr>
        <w:spacing w:after="0"/>
        <w:ind w:left="0"/>
        <w:jc w:val="left"/>
      </w:pPr>
      <w:r>
        <w:rPr>
          <w:rFonts w:ascii="Times New Roman"/>
          <w:b/>
          <w:i w:val="false"/>
          <w:color w:val="000000"/>
        </w:rPr>
        <w:t xml:space="preserve"> 
1. Общие положения</w:t>
      </w:r>
    </w:p>
    <w:bookmarkEnd w:id="184"/>
    <w:bookmarkStart w:name="z374" w:id="185"/>
    <w:p>
      <w:pPr>
        <w:spacing w:after="0"/>
        <w:ind w:left="0"/>
        <w:jc w:val="both"/>
      </w:pPr>
      <w:r>
        <w:rPr>
          <w:rFonts w:ascii="Times New Roman"/>
          <w:b w:val="false"/>
          <w:i w:val="false"/>
          <w:color w:val="000000"/>
          <w:sz w:val="28"/>
        </w:rPr>
        <w:t>
      1. Государственная услуга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центры приема и обработки информации или   веб-приложение «Кабинет налогоплательщика» (далее – Кабинет налогоплательщика);</w:t>
      </w:r>
      <w:r>
        <w:br/>
      </w:r>
      <w:r>
        <w:rPr>
          <w:rFonts w:ascii="Times New Roman"/>
          <w:b w:val="false"/>
          <w:i w:val="false"/>
          <w:color w:val="000000"/>
          <w:sz w:val="28"/>
        </w:rPr>
        <w:t>
      2) через центры обслуживания населения (далее – ЦОН);</w:t>
      </w:r>
      <w:r>
        <w:br/>
      </w:r>
      <w:r>
        <w:rPr>
          <w:rFonts w:ascii="Times New Roman"/>
          <w:b w:val="false"/>
          <w:i w:val="false"/>
          <w:color w:val="000000"/>
          <w:sz w:val="28"/>
        </w:rPr>
        <w:t>
      3) посредством веб-портала «электронного правительства» (далее – портал).</w:t>
      </w:r>
    </w:p>
    <w:bookmarkEnd w:id="185"/>
    <w:bookmarkStart w:name="z377" w:id="186"/>
    <w:p>
      <w:pPr>
        <w:spacing w:after="0"/>
        <w:ind w:left="0"/>
        <w:jc w:val="left"/>
      </w:pPr>
      <w:r>
        <w:rPr>
          <w:rFonts w:ascii="Times New Roman"/>
          <w:b/>
          <w:i w:val="false"/>
          <w:color w:val="000000"/>
        </w:rPr>
        <w:t xml:space="preserve"> 
2. Порядок оказания государственной услуги</w:t>
      </w:r>
    </w:p>
    <w:bookmarkEnd w:id="186"/>
    <w:bookmarkStart w:name="z378" w:id="187"/>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услугодателю:</w:t>
      </w:r>
      <w:r>
        <w:br/>
      </w:r>
      <w:r>
        <w:rPr>
          <w:rFonts w:ascii="Times New Roman"/>
          <w:b w:val="false"/>
          <w:i w:val="false"/>
          <w:color w:val="000000"/>
          <w:sz w:val="28"/>
        </w:rPr>
        <w:t>
      выдача </w:t>
      </w:r>
      <w:r>
        <w:rPr>
          <w:rFonts w:ascii="Times New Roman"/>
          <w:b w:val="false"/>
          <w:i w:val="false"/>
          <w:color w:val="000000"/>
          <w:sz w:val="28"/>
        </w:rPr>
        <w:t>справки</w:t>
      </w:r>
      <w:r>
        <w:rPr>
          <w:rFonts w:ascii="Times New Roman"/>
          <w:b w:val="false"/>
          <w:i w:val="false"/>
          <w:color w:val="000000"/>
          <w:sz w:val="28"/>
        </w:rPr>
        <w:t xml:space="preserve">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(далее – справка) юридическому лицу, имеющему структурное подразделение – не позднее пяти рабочих дней со дня подачи налогового заявления для получения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(далее – налоговое заявление для получения справки);</w:t>
      </w:r>
      <w:r>
        <w:br/>
      </w:r>
      <w:r>
        <w:rPr>
          <w:rFonts w:ascii="Times New Roman"/>
          <w:b w:val="false"/>
          <w:i w:val="false"/>
          <w:color w:val="000000"/>
          <w:sz w:val="28"/>
        </w:rPr>
        <w:t>
      выдача </w:t>
      </w:r>
      <w:r>
        <w:rPr>
          <w:rFonts w:ascii="Times New Roman"/>
          <w:b w:val="false"/>
          <w:i w:val="false"/>
          <w:color w:val="000000"/>
          <w:sz w:val="28"/>
        </w:rPr>
        <w:t>справки</w:t>
      </w:r>
      <w:r>
        <w:rPr>
          <w:rFonts w:ascii="Times New Roman"/>
          <w:b w:val="false"/>
          <w:i w:val="false"/>
          <w:color w:val="000000"/>
          <w:sz w:val="28"/>
        </w:rPr>
        <w:t xml:space="preserve"> юридическому лицу, не имеющему структурного подразделения, структурному подразделению юридического лица, постоянному учреждению юридического лица-нерезидента, физическому лицу, индивидуальному предпринимателю, частному нотариусу, частному судебному исполнителю, адвокату – не позднее трех рабочих дней со дня подачи налогового заявления для получения справки;</w:t>
      </w:r>
      <w:r>
        <w:br/>
      </w:r>
      <w:r>
        <w:rPr>
          <w:rFonts w:ascii="Times New Roman"/>
          <w:b w:val="false"/>
          <w:i w:val="false"/>
          <w:color w:val="000000"/>
          <w:sz w:val="28"/>
        </w:rPr>
        <w:t>
      представление </w:t>
      </w:r>
      <w:r>
        <w:rPr>
          <w:rFonts w:ascii="Times New Roman"/>
          <w:b w:val="false"/>
          <w:i w:val="false"/>
          <w:color w:val="000000"/>
          <w:sz w:val="28"/>
        </w:rPr>
        <w:t>выписки</w:t>
      </w:r>
      <w:r>
        <w:rPr>
          <w:rFonts w:ascii="Times New Roman"/>
          <w:b w:val="false"/>
          <w:i w:val="false"/>
          <w:color w:val="000000"/>
          <w:sz w:val="28"/>
        </w:rPr>
        <w:t xml:space="preserve"> из лицевого счета о состоянии расчетов с бюджетом по исполнению налогового обязательства, а также обязательств по перечислению обязательных пенсионных взносов, обязательных профессиональных пенсионных взносов, и уплате социальных отчислений (далее – выписка) – не позднее двух рабочих дней с момента получения налогового заявления на получение выписки из лицевого счета о состоянии расчетов с бюджетом по исполнению налогового обязательства (далее – налоговое заявление на получение выписки).</w:t>
      </w:r>
      <w:r>
        <w:br/>
      </w:r>
      <w:r>
        <w:rPr>
          <w:rFonts w:ascii="Times New Roman"/>
          <w:b w:val="false"/>
          <w:i w:val="false"/>
          <w:color w:val="000000"/>
          <w:sz w:val="28"/>
        </w:rPr>
        <w:t>
      При оказании государственной услуги по выдаче справки через ЦОН, оказание которой предусматривает отправку заявления и документов услугополучателя услугодателю на бумажном носителе, день приема заявлений и документов не входит в срок оказания государственной услуги, установленный данным пунктом;</w:t>
      </w:r>
      <w:r>
        <w:br/>
      </w:r>
      <w:r>
        <w:rPr>
          <w:rFonts w:ascii="Times New Roman"/>
          <w:b w:val="false"/>
          <w:i w:val="false"/>
          <w:color w:val="000000"/>
          <w:sz w:val="28"/>
        </w:rPr>
        <w:t>
      2) максимально допустимое время ожидания для сдачи пакета документов услугополучателем услугодателю – не более 20 минут;</w:t>
      </w:r>
      <w:r>
        <w:br/>
      </w:r>
      <w:r>
        <w:rPr>
          <w:rFonts w:ascii="Times New Roman"/>
          <w:b w:val="false"/>
          <w:i w:val="false"/>
          <w:color w:val="000000"/>
          <w:sz w:val="28"/>
        </w:rPr>
        <w:t>
      максимально допустимое время ожидания для сдачи пакета документов услугополучателем  в ЦОН – не более 15 минут;</w:t>
      </w:r>
      <w:r>
        <w:br/>
      </w:r>
      <w:r>
        <w:rPr>
          <w:rFonts w:ascii="Times New Roman"/>
          <w:b w:val="false"/>
          <w:i w:val="false"/>
          <w:color w:val="000000"/>
          <w:sz w:val="28"/>
        </w:rPr>
        <w:t>
      3) максимально допустимое время обслуживания услугополучателя услугодателем – не более 20 минут;</w:t>
      </w:r>
      <w:r>
        <w:br/>
      </w:r>
      <w:r>
        <w:rPr>
          <w:rFonts w:ascii="Times New Roman"/>
          <w:b w:val="false"/>
          <w:i w:val="false"/>
          <w:color w:val="000000"/>
          <w:sz w:val="28"/>
        </w:rPr>
        <w:t>
      максимально допустимое время обслуживания услугополучателя  ЦОН – не более 15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выдача </w:t>
      </w:r>
      <w:r>
        <w:rPr>
          <w:rFonts w:ascii="Times New Roman"/>
          <w:b w:val="false"/>
          <w:i w:val="false"/>
          <w:color w:val="000000"/>
          <w:sz w:val="28"/>
        </w:rPr>
        <w:t>справки</w:t>
      </w:r>
      <w:r>
        <w:rPr>
          <w:rFonts w:ascii="Times New Roman"/>
          <w:b w:val="false"/>
          <w:i w:val="false"/>
          <w:color w:val="000000"/>
          <w:sz w:val="28"/>
        </w:rPr>
        <w:t>;</w:t>
      </w:r>
      <w:r>
        <w:br/>
      </w:r>
      <w:r>
        <w:rPr>
          <w:rFonts w:ascii="Times New Roman"/>
          <w:b w:val="false"/>
          <w:i w:val="false"/>
          <w:color w:val="000000"/>
          <w:sz w:val="28"/>
        </w:rPr>
        <w:t>
      2) выдача </w:t>
      </w:r>
      <w:r>
        <w:rPr>
          <w:rFonts w:ascii="Times New Roman"/>
          <w:b w:val="false"/>
          <w:i w:val="false"/>
          <w:color w:val="000000"/>
          <w:sz w:val="28"/>
        </w:rPr>
        <w:t>выписки</w:t>
      </w:r>
      <w:r>
        <w:rPr>
          <w:rFonts w:ascii="Times New Roman"/>
          <w:b w:val="false"/>
          <w:i w:val="false"/>
          <w:color w:val="000000"/>
          <w:sz w:val="28"/>
        </w:rPr>
        <w:t>;</w:t>
      </w:r>
      <w:r>
        <w:br/>
      </w:r>
      <w:r>
        <w:rPr>
          <w:rFonts w:ascii="Times New Roman"/>
          <w:b w:val="false"/>
          <w:i w:val="false"/>
          <w:color w:val="000000"/>
          <w:sz w:val="28"/>
        </w:rPr>
        <w:t>
      3)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за получением справки, выписки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ЦОН – с понедельника по субботу, за исключением воскресенья, праздничных дней согласно трудовому законодательству Республики Казахстан в соответствии с установленным графиком работы с 9.00 до 20.00 часов, без перерыва на обед. Прием осуществляется в порядке «электронной» очереди;</w:t>
      </w:r>
      <w:r>
        <w:br/>
      </w:r>
      <w:r>
        <w:rPr>
          <w:rFonts w:ascii="Times New Roman"/>
          <w:b w:val="false"/>
          <w:i w:val="false"/>
          <w:color w:val="000000"/>
          <w:sz w:val="28"/>
        </w:rPr>
        <w:t>
      3) портала, Кабинета налогоплательщика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w:t>
      </w:r>
      <w:r>
        <w:br/>
      </w:r>
      <w:r>
        <w:rPr>
          <w:rFonts w:ascii="Times New Roman"/>
          <w:b w:val="false"/>
          <w:i w:val="false"/>
          <w:color w:val="000000"/>
          <w:sz w:val="28"/>
        </w:rPr>
        <w:t>
      1) налоговое заявление по форме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стандарту государственной услуги – для получения справки;</w:t>
      </w:r>
      <w:r>
        <w:br/>
      </w:r>
      <w:r>
        <w:rPr>
          <w:rFonts w:ascii="Times New Roman"/>
          <w:b w:val="false"/>
          <w:i w:val="false"/>
          <w:color w:val="000000"/>
          <w:sz w:val="28"/>
        </w:rPr>
        <w:t>
      2) налоговое заявление по форме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стандарту государственной услуги – для получения выписки.</w:t>
      </w:r>
      <w:r>
        <w:br/>
      </w:r>
      <w:r>
        <w:rPr>
          <w:rFonts w:ascii="Times New Roman"/>
          <w:b w:val="false"/>
          <w:i w:val="false"/>
          <w:color w:val="000000"/>
          <w:sz w:val="28"/>
        </w:rPr>
        <w:t>
      Налоговое заявление для получения справки и налоговое заявление на получение выписки, представленные на бумажном носителе в явочном порядке, составляются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в ЦОН:</w:t>
      </w:r>
      <w:r>
        <w:br/>
      </w:r>
      <w:r>
        <w:rPr>
          <w:rFonts w:ascii="Times New Roman"/>
          <w:b w:val="false"/>
          <w:i w:val="false"/>
          <w:color w:val="000000"/>
          <w:sz w:val="28"/>
        </w:rPr>
        <w:t>
      1) налоговое заявление по форме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стандарту государственной услуги – для получения справки;</w:t>
      </w:r>
      <w:r>
        <w:br/>
      </w:r>
      <w:r>
        <w:rPr>
          <w:rFonts w:ascii="Times New Roman"/>
          <w:b w:val="false"/>
          <w:i w:val="false"/>
          <w:color w:val="000000"/>
          <w:sz w:val="28"/>
        </w:rPr>
        <w:t>
      2) налоговое заявление по форме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стандарту государственной услуги – для получения выписки.</w:t>
      </w:r>
      <w:r>
        <w:br/>
      </w:r>
      <w:r>
        <w:rPr>
          <w:rFonts w:ascii="Times New Roman"/>
          <w:b w:val="false"/>
          <w:i w:val="false"/>
          <w:color w:val="000000"/>
          <w:sz w:val="28"/>
        </w:rPr>
        <w:t>
      При получении государственной услуги через ЦОН услугополучатель дает письменное согласие на использование сведений, составляющих </w:t>
      </w:r>
      <w:r>
        <w:rPr>
          <w:rFonts w:ascii="Times New Roman"/>
          <w:b w:val="false"/>
          <w:i w:val="false"/>
          <w:color w:val="000000"/>
          <w:sz w:val="28"/>
        </w:rPr>
        <w:t>охраняемую</w:t>
      </w:r>
      <w:r>
        <w:rPr>
          <w:rFonts w:ascii="Times New Roman"/>
          <w:b w:val="false"/>
          <w:i w:val="false"/>
          <w:color w:val="000000"/>
          <w:sz w:val="28"/>
        </w:rPr>
        <w:t> </w:t>
      </w:r>
      <w:r>
        <w:rPr>
          <w:rFonts w:ascii="Times New Roman"/>
          <w:b w:val="false"/>
          <w:i w:val="false"/>
          <w:color w:val="000000"/>
          <w:sz w:val="28"/>
        </w:rPr>
        <w:t>законом</w:t>
      </w:r>
      <w:r>
        <w:rPr>
          <w:rFonts w:ascii="Times New Roman"/>
          <w:b w:val="false"/>
          <w:i w:val="false"/>
          <w:color w:val="000000"/>
          <w:sz w:val="28"/>
        </w:rPr>
        <w:t> </w:t>
      </w:r>
      <w:r>
        <w:rPr>
          <w:rFonts w:ascii="Times New Roman"/>
          <w:b w:val="false"/>
          <w:i w:val="false"/>
          <w:color w:val="000000"/>
          <w:sz w:val="28"/>
        </w:rPr>
        <w:t>тайну</w:t>
      </w:r>
      <w:r>
        <w:rPr>
          <w:rFonts w:ascii="Times New Roman"/>
          <w:b w:val="false"/>
          <w:i w:val="false"/>
          <w:color w:val="000000"/>
          <w:sz w:val="28"/>
        </w:rPr>
        <w:t>, содержащихся в информационных системах, если иное не предусмотрено законами Республики Казахстан.</w:t>
      </w:r>
      <w:r>
        <w:br/>
      </w:r>
      <w:r>
        <w:rPr>
          <w:rFonts w:ascii="Times New Roman"/>
          <w:b w:val="false"/>
          <w:i w:val="false"/>
          <w:color w:val="000000"/>
          <w:sz w:val="28"/>
        </w:rPr>
        <w:t>
      При обращении в ЦОН услугополучателю выдается расписка о приеме соответствующих документов с указанием:</w:t>
      </w:r>
      <w:r>
        <w:br/>
      </w:r>
      <w:r>
        <w:rPr>
          <w:rFonts w:ascii="Times New Roman"/>
          <w:b w:val="false"/>
          <w:i w:val="false"/>
          <w:color w:val="000000"/>
          <w:sz w:val="28"/>
        </w:rPr>
        <w:t>
      1) номера и даты приема запроса;</w:t>
      </w:r>
      <w:r>
        <w:br/>
      </w:r>
      <w:r>
        <w:rPr>
          <w:rFonts w:ascii="Times New Roman"/>
          <w:b w:val="false"/>
          <w:i w:val="false"/>
          <w:color w:val="000000"/>
          <w:sz w:val="28"/>
        </w:rPr>
        <w:t>
      2) вида запрашиваемой государственной услуги;</w:t>
      </w:r>
      <w:r>
        <w:br/>
      </w:r>
      <w:r>
        <w:rPr>
          <w:rFonts w:ascii="Times New Roman"/>
          <w:b w:val="false"/>
          <w:i w:val="false"/>
          <w:color w:val="000000"/>
          <w:sz w:val="28"/>
        </w:rPr>
        <w:t>
      3) количества и названия приложенных документов;</w:t>
      </w:r>
      <w:r>
        <w:br/>
      </w:r>
      <w:r>
        <w:rPr>
          <w:rFonts w:ascii="Times New Roman"/>
          <w:b w:val="false"/>
          <w:i w:val="false"/>
          <w:color w:val="000000"/>
          <w:sz w:val="28"/>
        </w:rPr>
        <w:t>
      4) даты, времени и места выдачи документов;</w:t>
      </w:r>
      <w:r>
        <w:br/>
      </w:r>
      <w:r>
        <w:rPr>
          <w:rFonts w:ascii="Times New Roman"/>
          <w:b w:val="false"/>
          <w:i w:val="false"/>
          <w:color w:val="000000"/>
          <w:sz w:val="28"/>
        </w:rPr>
        <w:t>
      5) фамилии, имени, отчества работника ЦОН, принявшего заявление на оформление документов;</w:t>
      </w:r>
      <w:r>
        <w:br/>
      </w:r>
      <w:r>
        <w:rPr>
          <w:rFonts w:ascii="Times New Roman"/>
          <w:b w:val="false"/>
          <w:i w:val="false"/>
          <w:color w:val="000000"/>
          <w:sz w:val="28"/>
        </w:rPr>
        <w:t>
      6) фамилии, имени, отчества заявителя, фамилии, имени, отчества уполномоченного представителя, и их контактные телефоны.</w:t>
      </w:r>
      <w:r>
        <w:br/>
      </w:r>
      <w:r>
        <w:rPr>
          <w:rFonts w:ascii="Times New Roman"/>
          <w:b w:val="false"/>
          <w:i w:val="false"/>
          <w:color w:val="000000"/>
          <w:sz w:val="28"/>
        </w:rPr>
        <w:t>
      В ЦОН выдача готовых документов услугополучателю осуществляется работником ЦОН посредством «окон» на основании расписки в указанный в ней срок;</w:t>
      </w:r>
      <w:r>
        <w:br/>
      </w:r>
      <w:r>
        <w:rPr>
          <w:rFonts w:ascii="Times New Roman"/>
          <w:b w:val="false"/>
          <w:i w:val="false"/>
          <w:color w:val="000000"/>
          <w:sz w:val="28"/>
        </w:rPr>
        <w:t>
      на портал: заявление в форме электронного документа, удостоверенного ЭЦП услугополучателя.</w:t>
      </w:r>
      <w:r>
        <w:br/>
      </w:r>
      <w:r>
        <w:rPr>
          <w:rFonts w:ascii="Times New Roman"/>
          <w:b w:val="false"/>
          <w:i w:val="false"/>
          <w:color w:val="000000"/>
          <w:sz w:val="28"/>
        </w:rPr>
        <w:t>
      При обращении через портал, Кабинет налогоплательщика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Формы налогового заявления для получения справки и налогового заявления на получение выписки размещены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Формы налогового заявления для получения справки и налогового заявления на получение выписки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(в выдаче справки) является непредставление услугополучатель налоговой отчетности за налоговый период на дату подачи налогового заявления, за исключением случаев продления срока представления налоговой отчетности.</w:t>
      </w:r>
      <w:r>
        <w:br/>
      </w:r>
      <w:r>
        <w:rPr>
          <w:rFonts w:ascii="Times New Roman"/>
          <w:b w:val="false"/>
          <w:i w:val="false"/>
          <w:color w:val="000000"/>
          <w:sz w:val="28"/>
        </w:rPr>
        <w:t>
      При обращении за получением государственной услуги в ЦОН, в случае предоставления услугополучателем неполного пакета документов, работник ЦОН отказывает в приеме заявления и выдает расписку по форме,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w:t>
      </w:r>
    </w:p>
    <w:bookmarkEnd w:id="187"/>
    <w:bookmarkStart w:name="z385" w:id="188"/>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центров обслуживания населения и (или) их</w:t>
      </w:r>
      <w:r>
        <w:br/>
      </w:r>
      <w:r>
        <w:rPr>
          <w:rFonts w:ascii="Times New Roman"/>
          <w:b/>
          <w:i w:val="false"/>
          <w:color w:val="000000"/>
        </w:rPr>
        <w:t>
работников по вопросам оказания государственных услуг</w:t>
      </w:r>
    </w:p>
    <w:bookmarkEnd w:id="188"/>
    <w:bookmarkStart w:name="z386" w:id="189"/>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14</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ЦОНа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189"/>
    <w:bookmarkStart w:name="z388" w:id="190"/>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 и через центры обслуживания населения</w:t>
      </w:r>
    </w:p>
    <w:bookmarkEnd w:id="190"/>
    <w:bookmarkStart w:name="z389" w:id="191"/>
    <w:p>
      <w:pPr>
        <w:spacing w:after="0"/>
        <w:ind w:left="0"/>
        <w:jc w:val="both"/>
      </w:pPr>
      <w:r>
        <w:rPr>
          <w:rFonts w:ascii="Times New Roman"/>
          <w:b w:val="false"/>
          <w:i w:val="false"/>
          <w:color w:val="000000"/>
          <w:sz w:val="28"/>
        </w:rPr>
        <w:t>
      13. Услугополучателем, у которых по состоянию здоровья отсутствует возможность личной явки в ЦОН, прием документов, необходимых для оказания государственной услуги, производится работниками ЦОНа (при заполнении бумажного носителя), с выездом по месту жительства услугополучателя.</w:t>
      </w:r>
      <w:r>
        <w:br/>
      </w:r>
      <w:r>
        <w:rPr>
          <w:rFonts w:ascii="Times New Roman"/>
          <w:b w:val="false"/>
          <w:i w:val="false"/>
          <w:color w:val="000000"/>
          <w:sz w:val="28"/>
        </w:rPr>
        <w:t>
</w:t>
      </w:r>
      <w:r>
        <w:rPr>
          <w:rFonts w:ascii="Times New Roman"/>
          <w:b w:val="false"/>
          <w:i w:val="false"/>
          <w:color w:val="000000"/>
          <w:sz w:val="28"/>
        </w:rPr>
        <w:t>
      14.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государственной услуги в электронной форме через портал, Кабинет налогоплательщика при условии наличия ЭЦП.</w:t>
      </w:r>
      <w:r>
        <w:br/>
      </w:r>
      <w:r>
        <w:rPr>
          <w:rFonts w:ascii="Times New Roman"/>
          <w:b w:val="false"/>
          <w:i w:val="false"/>
          <w:color w:val="000000"/>
          <w:sz w:val="28"/>
        </w:rPr>
        <w:t>
</w:t>
      </w:r>
      <w:r>
        <w:rPr>
          <w:rFonts w:ascii="Times New Roman"/>
          <w:b w:val="false"/>
          <w:i w:val="false"/>
          <w:color w:val="000000"/>
          <w:sz w:val="28"/>
        </w:rPr>
        <w:t>
      16.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17. Контактные телефоны call-центра услугодателя: 8 (7172) 58-09-09, единого контакт-центра по вопросам оказания государственных услуг: 8-800-080-7777, 1414.</w:t>
      </w:r>
    </w:p>
    <w:bookmarkEnd w:id="191"/>
    <w:bookmarkStart w:name="z394" w:id="19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пенсионным взносам, обязательным</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w:t>
      </w:r>
      <w:r>
        <w:br/>
      </w:r>
      <w:r>
        <w:rPr>
          <w:rFonts w:ascii="Times New Roman"/>
          <w:b w:val="false"/>
          <w:i w:val="false"/>
          <w:color w:val="000000"/>
          <w:sz w:val="28"/>
        </w:rPr>
        <w:t>
пенсионных взносов, исчислению и</w:t>
      </w:r>
      <w:r>
        <w:br/>
      </w:r>
      <w:r>
        <w:rPr>
          <w:rFonts w:ascii="Times New Roman"/>
          <w:b w:val="false"/>
          <w:i w:val="false"/>
          <w:color w:val="000000"/>
          <w:sz w:val="28"/>
        </w:rPr>
        <w:t xml:space="preserve">
уплате социальных отчислений» </w:t>
      </w:r>
    </w:p>
    <w:bookmarkEnd w:id="192"/>
    <w:p>
      <w:pPr>
        <w:spacing w:after="0"/>
        <w:ind w:left="0"/>
        <w:jc w:val="both"/>
      </w:pPr>
      <w:r>
        <w:drawing>
          <wp:inline distT="0" distB="0" distL="0" distR="0">
            <wp:extent cx="6921500" cy="708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921500" cy="7086600"/>
                    </a:xfrm>
                    <a:prstGeom prst="rect">
                      <a:avLst/>
                    </a:prstGeom>
                  </pic:spPr>
                </pic:pic>
              </a:graphicData>
            </a:graphic>
          </wp:inline>
        </w:drawing>
      </w:r>
    </w:p>
    <w:bookmarkStart w:name="z395" w:id="19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пенсионным взносам, обязательным</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w:t>
      </w:r>
      <w:r>
        <w:br/>
      </w:r>
      <w:r>
        <w:rPr>
          <w:rFonts w:ascii="Times New Roman"/>
          <w:b w:val="false"/>
          <w:i w:val="false"/>
          <w:color w:val="000000"/>
          <w:sz w:val="28"/>
        </w:rPr>
        <w:t>
пенсионных взносов, исчислению и</w:t>
      </w:r>
      <w:r>
        <w:br/>
      </w:r>
      <w:r>
        <w:rPr>
          <w:rFonts w:ascii="Times New Roman"/>
          <w:b w:val="false"/>
          <w:i w:val="false"/>
          <w:color w:val="000000"/>
          <w:sz w:val="28"/>
        </w:rPr>
        <w:t xml:space="preserve">
уплате социальных отчислений» </w:t>
      </w:r>
    </w:p>
    <w:bookmarkEnd w:id="193"/>
    <w:p>
      <w:pPr>
        <w:spacing w:after="0"/>
        <w:ind w:left="0"/>
        <w:jc w:val="both"/>
      </w:pPr>
      <w:r>
        <w:drawing>
          <wp:inline distT="0" distB="0" distL="0" distR="0">
            <wp:extent cx="69088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6908800" cy="7378700"/>
                    </a:xfrm>
                    <a:prstGeom prst="rect">
                      <a:avLst/>
                    </a:prstGeom>
                  </pic:spPr>
                </pic:pic>
              </a:graphicData>
            </a:graphic>
          </wp:inline>
        </w:drawing>
      </w:r>
      <w:r>
        <w:drawing>
          <wp:inline distT="0" distB="0" distL="0" distR="0">
            <wp:extent cx="10452100" cy="570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10452100" cy="5702300"/>
                    </a:xfrm>
                    <a:prstGeom prst="rect">
                      <a:avLst/>
                    </a:prstGeom>
                  </pic:spPr>
                </pic:pic>
              </a:graphicData>
            </a:graphic>
          </wp:inline>
        </w:drawing>
      </w:r>
    </w:p>
    <w:bookmarkStart w:name="z396" w:id="19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пенсионным взносам, обязательным</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w:t>
      </w:r>
      <w:r>
        <w:br/>
      </w:r>
      <w:r>
        <w:rPr>
          <w:rFonts w:ascii="Times New Roman"/>
          <w:b w:val="false"/>
          <w:i w:val="false"/>
          <w:color w:val="000000"/>
          <w:sz w:val="28"/>
        </w:rPr>
        <w:t>
пенсионных взносов, исчислению и</w:t>
      </w:r>
      <w:r>
        <w:br/>
      </w:r>
      <w:r>
        <w:rPr>
          <w:rFonts w:ascii="Times New Roman"/>
          <w:b w:val="false"/>
          <w:i w:val="false"/>
          <w:color w:val="000000"/>
          <w:sz w:val="28"/>
        </w:rPr>
        <w:t xml:space="preserve">
уплате социальных отчислений» </w:t>
      </w:r>
    </w:p>
    <w:bookmarkEnd w:id="194"/>
    <w:p>
      <w:pPr>
        <w:spacing w:after="0"/>
        <w:ind w:left="0"/>
        <w:jc w:val="both"/>
      </w:pPr>
      <w:r>
        <w:rPr>
          <w:rFonts w:ascii="Times New Roman"/>
          <w:b w:val="false"/>
          <w:i w:val="false"/>
          <w:color w:val="000000"/>
          <w:sz w:val="28"/>
        </w:rPr>
        <w:t>(Фамилия, имя, при наличии отчество (далее – ФИО),</w:t>
      </w:r>
      <w:r>
        <w:br/>
      </w:r>
      <w:r>
        <w:rPr>
          <w:rFonts w:ascii="Times New Roman"/>
          <w:b w:val="false"/>
          <w:i w:val="false"/>
          <w:color w:val="000000"/>
          <w:sz w:val="28"/>
        </w:rPr>
        <w:t>
либо наименование организации услугополучателя)</w:t>
      </w:r>
      <w:r>
        <w:br/>
      </w:r>
      <w:r>
        <w:rPr>
          <w:rFonts w:ascii="Times New Roman"/>
          <w:b w:val="false"/>
          <w:i w:val="false"/>
          <w:color w:val="000000"/>
          <w:sz w:val="28"/>
        </w:rPr>
        <w:t xml:space="preserve">
________________________________      </w:t>
      </w:r>
      <w:r>
        <w:br/>
      </w:r>
      <w:r>
        <w:rPr>
          <w:rFonts w:ascii="Times New Roman"/>
          <w:b w:val="false"/>
          <w:i w:val="false"/>
          <w:color w:val="000000"/>
          <w:sz w:val="28"/>
        </w:rPr>
        <w:t xml:space="preserve">
(адрес услугополучателя)         </w:t>
      </w:r>
    </w:p>
    <w:p>
      <w:pPr>
        <w:spacing w:after="0"/>
        <w:ind w:left="0"/>
        <w:jc w:val="left"/>
      </w:pPr>
      <w:r>
        <w:rPr>
          <w:rFonts w:ascii="Times New Roman"/>
          <w:b/>
          <w:i w:val="false"/>
          <w:color w:val="000000"/>
        </w:rPr>
        <w:t xml:space="preserve"> Расписка</w:t>
      </w:r>
      <w:r>
        <w:br/>
      </w:r>
      <w:r>
        <w:rPr>
          <w:rFonts w:ascii="Times New Roman"/>
          <w:b/>
          <w:i w:val="false"/>
          <w:color w:val="000000"/>
        </w:rPr>
        <w:t>
об отказе в приеме документов</w:t>
      </w:r>
    </w:p>
    <w:p>
      <w:pPr>
        <w:spacing w:after="0"/>
        <w:ind w:left="0"/>
        <w:jc w:val="both"/>
      </w:pPr>
      <w:r>
        <w:rPr>
          <w:rFonts w:ascii="Times New Roman"/>
          <w:b w:val="false"/>
          <w:i w:val="false"/>
          <w:color w:val="000000"/>
          <w:sz w:val="28"/>
        </w:rPr>
        <w:t>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от 15 апреля 2013 года «О государственных услугах», отдел №__ филиала РГП «Центр обслуживания населения» (указать адрес) отказывает в приеме документов на оказание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ввиду представления Вами неполного пакета документов согласно перечню, предусмотренному стандартом государственной услуги, а именно:</w:t>
      </w:r>
      <w:r>
        <w:br/>
      </w:r>
      <w:r>
        <w:rPr>
          <w:rFonts w:ascii="Times New Roman"/>
          <w:b w:val="false"/>
          <w:i w:val="false"/>
          <w:color w:val="000000"/>
          <w:sz w:val="28"/>
        </w:rPr>
        <w:t>
      Наименование отсутствующих документов:</w:t>
      </w:r>
      <w:r>
        <w:br/>
      </w:r>
      <w:r>
        <w:rPr>
          <w:rFonts w:ascii="Times New Roman"/>
          <w:b w:val="false"/>
          <w:i w:val="false"/>
          <w:color w:val="000000"/>
          <w:sz w:val="28"/>
        </w:rPr>
        <w:t>
      1) ________________________________________;</w:t>
      </w:r>
      <w:r>
        <w:br/>
      </w:r>
      <w:r>
        <w:rPr>
          <w:rFonts w:ascii="Times New Roman"/>
          <w:b w:val="false"/>
          <w:i w:val="false"/>
          <w:color w:val="000000"/>
          <w:sz w:val="28"/>
        </w:rPr>
        <w:t>
      2) ________________________________________;</w:t>
      </w:r>
      <w:r>
        <w:br/>
      </w:r>
      <w:r>
        <w:rPr>
          <w:rFonts w:ascii="Times New Roman"/>
          <w:b w:val="false"/>
          <w:i w:val="false"/>
          <w:color w:val="000000"/>
          <w:sz w:val="28"/>
        </w:rPr>
        <w:t>
      3) ….</w:t>
      </w:r>
      <w:r>
        <w:br/>
      </w:r>
      <w:r>
        <w:rPr>
          <w:rFonts w:ascii="Times New Roman"/>
          <w:b w:val="false"/>
          <w:i w:val="false"/>
          <w:color w:val="000000"/>
          <w:sz w:val="28"/>
        </w:rPr>
        <w:t>
      Настоящая расписка составлена в 2 экземплярах, по одному для каждой стороны.</w:t>
      </w:r>
    </w:p>
    <w:p>
      <w:pPr>
        <w:spacing w:after="0"/>
        <w:ind w:left="0"/>
        <w:jc w:val="both"/>
      </w:pPr>
      <w:r>
        <w:rPr>
          <w:rFonts w:ascii="Times New Roman"/>
          <w:b w:val="false"/>
          <w:i w:val="false"/>
          <w:color w:val="000000"/>
          <w:sz w:val="28"/>
        </w:rPr>
        <w:t>      </w:t>
      </w:r>
      <w:r>
        <w:rPr>
          <w:rFonts w:ascii="Times New Roman"/>
          <w:b/>
          <w:i w:val="false"/>
          <w:color w:val="000000"/>
          <w:sz w:val="28"/>
        </w:rPr>
        <w:t>ФИО (работника ЦОН)</w:t>
      </w:r>
      <w:r>
        <w:rPr>
          <w:rFonts w:ascii="Times New Roman"/>
          <w:b w:val="false"/>
          <w:i w:val="false"/>
          <w:color w:val="000000"/>
          <w:sz w:val="28"/>
        </w:rPr>
        <w:t>                     </w:t>
      </w:r>
      <w:r>
        <w:rPr>
          <w:rFonts w:ascii="Times New Roman"/>
          <w:b/>
          <w:i w:val="false"/>
          <w:color w:val="000000"/>
          <w:sz w:val="28"/>
        </w:rPr>
        <w:t>(подпись)</w:t>
      </w:r>
    </w:p>
    <w:p>
      <w:pPr>
        <w:spacing w:after="0"/>
        <w:ind w:left="0"/>
        <w:jc w:val="both"/>
      </w:pPr>
      <w:r>
        <w:rPr>
          <w:rFonts w:ascii="Times New Roman"/>
          <w:b w:val="false"/>
          <w:i w:val="false"/>
          <w:color w:val="000000"/>
          <w:sz w:val="28"/>
        </w:rPr>
        <w:t>      Исполнитель: Ф.И.О._____________</w:t>
      </w:r>
      <w:r>
        <w:br/>
      </w:r>
      <w:r>
        <w:rPr>
          <w:rFonts w:ascii="Times New Roman"/>
          <w:b w:val="false"/>
          <w:i w:val="false"/>
          <w:color w:val="000000"/>
          <w:sz w:val="28"/>
        </w:rPr>
        <w:t>
      Телефон __________</w:t>
      </w:r>
      <w:r>
        <w:br/>
      </w:r>
      <w:r>
        <w:rPr>
          <w:rFonts w:ascii="Times New Roman"/>
          <w:b w:val="false"/>
          <w:i w:val="false"/>
          <w:color w:val="000000"/>
          <w:sz w:val="28"/>
        </w:rPr>
        <w:t>
      Получил: Ф.И.О.   / подпись услугополучателя</w:t>
      </w:r>
    </w:p>
    <w:p>
      <w:pPr>
        <w:spacing w:after="0"/>
        <w:ind w:left="0"/>
        <w:jc w:val="both"/>
      </w:pPr>
      <w:r>
        <w:rPr>
          <w:rFonts w:ascii="Times New Roman"/>
          <w:b w:val="false"/>
          <w:i w:val="false"/>
          <w:color w:val="000000"/>
          <w:sz w:val="28"/>
        </w:rPr>
        <w:t>      «___» _________ 20 __ год</w:t>
      </w:r>
    </w:p>
    <w:bookmarkStart w:name="z397" w:id="195"/>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195"/>
    <w:bookmarkStart w:name="z398" w:id="196"/>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справки о суммах полученных доходов из источников в</w:t>
      </w:r>
      <w:r>
        <w:br/>
      </w:r>
      <w:r>
        <w:rPr>
          <w:rFonts w:ascii="Times New Roman"/>
          <w:b/>
          <w:i w:val="false"/>
          <w:color w:val="000000"/>
        </w:rPr>
        <w:t>
Республике Казахстан и удержанных (уплаченных) налогов»</w:t>
      </w:r>
    </w:p>
    <w:bookmarkEnd w:id="196"/>
    <w:bookmarkStart w:name="z399" w:id="197"/>
    <w:p>
      <w:pPr>
        <w:spacing w:after="0"/>
        <w:ind w:left="0"/>
        <w:jc w:val="left"/>
      </w:pPr>
      <w:r>
        <w:rPr>
          <w:rFonts w:ascii="Times New Roman"/>
          <w:b/>
          <w:i w:val="false"/>
          <w:color w:val="000000"/>
        </w:rPr>
        <w:t xml:space="preserve"> 
1. Общие положения</w:t>
      </w:r>
    </w:p>
    <w:bookmarkEnd w:id="197"/>
    <w:bookmarkStart w:name="z400" w:id="198"/>
    <w:p>
      <w:pPr>
        <w:spacing w:after="0"/>
        <w:ind w:left="0"/>
        <w:jc w:val="both"/>
      </w:pPr>
      <w:r>
        <w:rPr>
          <w:rFonts w:ascii="Times New Roman"/>
          <w:b w:val="false"/>
          <w:i w:val="false"/>
          <w:color w:val="000000"/>
          <w:sz w:val="28"/>
        </w:rPr>
        <w:t>
      1. Государственная услуга «Выдача справки о суммах полученных доходов из источников в Республике Казахстан и удержанных (уплаченных) налогов»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w:t>
      </w:r>
    </w:p>
    <w:bookmarkEnd w:id="198"/>
    <w:bookmarkStart w:name="z403" w:id="199"/>
    <w:p>
      <w:pPr>
        <w:spacing w:after="0"/>
        <w:ind w:left="0"/>
        <w:jc w:val="left"/>
      </w:pPr>
      <w:r>
        <w:rPr>
          <w:rFonts w:ascii="Times New Roman"/>
          <w:b/>
          <w:i w:val="false"/>
          <w:color w:val="000000"/>
        </w:rPr>
        <w:t xml:space="preserve"> 
2. Порядок оказания государственной услуги</w:t>
      </w:r>
    </w:p>
    <w:bookmarkEnd w:id="199"/>
    <w:bookmarkStart w:name="z404" w:id="200"/>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услугодателю:</w:t>
      </w:r>
      <w:r>
        <w:br/>
      </w:r>
      <w:r>
        <w:rPr>
          <w:rFonts w:ascii="Times New Roman"/>
          <w:b w:val="false"/>
          <w:i w:val="false"/>
          <w:color w:val="000000"/>
          <w:sz w:val="28"/>
        </w:rPr>
        <w:t>
      для выдачи справки – в течение пятнадцати календарных дней с даты, наиболее поздней из следующих дат:</w:t>
      </w:r>
      <w:r>
        <w:br/>
      </w:r>
      <w:r>
        <w:rPr>
          <w:rFonts w:ascii="Times New Roman"/>
          <w:b w:val="false"/>
          <w:i w:val="false"/>
          <w:color w:val="000000"/>
          <w:sz w:val="28"/>
        </w:rPr>
        <w:t>
      подачи налогового заявления;</w:t>
      </w:r>
      <w:r>
        <w:br/>
      </w:r>
      <w:r>
        <w:rPr>
          <w:rFonts w:ascii="Times New Roman"/>
          <w:b w:val="false"/>
          <w:i w:val="false"/>
          <w:color w:val="000000"/>
          <w:sz w:val="28"/>
        </w:rPr>
        <w:t>
      представления налогоплательщиком-нерезидентом и (или) налоговым агентом соответствующей формы налоговой отчетности, в которой отражены суммы начисленных доходов нерезидента и подлежащих уплате налога;</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выдача справки о суммах полученных доходов из источников в Республике Казахстан и удержанных (уплаченных) налогов (далее – справка);</w:t>
      </w:r>
      <w:r>
        <w:br/>
      </w:r>
      <w:r>
        <w:rPr>
          <w:rFonts w:ascii="Times New Roman"/>
          <w:b w:val="false"/>
          <w:i w:val="false"/>
          <w:color w:val="000000"/>
          <w:sz w:val="28"/>
        </w:rPr>
        <w:t>
      2) мотивированный отказ в оказании государственной услуги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Справка выдается услугополучателю на бумажном носителе под роспись в журнале выдачи документов.</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Для оказания государственной услуги услугополучатель (нерезидент) представляет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по месту нахождения налогового агента – юридическими лицами-нерезидентами, осуществляющими деятельность в Республике Казахстан без образования постоянного учреждения, иностранцами или лицами без гражданства;</w:t>
      </w:r>
      <w:r>
        <w:br/>
      </w:r>
      <w:r>
        <w:rPr>
          <w:rFonts w:ascii="Times New Roman"/>
          <w:b w:val="false"/>
          <w:i w:val="false"/>
          <w:color w:val="000000"/>
          <w:sz w:val="28"/>
        </w:rPr>
        <w:t>
      по месту нахождения постоянного учреждения – юридическими лицами-нерезидентами, осуществляющими деятельность в Республике Казахстан через постоянное учреждение;</w:t>
      </w:r>
      <w:r>
        <w:br/>
      </w:r>
      <w:r>
        <w:rPr>
          <w:rFonts w:ascii="Times New Roman"/>
          <w:b w:val="false"/>
          <w:i w:val="false"/>
          <w:color w:val="000000"/>
          <w:sz w:val="28"/>
        </w:rPr>
        <w:t>
      по месту пребывания (жительства) в Республике Казахстан – иностранцами или лицами без гражданства, уплачивающими налоги с доходов из источников в Республике Казахстан самостоятельно.</w:t>
      </w:r>
      <w:r>
        <w:br/>
      </w:r>
      <w:r>
        <w:rPr>
          <w:rFonts w:ascii="Times New Roman"/>
          <w:b w:val="false"/>
          <w:i w:val="false"/>
          <w:color w:val="000000"/>
          <w:sz w:val="28"/>
        </w:rPr>
        <w:t>
      Налоговое заявление, представленное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если:</w:t>
      </w:r>
      <w:r>
        <w:br/>
      </w:r>
      <w:r>
        <w:rPr>
          <w:rFonts w:ascii="Times New Roman"/>
          <w:b w:val="false"/>
          <w:i w:val="false"/>
          <w:color w:val="000000"/>
          <w:sz w:val="28"/>
        </w:rPr>
        <w:t>
      1) данные налогового заявления услугополучателя (нерезидента) не соответствуют данным, указанным в формах налоговой отчетности услугополучателя и (или) налогового агента;</w:t>
      </w:r>
      <w:r>
        <w:br/>
      </w:r>
      <w:r>
        <w:rPr>
          <w:rFonts w:ascii="Times New Roman"/>
          <w:b w:val="false"/>
          <w:i w:val="false"/>
          <w:color w:val="000000"/>
          <w:sz w:val="28"/>
        </w:rPr>
        <w:t>
      2) на дату подачи налогового заявления отсутствует уплата налога с доходов услугополучателя;</w:t>
      </w:r>
      <w:r>
        <w:br/>
      </w:r>
      <w:r>
        <w:rPr>
          <w:rFonts w:ascii="Times New Roman"/>
          <w:b w:val="false"/>
          <w:i w:val="false"/>
          <w:color w:val="000000"/>
          <w:sz w:val="28"/>
        </w:rPr>
        <w:t>
      3) имеется налоговая задолженность у услугополучателя и (или) налогового агента по перечислению налога с доходов услугополучателя (нерезидентов) на дату подачи налогового заявления.</w:t>
      </w:r>
    </w:p>
    <w:bookmarkEnd w:id="200"/>
    <w:bookmarkStart w:name="z411" w:id="201"/>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01"/>
    <w:bookmarkStart w:name="z412" w:id="202"/>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02"/>
    <w:bookmarkStart w:name="z414" w:id="203"/>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203"/>
    <w:bookmarkStart w:name="z415" w:id="204"/>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204"/>
    <w:bookmarkStart w:name="z417" w:id="205"/>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справки о суммах полученных</w:t>
      </w:r>
      <w:r>
        <w:br/>
      </w:r>
      <w:r>
        <w:rPr>
          <w:rFonts w:ascii="Times New Roman"/>
          <w:b w:val="false"/>
          <w:i w:val="false"/>
          <w:color w:val="000000"/>
          <w:sz w:val="28"/>
        </w:rPr>
        <w:t xml:space="preserve">
доходов из источников в     </w:t>
      </w:r>
      <w:r>
        <w:br/>
      </w:r>
      <w:r>
        <w:rPr>
          <w:rFonts w:ascii="Times New Roman"/>
          <w:b w:val="false"/>
          <w:i w:val="false"/>
          <w:color w:val="000000"/>
          <w:sz w:val="28"/>
        </w:rPr>
        <w:t xml:space="preserve">
Республике Казахстан и    </w:t>
      </w:r>
      <w:r>
        <w:br/>
      </w:r>
      <w:r>
        <w:rPr>
          <w:rFonts w:ascii="Times New Roman"/>
          <w:b w:val="false"/>
          <w:i w:val="false"/>
          <w:color w:val="000000"/>
          <w:sz w:val="28"/>
        </w:rPr>
        <w:t>
удержанных (уплаченных) налогов»</w:t>
      </w:r>
    </w:p>
    <w:bookmarkEnd w:id="205"/>
    <w:p>
      <w:pPr>
        <w:spacing w:after="0"/>
        <w:ind w:left="0"/>
        <w:jc w:val="both"/>
      </w:pPr>
      <w:r>
        <w:drawing>
          <wp:inline distT="0" distB="0" distL="0" distR="0">
            <wp:extent cx="68707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870700" cy="7937500"/>
                    </a:xfrm>
                    <a:prstGeom prst="rect">
                      <a:avLst/>
                    </a:prstGeom>
                  </pic:spPr>
                </pic:pic>
              </a:graphicData>
            </a:graphic>
          </wp:inline>
        </w:drawing>
      </w:r>
    </w:p>
    <w:p>
      <w:pPr>
        <w:spacing w:after="0"/>
        <w:ind w:left="0"/>
        <w:jc w:val="both"/>
      </w:pPr>
      <w:r>
        <w:drawing>
          <wp:inline distT="0" distB="0" distL="0" distR="0">
            <wp:extent cx="6819900" cy="1003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6819900" cy="10033000"/>
                    </a:xfrm>
                    <a:prstGeom prst="rect">
                      <a:avLst/>
                    </a:prstGeom>
                  </pic:spPr>
                </pic:pic>
              </a:graphicData>
            </a:graphic>
          </wp:inline>
        </w:drawing>
      </w:r>
      <w:r>
        <w:drawing>
          <wp:inline distT="0" distB="0" distL="0" distR="0">
            <wp:extent cx="68580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6858000" cy="10096500"/>
                    </a:xfrm>
                    <a:prstGeom prst="rect">
                      <a:avLst/>
                    </a:prstGeom>
                  </pic:spPr>
                </pic:pic>
              </a:graphicData>
            </a:graphic>
          </wp:inline>
        </w:drawing>
      </w:r>
    </w:p>
    <w:p>
      <w:pPr>
        <w:spacing w:after="0"/>
        <w:ind w:left="0"/>
        <w:jc w:val="both"/>
      </w:pPr>
      <w:r>
        <w:drawing>
          <wp:inline distT="0" distB="0" distL="0" distR="0">
            <wp:extent cx="6921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6921500" cy="10058400"/>
                    </a:xfrm>
                    <a:prstGeom prst="rect">
                      <a:avLst/>
                    </a:prstGeom>
                  </pic:spPr>
                </pic:pic>
              </a:graphicData>
            </a:graphic>
          </wp:inline>
        </w:drawing>
      </w:r>
      <w:r>
        <w:drawing>
          <wp:inline distT="0" distB="0" distL="0" distR="0">
            <wp:extent cx="104902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10490200" cy="6553200"/>
                    </a:xfrm>
                    <a:prstGeom prst="rect">
                      <a:avLst/>
                    </a:prstGeom>
                  </pic:spPr>
                </pic:pic>
              </a:graphicData>
            </a:graphic>
          </wp:inline>
        </w:drawing>
      </w:r>
    </w:p>
    <w:p>
      <w:pPr>
        <w:spacing w:after="0"/>
        <w:ind w:left="0"/>
        <w:jc w:val="both"/>
      </w:pPr>
      <w:r>
        <w:drawing>
          <wp:inline distT="0" distB="0" distL="0" distR="0">
            <wp:extent cx="10515600" cy="660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10515600" cy="6604000"/>
                    </a:xfrm>
                    <a:prstGeom prst="rect">
                      <a:avLst/>
                    </a:prstGeom>
                  </pic:spPr>
                </pic:pic>
              </a:graphicData>
            </a:graphic>
          </wp:inline>
        </w:drawing>
      </w:r>
    </w:p>
    <w:p>
      <w:pPr>
        <w:spacing w:after="0"/>
        <w:ind w:left="0"/>
        <w:jc w:val="both"/>
      </w:pPr>
      <w:r>
        <w:drawing>
          <wp:inline distT="0" distB="0" distL="0" distR="0">
            <wp:extent cx="103759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10375900" cy="6502400"/>
                    </a:xfrm>
                    <a:prstGeom prst="rect">
                      <a:avLst/>
                    </a:prstGeom>
                  </pic:spPr>
                </pic:pic>
              </a:graphicData>
            </a:graphic>
          </wp:inline>
        </w:drawing>
      </w:r>
    </w:p>
    <w:p>
      <w:pPr>
        <w:spacing w:after="0"/>
        <w:ind w:left="0"/>
        <w:jc w:val="both"/>
      </w:pPr>
      <w:r>
        <w:drawing>
          <wp:inline distT="0" distB="0" distL="0" distR="0">
            <wp:extent cx="69088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6908800" cy="9664700"/>
                    </a:xfrm>
                    <a:prstGeom prst="rect">
                      <a:avLst/>
                    </a:prstGeom>
                  </pic:spPr>
                </pic:pic>
              </a:graphicData>
            </a:graphic>
          </wp:inline>
        </w:drawing>
      </w:r>
      <w:r>
        <w:drawing>
          <wp:inline distT="0" distB="0" distL="0" distR="0">
            <wp:extent cx="70104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010400" cy="10071100"/>
                    </a:xfrm>
                    <a:prstGeom prst="rect">
                      <a:avLst/>
                    </a:prstGeom>
                  </pic:spPr>
                </pic:pic>
              </a:graphicData>
            </a:graphic>
          </wp:inline>
        </w:drawing>
      </w:r>
      <w:r>
        <w:drawing>
          <wp:inline distT="0" distB="0" distL="0" distR="0">
            <wp:extent cx="68453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6845300" cy="9245600"/>
                    </a:xfrm>
                    <a:prstGeom prst="rect">
                      <a:avLst/>
                    </a:prstGeom>
                  </pic:spPr>
                </pic:pic>
              </a:graphicData>
            </a:graphic>
          </wp:inline>
        </w:drawing>
      </w:r>
    </w:p>
    <w:bookmarkStart w:name="z418" w:id="206"/>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06"/>
    <w:bookmarkStart w:name="z419" w:id="207"/>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«Подтверждение налогового резидентства»</w:t>
      </w:r>
    </w:p>
    <w:bookmarkEnd w:id="207"/>
    <w:bookmarkStart w:name="z420" w:id="208"/>
    <w:p>
      <w:pPr>
        <w:spacing w:after="0"/>
        <w:ind w:left="0"/>
        <w:jc w:val="left"/>
      </w:pPr>
      <w:r>
        <w:rPr>
          <w:rFonts w:ascii="Times New Roman"/>
          <w:b/>
          <w:i w:val="false"/>
          <w:color w:val="000000"/>
        </w:rPr>
        <w:t xml:space="preserve"> 
1. Общие положения</w:t>
      </w:r>
    </w:p>
    <w:bookmarkEnd w:id="208"/>
    <w:bookmarkStart w:name="z421" w:id="209"/>
    <w:p>
      <w:pPr>
        <w:spacing w:after="0"/>
        <w:ind w:left="0"/>
        <w:jc w:val="both"/>
      </w:pPr>
      <w:r>
        <w:rPr>
          <w:rFonts w:ascii="Times New Roman"/>
          <w:b w:val="false"/>
          <w:i w:val="false"/>
          <w:color w:val="000000"/>
          <w:sz w:val="28"/>
        </w:rPr>
        <w:t>
      1. Государственная услуга «Подтверждение налогового резидентства»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канцелярию или веб-приложение «Кабинет налогоплательщика» (далее – Кабинет налогоплательщика).</w:t>
      </w:r>
      <w:r>
        <w:br/>
      </w:r>
      <w:r>
        <w:rPr>
          <w:rFonts w:ascii="Times New Roman"/>
          <w:b w:val="false"/>
          <w:i w:val="false"/>
          <w:color w:val="000000"/>
          <w:sz w:val="28"/>
        </w:rPr>
        <w:t>
      2) посредством веб-портал «электронного правительства» (далее – портал).</w:t>
      </w:r>
    </w:p>
    <w:bookmarkEnd w:id="209"/>
    <w:bookmarkStart w:name="z424" w:id="210"/>
    <w:p>
      <w:pPr>
        <w:spacing w:after="0"/>
        <w:ind w:left="0"/>
        <w:jc w:val="left"/>
      </w:pPr>
      <w:r>
        <w:rPr>
          <w:rFonts w:ascii="Times New Roman"/>
          <w:b/>
          <w:i w:val="false"/>
          <w:color w:val="000000"/>
        </w:rPr>
        <w:t xml:space="preserve"> 
2. Порядок оказания государственной услуги</w:t>
      </w:r>
    </w:p>
    <w:bookmarkEnd w:id="210"/>
    <w:bookmarkStart w:name="z425" w:id="211"/>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в течение пятнадцати календарных дней со дня представления услугополучателем документов, определенных </w:t>
      </w:r>
      <w:r>
        <w:rPr>
          <w:rFonts w:ascii="Times New Roman"/>
          <w:b w:val="false"/>
          <w:i w:val="false"/>
          <w:color w:val="000000"/>
          <w:sz w:val="28"/>
        </w:rPr>
        <w:t>пунктом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выдача документа, подтверждающего резидентство, по форме установленной уполномоченным органом;</w:t>
      </w:r>
      <w:r>
        <w:br/>
      </w:r>
      <w:r>
        <w:rPr>
          <w:rFonts w:ascii="Times New Roman"/>
          <w:b w:val="false"/>
          <w:i w:val="false"/>
          <w:color w:val="000000"/>
          <w:sz w:val="28"/>
        </w:rPr>
        <w:t>
      2) мотивированный отказ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к услугодателю результат оказания государственной услуги оформляется на бумажном носителе,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портала, Кабинета налогоплательщика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w:t>
      </w:r>
      <w:r>
        <w:br/>
      </w:r>
      <w:r>
        <w:rPr>
          <w:rFonts w:ascii="Times New Roman"/>
          <w:b w:val="false"/>
          <w:i w:val="false"/>
          <w:color w:val="000000"/>
          <w:sz w:val="28"/>
        </w:rPr>
        <w:t>
      1) налоговое заявление о подтверждении резидентства (далее –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нотариально засвидетельствованные копии:</w:t>
      </w:r>
      <w:r>
        <w:br/>
      </w:r>
      <w:r>
        <w:rPr>
          <w:rFonts w:ascii="Times New Roman"/>
          <w:b w:val="false"/>
          <w:i w:val="false"/>
          <w:color w:val="000000"/>
          <w:sz w:val="28"/>
        </w:rPr>
        <w:t>
      2) документа, подтверждающего наличие в Республике Казахстан места эффективного управления (места нахождения фактического органа управления) юридического лица (протокола общего собрания совета директоров или аналогичного органа с указанием места его проведения или иных документов, подтверждающих место основного управления и (или) контроля, а также принятия стратегических коммерческих решений, необходимых для проведения предпринимательской деятельности юридического лица) –  иностранными юридическими лицами, являющиеся резидентами на основании того, что его место эффективного управления находится в Республике Казахстан;</w:t>
      </w:r>
      <w:r>
        <w:br/>
      </w:r>
      <w:r>
        <w:rPr>
          <w:rFonts w:ascii="Times New Roman"/>
          <w:b w:val="false"/>
          <w:i w:val="false"/>
          <w:color w:val="000000"/>
          <w:sz w:val="28"/>
        </w:rPr>
        <w:t>
      3) удостоверения личности или паспорта Республики Казахстан – гражданами Республики Казахстан, являющийся резидентом;</w:t>
      </w:r>
      <w:r>
        <w:br/>
      </w:r>
      <w:r>
        <w:rPr>
          <w:rFonts w:ascii="Times New Roman"/>
          <w:b w:val="false"/>
          <w:i w:val="false"/>
          <w:color w:val="000000"/>
          <w:sz w:val="28"/>
        </w:rPr>
        <w:t>
      4) удостоверения личности или паспорта, документа, подтверждающего период пребывания в Республике Казахстан (визы или иных документов) </w:t>
      </w:r>
      <w:r>
        <w:rPr>
          <w:rFonts w:ascii="Times New Roman"/>
          <w:b w:val="false"/>
          <w:i w:val="false"/>
          <w:color w:val="000000"/>
          <w:sz w:val="28"/>
        </w:rPr>
        <w:t>вида на жительство</w:t>
      </w:r>
      <w:r>
        <w:rPr>
          <w:rFonts w:ascii="Times New Roman"/>
          <w:b w:val="false"/>
          <w:i w:val="false"/>
          <w:color w:val="000000"/>
          <w:sz w:val="28"/>
        </w:rPr>
        <w:t xml:space="preserve"> в Республике Казахстан (при его наличии) – иностранцами и лицами без гражданства, являющиеся резидентами.</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на портал:</w:t>
      </w:r>
      <w:r>
        <w:br/>
      </w:r>
      <w:r>
        <w:rPr>
          <w:rFonts w:ascii="Times New Roman"/>
          <w:b w:val="false"/>
          <w:i w:val="false"/>
          <w:color w:val="000000"/>
          <w:sz w:val="28"/>
        </w:rPr>
        <w:t>
      1) </w:t>
      </w:r>
      <w:r>
        <w:rPr>
          <w:rFonts w:ascii="Times New Roman"/>
          <w:b w:val="false"/>
          <w:i w:val="false"/>
          <w:color w:val="000000"/>
          <w:sz w:val="28"/>
        </w:rPr>
        <w:t>заявление</w:t>
      </w:r>
      <w:r>
        <w:rPr>
          <w:rFonts w:ascii="Times New Roman"/>
          <w:b w:val="false"/>
          <w:i w:val="false"/>
          <w:color w:val="000000"/>
          <w:sz w:val="28"/>
        </w:rPr>
        <w:t xml:space="preserve"> в форме электронного документа, удостоверенного ЭЦП услугополучателя;</w:t>
      </w:r>
      <w:r>
        <w:br/>
      </w:r>
      <w:r>
        <w:rPr>
          <w:rFonts w:ascii="Times New Roman"/>
          <w:b w:val="false"/>
          <w:i w:val="false"/>
          <w:color w:val="000000"/>
          <w:sz w:val="28"/>
        </w:rPr>
        <w:t>
      2) электронную копию нотариально засвидетельствованного:</w:t>
      </w:r>
      <w:r>
        <w:br/>
      </w:r>
      <w:r>
        <w:rPr>
          <w:rFonts w:ascii="Times New Roman"/>
          <w:b w:val="false"/>
          <w:i w:val="false"/>
          <w:color w:val="000000"/>
          <w:sz w:val="28"/>
        </w:rPr>
        <w:t>
      документа, подтверждающего наличие в Республике Казахстан места эффективного управления (места нахождения фактического органа управления) юридического лица (протокола общего собрания совета директоров или аналогичного органа с указанием места его проведения или иных документов, подтверждающих место основного управления и (или) контроля, а также принятия стратегических коммерческих решений, необходимых для проведения предпринимательской деятельности юридического лица) – иностранными юридическими лицами, являющиеся резидентами на основании того, что его место эффективного управления находится в Республике Казахстан;</w:t>
      </w:r>
      <w:r>
        <w:br/>
      </w:r>
      <w:r>
        <w:rPr>
          <w:rFonts w:ascii="Times New Roman"/>
          <w:b w:val="false"/>
          <w:i w:val="false"/>
          <w:color w:val="000000"/>
          <w:sz w:val="28"/>
        </w:rPr>
        <w:t>
      удостоверения личности или паспорта, документа, подтверждающего период пребывания в Республике Казахстан (визы или иных документов)  </w:t>
      </w:r>
      <w:r>
        <w:rPr>
          <w:rFonts w:ascii="Times New Roman"/>
          <w:b w:val="false"/>
          <w:i w:val="false"/>
          <w:color w:val="000000"/>
          <w:sz w:val="28"/>
        </w:rPr>
        <w:t>вида на жительство</w:t>
      </w:r>
      <w:r>
        <w:rPr>
          <w:rFonts w:ascii="Times New Roman"/>
          <w:b w:val="false"/>
          <w:i w:val="false"/>
          <w:color w:val="000000"/>
          <w:sz w:val="28"/>
        </w:rPr>
        <w:t> в Республике Казахстан (при его наличии) – иностранцами и лицами без гражданства, являющиеся резидентами.</w:t>
      </w:r>
      <w:r>
        <w:br/>
      </w:r>
      <w:r>
        <w:rPr>
          <w:rFonts w:ascii="Times New Roman"/>
          <w:b w:val="false"/>
          <w:i w:val="false"/>
          <w:color w:val="000000"/>
          <w:sz w:val="28"/>
        </w:rPr>
        <w:t>
      Сведения о документах, удостоверяющих личность, содержащихся в государственных информационных системах, услугодатель получает из соответствующих государственных информационных систем посредством портала в форме электронных документов, удостоверенных ЭЦП уполномоченных должностных лиц.</w:t>
      </w:r>
      <w:r>
        <w:br/>
      </w:r>
      <w:r>
        <w:rPr>
          <w:rFonts w:ascii="Times New Roman"/>
          <w:b w:val="false"/>
          <w:i w:val="false"/>
          <w:color w:val="000000"/>
          <w:sz w:val="28"/>
        </w:rPr>
        <w:t>
      При обращении через портал, Кабинет налогоплательщика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Форма налогового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является  несоответствие услугополучателя следующим условиям:</w:t>
      </w:r>
      <w:r>
        <w:br/>
      </w:r>
      <w:r>
        <w:rPr>
          <w:rFonts w:ascii="Times New Roman"/>
          <w:b w:val="false"/>
          <w:i w:val="false"/>
          <w:color w:val="000000"/>
          <w:sz w:val="28"/>
        </w:rPr>
        <w:t>
      1) резидентами Республики Казахстан в целях </w:t>
      </w:r>
      <w:r>
        <w:rPr>
          <w:rFonts w:ascii="Times New Roman"/>
          <w:b w:val="false"/>
          <w:i w:val="false"/>
          <w:color w:val="000000"/>
          <w:sz w:val="28"/>
        </w:rPr>
        <w:t>Налогового кодекса</w:t>
      </w:r>
      <w:r>
        <w:rPr>
          <w:rFonts w:ascii="Times New Roman"/>
          <w:b w:val="false"/>
          <w:i w:val="false"/>
          <w:color w:val="000000"/>
          <w:sz w:val="28"/>
        </w:rPr>
        <w:t xml:space="preserve"> признаются физические лица, постоянно пребывающие в Республике Казахстан или непостоянно пребывающие в Республике Казахстан, но центр жизненных интересов которых находится в Республике Казахстан;</w:t>
      </w:r>
      <w:r>
        <w:br/>
      </w:r>
      <w:r>
        <w:rPr>
          <w:rFonts w:ascii="Times New Roman"/>
          <w:b w:val="false"/>
          <w:i w:val="false"/>
          <w:color w:val="000000"/>
          <w:sz w:val="28"/>
        </w:rPr>
        <w:t>
      2) физическое лицо признается постоянно пребывающим в Республике Казахстан для текущего налогового периода, если оно находится в Республике Казахстан не менее ста восьмидесяти трех календарных дней (включая дни приезда и отъезда) в любом последовательном двенадцатимесячном периоде, оканчивающемся в текущем налоговом периоде;</w:t>
      </w:r>
      <w:r>
        <w:br/>
      </w:r>
      <w:r>
        <w:rPr>
          <w:rFonts w:ascii="Times New Roman"/>
          <w:b w:val="false"/>
          <w:i w:val="false"/>
          <w:color w:val="000000"/>
          <w:sz w:val="28"/>
        </w:rPr>
        <w:t>
      3) центр жизненных интересов физического лица рассматривается как находящийся в Республике Казахстан при одновременном выполнении следующих условий:</w:t>
      </w:r>
      <w:r>
        <w:br/>
      </w:r>
      <w:r>
        <w:rPr>
          <w:rFonts w:ascii="Times New Roman"/>
          <w:b w:val="false"/>
          <w:i w:val="false"/>
          <w:color w:val="000000"/>
          <w:sz w:val="28"/>
        </w:rPr>
        <w:t>
      физическое лицо имеет гражданство Республики Казахстан или разрешение на проживание в Республике Казахстан (</w:t>
      </w:r>
      <w:r>
        <w:rPr>
          <w:rFonts w:ascii="Times New Roman"/>
          <w:b w:val="false"/>
          <w:i w:val="false"/>
          <w:color w:val="000000"/>
          <w:sz w:val="28"/>
        </w:rPr>
        <w:t>вид на жительство</w:t>
      </w:r>
      <w:r>
        <w:rPr>
          <w:rFonts w:ascii="Times New Roman"/>
          <w:b w:val="false"/>
          <w:i w:val="false"/>
          <w:color w:val="000000"/>
          <w:sz w:val="28"/>
        </w:rPr>
        <w:t>);</w:t>
      </w:r>
      <w:r>
        <w:br/>
      </w:r>
      <w:r>
        <w:rPr>
          <w:rFonts w:ascii="Times New Roman"/>
          <w:b w:val="false"/>
          <w:i w:val="false"/>
          <w:color w:val="000000"/>
          <w:sz w:val="28"/>
        </w:rPr>
        <w:t>
      семья и (или) близкие родственники физического лица проживают в Республике Казахстан;</w:t>
      </w:r>
      <w:r>
        <w:br/>
      </w:r>
      <w:r>
        <w:rPr>
          <w:rFonts w:ascii="Times New Roman"/>
          <w:b w:val="false"/>
          <w:i w:val="false"/>
          <w:color w:val="000000"/>
          <w:sz w:val="28"/>
        </w:rPr>
        <w:t>
      наличие в Республике Казахстан недвижимого имущества, принадлежащего на праве собственности или на иных основаниях физическому лицу и (или) членам его семьи, доступного в любое время для его проживания и (или) для проживания членов его семьи;</w:t>
      </w:r>
      <w:r>
        <w:br/>
      </w:r>
      <w:r>
        <w:rPr>
          <w:rFonts w:ascii="Times New Roman"/>
          <w:b w:val="false"/>
          <w:i w:val="false"/>
          <w:color w:val="000000"/>
          <w:sz w:val="28"/>
        </w:rPr>
        <w:t>
      4) физическими лицами-резидентами независимо от времени их проживания в Республике Казахстан и любых других критериев, предусмотренных настоящей статьей, признаются физические лица, являющиеся гражданами Республики Казахстан, а также подавшие заявление о приеме в гражданство Республики Казахстан или о разрешении постоянного проживания в Республике Казахстан без приема в гражданство Республики Казахстан:</w:t>
      </w:r>
      <w:r>
        <w:br/>
      </w:r>
      <w:r>
        <w:rPr>
          <w:rFonts w:ascii="Times New Roman"/>
          <w:b w:val="false"/>
          <w:i w:val="false"/>
          <w:color w:val="000000"/>
          <w:sz w:val="28"/>
        </w:rPr>
        <w:t>
      командированные за рубеж органами государственной власти, в том числе сотрудники дипломатических, консульских учреждений, международных организаций, а также члены семей указанных физических лиц;</w:t>
      </w:r>
      <w:r>
        <w:br/>
      </w:r>
      <w:r>
        <w:rPr>
          <w:rFonts w:ascii="Times New Roman"/>
          <w:b w:val="false"/>
          <w:i w:val="false"/>
          <w:color w:val="000000"/>
          <w:sz w:val="28"/>
        </w:rPr>
        <w:t>
      члены экипажей транспортных средств, принадлежащих юридическим лицам или гражданам Республики Казахстан, осуществляющих регулярные международные перевозки;</w:t>
      </w:r>
      <w:r>
        <w:br/>
      </w:r>
      <w:r>
        <w:rPr>
          <w:rFonts w:ascii="Times New Roman"/>
          <w:b w:val="false"/>
          <w:i w:val="false"/>
          <w:color w:val="000000"/>
          <w:sz w:val="28"/>
        </w:rPr>
        <w:t>
      военнослужащие и гражданский персонал военных баз, воинских частей, групп, контингентов или соединений, дислоцированных за пределами Республики Казахстан;</w:t>
      </w:r>
      <w:r>
        <w:br/>
      </w:r>
      <w:r>
        <w:rPr>
          <w:rFonts w:ascii="Times New Roman"/>
          <w:b w:val="false"/>
          <w:i w:val="false"/>
          <w:color w:val="000000"/>
          <w:sz w:val="28"/>
        </w:rPr>
        <w:t>
      работающие на объектах, находящихся за пределами Республики Казахстан и являющихся собственностью Республики Казахстан или субъектов Республики Казахстан (в том числе на основе концессионных договоров);</w:t>
      </w:r>
      <w:r>
        <w:br/>
      </w:r>
      <w:r>
        <w:rPr>
          <w:rFonts w:ascii="Times New Roman"/>
          <w:b w:val="false"/>
          <w:i w:val="false"/>
          <w:color w:val="000000"/>
          <w:sz w:val="28"/>
        </w:rPr>
        <w:t>
      студенты, стажеры и практиканты, находящиеся за пределами Республики Казахстан с целью обучения или прохождения практики, в течение всего периода обучения или практики;</w:t>
      </w:r>
      <w:r>
        <w:br/>
      </w:r>
      <w:r>
        <w:rPr>
          <w:rFonts w:ascii="Times New Roman"/>
          <w:b w:val="false"/>
          <w:i w:val="false"/>
          <w:color w:val="000000"/>
          <w:sz w:val="28"/>
        </w:rPr>
        <w:t>
      преподаватели и научные работники, находящиеся за пределами Республики Казахстан с целью преподавания, консультирования или осуществления научных работ, в течение всего периода преподавания или выполнения указанных работ;</w:t>
      </w:r>
      <w:r>
        <w:br/>
      </w:r>
      <w:r>
        <w:rPr>
          <w:rFonts w:ascii="Times New Roman"/>
          <w:b w:val="false"/>
          <w:i w:val="false"/>
          <w:color w:val="000000"/>
          <w:sz w:val="28"/>
        </w:rPr>
        <w:t>
      находящиеся за пределами Республики Казахстан с целью лечения или прохождения оздоровительных, профилактических процедур;</w:t>
      </w:r>
      <w:r>
        <w:br/>
      </w:r>
      <w:r>
        <w:rPr>
          <w:rFonts w:ascii="Times New Roman"/>
          <w:b w:val="false"/>
          <w:i w:val="false"/>
          <w:color w:val="000000"/>
          <w:sz w:val="28"/>
        </w:rPr>
        <w:t>
      5) Резидентами Республики Казахстан в целях Налогового кодекса также признаются юридические лица, созданные в соответствии с законодательством Республики Казахстан, и (или) юридические лица, созданные в соответствии с законодательством иностранного государства, место эффективного управления (место нахождения фактического органа управления) которых находится в Республике Казахстан.</w:t>
      </w:r>
      <w:r>
        <w:br/>
      </w:r>
      <w:r>
        <w:rPr>
          <w:rFonts w:ascii="Times New Roman"/>
          <w:b w:val="false"/>
          <w:i w:val="false"/>
          <w:color w:val="000000"/>
          <w:sz w:val="28"/>
        </w:rPr>
        <w:t>
      Местом эффективного управления (местом нахождения фактического органа управления) признается место проведения собрания фактического органа (совета директоров или аналогичного органа), на котором осуществляются основное управление и (или) контроль, а также принимаются стратегические коммерческие решения, необходимые для проведения предпринимательской деятельности юридического лица.</w:t>
      </w:r>
    </w:p>
    <w:bookmarkEnd w:id="211"/>
    <w:bookmarkStart w:name="z432" w:id="212"/>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12"/>
    <w:bookmarkStart w:name="z433" w:id="213"/>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13"/>
    <w:bookmarkStart w:name="z435" w:id="214"/>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14"/>
    <w:bookmarkStart w:name="z436" w:id="215"/>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портал, Кабинет налогоплательщика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Кабинета налогоплательщика,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215"/>
    <w:bookmarkStart w:name="z440" w:id="216"/>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«Подтверждение налогового резидентства»</w:t>
      </w:r>
    </w:p>
    <w:bookmarkEnd w:id="216"/>
    <w:p>
      <w:pPr>
        <w:spacing w:after="0"/>
        <w:ind w:left="0"/>
        <w:jc w:val="both"/>
      </w:pPr>
      <w:r>
        <w:drawing>
          <wp:inline distT="0" distB="0" distL="0" distR="0">
            <wp:extent cx="68453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6845300" cy="8623300"/>
                    </a:xfrm>
                    <a:prstGeom prst="rect">
                      <a:avLst/>
                    </a:prstGeom>
                  </pic:spPr>
                </pic:pic>
              </a:graphicData>
            </a:graphic>
          </wp:inline>
        </w:drawing>
      </w:r>
    </w:p>
    <w:p>
      <w:pPr>
        <w:spacing w:after="0"/>
        <w:ind w:left="0"/>
        <w:jc w:val="both"/>
      </w:pPr>
      <w:r>
        <w:drawing>
          <wp:inline distT="0" distB="0" distL="0" distR="0">
            <wp:extent cx="68834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6883400" cy="9829800"/>
                    </a:xfrm>
                    <a:prstGeom prst="rect">
                      <a:avLst/>
                    </a:prstGeom>
                  </pic:spPr>
                </pic:pic>
              </a:graphicData>
            </a:graphic>
          </wp:inline>
        </w:drawing>
      </w:r>
    </w:p>
    <w:p>
      <w:pPr>
        <w:spacing w:after="0"/>
        <w:ind w:left="0"/>
        <w:jc w:val="both"/>
      </w:pPr>
      <w:r>
        <w:drawing>
          <wp:inline distT="0" distB="0" distL="0" distR="0">
            <wp:extent cx="104902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10490200" cy="6121400"/>
                    </a:xfrm>
                    <a:prstGeom prst="rect">
                      <a:avLst/>
                    </a:prstGeom>
                  </pic:spPr>
                </pic:pic>
              </a:graphicData>
            </a:graphic>
          </wp:inline>
        </w:drawing>
      </w:r>
    </w:p>
    <w:p>
      <w:pPr>
        <w:spacing w:after="0"/>
        <w:ind w:left="0"/>
        <w:jc w:val="both"/>
      </w:pPr>
      <w:r>
        <w:drawing>
          <wp:inline distT="0" distB="0" distL="0" distR="0">
            <wp:extent cx="103886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10388600" cy="6261100"/>
                    </a:xfrm>
                    <a:prstGeom prst="rect">
                      <a:avLst/>
                    </a:prstGeom>
                  </pic:spPr>
                </pic:pic>
              </a:graphicData>
            </a:graphic>
          </wp:inline>
        </w:drawing>
      </w:r>
    </w:p>
    <w:p>
      <w:pPr>
        <w:spacing w:after="0"/>
        <w:ind w:left="0"/>
        <w:jc w:val="both"/>
      </w:pPr>
      <w:r>
        <w:drawing>
          <wp:inline distT="0" distB="0" distL="0" distR="0">
            <wp:extent cx="104013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10401300" cy="6184900"/>
                    </a:xfrm>
                    <a:prstGeom prst="rect">
                      <a:avLst/>
                    </a:prstGeom>
                  </pic:spPr>
                </pic:pic>
              </a:graphicData>
            </a:graphic>
          </wp:inline>
        </w:drawing>
      </w:r>
    </w:p>
    <w:p>
      <w:pPr>
        <w:spacing w:after="0"/>
        <w:ind w:left="0"/>
        <w:jc w:val="both"/>
      </w:pPr>
      <w:r>
        <w:drawing>
          <wp:inline distT="0" distB="0" distL="0" distR="0">
            <wp:extent cx="103886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10388600" cy="6235700"/>
                    </a:xfrm>
                    <a:prstGeom prst="rect">
                      <a:avLst/>
                    </a:prstGeom>
                  </pic:spPr>
                </pic:pic>
              </a:graphicData>
            </a:graphic>
          </wp:inline>
        </w:drawing>
      </w:r>
    </w:p>
    <w:p>
      <w:pPr>
        <w:spacing w:after="0"/>
        <w:ind w:left="0"/>
        <w:jc w:val="both"/>
      </w:pPr>
      <w:r>
        <w:drawing>
          <wp:inline distT="0" distB="0" distL="0" distR="0">
            <wp:extent cx="68199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6819900" cy="9334500"/>
                    </a:xfrm>
                    <a:prstGeom prst="rect">
                      <a:avLst/>
                    </a:prstGeom>
                  </pic:spPr>
                </pic:pic>
              </a:graphicData>
            </a:graphic>
          </wp:inline>
        </w:drawing>
      </w:r>
    </w:p>
    <w:p>
      <w:pPr>
        <w:spacing w:after="0"/>
        <w:ind w:left="0"/>
        <w:jc w:val="both"/>
      </w:pPr>
      <w:r>
        <w:drawing>
          <wp:inline distT="0" distB="0" distL="0" distR="0">
            <wp:extent cx="6743700" cy="960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6743700" cy="9601200"/>
                    </a:xfrm>
                    <a:prstGeom prst="rect">
                      <a:avLst/>
                    </a:prstGeom>
                  </pic:spPr>
                </pic:pic>
              </a:graphicData>
            </a:graphic>
          </wp:inline>
        </w:drawing>
      </w:r>
    </w:p>
    <w:bookmarkStart w:name="z441" w:id="217"/>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17"/>
    <w:bookmarkStart w:name="z442" w:id="218"/>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учетно-контрольных марок на алкогольную продукцию</w:t>
      </w:r>
      <w:r>
        <w:br/>
      </w:r>
      <w:r>
        <w:rPr>
          <w:rFonts w:ascii="Times New Roman"/>
          <w:b/>
          <w:i w:val="false"/>
          <w:color w:val="000000"/>
        </w:rPr>
        <w:t>
(за исключением виноматериала и пива)»</w:t>
      </w:r>
    </w:p>
    <w:bookmarkEnd w:id="218"/>
    <w:bookmarkStart w:name="z443" w:id="219"/>
    <w:p>
      <w:pPr>
        <w:spacing w:after="0"/>
        <w:ind w:left="0"/>
        <w:jc w:val="left"/>
      </w:pPr>
      <w:r>
        <w:rPr>
          <w:rFonts w:ascii="Times New Roman"/>
          <w:b/>
          <w:i w:val="false"/>
          <w:color w:val="000000"/>
        </w:rPr>
        <w:t xml:space="preserve"> 
1. Общие положения</w:t>
      </w:r>
    </w:p>
    <w:bookmarkEnd w:id="219"/>
    <w:bookmarkStart w:name="z444" w:id="220"/>
    <w:p>
      <w:pPr>
        <w:spacing w:after="0"/>
        <w:ind w:left="0"/>
        <w:jc w:val="both"/>
      </w:pPr>
      <w:r>
        <w:rPr>
          <w:rFonts w:ascii="Times New Roman"/>
          <w:b w:val="false"/>
          <w:i w:val="false"/>
          <w:color w:val="000000"/>
          <w:sz w:val="28"/>
        </w:rPr>
        <w:t>
      1. Государственная услуга «Выдача учетно-контрольных марок на алкогольную продукцию (за исключением виноматериала и пива)»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услугодателяем или через информационную систему услугодателя «Контроль над производством и оборотом алкогольной продукции с использованием учетно-контрольных марок с голографическим защитным элементом» (далее – ИС УКМ).</w:t>
      </w:r>
    </w:p>
    <w:bookmarkEnd w:id="220"/>
    <w:bookmarkStart w:name="z447" w:id="221"/>
    <w:p>
      <w:pPr>
        <w:spacing w:after="0"/>
        <w:ind w:left="0"/>
        <w:jc w:val="left"/>
      </w:pPr>
      <w:r>
        <w:rPr>
          <w:rFonts w:ascii="Times New Roman"/>
          <w:b/>
          <w:i w:val="false"/>
          <w:color w:val="000000"/>
        </w:rPr>
        <w:t xml:space="preserve"> 
2. Порядок оказания государственной услуги</w:t>
      </w:r>
    </w:p>
    <w:bookmarkEnd w:id="221"/>
    <w:bookmarkStart w:name="z448" w:id="222"/>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услугополучателем:</w:t>
      </w:r>
      <w:r>
        <w:br/>
      </w:r>
      <w:r>
        <w:rPr>
          <w:rFonts w:ascii="Times New Roman"/>
          <w:b w:val="false"/>
          <w:i w:val="false"/>
          <w:color w:val="000000"/>
          <w:sz w:val="28"/>
        </w:rPr>
        <w:t>
      выдача </w:t>
      </w:r>
      <w:r>
        <w:rPr>
          <w:rFonts w:ascii="Times New Roman"/>
          <w:b w:val="false"/>
          <w:i w:val="false"/>
          <w:color w:val="000000"/>
          <w:sz w:val="28"/>
        </w:rPr>
        <w:t>учетно-контрольных марок</w:t>
      </w:r>
      <w:r>
        <w:rPr>
          <w:rFonts w:ascii="Times New Roman"/>
          <w:b w:val="false"/>
          <w:i w:val="false"/>
          <w:color w:val="000000"/>
          <w:sz w:val="28"/>
        </w:rPr>
        <w:t xml:space="preserve"> (далее – УКМ) на алкогольную продукцию, за исключением виноматериала и пива (далее – алкогольная продукция) и накладной производится услугодателем в течение 3 (трех) рабочих дней с даты поступления посредством информационной системы заявления для нанесения штрих-кода на УКМ, после нанесения соответствующего штрих-кода на УКМ,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согласование посредством ИС УКМ представленных услугополучателем заявок на предстоящий год в срок не более 3 (трех) календарных дней;</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согласование заявок на предстоящий год;</w:t>
      </w:r>
      <w:r>
        <w:br/>
      </w:r>
      <w:r>
        <w:rPr>
          <w:rFonts w:ascii="Times New Roman"/>
          <w:b w:val="false"/>
          <w:i w:val="false"/>
          <w:color w:val="000000"/>
          <w:sz w:val="28"/>
        </w:rPr>
        <w:t>
      2) выдача </w:t>
      </w:r>
      <w:r>
        <w:rPr>
          <w:rFonts w:ascii="Times New Roman"/>
          <w:b w:val="false"/>
          <w:i w:val="false"/>
          <w:color w:val="000000"/>
          <w:sz w:val="28"/>
        </w:rPr>
        <w:t>УКМ</w:t>
      </w:r>
      <w:r>
        <w:rPr>
          <w:rFonts w:ascii="Times New Roman"/>
          <w:b w:val="false"/>
          <w:i w:val="false"/>
          <w:color w:val="000000"/>
          <w:sz w:val="28"/>
        </w:rPr>
        <w:t xml:space="preserve"> с нанесенным соответствующим штрих-кодом и накладной.</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ИС УКМ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заявки на изготовление УКМ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 (далее – заявки на предстоящий год) посредством ИС УКМ – не позднее, чем за 45 (сорок пять) календарных дней до наступления нового календарного года;</w:t>
      </w:r>
      <w:r>
        <w:br/>
      </w:r>
      <w:r>
        <w:rPr>
          <w:rFonts w:ascii="Times New Roman"/>
          <w:b w:val="false"/>
          <w:i w:val="false"/>
          <w:color w:val="000000"/>
          <w:sz w:val="28"/>
        </w:rPr>
        <w:t>
      2) заявление для нанесения штрих–кода на УКМ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 отдельно на каждого покупателя – в целях получения УКМ на алкогольную продукцию посредством ИС УКМ;</w:t>
      </w:r>
      <w:r>
        <w:br/>
      </w:r>
      <w:r>
        <w:rPr>
          <w:rFonts w:ascii="Times New Roman"/>
          <w:b w:val="false"/>
          <w:i w:val="false"/>
          <w:color w:val="000000"/>
          <w:sz w:val="28"/>
        </w:rPr>
        <w:t>
      3) оригинал внешнеторгового договора (контракта), на основании которого осуществляется ввоз алкогольной продукции, а также копию указанного внешнеторгового договора (контракта) (при подаче заявки услугополучателем, импортирующим алкогольную продукцию);</w:t>
      </w:r>
      <w:r>
        <w:br/>
      </w:r>
      <w:r>
        <w:rPr>
          <w:rFonts w:ascii="Times New Roman"/>
          <w:b w:val="false"/>
          <w:i w:val="false"/>
          <w:color w:val="000000"/>
          <w:sz w:val="28"/>
        </w:rPr>
        <w:t>
      4) оригинал заявления на получение УКМ по форме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стандарту государственной услуги в бумажном виде и посредством ИС УКМ;</w:t>
      </w:r>
      <w:r>
        <w:br/>
      </w:r>
      <w:r>
        <w:rPr>
          <w:rFonts w:ascii="Times New Roman"/>
          <w:b w:val="false"/>
          <w:i w:val="false"/>
          <w:color w:val="000000"/>
          <w:sz w:val="28"/>
        </w:rPr>
        <w:t>
      5) оригинал доверенности выданной услугополучателем на имя работника уполномоченного на получение УКМ, заверенной печатью услугополучателя;</w:t>
      </w:r>
      <w:r>
        <w:br/>
      </w:r>
      <w:r>
        <w:rPr>
          <w:rFonts w:ascii="Times New Roman"/>
          <w:b w:val="false"/>
          <w:i w:val="false"/>
          <w:color w:val="000000"/>
          <w:sz w:val="28"/>
        </w:rPr>
        <w:t>
      6) копия приказа о принятии на работу лица, получающего УКМ с предъявлением оригинала такого приказа;</w:t>
      </w:r>
      <w:r>
        <w:br/>
      </w:r>
      <w:r>
        <w:rPr>
          <w:rFonts w:ascii="Times New Roman"/>
          <w:b w:val="false"/>
          <w:i w:val="false"/>
          <w:color w:val="000000"/>
          <w:sz w:val="28"/>
        </w:rPr>
        <w:t>
      7) копия </w:t>
      </w:r>
      <w:r>
        <w:rPr>
          <w:rFonts w:ascii="Times New Roman"/>
          <w:b w:val="false"/>
          <w:i w:val="false"/>
          <w:color w:val="000000"/>
          <w:sz w:val="28"/>
        </w:rPr>
        <w:t>документа</w:t>
      </w:r>
      <w:r>
        <w:rPr>
          <w:rFonts w:ascii="Times New Roman"/>
          <w:b w:val="false"/>
          <w:i w:val="false"/>
          <w:color w:val="000000"/>
          <w:sz w:val="28"/>
        </w:rPr>
        <w:t>, удостоверяющего личность работника услугополучателя УКМ с предъявлением оригинала такого документа;</w:t>
      </w:r>
      <w:r>
        <w:br/>
      </w:r>
      <w:r>
        <w:rPr>
          <w:rFonts w:ascii="Times New Roman"/>
          <w:b w:val="false"/>
          <w:i w:val="false"/>
          <w:color w:val="000000"/>
          <w:sz w:val="28"/>
        </w:rPr>
        <w:t>
      8) копия лицензии на хранение и оптовую реализацию алкогольной продукции при ввозе алкогольной продукции с территории государств-членов таможенного союза или на импорт алкогольной продукции при ввозе алкогольной продукции с территории государств, не являющихся членами таможенного союза;</w:t>
      </w:r>
      <w:r>
        <w:br/>
      </w:r>
      <w:r>
        <w:rPr>
          <w:rFonts w:ascii="Times New Roman"/>
          <w:b w:val="false"/>
          <w:i w:val="false"/>
          <w:color w:val="000000"/>
          <w:sz w:val="28"/>
        </w:rPr>
        <w:t>
      9) платежный документ, подтверждающий уплату акцизов;</w:t>
      </w:r>
      <w:r>
        <w:br/>
      </w:r>
      <w:r>
        <w:rPr>
          <w:rFonts w:ascii="Times New Roman"/>
          <w:b w:val="false"/>
          <w:i w:val="false"/>
          <w:color w:val="000000"/>
          <w:sz w:val="28"/>
        </w:rPr>
        <w:t>
      10) платежный документ, подтверждающий оплату за УКМ.</w:t>
      </w:r>
      <w:r>
        <w:br/>
      </w:r>
      <w:r>
        <w:rPr>
          <w:rFonts w:ascii="Times New Roman"/>
          <w:b w:val="false"/>
          <w:i w:val="false"/>
          <w:color w:val="000000"/>
          <w:sz w:val="28"/>
        </w:rPr>
        <w:t>
      В случае представления заявок на изготовление УКМ услугополучателями, впервые или вновь начавшими свою деятельность по производству и (или) обороту алкогольной продукции, посредством ИС УКМ представляют услугодателю заявки в разбивке по каждому месяцу в срок не позднее, чем за 30 (тридцать) календарных дней до 1 числа месяца, в котором планируется получение УКМ по форме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Услугополучатели представляют заявки с изменениями и дополнениями, в части видов и количества УКМ, в ранее представленные заявки услугодателю не позднее чем за 30 (тридцать) календарных дней до 1 числа месяца, в котором осуществляется получение марок по форме согласно </w:t>
      </w:r>
      <w:r>
        <w:rPr>
          <w:rFonts w:ascii="Times New Roman"/>
          <w:b w:val="false"/>
          <w:i w:val="false"/>
          <w:color w:val="000000"/>
          <w:sz w:val="28"/>
        </w:rPr>
        <w:t>приложениям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Расчеты за изготовление УКМ производятся услугополучателями путем перечисления денег на расчетный счет поставщика в соответствии с их заявкой, по каждому месяцу отдельно, в срок не позднее, чем за 30 (тридцать) календарных дней до 1 числа месяца, в котором осуществляется получение УКМ.</w:t>
      </w:r>
      <w:r>
        <w:br/>
      </w:r>
      <w:r>
        <w:rPr>
          <w:rFonts w:ascii="Times New Roman"/>
          <w:b w:val="false"/>
          <w:i w:val="false"/>
          <w:color w:val="000000"/>
          <w:sz w:val="28"/>
        </w:rPr>
        <w:t>
      При выдаче услугополучателям УКМ на алкогольную продукцию, произведенную на территории Республики Казахстан и импортируемую с территории государств-членов Таможенного союза, материально-ответственным лицом услугодателя выписывается накладная в двух экземплярах, которая подписывается обеими сторонами. Один экземпляр накладной передается услугополучателю, второй экземпляр остается у услугодателя.</w:t>
      </w:r>
      <w:r>
        <w:br/>
      </w:r>
      <w:r>
        <w:rPr>
          <w:rFonts w:ascii="Times New Roman"/>
          <w:b w:val="false"/>
          <w:i w:val="false"/>
          <w:color w:val="000000"/>
          <w:sz w:val="28"/>
        </w:rPr>
        <w:t>
      При выдаче услугополучателям УКМ на алкогольную продукцию, импортируемую с территории государств, не являющихся членами Таможенного союза, накладная выписывается в трех экземплярах: первый и второй экземпляры выдаются услугополучателям (второй экземпляр – для представления в таможенный орган), третий экземпляр остается у услугодателя.</w:t>
      </w:r>
      <w:r>
        <w:br/>
      </w:r>
      <w:r>
        <w:rPr>
          <w:rFonts w:ascii="Times New Roman"/>
          <w:b w:val="false"/>
          <w:i w:val="false"/>
          <w:color w:val="000000"/>
          <w:sz w:val="28"/>
        </w:rPr>
        <w:t>
      При обращении за получением государственной услуги через ИС УКМ услугополучатель получает сообщение о принятии заявки в Журнале информационной системы.</w:t>
      </w:r>
      <w:r>
        <w:br/>
      </w:r>
      <w:r>
        <w:rPr>
          <w:rFonts w:ascii="Times New Roman"/>
          <w:b w:val="false"/>
          <w:i w:val="false"/>
          <w:color w:val="000000"/>
          <w:sz w:val="28"/>
        </w:rPr>
        <w:t>
      При приеме услугодателем документов, представленных для получения государственной услуги в явочном порядке на бумажном носителе,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Формы заявки, заявления для получения государственной услуги размещены на интернет-ресурсе Налогового комитета Министерства финансов Республики Казахстан www.salyk.gov.kz. Форма налогового заявления выдается бесплатно в налоговом органе.</w:t>
      </w:r>
    </w:p>
    <w:bookmarkEnd w:id="222"/>
    <w:bookmarkStart w:name="z454" w:id="223"/>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23"/>
    <w:bookmarkStart w:name="z455" w:id="224"/>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24"/>
    <w:bookmarkStart w:name="z457" w:id="225"/>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25"/>
    <w:bookmarkStart w:name="z458" w:id="226"/>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ИС УКМ при условии наличия ЭЦП.</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226"/>
    <w:bookmarkStart w:name="z462" w:id="227"/>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учетно-контрольных</w:t>
      </w:r>
      <w:r>
        <w:br/>
      </w:r>
      <w:r>
        <w:rPr>
          <w:rFonts w:ascii="Times New Roman"/>
          <w:b w:val="false"/>
          <w:i w:val="false"/>
          <w:color w:val="000000"/>
          <w:sz w:val="28"/>
        </w:rPr>
        <w:t>
марок на алкогольную продукцию</w:t>
      </w:r>
      <w:r>
        <w:br/>
      </w:r>
      <w:r>
        <w:rPr>
          <w:rFonts w:ascii="Times New Roman"/>
          <w:b w:val="false"/>
          <w:i w:val="false"/>
          <w:color w:val="000000"/>
          <w:sz w:val="28"/>
        </w:rPr>
        <w:t>
(за исключением виноматериала и пива)»</w:t>
      </w:r>
    </w:p>
    <w:bookmarkEnd w:id="227"/>
    <w:p>
      <w:pPr>
        <w:spacing w:after="0"/>
        <w:ind w:left="0"/>
        <w:jc w:val="both"/>
      </w:pPr>
      <w:r>
        <w:rPr>
          <w:rFonts w:ascii="Times New Roman"/>
          <w:b w:val="false"/>
          <w:i w:val="false"/>
          <w:color w:val="000000"/>
          <w:sz w:val="28"/>
        </w:rPr>
        <w:t>____________________________________</w:t>
      </w:r>
      <w:r>
        <w:br/>
      </w:r>
      <w:r>
        <w:rPr>
          <w:rFonts w:ascii="Times New Roman"/>
          <w:b w:val="false"/>
          <w:i w:val="false"/>
          <w:color w:val="000000"/>
          <w:sz w:val="28"/>
        </w:rPr>
        <w:t xml:space="preserve">
(наименование налогового органа)  </w:t>
      </w:r>
      <w:r>
        <w:br/>
      </w:r>
      <w:r>
        <w:rPr>
          <w:rFonts w:ascii="Times New Roman"/>
          <w:b w:val="false"/>
          <w:i w:val="false"/>
          <w:color w:val="000000"/>
          <w:sz w:val="28"/>
        </w:rPr>
        <w:t>
_______________________________________</w:t>
      </w:r>
      <w:r>
        <w:br/>
      </w:r>
      <w:r>
        <w:rPr>
          <w:rFonts w:ascii="Times New Roman"/>
          <w:b w:val="false"/>
          <w:i w:val="false"/>
          <w:color w:val="000000"/>
          <w:sz w:val="28"/>
        </w:rPr>
        <w:t>
(Ф.И.О. Руководителя налогового органа)</w:t>
      </w:r>
      <w:r>
        <w:br/>
      </w:r>
      <w:r>
        <w:rPr>
          <w:rFonts w:ascii="Times New Roman"/>
          <w:b w:val="false"/>
          <w:i w:val="false"/>
          <w:color w:val="000000"/>
          <w:sz w:val="28"/>
        </w:rPr>
        <w:t>
____________________________________</w:t>
      </w:r>
      <w:r>
        <w:br/>
      </w:r>
      <w:r>
        <w:rPr>
          <w:rFonts w:ascii="Times New Roman"/>
          <w:b w:val="false"/>
          <w:i w:val="false"/>
          <w:color w:val="000000"/>
          <w:sz w:val="28"/>
        </w:rPr>
        <w:t xml:space="preserve">
Наименование, БИН/ИИН получателя  </w:t>
      </w:r>
    </w:p>
    <w:p>
      <w:pPr>
        <w:spacing w:after="0"/>
        <w:ind w:left="0"/>
        <w:jc w:val="both"/>
      </w:pPr>
      <w:r>
        <w:rPr>
          <w:rFonts w:ascii="Times New Roman"/>
          <w:b w:val="false"/>
          <w:i w:val="false"/>
          <w:color w:val="000000"/>
          <w:sz w:val="28"/>
        </w:rPr>
        <w:t>                             </w:t>
      </w:r>
      <w:r>
        <w:rPr>
          <w:rFonts w:ascii="Times New Roman"/>
          <w:b/>
          <w:i w:val="false"/>
          <w:color w:val="000000"/>
          <w:sz w:val="28"/>
        </w:rPr>
        <w:t>Заявка</w:t>
      </w:r>
      <w:r>
        <w:br/>
      </w:r>
      <w:r>
        <w:rPr>
          <w:rFonts w:ascii="Times New Roman"/>
          <w:b w:val="false"/>
          <w:i w:val="false"/>
          <w:color w:val="000000"/>
          <w:sz w:val="28"/>
        </w:rPr>
        <w:t>
     </w:t>
      </w:r>
      <w:r>
        <w:rPr>
          <w:rFonts w:ascii="Times New Roman"/>
          <w:b/>
          <w:i w:val="false"/>
          <w:color w:val="000000"/>
          <w:sz w:val="28"/>
        </w:rPr>
        <w:t>на изготовление учетно-контрольных марок на алкогольную</w:t>
      </w:r>
      <w:r>
        <w:br/>
      </w:r>
      <w:r>
        <w:rPr>
          <w:rFonts w:ascii="Times New Roman"/>
          <w:b w:val="false"/>
          <w:i w:val="false"/>
          <w:color w:val="000000"/>
          <w:sz w:val="28"/>
        </w:rPr>
        <w:t>
         </w:t>
      </w:r>
      <w:r>
        <w:rPr>
          <w:rFonts w:ascii="Times New Roman"/>
          <w:b/>
          <w:i w:val="false"/>
          <w:color w:val="000000"/>
          <w:sz w:val="28"/>
        </w:rPr>
        <w:t>продукцию или акцизных марок на табачные изделия,</w:t>
      </w:r>
      <w:r>
        <w:br/>
      </w:r>
      <w:r>
        <w:rPr>
          <w:rFonts w:ascii="Times New Roman"/>
          <w:b w:val="false"/>
          <w:i w:val="false"/>
          <w:color w:val="000000"/>
          <w:sz w:val="28"/>
        </w:rPr>
        <w:t>
           </w:t>
      </w:r>
      <w:r>
        <w:rPr>
          <w:rFonts w:ascii="Times New Roman"/>
          <w:b/>
          <w:i w:val="false"/>
          <w:color w:val="000000"/>
          <w:sz w:val="28"/>
        </w:rPr>
        <w:t>производимые на территории Республики Казахстан</w:t>
      </w:r>
    </w:p>
    <w:p>
      <w:pPr>
        <w:spacing w:after="0"/>
        <w:ind w:left="0"/>
        <w:jc w:val="both"/>
      </w:pPr>
      <w:r>
        <w:rPr>
          <w:rFonts w:ascii="Times New Roman"/>
          <w:b w:val="false"/>
          <w:i w:val="false"/>
          <w:color w:val="000000"/>
          <w:sz w:val="28"/>
        </w:rPr>
        <w:t>      вид заявки: (на предстоящий год, для впервые или вновь начавших деятельность, дополнительная)</w:t>
      </w:r>
    </w:p>
    <w:p>
      <w:pPr>
        <w:spacing w:after="0"/>
        <w:ind w:left="0"/>
        <w:jc w:val="both"/>
      </w:pPr>
      <w:r>
        <w:rPr>
          <w:rFonts w:ascii="Times New Roman"/>
          <w:b w:val="false"/>
          <w:i w:val="false"/>
          <w:color w:val="000000"/>
          <w:sz w:val="28"/>
        </w:rPr>
        <w:t>                                                            </w:t>
      </w:r>
      <w:r>
        <w:rPr>
          <w:rFonts w:ascii="Times New Roman"/>
          <w:b w:val="false"/>
          <w:i/>
          <w:color w:val="000000"/>
          <w:sz w:val="28"/>
        </w:rPr>
        <w:t>тыс. штук</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03"/>
        <w:gridCol w:w="1204"/>
        <w:gridCol w:w="752"/>
        <w:gridCol w:w="903"/>
        <w:gridCol w:w="602"/>
        <w:gridCol w:w="752"/>
        <w:gridCol w:w="752"/>
        <w:gridCol w:w="903"/>
        <w:gridCol w:w="1204"/>
        <w:gridCol w:w="1054"/>
        <w:gridCol w:w="1054"/>
        <w:gridCol w:w="1054"/>
        <w:gridCol w:w="753"/>
        <w:gridCol w:w="2110"/>
      </w:tblGrid>
      <w:tr>
        <w:trPr>
          <w:trHeight w:val="30" w:hRule="atLeast"/>
        </w:trPr>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Январь</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Февраль</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март</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апрель</w:t>
            </w:r>
          </w:p>
        </w:tc>
        <w:tc>
          <w:tcPr>
            <w:tcW w:w="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май</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июнь</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июль</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август</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сентябрь</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октябрь</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ноябрь</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декабрь</w:t>
            </w:r>
          </w:p>
        </w:tc>
        <w:tc>
          <w:tcPr>
            <w:tcW w:w="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Всего</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год</w:t>
            </w:r>
          </w:p>
        </w:tc>
        <w:tc>
          <w:tcPr>
            <w:tcW w:w="2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r>
              <w:br/>
            </w:r>
            <w:r>
              <w:rPr>
                <w:rFonts w:ascii="Times New Roman"/>
                <w:b w:val="false"/>
                <w:i w:val="false"/>
                <w:color w:val="000000"/>
                <w:sz w:val="20"/>
              </w:rPr>
              <w:t>
</w:t>
            </w:r>
            <w:r>
              <w:rPr>
                <w:rFonts w:ascii="Times New Roman"/>
                <w:b w:val="false"/>
                <w:i w:val="false"/>
                <w:color w:val="000000"/>
                <w:sz w:val="20"/>
              </w:rPr>
              <w:t>(указать вид</w:t>
            </w:r>
            <w:r>
              <w:br/>
            </w:r>
            <w:r>
              <w:rPr>
                <w:rFonts w:ascii="Times New Roman"/>
                <w:b w:val="false"/>
                <w:i w:val="false"/>
                <w:color w:val="000000"/>
                <w:sz w:val="20"/>
              </w:rPr>
              <w:t>
</w:t>
            </w:r>
            <w:r>
              <w:rPr>
                <w:rFonts w:ascii="Times New Roman"/>
                <w:b w:val="false"/>
                <w:i w:val="false"/>
                <w:color w:val="000000"/>
                <w:sz w:val="20"/>
              </w:rPr>
              <w:t>акцизных</w:t>
            </w:r>
            <w:r>
              <w:br/>
            </w:r>
            <w:r>
              <w:rPr>
                <w:rFonts w:ascii="Times New Roman"/>
                <w:b w:val="false"/>
                <w:i w:val="false"/>
                <w:color w:val="000000"/>
                <w:sz w:val="20"/>
              </w:rPr>
              <w:t>
</w:t>
            </w:r>
            <w:r>
              <w:rPr>
                <w:rFonts w:ascii="Times New Roman"/>
                <w:b w:val="false"/>
                <w:i w:val="false"/>
                <w:color w:val="000000"/>
                <w:sz w:val="20"/>
              </w:rPr>
              <w:t>марок</w:t>
            </w:r>
            <w:r>
              <w:br/>
            </w:r>
            <w:r>
              <w:rPr>
                <w:rFonts w:ascii="Times New Roman"/>
                <w:b w:val="false"/>
                <w:i w:val="false"/>
                <w:color w:val="000000"/>
                <w:sz w:val="20"/>
              </w:rPr>
              <w:t>
</w:t>
            </w:r>
            <w:r>
              <w:rPr>
                <w:rFonts w:ascii="Times New Roman"/>
                <w:b w:val="false"/>
                <w:i w:val="false"/>
                <w:color w:val="000000"/>
                <w:sz w:val="20"/>
              </w:rPr>
              <w:t>«листовые»</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«резаные»,</w:t>
            </w:r>
            <w:r>
              <w:br/>
            </w:r>
            <w:r>
              <w:rPr>
                <w:rFonts w:ascii="Times New Roman"/>
                <w:b w:val="false"/>
                <w:i w:val="false"/>
                <w:color w:val="000000"/>
                <w:sz w:val="20"/>
              </w:rPr>
              <w:t>
</w:t>
            </w:r>
            <w:r>
              <w:rPr>
                <w:rFonts w:ascii="Times New Roman"/>
                <w:b w:val="false"/>
                <w:i w:val="false"/>
                <w:color w:val="000000"/>
                <w:sz w:val="20"/>
              </w:rPr>
              <w:t>для табачных</w:t>
            </w:r>
            <w:r>
              <w:br/>
            </w:r>
            <w:r>
              <w:rPr>
                <w:rFonts w:ascii="Times New Roman"/>
                <w:b w:val="false"/>
                <w:i w:val="false"/>
                <w:color w:val="000000"/>
                <w:sz w:val="20"/>
              </w:rPr>
              <w:t>
</w:t>
            </w:r>
            <w:r>
              <w:rPr>
                <w:rFonts w:ascii="Times New Roman"/>
                <w:b w:val="false"/>
                <w:i w:val="false"/>
                <w:color w:val="000000"/>
                <w:sz w:val="20"/>
              </w:rPr>
              <w:t>изделий,</w:t>
            </w:r>
            <w:r>
              <w:br/>
            </w:r>
            <w:r>
              <w:rPr>
                <w:rFonts w:ascii="Times New Roman"/>
                <w:b w:val="false"/>
                <w:i w:val="false"/>
                <w:color w:val="000000"/>
                <w:sz w:val="20"/>
              </w:rPr>
              <w:t>
</w:t>
            </w:r>
            <w:r>
              <w:rPr>
                <w:rFonts w:ascii="Times New Roman"/>
                <w:b w:val="false"/>
                <w:i w:val="false"/>
                <w:color w:val="000000"/>
                <w:sz w:val="20"/>
              </w:rPr>
              <w:t>производимых</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территории</w:t>
            </w:r>
            <w:r>
              <w:br/>
            </w:r>
            <w:r>
              <w:rPr>
                <w:rFonts w:ascii="Times New Roman"/>
                <w:b w:val="false"/>
                <w:i w:val="false"/>
                <w:color w:val="000000"/>
                <w:sz w:val="20"/>
              </w:rPr>
              <w:t>
</w:t>
            </w:r>
            <w:r>
              <w:rPr>
                <w:rFonts w:ascii="Times New Roman"/>
                <w:b w:val="false"/>
                <w:i w:val="false"/>
                <w:color w:val="000000"/>
                <w:sz w:val="20"/>
              </w:rPr>
              <w:t>Республики</w:t>
            </w:r>
            <w:r>
              <w:br/>
            </w:r>
            <w:r>
              <w:rPr>
                <w:rFonts w:ascii="Times New Roman"/>
                <w:b w:val="false"/>
                <w:i w:val="false"/>
                <w:color w:val="000000"/>
                <w:sz w:val="20"/>
              </w:rPr>
              <w:t>
</w:t>
            </w:r>
            <w:r>
              <w:rPr>
                <w:rFonts w:ascii="Times New Roman"/>
                <w:b w:val="false"/>
                <w:i w:val="false"/>
                <w:color w:val="000000"/>
                <w:sz w:val="20"/>
              </w:rPr>
              <w:t>Казахстан)</w:t>
            </w:r>
          </w:p>
        </w:tc>
      </w:tr>
      <w:tr>
        <w:trPr>
          <w:trHeight w:val="30" w:hRule="atLeast"/>
        </w:trPr>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r>
      <w:tr>
        <w:trPr>
          <w:trHeight w:val="30" w:hRule="atLeast"/>
        </w:trPr>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Руководитель __________________________________________________</w:t>
      </w:r>
      <w:r>
        <w:br/>
      </w:r>
      <w:r>
        <w:rPr>
          <w:rFonts w:ascii="Times New Roman"/>
          <w:b w:val="false"/>
          <w:i w:val="false"/>
          <w:color w:val="000000"/>
          <w:sz w:val="28"/>
        </w:rPr>
        <w:t>
                                          (Ф.И.О.)</w:t>
      </w:r>
      <w:r>
        <w:br/>
      </w:r>
      <w:r>
        <w:rPr>
          <w:rFonts w:ascii="Times New Roman"/>
          <w:b w:val="false"/>
          <w:i w:val="false"/>
          <w:color w:val="000000"/>
          <w:sz w:val="28"/>
        </w:rPr>
        <w:t>
      Главный бухгалтер _____________________________________________</w:t>
      </w:r>
      <w:r>
        <w:br/>
      </w:r>
      <w:r>
        <w:rPr>
          <w:rFonts w:ascii="Times New Roman"/>
          <w:b w:val="false"/>
          <w:i w:val="false"/>
          <w:color w:val="000000"/>
          <w:sz w:val="28"/>
        </w:rPr>
        <w:t>
                                          (Ф.И.О.)</w:t>
      </w:r>
    </w:p>
    <w:p>
      <w:pPr>
        <w:spacing w:after="0"/>
        <w:ind w:left="0"/>
        <w:jc w:val="both"/>
      </w:pPr>
      <w:r>
        <w:rPr>
          <w:rFonts w:ascii="Times New Roman"/>
          <w:b w:val="false"/>
          <w:i w:val="false"/>
          <w:color w:val="000000"/>
          <w:sz w:val="28"/>
        </w:rPr>
        <w:t>      М.П.</w:t>
      </w:r>
    </w:p>
    <w:bookmarkStart w:name="z463" w:id="228"/>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учетно-контрольных</w:t>
      </w:r>
      <w:r>
        <w:br/>
      </w:r>
      <w:r>
        <w:rPr>
          <w:rFonts w:ascii="Times New Roman"/>
          <w:b w:val="false"/>
          <w:i w:val="false"/>
          <w:color w:val="000000"/>
          <w:sz w:val="28"/>
        </w:rPr>
        <w:t>
марок на алкогольную продукцию</w:t>
      </w:r>
      <w:r>
        <w:br/>
      </w:r>
      <w:r>
        <w:rPr>
          <w:rFonts w:ascii="Times New Roman"/>
          <w:b w:val="false"/>
          <w:i w:val="false"/>
          <w:color w:val="000000"/>
          <w:sz w:val="28"/>
        </w:rPr>
        <w:t>
(за исключением виноматериала и пива)»</w:t>
      </w:r>
    </w:p>
    <w:bookmarkEnd w:id="228"/>
    <w:p>
      <w:pPr>
        <w:spacing w:after="0"/>
        <w:ind w:left="0"/>
        <w:jc w:val="both"/>
      </w:pPr>
      <w:r>
        <w:rPr>
          <w:rFonts w:ascii="Times New Roman"/>
          <w:b w:val="false"/>
          <w:i w:val="false"/>
          <w:color w:val="000000"/>
          <w:sz w:val="28"/>
        </w:rPr>
        <w:t>____________________________________</w:t>
      </w:r>
      <w:r>
        <w:br/>
      </w:r>
      <w:r>
        <w:rPr>
          <w:rFonts w:ascii="Times New Roman"/>
          <w:b w:val="false"/>
          <w:i w:val="false"/>
          <w:color w:val="000000"/>
          <w:sz w:val="28"/>
        </w:rPr>
        <w:t xml:space="preserve">
(наименование налогового органа)  </w:t>
      </w:r>
      <w:r>
        <w:br/>
      </w:r>
      <w:r>
        <w:rPr>
          <w:rFonts w:ascii="Times New Roman"/>
          <w:b w:val="false"/>
          <w:i w:val="false"/>
          <w:color w:val="000000"/>
          <w:sz w:val="28"/>
        </w:rPr>
        <w:t>
_______________________________________</w:t>
      </w:r>
      <w:r>
        <w:br/>
      </w:r>
      <w:r>
        <w:rPr>
          <w:rFonts w:ascii="Times New Roman"/>
          <w:b w:val="false"/>
          <w:i w:val="false"/>
          <w:color w:val="000000"/>
          <w:sz w:val="28"/>
        </w:rPr>
        <w:t>
(Ф.И.О. Руководителя налогового органа)</w:t>
      </w:r>
      <w:r>
        <w:br/>
      </w:r>
      <w:r>
        <w:rPr>
          <w:rFonts w:ascii="Times New Roman"/>
          <w:b w:val="false"/>
          <w:i w:val="false"/>
          <w:color w:val="000000"/>
          <w:sz w:val="28"/>
        </w:rPr>
        <w:t>
____________________________________</w:t>
      </w:r>
      <w:r>
        <w:br/>
      </w:r>
      <w:r>
        <w:rPr>
          <w:rFonts w:ascii="Times New Roman"/>
          <w:b w:val="false"/>
          <w:i w:val="false"/>
          <w:color w:val="000000"/>
          <w:sz w:val="28"/>
        </w:rPr>
        <w:t xml:space="preserve">
Наименование, БИН/ИИН получателя  </w:t>
      </w:r>
    </w:p>
    <w:p>
      <w:pPr>
        <w:spacing w:after="0"/>
        <w:ind w:left="0"/>
        <w:jc w:val="both"/>
      </w:pPr>
      <w:r>
        <w:rPr>
          <w:rFonts w:ascii="Times New Roman"/>
          <w:b w:val="false"/>
          <w:i w:val="false"/>
          <w:color w:val="000000"/>
          <w:sz w:val="28"/>
        </w:rPr>
        <w:t>                               </w:t>
      </w:r>
      <w:r>
        <w:rPr>
          <w:rFonts w:ascii="Times New Roman"/>
          <w:b/>
          <w:i w:val="false"/>
          <w:color w:val="000000"/>
          <w:sz w:val="28"/>
        </w:rPr>
        <w:t>Заявка</w:t>
      </w:r>
      <w:r>
        <w:br/>
      </w:r>
      <w:r>
        <w:rPr>
          <w:rFonts w:ascii="Times New Roman"/>
          <w:b w:val="false"/>
          <w:i w:val="false"/>
          <w:color w:val="000000"/>
          <w:sz w:val="28"/>
        </w:rPr>
        <w:t>
      </w:t>
      </w:r>
      <w:r>
        <w:rPr>
          <w:rFonts w:ascii="Times New Roman"/>
          <w:b/>
          <w:i w:val="false"/>
          <w:color w:val="000000"/>
          <w:sz w:val="28"/>
        </w:rPr>
        <w:t>на изготовление учетно-контрольных марок на алкогольную</w:t>
      </w:r>
      <w:r>
        <w:br/>
      </w:r>
      <w:r>
        <w:rPr>
          <w:rFonts w:ascii="Times New Roman"/>
          <w:b w:val="false"/>
          <w:i w:val="false"/>
          <w:color w:val="000000"/>
          <w:sz w:val="28"/>
        </w:rPr>
        <w:t>
          </w:t>
      </w:r>
      <w:r>
        <w:rPr>
          <w:rFonts w:ascii="Times New Roman"/>
          <w:b/>
          <w:i w:val="false"/>
          <w:color w:val="000000"/>
          <w:sz w:val="28"/>
        </w:rPr>
        <w:t>продукцию или акцизных марок на табачные изделия,</w:t>
      </w:r>
      <w:r>
        <w:br/>
      </w:r>
      <w:r>
        <w:rPr>
          <w:rFonts w:ascii="Times New Roman"/>
          <w:b w:val="false"/>
          <w:i w:val="false"/>
          <w:color w:val="000000"/>
          <w:sz w:val="28"/>
        </w:rPr>
        <w:t>
            </w:t>
      </w:r>
      <w:r>
        <w:rPr>
          <w:rFonts w:ascii="Times New Roman"/>
          <w:b/>
          <w:i w:val="false"/>
          <w:color w:val="000000"/>
          <w:sz w:val="28"/>
        </w:rPr>
        <w:t>импортируемых на территорию Республики Казахстан</w:t>
      </w:r>
    </w:p>
    <w:p>
      <w:pPr>
        <w:spacing w:after="0"/>
        <w:ind w:left="0"/>
        <w:jc w:val="both"/>
      </w:pPr>
      <w:r>
        <w:rPr>
          <w:rFonts w:ascii="Times New Roman"/>
          <w:b w:val="false"/>
          <w:i w:val="false"/>
          <w:color w:val="000000"/>
          <w:sz w:val="28"/>
        </w:rPr>
        <w:t>      вид заявки: (на предстоящий год, для впервые или вновь начавших деятельность, дополнительная)</w:t>
      </w:r>
    </w:p>
    <w:p>
      <w:pPr>
        <w:spacing w:after="0"/>
        <w:ind w:left="0"/>
        <w:jc w:val="both"/>
      </w:pPr>
      <w:r>
        <w:rPr>
          <w:rFonts w:ascii="Times New Roman"/>
          <w:b w:val="false"/>
          <w:i w:val="false"/>
          <w:color w:val="000000"/>
          <w:sz w:val="28"/>
        </w:rPr>
        <w:t>                                                           </w:t>
      </w:r>
      <w:r>
        <w:rPr>
          <w:rFonts w:ascii="Times New Roman"/>
          <w:b w:val="false"/>
          <w:i/>
          <w:color w:val="000000"/>
          <w:sz w:val="28"/>
        </w:rPr>
        <w:t>тыс. штук</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23"/>
        <w:gridCol w:w="1076"/>
        <w:gridCol w:w="615"/>
        <w:gridCol w:w="923"/>
        <w:gridCol w:w="615"/>
        <w:gridCol w:w="769"/>
        <w:gridCol w:w="769"/>
        <w:gridCol w:w="923"/>
        <w:gridCol w:w="1231"/>
        <w:gridCol w:w="1077"/>
        <w:gridCol w:w="923"/>
        <w:gridCol w:w="1077"/>
        <w:gridCol w:w="769"/>
        <w:gridCol w:w="2310"/>
      </w:tblGrid>
      <w:tr>
        <w:trPr>
          <w:trHeight w:val="30" w:hRule="atLeast"/>
        </w:trPr>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январь</w:t>
            </w:r>
          </w:p>
        </w:tc>
        <w:tc>
          <w:tcPr>
            <w:tcW w:w="10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февраль</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март</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апрель</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май</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июнь</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июль</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август</w:t>
            </w:r>
          </w:p>
        </w:tc>
        <w:tc>
          <w:tcPr>
            <w:tcW w:w="1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сентябрь</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октябрь</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ноябрь</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декабрь</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Всего</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год</w:t>
            </w:r>
          </w:p>
        </w:tc>
        <w:tc>
          <w:tcPr>
            <w:tcW w:w="23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r>
              <w:br/>
            </w:r>
            <w:r>
              <w:rPr>
                <w:rFonts w:ascii="Times New Roman"/>
                <w:b w:val="false"/>
                <w:i w:val="false"/>
                <w:color w:val="000000"/>
                <w:sz w:val="20"/>
              </w:rPr>
              <w:t>
</w:t>
            </w:r>
            <w:r>
              <w:rPr>
                <w:rFonts w:ascii="Times New Roman"/>
                <w:b w:val="false"/>
                <w:i w:val="false"/>
                <w:color w:val="000000"/>
                <w:sz w:val="20"/>
              </w:rPr>
              <w:t>(указать вид</w:t>
            </w:r>
            <w:r>
              <w:br/>
            </w:r>
            <w:r>
              <w:rPr>
                <w:rFonts w:ascii="Times New Roman"/>
                <w:b w:val="false"/>
                <w:i w:val="false"/>
                <w:color w:val="000000"/>
                <w:sz w:val="20"/>
              </w:rPr>
              <w:t>
</w:t>
            </w:r>
            <w:r>
              <w:rPr>
                <w:rFonts w:ascii="Times New Roman"/>
                <w:b w:val="false"/>
                <w:i w:val="false"/>
                <w:color w:val="000000"/>
                <w:sz w:val="20"/>
              </w:rPr>
              <w:t>акцизных марок</w:t>
            </w:r>
            <w:r>
              <w:br/>
            </w:r>
            <w:r>
              <w:rPr>
                <w:rFonts w:ascii="Times New Roman"/>
                <w:b w:val="false"/>
                <w:i w:val="false"/>
                <w:color w:val="000000"/>
                <w:sz w:val="20"/>
              </w:rPr>
              <w:t>
</w:t>
            </w:r>
            <w:r>
              <w:rPr>
                <w:rFonts w:ascii="Times New Roman"/>
                <w:b w:val="false"/>
                <w:i w:val="false"/>
                <w:color w:val="000000"/>
                <w:sz w:val="20"/>
              </w:rPr>
              <w:t>«листовые» или</w:t>
            </w:r>
            <w:r>
              <w:br/>
            </w:r>
            <w:r>
              <w:rPr>
                <w:rFonts w:ascii="Times New Roman"/>
                <w:b w:val="false"/>
                <w:i w:val="false"/>
                <w:color w:val="000000"/>
                <w:sz w:val="20"/>
              </w:rPr>
              <w:t>
</w:t>
            </w:r>
            <w:r>
              <w:rPr>
                <w:rFonts w:ascii="Times New Roman"/>
                <w:b w:val="false"/>
                <w:i w:val="false"/>
                <w:color w:val="000000"/>
                <w:sz w:val="20"/>
              </w:rPr>
              <w:t>«резаные», для</w:t>
            </w:r>
            <w:r>
              <w:br/>
            </w:r>
            <w:r>
              <w:rPr>
                <w:rFonts w:ascii="Times New Roman"/>
                <w:b w:val="false"/>
                <w:i w:val="false"/>
                <w:color w:val="000000"/>
                <w:sz w:val="20"/>
              </w:rPr>
              <w:t>
</w:t>
            </w:r>
            <w:r>
              <w:rPr>
                <w:rFonts w:ascii="Times New Roman"/>
                <w:b w:val="false"/>
                <w:i w:val="false"/>
                <w:color w:val="000000"/>
                <w:sz w:val="20"/>
              </w:rPr>
              <w:t>табачных</w:t>
            </w:r>
            <w:r>
              <w:br/>
            </w:r>
            <w:r>
              <w:rPr>
                <w:rFonts w:ascii="Times New Roman"/>
                <w:b w:val="false"/>
                <w:i w:val="false"/>
                <w:color w:val="000000"/>
                <w:sz w:val="20"/>
              </w:rPr>
              <w:t>
</w:t>
            </w:r>
            <w:r>
              <w:rPr>
                <w:rFonts w:ascii="Times New Roman"/>
                <w:b w:val="false"/>
                <w:i w:val="false"/>
                <w:color w:val="000000"/>
                <w:sz w:val="20"/>
              </w:rPr>
              <w:t>изделий,</w:t>
            </w:r>
            <w:r>
              <w:br/>
            </w:r>
            <w:r>
              <w:rPr>
                <w:rFonts w:ascii="Times New Roman"/>
                <w:b w:val="false"/>
                <w:i w:val="false"/>
                <w:color w:val="000000"/>
                <w:sz w:val="20"/>
              </w:rPr>
              <w:t>
</w:t>
            </w:r>
            <w:r>
              <w:rPr>
                <w:rFonts w:ascii="Times New Roman"/>
                <w:b w:val="false"/>
                <w:i w:val="false"/>
                <w:color w:val="000000"/>
                <w:sz w:val="20"/>
              </w:rPr>
              <w:t>импортируемых</w:t>
            </w:r>
            <w:r>
              <w:br/>
            </w:r>
            <w:r>
              <w:rPr>
                <w:rFonts w:ascii="Times New Roman"/>
                <w:b w:val="false"/>
                <w:i w:val="false"/>
                <w:color w:val="000000"/>
                <w:sz w:val="20"/>
              </w:rPr>
              <w:t>
</w:t>
            </w:r>
            <w:r>
              <w:rPr>
                <w:rFonts w:ascii="Times New Roman"/>
                <w:b w:val="false"/>
                <w:i w:val="false"/>
                <w:color w:val="000000"/>
                <w:sz w:val="20"/>
              </w:rPr>
              <w:t>на территорию</w:t>
            </w:r>
            <w:r>
              <w:br/>
            </w:r>
            <w:r>
              <w:rPr>
                <w:rFonts w:ascii="Times New Roman"/>
                <w:b w:val="false"/>
                <w:i w:val="false"/>
                <w:color w:val="000000"/>
                <w:sz w:val="20"/>
              </w:rPr>
              <w:t>
</w:t>
            </w:r>
            <w:r>
              <w:rPr>
                <w:rFonts w:ascii="Times New Roman"/>
                <w:b w:val="false"/>
                <w:i w:val="false"/>
                <w:color w:val="000000"/>
                <w:sz w:val="20"/>
              </w:rPr>
              <w:t>Республики</w:t>
            </w:r>
            <w:r>
              <w:br/>
            </w:r>
            <w:r>
              <w:rPr>
                <w:rFonts w:ascii="Times New Roman"/>
                <w:b w:val="false"/>
                <w:i w:val="false"/>
                <w:color w:val="000000"/>
                <w:sz w:val="20"/>
              </w:rPr>
              <w:t>
</w:t>
            </w:r>
            <w:r>
              <w:rPr>
                <w:rFonts w:ascii="Times New Roman"/>
                <w:b w:val="false"/>
                <w:i w:val="false"/>
                <w:color w:val="000000"/>
                <w:sz w:val="20"/>
              </w:rPr>
              <w:t>Казахстан)</w:t>
            </w:r>
          </w:p>
        </w:tc>
      </w:tr>
      <w:tr>
        <w:trPr>
          <w:trHeight w:val="30" w:hRule="atLeast"/>
        </w:trPr>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0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3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r>
      <w:tr>
        <w:trPr>
          <w:trHeight w:val="30" w:hRule="atLeast"/>
        </w:trPr>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Руководитель __________________________________________________</w:t>
      </w:r>
      <w:r>
        <w:br/>
      </w:r>
      <w:r>
        <w:rPr>
          <w:rFonts w:ascii="Times New Roman"/>
          <w:b w:val="false"/>
          <w:i w:val="false"/>
          <w:color w:val="000000"/>
          <w:sz w:val="28"/>
        </w:rPr>
        <w:t>
                                       (Ф.И.О.)</w:t>
      </w:r>
      <w:r>
        <w:br/>
      </w:r>
      <w:r>
        <w:rPr>
          <w:rFonts w:ascii="Times New Roman"/>
          <w:b w:val="false"/>
          <w:i w:val="false"/>
          <w:color w:val="000000"/>
          <w:sz w:val="28"/>
        </w:rPr>
        <w:t>
      Главный бухгалтер _____________________________________________</w:t>
      </w:r>
      <w:r>
        <w:br/>
      </w:r>
      <w:r>
        <w:rPr>
          <w:rFonts w:ascii="Times New Roman"/>
          <w:b w:val="false"/>
          <w:i w:val="false"/>
          <w:color w:val="000000"/>
          <w:sz w:val="28"/>
        </w:rPr>
        <w:t>
                                       (Ф.И.О.)</w:t>
      </w:r>
    </w:p>
    <w:p>
      <w:pPr>
        <w:spacing w:after="0"/>
        <w:ind w:left="0"/>
        <w:jc w:val="both"/>
      </w:pPr>
      <w:r>
        <w:rPr>
          <w:rFonts w:ascii="Times New Roman"/>
          <w:b w:val="false"/>
          <w:i w:val="false"/>
          <w:color w:val="000000"/>
          <w:sz w:val="28"/>
        </w:rPr>
        <w:t>      М.П.</w:t>
      </w:r>
    </w:p>
    <w:bookmarkStart w:name="z464" w:id="229"/>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учетно-контрольных</w:t>
      </w:r>
      <w:r>
        <w:br/>
      </w:r>
      <w:r>
        <w:rPr>
          <w:rFonts w:ascii="Times New Roman"/>
          <w:b w:val="false"/>
          <w:i w:val="false"/>
          <w:color w:val="000000"/>
          <w:sz w:val="28"/>
        </w:rPr>
        <w:t>
марок на алкогольную продукцию</w:t>
      </w:r>
      <w:r>
        <w:br/>
      </w:r>
      <w:r>
        <w:rPr>
          <w:rFonts w:ascii="Times New Roman"/>
          <w:b w:val="false"/>
          <w:i w:val="false"/>
          <w:color w:val="000000"/>
          <w:sz w:val="28"/>
        </w:rPr>
        <w:t>
(за исключением виноматериала и пива)»</w:t>
      </w:r>
    </w:p>
    <w:bookmarkEnd w:id="229"/>
    <w:p>
      <w:pPr>
        <w:spacing w:after="0"/>
        <w:ind w:left="0"/>
        <w:jc w:val="both"/>
      </w:pPr>
      <w:r>
        <w:rPr>
          <w:rFonts w:ascii="Times New Roman"/>
          <w:b w:val="false"/>
          <w:i w:val="false"/>
          <w:color w:val="000000"/>
          <w:sz w:val="28"/>
        </w:rPr>
        <w:t>__________________________________</w:t>
      </w:r>
      <w:r>
        <w:br/>
      </w:r>
      <w:r>
        <w:rPr>
          <w:rFonts w:ascii="Times New Roman"/>
          <w:b w:val="false"/>
          <w:i w:val="false"/>
          <w:color w:val="000000"/>
          <w:sz w:val="28"/>
        </w:rPr>
        <w:t xml:space="preserve">
(наименование налогового органа) </w:t>
      </w:r>
      <w:r>
        <w:br/>
      </w:r>
      <w:r>
        <w:rPr>
          <w:rFonts w:ascii="Times New Roman"/>
          <w:b w:val="false"/>
          <w:i w:val="false"/>
          <w:color w:val="000000"/>
          <w:sz w:val="28"/>
        </w:rPr>
        <w:t>
_______________________________________</w:t>
      </w:r>
      <w:r>
        <w:br/>
      </w:r>
      <w:r>
        <w:rPr>
          <w:rFonts w:ascii="Times New Roman"/>
          <w:b w:val="false"/>
          <w:i w:val="false"/>
          <w:color w:val="000000"/>
          <w:sz w:val="28"/>
        </w:rPr>
        <w:t>
(Ф.И.О. Руководителя налогового органа)</w:t>
      </w:r>
    </w:p>
    <w:p>
      <w:pPr>
        <w:spacing w:after="0"/>
        <w:ind w:left="0"/>
        <w:jc w:val="both"/>
      </w:pPr>
      <w:r>
        <w:rPr>
          <w:rFonts w:ascii="Times New Roman"/>
          <w:b w:val="false"/>
          <w:i w:val="false"/>
          <w:color w:val="000000"/>
          <w:sz w:val="28"/>
        </w:rPr>
        <w:t>                            </w:t>
      </w:r>
      <w:r>
        <w:rPr>
          <w:rFonts w:ascii="Times New Roman"/>
          <w:b/>
          <w:i w:val="false"/>
          <w:color w:val="000000"/>
          <w:sz w:val="28"/>
        </w:rPr>
        <w:t>Заявление</w:t>
      </w:r>
      <w:r>
        <w:br/>
      </w:r>
      <w:r>
        <w:rPr>
          <w:rFonts w:ascii="Times New Roman"/>
          <w:b w:val="false"/>
          <w:i w:val="false"/>
          <w:color w:val="000000"/>
          <w:sz w:val="28"/>
        </w:rPr>
        <w:t>
         </w:t>
      </w:r>
      <w:r>
        <w:rPr>
          <w:rFonts w:ascii="Times New Roman"/>
          <w:b/>
          <w:i w:val="false"/>
          <w:color w:val="000000"/>
          <w:sz w:val="28"/>
        </w:rPr>
        <w:t>для нанесения штрих-кода на учетно-контрольные марки</w:t>
      </w:r>
    </w:p>
    <w:p>
      <w:pPr>
        <w:spacing w:after="0"/>
        <w:ind w:left="0"/>
        <w:jc w:val="both"/>
      </w:pPr>
      <w:r>
        <w:rPr>
          <w:rFonts w:ascii="Times New Roman"/>
          <w:b w:val="false"/>
          <w:i w:val="false"/>
          <w:color w:val="000000"/>
          <w:sz w:val="28"/>
        </w:rPr>
        <w:t>_____________________________________________________________________</w:t>
      </w:r>
      <w:r>
        <w:br/>
      </w:r>
      <w:r>
        <w:rPr>
          <w:rFonts w:ascii="Times New Roman"/>
          <w:b w:val="false"/>
          <w:i w:val="false"/>
          <w:color w:val="000000"/>
          <w:sz w:val="28"/>
        </w:rPr>
        <w:t>
   (вид получателя: производитель, импортер с третьих стран, импортер</w:t>
      </w:r>
      <w:r>
        <w:br/>
      </w:r>
      <w:r>
        <w:rPr>
          <w:rFonts w:ascii="Times New Roman"/>
          <w:b w:val="false"/>
          <w:i w:val="false"/>
          <w:color w:val="000000"/>
          <w:sz w:val="28"/>
        </w:rPr>
        <w:t>
                   со стран Таможенного союза)</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(наименование, БИН/ИИН, адрес получателя)</w:t>
      </w:r>
      <w:r>
        <w:br/>
      </w:r>
      <w:r>
        <w:rPr>
          <w:rFonts w:ascii="Times New Roman"/>
          <w:b w:val="false"/>
          <w:i w:val="false"/>
          <w:color w:val="000000"/>
          <w:sz w:val="28"/>
        </w:rPr>
        <w:t>
      просит нанести штрих-код на учетно-контрольные марки:</w:t>
      </w:r>
      <w:r>
        <w:br/>
      </w:r>
      <w:r>
        <w:rPr>
          <w:rFonts w:ascii="Times New Roman"/>
          <w:b w:val="false"/>
          <w:i w:val="false"/>
          <w:color w:val="000000"/>
          <w:sz w:val="28"/>
        </w:rPr>
        <w:t>
      в количестве ______________________________________________ шт.</w:t>
      </w:r>
      <w:r>
        <w:br/>
      </w:r>
      <w:r>
        <w:rPr>
          <w:rFonts w:ascii="Times New Roman"/>
          <w:b w:val="false"/>
          <w:i w:val="false"/>
          <w:color w:val="000000"/>
          <w:sz w:val="28"/>
        </w:rPr>
        <w:t>
                              (прописью)</w:t>
      </w:r>
      <w:r>
        <w:br/>
      </w:r>
      <w:r>
        <w:rPr>
          <w:rFonts w:ascii="Times New Roman"/>
          <w:b w:val="false"/>
          <w:i w:val="false"/>
          <w:color w:val="000000"/>
          <w:sz w:val="28"/>
        </w:rPr>
        <w:t>
      Указанное количество учетно-контрольных марок необходимо для выпуска товаров: ____________________________________________________</w:t>
      </w:r>
      <w:r>
        <w:br/>
      </w:r>
      <w:r>
        <w:rPr>
          <w:rFonts w:ascii="Times New Roman"/>
          <w:b w:val="false"/>
          <w:i w:val="false"/>
          <w:color w:val="000000"/>
          <w:sz w:val="28"/>
        </w:rPr>
        <w:t>
                    (для алкогольной продукции: вид и наименование</w:t>
      </w:r>
      <w:r>
        <w:br/>
      </w:r>
      <w:r>
        <w:rPr>
          <w:rFonts w:ascii="Times New Roman"/>
          <w:b w:val="false"/>
          <w:i w:val="false"/>
          <w:color w:val="000000"/>
          <w:sz w:val="28"/>
        </w:rPr>
        <w:t>
                        продукции, с указанием емкости, крепости,</w:t>
      </w:r>
      <w:r>
        <w:br/>
      </w:r>
      <w:r>
        <w:rPr>
          <w:rFonts w:ascii="Times New Roman"/>
          <w:b w:val="false"/>
          <w:i w:val="false"/>
          <w:color w:val="000000"/>
          <w:sz w:val="28"/>
        </w:rPr>
        <w:t>
                       наименование покупателя, даты розлива, страна</w:t>
      </w:r>
      <w:r>
        <w:br/>
      </w:r>
      <w:r>
        <w:rPr>
          <w:rFonts w:ascii="Times New Roman"/>
          <w:b w:val="false"/>
          <w:i w:val="false"/>
          <w:color w:val="000000"/>
          <w:sz w:val="28"/>
        </w:rPr>
        <w:t>
                         происхождения, сертификат соответствия; для</w:t>
      </w:r>
      <w:r>
        <w:br/>
      </w:r>
      <w:r>
        <w:rPr>
          <w:rFonts w:ascii="Times New Roman"/>
          <w:b w:val="false"/>
          <w:i w:val="false"/>
          <w:color w:val="000000"/>
          <w:sz w:val="28"/>
        </w:rPr>
        <w:t>
                           импортеров - номер договора (контракта))</w:t>
      </w:r>
      <w:r>
        <w:br/>
      </w:r>
      <w:r>
        <w:rPr>
          <w:rFonts w:ascii="Times New Roman"/>
          <w:b w:val="false"/>
          <w:i w:val="false"/>
          <w:color w:val="000000"/>
          <w:sz w:val="28"/>
        </w:rPr>
        <w:t>
      пин-код продукции: ____________________________________________</w:t>
      </w:r>
      <w:r>
        <w:br/>
      </w:r>
      <w:r>
        <w:rPr>
          <w:rFonts w:ascii="Times New Roman"/>
          <w:b w:val="false"/>
          <w:i w:val="false"/>
          <w:color w:val="000000"/>
          <w:sz w:val="28"/>
        </w:rPr>
        <w:t>
      цена за ед. продукции: __________________________________ тенге</w:t>
      </w:r>
      <w:r>
        <w:br/>
      </w:r>
      <w:r>
        <w:rPr>
          <w:rFonts w:ascii="Times New Roman"/>
          <w:b w:val="false"/>
          <w:i w:val="false"/>
          <w:color w:val="000000"/>
          <w:sz w:val="28"/>
        </w:rPr>
        <w:t>
      деньги на покупку учетно-контрольных марок внесены на расчетный счет ________________________________________________________________</w:t>
      </w:r>
      <w:r>
        <w:br/>
      </w:r>
      <w:r>
        <w:rPr>
          <w:rFonts w:ascii="Times New Roman"/>
          <w:b w:val="false"/>
          <w:i w:val="false"/>
          <w:color w:val="000000"/>
          <w:sz w:val="28"/>
        </w:rPr>
        <w:t>
платежным документом № ______________ от «___» ________ 20 ____ года</w:t>
      </w:r>
      <w:r>
        <w:br/>
      </w:r>
      <w:r>
        <w:rPr>
          <w:rFonts w:ascii="Times New Roman"/>
          <w:b w:val="false"/>
          <w:i w:val="false"/>
          <w:color w:val="000000"/>
          <w:sz w:val="28"/>
        </w:rPr>
        <w:t>
в сумме _____________________________________________________________</w:t>
      </w:r>
      <w:r>
        <w:br/>
      </w:r>
      <w:r>
        <w:rPr>
          <w:rFonts w:ascii="Times New Roman"/>
          <w:b w:val="false"/>
          <w:i w:val="false"/>
          <w:color w:val="000000"/>
          <w:sz w:val="28"/>
        </w:rPr>
        <w:t>
                             (сумма прописью)</w:t>
      </w:r>
      <w:r>
        <w:br/>
      </w:r>
      <w:r>
        <w:rPr>
          <w:rFonts w:ascii="Times New Roman"/>
          <w:b w:val="false"/>
          <w:i w:val="false"/>
          <w:color w:val="000000"/>
          <w:sz w:val="28"/>
        </w:rPr>
        <w:t>
деньги за уплату акциза внесены на расчетный счет</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платежным документом № ____________ от «___» ____________ 20 ___ года</w:t>
      </w:r>
      <w:r>
        <w:br/>
      </w:r>
      <w:r>
        <w:rPr>
          <w:rFonts w:ascii="Times New Roman"/>
          <w:b w:val="false"/>
          <w:i w:val="false"/>
          <w:color w:val="000000"/>
          <w:sz w:val="28"/>
        </w:rPr>
        <w:t>
      в сумме _______________________________________________________</w:t>
      </w:r>
      <w:r>
        <w:br/>
      </w:r>
      <w:r>
        <w:rPr>
          <w:rFonts w:ascii="Times New Roman"/>
          <w:b w:val="false"/>
          <w:i w:val="false"/>
          <w:color w:val="000000"/>
          <w:sz w:val="28"/>
        </w:rPr>
        <w:t>
                                (сумма прописью)</w:t>
      </w:r>
    </w:p>
    <w:p>
      <w:pPr>
        <w:spacing w:after="0"/>
        <w:ind w:left="0"/>
        <w:jc w:val="both"/>
      </w:pPr>
      <w:r>
        <w:rPr>
          <w:rFonts w:ascii="Times New Roman"/>
          <w:b w:val="false"/>
          <w:i w:val="false"/>
          <w:color w:val="000000"/>
          <w:sz w:val="28"/>
        </w:rPr>
        <w:t>      Руководитель __________________________________________</w:t>
      </w:r>
      <w:r>
        <w:br/>
      </w:r>
      <w:r>
        <w:rPr>
          <w:rFonts w:ascii="Times New Roman"/>
          <w:b w:val="false"/>
          <w:i w:val="false"/>
          <w:color w:val="000000"/>
          <w:sz w:val="28"/>
        </w:rPr>
        <w:t>
                               (Ф.И.О., подпись)</w:t>
      </w:r>
      <w:r>
        <w:br/>
      </w:r>
      <w:r>
        <w:rPr>
          <w:rFonts w:ascii="Times New Roman"/>
          <w:b w:val="false"/>
          <w:i w:val="false"/>
          <w:color w:val="000000"/>
          <w:sz w:val="28"/>
        </w:rPr>
        <w:t>
      Главный бухгалтер _____________________________________</w:t>
      </w:r>
      <w:r>
        <w:br/>
      </w:r>
      <w:r>
        <w:rPr>
          <w:rFonts w:ascii="Times New Roman"/>
          <w:b w:val="false"/>
          <w:i w:val="false"/>
          <w:color w:val="000000"/>
          <w:sz w:val="28"/>
        </w:rPr>
        <w:t>
                               (Ф.И.О., подпись)</w:t>
      </w:r>
    </w:p>
    <w:bookmarkStart w:name="z465" w:id="230"/>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«Выдача учетно-контрольных</w:t>
      </w:r>
      <w:r>
        <w:br/>
      </w:r>
      <w:r>
        <w:rPr>
          <w:rFonts w:ascii="Times New Roman"/>
          <w:b w:val="false"/>
          <w:i w:val="false"/>
          <w:color w:val="000000"/>
          <w:sz w:val="28"/>
        </w:rPr>
        <w:t>
марок на алкогольную продукцию</w:t>
      </w:r>
      <w:r>
        <w:br/>
      </w:r>
      <w:r>
        <w:rPr>
          <w:rFonts w:ascii="Times New Roman"/>
          <w:b w:val="false"/>
          <w:i w:val="false"/>
          <w:color w:val="000000"/>
          <w:sz w:val="28"/>
        </w:rPr>
        <w:t>
(за исключением виноматериала и пива)»</w:t>
      </w:r>
    </w:p>
    <w:bookmarkEnd w:id="230"/>
    <w:p>
      <w:pPr>
        <w:spacing w:after="0"/>
        <w:ind w:left="0"/>
        <w:jc w:val="both"/>
      </w:pPr>
      <w:r>
        <w:rPr>
          <w:rFonts w:ascii="Times New Roman"/>
          <w:b w:val="false"/>
          <w:i w:val="false"/>
          <w:color w:val="000000"/>
          <w:sz w:val="28"/>
        </w:rPr>
        <w:t>__________________________________</w:t>
      </w:r>
      <w:r>
        <w:br/>
      </w:r>
      <w:r>
        <w:rPr>
          <w:rFonts w:ascii="Times New Roman"/>
          <w:b w:val="false"/>
          <w:i w:val="false"/>
          <w:color w:val="000000"/>
          <w:sz w:val="28"/>
        </w:rPr>
        <w:t xml:space="preserve">
(наименование налогового органа) </w:t>
      </w:r>
      <w:r>
        <w:br/>
      </w:r>
      <w:r>
        <w:rPr>
          <w:rFonts w:ascii="Times New Roman"/>
          <w:b w:val="false"/>
          <w:i w:val="false"/>
          <w:color w:val="000000"/>
          <w:sz w:val="28"/>
        </w:rPr>
        <w:t>
_______________________________________</w:t>
      </w:r>
      <w:r>
        <w:br/>
      </w:r>
      <w:r>
        <w:rPr>
          <w:rFonts w:ascii="Times New Roman"/>
          <w:b w:val="false"/>
          <w:i w:val="false"/>
          <w:color w:val="000000"/>
          <w:sz w:val="28"/>
        </w:rPr>
        <w:t>
(Ф.И.О. Руководителя налогового органа)</w:t>
      </w:r>
    </w:p>
    <w:p>
      <w:pPr>
        <w:spacing w:after="0"/>
        <w:ind w:left="0"/>
        <w:jc w:val="both"/>
      </w:pPr>
      <w:r>
        <w:rPr>
          <w:rFonts w:ascii="Times New Roman"/>
          <w:b w:val="false"/>
          <w:i w:val="false"/>
          <w:color w:val="000000"/>
          <w:sz w:val="28"/>
        </w:rPr>
        <w:t>                           </w:t>
      </w:r>
      <w:r>
        <w:rPr>
          <w:rFonts w:ascii="Times New Roman"/>
          <w:b/>
          <w:i w:val="false"/>
          <w:color w:val="000000"/>
          <w:sz w:val="28"/>
        </w:rPr>
        <w:t>Заявление</w:t>
      </w:r>
      <w:r>
        <w:br/>
      </w:r>
      <w:r>
        <w:rPr>
          <w:rFonts w:ascii="Times New Roman"/>
          <w:b w:val="false"/>
          <w:i w:val="false"/>
          <w:color w:val="000000"/>
          <w:sz w:val="28"/>
        </w:rPr>
        <w:t>
      </w:t>
      </w:r>
      <w:r>
        <w:rPr>
          <w:rFonts w:ascii="Times New Roman"/>
          <w:b/>
          <w:i w:val="false"/>
          <w:color w:val="000000"/>
          <w:sz w:val="28"/>
        </w:rPr>
        <w:t>на получение учетно-контрольных марок или акцизных марок</w:t>
      </w:r>
    </w:p>
    <w:p>
      <w:pPr>
        <w:spacing w:after="0"/>
        <w:ind w:left="0"/>
        <w:jc w:val="both"/>
      </w:pPr>
      <w:r>
        <w:rPr>
          <w:rFonts w:ascii="Times New Roman"/>
          <w:b w:val="false"/>
          <w:i w:val="false"/>
          <w:color w:val="000000"/>
          <w:sz w:val="28"/>
        </w:rPr>
        <w:t>_____________________________________________________________________</w:t>
      </w:r>
      <w:r>
        <w:br/>
      </w:r>
      <w:r>
        <w:rPr>
          <w:rFonts w:ascii="Times New Roman"/>
          <w:b w:val="false"/>
          <w:i w:val="false"/>
          <w:color w:val="000000"/>
          <w:sz w:val="28"/>
        </w:rPr>
        <w:t>
            (наименование, БИН/ИИН, адрес получателя)</w:t>
      </w:r>
      <w:r>
        <w:br/>
      </w:r>
      <w:r>
        <w:rPr>
          <w:rFonts w:ascii="Times New Roman"/>
          <w:b w:val="false"/>
          <w:i w:val="false"/>
          <w:color w:val="000000"/>
          <w:sz w:val="28"/>
        </w:rPr>
        <w:t>
просит выдать учетно-контрольные марки или акцизные марки:</w:t>
      </w:r>
      <w:r>
        <w:br/>
      </w:r>
      <w:r>
        <w:rPr>
          <w:rFonts w:ascii="Times New Roman"/>
          <w:b w:val="false"/>
          <w:i w:val="false"/>
          <w:color w:val="000000"/>
          <w:sz w:val="28"/>
        </w:rPr>
        <w:t>
в количестве «____» _____________________________________________ шт.</w:t>
      </w:r>
      <w:r>
        <w:br/>
      </w:r>
      <w:r>
        <w:rPr>
          <w:rFonts w:ascii="Times New Roman"/>
          <w:b w:val="false"/>
          <w:i w:val="false"/>
          <w:color w:val="000000"/>
          <w:sz w:val="28"/>
        </w:rPr>
        <w:t>
                                  (прописью)</w:t>
      </w:r>
      <w:r>
        <w:br/>
      </w:r>
      <w:r>
        <w:rPr>
          <w:rFonts w:ascii="Times New Roman"/>
          <w:b w:val="false"/>
          <w:i w:val="false"/>
          <w:color w:val="000000"/>
          <w:sz w:val="28"/>
        </w:rPr>
        <w:t>
деньги на покупку учетно-контрольных марок или акцизных марок внесены на расчетный счет ___________________________________________________</w:t>
      </w:r>
      <w:r>
        <w:br/>
      </w:r>
      <w:r>
        <w:rPr>
          <w:rFonts w:ascii="Times New Roman"/>
          <w:b w:val="false"/>
          <w:i w:val="false"/>
          <w:color w:val="000000"/>
          <w:sz w:val="28"/>
        </w:rPr>
        <w:t>
платежным документом № _____ от «___» _____________ 20_ _ года</w:t>
      </w:r>
      <w:r>
        <w:br/>
      </w:r>
      <w:r>
        <w:rPr>
          <w:rFonts w:ascii="Times New Roman"/>
          <w:b w:val="false"/>
          <w:i w:val="false"/>
          <w:color w:val="000000"/>
          <w:sz w:val="28"/>
        </w:rPr>
        <w:t>
в сумме _____________________________________________________________</w:t>
      </w:r>
      <w:r>
        <w:br/>
      </w:r>
      <w:r>
        <w:rPr>
          <w:rFonts w:ascii="Times New Roman"/>
          <w:b w:val="false"/>
          <w:i w:val="false"/>
          <w:color w:val="000000"/>
          <w:sz w:val="28"/>
        </w:rPr>
        <w:t>
                         (сумма прописью)</w:t>
      </w:r>
      <w:r>
        <w:br/>
      </w:r>
      <w:r>
        <w:rPr>
          <w:rFonts w:ascii="Times New Roman"/>
          <w:b w:val="false"/>
          <w:i w:val="false"/>
          <w:color w:val="000000"/>
          <w:sz w:val="28"/>
        </w:rPr>
        <w:t>
деньги за уплату акциза внесены на расчетный счет</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платежным документом № _______ от «___» _____________ 20 ___ года</w:t>
      </w:r>
      <w:r>
        <w:br/>
      </w:r>
      <w:r>
        <w:rPr>
          <w:rFonts w:ascii="Times New Roman"/>
          <w:b w:val="false"/>
          <w:i w:val="false"/>
          <w:color w:val="000000"/>
          <w:sz w:val="28"/>
        </w:rPr>
        <w:t>
в сумме _____________________________________________________________</w:t>
      </w:r>
      <w:r>
        <w:br/>
      </w:r>
      <w:r>
        <w:rPr>
          <w:rFonts w:ascii="Times New Roman"/>
          <w:b w:val="false"/>
          <w:i w:val="false"/>
          <w:color w:val="000000"/>
          <w:sz w:val="28"/>
        </w:rPr>
        <w:t>
                               (сумма прописью)</w:t>
      </w:r>
    </w:p>
    <w:p>
      <w:pPr>
        <w:spacing w:after="0"/>
        <w:ind w:left="0"/>
        <w:jc w:val="both"/>
      </w:pPr>
      <w:r>
        <w:rPr>
          <w:rFonts w:ascii="Times New Roman"/>
          <w:b w:val="false"/>
          <w:i w:val="false"/>
          <w:color w:val="000000"/>
          <w:sz w:val="28"/>
        </w:rPr>
        <w:t>      Руководитель ___________________________________________</w:t>
      </w:r>
      <w:r>
        <w:br/>
      </w:r>
      <w:r>
        <w:rPr>
          <w:rFonts w:ascii="Times New Roman"/>
          <w:b w:val="false"/>
          <w:i w:val="false"/>
          <w:color w:val="000000"/>
          <w:sz w:val="28"/>
        </w:rPr>
        <w:t>
                               (Ф.И.О., подпись)</w:t>
      </w:r>
      <w:r>
        <w:br/>
      </w:r>
      <w:r>
        <w:rPr>
          <w:rFonts w:ascii="Times New Roman"/>
          <w:b w:val="false"/>
          <w:i w:val="false"/>
          <w:color w:val="000000"/>
          <w:sz w:val="28"/>
        </w:rPr>
        <w:t>
      Главный бухгалтер ______________________________________</w:t>
      </w:r>
      <w:r>
        <w:br/>
      </w:r>
      <w:r>
        <w:rPr>
          <w:rFonts w:ascii="Times New Roman"/>
          <w:b w:val="false"/>
          <w:i w:val="false"/>
          <w:color w:val="000000"/>
          <w:sz w:val="28"/>
        </w:rPr>
        <w:t>
                               (Ф.И.О., подпись)</w:t>
      </w:r>
    </w:p>
    <w:bookmarkStart w:name="z466" w:id="231"/>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31"/>
    <w:bookmarkStart w:name="z467" w:id="232"/>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«Выдача акцизных марок на табачные изделия»</w:t>
      </w:r>
    </w:p>
    <w:bookmarkEnd w:id="232"/>
    <w:bookmarkStart w:name="z468" w:id="233"/>
    <w:p>
      <w:pPr>
        <w:spacing w:after="0"/>
        <w:ind w:left="0"/>
        <w:jc w:val="left"/>
      </w:pPr>
      <w:r>
        <w:rPr>
          <w:rFonts w:ascii="Times New Roman"/>
          <w:b/>
          <w:i w:val="false"/>
          <w:color w:val="000000"/>
        </w:rPr>
        <w:t xml:space="preserve"> 
1. Общие положения</w:t>
      </w:r>
    </w:p>
    <w:bookmarkEnd w:id="233"/>
    <w:bookmarkStart w:name="z469" w:id="234"/>
    <w:p>
      <w:pPr>
        <w:spacing w:after="0"/>
        <w:ind w:left="0"/>
        <w:jc w:val="both"/>
      </w:pPr>
      <w:r>
        <w:rPr>
          <w:rFonts w:ascii="Times New Roman"/>
          <w:b w:val="false"/>
          <w:i w:val="false"/>
          <w:color w:val="000000"/>
          <w:sz w:val="28"/>
        </w:rPr>
        <w:t>
      1. Государственная услуга «Выдача акцизных марок на табачные изделия»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услугодателяем или через информационную систему услугодателя «Контроль за производством и оборотом подакцизной продукции и отдельных видов нефтепродуктов» (далее – ИС акциз).</w:t>
      </w:r>
    </w:p>
    <w:bookmarkEnd w:id="234"/>
    <w:bookmarkStart w:name="z472" w:id="235"/>
    <w:p>
      <w:pPr>
        <w:spacing w:after="0"/>
        <w:ind w:left="0"/>
        <w:jc w:val="left"/>
      </w:pPr>
      <w:r>
        <w:rPr>
          <w:rFonts w:ascii="Times New Roman"/>
          <w:b/>
          <w:i w:val="false"/>
          <w:color w:val="000000"/>
        </w:rPr>
        <w:t xml:space="preserve"> 
2. Порядок оказания государственной услуги</w:t>
      </w:r>
    </w:p>
    <w:bookmarkEnd w:id="235"/>
    <w:bookmarkStart w:name="z473" w:id="236"/>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услугополучателем:</w:t>
      </w:r>
      <w:r>
        <w:br/>
      </w:r>
      <w:r>
        <w:rPr>
          <w:rFonts w:ascii="Times New Roman"/>
          <w:b w:val="false"/>
          <w:i w:val="false"/>
          <w:color w:val="000000"/>
          <w:sz w:val="28"/>
        </w:rPr>
        <w:t>
      выдача </w:t>
      </w:r>
      <w:r>
        <w:rPr>
          <w:rFonts w:ascii="Times New Roman"/>
          <w:b w:val="false"/>
          <w:i w:val="false"/>
          <w:color w:val="000000"/>
          <w:sz w:val="28"/>
        </w:rPr>
        <w:t>акцизных марок</w:t>
      </w:r>
      <w:r>
        <w:rPr>
          <w:rFonts w:ascii="Times New Roman"/>
          <w:b w:val="false"/>
          <w:i w:val="false"/>
          <w:color w:val="000000"/>
          <w:sz w:val="28"/>
        </w:rPr>
        <w:t xml:space="preserve"> на табачные изделия (далее – акцизные марки) и накладной производится услугодателем в течение 3 (трех) рабочих дней с даты поступления заявления на получение акцизных марок посредством ИС акциз и в бумажном виде, и документов, определенных </w:t>
      </w:r>
      <w:r>
        <w:rPr>
          <w:rFonts w:ascii="Times New Roman"/>
          <w:b w:val="false"/>
          <w:i w:val="false"/>
          <w:color w:val="000000"/>
          <w:sz w:val="28"/>
        </w:rPr>
        <w:t>пунктом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согласование посредством ИС акциз представленных услугополучателем заявок на предстоящий год в срок не более 3 (трех) календарных дней;</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согласование заявок на предстоящий год;</w:t>
      </w:r>
      <w:r>
        <w:br/>
      </w:r>
      <w:r>
        <w:rPr>
          <w:rFonts w:ascii="Times New Roman"/>
          <w:b w:val="false"/>
          <w:i w:val="false"/>
          <w:color w:val="000000"/>
          <w:sz w:val="28"/>
        </w:rPr>
        <w:t>
      2) выдача </w:t>
      </w:r>
      <w:r>
        <w:rPr>
          <w:rFonts w:ascii="Times New Roman"/>
          <w:b w:val="false"/>
          <w:i w:val="false"/>
          <w:color w:val="000000"/>
          <w:sz w:val="28"/>
        </w:rPr>
        <w:t>акцизных марок</w:t>
      </w:r>
      <w:r>
        <w:rPr>
          <w:rFonts w:ascii="Times New Roman"/>
          <w:b w:val="false"/>
          <w:i w:val="false"/>
          <w:color w:val="000000"/>
          <w:sz w:val="28"/>
        </w:rPr>
        <w:t xml:space="preserve"> и накладной.</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ежедневно с понедельника по пятницу включительно,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в соответствии с установленным графиком работы с 9.00 часов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ИС акциз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заявки на изготовление акцизных марок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 посредством ИС акциз – не позднее, чем за 45 (сорок пять) календарных дней до наступления нового календарного года;</w:t>
      </w:r>
      <w:r>
        <w:br/>
      </w:r>
      <w:r>
        <w:rPr>
          <w:rFonts w:ascii="Times New Roman"/>
          <w:b w:val="false"/>
          <w:i w:val="false"/>
          <w:color w:val="000000"/>
          <w:sz w:val="28"/>
        </w:rPr>
        <w:t>
      2) оригинал и копия внешнеторгового договора (контракта), на основании которого осуществляется ввоз табачных изделий (при подаче заявки услугополучателем, импортирующим табачные изделия);</w:t>
      </w:r>
      <w:r>
        <w:br/>
      </w:r>
      <w:r>
        <w:rPr>
          <w:rFonts w:ascii="Times New Roman"/>
          <w:b w:val="false"/>
          <w:i w:val="false"/>
          <w:color w:val="000000"/>
          <w:sz w:val="28"/>
        </w:rPr>
        <w:t>
      3) оригинал заявления на получение акцизных марок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стандарту государственной услуги в бумажном виде и посредством ИС акциз;</w:t>
      </w:r>
      <w:r>
        <w:br/>
      </w:r>
      <w:r>
        <w:rPr>
          <w:rFonts w:ascii="Times New Roman"/>
          <w:b w:val="false"/>
          <w:i w:val="false"/>
          <w:color w:val="000000"/>
          <w:sz w:val="28"/>
        </w:rPr>
        <w:t>
      4) оригинал доверенности, выданной услугополучателем на имя работника уполномоченного на получение акцизных марок, заверенной печатью услугополучателя;</w:t>
      </w:r>
      <w:r>
        <w:br/>
      </w:r>
      <w:r>
        <w:rPr>
          <w:rFonts w:ascii="Times New Roman"/>
          <w:b w:val="false"/>
          <w:i w:val="false"/>
          <w:color w:val="000000"/>
          <w:sz w:val="28"/>
        </w:rPr>
        <w:t>
      5) копия приказа о принятии на работу лица, получающего акцизную марку с предъявлением оригинала такого приказа;</w:t>
      </w:r>
      <w:r>
        <w:br/>
      </w:r>
      <w:r>
        <w:rPr>
          <w:rFonts w:ascii="Times New Roman"/>
          <w:b w:val="false"/>
          <w:i w:val="false"/>
          <w:color w:val="000000"/>
          <w:sz w:val="28"/>
        </w:rPr>
        <w:t>
      6) копия </w:t>
      </w:r>
      <w:r>
        <w:rPr>
          <w:rFonts w:ascii="Times New Roman"/>
          <w:b w:val="false"/>
          <w:i w:val="false"/>
          <w:color w:val="000000"/>
          <w:sz w:val="28"/>
        </w:rPr>
        <w:t>документа</w:t>
      </w:r>
      <w:r>
        <w:rPr>
          <w:rFonts w:ascii="Times New Roman"/>
          <w:b w:val="false"/>
          <w:i w:val="false"/>
          <w:color w:val="000000"/>
          <w:sz w:val="28"/>
        </w:rPr>
        <w:t>, удостоверяющего личность работника услугополучателя акцизных марок с предъявлением оригинала такого документа;</w:t>
      </w:r>
      <w:r>
        <w:br/>
      </w:r>
      <w:r>
        <w:rPr>
          <w:rFonts w:ascii="Times New Roman"/>
          <w:b w:val="false"/>
          <w:i w:val="false"/>
          <w:color w:val="000000"/>
          <w:sz w:val="28"/>
        </w:rPr>
        <w:t>
      7) платежный документ, подтверждающий уплату акцизов;</w:t>
      </w:r>
      <w:r>
        <w:br/>
      </w:r>
      <w:r>
        <w:rPr>
          <w:rFonts w:ascii="Times New Roman"/>
          <w:b w:val="false"/>
          <w:i w:val="false"/>
          <w:color w:val="000000"/>
          <w:sz w:val="28"/>
        </w:rPr>
        <w:t>
      8) платежный документ, подтверждающий оплату за акцизные марки.</w:t>
      </w:r>
      <w:r>
        <w:br/>
      </w:r>
      <w:r>
        <w:rPr>
          <w:rFonts w:ascii="Times New Roman"/>
          <w:b w:val="false"/>
          <w:i w:val="false"/>
          <w:color w:val="000000"/>
          <w:sz w:val="28"/>
        </w:rPr>
        <w:t>
      В случае представления заявок на изготовление акцизных марок услугополучателями впервые или вновь начавшими свою деятельность по производству и (или) обороту табачных изделий посредством ИС акциз представляют услугодателю заявки в разбивке по каждому месяцу в срок не позднее, чем за 30 (тридцать) календарных дней до 1 числа месяца, в котором планируется получение акцизных марок по форме согласно </w:t>
      </w:r>
      <w:r>
        <w:rPr>
          <w:rFonts w:ascii="Times New Roman"/>
          <w:b w:val="false"/>
          <w:i w:val="false"/>
          <w:color w:val="000000"/>
          <w:sz w:val="28"/>
        </w:rPr>
        <w:t>приложениям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Услугополучатели представляют заявки с изменениями и дополнениями, в части видов и количества акцизных марок, в ранее представленные заявки услугодателю не позднее чем за 30 (тридцать) календарных дней до 1 числа месяца, в котором осуществляется получение марок по форме согласно </w:t>
      </w:r>
      <w:r>
        <w:rPr>
          <w:rFonts w:ascii="Times New Roman"/>
          <w:b w:val="false"/>
          <w:i w:val="false"/>
          <w:color w:val="000000"/>
          <w:sz w:val="28"/>
        </w:rPr>
        <w:t>приложениям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xml:space="preserve"> к настоящему стандарта государственной услуги.</w:t>
      </w:r>
      <w:r>
        <w:br/>
      </w:r>
      <w:r>
        <w:rPr>
          <w:rFonts w:ascii="Times New Roman"/>
          <w:b w:val="false"/>
          <w:i w:val="false"/>
          <w:color w:val="000000"/>
          <w:sz w:val="28"/>
        </w:rPr>
        <w:t>
      Расчеты за изготовление акцизных марок производятся услугополучателями путем перечисления денег на расчетный счет поставщика в соответствии с их заявкой, по каждому месяцу отдельно, в срок не позднее, чем за 30 (тридцать) календарных дней до 1 числа месяца, в котором осуществляется получение акцизных марок.</w:t>
      </w:r>
      <w:r>
        <w:br/>
      </w:r>
      <w:r>
        <w:rPr>
          <w:rFonts w:ascii="Times New Roman"/>
          <w:b w:val="false"/>
          <w:i w:val="false"/>
          <w:color w:val="000000"/>
          <w:sz w:val="28"/>
        </w:rPr>
        <w:t>
      При выдаче услугополучателям акцизных марок на табачные изделия, произведенные на территории Республики Казахстан и импортируемые с территории государств-членов Таможенного союза, материально-ответственным лицом услугодателя выписывается накладная в двух экземплярах, которая подписывается обеими сторонами. Один экземпляр накладной передается услугополучателю, второй экземпляр остается у услугодателя.</w:t>
      </w:r>
      <w:r>
        <w:br/>
      </w:r>
      <w:r>
        <w:rPr>
          <w:rFonts w:ascii="Times New Roman"/>
          <w:b w:val="false"/>
          <w:i w:val="false"/>
          <w:color w:val="000000"/>
          <w:sz w:val="28"/>
        </w:rPr>
        <w:t>
      При выдаче услугополучателям акцизных марок на табачные изделия, импортируемые с территории государств, не являющихся членами Таможенного союза, накладная выписывается в трех экземплярах: первый и второй экземпляры выдаются услугополучателям (второй экземпляр – для представления в таможенный орган), третий экземпляр остается у услугодателя.</w:t>
      </w:r>
      <w:r>
        <w:br/>
      </w:r>
      <w:r>
        <w:rPr>
          <w:rFonts w:ascii="Times New Roman"/>
          <w:b w:val="false"/>
          <w:i w:val="false"/>
          <w:color w:val="000000"/>
          <w:sz w:val="28"/>
        </w:rPr>
        <w:t>
      При обращении за получением государственной услуги через ИС акциз услугополучатель получает сообщение о принятии заявки в Журнале информационной системы.</w:t>
      </w:r>
      <w:r>
        <w:br/>
      </w:r>
      <w:r>
        <w:rPr>
          <w:rFonts w:ascii="Times New Roman"/>
          <w:b w:val="false"/>
          <w:i w:val="false"/>
          <w:color w:val="000000"/>
          <w:sz w:val="28"/>
        </w:rPr>
        <w:t>
      При приеме услугодателем документов, представленных для получения государственной услуги в явочном порядке на бумажном носителе,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Формы заявки, заявления для получения государственной услуги размещены на интернет-ресурсе Налогового комитета Министерства финансов Республики Казахстан www.salyk.gov.kz. Форма налогового заявления выдается бесплатно в налоговом органе.</w:t>
      </w:r>
    </w:p>
    <w:bookmarkEnd w:id="236"/>
    <w:bookmarkStart w:name="z479" w:id="237"/>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37"/>
    <w:bookmarkStart w:name="z480" w:id="238"/>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38"/>
    <w:bookmarkStart w:name="z482" w:id="239"/>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39"/>
    <w:bookmarkStart w:name="z483" w:id="240"/>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ИС акциз при условии наличия электронной цифровой подписи.</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240"/>
    <w:bookmarkStart w:name="z487" w:id="241"/>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«Выдача акцизных марок на табачные изделия»</w:t>
      </w:r>
    </w:p>
    <w:bookmarkEnd w:id="241"/>
    <w:p>
      <w:pPr>
        <w:spacing w:after="0"/>
        <w:ind w:left="0"/>
        <w:jc w:val="both"/>
      </w:pPr>
      <w:r>
        <w:rPr>
          <w:rFonts w:ascii="Times New Roman"/>
          <w:b w:val="false"/>
          <w:i w:val="false"/>
          <w:color w:val="000000"/>
          <w:sz w:val="28"/>
        </w:rPr>
        <w:t>__________________________________</w:t>
      </w:r>
      <w:r>
        <w:br/>
      </w:r>
      <w:r>
        <w:rPr>
          <w:rFonts w:ascii="Times New Roman"/>
          <w:b w:val="false"/>
          <w:i w:val="false"/>
          <w:color w:val="000000"/>
          <w:sz w:val="28"/>
        </w:rPr>
        <w:t>
(наименование налогового органа)</w:t>
      </w:r>
      <w:r>
        <w:br/>
      </w:r>
      <w:r>
        <w:rPr>
          <w:rFonts w:ascii="Times New Roman"/>
          <w:b w:val="false"/>
          <w:i w:val="false"/>
          <w:color w:val="000000"/>
          <w:sz w:val="28"/>
        </w:rPr>
        <w:t>
_______________________________________</w:t>
      </w:r>
      <w:r>
        <w:br/>
      </w:r>
      <w:r>
        <w:rPr>
          <w:rFonts w:ascii="Times New Roman"/>
          <w:b w:val="false"/>
          <w:i w:val="false"/>
          <w:color w:val="000000"/>
          <w:sz w:val="28"/>
        </w:rPr>
        <w:t>
(Ф.И.О. Руководителя налогового органа)</w:t>
      </w:r>
      <w:r>
        <w:br/>
      </w:r>
      <w:r>
        <w:rPr>
          <w:rFonts w:ascii="Times New Roman"/>
          <w:b w:val="false"/>
          <w:i w:val="false"/>
          <w:color w:val="000000"/>
          <w:sz w:val="28"/>
        </w:rPr>
        <w:t>
__________________________________</w:t>
      </w:r>
      <w:r>
        <w:br/>
      </w:r>
      <w:r>
        <w:rPr>
          <w:rFonts w:ascii="Times New Roman"/>
          <w:b w:val="false"/>
          <w:i w:val="false"/>
          <w:color w:val="000000"/>
          <w:sz w:val="28"/>
        </w:rPr>
        <w:t>
Наименование, БИН/ИИН получателя</w:t>
      </w:r>
    </w:p>
    <w:p>
      <w:pPr>
        <w:spacing w:after="0"/>
        <w:ind w:left="0"/>
        <w:jc w:val="both"/>
      </w:pPr>
      <w:r>
        <w:rPr>
          <w:rFonts w:ascii="Times New Roman"/>
          <w:b w:val="false"/>
          <w:i w:val="false"/>
          <w:color w:val="000000"/>
          <w:sz w:val="28"/>
        </w:rPr>
        <w:t>                                </w:t>
      </w:r>
      <w:r>
        <w:rPr>
          <w:rFonts w:ascii="Times New Roman"/>
          <w:b/>
          <w:i w:val="false"/>
          <w:color w:val="000000"/>
          <w:sz w:val="28"/>
        </w:rPr>
        <w:t>Заявка</w:t>
      </w:r>
      <w:r>
        <w:br/>
      </w:r>
      <w:r>
        <w:rPr>
          <w:rFonts w:ascii="Times New Roman"/>
          <w:b w:val="false"/>
          <w:i w:val="false"/>
          <w:color w:val="000000"/>
          <w:sz w:val="28"/>
        </w:rPr>
        <w:t>
       </w:t>
      </w:r>
      <w:r>
        <w:rPr>
          <w:rFonts w:ascii="Times New Roman"/>
          <w:b/>
          <w:i w:val="false"/>
          <w:color w:val="000000"/>
          <w:sz w:val="28"/>
        </w:rPr>
        <w:t>на изготовление учетно-контрольных марок на алкогольную</w:t>
      </w:r>
      <w:r>
        <w:br/>
      </w:r>
      <w:r>
        <w:rPr>
          <w:rFonts w:ascii="Times New Roman"/>
          <w:b w:val="false"/>
          <w:i w:val="false"/>
          <w:color w:val="000000"/>
          <w:sz w:val="28"/>
        </w:rPr>
        <w:t>
          </w:t>
      </w:r>
      <w:r>
        <w:rPr>
          <w:rFonts w:ascii="Times New Roman"/>
          <w:b/>
          <w:i w:val="false"/>
          <w:color w:val="000000"/>
          <w:sz w:val="28"/>
        </w:rPr>
        <w:t>продукцию или акцизных марок на табачные изделия,</w:t>
      </w:r>
      <w:r>
        <w:br/>
      </w:r>
      <w:r>
        <w:rPr>
          <w:rFonts w:ascii="Times New Roman"/>
          <w:b w:val="false"/>
          <w:i w:val="false"/>
          <w:color w:val="000000"/>
          <w:sz w:val="28"/>
        </w:rPr>
        <w:t>
           </w:t>
      </w:r>
      <w:r>
        <w:rPr>
          <w:rFonts w:ascii="Times New Roman"/>
          <w:b/>
          <w:i w:val="false"/>
          <w:color w:val="000000"/>
          <w:sz w:val="28"/>
        </w:rPr>
        <w:t>производимые на территории Республики Казахстан</w:t>
      </w:r>
    </w:p>
    <w:p>
      <w:pPr>
        <w:spacing w:after="0"/>
        <w:ind w:left="0"/>
        <w:jc w:val="both"/>
      </w:pPr>
      <w:r>
        <w:rPr>
          <w:rFonts w:ascii="Times New Roman"/>
          <w:b w:val="false"/>
          <w:i w:val="false"/>
          <w:color w:val="000000"/>
          <w:sz w:val="28"/>
        </w:rPr>
        <w:t>      вид заявки: (на предстоящий год, для впервые или вновь начавших деятельность, дополнительная)</w:t>
      </w:r>
    </w:p>
    <w:p>
      <w:pPr>
        <w:spacing w:after="0"/>
        <w:ind w:left="0"/>
        <w:jc w:val="both"/>
      </w:pPr>
      <w:r>
        <w:rPr>
          <w:rFonts w:ascii="Times New Roman"/>
          <w:b w:val="false"/>
          <w:i w:val="false"/>
          <w:color w:val="000000"/>
          <w:sz w:val="28"/>
        </w:rPr>
        <w:t>                                                          </w:t>
      </w:r>
      <w:r>
        <w:rPr>
          <w:rFonts w:ascii="Times New Roman"/>
          <w:b w:val="false"/>
          <w:i/>
          <w:color w:val="000000"/>
          <w:sz w:val="28"/>
        </w:rPr>
        <w:t>тыс. штук</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03"/>
        <w:gridCol w:w="1204"/>
        <w:gridCol w:w="752"/>
        <w:gridCol w:w="903"/>
        <w:gridCol w:w="602"/>
        <w:gridCol w:w="752"/>
        <w:gridCol w:w="752"/>
        <w:gridCol w:w="903"/>
        <w:gridCol w:w="1204"/>
        <w:gridCol w:w="1054"/>
        <w:gridCol w:w="1054"/>
        <w:gridCol w:w="1054"/>
        <w:gridCol w:w="753"/>
        <w:gridCol w:w="2110"/>
      </w:tblGrid>
      <w:tr>
        <w:trPr>
          <w:trHeight w:val="30" w:hRule="atLeast"/>
        </w:trPr>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Январь</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Февраль</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март</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апрель</w:t>
            </w:r>
          </w:p>
        </w:tc>
        <w:tc>
          <w:tcPr>
            <w:tcW w:w="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май</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июнь</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июль</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август</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сентябрь</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октябрь</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ноябрь</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декабрь</w:t>
            </w:r>
          </w:p>
        </w:tc>
        <w:tc>
          <w:tcPr>
            <w:tcW w:w="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Всего</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год</w:t>
            </w:r>
          </w:p>
        </w:tc>
        <w:tc>
          <w:tcPr>
            <w:tcW w:w="2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r>
              <w:br/>
            </w:r>
            <w:r>
              <w:rPr>
                <w:rFonts w:ascii="Times New Roman"/>
                <w:b w:val="false"/>
                <w:i w:val="false"/>
                <w:color w:val="000000"/>
                <w:sz w:val="20"/>
              </w:rPr>
              <w:t>
</w:t>
            </w:r>
            <w:r>
              <w:rPr>
                <w:rFonts w:ascii="Times New Roman"/>
                <w:b w:val="false"/>
                <w:i w:val="false"/>
                <w:color w:val="000000"/>
                <w:sz w:val="20"/>
              </w:rPr>
              <w:t>(указать вид</w:t>
            </w:r>
            <w:r>
              <w:br/>
            </w:r>
            <w:r>
              <w:rPr>
                <w:rFonts w:ascii="Times New Roman"/>
                <w:b w:val="false"/>
                <w:i w:val="false"/>
                <w:color w:val="000000"/>
                <w:sz w:val="20"/>
              </w:rPr>
              <w:t>
</w:t>
            </w:r>
            <w:r>
              <w:rPr>
                <w:rFonts w:ascii="Times New Roman"/>
                <w:b w:val="false"/>
                <w:i w:val="false"/>
                <w:color w:val="000000"/>
                <w:sz w:val="20"/>
              </w:rPr>
              <w:t>акцизных</w:t>
            </w:r>
            <w:r>
              <w:br/>
            </w:r>
            <w:r>
              <w:rPr>
                <w:rFonts w:ascii="Times New Roman"/>
                <w:b w:val="false"/>
                <w:i w:val="false"/>
                <w:color w:val="000000"/>
                <w:sz w:val="20"/>
              </w:rPr>
              <w:t>
</w:t>
            </w:r>
            <w:r>
              <w:rPr>
                <w:rFonts w:ascii="Times New Roman"/>
                <w:b w:val="false"/>
                <w:i w:val="false"/>
                <w:color w:val="000000"/>
                <w:sz w:val="20"/>
              </w:rPr>
              <w:t>марок</w:t>
            </w:r>
            <w:r>
              <w:br/>
            </w:r>
            <w:r>
              <w:rPr>
                <w:rFonts w:ascii="Times New Roman"/>
                <w:b w:val="false"/>
                <w:i w:val="false"/>
                <w:color w:val="000000"/>
                <w:sz w:val="20"/>
              </w:rPr>
              <w:t>
</w:t>
            </w:r>
            <w:r>
              <w:rPr>
                <w:rFonts w:ascii="Times New Roman"/>
                <w:b w:val="false"/>
                <w:i w:val="false"/>
                <w:color w:val="000000"/>
                <w:sz w:val="20"/>
              </w:rPr>
              <w:t>«листовые»</w:t>
            </w:r>
            <w:r>
              <w:br/>
            </w:r>
            <w:r>
              <w:rPr>
                <w:rFonts w:ascii="Times New Roman"/>
                <w:b w:val="false"/>
                <w:i w:val="false"/>
                <w:color w:val="000000"/>
                <w:sz w:val="20"/>
              </w:rPr>
              <w:t>
</w:t>
            </w:r>
            <w:r>
              <w:rPr>
                <w:rFonts w:ascii="Times New Roman"/>
                <w:b w:val="false"/>
                <w:i w:val="false"/>
                <w:color w:val="000000"/>
                <w:sz w:val="20"/>
              </w:rPr>
              <w:t>или</w:t>
            </w:r>
            <w:r>
              <w:br/>
            </w:r>
            <w:r>
              <w:rPr>
                <w:rFonts w:ascii="Times New Roman"/>
                <w:b w:val="false"/>
                <w:i w:val="false"/>
                <w:color w:val="000000"/>
                <w:sz w:val="20"/>
              </w:rPr>
              <w:t>
</w:t>
            </w:r>
            <w:r>
              <w:rPr>
                <w:rFonts w:ascii="Times New Roman"/>
                <w:b w:val="false"/>
                <w:i w:val="false"/>
                <w:color w:val="000000"/>
                <w:sz w:val="20"/>
              </w:rPr>
              <w:t>«резаные»,</w:t>
            </w:r>
            <w:r>
              <w:br/>
            </w:r>
            <w:r>
              <w:rPr>
                <w:rFonts w:ascii="Times New Roman"/>
                <w:b w:val="false"/>
                <w:i w:val="false"/>
                <w:color w:val="000000"/>
                <w:sz w:val="20"/>
              </w:rPr>
              <w:t>
</w:t>
            </w:r>
            <w:r>
              <w:rPr>
                <w:rFonts w:ascii="Times New Roman"/>
                <w:b w:val="false"/>
                <w:i w:val="false"/>
                <w:color w:val="000000"/>
                <w:sz w:val="20"/>
              </w:rPr>
              <w:t>для табачных</w:t>
            </w:r>
            <w:r>
              <w:br/>
            </w:r>
            <w:r>
              <w:rPr>
                <w:rFonts w:ascii="Times New Roman"/>
                <w:b w:val="false"/>
                <w:i w:val="false"/>
                <w:color w:val="000000"/>
                <w:sz w:val="20"/>
              </w:rPr>
              <w:t>
</w:t>
            </w:r>
            <w:r>
              <w:rPr>
                <w:rFonts w:ascii="Times New Roman"/>
                <w:b w:val="false"/>
                <w:i w:val="false"/>
                <w:color w:val="000000"/>
                <w:sz w:val="20"/>
              </w:rPr>
              <w:t>изделий,</w:t>
            </w:r>
            <w:r>
              <w:br/>
            </w:r>
            <w:r>
              <w:rPr>
                <w:rFonts w:ascii="Times New Roman"/>
                <w:b w:val="false"/>
                <w:i w:val="false"/>
                <w:color w:val="000000"/>
                <w:sz w:val="20"/>
              </w:rPr>
              <w:t>
</w:t>
            </w:r>
            <w:r>
              <w:rPr>
                <w:rFonts w:ascii="Times New Roman"/>
                <w:b w:val="false"/>
                <w:i w:val="false"/>
                <w:color w:val="000000"/>
                <w:sz w:val="20"/>
              </w:rPr>
              <w:t>производимых</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территории</w:t>
            </w:r>
            <w:r>
              <w:br/>
            </w:r>
            <w:r>
              <w:rPr>
                <w:rFonts w:ascii="Times New Roman"/>
                <w:b w:val="false"/>
                <w:i w:val="false"/>
                <w:color w:val="000000"/>
                <w:sz w:val="20"/>
              </w:rPr>
              <w:t>
</w:t>
            </w:r>
            <w:r>
              <w:rPr>
                <w:rFonts w:ascii="Times New Roman"/>
                <w:b w:val="false"/>
                <w:i w:val="false"/>
                <w:color w:val="000000"/>
                <w:sz w:val="20"/>
              </w:rPr>
              <w:t>Республики</w:t>
            </w:r>
            <w:r>
              <w:br/>
            </w:r>
            <w:r>
              <w:rPr>
                <w:rFonts w:ascii="Times New Roman"/>
                <w:b w:val="false"/>
                <w:i w:val="false"/>
                <w:color w:val="000000"/>
                <w:sz w:val="20"/>
              </w:rPr>
              <w:t>
</w:t>
            </w:r>
            <w:r>
              <w:rPr>
                <w:rFonts w:ascii="Times New Roman"/>
                <w:b w:val="false"/>
                <w:i w:val="false"/>
                <w:color w:val="000000"/>
                <w:sz w:val="20"/>
              </w:rPr>
              <w:t>Казахстан)</w:t>
            </w:r>
          </w:p>
        </w:tc>
      </w:tr>
      <w:tr>
        <w:trPr>
          <w:trHeight w:val="30" w:hRule="atLeast"/>
        </w:trPr>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r>
      <w:tr>
        <w:trPr>
          <w:trHeight w:val="30" w:hRule="atLeast"/>
        </w:trPr>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Руководитель _________________________________________________</w:t>
      </w:r>
      <w:r>
        <w:br/>
      </w:r>
      <w:r>
        <w:rPr>
          <w:rFonts w:ascii="Times New Roman"/>
          <w:b w:val="false"/>
          <w:i w:val="false"/>
          <w:color w:val="000000"/>
          <w:sz w:val="28"/>
        </w:rPr>
        <w:t>
                                    (Ф.И.О.)</w:t>
      </w:r>
      <w:r>
        <w:br/>
      </w:r>
      <w:r>
        <w:rPr>
          <w:rFonts w:ascii="Times New Roman"/>
          <w:b w:val="false"/>
          <w:i w:val="false"/>
          <w:color w:val="000000"/>
          <w:sz w:val="28"/>
        </w:rPr>
        <w:t>
      Главный бухгалтер ____________________________________________</w:t>
      </w:r>
      <w:r>
        <w:br/>
      </w:r>
      <w:r>
        <w:rPr>
          <w:rFonts w:ascii="Times New Roman"/>
          <w:b w:val="false"/>
          <w:i w:val="false"/>
          <w:color w:val="000000"/>
          <w:sz w:val="28"/>
        </w:rPr>
        <w:t>
                                    (Ф.И.О.)</w:t>
      </w:r>
    </w:p>
    <w:p>
      <w:pPr>
        <w:spacing w:after="0"/>
        <w:ind w:left="0"/>
        <w:jc w:val="both"/>
      </w:pPr>
      <w:r>
        <w:rPr>
          <w:rFonts w:ascii="Times New Roman"/>
          <w:b w:val="false"/>
          <w:i w:val="false"/>
          <w:color w:val="000000"/>
          <w:sz w:val="28"/>
        </w:rPr>
        <w:t>      М.П.</w:t>
      </w:r>
    </w:p>
    <w:bookmarkStart w:name="z488" w:id="242"/>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«Выдача акцизных марок на табачные изделия»</w:t>
      </w:r>
    </w:p>
    <w:bookmarkEnd w:id="242"/>
    <w:p>
      <w:pPr>
        <w:spacing w:after="0"/>
        <w:ind w:left="0"/>
        <w:jc w:val="both"/>
      </w:pPr>
      <w:r>
        <w:rPr>
          <w:rFonts w:ascii="Times New Roman"/>
          <w:b w:val="false"/>
          <w:i w:val="false"/>
          <w:color w:val="000000"/>
          <w:sz w:val="28"/>
        </w:rPr>
        <w:t>__________________________________</w:t>
      </w:r>
      <w:r>
        <w:br/>
      </w:r>
      <w:r>
        <w:rPr>
          <w:rFonts w:ascii="Times New Roman"/>
          <w:b w:val="false"/>
          <w:i w:val="false"/>
          <w:color w:val="000000"/>
          <w:sz w:val="28"/>
        </w:rPr>
        <w:t>
(наименование налогового органа)</w:t>
      </w:r>
      <w:r>
        <w:br/>
      </w:r>
      <w:r>
        <w:rPr>
          <w:rFonts w:ascii="Times New Roman"/>
          <w:b w:val="false"/>
          <w:i w:val="false"/>
          <w:color w:val="000000"/>
          <w:sz w:val="28"/>
        </w:rPr>
        <w:t>
_______________________________________</w:t>
      </w:r>
      <w:r>
        <w:br/>
      </w:r>
      <w:r>
        <w:rPr>
          <w:rFonts w:ascii="Times New Roman"/>
          <w:b w:val="false"/>
          <w:i w:val="false"/>
          <w:color w:val="000000"/>
          <w:sz w:val="28"/>
        </w:rPr>
        <w:t>
(Ф.И.О. Руководителя налогового органа)</w:t>
      </w:r>
      <w:r>
        <w:br/>
      </w:r>
      <w:r>
        <w:rPr>
          <w:rFonts w:ascii="Times New Roman"/>
          <w:b w:val="false"/>
          <w:i w:val="false"/>
          <w:color w:val="000000"/>
          <w:sz w:val="28"/>
        </w:rPr>
        <w:t>
__________________________________</w:t>
      </w:r>
      <w:r>
        <w:br/>
      </w:r>
      <w:r>
        <w:rPr>
          <w:rFonts w:ascii="Times New Roman"/>
          <w:b w:val="false"/>
          <w:i w:val="false"/>
          <w:color w:val="000000"/>
          <w:sz w:val="28"/>
        </w:rPr>
        <w:t>
Наименование, БИН/ИИН получателя</w:t>
      </w:r>
    </w:p>
    <w:p>
      <w:pPr>
        <w:spacing w:after="0"/>
        <w:ind w:left="0"/>
        <w:jc w:val="both"/>
      </w:pPr>
      <w:r>
        <w:rPr>
          <w:rFonts w:ascii="Times New Roman"/>
          <w:b w:val="false"/>
          <w:i w:val="false"/>
          <w:color w:val="000000"/>
          <w:sz w:val="28"/>
        </w:rPr>
        <w:t>                            </w:t>
      </w:r>
      <w:r>
        <w:rPr>
          <w:rFonts w:ascii="Times New Roman"/>
          <w:b/>
          <w:i w:val="false"/>
          <w:color w:val="000000"/>
          <w:sz w:val="28"/>
        </w:rPr>
        <w:t>Заявка</w:t>
      </w:r>
      <w:r>
        <w:br/>
      </w:r>
      <w:r>
        <w:rPr>
          <w:rFonts w:ascii="Times New Roman"/>
          <w:b w:val="false"/>
          <w:i w:val="false"/>
          <w:color w:val="000000"/>
          <w:sz w:val="28"/>
        </w:rPr>
        <w:t>
      </w:t>
      </w:r>
      <w:r>
        <w:rPr>
          <w:rFonts w:ascii="Times New Roman"/>
          <w:b/>
          <w:i w:val="false"/>
          <w:color w:val="000000"/>
          <w:sz w:val="28"/>
        </w:rPr>
        <w:t>на изготовление учетно-контрольных марок на алкогольную</w:t>
      </w:r>
      <w:r>
        <w:br/>
      </w:r>
      <w:r>
        <w:rPr>
          <w:rFonts w:ascii="Times New Roman"/>
          <w:b w:val="false"/>
          <w:i w:val="false"/>
          <w:color w:val="000000"/>
          <w:sz w:val="28"/>
        </w:rPr>
        <w:t>
          </w:t>
      </w:r>
      <w:r>
        <w:rPr>
          <w:rFonts w:ascii="Times New Roman"/>
          <w:b/>
          <w:i w:val="false"/>
          <w:color w:val="000000"/>
          <w:sz w:val="28"/>
        </w:rPr>
        <w:t>продукцию или акцизных марок на табачные изделия,</w:t>
      </w:r>
      <w:r>
        <w:br/>
      </w:r>
      <w:r>
        <w:rPr>
          <w:rFonts w:ascii="Times New Roman"/>
          <w:b w:val="false"/>
          <w:i w:val="false"/>
          <w:color w:val="000000"/>
          <w:sz w:val="28"/>
        </w:rPr>
        <w:t>
          </w:t>
      </w:r>
      <w:r>
        <w:rPr>
          <w:rFonts w:ascii="Times New Roman"/>
          <w:b/>
          <w:i w:val="false"/>
          <w:color w:val="000000"/>
          <w:sz w:val="28"/>
        </w:rPr>
        <w:t>импортируемых на территорию Республики Казахстан</w:t>
      </w:r>
    </w:p>
    <w:p>
      <w:pPr>
        <w:spacing w:after="0"/>
        <w:ind w:left="0"/>
        <w:jc w:val="both"/>
      </w:pPr>
      <w:r>
        <w:rPr>
          <w:rFonts w:ascii="Times New Roman"/>
          <w:b w:val="false"/>
          <w:i w:val="false"/>
          <w:color w:val="000000"/>
          <w:sz w:val="28"/>
        </w:rPr>
        <w:t>      вид заявки: (на предстоящий год, для впервые или вновь начавших деятельность, дополнительная)</w:t>
      </w:r>
    </w:p>
    <w:p>
      <w:pPr>
        <w:spacing w:after="0"/>
        <w:ind w:left="0"/>
        <w:jc w:val="both"/>
      </w:pPr>
      <w:r>
        <w:rPr>
          <w:rFonts w:ascii="Times New Roman"/>
          <w:b w:val="false"/>
          <w:i w:val="false"/>
          <w:color w:val="000000"/>
          <w:sz w:val="28"/>
        </w:rPr>
        <w:t>                                                           </w:t>
      </w:r>
      <w:r>
        <w:rPr>
          <w:rFonts w:ascii="Times New Roman"/>
          <w:b w:val="false"/>
          <w:i/>
          <w:color w:val="000000"/>
          <w:sz w:val="28"/>
        </w:rPr>
        <w:t>тыс. штук</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23"/>
        <w:gridCol w:w="1076"/>
        <w:gridCol w:w="615"/>
        <w:gridCol w:w="923"/>
        <w:gridCol w:w="615"/>
        <w:gridCol w:w="769"/>
        <w:gridCol w:w="769"/>
        <w:gridCol w:w="923"/>
        <w:gridCol w:w="1231"/>
        <w:gridCol w:w="1077"/>
        <w:gridCol w:w="923"/>
        <w:gridCol w:w="1077"/>
        <w:gridCol w:w="769"/>
        <w:gridCol w:w="2310"/>
      </w:tblGrid>
      <w:tr>
        <w:trPr>
          <w:trHeight w:val="30" w:hRule="atLeast"/>
        </w:trPr>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январь</w:t>
            </w:r>
          </w:p>
        </w:tc>
        <w:tc>
          <w:tcPr>
            <w:tcW w:w="10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февраль</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март</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апрель</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май</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июнь</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июль</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август</w:t>
            </w:r>
          </w:p>
        </w:tc>
        <w:tc>
          <w:tcPr>
            <w:tcW w:w="1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сентябрь</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октябрь</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ноябрь</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декабрь</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Всего</w:t>
            </w:r>
            <w:r>
              <w:br/>
            </w:r>
            <w:r>
              <w:rPr>
                <w:rFonts w:ascii="Times New Roman"/>
                <w:b w:val="false"/>
                <w:i w:val="false"/>
                <w:color w:val="000000"/>
                <w:sz w:val="20"/>
              </w:rPr>
              <w:t>
</w:t>
            </w:r>
            <w:r>
              <w:rPr>
                <w:rFonts w:ascii="Times New Roman"/>
                <w:b w:val="false"/>
                <w:i w:val="false"/>
                <w:color w:val="000000"/>
                <w:sz w:val="20"/>
              </w:rPr>
              <w:t>на</w:t>
            </w:r>
            <w:r>
              <w:br/>
            </w:r>
            <w:r>
              <w:rPr>
                <w:rFonts w:ascii="Times New Roman"/>
                <w:b w:val="false"/>
                <w:i w:val="false"/>
                <w:color w:val="000000"/>
                <w:sz w:val="20"/>
              </w:rPr>
              <w:t>
</w:t>
            </w:r>
            <w:r>
              <w:rPr>
                <w:rFonts w:ascii="Times New Roman"/>
                <w:b w:val="false"/>
                <w:i w:val="false"/>
                <w:color w:val="000000"/>
                <w:sz w:val="20"/>
              </w:rPr>
              <w:t>год</w:t>
            </w:r>
          </w:p>
        </w:tc>
        <w:tc>
          <w:tcPr>
            <w:tcW w:w="23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Примечание</w:t>
            </w:r>
            <w:r>
              <w:br/>
            </w:r>
            <w:r>
              <w:rPr>
                <w:rFonts w:ascii="Times New Roman"/>
                <w:b w:val="false"/>
                <w:i w:val="false"/>
                <w:color w:val="000000"/>
                <w:sz w:val="20"/>
              </w:rPr>
              <w:t>
</w:t>
            </w:r>
            <w:r>
              <w:rPr>
                <w:rFonts w:ascii="Times New Roman"/>
                <w:b w:val="false"/>
                <w:i w:val="false"/>
                <w:color w:val="000000"/>
                <w:sz w:val="20"/>
              </w:rPr>
              <w:t>(указать вид</w:t>
            </w:r>
            <w:r>
              <w:br/>
            </w:r>
            <w:r>
              <w:rPr>
                <w:rFonts w:ascii="Times New Roman"/>
                <w:b w:val="false"/>
                <w:i w:val="false"/>
                <w:color w:val="000000"/>
                <w:sz w:val="20"/>
              </w:rPr>
              <w:t>
</w:t>
            </w:r>
            <w:r>
              <w:rPr>
                <w:rFonts w:ascii="Times New Roman"/>
                <w:b w:val="false"/>
                <w:i w:val="false"/>
                <w:color w:val="000000"/>
                <w:sz w:val="20"/>
              </w:rPr>
              <w:t>акцизных марок</w:t>
            </w:r>
            <w:r>
              <w:br/>
            </w:r>
            <w:r>
              <w:rPr>
                <w:rFonts w:ascii="Times New Roman"/>
                <w:b w:val="false"/>
                <w:i w:val="false"/>
                <w:color w:val="000000"/>
                <w:sz w:val="20"/>
              </w:rPr>
              <w:t>
</w:t>
            </w:r>
            <w:r>
              <w:rPr>
                <w:rFonts w:ascii="Times New Roman"/>
                <w:b w:val="false"/>
                <w:i w:val="false"/>
                <w:color w:val="000000"/>
                <w:sz w:val="20"/>
              </w:rPr>
              <w:t>«листовые» или</w:t>
            </w:r>
            <w:r>
              <w:br/>
            </w:r>
            <w:r>
              <w:rPr>
                <w:rFonts w:ascii="Times New Roman"/>
                <w:b w:val="false"/>
                <w:i w:val="false"/>
                <w:color w:val="000000"/>
                <w:sz w:val="20"/>
              </w:rPr>
              <w:t>
</w:t>
            </w:r>
            <w:r>
              <w:rPr>
                <w:rFonts w:ascii="Times New Roman"/>
                <w:b w:val="false"/>
                <w:i w:val="false"/>
                <w:color w:val="000000"/>
                <w:sz w:val="20"/>
              </w:rPr>
              <w:t>«резаные», для</w:t>
            </w:r>
            <w:r>
              <w:br/>
            </w:r>
            <w:r>
              <w:rPr>
                <w:rFonts w:ascii="Times New Roman"/>
                <w:b w:val="false"/>
                <w:i w:val="false"/>
                <w:color w:val="000000"/>
                <w:sz w:val="20"/>
              </w:rPr>
              <w:t>
</w:t>
            </w:r>
            <w:r>
              <w:rPr>
                <w:rFonts w:ascii="Times New Roman"/>
                <w:b w:val="false"/>
                <w:i w:val="false"/>
                <w:color w:val="000000"/>
                <w:sz w:val="20"/>
              </w:rPr>
              <w:t>табачных</w:t>
            </w:r>
            <w:r>
              <w:br/>
            </w:r>
            <w:r>
              <w:rPr>
                <w:rFonts w:ascii="Times New Roman"/>
                <w:b w:val="false"/>
                <w:i w:val="false"/>
                <w:color w:val="000000"/>
                <w:sz w:val="20"/>
              </w:rPr>
              <w:t>
</w:t>
            </w:r>
            <w:r>
              <w:rPr>
                <w:rFonts w:ascii="Times New Roman"/>
                <w:b w:val="false"/>
                <w:i w:val="false"/>
                <w:color w:val="000000"/>
                <w:sz w:val="20"/>
              </w:rPr>
              <w:t>изделий,</w:t>
            </w:r>
            <w:r>
              <w:br/>
            </w:r>
            <w:r>
              <w:rPr>
                <w:rFonts w:ascii="Times New Roman"/>
                <w:b w:val="false"/>
                <w:i w:val="false"/>
                <w:color w:val="000000"/>
                <w:sz w:val="20"/>
              </w:rPr>
              <w:t>
</w:t>
            </w:r>
            <w:r>
              <w:rPr>
                <w:rFonts w:ascii="Times New Roman"/>
                <w:b w:val="false"/>
                <w:i w:val="false"/>
                <w:color w:val="000000"/>
                <w:sz w:val="20"/>
              </w:rPr>
              <w:t>импортируемых</w:t>
            </w:r>
            <w:r>
              <w:br/>
            </w:r>
            <w:r>
              <w:rPr>
                <w:rFonts w:ascii="Times New Roman"/>
                <w:b w:val="false"/>
                <w:i w:val="false"/>
                <w:color w:val="000000"/>
                <w:sz w:val="20"/>
              </w:rPr>
              <w:t>
</w:t>
            </w:r>
            <w:r>
              <w:rPr>
                <w:rFonts w:ascii="Times New Roman"/>
                <w:b w:val="false"/>
                <w:i w:val="false"/>
                <w:color w:val="000000"/>
                <w:sz w:val="20"/>
              </w:rPr>
              <w:t>на территорию</w:t>
            </w:r>
            <w:r>
              <w:br/>
            </w:r>
            <w:r>
              <w:rPr>
                <w:rFonts w:ascii="Times New Roman"/>
                <w:b w:val="false"/>
                <w:i w:val="false"/>
                <w:color w:val="000000"/>
                <w:sz w:val="20"/>
              </w:rPr>
              <w:t>
</w:t>
            </w:r>
            <w:r>
              <w:rPr>
                <w:rFonts w:ascii="Times New Roman"/>
                <w:b w:val="false"/>
                <w:i w:val="false"/>
                <w:color w:val="000000"/>
                <w:sz w:val="20"/>
              </w:rPr>
              <w:t>Республики</w:t>
            </w:r>
            <w:r>
              <w:br/>
            </w:r>
            <w:r>
              <w:rPr>
                <w:rFonts w:ascii="Times New Roman"/>
                <w:b w:val="false"/>
                <w:i w:val="false"/>
                <w:color w:val="000000"/>
                <w:sz w:val="20"/>
              </w:rPr>
              <w:t>
</w:t>
            </w:r>
            <w:r>
              <w:rPr>
                <w:rFonts w:ascii="Times New Roman"/>
                <w:b w:val="false"/>
                <w:i w:val="false"/>
                <w:color w:val="000000"/>
                <w:sz w:val="20"/>
              </w:rPr>
              <w:t>Казахстан)</w:t>
            </w:r>
          </w:p>
        </w:tc>
      </w:tr>
      <w:tr>
        <w:trPr>
          <w:trHeight w:val="30" w:hRule="atLeast"/>
        </w:trPr>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0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23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r>
      <w:tr>
        <w:trPr>
          <w:trHeight w:val="30" w:hRule="atLeast"/>
        </w:trPr>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Руководитель _________________________________________________</w:t>
      </w:r>
      <w:r>
        <w:br/>
      </w:r>
      <w:r>
        <w:rPr>
          <w:rFonts w:ascii="Times New Roman"/>
          <w:b w:val="false"/>
          <w:i w:val="false"/>
          <w:color w:val="000000"/>
          <w:sz w:val="28"/>
        </w:rPr>
        <w:t>
                                      (Ф.И.О.)</w:t>
      </w:r>
      <w:r>
        <w:br/>
      </w:r>
      <w:r>
        <w:rPr>
          <w:rFonts w:ascii="Times New Roman"/>
          <w:b w:val="false"/>
          <w:i w:val="false"/>
          <w:color w:val="000000"/>
          <w:sz w:val="28"/>
        </w:rPr>
        <w:t>
      Главный бухгалтер ____________________________________________</w:t>
      </w:r>
      <w:r>
        <w:br/>
      </w:r>
      <w:r>
        <w:rPr>
          <w:rFonts w:ascii="Times New Roman"/>
          <w:b w:val="false"/>
          <w:i w:val="false"/>
          <w:color w:val="000000"/>
          <w:sz w:val="28"/>
        </w:rPr>
        <w:t>
                                      (Ф.И.О.)</w:t>
      </w:r>
    </w:p>
    <w:p>
      <w:pPr>
        <w:spacing w:after="0"/>
        <w:ind w:left="0"/>
        <w:jc w:val="both"/>
      </w:pPr>
      <w:r>
        <w:rPr>
          <w:rFonts w:ascii="Times New Roman"/>
          <w:b w:val="false"/>
          <w:i w:val="false"/>
          <w:color w:val="000000"/>
          <w:sz w:val="28"/>
        </w:rPr>
        <w:t>      М.П.</w:t>
      </w:r>
    </w:p>
    <w:bookmarkStart w:name="z489" w:id="243"/>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«Выдача акцизных марок на табачные изделия»</w:t>
      </w:r>
    </w:p>
    <w:bookmarkEnd w:id="243"/>
    <w:p>
      <w:pPr>
        <w:spacing w:after="0"/>
        <w:ind w:left="0"/>
        <w:jc w:val="both"/>
      </w:pPr>
      <w:r>
        <w:rPr>
          <w:rFonts w:ascii="Times New Roman"/>
          <w:b w:val="false"/>
          <w:i w:val="false"/>
          <w:color w:val="000000"/>
          <w:sz w:val="28"/>
        </w:rPr>
        <w:t>_________________________________</w:t>
      </w:r>
      <w:r>
        <w:br/>
      </w:r>
      <w:r>
        <w:rPr>
          <w:rFonts w:ascii="Times New Roman"/>
          <w:b w:val="false"/>
          <w:i w:val="false"/>
          <w:color w:val="000000"/>
          <w:sz w:val="28"/>
        </w:rPr>
        <w:t>
(наименование налогового органа)</w:t>
      </w:r>
      <w:r>
        <w:br/>
      </w:r>
      <w:r>
        <w:rPr>
          <w:rFonts w:ascii="Times New Roman"/>
          <w:b w:val="false"/>
          <w:i w:val="false"/>
          <w:color w:val="000000"/>
          <w:sz w:val="28"/>
        </w:rPr>
        <w:t>
________________________________________</w:t>
      </w:r>
      <w:r>
        <w:br/>
      </w:r>
      <w:r>
        <w:rPr>
          <w:rFonts w:ascii="Times New Roman"/>
          <w:b w:val="false"/>
          <w:i w:val="false"/>
          <w:color w:val="000000"/>
          <w:sz w:val="28"/>
        </w:rPr>
        <w:t>
(Ф.И.О. Руководителя налогового органа)</w:t>
      </w:r>
    </w:p>
    <w:p>
      <w:pPr>
        <w:spacing w:after="0"/>
        <w:ind w:left="0"/>
        <w:jc w:val="both"/>
      </w:pPr>
      <w:r>
        <w:rPr>
          <w:rFonts w:ascii="Times New Roman"/>
          <w:b w:val="false"/>
          <w:i w:val="false"/>
          <w:color w:val="000000"/>
          <w:sz w:val="28"/>
        </w:rPr>
        <w:t>                           </w:t>
      </w:r>
      <w:r>
        <w:rPr>
          <w:rFonts w:ascii="Times New Roman"/>
          <w:b/>
          <w:i w:val="false"/>
          <w:color w:val="000000"/>
          <w:sz w:val="28"/>
        </w:rPr>
        <w:t>Заявление</w:t>
      </w:r>
      <w:r>
        <w:br/>
      </w:r>
      <w:r>
        <w:rPr>
          <w:rFonts w:ascii="Times New Roman"/>
          <w:b w:val="false"/>
          <w:i w:val="false"/>
          <w:color w:val="000000"/>
          <w:sz w:val="28"/>
        </w:rPr>
        <w:t>
     </w:t>
      </w:r>
      <w:r>
        <w:rPr>
          <w:rFonts w:ascii="Times New Roman"/>
          <w:b/>
          <w:i w:val="false"/>
          <w:color w:val="000000"/>
          <w:sz w:val="28"/>
        </w:rPr>
        <w:t>на получение учетно-контрольных марок или акцизных марок</w:t>
      </w:r>
    </w:p>
    <w:p>
      <w:pPr>
        <w:spacing w:after="0"/>
        <w:ind w:left="0"/>
        <w:jc w:val="both"/>
      </w:pPr>
      <w:r>
        <w:rPr>
          <w:rFonts w:ascii="Times New Roman"/>
          <w:b w:val="false"/>
          <w:i w:val="false"/>
          <w:color w:val="000000"/>
          <w:sz w:val="28"/>
        </w:rPr>
        <w:t>_____________________________________________________________________</w:t>
      </w:r>
      <w:r>
        <w:br/>
      </w:r>
      <w:r>
        <w:rPr>
          <w:rFonts w:ascii="Times New Roman"/>
          <w:b w:val="false"/>
          <w:i w:val="false"/>
          <w:color w:val="000000"/>
          <w:sz w:val="28"/>
        </w:rPr>
        <w:t>
              (наименование, БИН/ИИН, адрес получателя)</w:t>
      </w:r>
      <w:r>
        <w:br/>
      </w:r>
      <w:r>
        <w:rPr>
          <w:rFonts w:ascii="Times New Roman"/>
          <w:b w:val="false"/>
          <w:i w:val="false"/>
          <w:color w:val="000000"/>
          <w:sz w:val="28"/>
        </w:rPr>
        <w:t>
просит выдать учетно-контрольные марки или акцизные марки:</w:t>
      </w:r>
      <w:r>
        <w:br/>
      </w:r>
      <w:r>
        <w:rPr>
          <w:rFonts w:ascii="Times New Roman"/>
          <w:b w:val="false"/>
          <w:i w:val="false"/>
          <w:color w:val="000000"/>
          <w:sz w:val="28"/>
        </w:rPr>
        <w:t>
в количестве «____» _____________________________________________ шт.</w:t>
      </w:r>
      <w:r>
        <w:br/>
      </w:r>
      <w:r>
        <w:rPr>
          <w:rFonts w:ascii="Times New Roman"/>
          <w:b w:val="false"/>
          <w:i w:val="false"/>
          <w:color w:val="000000"/>
          <w:sz w:val="28"/>
        </w:rPr>
        <w:t>
                               (прописью)</w:t>
      </w:r>
      <w:r>
        <w:br/>
      </w:r>
      <w:r>
        <w:rPr>
          <w:rFonts w:ascii="Times New Roman"/>
          <w:b w:val="false"/>
          <w:i w:val="false"/>
          <w:color w:val="000000"/>
          <w:sz w:val="28"/>
        </w:rPr>
        <w:t>
деньги на покупку учетно-контрольных марок или акцизных марок внесены на расчетный счет</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платежным документом № _____ от «___» _____________ 20_ _ года</w:t>
      </w:r>
      <w:r>
        <w:br/>
      </w:r>
      <w:r>
        <w:rPr>
          <w:rFonts w:ascii="Times New Roman"/>
          <w:b w:val="false"/>
          <w:i w:val="false"/>
          <w:color w:val="000000"/>
          <w:sz w:val="28"/>
        </w:rPr>
        <w:t>
в сумме _____________________________________________________________</w:t>
      </w:r>
      <w:r>
        <w:br/>
      </w:r>
      <w:r>
        <w:rPr>
          <w:rFonts w:ascii="Times New Roman"/>
          <w:b w:val="false"/>
          <w:i w:val="false"/>
          <w:color w:val="000000"/>
          <w:sz w:val="28"/>
        </w:rPr>
        <w:t>
                              (сумма прописью)</w:t>
      </w:r>
      <w:r>
        <w:br/>
      </w:r>
      <w:r>
        <w:rPr>
          <w:rFonts w:ascii="Times New Roman"/>
          <w:b w:val="false"/>
          <w:i w:val="false"/>
          <w:color w:val="000000"/>
          <w:sz w:val="28"/>
        </w:rPr>
        <w:t>
деньги за уплату акциза внесены на расчетный счет</w:t>
      </w:r>
      <w:r>
        <w:br/>
      </w:r>
      <w:r>
        <w:rPr>
          <w:rFonts w:ascii="Times New Roman"/>
          <w:b w:val="false"/>
          <w:i w:val="false"/>
          <w:color w:val="000000"/>
          <w:sz w:val="28"/>
        </w:rPr>
        <w:t>
_____________________________________________________________________</w:t>
      </w:r>
      <w:r>
        <w:br/>
      </w:r>
      <w:r>
        <w:rPr>
          <w:rFonts w:ascii="Times New Roman"/>
          <w:b w:val="false"/>
          <w:i w:val="false"/>
          <w:color w:val="000000"/>
          <w:sz w:val="28"/>
        </w:rPr>
        <w:t>
платежным документом № _______ от «___» _____________ 20___ года</w:t>
      </w:r>
      <w:r>
        <w:br/>
      </w:r>
      <w:r>
        <w:rPr>
          <w:rFonts w:ascii="Times New Roman"/>
          <w:b w:val="false"/>
          <w:i w:val="false"/>
          <w:color w:val="000000"/>
          <w:sz w:val="28"/>
        </w:rPr>
        <w:t>
в сумме _____________________________________________________________</w:t>
      </w:r>
      <w:r>
        <w:br/>
      </w:r>
      <w:r>
        <w:rPr>
          <w:rFonts w:ascii="Times New Roman"/>
          <w:b w:val="false"/>
          <w:i w:val="false"/>
          <w:color w:val="000000"/>
          <w:sz w:val="28"/>
        </w:rPr>
        <w:t>
                           (сумма прописью)</w:t>
      </w:r>
    </w:p>
    <w:p>
      <w:pPr>
        <w:spacing w:after="0"/>
        <w:ind w:left="0"/>
        <w:jc w:val="both"/>
      </w:pPr>
      <w:r>
        <w:rPr>
          <w:rFonts w:ascii="Times New Roman"/>
          <w:b w:val="false"/>
          <w:i w:val="false"/>
          <w:color w:val="000000"/>
          <w:sz w:val="28"/>
        </w:rPr>
        <w:t>      Руководитель ___________________________________________</w:t>
      </w:r>
      <w:r>
        <w:br/>
      </w:r>
      <w:r>
        <w:rPr>
          <w:rFonts w:ascii="Times New Roman"/>
          <w:b w:val="false"/>
          <w:i w:val="false"/>
          <w:color w:val="000000"/>
          <w:sz w:val="28"/>
        </w:rPr>
        <w:t>
                               (Ф.И.О., подпись)</w:t>
      </w:r>
    </w:p>
    <w:p>
      <w:pPr>
        <w:spacing w:after="0"/>
        <w:ind w:left="0"/>
        <w:jc w:val="both"/>
      </w:pPr>
      <w:r>
        <w:rPr>
          <w:rFonts w:ascii="Times New Roman"/>
          <w:b w:val="false"/>
          <w:i w:val="false"/>
          <w:color w:val="000000"/>
          <w:sz w:val="28"/>
        </w:rPr>
        <w:t>      Главный бухгалтер ______________________________________</w:t>
      </w:r>
      <w:r>
        <w:br/>
      </w:r>
      <w:r>
        <w:rPr>
          <w:rFonts w:ascii="Times New Roman"/>
          <w:b w:val="false"/>
          <w:i w:val="false"/>
          <w:color w:val="000000"/>
          <w:sz w:val="28"/>
        </w:rPr>
        <w:t>
                                (Ф.И.О., подпись)</w:t>
      </w:r>
    </w:p>
    <w:bookmarkStart w:name="z490" w:id="244"/>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44"/>
    <w:bookmarkStart w:name="z491" w:id="245"/>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«Приостановление (продление, возобновление)</w:t>
      </w:r>
      <w:r>
        <w:br/>
      </w:r>
      <w:r>
        <w:rPr>
          <w:rFonts w:ascii="Times New Roman"/>
          <w:b/>
          <w:i w:val="false"/>
          <w:color w:val="000000"/>
        </w:rPr>
        <w:t>
представления налоговой отчетности»</w:t>
      </w:r>
    </w:p>
    <w:bookmarkEnd w:id="245"/>
    <w:bookmarkStart w:name="z492" w:id="246"/>
    <w:p>
      <w:pPr>
        <w:spacing w:after="0"/>
        <w:ind w:left="0"/>
        <w:jc w:val="left"/>
      </w:pPr>
      <w:r>
        <w:rPr>
          <w:rFonts w:ascii="Times New Roman"/>
          <w:b/>
          <w:i w:val="false"/>
          <w:color w:val="000000"/>
        </w:rPr>
        <w:t xml:space="preserve"> 
1. Общие положения</w:t>
      </w:r>
    </w:p>
    <w:bookmarkEnd w:id="246"/>
    <w:bookmarkStart w:name="z493" w:id="247"/>
    <w:p>
      <w:pPr>
        <w:spacing w:after="0"/>
        <w:ind w:left="0"/>
        <w:jc w:val="both"/>
      </w:pPr>
      <w:r>
        <w:rPr>
          <w:rFonts w:ascii="Times New Roman"/>
          <w:b w:val="false"/>
          <w:i w:val="false"/>
          <w:color w:val="000000"/>
          <w:sz w:val="28"/>
        </w:rPr>
        <w:t>
      1. Государственная услуга «Приостановление (продление, возобновление) представления налоговой отчетности»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r>
        <w:br/>
      </w:r>
      <w:r>
        <w:rPr>
          <w:rFonts w:ascii="Times New Roman"/>
          <w:b w:val="false"/>
          <w:i w:val="false"/>
          <w:color w:val="000000"/>
          <w:sz w:val="28"/>
        </w:rPr>
        <w:t>
      2) посредством веб-портала «электронного правительства» (далее – портал).</w:t>
      </w:r>
      <w:r>
        <w:br/>
      </w:r>
      <w:r>
        <w:rPr>
          <w:rFonts w:ascii="Times New Roman"/>
          <w:b w:val="false"/>
          <w:i w:val="false"/>
          <w:color w:val="000000"/>
          <w:sz w:val="28"/>
        </w:rPr>
        <w:t>
      Положения настоящего стандарта государственной услуги не распространяются:</w:t>
      </w:r>
      <w:r>
        <w:br/>
      </w:r>
      <w:r>
        <w:rPr>
          <w:rFonts w:ascii="Times New Roman"/>
          <w:b w:val="false"/>
          <w:i w:val="false"/>
          <w:color w:val="000000"/>
          <w:sz w:val="28"/>
        </w:rPr>
        <w:t>
      1) на следующих налогоплательщиков:</w:t>
      </w:r>
      <w:r>
        <w:br/>
      </w:r>
      <w:r>
        <w:rPr>
          <w:rFonts w:ascii="Times New Roman"/>
          <w:b w:val="false"/>
          <w:i w:val="false"/>
          <w:color w:val="000000"/>
          <w:sz w:val="28"/>
        </w:rPr>
        <w:t>
      индивидуальных предпринимателей, применяющих специальные налоговые режимы для крестьянских или фермерских хозяйств, индивидуальных предпринимателей или юридических лиц, являющихся плательщиками налога на игорный бизнес и (или) фиксированного налога;</w:t>
      </w:r>
      <w:r>
        <w:br/>
      </w:r>
      <w:r>
        <w:rPr>
          <w:rFonts w:ascii="Times New Roman"/>
          <w:b w:val="false"/>
          <w:i w:val="false"/>
          <w:color w:val="000000"/>
          <w:sz w:val="28"/>
        </w:rPr>
        <w:t>
      юридических лиц, применяющих специальный налоговый режим для юридических лиц – производителей сельскохозяйственной продукции, продукции аквакультуры (рыбоводства) и сельских потребительских кооперативов;</w:t>
      </w:r>
      <w:r>
        <w:br/>
      </w:r>
      <w:r>
        <w:rPr>
          <w:rFonts w:ascii="Times New Roman"/>
          <w:b w:val="false"/>
          <w:i w:val="false"/>
          <w:color w:val="000000"/>
          <w:sz w:val="28"/>
        </w:rPr>
        <w:t>
      2) на порядок и сроки представления налоговой отчетности по налогам на имущество, транспортные средства и земельному налогу, по плате за пользование земельными участками.</w:t>
      </w:r>
    </w:p>
    <w:bookmarkEnd w:id="247"/>
    <w:bookmarkStart w:name="z496" w:id="248"/>
    <w:p>
      <w:pPr>
        <w:spacing w:after="0"/>
        <w:ind w:left="0"/>
        <w:jc w:val="left"/>
      </w:pPr>
      <w:r>
        <w:rPr>
          <w:rFonts w:ascii="Times New Roman"/>
          <w:b/>
          <w:i w:val="false"/>
          <w:color w:val="000000"/>
        </w:rPr>
        <w:t xml:space="preserve"> 
2. Порядок оказания государственной услуги</w:t>
      </w:r>
    </w:p>
    <w:bookmarkEnd w:id="248"/>
    <w:bookmarkStart w:name="z497" w:id="249"/>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выдача </w:t>
      </w:r>
      <w:r>
        <w:rPr>
          <w:rFonts w:ascii="Times New Roman"/>
          <w:b w:val="false"/>
          <w:i w:val="false"/>
          <w:color w:val="000000"/>
          <w:sz w:val="28"/>
        </w:rPr>
        <w:t>решения</w:t>
      </w:r>
      <w:r>
        <w:rPr>
          <w:rFonts w:ascii="Times New Roman"/>
          <w:b w:val="false"/>
          <w:i w:val="false"/>
          <w:color w:val="000000"/>
          <w:sz w:val="28"/>
        </w:rPr>
        <w:t xml:space="preserve"> о приостановлении представления налоговой отчетности или об отказе в приостановлении представления налоговой отчетности, за исключением случаев обращения индивидуальных предпринимателей, применяющих специальный налоговый режим для субъектов малого бизнеса на основе патента – в течение трех рабочих дней с даты получения услугодателем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выдача решения о приостановлении представления налоговой отчетности индивидуальным предпринимателям, применяющим специальный налоговый режим на основе патента – в день подачи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 </w:t>
      </w:r>
      <w:r>
        <w:rPr>
          <w:rFonts w:ascii="Times New Roman"/>
          <w:b w:val="false"/>
          <w:i w:val="false"/>
          <w:color w:val="000000"/>
          <w:sz w:val="28"/>
        </w:rPr>
        <w:t>решения</w:t>
      </w:r>
      <w:r>
        <w:rPr>
          <w:rFonts w:ascii="Times New Roman"/>
          <w:b w:val="false"/>
          <w:i w:val="false"/>
          <w:color w:val="000000"/>
          <w:sz w:val="28"/>
        </w:rPr>
        <w:t xml:space="preserve"> о приостановлении представления налоговой отчетности или </w:t>
      </w:r>
      <w:r>
        <w:rPr>
          <w:rFonts w:ascii="Times New Roman"/>
          <w:b w:val="false"/>
          <w:i w:val="false"/>
          <w:color w:val="000000"/>
          <w:sz w:val="28"/>
        </w:rPr>
        <w:t>решения</w:t>
      </w:r>
      <w:r>
        <w:rPr>
          <w:rFonts w:ascii="Times New Roman"/>
          <w:b w:val="false"/>
          <w:i w:val="false"/>
          <w:color w:val="000000"/>
          <w:sz w:val="28"/>
        </w:rPr>
        <w:t xml:space="preserve"> об отказе в приостановлении представления налоговой отчетности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за получением решений о приостановлении представления налоговой отчетности на бумажном носителе, результат оказания государственной услуги оформляется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портала, Кабинета налогоплательщика, СОНО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по месту своего нахождения к услугодателю:</w:t>
      </w:r>
      <w:r>
        <w:br/>
      </w:r>
      <w:r>
        <w:rPr>
          <w:rFonts w:ascii="Times New Roman"/>
          <w:b w:val="false"/>
          <w:i w:val="false"/>
          <w:color w:val="000000"/>
          <w:sz w:val="28"/>
        </w:rPr>
        <w:t>
      1) налоговое заявление о приостановлении (продлении, возобновлении) представления налоговой (далее –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налоговая отчетность по видам налогов, других обязательных платежей в бюджет, обязательным пенсионным взносам и социальным отчислениям с начала налогового периода до даты приостановления деятельности, указанной в налоговом заявлении;</w:t>
      </w:r>
      <w:r>
        <w:br/>
      </w:r>
      <w:r>
        <w:rPr>
          <w:rFonts w:ascii="Times New Roman"/>
          <w:b w:val="false"/>
          <w:i w:val="false"/>
          <w:color w:val="000000"/>
          <w:sz w:val="28"/>
        </w:rPr>
        <w:t>
      3) </w:t>
      </w:r>
      <w:r>
        <w:rPr>
          <w:rFonts w:ascii="Times New Roman"/>
          <w:b w:val="false"/>
          <w:i w:val="false"/>
          <w:color w:val="000000"/>
          <w:sz w:val="28"/>
        </w:rPr>
        <w:t>расчет стоимости патента</w:t>
      </w:r>
      <w:r>
        <w:rPr>
          <w:rFonts w:ascii="Times New Roman"/>
          <w:b w:val="false"/>
          <w:i w:val="false"/>
          <w:color w:val="000000"/>
          <w:sz w:val="28"/>
        </w:rPr>
        <w:t xml:space="preserve"> на предстоящий период со дня возобновления деятельности (для услугополучателей, применяющих специальный налоговый режим на основе патента, при принятии решения о возобновлении деятельности до окончания срока приостановления деятельности).</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на портал:</w:t>
      </w:r>
      <w:r>
        <w:br/>
      </w:r>
      <w:r>
        <w:rPr>
          <w:rFonts w:ascii="Times New Roman"/>
          <w:b w:val="false"/>
          <w:i w:val="false"/>
          <w:color w:val="000000"/>
          <w:sz w:val="28"/>
        </w:rPr>
        <w:t>
      1) налоговое заявление в форме электронного документа, удостоверенного ЭЦП услугополучателя;</w:t>
      </w:r>
      <w:r>
        <w:br/>
      </w:r>
      <w:r>
        <w:rPr>
          <w:rFonts w:ascii="Times New Roman"/>
          <w:b w:val="false"/>
          <w:i w:val="false"/>
          <w:color w:val="000000"/>
          <w:sz w:val="28"/>
        </w:rPr>
        <w:t>
      2) </w:t>
      </w:r>
      <w:r>
        <w:rPr>
          <w:rFonts w:ascii="Times New Roman"/>
          <w:b w:val="false"/>
          <w:i w:val="false"/>
          <w:color w:val="000000"/>
          <w:sz w:val="28"/>
        </w:rPr>
        <w:t>налоговую отчетность</w:t>
      </w:r>
      <w:r>
        <w:rPr>
          <w:rFonts w:ascii="Times New Roman"/>
          <w:b w:val="false"/>
          <w:i w:val="false"/>
          <w:color w:val="000000"/>
          <w:sz w:val="28"/>
        </w:rPr>
        <w:t xml:space="preserve"> по видам налогов, других обязательных платежей в бюджет, обязательным пенсионным взносам и социальным отчислениям с начала налогового периода до даты приостановления деятельности, указанной в налоговом заявлении, в форме электронного документа, удостоверенного ЭЦП услугополучателя;</w:t>
      </w:r>
      <w:r>
        <w:br/>
      </w:r>
      <w:r>
        <w:rPr>
          <w:rFonts w:ascii="Times New Roman"/>
          <w:b w:val="false"/>
          <w:i w:val="false"/>
          <w:color w:val="000000"/>
          <w:sz w:val="28"/>
        </w:rPr>
        <w:t>
      3) </w:t>
      </w:r>
      <w:r>
        <w:rPr>
          <w:rFonts w:ascii="Times New Roman"/>
          <w:b w:val="false"/>
          <w:i w:val="false"/>
          <w:color w:val="000000"/>
          <w:sz w:val="28"/>
        </w:rPr>
        <w:t>расчет стоимости патента</w:t>
      </w:r>
      <w:r>
        <w:rPr>
          <w:rFonts w:ascii="Times New Roman"/>
          <w:b w:val="false"/>
          <w:i w:val="false"/>
          <w:color w:val="000000"/>
          <w:sz w:val="28"/>
        </w:rPr>
        <w:t xml:space="preserve"> на предстоящий период со дня возобновления деятельности в форме электронного документа, удостоверенного ЭЦП услугополучателя (для услугополучателей, применяющих специальный налоговый режим на основе патента, при принятии решения о возобновлении деятельности до окончания срока приостановления деятельности).</w:t>
      </w:r>
      <w:r>
        <w:br/>
      </w:r>
      <w:r>
        <w:rPr>
          <w:rFonts w:ascii="Times New Roman"/>
          <w:b w:val="false"/>
          <w:i w:val="false"/>
          <w:color w:val="000000"/>
          <w:sz w:val="28"/>
        </w:rPr>
        <w:t>
      При обращении через портал в «личный кабинет» или в Кабинет налогоплательщика, СОНО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Форма налогового заявления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налоговым органом.</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является случаи:</w:t>
      </w:r>
      <w:r>
        <w:br/>
      </w:r>
      <w:r>
        <w:rPr>
          <w:rFonts w:ascii="Times New Roman"/>
          <w:b w:val="false"/>
          <w:i w:val="false"/>
          <w:color w:val="000000"/>
          <w:sz w:val="28"/>
        </w:rPr>
        <w:t>
      1) наличия у услугополучателя налоговой задолженности, задолженности по обязательным пенсионным взносам, обязательным профессиональным пенсионным взносам, социальным отчислениям на дату подачи заявления;</w:t>
      </w:r>
      <w:r>
        <w:br/>
      </w:r>
      <w:r>
        <w:rPr>
          <w:rFonts w:ascii="Times New Roman"/>
          <w:b w:val="false"/>
          <w:i w:val="false"/>
          <w:color w:val="000000"/>
          <w:sz w:val="28"/>
        </w:rPr>
        <w:t>
      2) непредставления услугополучателем налоговой отчетности, указанной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3) признания налоговым органом услугополучателя бездействующим.</w:t>
      </w:r>
      <w:r>
        <w:br/>
      </w:r>
      <w:r>
        <w:rPr>
          <w:rFonts w:ascii="Times New Roman"/>
          <w:b w:val="false"/>
          <w:i w:val="false"/>
          <w:color w:val="000000"/>
          <w:sz w:val="28"/>
        </w:rPr>
        <w:t>
      К бездействующим налогоплательщикам относятся бездействующие юридические лица и индивидуальные предприниматели.</w:t>
      </w:r>
      <w:r>
        <w:br/>
      </w:r>
      <w:r>
        <w:rPr>
          <w:rFonts w:ascii="Times New Roman"/>
          <w:b w:val="false"/>
          <w:i w:val="false"/>
          <w:color w:val="000000"/>
          <w:sz w:val="28"/>
        </w:rPr>
        <w:t>
      Бездействующим юридическим лицом признаются юридическое лицо-резидент, юридическое лицо-нерезидент, осуществляющее деятельность в Республике Казахстан через постоянное учреждение, а также структурное подразделение юридического лица-нерезидента, не представившие за налоговый период по истечении одного года после установленного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(далее – Налоговый кодекс) срока представления декларацию:</w:t>
      </w:r>
      <w:r>
        <w:br/>
      </w:r>
      <w:r>
        <w:rPr>
          <w:rFonts w:ascii="Times New Roman"/>
          <w:b w:val="false"/>
          <w:i w:val="false"/>
          <w:color w:val="000000"/>
          <w:sz w:val="28"/>
        </w:rPr>
        <w:t>
      1) </w:t>
      </w:r>
      <w:r>
        <w:rPr>
          <w:rFonts w:ascii="Times New Roman"/>
          <w:b w:val="false"/>
          <w:i w:val="false"/>
          <w:color w:val="000000"/>
          <w:sz w:val="28"/>
        </w:rPr>
        <w:t>по корпоративному</w:t>
      </w:r>
      <w:r>
        <w:rPr>
          <w:rFonts w:ascii="Times New Roman"/>
          <w:b w:val="false"/>
          <w:i w:val="false"/>
          <w:color w:val="000000"/>
          <w:sz w:val="28"/>
        </w:rPr>
        <w:t xml:space="preserve"> подоходному налогу;</w:t>
      </w:r>
      <w:r>
        <w:br/>
      </w:r>
      <w:r>
        <w:rPr>
          <w:rFonts w:ascii="Times New Roman"/>
          <w:b w:val="false"/>
          <w:i w:val="false"/>
          <w:color w:val="000000"/>
          <w:sz w:val="28"/>
        </w:rPr>
        <w:t>
      2) </w:t>
      </w:r>
      <w:r>
        <w:rPr>
          <w:rFonts w:ascii="Times New Roman"/>
          <w:b w:val="false"/>
          <w:i w:val="false"/>
          <w:color w:val="000000"/>
          <w:sz w:val="28"/>
        </w:rPr>
        <w:t>по налогу на игорный бизнес</w:t>
      </w:r>
      <w:r>
        <w:rPr>
          <w:rFonts w:ascii="Times New Roman"/>
          <w:b w:val="false"/>
          <w:i w:val="false"/>
          <w:color w:val="000000"/>
          <w:sz w:val="28"/>
        </w:rPr>
        <w:t>, по фиксированному налогу, упрощенную декларацию при условии, если за три налоговых периода, последующих за указанным налоговым периодом, такая декларация не представлена.</w:t>
      </w:r>
      <w:r>
        <w:br/>
      </w:r>
      <w:r>
        <w:rPr>
          <w:rFonts w:ascii="Times New Roman"/>
          <w:b w:val="false"/>
          <w:i w:val="false"/>
          <w:color w:val="000000"/>
          <w:sz w:val="28"/>
        </w:rPr>
        <w:t>
      Бездействующим индивидуальным предпринимателем признается индивидуальный предприниматель, не представивший за налоговый период по истечении одного года после установленного Налоговом кодексом срока представления декларацию:</w:t>
      </w:r>
      <w:r>
        <w:br/>
      </w:r>
      <w:r>
        <w:rPr>
          <w:rFonts w:ascii="Times New Roman"/>
          <w:b w:val="false"/>
          <w:i w:val="false"/>
          <w:color w:val="000000"/>
          <w:sz w:val="28"/>
        </w:rPr>
        <w:t>
      1) </w:t>
      </w:r>
      <w:r>
        <w:rPr>
          <w:rFonts w:ascii="Times New Roman"/>
          <w:b w:val="false"/>
          <w:i w:val="false"/>
          <w:color w:val="000000"/>
          <w:sz w:val="28"/>
        </w:rPr>
        <w:t>по индивидуальному</w:t>
      </w:r>
      <w:r>
        <w:rPr>
          <w:rFonts w:ascii="Times New Roman"/>
          <w:b w:val="false"/>
          <w:i w:val="false"/>
          <w:color w:val="000000"/>
          <w:sz w:val="28"/>
        </w:rPr>
        <w:t xml:space="preserve"> подоходному налогу;</w:t>
      </w:r>
      <w:r>
        <w:br/>
      </w:r>
      <w:r>
        <w:rPr>
          <w:rFonts w:ascii="Times New Roman"/>
          <w:b w:val="false"/>
          <w:i w:val="false"/>
          <w:color w:val="000000"/>
          <w:sz w:val="28"/>
        </w:rPr>
        <w:t>
      2) </w:t>
      </w:r>
      <w:r>
        <w:rPr>
          <w:rFonts w:ascii="Times New Roman"/>
          <w:b w:val="false"/>
          <w:i w:val="false"/>
          <w:color w:val="000000"/>
          <w:sz w:val="28"/>
        </w:rPr>
        <w:t>по налогу на игорный бизнес</w:t>
      </w:r>
      <w:r>
        <w:rPr>
          <w:rFonts w:ascii="Times New Roman"/>
          <w:b w:val="false"/>
          <w:i w:val="false"/>
          <w:color w:val="000000"/>
          <w:sz w:val="28"/>
        </w:rPr>
        <w:t>, по фиксированному налогу, упрощенную декларацию при условии, если за три налоговых периода, последующих за указанным налоговым периодом, такая декларация не представлена;</w:t>
      </w:r>
      <w:r>
        <w:br/>
      </w:r>
      <w:r>
        <w:rPr>
          <w:rFonts w:ascii="Times New Roman"/>
          <w:b w:val="false"/>
          <w:i w:val="false"/>
          <w:color w:val="000000"/>
          <w:sz w:val="28"/>
        </w:rPr>
        <w:t>
      3) </w:t>
      </w:r>
      <w:r>
        <w:rPr>
          <w:rFonts w:ascii="Times New Roman"/>
          <w:b w:val="false"/>
          <w:i w:val="false"/>
          <w:color w:val="000000"/>
          <w:sz w:val="28"/>
        </w:rPr>
        <w:t>расчет стоимости патента</w:t>
      </w:r>
      <w:r>
        <w:rPr>
          <w:rFonts w:ascii="Times New Roman"/>
          <w:b w:val="false"/>
          <w:i w:val="false"/>
          <w:color w:val="000000"/>
          <w:sz w:val="28"/>
        </w:rPr>
        <w:t xml:space="preserve"> в течение двух лет с даты окончания срока действия последнего патента.</w:t>
      </w:r>
      <w:r>
        <w:br/>
      </w:r>
      <w:r>
        <w:rPr>
          <w:rFonts w:ascii="Times New Roman"/>
          <w:b w:val="false"/>
          <w:i w:val="false"/>
          <w:color w:val="000000"/>
          <w:sz w:val="28"/>
        </w:rPr>
        <w:t>
      Действие части третьи и четвертой </w:t>
      </w:r>
      <w:r>
        <w:rPr>
          <w:rFonts w:ascii="Times New Roman"/>
          <w:b w:val="false"/>
          <w:i w:val="false"/>
          <w:color w:val="000000"/>
          <w:sz w:val="28"/>
        </w:rPr>
        <w:t>пункта 10</w:t>
      </w:r>
      <w:r>
        <w:rPr>
          <w:rFonts w:ascii="Times New Roman"/>
          <w:b w:val="false"/>
          <w:i w:val="false"/>
          <w:color w:val="000000"/>
          <w:sz w:val="28"/>
        </w:rPr>
        <w:t xml:space="preserve"> настоящего стандарта государственной услуги не распространяется на юридические лица-резиденты, юридические лица-нерезиденты, осуществляющие деятельность в Республике Казахстан через постоянное учреждение, структурные подразделения юридического лица-нерезидента, и индивидуальных предпринимателей, которые приостановили деятельность, на период ее приостановления.</w:t>
      </w:r>
    </w:p>
    <w:bookmarkEnd w:id="249"/>
    <w:bookmarkStart w:name="z504" w:id="250"/>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50"/>
    <w:bookmarkStart w:name="z505" w:id="251"/>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51"/>
    <w:bookmarkStart w:name="z507" w:id="252"/>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52"/>
    <w:bookmarkStart w:name="z508" w:id="253"/>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253"/>
    <w:bookmarkStart w:name="z512" w:id="254"/>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xml:space="preserve">
к стандарту государственной услуги  </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представления налоговой отчетности»</w:t>
      </w:r>
    </w:p>
    <w:bookmarkEnd w:id="254"/>
    <w:p>
      <w:pPr>
        <w:spacing w:after="0"/>
        <w:ind w:left="0"/>
        <w:jc w:val="both"/>
      </w:pPr>
      <w:r>
        <w:drawing>
          <wp:inline distT="0" distB="0" distL="0" distR="0">
            <wp:extent cx="81153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8115300" cy="9728200"/>
                    </a:xfrm>
                    <a:prstGeom prst="rect">
                      <a:avLst/>
                    </a:prstGeom>
                  </pic:spPr>
                </pic:pic>
              </a:graphicData>
            </a:graphic>
          </wp:inline>
        </w:drawing>
      </w:r>
    </w:p>
    <w:bookmarkStart w:name="z513" w:id="255"/>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55"/>
    <w:bookmarkStart w:name="z514" w:id="256"/>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«Внесение новых моделей контрольно-кассовых машин</w:t>
      </w:r>
      <w:r>
        <w:br/>
      </w:r>
      <w:r>
        <w:rPr>
          <w:rFonts w:ascii="Times New Roman"/>
          <w:b/>
          <w:i w:val="false"/>
          <w:color w:val="000000"/>
        </w:rPr>
        <w:t>
в Государственный реестр контрольно-кассовых машин»</w:t>
      </w:r>
    </w:p>
    <w:bookmarkEnd w:id="256"/>
    <w:bookmarkStart w:name="z515" w:id="257"/>
    <w:p>
      <w:pPr>
        <w:spacing w:after="0"/>
        <w:ind w:left="0"/>
        <w:jc w:val="left"/>
      </w:pPr>
      <w:r>
        <w:rPr>
          <w:rFonts w:ascii="Times New Roman"/>
          <w:b/>
          <w:i w:val="false"/>
          <w:color w:val="000000"/>
        </w:rPr>
        <w:t xml:space="preserve"> 
1. Общие положения</w:t>
      </w:r>
    </w:p>
    <w:bookmarkEnd w:id="257"/>
    <w:bookmarkStart w:name="z516" w:id="258"/>
    <w:p>
      <w:pPr>
        <w:spacing w:after="0"/>
        <w:ind w:left="0"/>
        <w:jc w:val="both"/>
      </w:pPr>
      <w:r>
        <w:rPr>
          <w:rFonts w:ascii="Times New Roman"/>
          <w:b w:val="false"/>
          <w:i w:val="false"/>
          <w:color w:val="000000"/>
          <w:sz w:val="28"/>
        </w:rPr>
        <w:t>
      1. Государственная услуга «Внесение новых моделей контрольно-кассовых машин в Государственный реестр контрольно-кассовых машин»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канцелярии.</w:t>
      </w:r>
    </w:p>
    <w:bookmarkEnd w:id="258"/>
    <w:bookmarkStart w:name="z519" w:id="259"/>
    <w:p>
      <w:pPr>
        <w:spacing w:after="0"/>
        <w:ind w:left="0"/>
        <w:jc w:val="left"/>
      </w:pPr>
      <w:r>
        <w:rPr>
          <w:rFonts w:ascii="Times New Roman"/>
          <w:b/>
          <w:i w:val="false"/>
          <w:color w:val="000000"/>
        </w:rPr>
        <w:t xml:space="preserve"> 
2. Порядок оказания государственной услуги</w:t>
      </w:r>
    </w:p>
    <w:bookmarkEnd w:id="259"/>
    <w:bookmarkStart w:name="z520" w:id="260"/>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о включении (отказе во включении) модели контрольно-кассовой машины (далее – ККМ) в государственный реестр – в течение тридцати рабочих дней со дня принятия налогового заявления;</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выдача решений о включении модели ККМ в </w:t>
      </w:r>
      <w:r>
        <w:rPr>
          <w:rFonts w:ascii="Times New Roman"/>
          <w:b w:val="false"/>
          <w:i w:val="false"/>
          <w:color w:val="000000"/>
          <w:sz w:val="28"/>
        </w:rPr>
        <w:t>государственный реестр</w:t>
      </w:r>
      <w:r>
        <w:rPr>
          <w:rFonts w:ascii="Times New Roman"/>
          <w:b w:val="false"/>
          <w:i w:val="false"/>
          <w:color w:val="000000"/>
          <w:sz w:val="28"/>
        </w:rPr>
        <w:t xml:space="preserve"> ККМ;</w:t>
      </w:r>
      <w:r>
        <w:br/>
      </w:r>
      <w:r>
        <w:rPr>
          <w:rFonts w:ascii="Times New Roman"/>
          <w:b w:val="false"/>
          <w:i w:val="false"/>
          <w:color w:val="000000"/>
          <w:sz w:val="28"/>
        </w:rPr>
        <w:t>
      2) мотивированный ответ об отказе во включении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эталонный образец модели ККМ и следующие материалы, характеризующие технические, функциональные и эксплуатационные характеристики модели ККМ:</w:t>
      </w:r>
      <w:r>
        <w:br/>
      </w:r>
      <w:r>
        <w:rPr>
          <w:rFonts w:ascii="Times New Roman"/>
          <w:b w:val="false"/>
          <w:i w:val="false"/>
          <w:color w:val="000000"/>
          <w:sz w:val="28"/>
        </w:rPr>
        <w:t>
      паспорт завода-изготовителя;</w:t>
      </w:r>
      <w:r>
        <w:br/>
      </w:r>
      <w:r>
        <w:rPr>
          <w:rFonts w:ascii="Times New Roman"/>
          <w:b w:val="false"/>
          <w:i w:val="false"/>
          <w:color w:val="000000"/>
          <w:sz w:val="28"/>
        </w:rPr>
        <w:t>
      техническую документацию завода-изготовителя;</w:t>
      </w:r>
      <w:r>
        <w:br/>
      </w:r>
      <w:r>
        <w:rPr>
          <w:rFonts w:ascii="Times New Roman"/>
          <w:b w:val="false"/>
          <w:i w:val="false"/>
          <w:color w:val="000000"/>
          <w:sz w:val="28"/>
        </w:rPr>
        <w:t>
      образцы формируемых чеков и отчетов, распечатанных как заводом-изготовителем, так и услугополучателем с ККМ в фискальном и не фискальном режиме;</w:t>
      </w:r>
      <w:r>
        <w:br/>
      </w:r>
      <w:r>
        <w:rPr>
          <w:rFonts w:ascii="Times New Roman"/>
          <w:b w:val="false"/>
          <w:i w:val="false"/>
          <w:color w:val="000000"/>
          <w:sz w:val="28"/>
        </w:rPr>
        <w:t>
      руководство по эксплуатации ККМ на бумажном и электронном носителях;</w:t>
      </w:r>
      <w:r>
        <w:br/>
      </w:r>
      <w:r>
        <w:rPr>
          <w:rFonts w:ascii="Times New Roman"/>
          <w:b w:val="false"/>
          <w:i w:val="false"/>
          <w:color w:val="000000"/>
          <w:sz w:val="28"/>
        </w:rPr>
        <w:t>
      руководство для должностного лица налогового органа на бумажном и электронном носителях, содержащее подробное описание действий должностного лица налогового органа при установке фискального режима, перерегистрации ККМ, снятии фискальных отчетов, отчета о текущем состоянии кассы (Х-отчет), а также введении информации для печати в контрольном чеке;</w:t>
      </w:r>
      <w:r>
        <w:br/>
      </w:r>
      <w:r>
        <w:rPr>
          <w:rFonts w:ascii="Times New Roman"/>
          <w:b w:val="false"/>
          <w:i w:val="false"/>
          <w:color w:val="000000"/>
          <w:sz w:val="28"/>
        </w:rPr>
        <w:t>
      гарантийное обязательство завода-изготовителя по технической поддержке модели ККМ;</w:t>
      </w:r>
      <w:r>
        <w:br/>
      </w:r>
      <w:r>
        <w:rPr>
          <w:rFonts w:ascii="Times New Roman"/>
          <w:b w:val="false"/>
          <w:i w:val="false"/>
          <w:color w:val="000000"/>
          <w:sz w:val="28"/>
        </w:rPr>
        <w:t>
      сведения о соответствии технических характеристик модели ККМ, указанных в документации завода-изготовителя, основным техническим требованиям установленной формы;</w:t>
      </w:r>
      <w:r>
        <w:br/>
      </w:r>
      <w:r>
        <w:rPr>
          <w:rFonts w:ascii="Times New Roman"/>
          <w:b w:val="false"/>
          <w:i w:val="false"/>
          <w:color w:val="000000"/>
          <w:sz w:val="28"/>
        </w:rPr>
        <w:t>
      нотариально засвидетельствованную копию сертификата соответствия модели ККМ;</w:t>
      </w:r>
      <w:r>
        <w:br/>
      </w:r>
      <w:r>
        <w:rPr>
          <w:rFonts w:ascii="Times New Roman"/>
          <w:b w:val="false"/>
          <w:i w:val="false"/>
          <w:color w:val="000000"/>
          <w:sz w:val="28"/>
        </w:rPr>
        <w:t>
      цветную фотографию модели ККМ на бумажном и электронном носителях;</w:t>
      </w:r>
      <w:r>
        <w:br/>
      </w:r>
      <w:r>
        <w:rPr>
          <w:rFonts w:ascii="Times New Roman"/>
          <w:b w:val="false"/>
          <w:i w:val="false"/>
          <w:color w:val="000000"/>
          <w:sz w:val="28"/>
        </w:rPr>
        <w:t>
      3) программное обеспечение на электронном носителе для подключения фискального регистратора к персональному компьютеру – для включения в реестр модели ККМ, являющейся фискальным регистратором;</w:t>
      </w:r>
      <w:r>
        <w:br/>
      </w:r>
      <w:r>
        <w:rPr>
          <w:rFonts w:ascii="Times New Roman"/>
          <w:b w:val="false"/>
          <w:i w:val="false"/>
          <w:color w:val="000000"/>
          <w:sz w:val="28"/>
        </w:rPr>
        <w:t>
      4) </w:t>
      </w:r>
      <w:r>
        <w:rPr>
          <w:rFonts w:ascii="Times New Roman"/>
          <w:b w:val="false"/>
          <w:i w:val="false"/>
          <w:color w:val="000000"/>
          <w:sz w:val="28"/>
        </w:rPr>
        <w:t>заключение</w:t>
      </w:r>
      <w:r>
        <w:rPr>
          <w:rFonts w:ascii="Times New Roman"/>
          <w:b w:val="false"/>
          <w:i w:val="false"/>
          <w:color w:val="000000"/>
          <w:sz w:val="28"/>
        </w:rPr>
        <w:t xml:space="preserve"> уполномоченного государственного органа в области информатизации и связи о соответствии компьютерной системы техническим требованиям – для включения в реестр модели ККМ, являющейся компьютерной системой.</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является несоблюдение одновременно следующих условий:</w:t>
      </w:r>
      <w:r>
        <w:br/>
      </w:r>
      <w:r>
        <w:rPr>
          <w:rFonts w:ascii="Times New Roman"/>
          <w:b w:val="false"/>
          <w:i w:val="false"/>
          <w:color w:val="000000"/>
          <w:sz w:val="28"/>
        </w:rPr>
        <w:t>
      1) наличие налогового заявления и материалов,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соответствие модели контрольно-кассовой машины техническим </w:t>
      </w:r>
      <w:r>
        <w:rPr>
          <w:rFonts w:ascii="Times New Roman"/>
          <w:b w:val="false"/>
          <w:i w:val="false"/>
          <w:color w:val="000000"/>
          <w:sz w:val="28"/>
        </w:rPr>
        <w:t>требованиям</w:t>
      </w:r>
      <w:r>
        <w:rPr>
          <w:rFonts w:ascii="Times New Roman"/>
          <w:b w:val="false"/>
          <w:i w:val="false"/>
          <w:color w:val="000000"/>
          <w:sz w:val="28"/>
        </w:rPr>
        <w:t>, установленным уполномоченным органом.</w:t>
      </w:r>
    </w:p>
    <w:bookmarkEnd w:id="260"/>
    <w:bookmarkStart w:name="z527" w:id="261"/>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61"/>
    <w:bookmarkStart w:name="z528" w:id="262"/>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62"/>
    <w:bookmarkStart w:name="z530" w:id="263"/>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263"/>
    <w:bookmarkStart w:name="z531" w:id="264"/>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264"/>
    <w:bookmarkStart w:name="z534" w:id="265"/>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«Внесение новых моделей контрольно-</w:t>
      </w:r>
      <w:r>
        <w:br/>
      </w:r>
      <w:r>
        <w:rPr>
          <w:rFonts w:ascii="Times New Roman"/>
          <w:b w:val="false"/>
          <w:i w:val="false"/>
          <w:color w:val="000000"/>
          <w:sz w:val="28"/>
        </w:rPr>
        <w:t>
кассовых машин в Государственный</w:t>
      </w:r>
      <w:r>
        <w:br/>
      </w:r>
      <w:r>
        <w:rPr>
          <w:rFonts w:ascii="Times New Roman"/>
          <w:b w:val="false"/>
          <w:i w:val="false"/>
          <w:color w:val="000000"/>
          <w:sz w:val="28"/>
        </w:rPr>
        <w:t>
реестр контрольно-кассовых машин»</w:t>
      </w:r>
    </w:p>
    <w:bookmarkEnd w:id="265"/>
    <w:p>
      <w:pPr>
        <w:spacing w:after="0"/>
        <w:ind w:left="0"/>
        <w:jc w:val="both"/>
      </w:pPr>
      <w:r>
        <w:drawing>
          <wp:inline distT="0" distB="0" distL="0" distR="0">
            <wp:extent cx="81534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8153400" cy="9448800"/>
                    </a:xfrm>
                    <a:prstGeom prst="rect">
                      <a:avLst/>
                    </a:prstGeom>
                  </pic:spPr>
                </pic:pic>
              </a:graphicData>
            </a:graphic>
          </wp:inline>
        </w:drawing>
      </w:r>
    </w:p>
    <w:bookmarkStart w:name="z535" w:id="266"/>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66"/>
    <w:bookmarkStart w:name="z536" w:id="267"/>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«Разъяснение налогового законодательства Республики Казахстан»</w:t>
      </w:r>
    </w:p>
    <w:bookmarkEnd w:id="267"/>
    <w:bookmarkStart w:name="z537" w:id="268"/>
    <w:p>
      <w:pPr>
        <w:spacing w:after="0"/>
        <w:ind w:left="0"/>
        <w:jc w:val="left"/>
      </w:pPr>
      <w:r>
        <w:rPr>
          <w:rFonts w:ascii="Times New Roman"/>
          <w:b/>
          <w:i w:val="false"/>
          <w:color w:val="000000"/>
        </w:rPr>
        <w:t xml:space="preserve"> 
1. Общие положения</w:t>
      </w:r>
    </w:p>
    <w:bookmarkEnd w:id="268"/>
    <w:bookmarkStart w:name="z538" w:id="269"/>
    <w:p>
      <w:pPr>
        <w:spacing w:after="0"/>
        <w:ind w:left="0"/>
        <w:jc w:val="both"/>
      </w:pPr>
      <w:r>
        <w:rPr>
          <w:rFonts w:ascii="Times New Roman"/>
          <w:b w:val="false"/>
          <w:i w:val="false"/>
          <w:color w:val="000000"/>
          <w:sz w:val="28"/>
        </w:rPr>
        <w:t>
      1. Государственная услуга «Разъяснение налогового законодательства Республики Казахстан»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налоговыми органами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w:t>
      </w:r>
      <w:r>
        <w:br/>
      </w:r>
      <w:r>
        <w:rPr>
          <w:rFonts w:ascii="Times New Roman"/>
          <w:b w:val="false"/>
          <w:i w:val="false"/>
          <w:color w:val="000000"/>
          <w:sz w:val="28"/>
        </w:rPr>
        <w:t>
      2) посредством веб-портала «электронного правительства» (далее – портал).</w:t>
      </w:r>
    </w:p>
    <w:bookmarkEnd w:id="269"/>
    <w:bookmarkStart w:name="z541" w:id="270"/>
    <w:p>
      <w:pPr>
        <w:spacing w:after="0"/>
        <w:ind w:left="0"/>
        <w:jc w:val="left"/>
      </w:pPr>
      <w:r>
        <w:rPr>
          <w:rFonts w:ascii="Times New Roman"/>
          <w:b/>
          <w:i w:val="false"/>
          <w:color w:val="000000"/>
        </w:rPr>
        <w:t xml:space="preserve"> 
2. Порядок оказания государственной услуги</w:t>
      </w:r>
    </w:p>
    <w:bookmarkEnd w:id="270"/>
    <w:bookmarkStart w:name="z542" w:id="271"/>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по рассмотрению обращения услугополучателя, по которому не требуются получение информации от иных субъектов, должностных лиц, либо проверка с выездом на место – в течение пятнадцати календарных дней со дня поступления обращения услугодателю;</w:t>
      </w:r>
      <w:r>
        <w:br/>
      </w:r>
      <w:r>
        <w:rPr>
          <w:rFonts w:ascii="Times New Roman"/>
          <w:b w:val="false"/>
          <w:i w:val="false"/>
          <w:color w:val="000000"/>
          <w:sz w:val="28"/>
        </w:rPr>
        <w:t>
      по рассмотрению и принятию решения по обращению услугополучателя, по которому требуются получение информации от иных субъектов, должностных лиц, либо проверка с выездом на место – в течение тридцати календарных дней со дня поступления обращения услугодателю;</w:t>
      </w:r>
      <w:r>
        <w:br/>
      </w:r>
      <w:r>
        <w:rPr>
          <w:rFonts w:ascii="Times New Roman"/>
          <w:b w:val="false"/>
          <w:i w:val="false"/>
          <w:color w:val="000000"/>
          <w:sz w:val="28"/>
        </w:rPr>
        <w:t>
      в случаях, когда необходимо проведение дополнительного изучения или проверки срок рассмотрение продлевается не более чем на тридцать календарных дней, о чем сообщается услугополучателю в течение трех календарных дней со дня продления срока рассмотрения;</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мотивированный ответ в письменной форме на бумажном носителе либо в форме электронного документа;</w:t>
      </w:r>
      <w:r>
        <w:br/>
      </w:r>
      <w:r>
        <w:rPr>
          <w:rFonts w:ascii="Times New Roman"/>
          <w:b w:val="false"/>
          <w:i w:val="false"/>
          <w:color w:val="000000"/>
          <w:sz w:val="28"/>
        </w:rPr>
        <w:t>
      2) мотивированный ответ об отказе в оказании государственной услуги в письменной форме на бумажном носителе либо в форме электронного документа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При обращении через портал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(далее –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портала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Для оказания государственной услуги услугополучателем представляется обращение в письменной форме либо в электронном виде. Услугополучателю, непосредственно обратившемуся письменно к услугодателю, выдается талон с указанием даты и времени, фамилии и инициалов лица, принявшего обращение.</w:t>
      </w:r>
      <w:r>
        <w:br/>
      </w:r>
      <w:r>
        <w:rPr>
          <w:rFonts w:ascii="Times New Roman"/>
          <w:b w:val="false"/>
          <w:i w:val="false"/>
          <w:color w:val="000000"/>
          <w:sz w:val="28"/>
        </w:rPr>
        <w:t>
      При обращении услугополучателя по почте или иной организации связи  услугодателем проставляется отметка на почтовом уведомлении.</w:t>
      </w:r>
      <w:r>
        <w:br/>
      </w:r>
      <w:r>
        <w:rPr>
          <w:rFonts w:ascii="Times New Roman"/>
          <w:b w:val="false"/>
          <w:i w:val="false"/>
          <w:color w:val="000000"/>
          <w:sz w:val="28"/>
        </w:rPr>
        <w:t>
      В случае обращения через портал в «личный кабинет» услугополучатель получает электронное уведомление/подтверждение о принятии/не принятии запроса для оказания государственной услуги.</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(прекращение рассмотрения обращения) является случай, если услугополучателем в повторном обращении не приводятся новые доводы или вновь открывшиеся обстоятельства, а в материалах предыдущего обращения имеются исчерпывающие материалы проверок и услугополучателю в установленном порядке давались ответы.</w:t>
      </w:r>
    </w:p>
    <w:bookmarkEnd w:id="271"/>
    <w:bookmarkStart w:name="z549" w:id="272"/>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72"/>
    <w:bookmarkStart w:name="z550" w:id="273"/>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73"/>
    <w:bookmarkStart w:name="z552" w:id="274"/>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74"/>
    <w:bookmarkStart w:name="z553" w:id="275"/>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портал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275"/>
    <w:bookmarkStart w:name="z557" w:id="276"/>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76"/>
    <w:bookmarkStart w:name="z558" w:id="277"/>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«Прием налоговой отчетности»</w:t>
      </w:r>
    </w:p>
    <w:bookmarkEnd w:id="277"/>
    <w:bookmarkStart w:name="z559" w:id="278"/>
    <w:p>
      <w:pPr>
        <w:spacing w:after="0"/>
        <w:ind w:left="0"/>
        <w:jc w:val="left"/>
      </w:pPr>
      <w:r>
        <w:rPr>
          <w:rFonts w:ascii="Times New Roman"/>
          <w:b/>
          <w:i w:val="false"/>
          <w:color w:val="000000"/>
        </w:rPr>
        <w:t xml:space="preserve"> 
1. Общие положения</w:t>
      </w:r>
    </w:p>
    <w:bookmarkEnd w:id="278"/>
    <w:bookmarkStart w:name="z560" w:id="279"/>
    <w:p>
      <w:pPr>
        <w:spacing w:after="0"/>
        <w:ind w:left="0"/>
        <w:jc w:val="both"/>
      </w:pPr>
      <w:r>
        <w:rPr>
          <w:rFonts w:ascii="Times New Roman"/>
          <w:b w:val="false"/>
          <w:i w:val="false"/>
          <w:color w:val="000000"/>
          <w:sz w:val="28"/>
        </w:rPr>
        <w:t>
      1. Государственная услуга «Прием налоговой отчетности»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налоговой отчетности и выдача результата оказания государственной услуги осуществляются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p>
    <w:bookmarkEnd w:id="279"/>
    <w:bookmarkStart w:name="z563" w:id="280"/>
    <w:p>
      <w:pPr>
        <w:spacing w:after="0"/>
        <w:ind w:left="0"/>
        <w:jc w:val="left"/>
      </w:pPr>
      <w:r>
        <w:rPr>
          <w:rFonts w:ascii="Times New Roman"/>
          <w:b/>
          <w:i w:val="false"/>
          <w:color w:val="000000"/>
        </w:rPr>
        <w:t xml:space="preserve"> 
2. Порядок оказания государственной услуги</w:t>
      </w:r>
    </w:p>
    <w:bookmarkEnd w:id="280"/>
    <w:bookmarkStart w:name="z564" w:id="281"/>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прием налоговой отчетности представленной на бумажном носителе в явочном порядке – в течение 10 минут с момента ее подачи;</w:t>
      </w:r>
      <w:r>
        <w:br/>
      </w:r>
      <w:r>
        <w:rPr>
          <w:rFonts w:ascii="Times New Roman"/>
          <w:b w:val="false"/>
          <w:i w:val="false"/>
          <w:color w:val="000000"/>
          <w:sz w:val="28"/>
        </w:rPr>
        <w:t>
      прием налоговой отчетности в электронном виде – не позднее двух рабочих дней с момента ее принятия системой приема налоговой отчетности органов налоговой службы.</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отметка органов налоговой службы на втором экземпляре налоговой отчетности;</w:t>
      </w:r>
      <w:r>
        <w:br/>
      </w:r>
      <w:r>
        <w:rPr>
          <w:rFonts w:ascii="Times New Roman"/>
          <w:b w:val="false"/>
          <w:i w:val="false"/>
          <w:color w:val="000000"/>
          <w:sz w:val="28"/>
        </w:rPr>
        <w:t>
      2) отметка времени и даты приема почтовой или иной организации связи о приеме налоговой отчетности;</w:t>
      </w:r>
      <w:r>
        <w:br/>
      </w:r>
      <w:r>
        <w:rPr>
          <w:rFonts w:ascii="Times New Roman"/>
          <w:b w:val="false"/>
          <w:i w:val="false"/>
          <w:color w:val="000000"/>
          <w:sz w:val="28"/>
        </w:rPr>
        <w:t>
      3) уведомление/подтверждение о приеме налоговым органом налоговой отчетности в электронном виде;</w:t>
      </w:r>
      <w:r>
        <w:br/>
      </w:r>
      <w:r>
        <w:rPr>
          <w:rFonts w:ascii="Times New Roman"/>
          <w:b w:val="false"/>
          <w:i w:val="false"/>
          <w:color w:val="000000"/>
          <w:sz w:val="28"/>
        </w:rPr>
        <w:t>
      4) </w:t>
      </w:r>
      <w:r>
        <w:rPr>
          <w:rFonts w:ascii="Times New Roman"/>
          <w:b w:val="false"/>
          <w:i w:val="false"/>
          <w:color w:val="000000"/>
          <w:sz w:val="28"/>
        </w:rPr>
        <w:t>справка</w:t>
      </w:r>
      <w:r>
        <w:rPr>
          <w:rFonts w:ascii="Times New Roman"/>
          <w:b w:val="false"/>
          <w:i w:val="false"/>
          <w:color w:val="000000"/>
          <w:sz w:val="28"/>
        </w:rPr>
        <w:t xml:space="preserve"> о приеме  декларации по индивидуальному подоходному налогу и имуществу;</w:t>
      </w:r>
      <w:r>
        <w:br/>
      </w:r>
      <w:r>
        <w:rPr>
          <w:rFonts w:ascii="Times New Roman"/>
          <w:b w:val="false"/>
          <w:i w:val="false"/>
          <w:color w:val="000000"/>
          <w:sz w:val="28"/>
        </w:rPr>
        <w:t>
      5) мотивированный ответ об отказе в оказании государственной услуги (случаи, когда налоговая отчетность считается не представленной)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в явочном порядке результат оказания государственной услуги оформляется на бумажном носителе, заверяется печатью и подписью уполномоченного лица услугодателя.</w:t>
      </w:r>
      <w:r>
        <w:br/>
      </w:r>
      <w:r>
        <w:rPr>
          <w:rFonts w:ascii="Times New Roman"/>
          <w:b w:val="false"/>
          <w:i w:val="false"/>
          <w:color w:val="000000"/>
          <w:sz w:val="28"/>
        </w:rPr>
        <w:t>
      При обращении через Кабинет налогоплательщика, СОНО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Налогового комитета Министерства финансов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2) налоговых управлений по районам, городам и районам в городах, на территории специальных экономических зон – с понедельника по пятницу, за исключением выходных и праздничных дней согласно трудовому законодательству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1) Кабинета налогоплательщика, СОНО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Для получения государственной услуги услугополучатель представляет налоговую отчетность в соответствующие налоговые органы по выбору:</w:t>
      </w:r>
      <w:r>
        <w:br/>
      </w:r>
      <w:r>
        <w:rPr>
          <w:rFonts w:ascii="Times New Roman"/>
          <w:b w:val="false"/>
          <w:i w:val="false"/>
          <w:color w:val="000000"/>
          <w:sz w:val="28"/>
        </w:rPr>
        <w:t>
      1) в явочном порядке:</w:t>
      </w:r>
      <w:r>
        <w:br/>
      </w:r>
      <w:r>
        <w:rPr>
          <w:rFonts w:ascii="Times New Roman"/>
          <w:b w:val="false"/>
          <w:i w:val="false"/>
          <w:color w:val="000000"/>
          <w:sz w:val="28"/>
        </w:rPr>
        <w:t>
      для налоговой отчетности – на бумажном носителе;</w:t>
      </w:r>
      <w:r>
        <w:br/>
      </w:r>
      <w:r>
        <w:rPr>
          <w:rFonts w:ascii="Times New Roman"/>
          <w:b w:val="false"/>
          <w:i w:val="false"/>
          <w:color w:val="000000"/>
          <w:sz w:val="28"/>
        </w:rPr>
        <w:t>
      для отчетности по мониторингу – в электронном виде, допускающем компьютерную обработку информации;</w:t>
      </w:r>
      <w:r>
        <w:br/>
      </w:r>
      <w:r>
        <w:rPr>
          <w:rFonts w:ascii="Times New Roman"/>
          <w:b w:val="false"/>
          <w:i w:val="false"/>
          <w:color w:val="000000"/>
          <w:sz w:val="28"/>
        </w:rPr>
        <w:t>
      2) по почте заказным письмом с уведомлением – на бумажном носителе;</w:t>
      </w:r>
      <w:r>
        <w:br/>
      </w:r>
      <w:r>
        <w:rPr>
          <w:rFonts w:ascii="Times New Roman"/>
          <w:b w:val="false"/>
          <w:i w:val="false"/>
          <w:color w:val="000000"/>
          <w:sz w:val="28"/>
        </w:rPr>
        <w:t>
      3) в электронном виде, допускающем компьютерную обработку информации, – посредством системы приема и обработки налоговой отчетности.</w:t>
      </w:r>
      <w:r>
        <w:br/>
      </w:r>
      <w:r>
        <w:rPr>
          <w:rFonts w:ascii="Times New Roman"/>
          <w:b w:val="false"/>
          <w:i w:val="false"/>
          <w:color w:val="000000"/>
          <w:sz w:val="28"/>
        </w:rPr>
        <w:t>
      Налоговая отчетность на бумажном носителе, сданная в почтовую организацию или иную организацию связи до двадцати четырех часов последнего дня срока, установленного </w:t>
      </w:r>
      <w:r>
        <w:rPr>
          <w:rFonts w:ascii="Times New Roman"/>
          <w:b w:val="false"/>
          <w:i w:val="false"/>
          <w:color w:val="000000"/>
          <w:sz w:val="28"/>
        </w:rPr>
        <w:t>Налоговым кодексом</w:t>
      </w:r>
      <w:r>
        <w:rPr>
          <w:rFonts w:ascii="Times New Roman"/>
          <w:b w:val="false"/>
          <w:i w:val="false"/>
          <w:color w:val="000000"/>
          <w:sz w:val="28"/>
        </w:rPr>
        <w:t xml:space="preserve"> для сдачи налоговой отчетности, считается представленной в срок при наличии отметки времени и даты приема почтовой или иной организации связи.</w:t>
      </w:r>
      <w:r>
        <w:br/>
      </w:r>
      <w:r>
        <w:rPr>
          <w:rFonts w:ascii="Times New Roman"/>
          <w:b w:val="false"/>
          <w:i w:val="false"/>
          <w:color w:val="000000"/>
          <w:sz w:val="28"/>
        </w:rPr>
        <w:t>
      Положения подпункта 2) настоящего пункта не распространяются на отчетность:</w:t>
      </w:r>
      <w:r>
        <w:br/>
      </w:r>
      <w:r>
        <w:rPr>
          <w:rFonts w:ascii="Times New Roman"/>
          <w:b w:val="false"/>
          <w:i w:val="false"/>
          <w:color w:val="000000"/>
          <w:sz w:val="28"/>
        </w:rPr>
        <w:t>
      по мониторингу, представляемую крупными налогоплательщиками, подлежащими мониторингу;</w:t>
      </w:r>
      <w:r>
        <w:br/>
      </w:r>
      <w:r>
        <w:rPr>
          <w:rFonts w:ascii="Times New Roman"/>
          <w:b w:val="false"/>
          <w:i w:val="false"/>
          <w:color w:val="000000"/>
          <w:sz w:val="28"/>
        </w:rPr>
        <w:t>
      по налогу на добавленную стоимость, представляемую налогоплательщиками, не являющимися плательщиками налога на добавленную стоимость, после их снятия с регистрационного учета по налогу на добавленную стоимость по решению налогового органа.</w:t>
      </w:r>
      <w:r>
        <w:br/>
      </w:r>
      <w:r>
        <w:rPr>
          <w:rFonts w:ascii="Times New Roman"/>
          <w:b w:val="false"/>
          <w:i w:val="false"/>
          <w:color w:val="000000"/>
          <w:sz w:val="28"/>
        </w:rPr>
        <w:t>
      Положения подпункта 3) настоящего пункта не распространяются на отчетность по налогу на добавленную стоимость, представляемую налогоплательщиками, не являющимися плательщиками налога на добавленную стоимость, после их снятия с регистрационного учета по налогу на добавленную стоимость по решению налогового органа.</w:t>
      </w:r>
      <w:r>
        <w:br/>
      </w:r>
      <w:r>
        <w:rPr>
          <w:rFonts w:ascii="Times New Roman"/>
          <w:b w:val="false"/>
          <w:i w:val="false"/>
          <w:color w:val="000000"/>
          <w:sz w:val="28"/>
        </w:rPr>
        <w:t>
      Формы налоговой отчетности для получения государственной услуги размещаются на интернет-ресурсе услугодателя www.salyk.gov.kz в разделе «Формы налоговой отчетности». Услугополучатель может их приобрести в местах продажи.</w:t>
      </w:r>
      <w:r>
        <w:br/>
      </w:r>
      <w:r>
        <w:rPr>
          <w:rFonts w:ascii="Times New Roman"/>
          <w:b w:val="false"/>
          <w:i w:val="false"/>
          <w:color w:val="000000"/>
          <w:sz w:val="28"/>
        </w:rPr>
        <w:t>
</w:t>
      </w:r>
      <w:r>
        <w:rPr>
          <w:rFonts w:ascii="Times New Roman"/>
          <w:b w:val="false"/>
          <w:i w:val="false"/>
          <w:color w:val="000000"/>
          <w:sz w:val="28"/>
        </w:rPr>
        <w:t>
      10. Налоговая отчетность считается не представленной в органы налоговой службы, если:</w:t>
      </w:r>
      <w:r>
        <w:br/>
      </w:r>
      <w:r>
        <w:rPr>
          <w:rFonts w:ascii="Times New Roman"/>
          <w:b w:val="false"/>
          <w:i w:val="false"/>
          <w:color w:val="000000"/>
          <w:sz w:val="28"/>
        </w:rPr>
        <w:t>
      1) не соответствуют установленным </w:t>
      </w:r>
      <w:r>
        <w:rPr>
          <w:rFonts w:ascii="Times New Roman"/>
          <w:b w:val="false"/>
          <w:i w:val="false"/>
          <w:color w:val="000000"/>
          <w:sz w:val="28"/>
        </w:rPr>
        <w:t>формам</w:t>
      </w:r>
      <w:r>
        <w:rPr>
          <w:rFonts w:ascii="Times New Roman"/>
          <w:b w:val="false"/>
          <w:i w:val="false"/>
          <w:color w:val="000000"/>
          <w:sz w:val="28"/>
        </w:rPr>
        <w:t xml:space="preserve"> налоговой отчетности, или</w:t>
      </w:r>
      <w:r>
        <w:br/>
      </w:r>
      <w:r>
        <w:rPr>
          <w:rFonts w:ascii="Times New Roman"/>
          <w:b w:val="false"/>
          <w:i w:val="false"/>
          <w:color w:val="000000"/>
          <w:sz w:val="28"/>
        </w:rPr>
        <w:t>
      2) не указан код органа налоговой службы, или</w:t>
      </w:r>
      <w:r>
        <w:br/>
      </w:r>
      <w:r>
        <w:rPr>
          <w:rFonts w:ascii="Times New Roman"/>
          <w:b w:val="false"/>
          <w:i w:val="false"/>
          <w:color w:val="000000"/>
          <w:sz w:val="28"/>
        </w:rPr>
        <w:t>
      3) не указан или неверно указан идентификационный номер, или</w:t>
      </w:r>
      <w:r>
        <w:br/>
      </w:r>
      <w:r>
        <w:rPr>
          <w:rFonts w:ascii="Times New Roman"/>
          <w:b w:val="false"/>
          <w:i w:val="false"/>
          <w:color w:val="000000"/>
          <w:sz w:val="28"/>
        </w:rPr>
        <w:t>
      4) не указан налоговый период, или</w:t>
      </w:r>
      <w:r>
        <w:br/>
      </w:r>
      <w:r>
        <w:rPr>
          <w:rFonts w:ascii="Times New Roman"/>
          <w:b w:val="false"/>
          <w:i w:val="false"/>
          <w:color w:val="000000"/>
          <w:sz w:val="28"/>
        </w:rPr>
        <w:t>
      5) не указан вид налоговой отчетности, или</w:t>
      </w:r>
      <w:r>
        <w:br/>
      </w:r>
      <w:r>
        <w:rPr>
          <w:rFonts w:ascii="Times New Roman"/>
          <w:b w:val="false"/>
          <w:i w:val="false"/>
          <w:color w:val="000000"/>
          <w:sz w:val="28"/>
        </w:rPr>
        <w:t>
      6) налоговая отчетность, составленная на бумажном носителе, не подписана налогоплательщиком (налоговым агентом) либо его представителем, а также не заверена печатью налогоплательщика (налогового агента) либо его представителя, имеющих в установленных </w:t>
      </w:r>
      <w:r>
        <w:rPr>
          <w:rFonts w:ascii="Times New Roman"/>
          <w:b w:val="false"/>
          <w:i w:val="false"/>
          <w:color w:val="000000"/>
          <w:sz w:val="28"/>
        </w:rPr>
        <w:t>законодательством</w:t>
      </w:r>
      <w:r>
        <w:rPr>
          <w:rFonts w:ascii="Times New Roman"/>
          <w:b w:val="false"/>
          <w:i w:val="false"/>
          <w:color w:val="000000"/>
          <w:sz w:val="28"/>
        </w:rPr>
        <w:t> </w:t>
      </w:r>
      <w:r>
        <w:rPr>
          <w:rFonts w:ascii="Times New Roman"/>
          <w:b w:val="false"/>
          <w:i w:val="false"/>
          <w:color w:val="000000"/>
          <w:sz w:val="28"/>
        </w:rPr>
        <w:t>Республики Казахстан</w:t>
      </w:r>
      <w:r>
        <w:rPr>
          <w:rFonts w:ascii="Times New Roman"/>
          <w:b w:val="false"/>
          <w:i w:val="false"/>
          <w:color w:val="000000"/>
          <w:sz w:val="28"/>
        </w:rPr>
        <w:t xml:space="preserve"> случаях печать со своим наименованием, или</w:t>
      </w:r>
      <w:r>
        <w:br/>
      </w:r>
      <w:r>
        <w:rPr>
          <w:rFonts w:ascii="Times New Roman"/>
          <w:b w:val="false"/>
          <w:i w:val="false"/>
          <w:color w:val="000000"/>
          <w:sz w:val="28"/>
        </w:rPr>
        <w:t>
      7) налоговая отчетность, составленная на электронном носителе, не заверена ЭЦП налогоплательщика (налогового агента), или</w:t>
      </w:r>
      <w:r>
        <w:br/>
      </w:r>
      <w:r>
        <w:rPr>
          <w:rFonts w:ascii="Times New Roman"/>
          <w:b w:val="false"/>
          <w:i w:val="false"/>
          <w:color w:val="000000"/>
          <w:sz w:val="28"/>
        </w:rPr>
        <w:t>
      8) нарушена структура электронного формата, установленная уполномоченным органом;</w:t>
      </w:r>
      <w:r>
        <w:br/>
      </w:r>
      <w:r>
        <w:rPr>
          <w:rFonts w:ascii="Times New Roman"/>
          <w:b w:val="false"/>
          <w:i w:val="false"/>
          <w:color w:val="000000"/>
          <w:sz w:val="28"/>
        </w:rPr>
        <w:t>
      9) налоговая отчетность, срок представления которой продлен, представлена не в электронном виде.</w:t>
      </w:r>
    </w:p>
    <w:bookmarkEnd w:id="281"/>
    <w:bookmarkStart w:name="z571" w:id="282"/>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82"/>
    <w:bookmarkStart w:name="z572" w:id="283"/>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83"/>
    <w:bookmarkStart w:name="z574" w:id="284"/>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84"/>
    <w:bookmarkStart w:name="z575" w:id="285"/>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Кабинет налогоплательщика, СОНО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call-центр услугодателя, Кабинета налогоплательщика, СОНО,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285"/>
    <w:bookmarkStart w:name="z579" w:id="286"/>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86"/>
    <w:bookmarkStart w:name="z580" w:id="287"/>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«Продление срока представления налоговой отчетности»</w:t>
      </w:r>
    </w:p>
    <w:bookmarkEnd w:id="287"/>
    <w:bookmarkStart w:name="z581" w:id="288"/>
    <w:p>
      <w:pPr>
        <w:spacing w:after="0"/>
        <w:ind w:left="0"/>
        <w:jc w:val="left"/>
      </w:pPr>
      <w:r>
        <w:rPr>
          <w:rFonts w:ascii="Times New Roman"/>
          <w:b/>
          <w:i w:val="false"/>
          <w:color w:val="000000"/>
        </w:rPr>
        <w:t xml:space="preserve"> 
1. Общие положения</w:t>
      </w:r>
    </w:p>
    <w:bookmarkEnd w:id="288"/>
    <w:bookmarkStart w:name="z582" w:id="289"/>
    <w:p>
      <w:pPr>
        <w:spacing w:after="0"/>
        <w:ind w:left="0"/>
        <w:jc w:val="both"/>
      </w:pPr>
      <w:r>
        <w:rPr>
          <w:rFonts w:ascii="Times New Roman"/>
          <w:b w:val="false"/>
          <w:i w:val="false"/>
          <w:color w:val="000000"/>
          <w:sz w:val="28"/>
        </w:rPr>
        <w:t>
      1. Государственная услуга «Продление срока представления налоговой отчетности»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уведомлений осуществляется:</w:t>
      </w:r>
      <w:r>
        <w:br/>
      </w:r>
      <w:r>
        <w:rPr>
          <w:rFonts w:ascii="Times New Roman"/>
          <w:b w:val="false"/>
          <w:i w:val="false"/>
          <w:color w:val="000000"/>
          <w:sz w:val="28"/>
        </w:rPr>
        <w:t>
      1)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r>
        <w:br/>
      </w:r>
      <w:r>
        <w:rPr>
          <w:rFonts w:ascii="Times New Roman"/>
          <w:b w:val="false"/>
          <w:i w:val="false"/>
          <w:color w:val="000000"/>
          <w:sz w:val="28"/>
        </w:rPr>
        <w:t>
      2) посредством веб-портала «электронного правительства» (далее – портал).</w:t>
      </w:r>
    </w:p>
    <w:bookmarkEnd w:id="289"/>
    <w:bookmarkStart w:name="z585" w:id="290"/>
    <w:p>
      <w:pPr>
        <w:spacing w:after="0"/>
        <w:ind w:left="0"/>
        <w:jc w:val="left"/>
      </w:pPr>
      <w:r>
        <w:rPr>
          <w:rFonts w:ascii="Times New Roman"/>
          <w:b/>
          <w:i w:val="false"/>
          <w:color w:val="000000"/>
        </w:rPr>
        <w:t xml:space="preserve"> 
2. Порядок оказания государственной услуги</w:t>
      </w:r>
    </w:p>
    <w:bookmarkEnd w:id="290"/>
    <w:bookmarkStart w:name="z586" w:id="291"/>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продление срока представления налоговой отчетности, за исключением налоговой отчетности по косвенным налогам при импорте товаров на территорию Республики Казахстан с территории государств – членов Таможенного союза – в день приема уведомления, указанного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продление сроков представления отчетности по мониторингу, предоставляемой крупными налогоплательщиками, подлежащими мониторингу;</w:t>
      </w:r>
      <w:r>
        <w:br/>
      </w:r>
      <w:r>
        <w:rPr>
          <w:rFonts w:ascii="Times New Roman"/>
          <w:b w:val="false"/>
          <w:i w:val="false"/>
          <w:color w:val="000000"/>
          <w:sz w:val="28"/>
        </w:rPr>
        <w:t>
      2) продление сроков представления налоговой отчетности при условии ее представления в электронном виде, за исключением </w:t>
      </w:r>
      <w:r>
        <w:rPr>
          <w:rFonts w:ascii="Times New Roman"/>
          <w:b w:val="false"/>
          <w:i w:val="false"/>
          <w:color w:val="000000"/>
          <w:sz w:val="28"/>
        </w:rPr>
        <w:t>отчетности</w:t>
      </w:r>
      <w:r>
        <w:rPr>
          <w:rFonts w:ascii="Times New Roman"/>
          <w:b w:val="false"/>
          <w:i w:val="false"/>
          <w:color w:val="000000"/>
          <w:sz w:val="28"/>
        </w:rPr>
        <w:t xml:space="preserve"> по мониторингу и налоговой отчетности по косвенным налогам при импорте товаров на территорию Республики Казахстан с территории государств – членов Таможенного союза.</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Налогового комитета Министерства финансов Республики Казахстан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2) налоговых управлений по районам, городам и районам в городах, на территории специальных экономических зон – с понедельника по пятницу, за исключением выходных и праздничных дней согласно трудовому законодательству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оказания государственной услуги не требуется, ускоренное обслуживание не предусмотрено;</w:t>
      </w:r>
      <w:r>
        <w:br/>
      </w:r>
      <w:r>
        <w:rPr>
          <w:rFonts w:ascii="Times New Roman"/>
          <w:b w:val="false"/>
          <w:i w:val="false"/>
          <w:color w:val="000000"/>
          <w:sz w:val="28"/>
        </w:rPr>
        <w:t>
      3) портала, Кабинета налогоплательщика, СОНО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к услугодателю: </w:t>
      </w:r>
      <w:r>
        <w:rPr>
          <w:rFonts w:ascii="Times New Roman"/>
          <w:b w:val="false"/>
          <w:i w:val="false"/>
          <w:color w:val="000000"/>
          <w:sz w:val="28"/>
        </w:rPr>
        <w:t>уведомление</w:t>
      </w:r>
      <w:r>
        <w:rPr>
          <w:rFonts w:ascii="Times New Roman"/>
          <w:b w:val="false"/>
          <w:i w:val="false"/>
          <w:color w:val="000000"/>
          <w:sz w:val="28"/>
        </w:rPr>
        <w:t xml:space="preserve"> о продлении срока представления налоговой отчетности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на портал: уведомление в форме электронного документа, удостоверенного электронной цифровой подписью (далее – ЭЦП) услугополучателя.</w:t>
      </w:r>
      <w:r>
        <w:br/>
      </w:r>
      <w:r>
        <w:rPr>
          <w:rFonts w:ascii="Times New Roman"/>
          <w:b w:val="false"/>
          <w:i w:val="false"/>
          <w:color w:val="000000"/>
          <w:sz w:val="28"/>
        </w:rPr>
        <w:t>
      Уведомление о продлении срока представления отчетности по мониторингу подается услугополучателем в налоговый орган по месту регистрации не позднее, чем за десять рабочих дней до истечения срока представления отчетности по мониторингу.</w:t>
      </w:r>
      <w:r>
        <w:br/>
      </w:r>
      <w:r>
        <w:rPr>
          <w:rFonts w:ascii="Times New Roman"/>
          <w:b w:val="false"/>
          <w:i w:val="false"/>
          <w:color w:val="000000"/>
          <w:sz w:val="28"/>
        </w:rPr>
        <w:t>
      Уведомление о продлении срока представления налоговой отчетности, за исключением </w:t>
      </w:r>
      <w:r>
        <w:rPr>
          <w:rFonts w:ascii="Times New Roman"/>
          <w:b w:val="false"/>
          <w:i w:val="false"/>
          <w:color w:val="000000"/>
          <w:sz w:val="28"/>
        </w:rPr>
        <w:t>отчетности</w:t>
      </w:r>
      <w:r>
        <w:rPr>
          <w:rFonts w:ascii="Times New Roman"/>
          <w:b w:val="false"/>
          <w:i w:val="false"/>
          <w:color w:val="000000"/>
          <w:sz w:val="28"/>
        </w:rPr>
        <w:t xml:space="preserve"> по мониторингу и налоговой отчетности по косвенным налогам при импорте товаров на территорию Республики Казахстан с территории государств-членов Таможенного союза, подается услугополучателем в налоговый орган по месту регистрационного учета до истечения срока, установленного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для представления налоговой отчетности.</w:t>
      </w:r>
      <w:r>
        <w:br/>
      </w:r>
      <w:r>
        <w:rPr>
          <w:rFonts w:ascii="Times New Roman"/>
          <w:b w:val="false"/>
          <w:i w:val="false"/>
          <w:color w:val="000000"/>
          <w:sz w:val="28"/>
        </w:rPr>
        <w:t>
      Уведомление о продлении срока представления налоговой отчетности,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При обращении через портал в «личный кабинет» или в Кабинет налогоплательщика, СОНО,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Форма уведомления о продлении срока представления налоговой отчетности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уведомления о продлении срока представления налоговой отчетности выдается бесплатно в налоговом органе.</w:t>
      </w:r>
    </w:p>
    <w:bookmarkEnd w:id="291"/>
    <w:bookmarkStart w:name="z592" w:id="292"/>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292"/>
    <w:bookmarkStart w:name="z593" w:id="293"/>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293"/>
    <w:bookmarkStart w:name="z595" w:id="294"/>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294"/>
    <w:bookmarkStart w:name="z596" w:id="295"/>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295"/>
    <w:bookmarkStart w:name="z600" w:id="296"/>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«Продление срока представления</w:t>
      </w:r>
      <w:r>
        <w:br/>
      </w:r>
      <w:r>
        <w:rPr>
          <w:rFonts w:ascii="Times New Roman"/>
          <w:b w:val="false"/>
          <w:i w:val="false"/>
          <w:color w:val="000000"/>
          <w:sz w:val="28"/>
        </w:rPr>
        <w:t xml:space="preserve">
налоговой отчетности»     </w:t>
      </w:r>
    </w:p>
    <w:bookmarkEnd w:id="296"/>
    <w:p>
      <w:pPr>
        <w:spacing w:after="0"/>
        <w:ind w:left="0"/>
        <w:jc w:val="both"/>
      </w:pPr>
      <w:r>
        <w:drawing>
          <wp:inline distT="0" distB="0" distL="0" distR="0">
            <wp:extent cx="81915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8191500" cy="9677400"/>
                    </a:xfrm>
                    <a:prstGeom prst="rect">
                      <a:avLst/>
                    </a:prstGeom>
                  </pic:spPr>
                </pic:pic>
              </a:graphicData>
            </a:graphic>
          </wp:inline>
        </w:drawing>
      </w:r>
    </w:p>
    <w:bookmarkStart w:name="z601" w:id="297"/>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297"/>
    <w:bookmarkStart w:name="z602" w:id="298"/>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«Отзыв налоговой отчетности»</w:t>
      </w:r>
    </w:p>
    <w:bookmarkEnd w:id="298"/>
    <w:bookmarkStart w:name="z603" w:id="299"/>
    <w:p>
      <w:pPr>
        <w:spacing w:after="0"/>
        <w:ind w:left="0"/>
        <w:jc w:val="left"/>
      </w:pPr>
      <w:r>
        <w:rPr>
          <w:rFonts w:ascii="Times New Roman"/>
          <w:b/>
          <w:i w:val="false"/>
          <w:color w:val="000000"/>
        </w:rPr>
        <w:t xml:space="preserve"> 
1. Общие положения</w:t>
      </w:r>
    </w:p>
    <w:bookmarkEnd w:id="299"/>
    <w:bookmarkStart w:name="z604" w:id="300"/>
    <w:p>
      <w:pPr>
        <w:spacing w:after="0"/>
        <w:ind w:left="0"/>
        <w:jc w:val="both"/>
      </w:pPr>
      <w:r>
        <w:rPr>
          <w:rFonts w:ascii="Times New Roman"/>
          <w:b w:val="false"/>
          <w:i w:val="false"/>
          <w:color w:val="000000"/>
          <w:sz w:val="28"/>
        </w:rPr>
        <w:t>
      1. Государственная услуга «Отзыв налоговой отчетности»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налоговыми органами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w:t>
      </w:r>
      <w:r>
        <w:br/>
      </w:r>
      <w:r>
        <w:rPr>
          <w:rFonts w:ascii="Times New Roman"/>
          <w:b w:val="false"/>
          <w:i w:val="false"/>
          <w:color w:val="000000"/>
          <w:sz w:val="28"/>
        </w:rPr>
        <w:t>
      1)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r>
        <w:br/>
      </w:r>
      <w:r>
        <w:rPr>
          <w:rFonts w:ascii="Times New Roman"/>
          <w:b w:val="false"/>
          <w:i w:val="false"/>
          <w:color w:val="000000"/>
          <w:sz w:val="28"/>
        </w:rPr>
        <w:t>
      2) посредством веб-портала «электронного правительства» (далее – портал).</w:t>
      </w:r>
    </w:p>
    <w:bookmarkEnd w:id="300"/>
    <w:bookmarkStart w:name="z607" w:id="301"/>
    <w:p>
      <w:pPr>
        <w:spacing w:after="0"/>
        <w:ind w:left="0"/>
        <w:jc w:val="left"/>
      </w:pPr>
      <w:r>
        <w:rPr>
          <w:rFonts w:ascii="Times New Roman"/>
          <w:b/>
          <w:i w:val="false"/>
          <w:color w:val="000000"/>
        </w:rPr>
        <w:t xml:space="preserve"> 
2. Порядок оказания государственной услуги</w:t>
      </w:r>
    </w:p>
    <w:bookmarkEnd w:id="301"/>
    <w:bookmarkStart w:name="z608" w:id="302"/>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отзыв налоговой отчетности – в течение пяти рабочих дней со дня представления услугополучателем необходимых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извещения</w:t>
      </w:r>
      <w:r>
        <w:rPr>
          <w:rFonts w:ascii="Times New Roman"/>
          <w:b w:val="false"/>
          <w:i w:val="false"/>
          <w:color w:val="000000"/>
          <w:sz w:val="28"/>
        </w:rPr>
        <w:t xml:space="preserve"> об отзыве налоговой отчетности;</w:t>
      </w:r>
      <w:r>
        <w:br/>
      </w:r>
      <w:r>
        <w:rPr>
          <w:rFonts w:ascii="Times New Roman"/>
          <w:b w:val="false"/>
          <w:i w:val="false"/>
          <w:color w:val="000000"/>
          <w:sz w:val="28"/>
        </w:rPr>
        <w:t>
      2)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При обращении через портал результат оказания государственной услуги оформляется и направляется услугополучателю в «личный кабинет» или в Кабинет налогоплательщика, СОНО в форме электронного документа, удостоверенного ЭЦП должностного лица услугодателя.</w:t>
      </w:r>
      <w:r>
        <w:br/>
      </w:r>
      <w:r>
        <w:rPr>
          <w:rFonts w:ascii="Times New Roman"/>
          <w:b w:val="false"/>
          <w:i w:val="false"/>
          <w:color w:val="000000"/>
          <w:sz w:val="28"/>
        </w:rPr>
        <w:t>
      В случае обращения услугополучателя за получением извещения об отзыве налоговой отчетности на бумажном носителе, результат оказания государственной услуги, оформленный в электронном формате, распечатывается и заверяется печатью и подписью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Налогового комитета Министерства финансов Республики Казахстан, налоговых органов по областям, городам Астана и Алматы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2) налоговых управлений по районам, городам и районам в городах, на территории специальных экономических зон – с понедельника по пятницу, за исключением выходных и праздничных дней согласно трудовому законодательству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3) портала, Кабинета налогоплательщика, СОНО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Для оказания государственной услуги услугополучатель представляет по месту регистрационного учета следующие документы:</w:t>
      </w:r>
      <w:r>
        <w:br/>
      </w:r>
      <w:r>
        <w:rPr>
          <w:rFonts w:ascii="Times New Roman"/>
          <w:b w:val="false"/>
          <w:i w:val="false"/>
          <w:color w:val="000000"/>
          <w:sz w:val="28"/>
        </w:rPr>
        <w:t>
      услугодателю:</w:t>
      </w:r>
      <w:r>
        <w:br/>
      </w:r>
      <w:r>
        <w:rPr>
          <w:rFonts w:ascii="Times New Roman"/>
          <w:b w:val="false"/>
          <w:i w:val="false"/>
          <w:color w:val="000000"/>
          <w:sz w:val="28"/>
        </w:rPr>
        <w:t>
      налоговое заявление об отзыве налоговой отчетности (далее –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портал:</w:t>
      </w:r>
      <w:r>
        <w:br/>
      </w:r>
      <w:r>
        <w:rPr>
          <w:rFonts w:ascii="Times New Roman"/>
          <w:b w:val="false"/>
          <w:i w:val="false"/>
          <w:color w:val="000000"/>
          <w:sz w:val="28"/>
        </w:rPr>
        <w:t>
      налоговое заявление в форме электронного документа, удостоверенного ЭЦП услугополучателя.</w:t>
      </w:r>
      <w:r>
        <w:br/>
      </w:r>
      <w:r>
        <w:rPr>
          <w:rFonts w:ascii="Times New Roman"/>
          <w:b w:val="false"/>
          <w:i w:val="false"/>
          <w:color w:val="000000"/>
          <w:sz w:val="28"/>
        </w:rPr>
        <w:t>
      В случае отзыва налоговой отчетности, в которой услугополучателем неверно указан код органа налоговой службы, налоговое заявление представляется в налоговый орган по месту представления такой отчетности.</w:t>
      </w:r>
      <w:r>
        <w:br/>
      </w:r>
      <w:r>
        <w:rPr>
          <w:rFonts w:ascii="Times New Roman"/>
          <w:b w:val="false"/>
          <w:i w:val="false"/>
          <w:color w:val="000000"/>
          <w:sz w:val="28"/>
        </w:rPr>
        <w:t>
      Если услугополучатель относится к категориям налогоплательщиков, для которых уполномоченным органом установлены различные </w:t>
      </w:r>
      <w:r>
        <w:rPr>
          <w:rFonts w:ascii="Times New Roman"/>
          <w:b w:val="false"/>
          <w:i w:val="false"/>
          <w:color w:val="000000"/>
          <w:sz w:val="28"/>
        </w:rPr>
        <w:t>формы</w:t>
      </w:r>
      <w:r>
        <w:rPr>
          <w:rFonts w:ascii="Times New Roman"/>
          <w:b w:val="false"/>
          <w:i w:val="false"/>
          <w:color w:val="000000"/>
          <w:sz w:val="28"/>
        </w:rPr>
        <w:t xml:space="preserve"> налоговой отчетности, то такой услугополучатель должен представить налоговую отчетность по формам, предусмотренным для каждой категории налогоплательщиков, к которой он относится. При отзыве налоговой отчетности представленной в нарушение данного условия услугополучателем одновременно с налоговым заявлением представляется соответствующая налоговая отчетность.</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При обращении через портал в «личный кабинет» или в Кабинет налогоплательщика, СОНО услугополучателю направляется электронное уведомление/ подтверждение о принятии/не принятии документов для оказания государственной услуги.</w:t>
      </w:r>
      <w:r>
        <w:br/>
      </w:r>
      <w:r>
        <w:rPr>
          <w:rFonts w:ascii="Times New Roman"/>
          <w:b w:val="false"/>
          <w:i w:val="false"/>
          <w:color w:val="000000"/>
          <w:sz w:val="28"/>
        </w:rPr>
        <w:t>
      Форма налогового заявления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налоговых органов.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Основаниями для отказа в оказании государственной услуги являются случаи отзыва услугополучателем представленной налоговой отчетности:</w:t>
      </w:r>
      <w:r>
        <w:br/>
      </w:r>
      <w:r>
        <w:rPr>
          <w:rFonts w:ascii="Times New Roman"/>
          <w:b w:val="false"/>
          <w:i w:val="false"/>
          <w:color w:val="000000"/>
          <w:sz w:val="28"/>
        </w:rPr>
        <w:t>
      1) проверяемого налогового периода – в период проведения комплексных и тематических проверок по видам налогов и других обязательных платежей в бюджет, обязательным пенсионным взносам, обязательным профессиональным пенсионным взносам и социальным отчислениям, указанным в предписании на проведение проверки;</w:t>
      </w:r>
      <w:r>
        <w:br/>
      </w:r>
      <w:r>
        <w:rPr>
          <w:rFonts w:ascii="Times New Roman"/>
          <w:b w:val="false"/>
          <w:i w:val="false"/>
          <w:color w:val="000000"/>
          <w:sz w:val="28"/>
        </w:rPr>
        <w:t>
      2) обжалуемого налогового периода – в период срока подачи и рассмотрения жалобы на уведомление о результатах налоговой проверки и (или) решение вышестоящего органа налоговой службы, вынесенное по результатам рассмотрения жалобы на уведомление, с учетом восстановленного срока подачи жалобы.</w:t>
      </w:r>
    </w:p>
    <w:bookmarkEnd w:id="302"/>
    <w:bookmarkStart w:name="z615" w:id="303"/>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03"/>
    <w:bookmarkStart w:name="z616" w:id="304"/>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04"/>
    <w:bookmarkStart w:name="z618" w:id="305"/>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305"/>
    <w:bookmarkStart w:name="z619" w:id="306"/>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портал, Кабинет налогоплательщика, СОНО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306"/>
    <w:bookmarkStart w:name="z623" w:id="307"/>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«Отзыв налоговой отчетности»</w:t>
      </w:r>
    </w:p>
    <w:bookmarkEnd w:id="307"/>
    <w:p>
      <w:pPr>
        <w:spacing w:after="0"/>
        <w:ind w:left="0"/>
        <w:jc w:val="both"/>
      </w:pPr>
      <w:r>
        <w:drawing>
          <wp:inline distT="0" distB="0" distL="0" distR="0">
            <wp:extent cx="82677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8267700" cy="10261600"/>
                    </a:xfrm>
                    <a:prstGeom prst="rect">
                      <a:avLst/>
                    </a:prstGeom>
                  </pic:spPr>
                </pic:pic>
              </a:graphicData>
            </a:graphic>
          </wp:inline>
        </w:drawing>
      </w:r>
    </w:p>
    <w:p>
      <w:pPr>
        <w:spacing w:after="0"/>
        <w:ind w:left="0"/>
        <w:jc w:val="both"/>
      </w:pPr>
      <w:r>
        <w:drawing>
          <wp:inline distT="0" distB="0" distL="0" distR="0">
            <wp:extent cx="70231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023100" cy="8940800"/>
                    </a:xfrm>
                    <a:prstGeom prst="rect">
                      <a:avLst/>
                    </a:prstGeom>
                  </pic:spPr>
                </pic:pic>
              </a:graphicData>
            </a:graphic>
          </wp:inline>
        </w:drawing>
      </w:r>
    </w:p>
    <w:bookmarkStart w:name="z624" w:id="308"/>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08"/>
    <w:bookmarkStart w:name="z625" w:id="309"/>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«Проведение зачетов и возвратов уплаченных сумм налогов,</w:t>
      </w:r>
      <w:r>
        <w:br/>
      </w:r>
      <w:r>
        <w:rPr>
          <w:rFonts w:ascii="Times New Roman"/>
          <w:b/>
          <w:i w:val="false"/>
          <w:color w:val="000000"/>
        </w:rPr>
        <w:t>
других обязательных платежей в бюджет, пени, штрафов»</w:t>
      </w:r>
    </w:p>
    <w:bookmarkEnd w:id="309"/>
    <w:bookmarkStart w:name="z626" w:id="310"/>
    <w:p>
      <w:pPr>
        <w:spacing w:after="0"/>
        <w:ind w:left="0"/>
        <w:jc w:val="left"/>
      </w:pPr>
      <w:r>
        <w:rPr>
          <w:rFonts w:ascii="Times New Roman"/>
          <w:b/>
          <w:i w:val="false"/>
          <w:color w:val="000000"/>
        </w:rPr>
        <w:t xml:space="preserve"> 
1. Общие положения</w:t>
      </w:r>
    </w:p>
    <w:bookmarkEnd w:id="310"/>
    <w:bookmarkStart w:name="z627" w:id="311"/>
    <w:p>
      <w:pPr>
        <w:spacing w:after="0"/>
        <w:ind w:left="0"/>
        <w:jc w:val="both"/>
      </w:pPr>
      <w:r>
        <w:rPr>
          <w:rFonts w:ascii="Times New Roman"/>
          <w:b w:val="false"/>
          <w:i w:val="false"/>
          <w:color w:val="000000"/>
          <w:sz w:val="28"/>
        </w:rPr>
        <w:t>
      1. Государственная услуга «Проведение зачетов и возвратов уплаченных сумм налогов, других обязательных платежей в бюджет, пени, штрафов»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 комитетом Министерства финансов Республики Казахстан, налоговыми органами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 или веб-приложение «Кабинет налогоплательщика» (далее – Кабинет налогоплательщика).</w:t>
      </w:r>
    </w:p>
    <w:bookmarkEnd w:id="311"/>
    <w:bookmarkStart w:name="z630" w:id="312"/>
    <w:p>
      <w:pPr>
        <w:spacing w:after="0"/>
        <w:ind w:left="0"/>
        <w:jc w:val="left"/>
      </w:pPr>
      <w:r>
        <w:rPr>
          <w:rFonts w:ascii="Times New Roman"/>
          <w:b/>
          <w:i w:val="false"/>
          <w:color w:val="000000"/>
        </w:rPr>
        <w:t xml:space="preserve"> 
2. Порядок оказания государственной услуги</w:t>
      </w:r>
    </w:p>
    <w:bookmarkEnd w:id="312"/>
    <w:bookmarkStart w:name="z631" w:id="313"/>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зачет излишне уплаченной суммы налога, платы, сбора и пени составляет десять рабочих дней со дня представления услугополучателем налогового заявления на проведение зачета и (или) возврата налогов других обязательных платежей, таможенных платежей, пеней и штрафов (далее – налоговое заявление)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зачет, возврат ошибочно уплаченной суммы налога, другого обязательного платежа в бюджет производится в течение десяти рабочих дней со дня представления услугополучателем налогового заявления по ошибочным суммам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возврат излишне уплаченной суммы налога, платы, сбора и пени производится в течение пятнадцати рабочих дней со дня подачи услугополучателем налогового заявления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возврат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вследствие его отмены или уменьшения размера производится в течение пятнадцати рабочих дней со дня представления услугополучателем налогового заявления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зачет излишне уплаченной суммы налога, платы, сбора и пени в бюджет;</w:t>
      </w:r>
      <w:r>
        <w:br/>
      </w:r>
      <w:r>
        <w:rPr>
          <w:rFonts w:ascii="Times New Roman"/>
          <w:b w:val="false"/>
          <w:i w:val="false"/>
          <w:color w:val="000000"/>
          <w:sz w:val="28"/>
        </w:rPr>
        <w:t>
      2) зачет ошибочно уплаченной суммы налога, другого обязательного платежа в бюджет на надлежащий код бюджетной классификации и (или) в надлежащий налоговый орган;</w:t>
      </w:r>
      <w:r>
        <w:br/>
      </w:r>
      <w:r>
        <w:rPr>
          <w:rFonts w:ascii="Times New Roman"/>
          <w:b w:val="false"/>
          <w:i w:val="false"/>
          <w:color w:val="000000"/>
          <w:sz w:val="28"/>
        </w:rPr>
        <w:t>
      3) возврат излишне уплаченной суммы налога, платы, сбора и пени, произведенного в национальной валюте, а также ошибочно уплаченной суммы налога, другого обязательного платежа в бюджет на банковский счет налогоплательщика;</w:t>
      </w:r>
      <w:r>
        <w:br/>
      </w:r>
      <w:r>
        <w:rPr>
          <w:rFonts w:ascii="Times New Roman"/>
          <w:b w:val="false"/>
          <w:i w:val="false"/>
          <w:color w:val="000000"/>
          <w:sz w:val="28"/>
        </w:rPr>
        <w:t>
      4) возврат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вследствие его отмены или уменьшения размера на банковский счет налогоплательщика;</w:t>
      </w:r>
      <w:r>
        <w:br/>
      </w:r>
      <w:r>
        <w:rPr>
          <w:rFonts w:ascii="Times New Roman"/>
          <w:b w:val="false"/>
          <w:i w:val="false"/>
          <w:color w:val="000000"/>
          <w:sz w:val="28"/>
        </w:rPr>
        <w:t>
      5) письменное сообщение о не подтверждении ошибки – в случае неподтверждения налоговым органом наличия ошибок при перечислении;</w:t>
      </w:r>
      <w:r>
        <w:br/>
      </w:r>
      <w:r>
        <w:rPr>
          <w:rFonts w:ascii="Times New Roman"/>
          <w:b w:val="false"/>
          <w:i w:val="false"/>
          <w:color w:val="000000"/>
          <w:sz w:val="28"/>
        </w:rPr>
        <w:t>
      6) уведомление об исполнении судебного решения налогоплательщику и (или) государственному учреждению – после осуществления возврата суммы государственной пошлины услугодателем;</w:t>
      </w:r>
      <w:r>
        <w:br/>
      </w:r>
      <w:r>
        <w:rPr>
          <w:rFonts w:ascii="Times New Roman"/>
          <w:b w:val="false"/>
          <w:i w:val="false"/>
          <w:color w:val="000000"/>
          <w:sz w:val="28"/>
        </w:rPr>
        <w:t>
      7) мотивированный ответ об отказе в оказании государственной услуги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Налогового комитета Министерства финансов, налоговых органов по областям, городам Астаны и Алматы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2) налоговых управлений по районам, городам и районам в городах, на территории специальных экономических зон – с понедельника по пятницу, за исключением выходных и праздничных дней согласно трудовому законодательству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оказания государственной услуги не требуется, ускоренное обслуживание не предусмотрено;</w:t>
      </w:r>
      <w:r>
        <w:br/>
      </w:r>
      <w:r>
        <w:rPr>
          <w:rFonts w:ascii="Times New Roman"/>
          <w:b w:val="false"/>
          <w:i w:val="false"/>
          <w:color w:val="000000"/>
          <w:sz w:val="28"/>
        </w:rPr>
        <w:t>
      3) Кабинета налогоплательщика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2) </w:t>
      </w:r>
      <w:r>
        <w:rPr>
          <w:rFonts w:ascii="Times New Roman"/>
          <w:b w:val="false"/>
          <w:i w:val="false"/>
          <w:color w:val="000000"/>
          <w:sz w:val="28"/>
        </w:rPr>
        <w:t>подтверждение</w:t>
      </w:r>
      <w:r>
        <w:rPr>
          <w:rFonts w:ascii="Times New Roman"/>
          <w:b w:val="false"/>
          <w:i w:val="false"/>
          <w:color w:val="000000"/>
          <w:sz w:val="28"/>
        </w:rPr>
        <w:t xml:space="preserve"> о наличии излишне (ошибочно) уплаченных сумм таможенных платежей и налогов, пеней в бюджет, выданное таможенным органом по месту уплаты таможенных платежей, налогов и пеней – для проведения зачета и (или) возврата излишне (ошибочно) уплаченных сумм таможенных платежей и налогов, пеней в бюджет;</w:t>
      </w:r>
      <w:r>
        <w:br/>
      </w:r>
      <w:r>
        <w:rPr>
          <w:rFonts w:ascii="Times New Roman"/>
          <w:b w:val="false"/>
          <w:i w:val="false"/>
          <w:color w:val="000000"/>
          <w:sz w:val="28"/>
        </w:rPr>
        <w:t>
      3) подлинник или копию платежного документа об уплате налога или другого обязательного платежа в бюджет, пеней – для проведения возврата излишне уплаченных сумм налога или другого обязательного платежа, пеней;</w:t>
      </w:r>
      <w:r>
        <w:br/>
      </w:r>
      <w:r>
        <w:rPr>
          <w:rFonts w:ascii="Times New Roman"/>
          <w:b w:val="false"/>
          <w:i w:val="false"/>
          <w:color w:val="000000"/>
          <w:sz w:val="28"/>
        </w:rPr>
        <w:t>
      4) копии платежных документов об уплате таможенных платежей,  налогов и пеней – для зачета или возврата излишне уплаченных сумм таможенных платежей и налогов, пеней;</w:t>
      </w:r>
      <w:r>
        <w:br/>
      </w:r>
      <w:r>
        <w:rPr>
          <w:rFonts w:ascii="Times New Roman"/>
          <w:b w:val="false"/>
          <w:i w:val="false"/>
          <w:color w:val="000000"/>
          <w:sz w:val="28"/>
        </w:rPr>
        <w:t>
      5) вступившие в законную силу судебный акт или решение вышестоящего органа налоговой службы (должностного лица), предусматривающие отмену или уменьшение размера штрафа вследствие его неправомерного наложения – для возврата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вследствие его отмены или уменьшения размера;</w:t>
      </w:r>
      <w:r>
        <w:br/>
      </w:r>
      <w:r>
        <w:rPr>
          <w:rFonts w:ascii="Times New Roman"/>
          <w:b w:val="false"/>
          <w:i w:val="false"/>
          <w:color w:val="000000"/>
          <w:sz w:val="28"/>
        </w:rPr>
        <w:t>
      6) документ, выданный соответствующим регистрирующим органом, подтверждающий непредставление услугополучателем документов на совершение регистрационных действий – для возврата или зачета уплаченных в бюджет сумм сборов;</w:t>
      </w:r>
      <w:r>
        <w:br/>
      </w:r>
      <w:r>
        <w:rPr>
          <w:rFonts w:ascii="Times New Roman"/>
          <w:b w:val="false"/>
          <w:i w:val="false"/>
          <w:color w:val="000000"/>
          <w:sz w:val="28"/>
        </w:rPr>
        <w:t>
      7) документ, выданный государственными лесовладельцами, подтверждающий неиспользование </w:t>
      </w:r>
      <w:r>
        <w:rPr>
          <w:rFonts w:ascii="Times New Roman"/>
          <w:b w:val="false"/>
          <w:i w:val="false"/>
          <w:color w:val="000000"/>
          <w:sz w:val="28"/>
        </w:rPr>
        <w:t>лесорубочного билета</w:t>
      </w:r>
      <w:r>
        <w:rPr>
          <w:rFonts w:ascii="Times New Roman"/>
          <w:b w:val="false"/>
          <w:i w:val="false"/>
          <w:color w:val="000000"/>
          <w:sz w:val="28"/>
        </w:rPr>
        <w:t>, </w:t>
      </w:r>
      <w:r>
        <w:rPr>
          <w:rFonts w:ascii="Times New Roman"/>
          <w:b w:val="false"/>
          <w:i w:val="false"/>
          <w:color w:val="000000"/>
          <w:sz w:val="28"/>
        </w:rPr>
        <w:t>лесного билета</w:t>
      </w:r>
      <w:r>
        <w:rPr>
          <w:rFonts w:ascii="Times New Roman"/>
          <w:b w:val="false"/>
          <w:i w:val="false"/>
          <w:color w:val="000000"/>
          <w:sz w:val="28"/>
        </w:rPr>
        <w:t xml:space="preserve"> на лесопользование – для возврата или зачета уплаченной суммы платы за лесные пользования;</w:t>
      </w:r>
      <w:r>
        <w:br/>
      </w:r>
      <w:r>
        <w:rPr>
          <w:rFonts w:ascii="Times New Roman"/>
          <w:b w:val="false"/>
          <w:i w:val="false"/>
          <w:color w:val="000000"/>
          <w:sz w:val="28"/>
        </w:rPr>
        <w:t>
      8) платежный документ об уплате суммы государственной пошлины, а также документ соответствующего органа, являющийся основанием для ее возврата – для возврата уплаченной в бюджет суммы государственной пошлины;</w:t>
      </w:r>
      <w:r>
        <w:br/>
      </w:r>
      <w:r>
        <w:rPr>
          <w:rFonts w:ascii="Times New Roman"/>
          <w:b w:val="false"/>
          <w:i w:val="false"/>
          <w:color w:val="000000"/>
          <w:sz w:val="28"/>
        </w:rPr>
        <w:t>
      9) платежный документ об уплате государственной пошлины в бюджет и вступившее в законную силу решение суда – для возврата суммы государственной пошлины плательщику, в пользу которого состоялось решение суда о возмещении государственной пошлины с государственного учреждения, являющегося стороной по делу.</w:t>
      </w:r>
      <w:r>
        <w:br/>
      </w:r>
      <w:r>
        <w:rPr>
          <w:rFonts w:ascii="Times New Roman"/>
          <w:b w:val="false"/>
          <w:i w:val="false"/>
          <w:color w:val="000000"/>
          <w:sz w:val="28"/>
        </w:rPr>
        <w:t>
      Налоговое заявление представляется в налоговый орган:</w:t>
      </w:r>
      <w:r>
        <w:br/>
      </w:r>
      <w:r>
        <w:rPr>
          <w:rFonts w:ascii="Times New Roman"/>
          <w:b w:val="false"/>
          <w:i w:val="false"/>
          <w:color w:val="000000"/>
          <w:sz w:val="28"/>
        </w:rPr>
        <w:t>
      1) в котором по лицевому счету налогоплательщика числится излишне уплаченная сумма – для проведения зачета излишне уплаченной суммы налога, платы, сбора и пени;</w:t>
      </w:r>
      <w:r>
        <w:br/>
      </w:r>
      <w:r>
        <w:rPr>
          <w:rFonts w:ascii="Times New Roman"/>
          <w:b w:val="false"/>
          <w:i w:val="false"/>
          <w:color w:val="000000"/>
          <w:sz w:val="28"/>
        </w:rPr>
        <w:t>
      2) в котором ведутся лицевые счета налогоплательщика по такому налогу, плате, сбору, пени – для проведения возврата излишне уплаченной суммы налога, платы, сбора и пени;</w:t>
      </w:r>
      <w:r>
        <w:br/>
      </w:r>
      <w:r>
        <w:rPr>
          <w:rFonts w:ascii="Times New Roman"/>
          <w:b w:val="false"/>
          <w:i w:val="false"/>
          <w:color w:val="000000"/>
          <w:sz w:val="28"/>
        </w:rPr>
        <w:t>
      3) в который произведена ошибочная уплата налога, другого обязательного платежа в бюджет – для зачета, возврата ошибочно уплаченной суммы налога, другого обязательного платежа в бюджет;</w:t>
      </w:r>
      <w:r>
        <w:br/>
      </w:r>
      <w:r>
        <w:rPr>
          <w:rFonts w:ascii="Times New Roman"/>
          <w:b w:val="false"/>
          <w:i w:val="false"/>
          <w:color w:val="000000"/>
          <w:sz w:val="28"/>
        </w:rPr>
        <w:t>
      4) в котором по лицевому счету числится сумма штрафа, подлежащая возврату – для возврата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w:t>
      </w:r>
      <w:r>
        <w:br/>
      </w:r>
      <w:r>
        <w:rPr>
          <w:rFonts w:ascii="Times New Roman"/>
          <w:b w:val="false"/>
          <w:i w:val="false"/>
          <w:color w:val="000000"/>
          <w:sz w:val="28"/>
        </w:rPr>
        <w:t>
обязательном социальном страховании, а также излишне уплаченной суммы.</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При обращении через веб-приложение «Кабинет налогоплательщика»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Форма налогового заявления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Основанием для отказа в предоставлении государственной услуги являются случаи, если:</w:t>
      </w:r>
      <w:r>
        <w:br/>
      </w:r>
      <w:r>
        <w:rPr>
          <w:rFonts w:ascii="Times New Roman"/>
          <w:b w:val="false"/>
          <w:i w:val="false"/>
          <w:color w:val="000000"/>
          <w:sz w:val="28"/>
        </w:rPr>
        <w:t>
      1) представлено налоговое заявление на проведение зачета излишне уплаченной суммы:</w:t>
      </w:r>
      <w:r>
        <w:br/>
      </w:r>
      <w:r>
        <w:rPr>
          <w:rFonts w:ascii="Times New Roman"/>
          <w:b w:val="false"/>
          <w:i w:val="false"/>
          <w:color w:val="000000"/>
          <w:sz w:val="28"/>
        </w:rPr>
        <w:t>
      налога, платы, сбора и пени в счет погашения налоговой задолженности другого налогоплательщика;</w:t>
      </w:r>
      <w:r>
        <w:br/>
      </w:r>
      <w:r>
        <w:rPr>
          <w:rFonts w:ascii="Times New Roman"/>
          <w:b w:val="false"/>
          <w:i w:val="false"/>
          <w:color w:val="000000"/>
          <w:sz w:val="28"/>
        </w:rPr>
        <w:t>
      в случае продления срока представления налоговой отчетности до даты ее представления;</w:t>
      </w:r>
      <w:r>
        <w:br/>
      </w:r>
      <w:r>
        <w:rPr>
          <w:rFonts w:ascii="Times New Roman"/>
          <w:b w:val="false"/>
          <w:i w:val="false"/>
          <w:color w:val="000000"/>
          <w:sz w:val="28"/>
        </w:rPr>
        <w:t>
      акциза на подакцизные товары, подлежащие маркировке учетно-контрольными марками, в счет погашения налоговой задолженности по данному и другому видам налога, платы, за исключением случаев прекращения деятельности налогоплательщика по производству данных товаров;</w:t>
      </w:r>
      <w:r>
        <w:br/>
      </w:r>
      <w:r>
        <w:rPr>
          <w:rFonts w:ascii="Times New Roman"/>
          <w:b w:val="false"/>
          <w:i w:val="false"/>
          <w:color w:val="000000"/>
          <w:sz w:val="28"/>
        </w:rPr>
        <w:t>
      2) представлено налоговое заявление на проведение зачета, возврата ошибочно уплаченной суммы налога, другого обязательного платежа в бюджет, в результате рассмотрения которого наличие ошибок налоговым органом не подтверждено;</w:t>
      </w:r>
      <w:r>
        <w:br/>
      </w:r>
      <w:r>
        <w:rPr>
          <w:rFonts w:ascii="Times New Roman"/>
          <w:b w:val="false"/>
          <w:i w:val="false"/>
          <w:color w:val="000000"/>
          <w:sz w:val="28"/>
        </w:rPr>
        <w:t>
      3) представлено налоговое заявление на возврат или зачет уплаченных сумм:</w:t>
      </w:r>
      <w:r>
        <w:br/>
      </w:r>
      <w:r>
        <w:rPr>
          <w:rFonts w:ascii="Times New Roman"/>
          <w:b w:val="false"/>
          <w:i w:val="false"/>
          <w:color w:val="000000"/>
          <w:sz w:val="28"/>
        </w:rPr>
        <w:t>
      </w:t>
      </w:r>
      <w:r>
        <w:rPr>
          <w:rFonts w:ascii="Times New Roman"/>
          <w:b w:val="false"/>
          <w:i w:val="false"/>
          <w:color w:val="000000"/>
          <w:sz w:val="28"/>
        </w:rPr>
        <w:t>регистрационных сборов</w:t>
      </w:r>
      <w:r>
        <w:rPr>
          <w:rFonts w:ascii="Times New Roman"/>
          <w:b w:val="false"/>
          <w:i w:val="false"/>
          <w:color w:val="000000"/>
          <w:sz w:val="28"/>
        </w:rPr>
        <w:t>, за исключением случаев отказа лиц, уплативших сборы, от совершения регистрации (постановки на учет) до подачи соответствующих документов в регистрирующие органы;</w:t>
      </w:r>
      <w:r>
        <w:br/>
      </w:r>
      <w:r>
        <w:rPr>
          <w:rFonts w:ascii="Times New Roman"/>
          <w:b w:val="false"/>
          <w:i w:val="false"/>
          <w:color w:val="000000"/>
          <w:sz w:val="28"/>
        </w:rPr>
        <w:t>
      </w:t>
      </w:r>
      <w:r>
        <w:rPr>
          <w:rFonts w:ascii="Times New Roman"/>
          <w:b w:val="false"/>
          <w:i w:val="false"/>
          <w:color w:val="000000"/>
          <w:sz w:val="28"/>
        </w:rPr>
        <w:t>лицензионного сбора</w:t>
      </w:r>
      <w:r>
        <w:rPr>
          <w:rFonts w:ascii="Times New Roman"/>
          <w:b w:val="false"/>
          <w:i w:val="false"/>
          <w:color w:val="000000"/>
          <w:sz w:val="28"/>
        </w:rPr>
        <w:t xml:space="preserve"> за право занятия отдельными видами деятельности, за исключением случаев отказа лиц, уплативших сбор, от получения лицензии до подачи соответствующих документов лицензиару;</w:t>
      </w:r>
      <w:r>
        <w:br/>
      </w:r>
      <w:r>
        <w:rPr>
          <w:rFonts w:ascii="Times New Roman"/>
          <w:b w:val="false"/>
          <w:i w:val="false"/>
          <w:color w:val="000000"/>
          <w:sz w:val="28"/>
        </w:rPr>
        <w:t>
      сбора за выдачу </w:t>
      </w:r>
      <w:r>
        <w:rPr>
          <w:rFonts w:ascii="Times New Roman"/>
          <w:b w:val="false"/>
          <w:i w:val="false"/>
          <w:color w:val="000000"/>
          <w:sz w:val="28"/>
        </w:rPr>
        <w:t>разрешения</w:t>
      </w:r>
      <w:r>
        <w:rPr>
          <w:rFonts w:ascii="Times New Roman"/>
          <w:b w:val="false"/>
          <w:i w:val="false"/>
          <w:color w:val="000000"/>
          <w:sz w:val="28"/>
        </w:rPr>
        <w:t xml:space="preserve"> на использование радиочастотного спектра телевизионным и радиовещательным организациям, за исключением случаев отказа лиц, уплативших сбор, от получения разрешения (дубликата разрешения) до подачи соответствующих документов в уполномоченный государственный орган в области связи;</w:t>
      </w:r>
      <w:r>
        <w:br/>
      </w:r>
      <w:r>
        <w:rPr>
          <w:rFonts w:ascii="Times New Roman"/>
          <w:b w:val="false"/>
          <w:i w:val="false"/>
          <w:color w:val="000000"/>
          <w:sz w:val="28"/>
        </w:rPr>
        <w:t>
      </w:t>
      </w:r>
      <w:r>
        <w:rPr>
          <w:rFonts w:ascii="Times New Roman"/>
          <w:b w:val="false"/>
          <w:i w:val="false"/>
          <w:color w:val="000000"/>
          <w:sz w:val="28"/>
        </w:rPr>
        <w:t>платы</w:t>
      </w:r>
      <w:r>
        <w:rPr>
          <w:rFonts w:ascii="Times New Roman"/>
          <w:b w:val="false"/>
          <w:i w:val="false"/>
          <w:color w:val="000000"/>
          <w:sz w:val="28"/>
        </w:rPr>
        <w:t xml:space="preserve"> за лесные пользования, за исключением случаев принятия Правительством Республики Казахстан или уполномоченным государственным органом в области лесного хозяйства в пределах своей компетенции в соответствии с лесным </w:t>
      </w:r>
      <w:r>
        <w:rPr>
          <w:rFonts w:ascii="Times New Roman"/>
          <w:b w:val="false"/>
          <w:i w:val="false"/>
          <w:color w:val="000000"/>
          <w:sz w:val="28"/>
        </w:rPr>
        <w:t>законодательством</w:t>
      </w:r>
      <w:r>
        <w:rPr>
          <w:rFonts w:ascii="Times New Roman"/>
          <w:b w:val="false"/>
          <w:i w:val="false"/>
          <w:color w:val="000000"/>
          <w:sz w:val="28"/>
        </w:rPr>
        <w:t> </w:t>
      </w:r>
      <w:r>
        <w:rPr>
          <w:rFonts w:ascii="Times New Roman"/>
          <w:b w:val="false"/>
          <w:i w:val="false"/>
          <w:color w:val="000000"/>
          <w:sz w:val="28"/>
        </w:rPr>
        <w:t>Республики Казахстан</w:t>
      </w:r>
      <w:r>
        <w:rPr>
          <w:rFonts w:ascii="Times New Roman"/>
          <w:b w:val="false"/>
          <w:i w:val="false"/>
          <w:color w:val="000000"/>
          <w:sz w:val="28"/>
        </w:rPr>
        <w:t xml:space="preserve"> решения о запрещении использования лесных ресурсов при возникновении угрозы деградации или гибели лесов;</w:t>
      </w:r>
      <w:r>
        <w:br/>
      </w:r>
      <w:r>
        <w:rPr>
          <w:rFonts w:ascii="Times New Roman"/>
          <w:b w:val="false"/>
          <w:i w:val="false"/>
          <w:color w:val="000000"/>
          <w:sz w:val="28"/>
        </w:rPr>
        <w:t>
      4) представлено налоговое заявление на возврат излишне уплаченной суммы акциза на подакцизные товары, подлежащие маркировке учетно-контрольными марками, за исключением случаев прекращения деятельности налогоплательщика по производству данных товаров.</w:t>
      </w:r>
    </w:p>
    <w:bookmarkEnd w:id="313"/>
    <w:bookmarkStart w:name="z638" w:id="314"/>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14"/>
    <w:bookmarkStart w:name="z639" w:id="315"/>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15"/>
    <w:bookmarkStart w:name="z641" w:id="316"/>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316"/>
    <w:bookmarkStart w:name="z642" w:id="317"/>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Кабинет налогоплательщика при условии наличия электронной цифровой подписи.</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«личного кабинета» на портале,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317"/>
    <w:bookmarkStart w:name="z646" w:id="318"/>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«Проведение зачетов и возвратов</w:t>
      </w:r>
      <w:r>
        <w:br/>
      </w:r>
      <w:r>
        <w:rPr>
          <w:rFonts w:ascii="Times New Roman"/>
          <w:b w:val="false"/>
          <w:i w:val="false"/>
          <w:color w:val="000000"/>
          <w:sz w:val="28"/>
        </w:rPr>
        <w:t>
уплаченных сумм налогов, других</w:t>
      </w:r>
      <w:r>
        <w:br/>
      </w:r>
      <w:r>
        <w:rPr>
          <w:rFonts w:ascii="Times New Roman"/>
          <w:b w:val="false"/>
          <w:i w:val="false"/>
          <w:color w:val="000000"/>
          <w:sz w:val="28"/>
        </w:rPr>
        <w:t>
обязательных платежей в бюджет,</w:t>
      </w:r>
      <w:r>
        <w:br/>
      </w:r>
      <w:r>
        <w:rPr>
          <w:rFonts w:ascii="Times New Roman"/>
          <w:b w:val="false"/>
          <w:i w:val="false"/>
          <w:color w:val="000000"/>
          <w:sz w:val="28"/>
        </w:rPr>
        <w:t xml:space="preserve">
пени, штрафов»         </w:t>
      </w:r>
    </w:p>
    <w:bookmarkEnd w:id="318"/>
    <w:p>
      <w:pPr>
        <w:spacing w:after="0"/>
        <w:ind w:left="0"/>
        <w:jc w:val="both"/>
      </w:pPr>
      <w:r>
        <w:drawing>
          <wp:inline distT="0" distB="0" distL="0" distR="0">
            <wp:extent cx="69342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6934200" cy="8204200"/>
                    </a:xfrm>
                    <a:prstGeom prst="rect">
                      <a:avLst/>
                    </a:prstGeom>
                  </pic:spPr>
                </pic:pic>
              </a:graphicData>
            </a:graphic>
          </wp:inline>
        </w:drawing>
      </w:r>
    </w:p>
    <w:p>
      <w:pPr>
        <w:spacing w:after="0"/>
        <w:ind w:left="0"/>
        <w:jc w:val="both"/>
      </w:pPr>
      <w:r>
        <w:drawing>
          <wp:inline distT="0" distB="0" distL="0" distR="0">
            <wp:extent cx="68834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6883400" cy="9817100"/>
                    </a:xfrm>
                    <a:prstGeom prst="rect">
                      <a:avLst/>
                    </a:prstGeom>
                  </pic:spPr>
                </pic:pic>
              </a:graphicData>
            </a:graphic>
          </wp:inline>
        </w:drawing>
      </w:r>
      <w:r>
        <w:drawing>
          <wp:inline distT="0" distB="0" distL="0" distR="0">
            <wp:extent cx="104013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10401300" cy="6134100"/>
                    </a:xfrm>
                    <a:prstGeom prst="rect">
                      <a:avLst/>
                    </a:prstGeom>
                  </pic:spPr>
                </pic:pic>
              </a:graphicData>
            </a:graphic>
          </wp:inline>
        </w:drawing>
      </w:r>
    </w:p>
    <w:p>
      <w:pPr>
        <w:spacing w:after="0"/>
        <w:ind w:left="0"/>
        <w:jc w:val="both"/>
      </w:pPr>
      <w:r>
        <w:drawing>
          <wp:inline distT="0" distB="0" distL="0" distR="0">
            <wp:extent cx="10490200" cy="619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10490200" cy="6197600"/>
                    </a:xfrm>
                    <a:prstGeom prst="rect">
                      <a:avLst/>
                    </a:prstGeom>
                  </pic:spPr>
                </pic:pic>
              </a:graphicData>
            </a:graphic>
          </wp:inline>
        </w:drawing>
      </w:r>
      <w:r>
        <w:drawing>
          <wp:inline distT="0" distB="0" distL="0" distR="0">
            <wp:extent cx="10477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10477500" cy="6210300"/>
                    </a:xfrm>
                    <a:prstGeom prst="rect">
                      <a:avLst/>
                    </a:prstGeom>
                  </pic:spPr>
                </pic:pic>
              </a:graphicData>
            </a:graphic>
          </wp:inline>
        </w:drawing>
      </w:r>
    </w:p>
    <w:p>
      <w:pPr>
        <w:spacing w:after="0"/>
        <w:ind w:left="0"/>
        <w:jc w:val="both"/>
      </w:pPr>
      <w:r>
        <w:drawing>
          <wp:inline distT="0" distB="0" distL="0" distR="0">
            <wp:extent cx="104902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10490200" cy="5435600"/>
                    </a:xfrm>
                    <a:prstGeom prst="rect">
                      <a:avLst/>
                    </a:prstGeom>
                  </pic:spPr>
                </pic:pic>
              </a:graphicData>
            </a:graphic>
          </wp:inline>
        </w:drawing>
      </w:r>
    </w:p>
    <w:bookmarkStart w:name="z647" w:id="319"/>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19"/>
    <w:bookmarkStart w:name="z648" w:id="320"/>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«Возврат налога на добавленную стоимость из бюджета»</w:t>
      </w:r>
    </w:p>
    <w:bookmarkEnd w:id="320"/>
    <w:bookmarkStart w:name="z649" w:id="321"/>
    <w:p>
      <w:pPr>
        <w:spacing w:after="0"/>
        <w:ind w:left="0"/>
        <w:jc w:val="left"/>
      </w:pPr>
      <w:r>
        <w:rPr>
          <w:rFonts w:ascii="Times New Roman"/>
          <w:b/>
          <w:i w:val="false"/>
          <w:color w:val="000000"/>
        </w:rPr>
        <w:t xml:space="preserve"> 
1. Общие положения</w:t>
      </w:r>
    </w:p>
    <w:bookmarkEnd w:id="321"/>
    <w:bookmarkStart w:name="z650" w:id="322"/>
    <w:p>
      <w:pPr>
        <w:spacing w:after="0"/>
        <w:ind w:left="0"/>
        <w:jc w:val="both"/>
      </w:pPr>
      <w:r>
        <w:rPr>
          <w:rFonts w:ascii="Times New Roman"/>
          <w:b w:val="false"/>
          <w:i w:val="false"/>
          <w:color w:val="000000"/>
          <w:sz w:val="28"/>
        </w:rPr>
        <w:t>
      1. Государственная услуга «Возврат налога на добавленную стоимость из бюджета»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p>
    <w:bookmarkEnd w:id="322"/>
    <w:bookmarkStart w:name="z653" w:id="323"/>
    <w:p>
      <w:pPr>
        <w:spacing w:after="0"/>
        <w:ind w:left="0"/>
        <w:jc w:val="left"/>
      </w:pPr>
      <w:r>
        <w:rPr>
          <w:rFonts w:ascii="Times New Roman"/>
          <w:b/>
          <w:i w:val="false"/>
          <w:color w:val="000000"/>
        </w:rPr>
        <w:t xml:space="preserve"> 
2. Порядок оказания государственной услуги</w:t>
      </w:r>
    </w:p>
    <w:bookmarkEnd w:id="323"/>
    <w:bookmarkStart w:name="z654" w:id="324"/>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по возврату превышения налога на добавленную стоимость (далее – НДС):</w:t>
      </w:r>
      <w:r>
        <w:br/>
      </w:r>
      <w:r>
        <w:rPr>
          <w:rFonts w:ascii="Times New Roman"/>
          <w:b w:val="false"/>
          <w:i w:val="false"/>
          <w:color w:val="000000"/>
          <w:sz w:val="28"/>
        </w:rPr>
        <w:t>
      услугополучателю, осуществляющему обороты, облагаемые по нулевой ставке, которые составляют не менее 70 процентов в общем облагаемом обороте по реализации за налоговый период – в течение шестидесяти рабочих дней с момента представления услугополучателем  необходимых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услугополучателю, осуществляющему обороты, облагаемые по нулевой ставке, которые составляют менее 70 процентов в общем облагаемом обороте по реализации за налоговый период – в течение ста восьмидесяти календарных дней с даты представления услугополучателем необходимых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в упрощенном порядке услугополучателям, состоящим не менее двенадцати последовательных месяцев на мониторинге крупных налогоплательщиков и не имеющим неисполненного налогового обязательства по представлению налоговой отчетности на дату представления декларации по НДС, с указанием требования о возврате превышения НДС – в течение пятнадцати рабочих дней с последней даты, установленной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(далее – Налоговый кодекс) (с учетом периода продления) для представления декларации по НДС за налоговый период, в которой указано </w:t>
      </w:r>
      <w:r>
        <w:rPr>
          <w:rFonts w:ascii="Times New Roman"/>
          <w:b w:val="false"/>
          <w:i w:val="false"/>
          <w:color w:val="000000"/>
          <w:sz w:val="28"/>
        </w:rPr>
        <w:t>требование</w:t>
      </w:r>
      <w:r>
        <w:rPr>
          <w:rFonts w:ascii="Times New Roman"/>
          <w:b w:val="false"/>
          <w:i w:val="false"/>
          <w:color w:val="000000"/>
          <w:sz w:val="28"/>
        </w:rPr>
        <w:t xml:space="preserve"> о возврате суммы превышения НДС;</w:t>
      </w:r>
      <w:r>
        <w:br/>
      </w:r>
      <w:r>
        <w:rPr>
          <w:rFonts w:ascii="Times New Roman"/>
          <w:b w:val="false"/>
          <w:i w:val="false"/>
          <w:color w:val="000000"/>
          <w:sz w:val="28"/>
        </w:rPr>
        <w:t>
      в упрощенном порядке услугополучателем – автономным организациям образования, не имеющим неисполненного налогового обязательства по представлению налоговой отчетности на дату представления услугополучателем необходимых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 в течение пятнадцати рабочих дней с последней даты, установленной </w:t>
      </w:r>
      <w:r>
        <w:rPr>
          <w:rFonts w:ascii="Times New Roman"/>
          <w:b w:val="false"/>
          <w:i w:val="false"/>
          <w:color w:val="000000"/>
          <w:sz w:val="28"/>
        </w:rPr>
        <w:t>Налоговым кодексом</w:t>
      </w:r>
      <w:r>
        <w:rPr>
          <w:rFonts w:ascii="Times New Roman"/>
          <w:b w:val="false"/>
          <w:i w:val="false"/>
          <w:color w:val="000000"/>
          <w:sz w:val="28"/>
        </w:rPr>
        <w:t xml:space="preserve"> (с учетом периода продления) для подачи декларации по НДС за налоговый период, в которой указано требование о возврате суммы превышения НДС;</w:t>
      </w:r>
      <w:r>
        <w:br/>
      </w:r>
      <w:r>
        <w:rPr>
          <w:rFonts w:ascii="Times New Roman"/>
          <w:b w:val="false"/>
          <w:i w:val="false"/>
          <w:color w:val="000000"/>
          <w:sz w:val="28"/>
        </w:rPr>
        <w:t>
      в упрощенном порядке услугополучателям, не имеющим на дату представления декларации по НДС неисполненного налогового обязательства по представлению налоговой отчетности, по которым в результате камерального контроля не выявлены расхождения между данными, отраженными в налоговой отчетности данного лица по НДС и в налоговой отчетности по НДС его непосредственных поставщиков и покупателей – в течение сорока пяти рабочих дней с последней даты, установленной для представления декларации по НДС за налоговый период, в которой указано требование о возврате суммы превышения НДС (вводится в действие с 1 января 2016 года, утрачивает силу с 1 января 2017 года);</w:t>
      </w:r>
      <w:r>
        <w:br/>
      </w:r>
      <w:r>
        <w:rPr>
          <w:rFonts w:ascii="Times New Roman"/>
          <w:b w:val="false"/>
          <w:i w:val="false"/>
          <w:color w:val="000000"/>
          <w:sz w:val="28"/>
        </w:rPr>
        <w:t>
      в упрощенном порядке услугополучателям, которые в результате применения системы управления рисками не отнесены к категории риска, не имеющей права на применение упрощенного порядка возврата превышения НДС – в течение тридцати рабочих дней с даты представления декларации по НДС за налоговый период, в которой указано требование о возврате суммы превышения НДС и необходимых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(вводится в действие с 1 января 2017 года).</w:t>
      </w:r>
      <w:r>
        <w:br/>
      </w:r>
      <w:r>
        <w:rPr>
          <w:rFonts w:ascii="Times New Roman"/>
          <w:b w:val="false"/>
          <w:i w:val="false"/>
          <w:color w:val="000000"/>
          <w:sz w:val="28"/>
        </w:rPr>
        <w:t>
      По возврату НДС:</w:t>
      </w:r>
      <w:r>
        <w:br/>
      </w:r>
      <w:r>
        <w:rPr>
          <w:rFonts w:ascii="Times New Roman"/>
          <w:b w:val="false"/>
          <w:i w:val="false"/>
          <w:color w:val="000000"/>
          <w:sz w:val="28"/>
        </w:rPr>
        <w:t>
      услугоплучателям, являющимся грантополучателями, исполнителями, назначенными грантополучателями уплаченного поставщикам товаров, работ, услуг, приобретенных за счет средств гранта – в течение тридцати рабочих дней с даты  представления необходимых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дипломатическим и приравненным к ним представительствам иностранных государств, консульским учреждениям иностранного государства, аккредитованным в Республике Казахстан (далее – представительство), и лицам, относящимся к дипломатическому, административно-техническому персоналу этих представительств, включая членов их семей, проживающих вместе с ними, консульским должностным лицам, консульским служащим, включая членов их семей, проживающих вместе с ними (далее – персонал) – в течение тридцати рабочих дней после получения налоговыми органами от Министерства иностранных дел сводных ведомостей (реестров) и документов, подтверждающих уплату НДС, с письменным извещением;</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при возврате превышения сумм НДС, предусмотренного </w:t>
      </w:r>
      <w:r>
        <w:rPr>
          <w:rFonts w:ascii="Times New Roman"/>
          <w:b w:val="false"/>
          <w:i w:val="false"/>
          <w:color w:val="000000"/>
          <w:sz w:val="28"/>
        </w:rPr>
        <w:t>налоговым 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1) зачет превышения суммы НДС, в счет погашения имеющейся налоговой задолженности по:</w:t>
      </w:r>
      <w:r>
        <w:br/>
      </w:r>
      <w:r>
        <w:rPr>
          <w:rFonts w:ascii="Times New Roman"/>
          <w:b w:val="false"/>
          <w:i w:val="false"/>
          <w:color w:val="000000"/>
          <w:sz w:val="28"/>
        </w:rPr>
        <w:t>
      НДС, в том числе в счет НДС, подлежащего уплате при получении работ, услуг от нерезидента, не являющегося плательщиком НДС в Республике Казахстан, в счет НДС на импортируемые товары;</w:t>
      </w:r>
      <w:r>
        <w:br/>
      </w:r>
      <w:r>
        <w:rPr>
          <w:rFonts w:ascii="Times New Roman"/>
          <w:b w:val="false"/>
          <w:i w:val="false"/>
          <w:color w:val="000000"/>
          <w:sz w:val="28"/>
        </w:rPr>
        <w:t>
      другим видам налогов, плат, сборов налогоплательщика;</w:t>
      </w:r>
      <w:r>
        <w:br/>
      </w:r>
      <w:r>
        <w:rPr>
          <w:rFonts w:ascii="Times New Roman"/>
          <w:b w:val="false"/>
          <w:i w:val="false"/>
          <w:color w:val="000000"/>
          <w:sz w:val="28"/>
        </w:rPr>
        <w:t>
      другим видам налогов, плат, сборов структурных подразделений юридического лица, в случае отсутствия у налогоплательщика налоговой задолженности по НДС, другим видам налогов и плат;</w:t>
      </w:r>
      <w:r>
        <w:br/>
      </w:r>
      <w:r>
        <w:rPr>
          <w:rFonts w:ascii="Times New Roman"/>
          <w:b w:val="false"/>
          <w:i w:val="false"/>
          <w:color w:val="000000"/>
          <w:sz w:val="28"/>
        </w:rPr>
        <w:t>
      2) зачет суммы превышения НДС в счет предстоящих платежей по другим видам налогов, плат (по требованию), в случае отсутствия налоговой задолженности;</w:t>
      </w:r>
      <w:r>
        <w:br/>
      </w:r>
      <w:r>
        <w:rPr>
          <w:rFonts w:ascii="Times New Roman"/>
          <w:b w:val="false"/>
          <w:i w:val="false"/>
          <w:color w:val="000000"/>
          <w:sz w:val="28"/>
        </w:rPr>
        <w:t>
      3) возврат оставшейся суммы превышения НДС на банковский счет налогоплательщика при отсутствии налоговой задолженности;</w:t>
      </w:r>
      <w:r>
        <w:br/>
      </w:r>
      <w:r>
        <w:rPr>
          <w:rFonts w:ascii="Times New Roman"/>
          <w:b w:val="false"/>
          <w:i w:val="false"/>
          <w:color w:val="000000"/>
          <w:sz w:val="28"/>
        </w:rPr>
        <w:t>
      при возврате НДС, уплаченного по товарам, работам, услугам, приобретенным за счет средств гранта:</w:t>
      </w:r>
      <w:r>
        <w:br/>
      </w:r>
      <w:r>
        <w:rPr>
          <w:rFonts w:ascii="Times New Roman"/>
          <w:b w:val="false"/>
          <w:i w:val="false"/>
          <w:color w:val="000000"/>
          <w:sz w:val="28"/>
        </w:rPr>
        <w:t>
      1) зачет (возврат) суммы НДС в счет погашения имеющейся налоговой задолженности по:</w:t>
      </w:r>
      <w:r>
        <w:br/>
      </w:r>
      <w:r>
        <w:rPr>
          <w:rFonts w:ascii="Times New Roman"/>
          <w:b w:val="false"/>
          <w:i w:val="false"/>
          <w:color w:val="000000"/>
          <w:sz w:val="28"/>
        </w:rPr>
        <w:t>
      НДС, в том числе в счет НДС, подлежащего уплате при получении работ, услуг от нерезидента, не являющегося плательщиком НДС в Республике Казахстан, в счет НДС на импортируемые товары;</w:t>
      </w:r>
      <w:r>
        <w:br/>
      </w:r>
      <w:r>
        <w:rPr>
          <w:rFonts w:ascii="Times New Roman"/>
          <w:b w:val="false"/>
          <w:i w:val="false"/>
          <w:color w:val="000000"/>
          <w:sz w:val="28"/>
        </w:rPr>
        <w:t>
      другим видам налогов, плат, сборов налогоплательщика;</w:t>
      </w:r>
      <w:r>
        <w:br/>
      </w:r>
      <w:r>
        <w:rPr>
          <w:rFonts w:ascii="Times New Roman"/>
          <w:b w:val="false"/>
          <w:i w:val="false"/>
          <w:color w:val="000000"/>
          <w:sz w:val="28"/>
        </w:rPr>
        <w:t>
      другим видам налогов, плат, сборов структурных подразделений юридического лица, в случае отсутствия у налогоплательщика налоговой задолженности по НДС, другим видам налогов и плат;</w:t>
      </w:r>
      <w:r>
        <w:br/>
      </w:r>
      <w:r>
        <w:rPr>
          <w:rFonts w:ascii="Times New Roman"/>
          <w:b w:val="false"/>
          <w:i w:val="false"/>
          <w:color w:val="000000"/>
          <w:sz w:val="28"/>
        </w:rPr>
        <w:t>
      2) зачет (возврат) суммы НДС в счет предстоящих платежей по другим видам налогов, плат (по требованию), в случае отсутствия налоговой задолженности;</w:t>
      </w:r>
      <w:r>
        <w:br/>
      </w:r>
      <w:r>
        <w:rPr>
          <w:rFonts w:ascii="Times New Roman"/>
          <w:b w:val="false"/>
          <w:i w:val="false"/>
          <w:color w:val="000000"/>
          <w:sz w:val="28"/>
        </w:rPr>
        <w:t>
      3) возврат оставшейся суммы НДС, подлежащей возврату грантополучателю  или исполнителю на его банковский счет после проведения зачетов.</w:t>
      </w:r>
      <w:r>
        <w:br/>
      </w:r>
      <w:r>
        <w:rPr>
          <w:rFonts w:ascii="Times New Roman"/>
          <w:b w:val="false"/>
          <w:i w:val="false"/>
          <w:color w:val="000000"/>
          <w:sz w:val="28"/>
        </w:rPr>
        <w:t>
      При возврате НДС представительствам и (или) персоналу представительства – возврат НДС на соответствующие счета представительств и (или) персонала представительств, открытые в банках Республики Казахстан в порядке,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Мотивированный ответ об отказе в оказании государственной услуги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Кабинета налогоплательщика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 – возврата НДС, уплаченного поставщикам товаров, работ, услуг, приобретенных за счет средств гранта;</w:t>
      </w:r>
      <w:r>
        <w:br/>
      </w:r>
      <w:r>
        <w:rPr>
          <w:rFonts w:ascii="Times New Roman"/>
          <w:b w:val="false"/>
          <w:i w:val="false"/>
          <w:color w:val="000000"/>
          <w:sz w:val="28"/>
        </w:rPr>
        <w:t>
      2) </w:t>
      </w:r>
      <w:r>
        <w:rPr>
          <w:rFonts w:ascii="Times New Roman"/>
          <w:b w:val="false"/>
          <w:i w:val="false"/>
          <w:color w:val="000000"/>
          <w:sz w:val="28"/>
        </w:rPr>
        <w:t>требование</w:t>
      </w:r>
      <w:r>
        <w:rPr>
          <w:rFonts w:ascii="Times New Roman"/>
          <w:b w:val="false"/>
          <w:i w:val="false"/>
          <w:color w:val="000000"/>
          <w:sz w:val="28"/>
        </w:rPr>
        <w:t xml:space="preserve"> о возврате превышения НДС, указанное в декларации по НДС за налоговый период, установленной формы – для возврата превышения НДС.</w:t>
      </w:r>
      <w:r>
        <w:br/>
      </w:r>
      <w:r>
        <w:rPr>
          <w:rFonts w:ascii="Times New Roman"/>
          <w:b w:val="false"/>
          <w:i w:val="false"/>
          <w:color w:val="000000"/>
          <w:sz w:val="28"/>
        </w:rPr>
        <w:t>
      Дополнительно, в случае:</w:t>
      </w:r>
      <w:r>
        <w:br/>
      </w:r>
      <w:r>
        <w:rPr>
          <w:rFonts w:ascii="Times New Roman"/>
          <w:b w:val="false"/>
          <w:i w:val="false"/>
          <w:color w:val="000000"/>
          <w:sz w:val="28"/>
        </w:rPr>
        <w:t>
      проведения налоговой проверки по экспорту товаров для подтверждения оборотов, облагаемых по нулевой ставке (при наличии данных оборотов):</w:t>
      </w:r>
      <w:r>
        <w:br/>
      </w:r>
      <w:r>
        <w:rPr>
          <w:rFonts w:ascii="Times New Roman"/>
          <w:b w:val="false"/>
          <w:i w:val="false"/>
          <w:color w:val="000000"/>
          <w:sz w:val="28"/>
        </w:rPr>
        <w:t>
      1) договор (контракт) на поставку экспортируемых товаров – для возврата превышения НДС;</w:t>
      </w:r>
      <w:r>
        <w:br/>
      </w:r>
      <w:r>
        <w:rPr>
          <w:rFonts w:ascii="Times New Roman"/>
          <w:b w:val="false"/>
          <w:i w:val="false"/>
          <w:color w:val="000000"/>
          <w:sz w:val="28"/>
        </w:rPr>
        <w:t>
      2) грузовая таможенная декларация, с 1 июля 2010 года декларация на товары, с отметками таможенного органа, с 1 января 2011 года копия декларации на товары с отметками таможенного органа, осуществляющего выпуск товаров в таможенной процедуре экспорта, а также с отметкой таможенного органа, расположенного в пункте пропуска на таможенной границе Таможенного союза, кроме случаев вывоза товаров в таможенной </w:t>
      </w:r>
      <w:r>
        <w:rPr>
          <w:rFonts w:ascii="Times New Roman"/>
          <w:b w:val="false"/>
          <w:i w:val="false"/>
          <w:color w:val="000000"/>
          <w:sz w:val="28"/>
        </w:rPr>
        <w:t>процедуре экспорта</w:t>
      </w:r>
      <w:r>
        <w:rPr>
          <w:rFonts w:ascii="Times New Roman"/>
          <w:b w:val="false"/>
          <w:i w:val="false"/>
          <w:color w:val="000000"/>
          <w:sz w:val="28"/>
        </w:rPr>
        <w:t xml:space="preserve"> по системе магистральных трубопроводов или по линиям электропередачи, в таможенной процедуре экспорта с применением процедуры </w:t>
      </w:r>
      <w:r>
        <w:rPr>
          <w:rFonts w:ascii="Times New Roman"/>
          <w:b w:val="false"/>
          <w:i w:val="false"/>
          <w:color w:val="000000"/>
          <w:sz w:val="28"/>
        </w:rPr>
        <w:t>периодического</w:t>
      </w:r>
      <w:r>
        <w:rPr>
          <w:rFonts w:ascii="Times New Roman"/>
          <w:b w:val="false"/>
          <w:i w:val="false"/>
          <w:color w:val="000000"/>
          <w:sz w:val="28"/>
        </w:rPr>
        <w:t xml:space="preserve"> таможенного декларирования, в таможенной процедуре экспорта с применением процедуры временного таможенного декларирования – для возврата превышения НДС;</w:t>
      </w:r>
      <w:r>
        <w:br/>
      </w:r>
      <w:r>
        <w:rPr>
          <w:rFonts w:ascii="Times New Roman"/>
          <w:b w:val="false"/>
          <w:i w:val="false"/>
          <w:color w:val="000000"/>
          <w:sz w:val="28"/>
        </w:rPr>
        <w:t>
      3) полная грузовая таможенная декларация, с 1 июля 2010 года декларацию на товары, с отметками таможенного органа, с 1 января 2011 года копия полной декларации на товары с отметками таможенного органа, производившего таможенное декларирование (при вывозе товаров в таможенной процедуре экспорта по системе магистральных трубопроводов или по линиям электропередачи, при вывозе товаров в таможенной процедуре экспорта с применением процедуры периодического таможенного декларирования, при вывозе товаров в таможенной процедуре экспорта с применением процедуры временного таможенного декларирования) – для возврата превышения НДС;</w:t>
      </w:r>
      <w:r>
        <w:br/>
      </w:r>
      <w:r>
        <w:rPr>
          <w:rFonts w:ascii="Times New Roman"/>
          <w:b w:val="false"/>
          <w:i w:val="false"/>
          <w:color w:val="000000"/>
          <w:sz w:val="28"/>
        </w:rPr>
        <w:t>
      4) копии товаросопроводительных документов – для возврата превышения НДС;</w:t>
      </w:r>
      <w:r>
        <w:br/>
      </w:r>
      <w:r>
        <w:rPr>
          <w:rFonts w:ascii="Times New Roman"/>
          <w:b w:val="false"/>
          <w:i w:val="false"/>
          <w:color w:val="000000"/>
          <w:sz w:val="28"/>
        </w:rPr>
        <w:t>
      5) акт приема-сдачи товаров (при вывозе товаров в таможенной процедуре экспорта по системе магистральных трубопроводов или по линиям электропередачи) – для возврата превышения НДС;</w:t>
      </w:r>
      <w:r>
        <w:br/>
      </w:r>
      <w:r>
        <w:rPr>
          <w:rFonts w:ascii="Times New Roman"/>
          <w:b w:val="false"/>
          <w:i w:val="false"/>
          <w:color w:val="000000"/>
          <w:sz w:val="28"/>
        </w:rPr>
        <w:t>
      6) подтверждение (в случае экспорта объекта интеллектуальной собственности) уполномоченного государственного органа в области охраны прав интеллектуальной собственности о праве на объект интеллектуальной собственности, а также его стоимости – для возврата превышения НДС;</w:t>
      </w:r>
      <w:r>
        <w:br/>
      </w:r>
      <w:r>
        <w:rPr>
          <w:rFonts w:ascii="Times New Roman"/>
          <w:b w:val="false"/>
          <w:i w:val="false"/>
          <w:color w:val="000000"/>
          <w:sz w:val="28"/>
        </w:rPr>
        <w:t>
      проведения налоговой проверки по экспорту товаров для подтверждения оборотов, облагаемых по нулевой ставке (при наличии данных оборотов) в случае осуществления дальнейшего экспорта товаров, ранее вывезенных за пределы таможенной территории таможенного союза в таможенной процедуре переработки вне таможенной территории, или продуктов их переработки:</w:t>
      </w:r>
      <w:r>
        <w:br/>
      </w:r>
      <w:r>
        <w:rPr>
          <w:rFonts w:ascii="Times New Roman"/>
          <w:b w:val="false"/>
          <w:i w:val="false"/>
          <w:color w:val="000000"/>
          <w:sz w:val="28"/>
        </w:rPr>
        <w:t>
      1) грузовая таможенная декларация, с 1 июля 2010 года декларация на товары, с 1 января 2011 года копия декларации на товары, в соответствии с которой производится изменение таможенной процедуры переработки вне таможенной территории на таможенную процедуру экспорта – для возврата превышения НДС;</w:t>
      </w:r>
      <w:r>
        <w:br/>
      </w:r>
      <w:r>
        <w:rPr>
          <w:rFonts w:ascii="Times New Roman"/>
          <w:b w:val="false"/>
          <w:i w:val="false"/>
          <w:color w:val="000000"/>
          <w:sz w:val="28"/>
        </w:rPr>
        <w:t>
      2) грузовая таможенная декларация, с 1 июля 2010 года декларация на товары, с 1 января 2011 года копия декларации на товары, оформленной в таможенной процедуре переработки вне таможенной территории – для возврата превышения НДС;</w:t>
      </w:r>
      <w:r>
        <w:br/>
      </w:r>
      <w:r>
        <w:rPr>
          <w:rFonts w:ascii="Times New Roman"/>
          <w:b w:val="false"/>
          <w:i w:val="false"/>
          <w:color w:val="000000"/>
          <w:sz w:val="28"/>
        </w:rPr>
        <w:t>
      3) копии грузовой таможенной декларации, с 1 июля 2010 года декларации на товары, с 1 января 2011 года копии декларации на товары, оформленной при ввозе товаров на территорию иностранного государства в таможенной процедуре переработки на таможенной территории (переработки товаров для внутреннего потребления), заверенной таможенным органом, осуществившим такое оформление – для возврата превышения НДС;</w:t>
      </w:r>
      <w:r>
        <w:br/>
      </w:r>
      <w:r>
        <w:rPr>
          <w:rFonts w:ascii="Times New Roman"/>
          <w:b w:val="false"/>
          <w:i w:val="false"/>
          <w:color w:val="000000"/>
          <w:sz w:val="28"/>
        </w:rPr>
        <w:t>
      4) копии грузовой таможенной декларации, с 1 июля 2010 года декларации на товары, с 1 января 2011 года копии декларации на товары, в соответствии с которой производится изменение таможенной процедуры переработки для внутреннего потребления на территории иностранного государства на таможенную процедуру выпуска для внутреннего потребления на территории иностранного государства или таможенную процедуру экспорта – для возврата превышения НДС;</w:t>
      </w:r>
      <w:r>
        <w:br/>
      </w:r>
      <w:r>
        <w:rPr>
          <w:rFonts w:ascii="Times New Roman"/>
          <w:b w:val="false"/>
          <w:i w:val="false"/>
          <w:color w:val="000000"/>
          <w:sz w:val="28"/>
        </w:rPr>
        <w:t>
      проведения налоговой проверки по обороту по реализации налогоплательщиками, осуществляющими добычу и производство золота, Национальному Банку Республики Казахстан аффинированного золота из сырья собственного производства для пополнения золотовалютных активов, совершенному после 1 января 2012 года, для подтверждения оборотов, облагаемых по нулевой ставке (при наличии данных оборотов):</w:t>
      </w:r>
      <w:r>
        <w:br/>
      </w:r>
      <w:r>
        <w:rPr>
          <w:rFonts w:ascii="Times New Roman"/>
          <w:b w:val="false"/>
          <w:i w:val="false"/>
          <w:color w:val="000000"/>
          <w:sz w:val="28"/>
        </w:rPr>
        <w:t>
      1) договор об общих условиях купли-продажи аффинированного золота для пополнения золотовалютных активов, заключенный между налогоплательщиком и Национальным Банком Республики Казахстан – для возврата превышения НДС;</w:t>
      </w:r>
      <w:r>
        <w:br/>
      </w:r>
      <w:r>
        <w:rPr>
          <w:rFonts w:ascii="Times New Roman"/>
          <w:b w:val="false"/>
          <w:i w:val="false"/>
          <w:color w:val="000000"/>
          <w:sz w:val="28"/>
        </w:rPr>
        <w:t>
      2) копии документов, подтверждающих стоимость аффинированного золота, реализованного Национальному Банку Республики Казахстан – для возврата превышения НДС;</w:t>
      </w:r>
      <w:r>
        <w:br/>
      </w:r>
      <w:r>
        <w:rPr>
          <w:rFonts w:ascii="Times New Roman"/>
          <w:b w:val="false"/>
          <w:i w:val="false"/>
          <w:color w:val="000000"/>
          <w:sz w:val="28"/>
        </w:rPr>
        <w:t>
      3) копии документов, подтверждающих получение аффинированного золота Национальным Банком Республики Казахстан с указанием количества аффинированного золота (при возврате превышения НДС);</w:t>
      </w:r>
      <w:r>
        <w:br/>
      </w:r>
      <w:r>
        <w:rPr>
          <w:rFonts w:ascii="Times New Roman"/>
          <w:b w:val="false"/>
          <w:i w:val="false"/>
          <w:color w:val="000000"/>
          <w:sz w:val="28"/>
        </w:rPr>
        <w:t>
      проведения налоговой проверки по обороту по реализации услуг по международным перевозкам при перевозке грузов для подтверждения оборотов, облагаемых по нулевой ставке (при наличии данных оборотов):</w:t>
      </w:r>
      <w:r>
        <w:br/>
      </w:r>
      <w:r>
        <w:rPr>
          <w:rFonts w:ascii="Times New Roman"/>
          <w:b w:val="false"/>
          <w:i w:val="false"/>
          <w:color w:val="000000"/>
          <w:sz w:val="28"/>
        </w:rPr>
        <w:t>
      1) товарно-транспортная накладная – для возврата превышения НДС: накладную услугополучатели представляют при перевозке грузов в международном автомобильном сообщении;</w:t>
      </w:r>
      <w:r>
        <w:br/>
      </w:r>
      <w:r>
        <w:rPr>
          <w:rFonts w:ascii="Times New Roman"/>
          <w:b w:val="false"/>
          <w:i w:val="false"/>
          <w:color w:val="000000"/>
          <w:sz w:val="28"/>
        </w:rPr>
        <w:t>
      2) накладная единого образца – для возврата превышения НДС, накладную услугополучатели представляют при перевозке грузов в международном и межгосударственном сообщении железнодорожным транспортом;</w:t>
      </w:r>
      <w:r>
        <w:br/>
      </w:r>
      <w:r>
        <w:rPr>
          <w:rFonts w:ascii="Times New Roman"/>
          <w:b w:val="false"/>
          <w:i w:val="false"/>
          <w:color w:val="000000"/>
          <w:sz w:val="28"/>
        </w:rPr>
        <w:t>
      3) грузовая накладная – для возврата превышения НДС, накладную услугополучатели представляют при перевозке грузов воздушным транспортом;</w:t>
      </w:r>
      <w:r>
        <w:br/>
      </w:r>
      <w:r>
        <w:rPr>
          <w:rFonts w:ascii="Times New Roman"/>
          <w:b w:val="false"/>
          <w:i w:val="false"/>
          <w:color w:val="000000"/>
          <w:sz w:val="28"/>
        </w:rPr>
        <w:t>
      4) коносамент или морская накладная – для возврата превышения НДС, коносамент или накладную услугополучатели представляют при перевозке грузов морским транспортом;</w:t>
      </w:r>
      <w:r>
        <w:br/>
      </w:r>
      <w:r>
        <w:rPr>
          <w:rFonts w:ascii="Times New Roman"/>
          <w:b w:val="false"/>
          <w:i w:val="false"/>
          <w:color w:val="000000"/>
          <w:sz w:val="28"/>
        </w:rPr>
        <w:t>
      проведения налоговой проверки по обороту по реализации услуг по системе магистральных трубопроводов для подтверждения оборотов, облагаемых по нулевой ставке (при наличии данных оборотов):</w:t>
      </w:r>
      <w:r>
        <w:br/>
      </w:r>
      <w:r>
        <w:rPr>
          <w:rFonts w:ascii="Times New Roman"/>
          <w:b w:val="false"/>
          <w:i w:val="false"/>
          <w:color w:val="000000"/>
          <w:sz w:val="28"/>
        </w:rPr>
        <w:t>
      1) грузовая таможенная декларация на транзитный объем товаров по каждому магистральному трубопроводу за расчетный период, с января 2011 года копия декларации на товары, помещенные под таможенные процедуры экспорта и выпуска для внутреннего потребления, за расчетный период либо декларацию на товары, помещенные под таможенную процедуру таможенного транзита, за расчетный период – для возврата превышения НДС;</w:t>
      </w:r>
      <w:r>
        <w:br/>
      </w:r>
      <w:r>
        <w:rPr>
          <w:rFonts w:ascii="Times New Roman"/>
          <w:b w:val="false"/>
          <w:i w:val="false"/>
          <w:color w:val="000000"/>
          <w:sz w:val="28"/>
        </w:rPr>
        <w:t>
      2) акты выполненных работ, акты приема-сдачи грузов, с 1 января 2011 года акты выполненных работ, акты приема-сдачи грузов от продавца либо от других лиц, осуществлявших ранее доставку указанных грузов, покупателю либо другим лицам, осуществляющим дальнейшую доставку указанных грузов – для возврата превышения НДС;</w:t>
      </w:r>
      <w:r>
        <w:br/>
      </w:r>
      <w:r>
        <w:rPr>
          <w:rFonts w:ascii="Times New Roman"/>
          <w:b w:val="false"/>
          <w:i w:val="false"/>
          <w:color w:val="000000"/>
          <w:sz w:val="28"/>
        </w:rPr>
        <w:t>
      3) счета-фактуры – для возврата превышения НДС;</w:t>
      </w:r>
      <w:r>
        <w:br/>
      </w:r>
      <w:r>
        <w:rPr>
          <w:rFonts w:ascii="Times New Roman"/>
          <w:b w:val="false"/>
          <w:i w:val="false"/>
          <w:color w:val="000000"/>
          <w:sz w:val="28"/>
        </w:rPr>
        <w:t>
      проведения налоговой проверки по обороту по реализации услуг по международным перевозкам при перевозке пассажиров и багажа для подтверждения оборотов, облагаемых по пулевой ставке (при наличии данных оборотов):</w:t>
      </w:r>
      <w:r>
        <w:br/>
      </w:r>
      <w:r>
        <w:rPr>
          <w:rFonts w:ascii="Times New Roman"/>
          <w:b w:val="false"/>
          <w:i w:val="false"/>
          <w:color w:val="000000"/>
          <w:sz w:val="28"/>
        </w:rPr>
        <w:t>
      1) отчет о продаже проездных билетов, проданных в Республике Казахстан, а также расчетные ведомости о пассажирских билетах, составленные автовокзалами (автостанциями) по пути следования – для возврата превышения НДС, услугополучатели представляют при перевозке пассажиров и багажа автомобильным транспортом при регулярных перевозках;</w:t>
      </w:r>
      <w:r>
        <w:br/>
      </w:r>
      <w:r>
        <w:rPr>
          <w:rFonts w:ascii="Times New Roman"/>
          <w:b w:val="false"/>
          <w:i w:val="false"/>
          <w:color w:val="000000"/>
          <w:sz w:val="28"/>
        </w:rPr>
        <w:t>
      2) списки пассажиров – для возврата превышения НДС, услугополучатели представляют при перевозке пассажиров и багажа автомобильным транспортом при нерегулярных перевозках;</w:t>
      </w:r>
      <w:r>
        <w:br/>
      </w:r>
      <w:r>
        <w:rPr>
          <w:rFonts w:ascii="Times New Roman"/>
          <w:b w:val="false"/>
          <w:i w:val="false"/>
          <w:color w:val="000000"/>
          <w:sz w:val="28"/>
        </w:rPr>
        <w:t>
      3) отчет о продаже проездных, перевозочных и почтовых документов, проданных в Республике Казахстан – для возврата превышения НДС, услугополучатели представляют при перевозке пассажиров и багажа железнодорожным транспортом;</w:t>
      </w:r>
      <w:r>
        <w:br/>
      </w:r>
      <w:r>
        <w:rPr>
          <w:rFonts w:ascii="Times New Roman"/>
          <w:b w:val="false"/>
          <w:i w:val="false"/>
          <w:color w:val="000000"/>
          <w:sz w:val="28"/>
        </w:rPr>
        <w:t>
      4) расчетная ведомость о пассажирских билетах, проданных в Республике Казахстан в международном сообщении – для возврата превышения НДС, услугополучатели представляют при перевозке пассажиров и багажа железнодорожным транспортом;</w:t>
      </w:r>
      <w:r>
        <w:br/>
      </w:r>
      <w:r>
        <w:rPr>
          <w:rFonts w:ascii="Times New Roman"/>
          <w:b w:val="false"/>
          <w:i w:val="false"/>
          <w:color w:val="000000"/>
          <w:sz w:val="28"/>
        </w:rPr>
        <w:t>
      5) балансовая ведомость по взаиморасчетам за пассажирские перевозки между железнодорожными администрациями и отчет об оформлении проездных и перевозочных документов – для возврата превышения НДС, услугополучатели представляют при перевозке пассажиров и багажа железнодорожным транспортом;</w:t>
      </w:r>
      <w:r>
        <w:br/>
      </w:r>
      <w:r>
        <w:rPr>
          <w:rFonts w:ascii="Times New Roman"/>
          <w:b w:val="false"/>
          <w:i w:val="false"/>
          <w:color w:val="000000"/>
          <w:sz w:val="28"/>
        </w:rPr>
        <w:t>
      6) генеральная декларация – для возврата превышения НДС, услугополучатели представляют при перевозке пассажиров и багажа воздушным транспортом;</w:t>
      </w:r>
      <w:r>
        <w:br/>
      </w:r>
      <w:r>
        <w:rPr>
          <w:rFonts w:ascii="Times New Roman"/>
          <w:b w:val="false"/>
          <w:i w:val="false"/>
          <w:color w:val="000000"/>
          <w:sz w:val="28"/>
        </w:rPr>
        <w:t>
      7) пассажирский манифест – для возврата превышения НДС, услугополучатели представляют при перевозке пассажиров и багажа воздушным транспортом;</w:t>
      </w:r>
      <w:r>
        <w:br/>
      </w:r>
      <w:r>
        <w:rPr>
          <w:rFonts w:ascii="Times New Roman"/>
          <w:b w:val="false"/>
          <w:i w:val="false"/>
          <w:color w:val="000000"/>
          <w:sz w:val="28"/>
        </w:rPr>
        <w:t>
      8) карго-манифест – для возврата превышения НДС, услугополучатели представляют при перевозке пассажиров и багажа воздушным транспортом;</w:t>
      </w:r>
      <w:r>
        <w:br/>
      </w:r>
      <w:r>
        <w:rPr>
          <w:rFonts w:ascii="Times New Roman"/>
          <w:b w:val="false"/>
          <w:i w:val="false"/>
          <w:color w:val="000000"/>
          <w:sz w:val="28"/>
        </w:rPr>
        <w:t>
      9) лоджит (центрально-загрузочный график) – для возврата превышения НДС, услугополучатели представляют при перевозке пассажиров и багажа воздушным транспортом;</w:t>
      </w:r>
      <w:r>
        <w:br/>
      </w:r>
      <w:r>
        <w:rPr>
          <w:rFonts w:ascii="Times New Roman"/>
          <w:b w:val="false"/>
          <w:i w:val="false"/>
          <w:color w:val="000000"/>
          <w:sz w:val="28"/>
        </w:rPr>
        <w:t>
      10) сводно-загрузочная ведомость (проездной билет и багажная квитанция) – для возврата превышения НДС, услугополучатели представляют при перевозке пассажиров и багажа воздушным транспортом;</w:t>
      </w:r>
      <w:r>
        <w:br/>
      </w:r>
      <w:r>
        <w:rPr>
          <w:rFonts w:ascii="Times New Roman"/>
          <w:b w:val="false"/>
          <w:i w:val="false"/>
          <w:color w:val="000000"/>
          <w:sz w:val="28"/>
        </w:rPr>
        <w:t>
      проведения налоговой проверки по обороту по реализации горюче-смазочных материалов, осуществляемой аэропортами при заправке воздушных судов иностранных авиакомпаний, выполняющих международные полеты, международные воздушные перевозки, для подтверждения оборотов, облагаемых по нулевой ставке (при наличии данных оборотов):</w:t>
      </w:r>
      <w:r>
        <w:br/>
      </w:r>
      <w:r>
        <w:rPr>
          <w:rFonts w:ascii="Times New Roman"/>
          <w:b w:val="false"/>
          <w:i w:val="false"/>
          <w:color w:val="000000"/>
          <w:sz w:val="28"/>
        </w:rPr>
        <w:t>
      1) договор аэропорта с иностранной авиакомпанией, предусматривающий и (или) включающий реализацию горюче-смазочных материалов, - при осуществлении регулярных рейсов – для возврата превышения НДС;</w:t>
      </w:r>
      <w:r>
        <w:br/>
      </w:r>
      <w:r>
        <w:rPr>
          <w:rFonts w:ascii="Times New Roman"/>
          <w:b w:val="false"/>
          <w:i w:val="false"/>
          <w:color w:val="000000"/>
          <w:sz w:val="28"/>
        </w:rPr>
        <w:t>
      2) заявка иностранной авиакомпании (с указанием государства, в котором она зарегистрирована, даты предполагаемой посадки воздушного судна) и (или) договор (соглашение) аэропорта с иностранной авиакомпанией - (при осуществлении нерегулярных рейсов) – для возврата превышения НДС, заявка не заполняется при посадке иностранного воздушного судна вследствие форс-мажорных обстоятельств;</w:t>
      </w:r>
      <w:r>
        <w:br/>
      </w:r>
      <w:r>
        <w:rPr>
          <w:rFonts w:ascii="Times New Roman"/>
          <w:b w:val="false"/>
          <w:i w:val="false"/>
          <w:color w:val="000000"/>
          <w:sz w:val="28"/>
        </w:rPr>
        <w:t>
      3) расходный ордер или требование на заправку иностранного воздушного судна (с указанием наименования авиакомпании, количества заправленных горюче-смазочных материалов, даты заправки воздушного судна, подписи командира воздушного судна или представителя иностранной авиакомпании и сотрудника соответствующей службы аэропорта, осуществившей заправку) – для возврата превышения НДС;</w:t>
      </w:r>
      <w:r>
        <w:br/>
      </w:r>
      <w:r>
        <w:rPr>
          <w:rFonts w:ascii="Times New Roman"/>
          <w:b w:val="false"/>
          <w:i w:val="false"/>
          <w:color w:val="000000"/>
          <w:sz w:val="28"/>
        </w:rPr>
        <w:t>
      4) копии транспортных (перевозочных), коммерческих и (или) иных документов с отметкой таможенного органа, подтверждающих заправку горюче-смазочными материалами воздушных судов иностранных авиакомпаний, выполняющих международные полеты, международные воздушные перевозки – в случае заправки иностранных воздушных судов, выполняющих международные полеты, международные воздушные перевозки, за исключением рейсов, в отношении которых в соответствии с таможенным законодательством таможенного союза и (или) таможенным законодательством Республики Казахстан не совершаются таможенные операции по таможенной очистке и выпуску товаров – для возврата превышения НДС;</w:t>
      </w:r>
      <w:r>
        <w:br/>
      </w:r>
      <w:r>
        <w:rPr>
          <w:rFonts w:ascii="Times New Roman"/>
          <w:b w:val="false"/>
          <w:i w:val="false"/>
          <w:color w:val="000000"/>
          <w:sz w:val="28"/>
        </w:rPr>
        <w:t>
      5) документ, подтверждающий факт оплаты иностранной авиакомпанией за реализованные аэропортом горюче-смазочные материалы – для возврата превышения НДС;</w:t>
      </w:r>
      <w:r>
        <w:br/>
      </w:r>
      <w:r>
        <w:rPr>
          <w:rFonts w:ascii="Times New Roman"/>
          <w:b w:val="false"/>
          <w:i w:val="false"/>
          <w:color w:val="000000"/>
          <w:sz w:val="28"/>
        </w:rPr>
        <w:t>
      6) заключение должностного лица уполномоченного органа в сфере гражданской авиации, участвующего в проведении тематической проверки по подтверждению достоверности сумм НДС, предъявленных к возврату, подтверждающее факт осуществления рейса воздушным судном иностранной авиакомпании и количество реализованных горюче-смазочных материалов (в разрезе авиакомпаний) по форме и порядку, которые утверждены уполномоченным государственным органом по согласованию с уполномоченным органом в сфере гражданской авиации – для возврата превышения НДС;</w:t>
      </w:r>
      <w:r>
        <w:br/>
      </w:r>
      <w:r>
        <w:rPr>
          <w:rFonts w:ascii="Times New Roman"/>
          <w:b w:val="false"/>
          <w:i w:val="false"/>
          <w:color w:val="000000"/>
          <w:sz w:val="28"/>
        </w:rPr>
        <w:t>
      проведения налоговой проверки по обороту по реализации товаров на территорию специальных экономических зон (далее – СЭЗ), совершенному после 1 января 2012 года, для подтверждения оборотов, облагаемых по нулевой ставке (при наличии данных оборотов):</w:t>
      </w:r>
      <w:r>
        <w:br/>
      </w:r>
      <w:r>
        <w:rPr>
          <w:rFonts w:ascii="Times New Roman"/>
          <w:b w:val="false"/>
          <w:i w:val="false"/>
          <w:color w:val="000000"/>
          <w:sz w:val="28"/>
        </w:rPr>
        <w:t>
      1) договор (контракт) на поставку товаров с организациями, осуществляющими деятельность на территориях СЭЗ – для возврата превышения НДС;</w:t>
      </w:r>
      <w:r>
        <w:br/>
      </w:r>
      <w:r>
        <w:rPr>
          <w:rFonts w:ascii="Times New Roman"/>
          <w:b w:val="false"/>
          <w:i w:val="false"/>
          <w:color w:val="000000"/>
          <w:sz w:val="28"/>
        </w:rPr>
        <w:t>
      2) копии декларации на товары и (или) транспортных (перевозочных), коммерческих и (или) иных документов с приложением перечня товаров с отметками таможенного органа, осуществляющего выпуск товаров по таможенной процедуре свободной таможенной зоны – для возврата превышения НДС;</w:t>
      </w:r>
      <w:r>
        <w:br/>
      </w:r>
      <w:r>
        <w:rPr>
          <w:rFonts w:ascii="Times New Roman"/>
          <w:b w:val="false"/>
          <w:i w:val="false"/>
          <w:color w:val="000000"/>
          <w:sz w:val="28"/>
        </w:rPr>
        <w:t>
      3) копии товаросопроводительных документов, подтверждающих отгрузку товаров организациям, указанным в подпункте 1) настоящего пункта – для возврата превышения НДС;</w:t>
      </w:r>
      <w:r>
        <w:br/>
      </w:r>
      <w:r>
        <w:rPr>
          <w:rFonts w:ascii="Times New Roman"/>
          <w:b w:val="false"/>
          <w:i w:val="false"/>
          <w:color w:val="000000"/>
          <w:sz w:val="28"/>
        </w:rPr>
        <w:t>
      4) копии документов, подтверждающих получение товаров организациями, указанными в подпункте 1) настоящего пункта – для возврата превышения НДС;</w:t>
      </w:r>
      <w:r>
        <w:br/>
      </w:r>
      <w:r>
        <w:rPr>
          <w:rFonts w:ascii="Times New Roman"/>
          <w:b w:val="false"/>
          <w:i w:val="false"/>
          <w:color w:val="000000"/>
          <w:sz w:val="28"/>
        </w:rPr>
        <w:t>
      проведения налоговой проверки по реализации товаров налогоплательщикам, осуществляющим на территории Республики Казахстан деятельность в рамках контракта на недропользование, в соответствии, с условиями которого освобождаются от НДС импортируемые товары, для подтверждения оборотов, облагаемых по нулевой ставке (при наличии данных оборотов):</w:t>
      </w:r>
      <w:r>
        <w:br/>
      </w:r>
      <w:r>
        <w:rPr>
          <w:rFonts w:ascii="Times New Roman"/>
          <w:b w:val="false"/>
          <w:i w:val="false"/>
          <w:color w:val="000000"/>
          <w:sz w:val="28"/>
        </w:rPr>
        <w:t>
      1) договор на поставку товаров таким налогоплательщикам с указанием, что поставляемые товары предназначены для выполнения рабочей программы контракта на недропользование – для возврата превышения НДС;</w:t>
      </w:r>
      <w:r>
        <w:br/>
      </w:r>
      <w:r>
        <w:rPr>
          <w:rFonts w:ascii="Times New Roman"/>
          <w:b w:val="false"/>
          <w:i w:val="false"/>
          <w:color w:val="000000"/>
          <w:sz w:val="28"/>
        </w:rPr>
        <w:t>
      2) копии товаросопроводительных документов, подтверждающих отгрузку товаров таким налогоплательщикам – для возврата превышения НДС;</w:t>
      </w:r>
      <w:r>
        <w:br/>
      </w:r>
      <w:r>
        <w:rPr>
          <w:rFonts w:ascii="Times New Roman"/>
          <w:b w:val="false"/>
          <w:i w:val="false"/>
          <w:color w:val="000000"/>
          <w:sz w:val="28"/>
        </w:rPr>
        <w:t>
      3) копии документов, подтверждающих получение товаров такими налогоплательщиками – для возврата превышения НДС;</w:t>
      </w:r>
      <w:r>
        <w:br/>
      </w:r>
      <w:r>
        <w:rPr>
          <w:rFonts w:ascii="Times New Roman"/>
          <w:b w:val="false"/>
          <w:i w:val="false"/>
          <w:color w:val="000000"/>
          <w:sz w:val="28"/>
        </w:rPr>
        <w:t>
      при возврате НДС, уплаченного по товарам, работам, услугам, приобретенным за счет средств гранта:</w:t>
      </w:r>
      <w:r>
        <w:br/>
      </w:r>
      <w:r>
        <w:rPr>
          <w:rFonts w:ascii="Times New Roman"/>
          <w:b w:val="false"/>
          <w:i w:val="false"/>
          <w:color w:val="000000"/>
          <w:sz w:val="28"/>
        </w:rPr>
        <w:t>
      1) копия договора о предоставлении гранта между Республикой Казахстан и иностранным государством, правительством иностранного государства либо международной организацией, включенной в перечень, утвержденный Правительством Республики Казахстан;</w:t>
      </w:r>
      <w:r>
        <w:br/>
      </w:r>
      <w:r>
        <w:rPr>
          <w:rFonts w:ascii="Times New Roman"/>
          <w:b w:val="false"/>
          <w:i w:val="false"/>
          <w:color w:val="000000"/>
          <w:sz w:val="28"/>
        </w:rPr>
        <w:t>
      2) копия договора (контракта), заключенного грантополучателем либо исполнителем с поставщиком товаров, работ, услуг;</w:t>
      </w:r>
      <w:r>
        <w:br/>
      </w:r>
      <w:r>
        <w:rPr>
          <w:rFonts w:ascii="Times New Roman"/>
          <w:b w:val="false"/>
          <w:i w:val="false"/>
          <w:color w:val="000000"/>
          <w:sz w:val="28"/>
        </w:rPr>
        <w:t>
      3) копия документа, подтверждающего назначение исполнителя в качестве такового при его обращении с налоговым заявлением о возврате НДС;</w:t>
      </w:r>
      <w:r>
        <w:br/>
      </w:r>
      <w:r>
        <w:rPr>
          <w:rFonts w:ascii="Times New Roman"/>
          <w:b w:val="false"/>
          <w:i w:val="false"/>
          <w:color w:val="000000"/>
          <w:sz w:val="28"/>
        </w:rPr>
        <w:t>
      4) документ, подтверждающий отгрузку и получение товаров, работ, услуг;</w:t>
      </w:r>
      <w:r>
        <w:br/>
      </w:r>
      <w:r>
        <w:rPr>
          <w:rFonts w:ascii="Times New Roman"/>
          <w:b w:val="false"/>
          <w:i w:val="false"/>
          <w:color w:val="000000"/>
          <w:sz w:val="28"/>
        </w:rPr>
        <w:t>
      5) счет-фактура, выписанная услугополучателем (поставщиком, являющимся плательщиком НДС), с выделением суммы НДС отдельной строкой;</w:t>
      </w:r>
      <w:r>
        <w:br/>
      </w:r>
      <w:r>
        <w:rPr>
          <w:rFonts w:ascii="Times New Roman"/>
          <w:b w:val="false"/>
          <w:i w:val="false"/>
          <w:color w:val="000000"/>
          <w:sz w:val="28"/>
        </w:rPr>
        <w:t>
      6) накладная, товарно-транспортная накладная;</w:t>
      </w:r>
      <w:r>
        <w:br/>
      </w:r>
      <w:r>
        <w:rPr>
          <w:rFonts w:ascii="Times New Roman"/>
          <w:b w:val="false"/>
          <w:i w:val="false"/>
          <w:color w:val="000000"/>
          <w:sz w:val="28"/>
        </w:rPr>
        <w:t>
      7) документ, подтверждающий получение товара материально ответственным лицом услугополучателя (грантополучателя или исполнителя);</w:t>
      </w:r>
      <w:r>
        <w:br/>
      </w:r>
      <w:r>
        <w:rPr>
          <w:rFonts w:ascii="Times New Roman"/>
          <w:b w:val="false"/>
          <w:i w:val="false"/>
          <w:color w:val="000000"/>
          <w:sz w:val="28"/>
        </w:rPr>
        <w:t>
      8) акт выполненных и принятых услугополучателем (грантополучателем или исполнителем работ, услуг, оформленных в установленном порядке);</w:t>
      </w:r>
      <w:r>
        <w:br/>
      </w:r>
      <w:r>
        <w:rPr>
          <w:rFonts w:ascii="Times New Roman"/>
          <w:b w:val="false"/>
          <w:i w:val="false"/>
          <w:color w:val="000000"/>
          <w:sz w:val="28"/>
        </w:rPr>
        <w:t>
      9) документы, подтверждающие оплату за полученные товары, работы, услуги, в том числе уплату НДС;</w:t>
      </w:r>
      <w:r>
        <w:br/>
      </w:r>
      <w:r>
        <w:rPr>
          <w:rFonts w:ascii="Times New Roman"/>
          <w:b w:val="false"/>
          <w:i w:val="false"/>
          <w:color w:val="000000"/>
          <w:sz w:val="28"/>
        </w:rPr>
        <w:t>
      при возврате НДС, дипломатическим и приравненным к ним представительствам иностранных государств, консульским учреждениям иностранного государства, аккредитованным в Республике Казахстан, и их персоналу:</w:t>
      </w:r>
      <w:r>
        <w:br/>
      </w:r>
      <w:r>
        <w:rPr>
          <w:rFonts w:ascii="Times New Roman"/>
          <w:b w:val="false"/>
          <w:i w:val="false"/>
          <w:color w:val="000000"/>
          <w:sz w:val="28"/>
        </w:rPr>
        <w:t>
      1) сводная ведомость (реестр);</w:t>
      </w:r>
      <w:r>
        <w:br/>
      </w:r>
      <w:r>
        <w:rPr>
          <w:rFonts w:ascii="Times New Roman"/>
          <w:b w:val="false"/>
          <w:i w:val="false"/>
          <w:color w:val="000000"/>
          <w:sz w:val="28"/>
        </w:rPr>
        <w:t>
      2) копии документов, подтверждающих уплату налога на добавленную стоимость (счетов-фактур, выписанных в порядке, установленном </w:t>
      </w:r>
      <w:r>
        <w:rPr>
          <w:rFonts w:ascii="Times New Roman"/>
          <w:b w:val="false"/>
          <w:i w:val="false"/>
          <w:color w:val="000000"/>
          <w:sz w:val="28"/>
        </w:rPr>
        <w:t>Налоговым кодексом</w:t>
      </w:r>
      <w:r>
        <w:rPr>
          <w:rFonts w:ascii="Times New Roman"/>
          <w:b w:val="false"/>
          <w:i w:val="false"/>
          <w:color w:val="000000"/>
          <w:sz w:val="28"/>
        </w:rPr>
        <w:t>, документов, подтверждающих факт оплаты).</w:t>
      </w:r>
      <w:r>
        <w:br/>
      </w:r>
      <w:r>
        <w:rPr>
          <w:rFonts w:ascii="Times New Roman"/>
          <w:b w:val="false"/>
          <w:i w:val="false"/>
          <w:color w:val="000000"/>
          <w:sz w:val="28"/>
        </w:rPr>
        <w:t>
      Декларацию по НДС с требованием о возврате услугополучатели могут предоставить в электронном виде посредством Кабинета налогоплательщика или СОНО через терминал налогоплательщика, установленный в налоговом органе.</w:t>
      </w:r>
      <w:r>
        <w:br/>
      </w:r>
      <w:r>
        <w:rPr>
          <w:rFonts w:ascii="Times New Roman"/>
          <w:b w:val="false"/>
          <w:i w:val="false"/>
          <w:color w:val="000000"/>
          <w:sz w:val="28"/>
        </w:rPr>
        <w:t>
      Документы, представляемые услугополучателем в ходе налоговой проверки, проводимой налоговым органом, указанные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 услугополучатели представляют по подтверждению достоверности сумм НДС, предъявленных к возврату за налоговый период, за который представлена декларация по НДС с указанием требования о возврате превышения НДС, а также предыдущие налоговые периоды, за которые не проводились налоговые проверки по НДС, но не превышающие срок исковой давности.</w:t>
      </w:r>
      <w:r>
        <w:br/>
      </w:r>
      <w:r>
        <w:rPr>
          <w:rFonts w:ascii="Times New Roman"/>
          <w:b w:val="false"/>
          <w:i w:val="false"/>
          <w:color w:val="000000"/>
          <w:sz w:val="28"/>
        </w:rPr>
        <w:t>
      Налоговое заявление о продлении срока представления налоговой отчетности,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При этом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При отправке декларации по НДС с требованием о возврате через Кабинет налогоплательщика, ИС СОНО услугополучатель получает электронное уведомление/подтверждение о принятии/не принятии документов для предоставления государственной услуги.</w:t>
      </w:r>
      <w:r>
        <w:br/>
      </w:r>
      <w:r>
        <w:rPr>
          <w:rFonts w:ascii="Times New Roman"/>
          <w:b w:val="false"/>
          <w:i w:val="false"/>
          <w:color w:val="000000"/>
          <w:sz w:val="28"/>
        </w:rPr>
        <w:t>
      Форма декларации по НДС размещена на интернет-ресурсе Налогового комитета Министерства финансов Республики Казахстан www.salyk.kz (далее – интернет-ресурс НК МФ РК).</w:t>
      </w:r>
      <w:r>
        <w:br/>
      </w:r>
      <w:r>
        <w:rPr>
          <w:rFonts w:ascii="Times New Roman"/>
          <w:b w:val="false"/>
          <w:i w:val="false"/>
          <w:color w:val="000000"/>
          <w:sz w:val="28"/>
        </w:rPr>
        <w:t>
      Формы заявлений размещены на интернет-ресурсе НК МФ РК, стендах и специальной стойке в зале ожидания центра приема и обработки информации.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являются случаи, если:</w:t>
      </w:r>
      <w:r>
        <w:br/>
      </w:r>
      <w:r>
        <w:rPr>
          <w:rFonts w:ascii="Times New Roman"/>
          <w:b w:val="false"/>
          <w:i w:val="false"/>
          <w:color w:val="000000"/>
          <w:sz w:val="28"/>
        </w:rPr>
        <w:t>
      1) за получением государственной услуги обратился услугополучатель, осуществляющий расчеты с бюджетом в специальных налоговых режимах, установленных для субъектов малого бизнеса, крестьянских или фермерских хозяйств, юридических  лиц – производителей сельскохозяйственной продукции, продукции аквакультуры (рыболовства) и сельских потребительских кооперативов;</w:t>
      </w:r>
      <w:r>
        <w:br/>
      </w:r>
      <w:r>
        <w:rPr>
          <w:rFonts w:ascii="Times New Roman"/>
          <w:b w:val="false"/>
          <w:i w:val="false"/>
          <w:color w:val="000000"/>
          <w:sz w:val="28"/>
        </w:rPr>
        <w:t>
      2) за получением государственной услуги обратились услугополучатели - юридические лица, осуществляющие переработку сельскохозяйственного сырья, и применяющие порядок уплаты НДС в отдельных случаях;</w:t>
      </w:r>
      <w:r>
        <w:br/>
      </w:r>
      <w:r>
        <w:rPr>
          <w:rFonts w:ascii="Times New Roman"/>
          <w:b w:val="false"/>
          <w:i w:val="false"/>
          <w:color w:val="000000"/>
          <w:sz w:val="28"/>
        </w:rPr>
        <w:t>
      3) на дату завершения налоговой проверки:</w:t>
      </w:r>
      <w:r>
        <w:br/>
      </w:r>
      <w:r>
        <w:rPr>
          <w:rFonts w:ascii="Times New Roman"/>
          <w:b w:val="false"/>
          <w:i w:val="false"/>
          <w:color w:val="000000"/>
          <w:sz w:val="28"/>
        </w:rPr>
        <w:t>
      не получены ответы на запросы на проведение встречных проверок для подтверждения достоверности взаиморасчетов с поставщиком;</w:t>
      </w:r>
      <w:r>
        <w:br/>
      </w:r>
      <w:r>
        <w:rPr>
          <w:rFonts w:ascii="Times New Roman"/>
          <w:b w:val="false"/>
          <w:i w:val="false"/>
          <w:color w:val="000000"/>
          <w:sz w:val="28"/>
        </w:rPr>
        <w:t>
      поставщиком проверяемого налогоплательщика не устранены нарушения, выявленные при проведении встречных проверок по ранее направленным запросам;</w:t>
      </w:r>
      <w:r>
        <w:br/>
      </w:r>
      <w:r>
        <w:rPr>
          <w:rFonts w:ascii="Times New Roman"/>
          <w:b w:val="false"/>
          <w:i w:val="false"/>
          <w:color w:val="000000"/>
          <w:sz w:val="28"/>
        </w:rPr>
        <w:t>
      не подтверждена достоверность сумм налога на добавленную стоимость по крупному налогоплательщику, подлежащему мониторингу, на основании полученных ответов органа налоговой службы по ранее направленным запросам;</w:t>
      </w:r>
      <w:r>
        <w:br/>
      </w:r>
      <w:r>
        <w:rPr>
          <w:rFonts w:ascii="Times New Roman"/>
          <w:b w:val="false"/>
          <w:i w:val="false"/>
          <w:color w:val="000000"/>
          <w:sz w:val="28"/>
        </w:rPr>
        <w:t>
      не подтверждена достоверность сумм налога на добавленную стоимость;</w:t>
      </w:r>
      <w:r>
        <w:br/>
      </w:r>
      <w:r>
        <w:rPr>
          <w:rFonts w:ascii="Times New Roman"/>
          <w:b w:val="false"/>
          <w:i w:val="false"/>
          <w:color w:val="000000"/>
          <w:sz w:val="28"/>
        </w:rPr>
        <w:t>
      не подтверждена достоверность сумм налога на добавленную стоимость в связи с невозможностью проведения встречной проверки, в том числе по причине:</w:t>
      </w:r>
      <w:r>
        <w:br/>
      </w:r>
      <w:r>
        <w:rPr>
          <w:rFonts w:ascii="Times New Roman"/>
          <w:b w:val="false"/>
          <w:i w:val="false"/>
          <w:color w:val="000000"/>
          <w:sz w:val="28"/>
        </w:rPr>
        <w:t>
      отсутствия поставщика по месту нахождения;</w:t>
      </w:r>
      <w:r>
        <w:br/>
      </w:r>
      <w:r>
        <w:rPr>
          <w:rFonts w:ascii="Times New Roman"/>
          <w:b w:val="false"/>
          <w:i w:val="false"/>
          <w:color w:val="000000"/>
          <w:sz w:val="28"/>
        </w:rPr>
        <w:t>
      утраты учетной документации поставщика.</w:t>
      </w:r>
      <w:r>
        <w:br/>
      </w:r>
      <w:r>
        <w:rPr>
          <w:rFonts w:ascii="Times New Roman"/>
          <w:b w:val="false"/>
          <w:i w:val="false"/>
          <w:color w:val="000000"/>
          <w:sz w:val="28"/>
        </w:rPr>
        <w:t>
      При этом в акте налоговой проверки указывается основание такого невозврата налога на добавленную стоимость.</w:t>
      </w:r>
    </w:p>
    <w:bookmarkEnd w:id="324"/>
    <w:bookmarkStart w:name="z661" w:id="325"/>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25"/>
    <w:bookmarkStart w:name="z662" w:id="326"/>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26"/>
    <w:bookmarkStart w:name="z664" w:id="327"/>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327"/>
    <w:bookmarkStart w:name="z665" w:id="328"/>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Кабинет налогоплательщика, СОНО при условии наличия электронной цифровой подписи.</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328"/>
    <w:bookmarkStart w:name="z669" w:id="329"/>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«Возврат налога на добавленную</w:t>
      </w:r>
      <w:r>
        <w:br/>
      </w:r>
      <w:r>
        <w:rPr>
          <w:rFonts w:ascii="Times New Roman"/>
          <w:b w:val="false"/>
          <w:i w:val="false"/>
          <w:color w:val="000000"/>
          <w:sz w:val="28"/>
        </w:rPr>
        <w:t xml:space="preserve">
стоимость из бюджета»   </w:t>
      </w:r>
    </w:p>
    <w:bookmarkEnd w:id="329"/>
    <w:p>
      <w:pPr>
        <w:spacing w:after="0"/>
        <w:ind w:left="0"/>
        <w:jc w:val="both"/>
      </w:pPr>
      <w:r>
        <w:drawing>
          <wp:inline distT="0" distB="0" distL="0" distR="0">
            <wp:extent cx="68834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6883400" cy="8636000"/>
                    </a:xfrm>
                    <a:prstGeom prst="rect">
                      <a:avLst/>
                    </a:prstGeom>
                  </pic:spPr>
                </pic:pic>
              </a:graphicData>
            </a:graphic>
          </wp:inline>
        </w:drawing>
      </w:r>
    </w:p>
    <w:p>
      <w:pPr>
        <w:spacing w:after="0"/>
        <w:ind w:left="0"/>
        <w:jc w:val="both"/>
      </w:pPr>
      <w:r>
        <w:drawing>
          <wp:inline distT="0" distB="0" distL="0" distR="0">
            <wp:extent cx="68707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6870700" cy="9791700"/>
                    </a:xfrm>
                    <a:prstGeom prst="rect">
                      <a:avLst/>
                    </a:prstGeom>
                  </pic:spPr>
                </pic:pic>
              </a:graphicData>
            </a:graphic>
          </wp:inline>
        </w:drawing>
      </w:r>
    </w:p>
    <w:p>
      <w:pPr>
        <w:spacing w:after="0"/>
        <w:ind w:left="0"/>
        <w:jc w:val="both"/>
      </w:pPr>
      <w:r>
        <w:drawing>
          <wp:inline distT="0" distB="0" distL="0" distR="0">
            <wp:extent cx="105283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10528300" cy="5676900"/>
                    </a:xfrm>
                    <a:prstGeom prst="rect">
                      <a:avLst/>
                    </a:prstGeom>
                  </pic:spPr>
                </pic:pic>
              </a:graphicData>
            </a:graphic>
          </wp:inline>
        </w:drawing>
      </w:r>
    </w:p>
    <w:bookmarkStart w:name="z670" w:id="330"/>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30"/>
    <w:bookmarkStart w:name="z671" w:id="331"/>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«Возврат подоходного налога, удержанного у источника выплаты»</w:t>
      </w:r>
    </w:p>
    <w:bookmarkEnd w:id="331"/>
    <w:bookmarkStart w:name="z672" w:id="332"/>
    <w:p>
      <w:pPr>
        <w:spacing w:after="0"/>
        <w:ind w:left="0"/>
        <w:jc w:val="left"/>
      </w:pPr>
      <w:r>
        <w:rPr>
          <w:rFonts w:ascii="Times New Roman"/>
          <w:b/>
          <w:i w:val="false"/>
          <w:color w:val="000000"/>
        </w:rPr>
        <w:t xml:space="preserve"> 
1. Общие положения</w:t>
      </w:r>
    </w:p>
    <w:bookmarkEnd w:id="332"/>
    <w:bookmarkStart w:name="z673" w:id="333"/>
    <w:p>
      <w:pPr>
        <w:spacing w:after="0"/>
        <w:ind w:left="0"/>
        <w:jc w:val="both"/>
      </w:pPr>
      <w:r>
        <w:rPr>
          <w:rFonts w:ascii="Times New Roman"/>
          <w:b w:val="false"/>
          <w:i w:val="false"/>
          <w:color w:val="000000"/>
          <w:sz w:val="28"/>
        </w:rPr>
        <w:t>
      1. Государственная услуга «Возврат подоходного налога, удержанного у источника выплаты»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w:t>
      </w:r>
    </w:p>
    <w:bookmarkEnd w:id="333"/>
    <w:bookmarkStart w:name="z676" w:id="334"/>
    <w:p>
      <w:pPr>
        <w:spacing w:after="0"/>
        <w:ind w:left="0"/>
        <w:jc w:val="left"/>
      </w:pPr>
      <w:r>
        <w:rPr>
          <w:rFonts w:ascii="Times New Roman"/>
          <w:b/>
          <w:i w:val="false"/>
          <w:color w:val="000000"/>
        </w:rPr>
        <w:t xml:space="preserve"> 
2. Порядок оказания государственной услуги</w:t>
      </w:r>
    </w:p>
    <w:bookmarkEnd w:id="334"/>
    <w:bookmarkStart w:name="z677" w:id="335"/>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с момента подачи пакета документов услугополучателем:</w:t>
      </w:r>
      <w:r>
        <w:br/>
      </w:r>
      <w:r>
        <w:rPr>
          <w:rFonts w:ascii="Times New Roman"/>
          <w:b w:val="false"/>
          <w:i w:val="false"/>
          <w:color w:val="000000"/>
          <w:sz w:val="28"/>
        </w:rPr>
        <w:t>
      1) вынесение решения о возврате подоходного налога, удержанного у источника выплаты, по налоговому заявлению на возврат уплаченного подоходного налога из бюджета или условного банковского вклада на основании международного договора (далее – налоговое заявление) – в течение тридцати рабочих дней со дня его представления услугополучателем (нерезидентом).</w:t>
      </w:r>
      <w:r>
        <w:br/>
      </w:r>
      <w:r>
        <w:rPr>
          <w:rFonts w:ascii="Times New Roman"/>
          <w:b w:val="false"/>
          <w:i w:val="false"/>
          <w:color w:val="000000"/>
          <w:sz w:val="28"/>
        </w:rPr>
        <w:t>
      При этом срок рассмотрения налогового заявления приостанавливается на период:</w:t>
      </w:r>
      <w:r>
        <w:br/>
      </w:r>
      <w:r>
        <w:rPr>
          <w:rFonts w:ascii="Times New Roman"/>
          <w:b w:val="false"/>
          <w:i w:val="false"/>
          <w:color w:val="000000"/>
          <w:sz w:val="28"/>
        </w:rPr>
        <w:t>
      проведения тематической проверки по вопросу возврата уплаченного подоходного налога из бюджета или условного банковского вклада;</w:t>
      </w:r>
      <w:r>
        <w:br/>
      </w:r>
      <w:r>
        <w:rPr>
          <w:rFonts w:ascii="Times New Roman"/>
          <w:b w:val="false"/>
          <w:i w:val="false"/>
          <w:color w:val="000000"/>
          <w:sz w:val="28"/>
        </w:rPr>
        <w:t>
      с даты направления налоговым органом запроса:</w:t>
      </w:r>
      <w:r>
        <w:br/>
      </w:r>
      <w:r>
        <w:rPr>
          <w:rFonts w:ascii="Times New Roman"/>
          <w:b w:val="false"/>
          <w:i w:val="false"/>
          <w:color w:val="000000"/>
          <w:sz w:val="28"/>
        </w:rPr>
        <w:t>
      в другие налоговые органы, государственные органы, в компетентные органы иностранных государств, банки и организации, осуществляющие отдельные виды банковских операций, и иные организации, осуществляющие деятельность на территории Республики Казахстан, о предоставлении необходимой информации, а также нерезиденту по вопросам, связанным с возвратом налога;</w:t>
      </w:r>
      <w:r>
        <w:br/>
      </w:r>
      <w:r>
        <w:rPr>
          <w:rFonts w:ascii="Times New Roman"/>
          <w:b w:val="false"/>
          <w:i w:val="false"/>
          <w:color w:val="000000"/>
          <w:sz w:val="28"/>
        </w:rPr>
        <w:t>
      в налоговый орган по месту нахождения представительства или филиала на проведение внеплановой комплексной налоговой проверки нерезидента за период срока исковой давности, установленного </w:t>
      </w:r>
      <w:r>
        <w:rPr>
          <w:rFonts w:ascii="Times New Roman"/>
          <w:b w:val="false"/>
          <w:i w:val="false"/>
          <w:color w:val="000000"/>
          <w:sz w:val="28"/>
        </w:rPr>
        <w:t>статьей 46</w:t>
      </w:r>
      <w:r>
        <w:rPr>
          <w:rFonts w:ascii="Times New Roman"/>
          <w:b w:val="false"/>
          <w:i w:val="false"/>
          <w:color w:val="000000"/>
          <w:sz w:val="28"/>
        </w:rPr>
        <w:t xml:space="preserve"> Кодекса Республики Казахстан «О налогах и других обязательных платежах в бюлджет» (далее – Налоговый кодекс), на предмет исполнения им налоговых обязательств и наличия либо отсутствия постоянного учреждения в Республике Казахстан (в случае, если нерезидент имеет представительство или филиал в Республике Казахстан);</w:t>
      </w:r>
      <w:r>
        <w:br/>
      </w:r>
      <w:r>
        <w:rPr>
          <w:rFonts w:ascii="Times New Roman"/>
          <w:b w:val="false"/>
          <w:i w:val="false"/>
          <w:color w:val="000000"/>
          <w:sz w:val="28"/>
        </w:rPr>
        <w:t>
      в компетентный орган страны резидентства нерезидента, заявление которого рассматривается, о предоставлении информации о взаимоотношениях налогового агента и нерезидента (в случае ликвидации, банкротства налогового агента) – до даты получения ответа на такой запрос;</w:t>
      </w:r>
      <w:r>
        <w:br/>
      </w:r>
      <w:r>
        <w:rPr>
          <w:rFonts w:ascii="Times New Roman"/>
          <w:b w:val="false"/>
          <w:i w:val="false"/>
          <w:color w:val="000000"/>
          <w:sz w:val="28"/>
        </w:rPr>
        <w:t>
      2) вынесение решения об отказе в рассмотрении представленных услугополучателем документов – в течение семи рабочих дней со дня их получения налоговым органом;</w:t>
      </w:r>
      <w:r>
        <w:br/>
      </w:r>
      <w:r>
        <w:rPr>
          <w:rFonts w:ascii="Times New Roman"/>
          <w:b w:val="false"/>
          <w:i w:val="false"/>
          <w:color w:val="000000"/>
          <w:sz w:val="28"/>
        </w:rPr>
        <w:t>
      3) в случае уплаты подоходного налога в бюджет и принятия налоговым органом, в котором зарегистрирован по месту нахождения (жительства) налоговый агент, решения о возврате подоходного налога, удержанного у источника выплаты – возврат суммы подоходного налога из бюджета в соответствии с положениями международного договора в порядке, предусмотренном Налоговым кодексом, производится в течение тридцати рабочих дней со дня принятия такого решения;</w:t>
      </w:r>
      <w:r>
        <w:br/>
      </w:r>
      <w:r>
        <w:rPr>
          <w:rFonts w:ascii="Times New Roman"/>
          <w:b w:val="false"/>
          <w:i w:val="false"/>
          <w:color w:val="000000"/>
          <w:sz w:val="28"/>
        </w:rPr>
        <w:t>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решение о возврате подоходного налога, удержанного у источника выплаты, полностью или в части (далее – решение о возврате);</w:t>
      </w:r>
      <w:r>
        <w:br/>
      </w:r>
      <w:r>
        <w:rPr>
          <w:rFonts w:ascii="Times New Roman"/>
          <w:b w:val="false"/>
          <w:i w:val="false"/>
          <w:color w:val="000000"/>
          <w:sz w:val="28"/>
        </w:rPr>
        <w:t>
      2) возврат уплаченных сумм подоходного налога, удержанного у источника выплаты, который производиться в национальной валюте на банковский счет налогоплательщика (налогового агента);</w:t>
      </w:r>
      <w:r>
        <w:br/>
      </w:r>
      <w:r>
        <w:rPr>
          <w:rFonts w:ascii="Times New Roman"/>
          <w:b w:val="false"/>
          <w:i w:val="false"/>
          <w:color w:val="000000"/>
          <w:sz w:val="28"/>
        </w:rPr>
        <w:t>
      3) решение об отказе в возврате подоходного налога, удержанного у источника выплаты (далее – решение об отказе в возврате);</w:t>
      </w:r>
      <w:r>
        <w:br/>
      </w:r>
      <w:r>
        <w:rPr>
          <w:rFonts w:ascii="Times New Roman"/>
          <w:b w:val="false"/>
          <w:i w:val="false"/>
          <w:color w:val="000000"/>
          <w:sz w:val="28"/>
        </w:rPr>
        <w:t>
      4) мотивированный отказ налогового органа в рассмотрении налогового заявлении,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Для возврата подоходного налога из условного банковского вклада нерезиденту необходимо решение о возврате представить в банк, в котором размещен условный банковский вклад. Банк на основании данного решения о возврате производит возврат суммы подоходного налога, указанной в решении о возврате, и начисленных банковских вознаграждений на банковский счет нерезидента.</w:t>
      </w:r>
      <w:r>
        <w:br/>
      </w:r>
      <w:r>
        <w:rPr>
          <w:rFonts w:ascii="Times New Roman"/>
          <w:b w:val="false"/>
          <w:i w:val="false"/>
          <w:color w:val="000000"/>
          <w:sz w:val="28"/>
        </w:rPr>
        <w:t>
      Решение налогового органа с приложением одного экземпляра заявления нерезидента вручается нерезиденту под роспись или направляется по почте заказным письмом с уведомлением о получении.</w:t>
      </w:r>
      <w:r>
        <w:br/>
      </w:r>
      <w:r>
        <w:rPr>
          <w:rFonts w:ascii="Times New Roman"/>
          <w:b w:val="false"/>
          <w:i w:val="false"/>
          <w:color w:val="000000"/>
          <w:sz w:val="28"/>
        </w:rPr>
        <w:t>
      Датой получения решения налогового органа нерезидентом является дата вручения или отметки нерезидента в уведомлении почтовой или иной организации связи.</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 (резидента государств, с которыми Республикой Казахстан заключены соответствующие международные договоры (конвенции) об избежании двойного налогообложения и предотвращении уклонения от уплаты налогов на доходы и капитал (имущество):</w:t>
      </w:r>
      <w:r>
        <w:br/>
      </w:r>
      <w:r>
        <w:rPr>
          <w:rFonts w:ascii="Times New Roman"/>
          <w:b w:val="false"/>
          <w:i w:val="false"/>
          <w:color w:val="000000"/>
          <w:sz w:val="28"/>
        </w:rPr>
        <w:t>
      1) налоговое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Заявление представляется нерезидентом в двух экземплярах в налоговый орган, являющийся вышестоящим по отношению к налоговому органу по месту нахождения (жительства) налогового агента, если иное не установлено настоящим пунктом.</w:t>
      </w:r>
      <w:r>
        <w:br/>
      </w:r>
      <w:r>
        <w:rPr>
          <w:rFonts w:ascii="Times New Roman"/>
          <w:b w:val="false"/>
          <w:i w:val="false"/>
          <w:color w:val="000000"/>
          <w:sz w:val="28"/>
        </w:rPr>
        <w:t>
      В случае если налоговый агент зарегистрирован по месту нахождения (жительства) в налоговом органе, который подчиняется по вертикали непосредственно уполномоченному органу, заявление представляется в такой налоговый орган;</w:t>
      </w:r>
      <w:r>
        <w:br/>
      </w:r>
      <w:r>
        <w:rPr>
          <w:rFonts w:ascii="Times New Roman"/>
          <w:b w:val="false"/>
          <w:i w:val="false"/>
          <w:color w:val="000000"/>
          <w:sz w:val="28"/>
        </w:rPr>
        <w:t>
      2) нотариально засвидетельствованные копии контрактов (договоров, соглашений) на выполнение работ, оказание услуг или на иные цели;</w:t>
      </w:r>
      <w:r>
        <w:br/>
      </w:r>
      <w:r>
        <w:rPr>
          <w:rFonts w:ascii="Times New Roman"/>
          <w:b w:val="false"/>
          <w:i w:val="false"/>
          <w:color w:val="000000"/>
          <w:sz w:val="28"/>
        </w:rPr>
        <w:t>
      3) нотариально засвидетельствованные копии учредительных документов либо выписки из торгового реестра (реестра акционеров или иного аналогичного документа, предусмотренного законодательством государства, в котором зарегистрирован нерезидент) с указанием учредителей (участников) и мажоритарных акционеров юридического лица – нерезидента;</w:t>
      </w:r>
      <w:r>
        <w:br/>
      </w:r>
      <w:r>
        <w:rPr>
          <w:rFonts w:ascii="Times New Roman"/>
          <w:b w:val="false"/>
          <w:i w:val="false"/>
          <w:color w:val="000000"/>
          <w:sz w:val="28"/>
        </w:rPr>
        <w:t>
      4) копии бухгалтерских документов, подтверждающих суммы полученных доходов и удержанных (уплаченных) налогов;</w:t>
      </w:r>
      <w:r>
        <w:br/>
      </w:r>
      <w:r>
        <w:rPr>
          <w:rFonts w:ascii="Times New Roman"/>
          <w:b w:val="false"/>
          <w:i w:val="false"/>
          <w:color w:val="000000"/>
          <w:sz w:val="28"/>
        </w:rPr>
        <w:t>
      5) </w:t>
      </w:r>
      <w:r>
        <w:rPr>
          <w:rFonts w:ascii="Times New Roman"/>
          <w:b w:val="false"/>
          <w:i w:val="false"/>
          <w:color w:val="000000"/>
          <w:sz w:val="28"/>
        </w:rPr>
        <w:t>документ</w:t>
      </w:r>
      <w:r>
        <w:rPr>
          <w:rFonts w:ascii="Times New Roman"/>
          <w:b w:val="false"/>
          <w:i w:val="false"/>
          <w:color w:val="000000"/>
          <w:sz w:val="28"/>
        </w:rPr>
        <w:t>, подтверждающий резидентство, выданный компетентным органом государства резидентства, или его нотариально засвидетельствованная копия;</w:t>
      </w:r>
      <w:r>
        <w:br/>
      </w:r>
      <w:r>
        <w:rPr>
          <w:rFonts w:ascii="Times New Roman"/>
          <w:b w:val="false"/>
          <w:i w:val="false"/>
          <w:color w:val="000000"/>
          <w:sz w:val="28"/>
        </w:rPr>
        <w:t>
      6) копии документов, удостоверяющих личность физических лиц – нерезидентов, являющихся служащими или другим персоналом, нанятым нерезидентом для выполнения работ, оказания услуг на территории Республики Казахстан, и документов, подтверждающих сроки их пребывания на территории Республики Казахстан.</w:t>
      </w:r>
      <w:r>
        <w:br/>
      </w:r>
      <w:r>
        <w:rPr>
          <w:rFonts w:ascii="Times New Roman"/>
          <w:b w:val="false"/>
          <w:i w:val="false"/>
          <w:color w:val="000000"/>
          <w:sz w:val="28"/>
        </w:rPr>
        <w:t>
      В случае, если нерезидент подает налоговое заявление на возврат уплаченного подоходного налога из бюджета или условного банковского вклада на основании международного договора с доходов,  полученных по акциям, являющимся базовым активом депозитарных расписок, дополнительно прилагаются следующие документы:</w:t>
      </w:r>
      <w:r>
        <w:br/>
      </w:r>
      <w:r>
        <w:rPr>
          <w:rFonts w:ascii="Times New Roman"/>
          <w:b w:val="false"/>
          <w:i w:val="false"/>
          <w:color w:val="000000"/>
          <w:sz w:val="28"/>
        </w:rPr>
        <w:t>
      7) выписка со счета, полученная от акционерного общества «Центральный депозитарий ценных бумаг», содержащая:</w:t>
      </w:r>
      <w:r>
        <w:br/>
      </w:r>
      <w:r>
        <w:rPr>
          <w:rFonts w:ascii="Times New Roman"/>
          <w:b w:val="false"/>
          <w:i w:val="false"/>
          <w:color w:val="000000"/>
          <w:sz w:val="28"/>
        </w:rPr>
        <w:t>
      фамилию, имя, отчество (при его наличии) нерезидента;</w:t>
      </w:r>
      <w:r>
        <w:br/>
      </w:r>
      <w:r>
        <w:rPr>
          <w:rFonts w:ascii="Times New Roman"/>
          <w:b w:val="false"/>
          <w:i w:val="false"/>
          <w:color w:val="000000"/>
          <w:sz w:val="28"/>
        </w:rPr>
        <w:t>
      информацию о количестве и виде депозитарных расписок;</w:t>
      </w:r>
      <w:r>
        <w:br/>
      </w:r>
      <w:r>
        <w:rPr>
          <w:rFonts w:ascii="Times New Roman"/>
          <w:b w:val="false"/>
          <w:i w:val="false"/>
          <w:color w:val="000000"/>
          <w:sz w:val="28"/>
        </w:rPr>
        <w:t>
      наименование и реквизиты документа, удостоверяющего личность нерезидента (для физического лица), номер и дату государственной регистрации нерезидента (для юридического лица);</w:t>
      </w:r>
      <w:r>
        <w:br/>
      </w:r>
      <w:r>
        <w:rPr>
          <w:rFonts w:ascii="Times New Roman"/>
          <w:b w:val="false"/>
          <w:i w:val="false"/>
          <w:color w:val="000000"/>
          <w:sz w:val="28"/>
        </w:rPr>
        <w:t>
      8) решение общего собрания акционеров эмитента акций, являющихся базовым активом депозитарных расписок, о выплате дивидендов за определенный период с указанием размера дивиденда в расчете на одну акцию и даты составления списка акционеров, имеющих право на получение дивидендов;</w:t>
      </w:r>
      <w:r>
        <w:br/>
      </w:r>
      <w:r>
        <w:rPr>
          <w:rFonts w:ascii="Times New Roman"/>
          <w:b w:val="false"/>
          <w:i w:val="false"/>
          <w:color w:val="000000"/>
          <w:sz w:val="28"/>
        </w:rPr>
        <w:t>
      9) выписки с валютного счета по поступившим суммам дивидендов;</w:t>
      </w:r>
      <w:r>
        <w:br/>
      </w:r>
      <w:r>
        <w:rPr>
          <w:rFonts w:ascii="Times New Roman"/>
          <w:b w:val="false"/>
          <w:i w:val="false"/>
          <w:color w:val="000000"/>
          <w:sz w:val="28"/>
        </w:rPr>
        <w:t>
      10) документ, подтверждающий резидентство услугополучателя, соответствующий требованиям:</w:t>
      </w:r>
      <w:r>
        <w:br/>
      </w:r>
      <w:r>
        <w:rPr>
          <w:rFonts w:ascii="Times New Roman"/>
          <w:b w:val="false"/>
          <w:i w:val="false"/>
          <w:color w:val="000000"/>
          <w:sz w:val="28"/>
        </w:rPr>
        <w:t>
      нерезидент – получатель дохода является резидентом государства, с которым Республикой Казахстан заключен международный договор;</w:t>
      </w:r>
      <w:r>
        <w:br/>
      </w:r>
      <w:r>
        <w:rPr>
          <w:rFonts w:ascii="Times New Roman"/>
          <w:b w:val="false"/>
          <w:i w:val="false"/>
          <w:color w:val="000000"/>
          <w:sz w:val="28"/>
        </w:rPr>
        <w:t>
      нерезидент признается резидентом государства, с которым Республикой Казахстан заключен международный договор, в течение периода времени, указанного в подтверждение резидентство нерезидента;</w:t>
      </w:r>
      <w:r>
        <w:br/>
      </w:r>
      <w:r>
        <w:rPr>
          <w:rFonts w:ascii="Times New Roman"/>
          <w:b w:val="false"/>
          <w:i w:val="false"/>
          <w:color w:val="000000"/>
          <w:sz w:val="28"/>
        </w:rPr>
        <w:t>
      если не указан период времени резидентства нерезидента, нерезидент признается резидентом государства, с которым Республикой Казахстан заключен международный договор, в течение календарного года, в котором такой документ выдан;</w:t>
      </w:r>
      <w:r>
        <w:br/>
      </w:r>
      <w:r>
        <w:rPr>
          <w:rFonts w:ascii="Times New Roman"/>
          <w:b w:val="false"/>
          <w:i w:val="false"/>
          <w:color w:val="000000"/>
          <w:sz w:val="28"/>
        </w:rPr>
        <w:t>
      подтверждение резидентство нерезидента, заверенное компетентным органом иностранного государства, резидентом которого является нерезидент – получатель дохода;</w:t>
      </w:r>
      <w:r>
        <w:br/>
      </w:r>
      <w:r>
        <w:rPr>
          <w:rFonts w:ascii="Times New Roman"/>
          <w:b w:val="false"/>
          <w:i w:val="false"/>
          <w:color w:val="000000"/>
          <w:sz w:val="28"/>
        </w:rPr>
        <w:t>
      если иное не установлено </w:t>
      </w:r>
      <w:r>
        <w:rPr>
          <w:rFonts w:ascii="Times New Roman"/>
          <w:b w:val="false"/>
          <w:i w:val="false"/>
          <w:color w:val="000000"/>
          <w:sz w:val="28"/>
        </w:rPr>
        <w:t>Налоговым кодексом</w:t>
      </w:r>
      <w:r>
        <w:rPr>
          <w:rFonts w:ascii="Times New Roman"/>
          <w:b w:val="false"/>
          <w:i w:val="false"/>
          <w:color w:val="000000"/>
          <w:sz w:val="28"/>
        </w:rPr>
        <w:t xml:space="preserve"> или международным договором, участником которого является Республика Казахстан, подпись и печать органа, заверившего </w:t>
      </w:r>
      <w:r>
        <w:rPr>
          <w:rFonts w:ascii="Times New Roman"/>
          <w:b w:val="false"/>
          <w:i w:val="false"/>
          <w:color w:val="000000"/>
          <w:sz w:val="28"/>
        </w:rPr>
        <w:t>документ</w:t>
      </w:r>
      <w:r>
        <w:rPr>
          <w:rFonts w:ascii="Times New Roman"/>
          <w:b w:val="false"/>
          <w:i w:val="false"/>
          <w:color w:val="000000"/>
          <w:sz w:val="28"/>
        </w:rPr>
        <w:t>, подтверждающий резидентство нерезидента, а также подпись и печать иностранного нотариуса в случае нотариального засвидетельствования копии документов, указанных в подпунктах 1), 2) и 4) настоящего пункта, подлежат дипломатической или консульской легализации в порядке,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в случае если в рамках международного договора уполномоченный орган и компетентный орган иностранного государства придут к взаимному соглашению, предусматривающему иной порядок легализации документов, подтверждающих резидентство, то применяется указанный порядок;</w:t>
      </w:r>
      <w:r>
        <w:br/>
      </w:r>
      <w:r>
        <w:rPr>
          <w:rFonts w:ascii="Times New Roman"/>
          <w:b w:val="false"/>
          <w:i w:val="false"/>
          <w:color w:val="000000"/>
          <w:sz w:val="28"/>
        </w:rPr>
        <w:t>
      11) нотариально засвидетельствованный перевод на казахском или русском языке документов, указанных в настоящем пункте – при составлении документов на иностранном языке.</w:t>
      </w:r>
      <w:r>
        <w:br/>
      </w:r>
      <w:r>
        <w:rPr>
          <w:rFonts w:ascii="Times New Roman"/>
          <w:b w:val="false"/>
          <w:i w:val="false"/>
          <w:color w:val="000000"/>
          <w:sz w:val="28"/>
        </w:rPr>
        <w:t>
      При приеме документов работник услугодателя сверяет подлинность оригиналов с копиями документов и сведениями, предоставленными из государственных информационных систем государственных органов, после чего возвращает оригиналы услугополучателю.</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r>
        <w:br/>
      </w:r>
      <w:r>
        <w:rPr>
          <w:rFonts w:ascii="Times New Roman"/>
          <w:b w:val="false"/>
          <w:i w:val="false"/>
          <w:color w:val="000000"/>
          <w:sz w:val="28"/>
        </w:rPr>
        <w:t>
</w:t>
      </w:r>
      <w:r>
        <w:rPr>
          <w:rFonts w:ascii="Times New Roman"/>
          <w:b w:val="false"/>
          <w:i w:val="false"/>
          <w:color w:val="000000"/>
          <w:sz w:val="28"/>
        </w:rPr>
        <w:t>
      10. Основаниями для отказа в рассмотрении заявления являются:</w:t>
      </w:r>
      <w:r>
        <w:br/>
      </w:r>
      <w:r>
        <w:rPr>
          <w:rFonts w:ascii="Times New Roman"/>
          <w:b w:val="false"/>
          <w:i w:val="false"/>
          <w:color w:val="000000"/>
          <w:sz w:val="28"/>
        </w:rPr>
        <w:t>
      1) подача услугополучателем (нерезидентом) заявления по истечении срока исковой давности, если иное не установлено международным договором. При этом нерезидент не вправе повторно подать заявление в налоговый орган;</w:t>
      </w:r>
      <w:r>
        <w:br/>
      </w:r>
      <w:r>
        <w:rPr>
          <w:rFonts w:ascii="Times New Roman"/>
          <w:b w:val="false"/>
          <w:i w:val="false"/>
          <w:color w:val="000000"/>
          <w:sz w:val="28"/>
        </w:rPr>
        <w:t>
      2) несоответствие документа, подтверждающего резидентство, требованиям, установленным подпунктом 10) </w:t>
      </w:r>
      <w:r>
        <w:rPr>
          <w:rFonts w:ascii="Times New Roman"/>
          <w:b w:val="false"/>
          <w:i w:val="false"/>
          <w:color w:val="000000"/>
          <w:sz w:val="28"/>
        </w:rPr>
        <w:t>пункта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3) непредставление услугополучателем (нерезидентом) документов, указанные в </w:t>
      </w:r>
      <w:r>
        <w:rPr>
          <w:rFonts w:ascii="Times New Roman"/>
          <w:b w:val="false"/>
          <w:i w:val="false"/>
          <w:color w:val="000000"/>
          <w:sz w:val="28"/>
        </w:rPr>
        <w:t>пунктах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4) несоблюдение услугополучателем (нерезидентом) положений подпункта 1) </w:t>
      </w:r>
      <w:r>
        <w:rPr>
          <w:rFonts w:ascii="Times New Roman"/>
          <w:b w:val="false"/>
          <w:i w:val="false"/>
          <w:color w:val="000000"/>
          <w:sz w:val="28"/>
        </w:rPr>
        <w:t>пункта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В случае отказа налогового органа в рассмотрении заявления по основаниям, предусмотренным подпунктами 2), 3) и 4) настоящего пункта, нерезидент вправе в пределах срока исковой давности, если иное не установлено международным договором, повторно подать заявление, если им будут устранены допущенные нарушения.</w:t>
      </w:r>
    </w:p>
    <w:bookmarkEnd w:id="335"/>
    <w:bookmarkStart w:name="z684" w:id="336"/>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36"/>
    <w:bookmarkStart w:name="z685" w:id="337"/>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37"/>
    <w:bookmarkStart w:name="z687" w:id="338"/>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338"/>
    <w:bookmarkStart w:name="z688" w:id="339"/>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339"/>
    <w:bookmarkStart w:name="z691" w:id="340"/>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«Возврат подоходного налога,</w:t>
      </w:r>
      <w:r>
        <w:br/>
      </w:r>
      <w:r>
        <w:rPr>
          <w:rFonts w:ascii="Times New Roman"/>
          <w:b w:val="false"/>
          <w:i w:val="false"/>
          <w:color w:val="000000"/>
          <w:sz w:val="28"/>
        </w:rPr>
        <w:t>
удержанного у источника выплаты»</w:t>
      </w:r>
    </w:p>
    <w:bookmarkEnd w:id="340"/>
    <w:p>
      <w:pPr>
        <w:spacing w:after="0"/>
        <w:ind w:left="0"/>
        <w:jc w:val="both"/>
      </w:pPr>
      <w:r>
        <w:drawing>
          <wp:inline distT="0" distB="0" distL="0" distR="0">
            <wp:extent cx="69342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6934200" cy="8636000"/>
                    </a:xfrm>
                    <a:prstGeom prst="rect">
                      <a:avLst/>
                    </a:prstGeom>
                  </pic:spPr>
                </pic:pic>
              </a:graphicData>
            </a:graphic>
          </wp:inline>
        </w:drawing>
      </w:r>
    </w:p>
    <w:p>
      <w:pPr>
        <w:spacing w:after="0"/>
        <w:ind w:left="0"/>
        <w:jc w:val="both"/>
      </w:pPr>
      <w:r>
        <w:drawing>
          <wp:inline distT="0" distB="0" distL="0" distR="0">
            <wp:extent cx="68707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6870700" cy="9829800"/>
                    </a:xfrm>
                    <a:prstGeom prst="rect">
                      <a:avLst/>
                    </a:prstGeom>
                  </pic:spPr>
                </pic:pic>
              </a:graphicData>
            </a:graphic>
          </wp:inline>
        </w:drawing>
      </w:r>
    </w:p>
    <w:p>
      <w:pPr>
        <w:spacing w:after="0"/>
        <w:ind w:left="0"/>
        <w:jc w:val="both"/>
      </w:pPr>
      <w:r>
        <w:drawing>
          <wp:inline distT="0" distB="0" distL="0" distR="0">
            <wp:extent cx="6921500" cy="988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6921500" cy="9880600"/>
                    </a:xfrm>
                    <a:prstGeom prst="rect">
                      <a:avLst/>
                    </a:prstGeom>
                  </pic:spPr>
                </pic:pic>
              </a:graphicData>
            </a:graphic>
          </wp:inline>
        </w:drawing>
      </w:r>
    </w:p>
    <w:p>
      <w:pPr>
        <w:spacing w:after="0"/>
        <w:ind w:left="0"/>
        <w:jc w:val="both"/>
      </w:pPr>
      <w:r>
        <w:drawing>
          <wp:inline distT="0" distB="0" distL="0" distR="0">
            <wp:extent cx="6934200" cy="980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6934200" cy="9804400"/>
                    </a:xfrm>
                    <a:prstGeom prst="rect">
                      <a:avLst/>
                    </a:prstGeom>
                  </pic:spPr>
                </pic:pic>
              </a:graphicData>
            </a:graphic>
          </wp:inline>
        </w:drawing>
      </w:r>
    </w:p>
    <w:p>
      <w:pPr>
        <w:spacing w:after="0"/>
        <w:ind w:left="0"/>
        <w:jc w:val="both"/>
      </w:pPr>
      <w:r>
        <w:drawing>
          <wp:inline distT="0" distB="0" distL="0" distR="0">
            <wp:extent cx="68580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6858000" cy="9842500"/>
                    </a:xfrm>
                    <a:prstGeom prst="rect">
                      <a:avLst/>
                    </a:prstGeom>
                  </pic:spPr>
                </pic:pic>
              </a:graphicData>
            </a:graphic>
          </wp:inline>
        </w:drawing>
      </w:r>
    </w:p>
    <w:p>
      <w:pPr>
        <w:spacing w:after="0"/>
        <w:ind w:left="0"/>
        <w:jc w:val="both"/>
      </w:pPr>
      <w:r>
        <w:drawing>
          <wp:inline distT="0" distB="0" distL="0" distR="0">
            <wp:extent cx="68834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883400" cy="9791700"/>
                    </a:xfrm>
                    <a:prstGeom prst="rect">
                      <a:avLst/>
                    </a:prstGeom>
                  </pic:spPr>
                </pic:pic>
              </a:graphicData>
            </a:graphic>
          </wp:inline>
        </w:drawing>
      </w:r>
      <w:r>
        <w:drawing>
          <wp:inline distT="0" distB="0" distL="0" distR="0">
            <wp:extent cx="104394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10439400" cy="6210300"/>
                    </a:xfrm>
                    <a:prstGeom prst="rect">
                      <a:avLst/>
                    </a:prstGeom>
                  </pic:spPr>
                </pic:pic>
              </a:graphicData>
            </a:graphic>
          </wp:inline>
        </w:drawing>
      </w:r>
    </w:p>
    <w:p>
      <w:pPr>
        <w:spacing w:after="0"/>
        <w:ind w:left="0"/>
        <w:jc w:val="both"/>
      </w:pPr>
      <w:r>
        <w:drawing>
          <wp:inline distT="0" distB="0" distL="0" distR="0">
            <wp:extent cx="105283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10528300" cy="6248400"/>
                    </a:xfrm>
                    <a:prstGeom prst="rect">
                      <a:avLst/>
                    </a:prstGeom>
                  </pic:spPr>
                </pic:pic>
              </a:graphicData>
            </a:graphic>
          </wp:inline>
        </w:drawing>
      </w:r>
    </w:p>
    <w:p>
      <w:pPr>
        <w:spacing w:after="0"/>
        <w:ind w:left="0"/>
        <w:jc w:val="both"/>
      </w:pPr>
      <w:r>
        <w:drawing>
          <wp:inline distT="0" distB="0" distL="0" distR="0">
            <wp:extent cx="104521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10452100" cy="6210300"/>
                    </a:xfrm>
                    <a:prstGeom prst="rect">
                      <a:avLst/>
                    </a:prstGeom>
                  </pic:spPr>
                </pic:pic>
              </a:graphicData>
            </a:graphic>
          </wp:inline>
        </w:drawing>
      </w:r>
    </w:p>
    <w:p>
      <w:pPr>
        <w:spacing w:after="0"/>
        <w:ind w:left="0"/>
        <w:jc w:val="both"/>
      </w:pPr>
      <w:r>
        <w:drawing>
          <wp:inline distT="0" distB="0" distL="0" distR="0">
            <wp:extent cx="104521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10452100" cy="6184900"/>
                    </a:xfrm>
                    <a:prstGeom prst="rect">
                      <a:avLst/>
                    </a:prstGeom>
                  </pic:spPr>
                </pic:pic>
              </a:graphicData>
            </a:graphic>
          </wp:inline>
        </w:drawing>
      </w:r>
    </w:p>
    <w:p>
      <w:pPr>
        <w:spacing w:after="0"/>
        <w:ind w:left="0"/>
        <w:jc w:val="both"/>
      </w:pPr>
      <w:r>
        <w:drawing>
          <wp:inline distT="0" distB="0" distL="0" distR="0">
            <wp:extent cx="105029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10502900" cy="6223000"/>
                    </a:xfrm>
                    <a:prstGeom prst="rect">
                      <a:avLst/>
                    </a:prstGeom>
                  </pic:spPr>
                </pic:pic>
              </a:graphicData>
            </a:graphic>
          </wp:inline>
        </w:drawing>
      </w:r>
    </w:p>
    <w:p>
      <w:pPr>
        <w:spacing w:after="0"/>
        <w:ind w:left="0"/>
        <w:jc w:val="both"/>
      </w:pPr>
      <w:r>
        <w:drawing>
          <wp:inline distT="0" distB="0" distL="0" distR="0">
            <wp:extent cx="104394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10439400" cy="6223000"/>
                    </a:xfrm>
                    <a:prstGeom prst="rect">
                      <a:avLst/>
                    </a:prstGeom>
                  </pic:spPr>
                </pic:pic>
              </a:graphicData>
            </a:graphic>
          </wp:inline>
        </w:drawing>
      </w:r>
    </w:p>
    <w:p>
      <w:pPr>
        <w:spacing w:after="0"/>
        <w:ind w:left="0"/>
        <w:jc w:val="both"/>
      </w:pPr>
      <w:r>
        <w:drawing>
          <wp:inline distT="0" distB="0" distL="0" distR="0">
            <wp:extent cx="105029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10502900" cy="6248400"/>
                    </a:xfrm>
                    <a:prstGeom prst="rect">
                      <a:avLst/>
                    </a:prstGeom>
                  </pic:spPr>
                </pic:pic>
              </a:graphicData>
            </a:graphic>
          </wp:inline>
        </w:drawing>
      </w:r>
      <w:r>
        <w:drawing>
          <wp:inline distT="0" distB="0" distL="0" distR="0">
            <wp:extent cx="6908800" cy="1003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6908800" cy="10033000"/>
                    </a:xfrm>
                    <a:prstGeom prst="rect">
                      <a:avLst/>
                    </a:prstGeom>
                  </pic:spPr>
                </pic:pic>
              </a:graphicData>
            </a:graphic>
          </wp:inline>
        </w:drawing>
      </w:r>
      <w:r>
        <w:drawing>
          <wp:inline distT="0" distB="0" distL="0" distR="0">
            <wp:extent cx="6858000" cy="977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6858000" cy="9779000"/>
                    </a:xfrm>
                    <a:prstGeom prst="rect">
                      <a:avLst/>
                    </a:prstGeom>
                  </pic:spPr>
                </pic:pic>
              </a:graphicData>
            </a:graphic>
          </wp:inline>
        </w:drawing>
      </w:r>
    </w:p>
    <w:p>
      <w:pPr>
        <w:spacing w:after="0"/>
        <w:ind w:left="0"/>
        <w:jc w:val="both"/>
      </w:pPr>
      <w:r>
        <w:drawing>
          <wp:inline distT="0" distB="0" distL="0" distR="0">
            <wp:extent cx="69342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6934200" cy="9004300"/>
                    </a:xfrm>
                    <a:prstGeom prst="rect">
                      <a:avLst/>
                    </a:prstGeom>
                  </pic:spPr>
                </pic:pic>
              </a:graphicData>
            </a:graphic>
          </wp:inline>
        </w:drawing>
      </w:r>
    </w:p>
    <w:bookmarkStart w:name="z692" w:id="341"/>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41"/>
    <w:bookmarkStart w:name="z693" w:id="342"/>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«Изменение сроков исполнения налогового обязательства</w:t>
      </w:r>
      <w:r>
        <w:br/>
      </w:r>
      <w:r>
        <w:rPr>
          <w:rFonts w:ascii="Times New Roman"/>
          <w:b/>
          <w:i w:val="false"/>
          <w:color w:val="000000"/>
        </w:rPr>
        <w:t>
по уплате налогов и (или) пеней»</w:t>
      </w:r>
    </w:p>
    <w:bookmarkEnd w:id="342"/>
    <w:bookmarkStart w:name="z694" w:id="343"/>
    <w:p>
      <w:pPr>
        <w:spacing w:after="0"/>
        <w:ind w:left="0"/>
        <w:jc w:val="left"/>
      </w:pPr>
      <w:r>
        <w:rPr>
          <w:rFonts w:ascii="Times New Roman"/>
          <w:b/>
          <w:i w:val="false"/>
          <w:color w:val="000000"/>
        </w:rPr>
        <w:t xml:space="preserve"> 
1. Общие положения</w:t>
      </w:r>
    </w:p>
    <w:bookmarkEnd w:id="343"/>
    <w:bookmarkStart w:name="z695" w:id="344"/>
    <w:p>
      <w:pPr>
        <w:spacing w:after="0"/>
        <w:ind w:left="0"/>
        <w:jc w:val="both"/>
      </w:pPr>
      <w:r>
        <w:rPr>
          <w:rFonts w:ascii="Times New Roman"/>
          <w:b w:val="false"/>
          <w:i w:val="false"/>
          <w:color w:val="000000"/>
          <w:sz w:val="28"/>
        </w:rPr>
        <w:t>
      1. Государственная услуга «Изменение сроков исполнения налогового обязательства по уплате налогов и (или) пеней»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 финансов).</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Министерством финансов и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канцелярии.</w:t>
      </w:r>
    </w:p>
    <w:bookmarkEnd w:id="344"/>
    <w:bookmarkStart w:name="z698" w:id="345"/>
    <w:p>
      <w:pPr>
        <w:spacing w:after="0"/>
        <w:ind w:left="0"/>
        <w:jc w:val="left"/>
      </w:pPr>
      <w:r>
        <w:rPr>
          <w:rFonts w:ascii="Times New Roman"/>
          <w:b/>
          <w:i w:val="false"/>
          <w:color w:val="000000"/>
        </w:rPr>
        <w:t xml:space="preserve"> 
2. Порядок оказания государственной услуги</w:t>
      </w:r>
    </w:p>
    <w:bookmarkEnd w:id="345"/>
    <w:bookmarkStart w:name="z699" w:id="346"/>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об изменении:</w:t>
      </w:r>
      <w:r>
        <w:br/>
      </w:r>
      <w:r>
        <w:rPr>
          <w:rFonts w:ascii="Times New Roman"/>
          <w:b w:val="false"/>
          <w:i w:val="false"/>
          <w:color w:val="000000"/>
          <w:sz w:val="28"/>
        </w:rPr>
        <w:t>
      сроков исполнения налогового обязательства по уплате налогов и (или) пеней, по уплате начисленных сумм налогов, других обязательных платежей в бюджет и (или) пеней, указанных в уведомлении о результатах налоговой проверки – не позднее пятнадцати календарных дней со дня получения услугодателем заявления;</w:t>
      </w:r>
      <w:r>
        <w:br/>
      </w:r>
      <w:r>
        <w:rPr>
          <w:rFonts w:ascii="Times New Roman"/>
          <w:b w:val="false"/>
          <w:i w:val="false"/>
          <w:color w:val="000000"/>
          <w:sz w:val="28"/>
        </w:rPr>
        <w:t>
      срока уплаты налога на добавленную стоимость (далее – НДС) на импортируемые товары – в течение пяти рабочих дней со дня получения услугодателем заявления об изменении срока уплаты налога на добавленную стоимость на импортируемые товары.</w:t>
      </w:r>
      <w:r>
        <w:br/>
      </w:r>
      <w:r>
        <w:rPr>
          <w:rFonts w:ascii="Times New Roman"/>
          <w:b w:val="false"/>
          <w:i w:val="false"/>
          <w:color w:val="000000"/>
          <w:sz w:val="28"/>
        </w:rPr>
        <w:t>
      Изменение срока уплаты налогов и (или) пеней, кроме налогов, удерживаемых у источника выплаты, акцизов и НДС на импортируемые товары и (или) пеней на основании заявления налогоплательщика осуществляется на более поздний срок, но не более чем на двенадцать календарных месяцев.</w:t>
      </w:r>
      <w:r>
        <w:br/>
      </w:r>
      <w:r>
        <w:rPr>
          <w:rFonts w:ascii="Times New Roman"/>
          <w:b w:val="false"/>
          <w:i w:val="false"/>
          <w:color w:val="000000"/>
          <w:sz w:val="28"/>
        </w:rPr>
        <w:t>
      Изменение сроков исполнения налогового обязательства по уплате начисленных налогов, других обязательных платежей в бюджет и (или) пеней, указанных в уведомлении о результатах налоговой проверки, производится на срок не более чем тридцать шесть календарных месяцев.</w:t>
      </w:r>
      <w:r>
        <w:br/>
      </w:r>
      <w:r>
        <w:rPr>
          <w:rFonts w:ascii="Times New Roman"/>
          <w:b w:val="false"/>
          <w:i w:val="false"/>
          <w:color w:val="000000"/>
          <w:sz w:val="28"/>
        </w:rPr>
        <w:t>
      Изменение срока уплаты НДС на импортируемые товары осуществляется на срок не более чем на три месяца со дня принятия грузовой таможенной декларации, с 1 июля 2010 года декларации на товары, таможенным органом.</w:t>
      </w:r>
      <w:r>
        <w:br/>
      </w:r>
      <w:r>
        <w:rPr>
          <w:rFonts w:ascii="Times New Roman"/>
          <w:b w:val="false"/>
          <w:i w:val="false"/>
          <w:color w:val="000000"/>
          <w:sz w:val="28"/>
        </w:rPr>
        <w:t>
      Изменение срока уплаты НДС на импортируемые товары плательщикам НДС, регулярно получающим товары по импорту для промышленной переработки, осуществляется на основании решения, действующего в течение календарного года на срок не более чем на три месяца с даты принятия грузовой таможенной декларации, с 1 июля 2010 года декларации на товары, таможенным органом.</w:t>
      </w:r>
      <w:r>
        <w:br/>
      </w:r>
      <w:r>
        <w:rPr>
          <w:rFonts w:ascii="Times New Roman"/>
          <w:b w:val="false"/>
          <w:i w:val="false"/>
          <w:color w:val="000000"/>
          <w:sz w:val="28"/>
        </w:rPr>
        <w:t>
      Изменение срока уплаты налога на добавленную стоимость по товарам, импортированным с территории государств – членов Таможенного союза на территорию Республики Казахстан, производится на срок не более чем на три месяца со дня принятия на учет таких товаров, определяемого в соответствии с </w:t>
      </w:r>
      <w:r>
        <w:rPr>
          <w:rFonts w:ascii="Times New Roman"/>
          <w:b w:val="false"/>
          <w:i w:val="false"/>
          <w:color w:val="000000"/>
          <w:sz w:val="28"/>
        </w:rPr>
        <w:t>налоговым законодательством</w:t>
      </w:r>
      <w:r>
        <w:rPr>
          <w:rFonts w:ascii="Times New Roman"/>
          <w:b w:val="false"/>
          <w:i w:val="false"/>
          <w:color w:val="000000"/>
          <w:sz w:val="28"/>
        </w:rPr>
        <w:t>;</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выдача решения:</w:t>
      </w:r>
      <w:r>
        <w:br/>
      </w:r>
      <w:r>
        <w:rPr>
          <w:rFonts w:ascii="Times New Roman"/>
          <w:b w:val="false"/>
          <w:i w:val="false"/>
          <w:color w:val="000000"/>
          <w:sz w:val="28"/>
        </w:rPr>
        <w:t>
      об изменении сроков исполнения налогового обязательства по уплате налогов и (или) пеней с приложением согласованного с налогоплательщиком графика исполнения налогового обязательства, который устанавливает сроки уплаты налогов и (или) пеней и является неотъемлемой частью данного решения;</w:t>
      </w:r>
      <w:r>
        <w:br/>
      </w:r>
      <w:r>
        <w:rPr>
          <w:rFonts w:ascii="Times New Roman"/>
          <w:b w:val="false"/>
          <w:i w:val="false"/>
          <w:color w:val="000000"/>
          <w:sz w:val="28"/>
        </w:rPr>
        <w:t>
      об изменении сроков исполнения налогового обязательства по уплате начисленных сумм налогов, других обязательных платежей в бюджет и (или) пеней, указанных в уведомлении о результатах налоговой проверки, с приложением согласованного с налогоплательщиком графика исполнения налогового обязательства, который устанавливает сроки уплаты налогов, других обязательных платежей в бюджет и (или) пеней и является неотъемлемой частью данного решения;</w:t>
      </w:r>
      <w:r>
        <w:br/>
      </w:r>
      <w:r>
        <w:rPr>
          <w:rFonts w:ascii="Times New Roman"/>
          <w:b w:val="false"/>
          <w:i w:val="false"/>
          <w:color w:val="000000"/>
          <w:sz w:val="28"/>
        </w:rPr>
        <w:t>
      об отказе в изменении сроков исполнения налогового обязательства по уплате налогов и (или) пеней;</w:t>
      </w:r>
      <w:r>
        <w:br/>
      </w:r>
      <w:r>
        <w:rPr>
          <w:rFonts w:ascii="Times New Roman"/>
          <w:b w:val="false"/>
          <w:i w:val="false"/>
          <w:color w:val="000000"/>
          <w:sz w:val="28"/>
        </w:rPr>
        <w:t>
      об отказе в изменении сроков исполнения налогового обязательства по начисленным суммам налогов, других обязательных платежей в бюджет и (или) пеней, указанным в уведомлении о результатах налоговой проверки, с указанием оснований отказа;</w:t>
      </w:r>
      <w:r>
        <w:br/>
      </w:r>
      <w:r>
        <w:rPr>
          <w:rFonts w:ascii="Times New Roman"/>
          <w:b w:val="false"/>
          <w:i w:val="false"/>
          <w:color w:val="000000"/>
          <w:sz w:val="28"/>
        </w:rPr>
        <w:t>
      об изменении срока уплаты НДС на импортируемые товары;</w:t>
      </w:r>
      <w:r>
        <w:br/>
      </w:r>
      <w:r>
        <w:rPr>
          <w:rFonts w:ascii="Times New Roman"/>
          <w:b w:val="false"/>
          <w:i w:val="false"/>
          <w:color w:val="000000"/>
          <w:sz w:val="28"/>
        </w:rPr>
        <w:t>
      мотивированный отказ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w:t>
      </w:r>
      <w:r>
        <w:br/>
      </w:r>
      <w:r>
        <w:rPr>
          <w:rFonts w:ascii="Times New Roman"/>
          <w:b w:val="false"/>
          <w:i w:val="false"/>
          <w:color w:val="000000"/>
          <w:sz w:val="28"/>
        </w:rPr>
        <w:t>
      1) Министерства финансов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2) налоговых управлений по районам, городам и районам в городах, на территории специальных экономических зон – с понедельника по пятницу, за исключением выходных и праздничных дней согласно трудовому законодательству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для изменения срока исполнения налогового обязательства по уплате налогов и (или) пеней:</w:t>
      </w:r>
      <w:r>
        <w:br/>
      </w:r>
      <w:r>
        <w:rPr>
          <w:rFonts w:ascii="Times New Roman"/>
          <w:b w:val="false"/>
          <w:i w:val="false"/>
          <w:color w:val="000000"/>
          <w:sz w:val="28"/>
        </w:rPr>
        <w:t>
      1) заявление об изменении сроков исполнения налогового обязательства по уплате налогов и (или) пеней, содержащее причины переноса срока уплаты налогов и (или) пеней – не позднее десяти календарных дней со дня заключения договора гарантии банка или договора залога.</w:t>
      </w:r>
      <w:r>
        <w:br/>
      </w:r>
      <w:r>
        <w:rPr>
          <w:rFonts w:ascii="Times New Roman"/>
          <w:b w:val="false"/>
          <w:i w:val="false"/>
          <w:color w:val="000000"/>
          <w:sz w:val="28"/>
        </w:rPr>
        <w:t>
      При этом заявление об изменении сроков исполнения налогового обязательства по уплате налогов и (или) пеней, поступающих в республиканский бюджет, а также распределяемых между республиканским и местными бюджетами подается в Министерство финансов.</w:t>
      </w:r>
      <w:r>
        <w:br/>
      </w:r>
      <w:r>
        <w:rPr>
          <w:rFonts w:ascii="Times New Roman"/>
          <w:b w:val="false"/>
          <w:i w:val="false"/>
          <w:color w:val="000000"/>
          <w:sz w:val="28"/>
        </w:rPr>
        <w:t>
      Заявление об изменении сроков исполнения налогового обязательства по уплате налогов и (или) пеней, поступающих в полном объеме в местные бюджеты, подается в налоговые органы по месту регистрационного учета услугополучателя;</w:t>
      </w:r>
      <w:r>
        <w:br/>
      </w:r>
      <w:r>
        <w:rPr>
          <w:rFonts w:ascii="Times New Roman"/>
          <w:b w:val="false"/>
          <w:i w:val="false"/>
          <w:color w:val="000000"/>
          <w:sz w:val="28"/>
        </w:rPr>
        <w:t>
      2) договор гарантии банка, заключенного между банком – гарантом и услугополучателем, и банковская гарантия – для изменения срока исполнения налогового обязательства по уплате налогов и (или) пеней под гарантию банка.</w:t>
      </w:r>
      <w:r>
        <w:br/>
      </w:r>
      <w:r>
        <w:rPr>
          <w:rFonts w:ascii="Times New Roman"/>
          <w:b w:val="false"/>
          <w:i w:val="false"/>
          <w:color w:val="000000"/>
          <w:sz w:val="28"/>
        </w:rPr>
        <w:t>
      Гарантия банка должна быть безотзывной. Содержание договора гарантии банка должно соответствовать требованиям, установленным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3) договор залога и отчет оценщика об оценке рыночной стоимости залогового имущества – для изменения срока исполнения налогового обязательства по уплате налогов и (или) пеней под залог имущества услугополучателя и (или) третьего лица.</w:t>
      </w:r>
      <w:r>
        <w:br/>
      </w:r>
      <w:r>
        <w:rPr>
          <w:rFonts w:ascii="Times New Roman"/>
          <w:b w:val="false"/>
          <w:i w:val="false"/>
          <w:color w:val="000000"/>
          <w:sz w:val="28"/>
        </w:rPr>
        <w:t>
      Договор залога имущества заключается между налогоплательщиком и (или) третьим лицом и налоговым органом по месту регистрационного учета налогоплательщика в течение пятнадцати календарных дней со дня поступления письменного обращения налогоплательщика о заключении договора залога с приложением отчета оценщика об оценке рыночной стоимости имущества, предоставляемого в залог.</w:t>
      </w:r>
      <w:r>
        <w:br/>
      </w:r>
      <w:r>
        <w:rPr>
          <w:rFonts w:ascii="Times New Roman"/>
          <w:b w:val="false"/>
          <w:i w:val="false"/>
          <w:color w:val="000000"/>
          <w:sz w:val="28"/>
        </w:rPr>
        <w:t>
      Отчет оценщика об оценке рыночной стоимости залогового имущества должен быть составлен не ранее пятнадцати календарных дней до даты подачи налогоплательщиком письменного обращения о заключении договора залога.</w:t>
      </w:r>
      <w:r>
        <w:br/>
      </w:r>
      <w:r>
        <w:rPr>
          <w:rFonts w:ascii="Times New Roman"/>
          <w:b w:val="false"/>
          <w:i w:val="false"/>
          <w:color w:val="000000"/>
          <w:sz w:val="28"/>
        </w:rPr>
        <w:t>
      Договор залога имущества заключается при соблюдении следующих условий:</w:t>
      </w:r>
      <w:r>
        <w:br/>
      </w:r>
      <w:r>
        <w:rPr>
          <w:rFonts w:ascii="Times New Roman"/>
          <w:b w:val="false"/>
          <w:i w:val="false"/>
          <w:color w:val="000000"/>
          <w:sz w:val="28"/>
        </w:rPr>
        <w:t>
      содержание договора залога соответствует требованиям, установленным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перезалог имущества, предоставляемого в залог, не допускается;</w:t>
      </w:r>
      <w:r>
        <w:br/>
      </w:r>
      <w:r>
        <w:rPr>
          <w:rFonts w:ascii="Times New Roman"/>
          <w:b w:val="false"/>
          <w:i w:val="false"/>
          <w:color w:val="000000"/>
          <w:sz w:val="28"/>
        </w:rPr>
        <w:t>
      в случаях, когда </w:t>
      </w:r>
      <w:r>
        <w:rPr>
          <w:rFonts w:ascii="Times New Roman"/>
          <w:b w:val="false"/>
          <w:i w:val="false"/>
          <w:color w:val="000000"/>
          <w:sz w:val="28"/>
        </w:rPr>
        <w:t>законодательными актами</w:t>
      </w:r>
      <w:r>
        <w:rPr>
          <w:rFonts w:ascii="Times New Roman"/>
          <w:b w:val="false"/>
          <w:i w:val="false"/>
          <w:color w:val="000000"/>
          <w:sz w:val="28"/>
        </w:rPr>
        <w:t xml:space="preserve"> Республики Казахстан предусмотрена обязательная государственная регистрация договора залога имущества, налогоплательщик после заключения договора залога обеспечивает его регистрацию в соответствующем регистрирующем органе и незамедлительно представляет органу налоговой службы, принимающему решение об изменении срока исполнения налогового обязательства по уплате налогов и (или) пеней, документ, подтверждающий регистрацию договора залога;</w:t>
      </w:r>
      <w:r>
        <w:br/>
      </w:r>
      <w:r>
        <w:rPr>
          <w:rFonts w:ascii="Times New Roman"/>
          <w:b w:val="false"/>
          <w:i w:val="false"/>
          <w:color w:val="000000"/>
          <w:sz w:val="28"/>
        </w:rPr>
        <w:t>
      имущество, предоставляемое в залог, должно быть ликвидным, застрахованным от утраты или повреждения, и его рыночная стоимость должна быть не меньше суммы налогов и пеней, подлежащих уплате в бюджет. Не могут быть предметами залога:</w:t>
      </w:r>
      <w:r>
        <w:br/>
      </w:r>
      <w:r>
        <w:rPr>
          <w:rFonts w:ascii="Times New Roman"/>
          <w:b w:val="false"/>
          <w:i w:val="false"/>
          <w:color w:val="000000"/>
          <w:sz w:val="28"/>
        </w:rPr>
        <w:t>
      объекты жизнеобеспечения;</w:t>
      </w:r>
      <w:r>
        <w:br/>
      </w:r>
      <w:r>
        <w:rPr>
          <w:rFonts w:ascii="Times New Roman"/>
          <w:b w:val="false"/>
          <w:i w:val="false"/>
          <w:color w:val="000000"/>
          <w:sz w:val="28"/>
        </w:rPr>
        <w:t>
      электрическая, тепловая и иные виды энергии;</w:t>
      </w:r>
      <w:r>
        <w:br/>
      </w:r>
      <w:r>
        <w:rPr>
          <w:rFonts w:ascii="Times New Roman"/>
          <w:b w:val="false"/>
          <w:i w:val="false"/>
          <w:color w:val="000000"/>
          <w:sz w:val="28"/>
        </w:rPr>
        <w:t>
      арестованное имущество;</w:t>
      </w:r>
      <w:r>
        <w:br/>
      </w:r>
      <w:r>
        <w:rPr>
          <w:rFonts w:ascii="Times New Roman"/>
          <w:b w:val="false"/>
          <w:i w:val="false"/>
          <w:color w:val="000000"/>
          <w:sz w:val="28"/>
        </w:rPr>
        <w:t>
      имущество, на которое имеются ограничения, наложенные государственными органами;</w:t>
      </w:r>
      <w:r>
        <w:br/>
      </w:r>
      <w:r>
        <w:rPr>
          <w:rFonts w:ascii="Times New Roman"/>
          <w:b w:val="false"/>
          <w:i w:val="false"/>
          <w:color w:val="000000"/>
          <w:sz w:val="28"/>
        </w:rPr>
        <w:t>
      имущество, обремененное правами третьих лиц;</w:t>
      </w:r>
      <w:r>
        <w:br/>
      </w:r>
      <w:r>
        <w:rPr>
          <w:rFonts w:ascii="Times New Roman"/>
          <w:b w:val="false"/>
          <w:i w:val="false"/>
          <w:color w:val="000000"/>
          <w:sz w:val="28"/>
        </w:rPr>
        <w:t>
      скоропортящееся сырье, продукты питания;</w:t>
      </w:r>
      <w:r>
        <w:br/>
      </w:r>
      <w:r>
        <w:rPr>
          <w:rFonts w:ascii="Times New Roman"/>
          <w:b w:val="false"/>
          <w:i w:val="false"/>
          <w:color w:val="000000"/>
          <w:sz w:val="28"/>
        </w:rPr>
        <w:t>
      имущественные права;</w:t>
      </w:r>
      <w:r>
        <w:br/>
      </w:r>
      <w:r>
        <w:rPr>
          <w:rFonts w:ascii="Times New Roman"/>
          <w:b w:val="false"/>
          <w:i w:val="false"/>
          <w:color w:val="000000"/>
          <w:sz w:val="28"/>
        </w:rPr>
        <w:t>
      для изменения сроков исполнения налогового обязательства по уплате начисленных сумм налогов, других обязательных платежей в бюджет и (или) пеней, указанных в уведомлении о результатах налоговой проверки:</w:t>
      </w:r>
      <w:r>
        <w:br/>
      </w:r>
      <w:r>
        <w:rPr>
          <w:rFonts w:ascii="Times New Roman"/>
          <w:b w:val="false"/>
          <w:i w:val="false"/>
          <w:color w:val="000000"/>
          <w:sz w:val="28"/>
        </w:rPr>
        <w:t>
      1) заявление об изменении сроков исполнения налогового обязательства по уплате начисленных сумм налогов, других обязательных платежей в бюджет и (или) пеней, указанных в уведомлении о результатах налоговой проверки;</w:t>
      </w:r>
      <w:r>
        <w:br/>
      </w:r>
      <w:r>
        <w:rPr>
          <w:rFonts w:ascii="Times New Roman"/>
          <w:b w:val="false"/>
          <w:i w:val="false"/>
          <w:color w:val="000000"/>
          <w:sz w:val="28"/>
        </w:rPr>
        <w:t>
      2) график исполнения налогового обязательства, предусматривающий уплату начисленных сумм налогов, других обязательных платежей в бюджет и (или) пеней, указанных в уведомлении о результатах налоговой проверки;</w:t>
      </w:r>
      <w:r>
        <w:br/>
      </w:r>
      <w:r>
        <w:rPr>
          <w:rFonts w:ascii="Times New Roman"/>
          <w:b w:val="false"/>
          <w:i w:val="false"/>
          <w:color w:val="000000"/>
          <w:sz w:val="28"/>
        </w:rPr>
        <w:t>
      3) письменное подтверждение принадлежности налогоплательщика к одной из категорий субъектов частного предпринимательства, установленных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о частном предпринимательстве, выданное уполномоченным органом по предпринимательству;</w:t>
      </w:r>
      <w:r>
        <w:br/>
      </w:r>
      <w:r>
        <w:rPr>
          <w:rFonts w:ascii="Times New Roman"/>
          <w:b w:val="false"/>
          <w:i w:val="false"/>
          <w:color w:val="000000"/>
          <w:sz w:val="28"/>
        </w:rPr>
        <w:t>
      для изменения сроков уплаты НДС на импортируемые товары:</w:t>
      </w:r>
      <w:r>
        <w:br/>
      </w:r>
      <w:r>
        <w:rPr>
          <w:rFonts w:ascii="Times New Roman"/>
          <w:b w:val="false"/>
          <w:i w:val="false"/>
          <w:color w:val="000000"/>
          <w:sz w:val="28"/>
        </w:rPr>
        <w:t>
      1) в Налоговые управления по районам, городам и районам в городах, на территории специальных экономических зон – по изменению срока уплаты НДС на импортируемые товары на срок не более трех месяцев:</w:t>
      </w:r>
      <w:r>
        <w:br/>
      </w:r>
      <w:r>
        <w:rPr>
          <w:rFonts w:ascii="Times New Roman"/>
          <w:b w:val="false"/>
          <w:i w:val="false"/>
          <w:color w:val="000000"/>
          <w:sz w:val="28"/>
        </w:rPr>
        <w:t>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копии договора (контракта) на поставку товаров;</w:t>
      </w:r>
      <w:r>
        <w:br/>
      </w:r>
      <w:r>
        <w:rPr>
          <w:rFonts w:ascii="Times New Roman"/>
          <w:b w:val="false"/>
          <w:i w:val="false"/>
          <w:color w:val="000000"/>
          <w:sz w:val="28"/>
        </w:rPr>
        <w:t>
      </w:t>
      </w:r>
      <w:r>
        <w:rPr>
          <w:rFonts w:ascii="Times New Roman"/>
          <w:b w:val="false"/>
          <w:i w:val="false"/>
          <w:color w:val="000000"/>
          <w:sz w:val="28"/>
        </w:rPr>
        <w:t>заключение</w:t>
      </w:r>
      <w:r>
        <w:rPr>
          <w:rFonts w:ascii="Times New Roman"/>
          <w:b w:val="false"/>
          <w:i w:val="false"/>
          <w:color w:val="000000"/>
          <w:sz w:val="28"/>
        </w:rPr>
        <w:t xml:space="preserve"> таможенного органа о подтверждении отнесения импортируемых товаров к товарам, предназначенным для промышленной переработки, в соответствии с таможенным законодательством Республики Казахстан.</w:t>
      </w:r>
      <w:r>
        <w:br/>
      </w:r>
      <w:r>
        <w:rPr>
          <w:rFonts w:ascii="Times New Roman"/>
          <w:b w:val="false"/>
          <w:i w:val="false"/>
          <w:color w:val="000000"/>
          <w:sz w:val="28"/>
        </w:rPr>
        <w:t>
      Положения настоящего подпункта не распространяются на товары, импортируемые на территорию Республики Казахстан с территории государств – членов Таможенного союза;</w:t>
      </w:r>
      <w:r>
        <w:br/>
      </w:r>
      <w:r>
        <w:rPr>
          <w:rFonts w:ascii="Times New Roman"/>
          <w:b w:val="false"/>
          <w:i w:val="false"/>
          <w:color w:val="000000"/>
          <w:sz w:val="28"/>
        </w:rPr>
        <w:t>
      2) в Министерство финансов – по изменению срока уплаты НДС на импорт плательщикам НДС, регулярно получающим товары по импорту для промышленной переработки действующее в течение календарного года документы:</w:t>
      </w:r>
      <w:r>
        <w:br/>
      </w:r>
      <w:r>
        <w:rPr>
          <w:rFonts w:ascii="Times New Roman"/>
          <w:b w:val="false"/>
          <w:i w:val="false"/>
          <w:color w:val="000000"/>
          <w:sz w:val="28"/>
        </w:rPr>
        <w:t>
      заявление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копии договора (контракта) на поставку товаров;</w:t>
      </w:r>
      <w:r>
        <w:br/>
      </w:r>
      <w:r>
        <w:rPr>
          <w:rFonts w:ascii="Times New Roman"/>
          <w:b w:val="false"/>
          <w:i w:val="false"/>
          <w:color w:val="000000"/>
          <w:sz w:val="28"/>
        </w:rPr>
        <w:t>
      </w:t>
      </w:r>
      <w:r>
        <w:rPr>
          <w:rFonts w:ascii="Times New Roman"/>
          <w:b w:val="false"/>
          <w:i w:val="false"/>
          <w:color w:val="000000"/>
          <w:sz w:val="28"/>
        </w:rPr>
        <w:t>заключение</w:t>
      </w:r>
      <w:r>
        <w:rPr>
          <w:rFonts w:ascii="Times New Roman"/>
          <w:b w:val="false"/>
          <w:i w:val="false"/>
          <w:color w:val="000000"/>
          <w:sz w:val="28"/>
        </w:rPr>
        <w:t xml:space="preserve"> таможенного органа о подтверждении отнесения импортируемых товаров к товарам, предназначенным для промышленной переработки, в соответствии с таможенным законодательством Республики Казахстан.</w:t>
      </w:r>
      <w:r>
        <w:br/>
      </w:r>
      <w:r>
        <w:rPr>
          <w:rFonts w:ascii="Times New Roman"/>
          <w:b w:val="false"/>
          <w:i w:val="false"/>
          <w:color w:val="000000"/>
          <w:sz w:val="28"/>
        </w:rPr>
        <w:t>
      Положения настоящего подпункта не распространяются на товары, импортируемые на территорию Республики Казахстан с территории государств – членов Таможенного союза;</w:t>
      </w:r>
      <w:r>
        <w:br/>
      </w:r>
      <w:r>
        <w:rPr>
          <w:rFonts w:ascii="Times New Roman"/>
          <w:b w:val="false"/>
          <w:i w:val="false"/>
          <w:color w:val="000000"/>
          <w:sz w:val="28"/>
        </w:rPr>
        <w:t>
      заключение налогового органа по месту нахождения плательщика НДС о наличии у него производственных мощностей и помещений.</w:t>
      </w:r>
      <w:r>
        <w:br/>
      </w:r>
      <w:r>
        <w:rPr>
          <w:rFonts w:ascii="Times New Roman"/>
          <w:b w:val="false"/>
          <w:i w:val="false"/>
          <w:color w:val="000000"/>
          <w:sz w:val="28"/>
        </w:rPr>
        <w:t>
</w:t>
      </w:r>
      <w:r>
        <w:rPr>
          <w:rFonts w:ascii="Times New Roman"/>
          <w:b w:val="false"/>
          <w:i w:val="false"/>
          <w:color w:val="000000"/>
          <w:sz w:val="28"/>
        </w:rPr>
        <w:t>
      10. Основанием для отказа в оказании государственной услуги является  несоблюдение услугополучателем положений </w:t>
      </w:r>
      <w:r>
        <w:rPr>
          <w:rFonts w:ascii="Times New Roman"/>
          <w:b w:val="false"/>
          <w:i w:val="false"/>
          <w:color w:val="000000"/>
          <w:sz w:val="28"/>
        </w:rPr>
        <w:t>пункта 9</w:t>
      </w:r>
      <w:r>
        <w:rPr>
          <w:rFonts w:ascii="Times New Roman"/>
          <w:b w:val="false"/>
          <w:i w:val="false"/>
          <w:color w:val="000000"/>
          <w:sz w:val="28"/>
        </w:rPr>
        <w:t xml:space="preserve"> настоящего стандарта государственной услуги.</w:t>
      </w:r>
    </w:p>
    <w:bookmarkEnd w:id="346"/>
    <w:bookmarkStart w:name="z706" w:id="347"/>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47"/>
    <w:bookmarkStart w:name="z707" w:id="348"/>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48"/>
    <w:bookmarkStart w:name="z709" w:id="349"/>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349"/>
    <w:bookmarkStart w:name="z710" w:id="350"/>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15. Контактные телефоны call-центра услугодателя: 8 (7172) 58-09-09, единого контакт-центра по вопросам оказания государственных услуг: 8-800-080-7777, 1414.</w:t>
      </w:r>
    </w:p>
    <w:bookmarkEnd w:id="350"/>
    <w:bookmarkStart w:name="z713" w:id="351"/>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xml:space="preserve">
«Изменение сроков исполнения  </w:t>
      </w:r>
      <w:r>
        <w:br/>
      </w:r>
      <w:r>
        <w:rPr>
          <w:rFonts w:ascii="Times New Roman"/>
          <w:b w:val="false"/>
          <w:i w:val="false"/>
          <w:color w:val="000000"/>
          <w:sz w:val="28"/>
        </w:rPr>
        <w:t xml:space="preserve">
налогового обязательства   </w:t>
      </w:r>
      <w:r>
        <w:br/>
      </w:r>
      <w:r>
        <w:rPr>
          <w:rFonts w:ascii="Times New Roman"/>
          <w:b w:val="false"/>
          <w:i w:val="false"/>
          <w:color w:val="000000"/>
          <w:sz w:val="28"/>
        </w:rPr>
        <w:t>
по уплате налогов и (или) пеней»</w:t>
      </w:r>
    </w:p>
    <w:bookmarkEnd w:id="351"/>
    <w:p>
      <w:pPr>
        <w:spacing w:after="0"/>
        <w:ind w:left="0"/>
        <w:jc w:val="both"/>
      </w:pPr>
      <w:r>
        <w:drawing>
          <wp:inline distT="0" distB="0" distL="0" distR="0">
            <wp:extent cx="69342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6934200" cy="8001000"/>
                    </a:xfrm>
                    <a:prstGeom prst="rect">
                      <a:avLst/>
                    </a:prstGeom>
                  </pic:spPr>
                </pic:pic>
              </a:graphicData>
            </a:graphic>
          </wp:inline>
        </w:drawing>
      </w:r>
    </w:p>
    <w:p>
      <w:pPr>
        <w:spacing w:after="0"/>
        <w:ind w:left="0"/>
        <w:jc w:val="both"/>
      </w:pPr>
      <w:r>
        <w:drawing>
          <wp:inline distT="0" distB="0" distL="0" distR="0">
            <wp:extent cx="105029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10502900" cy="5765800"/>
                    </a:xfrm>
                    <a:prstGeom prst="rect">
                      <a:avLst/>
                    </a:prstGeom>
                  </pic:spPr>
                </pic:pic>
              </a:graphicData>
            </a:graphic>
          </wp:inline>
        </w:drawing>
      </w:r>
      <w:r>
        <w:drawing>
          <wp:inline distT="0" distB="0" distL="0" distR="0">
            <wp:extent cx="70612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061200" cy="8572500"/>
                    </a:xfrm>
                    <a:prstGeom prst="rect">
                      <a:avLst/>
                    </a:prstGeom>
                  </pic:spPr>
                </pic:pic>
              </a:graphicData>
            </a:graphic>
          </wp:inline>
        </w:drawing>
      </w:r>
    </w:p>
    <w:bookmarkStart w:name="z714" w:id="352"/>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52"/>
    <w:bookmarkStart w:name="z715" w:id="353"/>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«Регистрационный учет по месту нахождения объектов</w:t>
      </w:r>
      <w:r>
        <w:br/>
      </w:r>
      <w:r>
        <w:rPr>
          <w:rFonts w:ascii="Times New Roman"/>
          <w:b/>
          <w:i w:val="false"/>
          <w:color w:val="000000"/>
        </w:rPr>
        <w:t>
налогообложения и (или) объектов, связанных с налогообложением»</w:t>
      </w:r>
    </w:p>
    <w:bookmarkEnd w:id="353"/>
    <w:bookmarkStart w:name="z716" w:id="354"/>
    <w:p>
      <w:pPr>
        <w:spacing w:after="0"/>
        <w:ind w:left="0"/>
        <w:jc w:val="left"/>
      </w:pPr>
      <w:r>
        <w:rPr>
          <w:rFonts w:ascii="Times New Roman"/>
          <w:b/>
          <w:i w:val="false"/>
          <w:color w:val="000000"/>
        </w:rPr>
        <w:t xml:space="preserve"> 
1. Общие положения</w:t>
      </w:r>
    </w:p>
    <w:bookmarkEnd w:id="354"/>
    <w:bookmarkStart w:name="z717" w:id="355"/>
    <w:p>
      <w:pPr>
        <w:spacing w:after="0"/>
        <w:ind w:left="0"/>
        <w:jc w:val="both"/>
      </w:pPr>
      <w:r>
        <w:rPr>
          <w:rFonts w:ascii="Times New Roman"/>
          <w:b w:val="false"/>
          <w:i w:val="false"/>
          <w:color w:val="000000"/>
          <w:sz w:val="28"/>
        </w:rPr>
        <w:t>
      1. Государственная услуга «Регистрационный учет по месту нахождения объектов налогообложения и (или) объектов, связанных с налогообложением»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w:t>
      </w:r>
    </w:p>
    <w:bookmarkEnd w:id="355"/>
    <w:bookmarkStart w:name="z720" w:id="356"/>
    <w:p>
      <w:pPr>
        <w:spacing w:after="0"/>
        <w:ind w:left="0"/>
        <w:jc w:val="left"/>
      </w:pPr>
      <w:r>
        <w:rPr>
          <w:rFonts w:ascii="Times New Roman"/>
          <w:b/>
          <w:i w:val="false"/>
          <w:color w:val="000000"/>
        </w:rPr>
        <w:t xml:space="preserve"> 
2. Порядок оказания государственной услуги</w:t>
      </w:r>
    </w:p>
    <w:bookmarkEnd w:id="356"/>
    <w:bookmarkStart w:name="z721" w:id="357"/>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постановка, снятие с регистрационного учета по месту нахождения объектов налогообложения и (или) объектов, связанных с налогообложением -  в течение трех рабочих дней со дня получения сведений от уполномоченных государственных органов и (или) налогового заявление;</w:t>
      </w:r>
      <w:r>
        <w:br/>
      </w:r>
      <w:r>
        <w:rPr>
          <w:rFonts w:ascii="Times New Roman"/>
          <w:b w:val="false"/>
          <w:i w:val="false"/>
          <w:color w:val="000000"/>
          <w:sz w:val="28"/>
        </w:rPr>
        <w:t>
      срок подачи налогового заявления:</w:t>
      </w:r>
      <w:r>
        <w:br/>
      </w:r>
      <w:r>
        <w:rPr>
          <w:rFonts w:ascii="Times New Roman"/>
          <w:b w:val="false"/>
          <w:i w:val="false"/>
          <w:color w:val="000000"/>
          <w:sz w:val="28"/>
        </w:rPr>
        <w:t>
      физическими лицами по объекту незавершенного строительства по месту нахождения объекта налогообложения – в течение десяти рабочих дней со дня проживания, эксплуатации;</w:t>
      </w:r>
      <w:r>
        <w:br/>
      </w:r>
      <w:r>
        <w:rPr>
          <w:rFonts w:ascii="Times New Roman"/>
          <w:b w:val="false"/>
          <w:i w:val="false"/>
          <w:color w:val="000000"/>
          <w:sz w:val="28"/>
        </w:rPr>
        <w:t>
      индивидуальными предпринимателями и юридическими лицами, структурными подразделениями, признанными по решению юридического лица самостоятельным плательщиком налога на имущество, земельного налога и других обязательных платежей с бюджет, имеющие на праве собственности, постоянного землепользования, первичного безвозмездного временного землепользования, временного возмездного землепользования, временного владения и пользования, доверительного управления объект налогообложения и (или) объект, связанный с налогообложением, – в течение десяти рабочих дней с даты возникновения таких прав по месту нахождения объекта налогообложения и (или) объекта, связанного с налогообложением;</w:t>
      </w:r>
      <w:r>
        <w:br/>
      </w:r>
      <w:r>
        <w:rPr>
          <w:rFonts w:ascii="Times New Roman"/>
          <w:b w:val="false"/>
          <w:i w:val="false"/>
          <w:color w:val="000000"/>
          <w:sz w:val="28"/>
        </w:rPr>
        <w:t>
      индивидуальными предпринимателями и юридическими лицами признанными  плательщиками земельного налога на основании актов государственных органов о предоставлении земельного участка – при предоставлении земельного участка из государственной собственности и (или)  гражданско-правовых сделок или иных оснований, предусмотренных законодательством Республики Казахстан, – в остальных случаях,  такими плательщиками – в течение десяти рабочих дней с даты вступления в силу правоустанавливающих документов, на основании которых возникает право фактического владения и пользования земельным участком;</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w:t>
      </w:r>
      <w:r>
        <w:br/>
      </w:r>
      <w:r>
        <w:rPr>
          <w:rFonts w:ascii="Times New Roman"/>
          <w:b w:val="false"/>
          <w:i w:val="false"/>
          <w:color w:val="000000"/>
          <w:sz w:val="28"/>
        </w:rPr>
        <w:t>
      1) постановка на регистрационный учет;</w:t>
      </w:r>
      <w:r>
        <w:br/>
      </w:r>
      <w:r>
        <w:rPr>
          <w:rFonts w:ascii="Times New Roman"/>
          <w:b w:val="false"/>
          <w:i w:val="false"/>
          <w:color w:val="000000"/>
          <w:sz w:val="28"/>
        </w:rPr>
        <w:t>
      2) снятие с регистрационного учета по месту нахождения объектов налогообложения и (или) объектов, связанных с налогообложением.</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Для получения государственной услуги услугополучатель  представляет услугодателю налоговое заявление согласно </w:t>
      </w:r>
      <w:r>
        <w:rPr>
          <w:rFonts w:ascii="Times New Roman"/>
          <w:b w:val="false"/>
          <w:i w:val="false"/>
          <w:color w:val="000000"/>
          <w:sz w:val="28"/>
        </w:rPr>
        <w:t xml:space="preserve">приложениям 1 </w:t>
      </w:r>
      <w:r>
        <w:rPr>
          <w:rFonts w:ascii="Times New Roman"/>
          <w:b w:val="false"/>
          <w:i w:val="false"/>
          <w:color w:val="000000"/>
          <w:sz w:val="28"/>
        </w:rPr>
        <w:t>и </w:t>
      </w:r>
      <w:r>
        <w:rPr>
          <w:rFonts w:ascii="Times New Roman"/>
          <w:b w:val="false"/>
          <w:i w:val="false"/>
          <w:color w:val="000000"/>
          <w:sz w:val="28"/>
        </w:rPr>
        <w:t>2</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К заявлению прилагается копия решения юридического лица о признании структурного подразделения самостоятельным плательщиком – для структурного подразделения признанного юридическим лицом самостоятельным плательщиком налога на имущество, земельного налога и других обязательных платежей в бюджет.</w:t>
      </w:r>
      <w:r>
        <w:br/>
      </w:r>
      <w:r>
        <w:rPr>
          <w:rFonts w:ascii="Times New Roman"/>
          <w:b w:val="false"/>
          <w:i w:val="false"/>
          <w:color w:val="000000"/>
          <w:sz w:val="28"/>
        </w:rPr>
        <w:t>
      Налоговое заявление, представленное на бумажном носителе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При обращении по почте услугодателем проставляется отметка на почтовом уведомлении.</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p>
    <w:bookmarkEnd w:id="357"/>
    <w:bookmarkStart w:name="z727" w:id="358"/>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58"/>
    <w:bookmarkStart w:name="z728" w:id="359"/>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59"/>
    <w:bookmarkStart w:name="z730" w:id="360"/>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360"/>
    <w:bookmarkStart w:name="z731" w:id="361"/>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14. Контактные телефоны call-центра услугодателя: 8 (7172) 58-09-09, единого контакт-центра по вопросам оказания государственных услуг: 8-800-080-7777, 1414.</w:t>
      </w:r>
    </w:p>
    <w:bookmarkEnd w:id="361"/>
    <w:bookmarkStart w:name="z734" w:id="36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«Регистрационный учет по месту</w:t>
      </w:r>
      <w:r>
        <w:br/>
      </w:r>
      <w:r>
        <w:rPr>
          <w:rFonts w:ascii="Times New Roman"/>
          <w:b w:val="false"/>
          <w:i w:val="false"/>
          <w:color w:val="000000"/>
          <w:sz w:val="28"/>
        </w:rPr>
        <w:t>
нахождения объектов налогообложения и</w:t>
      </w:r>
      <w:r>
        <w:br/>
      </w:r>
      <w:r>
        <w:rPr>
          <w:rFonts w:ascii="Times New Roman"/>
          <w:b w:val="false"/>
          <w:i w:val="false"/>
          <w:color w:val="000000"/>
          <w:sz w:val="28"/>
        </w:rPr>
        <w:t>
(или) объектов, связанных с</w:t>
      </w:r>
      <w:r>
        <w:br/>
      </w:r>
      <w:r>
        <w:rPr>
          <w:rFonts w:ascii="Times New Roman"/>
          <w:b w:val="false"/>
          <w:i w:val="false"/>
          <w:color w:val="000000"/>
          <w:sz w:val="28"/>
        </w:rPr>
        <w:t xml:space="preserve">
налогообложением»      </w:t>
      </w:r>
    </w:p>
    <w:bookmarkEnd w:id="362"/>
    <w:p>
      <w:pPr>
        <w:spacing w:after="0"/>
        <w:ind w:left="0"/>
        <w:jc w:val="both"/>
      </w:pPr>
      <w:r>
        <w:drawing>
          <wp:inline distT="0" distB="0" distL="0" distR="0">
            <wp:extent cx="68834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6883400" cy="8204200"/>
                    </a:xfrm>
                    <a:prstGeom prst="rect">
                      <a:avLst/>
                    </a:prstGeom>
                  </pic:spPr>
                </pic:pic>
              </a:graphicData>
            </a:graphic>
          </wp:inline>
        </w:drawing>
      </w:r>
    </w:p>
    <w:p>
      <w:pPr>
        <w:spacing w:after="0"/>
        <w:ind w:left="0"/>
        <w:jc w:val="both"/>
      </w:pPr>
      <w:r>
        <w:drawing>
          <wp:inline distT="0" distB="0" distL="0" distR="0">
            <wp:extent cx="6883400" cy="988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6883400" cy="9880600"/>
                    </a:xfrm>
                    <a:prstGeom prst="rect">
                      <a:avLst/>
                    </a:prstGeom>
                  </pic:spPr>
                </pic:pic>
              </a:graphicData>
            </a:graphic>
          </wp:inline>
        </w:drawing>
      </w:r>
    </w:p>
    <w:p>
      <w:pPr>
        <w:spacing w:after="0"/>
        <w:ind w:left="0"/>
        <w:jc w:val="both"/>
      </w:pPr>
      <w:r>
        <w:drawing>
          <wp:inline distT="0" distB="0" distL="0" distR="0">
            <wp:extent cx="68707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6870700" cy="9766300"/>
                    </a:xfrm>
                    <a:prstGeom prst="rect">
                      <a:avLst/>
                    </a:prstGeom>
                  </pic:spPr>
                </pic:pic>
              </a:graphicData>
            </a:graphic>
          </wp:inline>
        </w:drawing>
      </w:r>
    </w:p>
    <w:p>
      <w:pPr>
        <w:spacing w:after="0"/>
        <w:ind w:left="0"/>
        <w:jc w:val="both"/>
      </w:pPr>
      <w:r>
        <w:drawing>
          <wp:inline distT="0" distB="0" distL="0" distR="0">
            <wp:extent cx="69342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6934200" cy="9753600"/>
                    </a:xfrm>
                    <a:prstGeom prst="rect">
                      <a:avLst/>
                    </a:prstGeom>
                  </pic:spPr>
                </pic:pic>
              </a:graphicData>
            </a:graphic>
          </wp:inline>
        </w:drawing>
      </w:r>
    </w:p>
    <w:p>
      <w:pPr>
        <w:spacing w:after="0"/>
        <w:ind w:left="0"/>
        <w:jc w:val="both"/>
      </w:pPr>
      <w:r>
        <w:drawing>
          <wp:inline distT="0" distB="0" distL="0" distR="0">
            <wp:extent cx="68707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870700" cy="9791700"/>
                    </a:xfrm>
                    <a:prstGeom prst="rect">
                      <a:avLst/>
                    </a:prstGeom>
                  </pic:spPr>
                </pic:pic>
              </a:graphicData>
            </a:graphic>
          </wp:inline>
        </w:drawing>
      </w:r>
    </w:p>
    <w:p>
      <w:pPr>
        <w:spacing w:after="0"/>
        <w:ind w:left="0"/>
        <w:jc w:val="both"/>
      </w:pPr>
      <w:r>
        <w:drawing>
          <wp:inline distT="0" distB="0" distL="0" distR="0">
            <wp:extent cx="69088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6908800" cy="9740900"/>
                    </a:xfrm>
                    <a:prstGeom prst="rect">
                      <a:avLst/>
                    </a:prstGeom>
                  </pic:spPr>
                </pic:pic>
              </a:graphicData>
            </a:graphic>
          </wp:inline>
        </w:drawing>
      </w:r>
    </w:p>
    <w:p>
      <w:pPr>
        <w:spacing w:after="0"/>
        <w:ind w:left="0"/>
        <w:jc w:val="both"/>
      </w:pPr>
      <w:r>
        <w:drawing>
          <wp:inline distT="0" distB="0" distL="0" distR="0">
            <wp:extent cx="69088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6908800" cy="9029700"/>
                    </a:xfrm>
                    <a:prstGeom prst="rect">
                      <a:avLst/>
                    </a:prstGeom>
                  </pic:spPr>
                </pic:pic>
              </a:graphicData>
            </a:graphic>
          </wp:inline>
        </w:drawing>
      </w:r>
    </w:p>
    <w:bookmarkStart w:name="z735" w:id="36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«Регистрационный учет по месту</w:t>
      </w:r>
      <w:r>
        <w:br/>
      </w:r>
      <w:r>
        <w:rPr>
          <w:rFonts w:ascii="Times New Roman"/>
          <w:b w:val="false"/>
          <w:i w:val="false"/>
          <w:color w:val="000000"/>
          <w:sz w:val="28"/>
        </w:rPr>
        <w:t>
нахождения объектов налогообложения и</w:t>
      </w:r>
      <w:r>
        <w:br/>
      </w:r>
      <w:r>
        <w:rPr>
          <w:rFonts w:ascii="Times New Roman"/>
          <w:b w:val="false"/>
          <w:i w:val="false"/>
          <w:color w:val="000000"/>
          <w:sz w:val="28"/>
        </w:rPr>
        <w:t>
(или) объектов, связанных с</w:t>
      </w:r>
      <w:r>
        <w:br/>
      </w:r>
      <w:r>
        <w:rPr>
          <w:rFonts w:ascii="Times New Roman"/>
          <w:b w:val="false"/>
          <w:i w:val="false"/>
          <w:color w:val="000000"/>
          <w:sz w:val="28"/>
        </w:rPr>
        <w:t xml:space="preserve">
налогообложением»       </w:t>
      </w:r>
    </w:p>
    <w:bookmarkEnd w:id="363"/>
    <w:p>
      <w:pPr>
        <w:spacing w:after="0"/>
        <w:ind w:left="0"/>
        <w:jc w:val="both"/>
      </w:pPr>
      <w:r>
        <w:drawing>
          <wp:inline distT="0" distB="0" distL="0" distR="0">
            <wp:extent cx="68834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883400" cy="8191500"/>
                    </a:xfrm>
                    <a:prstGeom prst="rect">
                      <a:avLst/>
                    </a:prstGeom>
                  </pic:spPr>
                </pic:pic>
              </a:graphicData>
            </a:graphic>
          </wp:inline>
        </w:drawing>
      </w:r>
    </w:p>
    <w:p>
      <w:pPr>
        <w:spacing w:after="0"/>
        <w:ind w:left="0"/>
        <w:jc w:val="both"/>
      </w:pPr>
      <w:r>
        <w:drawing>
          <wp:inline distT="0" distB="0" distL="0" distR="0">
            <wp:extent cx="68072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6807200" cy="9055100"/>
                    </a:xfrm>
                    <a:prstGeom prst="rect">
                      <a:avLst/>
                    </a:prstGeom>
                  </pic:spPr>
                </pic:pic>
              </a:graphicData>
            </a:graphic>
          </wp:inline>
        </w:drawing>
      </w:r>
    </w:p>
    <w:bookmarkStart w:name="z736" w:id="364"/>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64"/>
    <w:bookmarkStart w:name="z737" w:id="365"/>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«Прием налоговых форм при  экспорте (импорте) товаров</w:t>
      </w:r>
      <w:r>
        <w:br/>
      </w:r>
      <w:r>
        <w:rPr>
          <w:rFonts w:ascii="Times New Roman"/>
          <w:b/>
          <w:i w:val="false"/>
          <w:color w:val="000000"/>
        </w:rPr>
        <w:t>
в рамках Таможенного союза»</w:t>
      </w:r>
    </w:p>
    <w:bookmarkEnd w:id="365"/>
    <w:bookmarkStart w:name="z738" w:id="366"/>
    <w:p>
      <w:pPr>
        <w:spacing w:after="0"/>
        <w:ind w:left="0"/>
        <w:jc w:val="left"/>
      </w:pPr>
      <w:r>
        <w:rPr>
          <w:rFonts w:ascii="Times New Roman"/>
          <w:b/>
          <w:i w:val="false"/>
          <w:color w:val="000000"/>
        </w:rPr>
        <w:t xml:space="preserve"> 
1. Общие положения</w:t>
      </w:r>
    </w:p>
    <w:bookmarkEnd w:id="366"/>
    <w:bookmarkStart w:name="z739" w:id="367"/>
    <w:p>
      <w:pPr>
        <w:spacing w:after="0"/>
        <w:ind w:left="0"/>
        <w:jc w:val="both"/>
      </w:pPr>
      <w:r>
        <w:rPr>
          <w:rFonts w:ascii="Times New Roman"/>
          <w:b w:val="false"/>
          <w:i w:val="false"/>
          <w:color w:val="000000"/>
          <w:sz w:val="28"/>
        </w:rPr>
        <w:t>
      1. Государственная услуга «Прием налоговых форм при экспорте (импорте) товаров в рамках Таможенного союза»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налоговых форм и выдача результата оказания государственной услуги осуществляются услугодателем через центры приема и обработки информации или веб-приложение «Кабинет налогоплательщика» (далее – Кабинет налогоплательщика), информационную систему Сервисы обработки налоговой отчетности (далее – СОНО).</w:t>
      </w:r>
    </w:p>
    <w:bookmarkEnd w:id="367"/>
    <w:bookmarkStart w:name="z742" w:id="368"/>
    <w:p>
      <w:pPr>
        <w:spacing w:after="0"/>
        <w:ind w:left="0"/>
        <w:jc w:val="left"/>
      </w:pPr>
      <w:r>
        <w:rPr>
          <w:rFonts w:ascii="Times New Roman"/>
          <w:b/>
          <w:i w:val="false"/>
          <w:color w:val="000000"/>
        </w:rPr>
        <w:t xml:space="preserve"> 
2. Порядок оказания государственной услуги</w:t>
      </w:r>
    </w:p>
    <w:bookmarkEnd w:id="368"/>
    <w:bookmarkStart w:name="z743" w:id="369"/>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прием налоговых форм, представленных на бумажном носителе в явочном порядке – в течение 20 минут с момента ее подачи;</w:t>
      </w:r>
      <w:r>
        <w:br/>
      </w:r>
      <w:r>
        <w:rPr>
          <w:rFonts w:ascii="Times New Roman"/>
          <w:b w:val="false"/>
          <w:i w:val="false"/>
          <w:color w:val="000000"/>
          <w:sz w:val="28"/>
        </w:rPr>
        <w:t>
      прием налоговых форм в электронном виде – не позднее двух рабочих дней с момента ее принятия системой приема налоговой отчетности органов налоговой службы;</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является:</w:t>
      </w:r>
      <w:r>
        <w:br/>
      </w:r>
      <w:r>
        <w:rPr>
          <w:rFonts w:ascii="Times New Roman"/>
          <w:b w:val="false"/>
          <w:i w:val="false"/>
          <w:color w:val="000000"/>
          <w:sz w:val="28"/>
        </w:rPr>
        <w:t>
      1) отметка услугодателя на втором экземпляре налоговой отчетности;</w:t>
      </w:r>
      <w:r>
        <w:br/>
      </w:r>
      <w:r>
        <w:rPr>
          <w:rFonts w:ascii="Times New Roman"/>
          <w:b w:val="false"/>
          <w:i w:val="false"/>
          <w:color w:val="000000"/>
          <w:sz w:val="28"/>
        </w:rPr>
        <w:t>
      2) отметка времени и даты приема почтовой или иной организации связи о приеме налоговой отчетности;</w:t>
      </w:r>
      <w:r>
        <w:br/>
      </w:r>
      <w:r>
        <w:rPr>
          <w:rFonts w:ascii="Times New Roman"/>
          <w:b w:val="false"/>
          <w:i w:val="false"/>
          <w:color w:val="000000"/>
          <w:sz w:val="28"/>
        </w:rPr>
        <w:t>
      3) уведомление/подтверждение о приеме налоговым органом налоговой отчетности в электронном виде;</w:t>
      </w:r>
      <w:r>
        <w:br/>
      </w:r>
      <w:r>
        <w:rPr>
          <w:rFonts w:ascii="Times New Roman"/>
          <w:b w:val="false"/>
          <w:i w:val="false"/>
          <w:color w:val="000000"/>
          <w:sz w:val="28"/>
        </w:rPr>
        <w:t>
      4) мотивированный ответ об отказе в оказании государственной услуги (случаи, когда налоговая отчетность считается не представленной)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r>
        <w:br/>
      </w:r>
      <w:r>
        <w:rPr>
          <w:rFonts w:ascii="Times New Roman"/>
          <w:b w:val="false"/>
          <w:i w:val="false"/>
          <w:color w:val="000000"/>
          <w:sz w:val="28"/>
        </w:rPr>
        <w:t>
      В случае обращения услугополучателя в явочном порядке результат оказания государственной услуги оформляется на бумажном носителе, заверяется печатью и подписью уполномоченного лица услугодателя.</w:t>
      </w:r>
      <w:r>
        <w:br/>
      </w:r>
      <w:r>
        <w:rPr>
          <w:rFonts w:ascii="Times New Roman"/>
          <w:b w:val="false"/>
          <w:i w:val="false"/>
          <w:color w:val="000000"/>
          <w:sz w:val="28"/>
        </w:rPr>
        <w:t>
      При обращении через Кабинет налогоплательщика, СОНО результат оказания государственной услуги направляется услугополучателю в форме электронного документа, удостоверенного электронной цифровой подписью (далее – ЭЦП) должностного лица услугодателя.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w:t>
      </w:r>
      <w:r>
        <w:br/>
      </w:r>
      <w:r>
        <w:rPr>
          <w:rFonts w:ascii="Times New Roman"/>
          <w:b w:val="false"/>
          <w:i w:val="false"/>
          <w:color w:val="000000"/>
          <w:sz w:val="28"/>
        </w:rPr>
        <w:t>
      1)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2) Кабинета налогоплательщика, СОНО – круглосуточно (за исключением технических перерывов в связи с проведением ремонтных работ).</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при экспорте товаров в государства – члены Таможенного союза или выполнении работ по переработке давальческого сырья плательщик налога на добавленную стоимость:</w:t>
      </w:r>
      <w:r>
        <w:br/>
      </w:r>
      <w:r>
        <w:rPr>
          <w:rFonts w:ascii="Times New Roman"/>
          <w:b w:val="false"/>
          <w:i w:val="false"/>
          <w:color w:val="000000"/>
          <w:sz w:val="28"/>
        </w:rPr>
        <w:t>
      1) </w:t>
      </w:r>
      <w:r>
        <w:rPr>
          <w:rFonts w:ascii="Times New Roman"/>
          <w:b w:val="false"/>
          <w:i w:val="false"/>
          <w:color w:val="000000"/>
          <w:sz w:val="28"/>
        </w:rPr>
        <w:t>декларацию</w:t>
      </w:r>
      <w:r>
        <w:rPr>
          <w:rFonts w:ascii="Times New Roman"/>
          <w:b w:val="false"/>
          <w:i w:val="false"/>
          <w:color w:val="000000"/>
          <w:sz w:val="28"/>
        </w:rPr>
        <w:t xml:space="preserve"> по налогу на добавленную стоимость (далее – НДС);</w:t>
      </w:r>
      <w:r>
        <w:br/>
      </w:r>
      <w:r>
        <w:rPr>
          <w:rFonts w:ascii="Times New Roman"/>
          <w:b w:val="false"/>
          <w:i w:val="false"/>
          <w:color w:val="000000"/>
          <w:sz w:val="28"/>
        </w:rPr>
        <w:t>
      2) заявление о ввозе товаров и уплате косвенных налогов, полученное от налогоплательщика государства – члена Таможенного союза, импортировавшего товары (в том числе продукты переработки давальческого сырья) по форме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стандарту государственной услуги;</w:t>
      </w:r>
      <w:r>
        <w:br/>
      </w:r>
      <w:r>
        <w:rPr>
          <w:rFonts w:ascii="Times New Roman"/>
          <w:b w:val="false"/>
          <w:i w:val="false"/>
          <w:color w:val="000000"/>
          <w:sz w:val="28"/>
        </w:rPr>
        <w:t>
      3) копию </w:t>
      </w:r>
      <w:r>
        <w:rPr>
          <w:rFonts w:ascii="Times New Roman"/>
          <w:b w:val="false"/>
          <w:i w:val="false"/>
          <w:color w:val="000000"/>
          <w:sz w:val="28"/>
        </w:rPr>
        <w:t>заявления</w:t>
      </w:r>
      <w:r>
        <w:rPr>
          <w:rFonts w:ascii="Times New Roman"/>
          <w:b w:val="false"/>
          <w:i w:val="false"/>
          <w:color w:val="000000"/>
          <w:sz w:val="28"/>
        </w:rPr>
        <w:t xml:space="preserve"> о ввозе товаров и уплате косвенных налогов – в случае экспорта подакцизных товаров;</w:t>
      </w:r>
      <w:r>
        <w:br/>
      </w:r>
      <w:r>
        <w:rPr>
          <w:rFonts w:ascii="Times New Roman"/>
          <w:b w:val="false"/>
          <w:i w:val="false"/>
          <w:color w:val="000000"/>
          <w:sz w:val="28"/>
        </w:rPr>
        <w:t>
      4) реестр счетов-фактур по реализованным в государства – члены Таможенного союза в течение налогового периода товарам или выполненным работам по переработке давальческого сырья, являющийся приложением к декларации по НДС;</w:t>
      </w:r>
      <w:r>
        <w:br/>
      </w:r>
      <w:r>
        <w:rPr>
          <w:rFonts w:ascii="Times New Roman"/>
          <w:b w:val="false"/>
          <w:i w:val="false"/>
          <w:color w:val="000000"/>
          <w:sz w:val="28"/>
        </w:rPr>
        <w:t>
      при импорте товаров, в том числе товаров, являющихся продуктами переработки давальческого сырья, на территорию Республики Казахстан с территории государств – членов Таможенного союза налогоплательщик обязан представить в налоговый орган по месту нахождения (жительства) декларацию по косвенным налогам по импортированным товарам, в том числе по договорам (контрактам) лизинга, не позднее 20-го числа месяца, следующего за налоговым периодом:</w:t>
      </w:r>
      <w:r>
        <w:br/>
      </w:r>
      <w:r>
        <w:rPr>
          <w:rFonts w:ascii="Times New Roman"/>
          <w:b w:val="false"/>
          <w:i w:val="false"/>
          <w:color w:val="000000"/>
          <w:sz w:val="28"/>
        </w:rPr>
        <w:t>
      1) </w:t>
      </w:r>
      <w:r>
        <w:rPr>
          <w:rFonts w:ascii="Times New Roman"/>
          <w:b w:val="false"/>
          <w:i w:val="false"/>
          <w:color w:val="000000"/>
          <w:sz w:val="28"/>
        </w:rPr>
        <w:t>декларацию</w:t>
      </w:r>
      <w:r>
        <w:rPr>
          <w:rFonts w:ascii="Times New Roman"/>
          <w:b w:val="false"/>
          <w:i w:val="false"/>
          <w:color w:val="000000"/>
          <w:sz w:val="28"/>
        </w:rPr>
        <w:t xml:space="preserve"> по косвенным налогам по импортированным товарам, в том числе по договорам (контрактам) лизинга установленной формы;</w:t>
      </w:r>
      <w:r>
        <w:br/>
      </w:r>
      <w:r>
        <w:rPr>
          <w:rFonts w:ascii="Times New Roman"/>
          <w:b w:val="false"/>
          <w:i w:val="false"/>
          <w:color w:val="000000"/>
          <w:sz w:val="28"/>
        </w:rPr>
        <w:t>
      2) </w:t>
      </w:r>
      <w:r>
        <w:rPr>
          <w:rFonts w:ascii="Times New Roman"/>
          <w:b w:val="false"/>
          <w:i w:val="false"/>
          <w:color w:val="000000"/>
          <w:sz w:val="28"/>
        </w:rPr>
        <w:t>заявление</w:t>
      </w:r>
      <w:r>
        <w:rPr>
          <w:rFonts w:ascii="Times New Roman"/>
          <w:b w:val="false"/>
          <w:i w:val="false"/>
          <w:color w:val="000000"/>
          <w:sz w:val="28"/>
        </w:rPr>
        <w:t xml:space="preserve"> (заявления) о ввозе товаров и уплате косвенных налогов на бумажном носителе (в четырех экземплярах) и в электронном виде по форме согласно приложению к настоящему стандарту государственной услуги;</w:t>
      </w:r>
      <w:r>
        <w:br/>
      </w:r>
      <w:r>
        <w:rPr>
          <w:rFonts w:ascii="Times New Roman"/>
          <w:b w:val="false"/>
          <w:i w:val="false"/>
          <w:color w:val="000000"/>
          <w:sz w:val="28"/>
        </w:rPr>
        <w:t>
      3) выписку банка, подтверждающую фактическую уплату косвенных налогов по импортированным товарам, и (или) иной платежный документ, предусмотренный банковским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подтверждающий исполнение налогового обязательства по уплате косвенных налогов по импортированным товарам, или иной документ, выданный Налоговым комитетом Министерства финансов Республики Казахстан, подтверждающий представление получателю права на изменение срока уплаты налога, или документы, подтверждающие освобождение от налога на добавленную стоимость.</w:t>
      </w:r>
      <w:r>
        <w:br/>
      </w:r>
      <w:r>
        <w:rPr>
          <w:rFonts w:ascii="Times New Roman"/>
          <w:b w:val="false"/>
          <w:i w:val="false"/>
          <w:color w:val="000000"/>
          <w:sz w:val="28"/>
        </w:rPr>
        <w:t>
      При этом указанные документы не представляются при ином порядке уплаты налога на добавленную стоимость, а также в случае наличия переплаты на лицевых счетах по налогу на добавленную стоимость по импортированным товарам, которая подлежит зачету в счет предстоящих платежей по налогу на добавленную стоимость по импортированным товарам при условии, что налогоплательщиком не подано заявление на зачет указанных сумм переплаты по другим видам налогов и платежей или возврат на расчетный счет;</w:t>
      </w:r>
      <w:r>
        <w:br/>
      </w:r>
      <w:r>
        <w:rPr>
          <w:rFonts w:ascii="Times New Roman"/>
          <w:b w:val="false"/>
          <w:i w:val="false"/>
          <w:color w:val="000000"/>
          <w:sz w:val="28"/>
        </w:rPr>
        <w:t>
      4) товаросопроводительные документы, подтверждающие перемещение товаров с территории государства – члена таможенного союза на территорию Республики Казахстан – не представляются в случае, если для отдельных видов перемещения товаров оформление таких документов не предусмотрено законодательством Республики Казахстан;</w:t>
      </w:r>
      <w:r>
        <w:br/>
      </w:r>
      <w:r>
        <w:rPr>
          <w:rFonts w:ascii="Times New Roman"/>
          <w:b w:val="false"/>
          <w:i w:val="false"/>
          <w:color w:val="000000"/>
          <w:sz w:val="28"/>
        </w:rPr>
        <w:t>
      5) счета-фактуры, оформленные в соответствии с законодательством государства – члена Таможенного союза при отгрузке товаров, в случае, если их выставление (выписка) предусмотрено законодательством государства – члена Таможенного союза;</w:t>
      </w:r>
      <w:r>
        <w:br/>
      </w:r>
      <w:r>
        <w:rPr>
          <w:rFonts w:ascii="Times New Roman"/>
          <w:b w:val="false"/>
          <w:i w:val="false"/>
          <w:color w:val="000000"/>
          <w:sz w:val="28"/>
        </w:rPr>
        <w:t>
      6) договоры (контракты), на основании которых приобретены товары, импортированные на территорию Республики Казахстан с территории государства – члена Таможенного союза, в случае лизинга товаров (предметов лизинга) – договоры (контракты) лизинга, в случае представления займа в виде вещей – договоры займа, договоры (контракты) об изготовлении товаров, договоры (контракты) на переработку давальческого сырья;</w:t>
      </w:r>
      <w:r>
        <w:br/>
      </w:r>
      <w:r>
        <w:rPr>
          <w:rFonts w:ascii="Times New Roman"/>
          <w:b w:val="false"/>
          <w:i w:val="false"/>
          <w:color w:val="000000"/>
          <w:sz w:val="28"/>
        </w:rPr>
        <w:t>
      7) информационное сообщение представленное получателю Республики Казахстан получателем другого государства – члена Таможенного союза, либо налогоплательщиком государства, не являющегося членом таможенного союза (подписанное руководителем (индивидуальным предпринимателем), и заверенное печатью организации), реализующим товары, импортированные с территории третьего государства – члена Таможенного союза, о сведениях о получателе третьего государства – члена Таможенного союза и договоре (контракте), заключенном с получателем этого третьего государства – члена таможенного союза о приобретении импортированного товара – сообщение не представляется в случае, если сведения содержатся в договоре (контракте), указанном в подпункте 6) настоящего пункта;</w:t>
      </w:r>
      <w:r>
        <w:br/>
      </w:r>
      <w:r>
        <w:rPr>
          <w:rFonts w:ascii="Times New Roman"/>
          <w:b w:val="false"/>
          <w:i w:val="false"/>
          <w:color w:val="000000"/>
          <w:sz w:val="28"/>
        </w:rPr>
        <w:t>
      8) договоры (контракты) комиссии или поручения (в случаях их заключения);</w:t>
      </w:r>
      <w:r>
        <w:br/>
      </w:r>
      <w:r>
        <w:rPr>
          <w:rFonts w:ascii="Times New Roman"/>
          <w:b w:val="false"/>
          <w:i w:val="false"/>
          <w:color w:val="000000"/>
          <w:sz w:val="28"/>
        </w:rPr>
        <w:t>
      9) договоры (контракты), на основании которых приобретены товары, импортированные на территорию Республики Казахстан с территории другого государства – члена Таможенного союза, по договорам комиссии или поручения.</w:t>
      </w:r>
      <w:r>
        <w:br/>
      </w:r>
      <w:r>
        <w:rPr>
          <w:rFonts w:ascii="Times New Roman"/>
          <w:b w:val="false"/>
          <w:i w:val="false"/>
          <w:color w:val="000000"/>
          <w:sz w:val="28"/>
        </w:rPr>
        <w:t>
      Документы, подтверждающие получение (либо приобретение) импортированных на территорию Республики Казахстан товаров (в том числе чеки контрольно-кассовой машины, товарные чеки, закупочные акты) – представляют в случае розничной купли-продажи при отсутствии документов, указанных в подпунктах 4) – 6) настоящего пункта.</w:t>
      </w:r>
      <w:r>
        <w:br/>
      </w:r>
      <w:r>
        <w:rPr>
          <w:rFonts w:ascii="Times New Roman"/>
          <w:b w:val="false"/>
          <w:i w:val="false"/>
          <w:color w:val="000000"/>
          <w:sz w:val="28"/>
        </w:rPr>
        <w:t>
      Документы, предусмотренные подпунктами 3) – 9) настоящего пункта – представляют по договорам (контрактам) лизинга одновременно с декларацией по косвенным налогам по импортированным товарам.</w:t>
      </w:r>
      <w:r>
        <w:br/>
      </w:r>
      <w:r>
        <w:rPr>
          <w:rFonts w:ascii="Times New Roman"/>
          <w:b w:val="false"/>
          <w:i w:val="false"/>
          <w:color w:val="000000"/>
          <w:sz w:val="28"/>
        </w:rPr>
        <w:t>
      Документы, предусмотренные подпунктами 2), 4) – 6) настоящего пункта – представляют одновременно с декларацией по косвенным налогам по импортированным товарам в случае, если дата наступления срока оплаты части стоимости товаров (предметов лизинга), предусмотренная в договоре (контракте) лизинга, наступает после ввоза товаров (предмета лизинга) на территорию Республики Казахстан.</w:t>
      </w:r>
      <w:r>
        <w:br/>
      </w:r>
      <w:r>
        <w:rPr>
          <w:rFonts w:ascii="Times New Roman"/>
          <w:b w:val="false"/>
          <w:i w:val="false"/>
          <w:color w:val="000000"/>
          <w:sz w:val="28"/>
        </w:rPr>
        <w:t>
      Документы, предусмотренные подпунктами 2) – 6) настоящего пункта – представляют одновременно с декларацией по косвенным налогам по импортированным товарам в случае, если по договору (контракту) лизинга дата наступления срока оплаты части стоимости товаров (предметов лизинга) установлена до даты ввоза товаров (предметов лизинга) на территорию Республики Казахстан).</w:t>
      </w:r>
      <w:r>
        <w:br/>
      </w:r>
      <w:r>
        <w:rPr>
          <w:rFonts w:ascii="Times New Roman"/>
          <w:b w:val="false"/>
          <w:i w:val="false"/>
          <w:color w:val="000000"/>
          <w:sz w:val="28"/>
        </w:rPr>
        <w:t>
      Документы (их копии), предусмотренные подпунктами 2) и 3) настоящего пункта – представляют в последующем одновременно с декларацией по косвенным налогам по импортированным товарам.</w:t>
      </w:r>
      <w:r>
        <w:br/>
      </w:r>
      <w:r>
        <w:rPr>
          <w:rFonts w:ascii="Times New Roman"/>
          <w:b w:val="false"/>
          <w:i w:val="false"/>
          <w:color w:val="000000"/>
          <w:sz w:val="28"/>
        </w:rPr>
        <w:t>
      Формы отчетности для получения государственной услуги размещаются на интернет-ресурсе услугодателя www.salyk.gov.kz в разделе «Формы налоговой отчетности».</w:t>
      </w:r>
      <w:r>
        <w:br/>
      </w:r>
      <w:r>
        <w:rPr>
          <w:rFonts w:ascii="Times New Roman"/>
          <w:b w:val="false"/>
          <w:i w:val="false"/>
          <w:color w:val="000000"/>
          <w:sz w:val="28"/>
        </w:rPr>
        <w:t>
</w:t>
      </w:r>
      <w:r>
        <w:rPr>
          <w:rFonts w:ascii="Times New Roman"/>
          <w:b w:val="false"/>
          <w:i w:val="false"/>
          <w:color w:val="000000"/>
          <w:sz w:val="28"/>
        </w:rPr>
        <w:t>
      10. Декларация по косвенным налогам по импортированным товарам считается не представленной в налоговые органы в случае непредставления заявления о ввозе товаров и уплате косвенных налогов.</w:t>
      </w:r>
      <w:r>
        <w:br/>
      </w:r>
      <w:r>
        <w:rPr>
          <w:rFonts w:ascii="Times New Roman"/>
          <w:b w:val="false"/>
          <w:i w:val="false"/>
          <w:color w:val="000000"/>
          <w:sz w:val="28"/>
        </w:rPr>
        <w:t>
      Заявление о ввозе товаров и уплате косвенных налогов считается не представленным в налоговые органы в случае непредставления декларации по косвенным налогам по импортированным товарам.</w:t>
      </w:r>
      <w:r>
        <w:br/>
      </w:r>
      <w:r>
        <w:rPr>
          <w:rFonts w:ascii="Times New Roman"/>
          <w:b w:val="false"/>
          <w:i w:val="false"/>
          <w:color w:val="000000"/>
          <w:sz w:val="28"/>
        </w:rPr>
        <w:t>
      Декларация по косвенным налогам по импортированным товарам и заявление о ввозе товаров и уплате косвенных налогов считаются непринятыми в случаях, если:</w:t>
      </w:r>
      <w:r>
        <w:br/>
      </w:r>
      <w:r>
        <w:rPr>
          <w:rFonts w:ascii="Times New Roman"/>
          <w:b w:val="false"/>
          <w:i w:val="false"/>
          <w:color w:val="000000"/>
          <w:sz w:val="28"/>
        </w:rPr>
        <w:t>
      1) не соответствуют установленным налоговым формам, или</w:t>
      </w:r>
      <w:r>
        <w:br/>
      </w:r>
      <w:r>
        <w:rPr>
          <w:rFonts w:ascii="Times New Roman"/>
          <w:b w:val="false"/>
          <w:i w:val="false"/>
          <w:color w:val="000000"/>
          <w:sz w:val="28"/>
        </w:rPr>
        <w:t>
      2) не указан код органа налоговой службы, или</w:t>
      </w:r>
      <w:r>
        <w:br/>
      </w:r>
      <w:r>
        <w:rPr>
          <w:rFonts w:ascii="Times New Roman"/>
          <w:b w:val="false"/>
          <w:i w:val="false"/>
          <w:color w:val="000000"/>
          <w:sz w:val="28"/>
        </w:rPr>
        <w:t>
      3) не указан или неверно указан идентификационный номер, или</w:t>
      </w:r>
      <w:r>
        <w:br/>
      </w:r>
      <w:r>
        <w:rPr>
          <w:rFonts w:ascii="Times New Roman"/>
          <w:b w:val="false"/>
          <w:i w:val="false"/>
          <w:color w:val="000000"/>
          <w:sz w:val="28"/>
        </w:rPr>
        <w:t>
      4) не указан налоговый период, или</w:t>
      </w:r>
      <w:r>
        <w:br/>
      </w:r>
      <w:r>
        <w:rPr>
          <w:rFonts w:ascii="Times New Roman"/>
          <w:b w:val="false"/>
          <w:i w:val="false"/>
          <w:color w:val="000000"/>
          <w:sz w:val="28"/>
        </w:rPr>
        <w:t>
      5) не указан вид налоговой отчетности, или</w:t>
      </w:r>
      <w:r>
        <w:br/>
      </w:r>
      <w:r>
        <w:rPr>
          <w:rFonts w:ascii="Times New Roman"/>
          <w:b w:val="false"/>
          <w:i w:val="false"/>
          <w:color w:val="000000"/>
          <w:sz w:val="28"/>
        </w:rPr>
        <w:t>
      6) налоговая отчетность, составленная на бумажном носителе, не подписана налогоплательщиком (налоговым агентом) либо его представителем, или</w:t>
      </w:r>
      <w:r>
        <w:br/>
      </w:r>
      <w:r>
        <w:rPr>
          <w:rFonts w:ascii="Times New Roman"/>
          <w:b w:val="false"/>
          <w:i w:val="false"/>
          <w:color w:val="000000"/>
          <w:sz w:val="28"/>
        </w:rPr>
        <w:t>
      7) налоговая отчетность, составленная на электронном носителе, не заверена электронной цифровой подписью налогоплательщика (налогового агента), или</w:t>
      </w:r>
      <w:r>
        <w:br/>
      </w:r>
      <w:r>
        <w:rPr>
          <w:rFonts w:ascii="Times New Roman"/>
          <w:b w:val="false"/>
          <w:i w:val="false"/>
          <w:color w:val="000000"/>
          <w:sz w:val="28"/>
        </w:rPr>
        <w:t>
      8) нарушена структура электронного формата, установленная уполномоченным органом.</w:t>
      </w:r>
    </w:p>
    <w:bookmarkEnd w:id="369"/>
    <w:bookmarkStart w:name="z749" w:id="370"/>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70"/>
    <w:bookmarkStart w:name="z750" w:id="371"/>
    <w:p>
      <w:pPr>
        <w:spacing w:after="0"/>
        <w:ind w:left="0"/>
        <w:jc w:val="both"/>
      </w:pPr>
      <w:r>
        <w:rPr>
          <w:rFonts w:ascii="Times New Roman"/>
          <w:b w:val="false"/>
          <w:i w:val="false"/>
          <w:color w:val="000000"/>
          <w:sz w:val="28"/>
        </w:rPr>
        <w:t>
      11.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13</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12.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71"/>
    <w:bookmarkStart w:name="z752" w:id="372"/>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 в том числе оказываемой</w:t>
      </w:r>
      <w:r>
        <w:br/>
      </w:r>
      <w:r>
        <w:rPr>
          <w:rFonts w:ascii="Times New Roman"/>
          <w:b/>
          <w:i w:val="false"/>
          <w:color w:val="000000"/>
        </w:rPr>
        <w:t>
в электронной форме</w:t>
      </w:r>
    </w:p>
    <w:bookmarkEnd w:id="372"/>
    <w:bookmarkStart w:name="z753" w:id="373"/>
    <w:p>
      <w:pPr>
        <w:spacing w:after="0"/>
        <w:ind w:left="0"/>
        <w:jc w:val="both"/>
      </w:pPr>
      <w:r>
        <w:rPr>
          <w:rFonts w:ascii="Times New Roman"/>
          <w:b w:val="false"/>
          <w:i w:val="false"/>
          <w:color w:val="000000"/>
          <w:sz w:val="28"/>
        </w:rPr>
        <w:t>
      13.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14. Услугополучатель имеет возможность получения государственной услуги в электронной форме через Кабинет налогоплательщика, СОНО при условии наличия ЭЦП.</w:t>
      </w:r>
      <w:r>
        <w:br/>
      </w:r>
      <w:r>
        <w:rPr>
          <w:rFonts w:ascii="Times New Roman"/>
          <w:b w:val="false"/>
          <w:i w:val="false"/>
          <w:color w:val="000000"/>
          <w:sz w:val="28"/>
        </w:rPr>
        <w:t>
</w:t>
      </w:r>
      <w:r>
        <w:rPr>
          <w:rFonts w:ascii="Times New Roman"/>
          <w:b w:val="false"/>
          <w:i w:val="false"/>
          <w:color w:val="000000"/>
          <w:sz w:val="28"/>
        </w:rPr>
        <w:t>
      15.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16. Контактные телефоны call-центра услугодателя: 8 (7172) 58-09-09, единого контакт-центра по вопросам оказания государственных услуг: 8-800-080-7777, 1414.</w:t>
      </w:r>
    </w:p>
    <w:bookmarkEnd w:id="373"/>
    <w:bookmarkStart w:name="z757" w:id="374"/>
    <w:p>
      <w:pPr>
        <w:spacing w:after="0"/>
        <w:ind w:left="0"/>
        <w:jc w:val="both"/>
      </w:pPr>
      <w:r>
        <w:rPr>
          <w:rFonts w:ascii="Times New Roman"/>
          <w:b w:val="false"/>
          <w:i w:val="false"/>
          <w:color w:val="000000"/>
          <w:sz w:val="28"/>
        </w:rPr>
        <w:t xml:space="preserve">
Приложение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374"/>
    <w:p>
      <w:pPr>
        <w:spacing w:after="0"/>
        <w:ind w:left="0"/>
        <w:jc w:val="both"/>
      </w:pPr>
      <w:r>
        <w:rPr>
          <w:rFonts w:ascii="Times New Roman"/>
          <w:b w:val="false"/>
          <w:i w:val="false"/>
          <w:color w:val="000000"/>
          <w:sz w:val="28"/>
        </w:rPr>
        <w:t xml:space="preserve">Утвержден               </w:t>
      </w:r>
      <w:r>
        <w:br/>
      </w:r>
      <w:r>
        <w:rPr>
          <w:rFonts w:ascii="Times New Roman"/>
          <w:b w:val="false"/>
          <w:i w:val="false"/>
          <w:color w:val="000000"/>
          <w:sz w:val="28"/>
        </w:rPr>
        <w:t xml:space="preserve">
приказом Заместителя        </w:t>
      </w:r>
      <w:r>
        <w:br/>
      </w:r>
      <w:r>
        <w:rPr>
          <w:rFonts w:ascii="Times New Roman"/>
          <w:b w:val="false"/>
          <w:i w:val="false"/>
          <w:color w:val="000000"/>
          <w:sz w:val="28"/>
        </w:rPr>
        <w:t xml:space="preserve">
Премьер-Министра Республики    </w:t>
      </w:r>
      <w:r>
        <w:br/>
      </w:r>
      <w:r>
        <w:rPr>
          <w:rFonts w:ascii="Times New Roman"/>
          <w:b w:val="false"/>
          <w:i w:val="false"/>
          <w:color w:val="000000"/>
          <w:sz w:val="28"/>
        </w:rPr>
        <w:t xml:space="preserve">
Казахстан -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xml:space="preserve">
от 6 декабря 2013 года № 558   </w:t>
      </w:r>
    </w:p>
    <w:p>
      <w:pPr>
        <w:spacing w:after="0"/>
        <w:ind w:left="0"/>
        <w:jc w:val="both"/>
      </w:pPr>
      <w:r>
        <w:rPr>
          <w:rFonts w:ascii="Times New Roman"/>
          <w:b w:val="false"/>
          <w:i w:val="false"/>
          <w:color w:val="000000"/>
          <w:sz w:val="28"/>
        </w:rPr>
        <w:t xml:space="preserve">Форма 328.00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080"/>
      </w:tblGrid>
      <w:tr>
        <w:trPr>
          <w:trHeight w:val="30" w:hRule="atLeast"/>
        </w:trPr>
        <w:tc>
          <w:tcPr>
            <w:tcW w:w="130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4124"/>
              <w:gridCol w:w="4105"/>
              <w:gridCol w:w="1330"/>
              <w:gridCol w:w="1138"/>
              <w:gridCol w:w="1138"/>
              <w:gridCol w:w="1138"/>
            </w:tblGrid>
            <w:tr>
              <w:trPr>
                <w:trHeight w:val="30" w:hRule="atLeast"/>
              </w:trPr>
              <w:tc>
                <w:tcPr>
                  <w:tcW w:w="0" w:type="auto"/>
                  <w:gridSpan w:val="2"/>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Заявление о ввозе товаров и уплате косвенных налогов</w:t>
                  </w:r>
                </w:p>
              </w:tc>
              <w:tc>
                <w:tcPr>
                  <w:tcW w:w="133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Страница</w:t>
                  </w:r>
                </w:p>
              </w:tc>
              <w:tc>
                <w:tcPr>
                  <w:tcW w:w="1138"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3"/>
                  </w:tblGrid>
                  <w:tr>
                    <w:trPr>
                      <w:trHeight w:val="30" w:hRule="atLeast"/>
                    </w:trPr>
                    <w:tc>
                      <w:tcPr>
                        <w:tcW w:w="953"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r>
                </w:tbl>
                <w:p/>
              </w:tc>
              <w:tc>
                <w:tcPr>
                  <w:tcW w:w="1138"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из</w:t>
                  </w:r>
                </w:p>
              </w:tc>
              <w:tc>
                <w:tcPr>
                  <w:tcW w:w="1138"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3"/>
                  </w:tblGrid>
                  <w:tr>
                    <w:trPr>
                      <w:trHeight w:val="30" w:hRule="atLeast"/>
                    </w:trPr>
                    <w:tc>
                      <w:tcPr>
                        <w:tcW w:w="9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r>
              <w:trPr>
                <w:trHeight w:val="30" w:hRule="atLeast"/>
              </w:trPr>
              <w:tc>
                <w:tcPr>
                  <w:tcW w:w="0" w:type="auto"/>
                  <w:gridSpan w:val="2"/>
                  <w:vMerge/>
                  <w:tcBorders>
                    <w:top w:val="nil"/>
                  </w:tcBorders>
                </w:tcPr>
                <w:p/>
              </w:tc>
              <w:tc>
                <w:tcPr>
                  <w:tcW w:w="133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1138"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Число</w:t>
                  </w:r>
                </w:p>
              </w:tc>
              <w:tc>
                <w:tcPr>
                  <w:tcW w:w="1138"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Месяц</w:t>
                  </w:r>
                </w:p>
              </w:tc>
              <w:tc>
                <w:tcPr>
                  <w:tcW w:w="1138"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Год</w:t>
                  </w: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Раздел 1.</w:t>
                  </w:r>
                </w:p>
              </w:tc>
              <w:tc>
                <w:tcPr>
                  <w:tcW w:w="133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53"/>
                  </w:tblGrid>
                  <w:tr>
                    <w:trPr>
                      <w:trHeight w:val="30" w:hRule="atLeast"/>
                    </w:trPr>
                    <w:tc>
                      <w:tcPr>
                        <w:tcW w:w="11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38"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3"/>
                  </w:tblGrid>
                  <w:tr>
                    <w:trPr>
                      <w:trHeight w:val="30" w:hRule="atLeast"/>
                    </w:trPr>
                    <w:tc>
                      <w:tcPr>
                        <w:tcW w:w="9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38"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3"/>
                  </w:tblGrid>
                  <w:tr>
                    <w:trPr>
                      <w:trHeight w:val="30" w:hRule="atLeast"/>
                    </w:trPr>
                    <w:tc>
                      <w:tcPr>
                        <w:tcW w:w="9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38"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3"/>
                  </w:tblGrid>
                  <w:tr>
                    <w:trPr>
                      <w:trHeight w:val="30" w:hRule="atLeast"/>
                    </w:trPr>
                    <w:tc>
                      <w:tcPr>
                        <w:tcW w:w="9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r>
              <w:trPr>
                <w:trHeight w:val="30" w:hRule="atLeast"/>
              </w:trPr>
              <w:tc>
                <w:tcPr>
                  <w:tcW w:w="4124"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Покупатель</w:t>
                  </w:r>
                </w:p>
              </w:tc>
              <w:tc>
                <w:tcPr>
                  <w:tcW w:w="4105"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11"/>
                  </w:tblGrid>
                  <w:tr>
                    <w:trPr>
                      <w:trHeight w:val="30" w:hRule="atLeast"/>
                    </w:trPr>
                    <w:tc>
                      <w:tcPr>
                        <w:tcW w:w="4011"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330" w:type="dxa"/>
                  <w:vMerge w:val="restart"/>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8" w:type="dxa"/>
                  <w:vMerge w:val="restart"/>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gridSpan w:val="2"/>
                  <w:vMerge w:val="restart"/>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53"/>
                  </w:tblGrid>
                  <w:tr>
                    <w:trPr>
                      <w:trHeight w:val="30" w:hRule="atLeast"/>
                    </w:trPr>
                    <w:tc>
                      <w:tcPr>
                        <w:tcW w:w="21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 КПП или РНН/(БИН|ИИН)</w:t>
                  </w:r>
                </w:p>
              </w:tc>
              <w:tc>
                <w:tcPr>
                  <w:tcW w:w="0" w:type="auto"/>
                  <w:vMerge/>
                  <w:tcBorders>
                    <w:top w:val="nil"/>
                  </w:tcBorders>
                </w:tcPr>
                <w:p/>
              </w:tc>
              <w:tc>
                <w:tcPr>
                  <w:tcW w:w="0" w:type="auto"/>
                  <w:vMerge/>
                  <w:tcBorders>
                    <w:top w:val="nil"/>
                  </w:tcBorders>
                </w:tcPr>
                <w:p/>
              </w:tc>
              <w:tc>
                <w:tcPr>
                  <w:tcW w:w="0" w:type="auto"/>
                  <w:gridSpan w:val="2"/>
                  <w:vMerge/>
                  <w:tcBorders>
                    <w:top w:val="nil"/>
                  </w:tcBorders>
                </w:tc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01 __________________________________________________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 индивидуального</w:t>
                  </w:r>
                  <w:r>
                    <w:br/>
                  </w:r>
                  <w:r>
                    <w:rPr>
                      <w:rFonts w:ascii="Times New Roman"/>
                      <w:b w:val="false"/>
                      <w:i w:val="false"/>
                      <w:color w:val="000000"/>
                      <w:sz w:val="20"/>
                    </w:rPr>
                    <w:t>
</w:t>
                  </w:r>
                  <w:r>
                    <w:rPr>
                      <w:rFonts w:ascii="Times New Roman"/>
                      <w:b w:val="false"/>
                      <w:i w:val="false"/>
                      <w:color w:val="000000"/>
                      <w:sz w:val="20"/>
                    </w:rPr>
                    <w:t>                   предпринимателя)</w:t>
                  </w:r>
                  <w:r>
                    <w:br/>
                  </w:r>
                  <w:r>
                    <w:rPr>
                      <w:rFonts w:ascii="Times New Roman"/>
                      <w:b w:val="false"/>
                      <w:i w:val="false"/>
                      <w:color w:val="000000"/>
                      <w:sz w:val="20"/>
                    </w:rPr>
                    <w:t>
</w:t>
                  </w:r>
                  <w:r>
                    <w:rPr>
                      <w:rFonts w:ascii="Times New Roman"/>
                      <w:b w:val="false"/>
                      <w:i w:val="false"/>
                      <w:color w:val="000000"/>
                      <w:sz w:val="20"/>
                    </w:rPr>
                    <w:t>03 __________________________________________________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 (жительства)</w:t>
                  </w:r>
                </w:p>
              </w:tc>
              <w:tc>
                <w:tcPr>
                  <w:tcW w:w="0" w:type="auto"/>
                  <w:gridSpan w:val="4"/>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02 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w:t>
                  </w:r>
                  <w:r>
                    <w:br/>
                  </w:r>
                  <w:r>
                    <w:rPr>
                      <w:rFonts w:ascii="Times New Roman"/>
                      <w:b w:val="false"/>
                      <w:i w:val="false"/>
                      <w:color w:val="000000"/>
                      <w:sz w:val="20"/>
                    </w:rPr>
                    <w:t>
</w:t>
                  </w:r>
                  <w:r>
                    <w:rPr>
                      <w:rFonts w:ascii="Times New Roman"/>
                      <w:b w:val="false"/>
                      <w:i w:val="false"/>
                      <w:color w:val="000000"/>
                      <w:sz w:val="20"/>
                    </w:rPr>
                    <w:t>      Ф.И.О. индивидуального</w:t>
                  </w:r>
                  <w:r>
                    <w:br/>
                  </w:r>
                  <w:r>
                    <w:rPr>
                      <w:rFonts w:ascii="Times New Roman"/>
                      <w:b w:val="false"/>
                      <w:i w:val="false"/>
                      <w:color w:val="000000"/>
                      <w:sz w:val="20"/>
                    </w:rPr>
                    <w:t>
</w:t>
                  </w:r>
                  <w:r>
                    <w:rPr>
                      <w:rFonts w:ascii="Times New Roman"/>
                      <w:b w:val="false"/>
                      <w:i w:val="false"/>
                      <w:color w:val="000000"/>
                      <w:sz w:val="20"/>
                    </w:rPr>
                    <w:t>         предпринимателя)</w:t>
                  </w:r>
                  <w:r>
                    <w:br/>
                  </w:r>
                  <w:r>
                    <w:rPr>
                      <w:rFonts w:ascii="Times New Roman"/>
                      <w:b w:val="false"/>
                      <w:i w:val="false"/>
                      <w:color w:val="000000"/>
                      <w:sz w:val="20"/>
                    </w:rPr>
                    <w:t>
</w:t>
                  </w:r>
                  <w:r>
                    <w:rPr>
                      <w:rFonts w:ascii="Times New Roman"/>
                      <w:b w:val="false"/>
                      <w:i w:val="false"/>
                      <w:color w:val="000000"/>
                      <w:sz w:val="20"/>
                    </w:rPr>
                    <w:t>04 ___________________________</w:t>
                  </w:r>
                  <w:r>
                    <w:br/>
                  </w:r>
                  <w:r>
                    <w:rPr>
                      <w:rFonts w:ascii="Times New Roman"/>
                      <w:b w:val="false"/>
                      <w:i w:val="false"/>
                      <w:color w:val="000000"/>
                      <w:sz w:val="20"/>
                    </w:rPr>
                    <w:t>
</w:t>
                  </w:r>
                  <w:r>
                    <w:rPr>
                      <w:rFonts w:ascii="Times New Roman"/>
                      <w:b w:val="false"/>
                      <w:i w:val="false"/>
                      <w:color w:val="000000"/>
                      <w:sz w:val="20"/>
                    </w:rPr>
                    <w:t>(код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r>
            <w:tr>
              <w:trPr>
                <w:trHeight w:val="30" w:hRule="atLeast"/>
              </w:trPr>
              <w:tc>
                <w:tcPr>
                  <w:tcW w:w="0" w:type="auto"/>
                  <w:gridSpan w:val="6"/>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05 № договора (контракта) ______ Дата договора (контракта) __________ 20 ___г.</w:t>
                  </w:r>
                  <w:r>
                    <w:br/>
                  </w:r>
                  <w:r>
                    <w:rPr>
                      <w:rFonts w:ascii="Times New Roman"/>
                      <w:b w:val="false"/>
                      <w:i w:val="false"/>
                      <w:color w:val="000000"/>
                      <w:sz w:val="20"/>
                    </w:rPr>
                    <w:t>
</w:t>
                  </w:r>
                  <w:r>
                    <w:rPr>
                      <w:rFonts w:ascii="Times New Roman"/>
                      <w:b w:val="false"/>
                      <w:i w:val="false"/>
                      <w:color w:val="000000"/>
                      <w:sz w:val="20"/>
                    </w:rPr>
                    <w:t>№ спецификации _______, _______ дата спецификации ____, ____</w:t>
                  </w:r>
                </w:p>
              </w:tc>
            </w:tr>
            <w:tr>
              <w:trPr>
                <w:trHeight w:val="30" w:hRule="atLeast"/>
              </w:trPr>
              <w:tc>
                <w:tcPr>
                  <w:tcW w:w="0" w:type="auto"/>
                  <w:gridSpan w:val="6"/>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06 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 индивидуального предпринимателя)</w:t>
                  </w:r>
                  <w:r>
                    <w:br/>
                  </w:r>
                  <w:r>
                    <w:rPr>
                      <w:rFonts w:ascii="Times New Roman"/>
                      <w:b w:val="false"/>
                      <w:i w:val="false"/>
                      <w:color w:val="000000"/>
                      <w:sz w:val="20"/>
                    </w:rPr>
                    <w:t>
</w:t>
                  </w: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6"/>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07 № договора (контракта) ______ Дата договора (контракта) __________ 20 ___г.  № спецификации _______ , _______ дата спецификации ____ , ____ (в случае заключения договора лизинга в ячейке </w:t>
                  </w:r>
                  <w:r>
                    <w:drawing>
                      <wp:inline distT="0" distB="0" distL="0" distR="0">
                        <wp:extent cx="241300" cy="15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241300" cy="152400"/>
                                </a:xfrm>
                                <a:prstGeom prst="rect">
                                  <a:avLst/>
                                </a:prstGeom>
                              </pic:spPr>
                            </pic:pic>
                          </a:graphicData>
                        </a:graphic>
                      </wp:inline>
                    </w:drawing>
                  </w:r>
                  <w:r>
                    <w:rPr>
                      <w:rFonts w:ascii="Times New Roman"/>
                      <w:b w:val="false"/>
                      <w:i w:val="false"/>
                      <w:color w:val="000000"/>
                      <w:sz w:val="20"/>
                    </w:rPr>
                    <w:t>указывается отметка Х,</w:t>
                  </w:r>
                  <w:r>
                    <w:br/>
                  </w:r>
                  <w:r>
                    <w:rPr>
                      <w:rFonts w:ascii="Times New Roman"/>
                      <w:b w:val="false"/>
                      <w:i w:val="false"/>
                      <w:color w:val="000000"/>
                      <w:sz w:val="20"/>
                    </w:rPr>
                    <w:t>
</w:t>
                  </w:r>
                  <w:r>
                    <w:rPr>
                      <w:rFonts w:ascii="Times New Roman"/>
                      <w:b w:val="false"/>
                      <w:i w:val="false"/>
                      <w:color w:val="000000"/>
                      <w:sz w:val="20"/>
                    </w:rPr>
                    <w:t xml:space="preserve">в случае заключения договора переработки давальческого сырья в ячейке </w:t>
                  </w:r>
                  <w:r>
                    <w:drawing>
                      <wp:inline distT="0" distB="0" distL="0" distR="0">
                        <wp:extent cx="241300" cy="15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241300" cy="152400"/>
                                </a:xfrm>
                                <a:prstGeom prst="rect">
                                  <a:avLst/>
                                </a:prstGeom>
                              </pic:spPr>
                            </pic:pic>
                          </a:graphicData>
                        </a:graphic>
                      </wp:inline>
                    </w:drawing>
                  </w:r>
                  <w:r>
                    <w:rPr>
                      <w:rFonts w:ascii="Times New Roman"/>
                      <w:b w:val="false"/>
                      <w:i w:val="false"/>
                      <w:color w:val="000000"/>
                      <w:sz w:val="20"/>
                    </w:rPr>
                    <w:t>указывается отметка Х)</w:t>
                  </w:r>
                </w:p>
              </w:tc>
            </w:tr>
          </w:tbl>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85"/>
        <w:gridCol w:w="935"/>
        <w:gridCol w:w="660"/>
        <w:gridCol w:w="936"/>
        <w:gridCol w:w="661"/>
        <w:gridCol w:w="817"/>
        <w:gridCol w:w="523"/>
        <w:gridCol w:w="523"/>
        <w:gridCol w:w="661"/>
        <w:gridCol w:w="718"/>
        <w:gridCol w:w="718"/>
        <w:gridCol w:w="718"/>
        <w:gridCol w:w="856"/>
        <w:gridCol w:w="856"/>
        <w:gridCol w:w="638"/>
        <w:gridCol w:w="810"/>
        <w:gridCol w:w="844"/>
        <w:gridCol w:w="580"/>
        <w:gridCol w:w="718"/>
        <w:gridCol w:w="443"/>
      </w:tblGrid>
      <w:tr>
        <w:trPr>
          <w:trHeight w:val="30" w:hRule="atLeast"/>
        </w:trPr>
        <w:tc>
          <w:tcPr>
            <w:tcW w:w="3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93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товара</w:t>
            </w:r>
          </w:p>
        </w:tc>
        <w:tc>
          <w:tcPr>
            <w:tcW w:w="6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Код</w:t>
            </w:r>
            <w:r>
              <w:br/>
            </w:r>
            <w:r>
              <w:rPr>
                <w:rFonts w:ascii="Times New Roman"/>
                <w:b w:val="false"/>
                <w:i w:val="false"/>
                <w:color w:val="000000"/>
                <w:sz w:val="20"/>
              </w:rPr>
              <w:t>
</w:t>
            </w:r>
            <w:r>
              <w:rPr>
                <w:rFonts w:ascii="Times New Roman"/>
                <w:b w:val="false"/>
                <w:i w:val="false"/>
                <w:color w:val="000000"/>
                <w:sz w:val="20"/>
              </w:rPr>
              <w:t>товара</w:t>
            </w:r>
            <w:r>
              <w:br/>
            </w:r>
            <w:r>
              <w:rPr>
                <w:rFonts w:ascii="Times New Roman"/>
                <w:b w:val="false"/>
                <w:i w:val="false"/>
                <w:color w:val="000000"/>
                <w:sz w:val="20"/>
              </w:rPr>
              <w:t>
</w:t>
            </w:r>
            <w:r>
              <w:rPr>
                <w:rFonts w:ascii="Times New Roman"/>
                <w:b w:val="false"/>
                <w:i w:val="false"/>
                <w:color w:val="000000"/>
                <w:sz w:val="20"/>
              </w:rPr>
              <w:t>ТН ВЭД</w:t>
            </w:r>
          </w:p>
        </w:tc>
        <w:tc>
          <w:tcPr>
            <w:tcW w:w="93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Единица</w:t>
            </w:r>
            <w:r>
              <w:br/>
            </w:r>
            <w:r>
              <w:rPr>
                <w:rFonts w:ascii="Times New Roman"/>
                <w:b w:val="false"/>
                <w:i w:val="false"/>
                <w:color w:val="000000"/>
                <w:sz w:val="20"/>
              </w:rPr>
              <w:t>
</w:t>
            </w:r>
            <w:r>
              <w:rPr>
                <w:rFonts w:ascii="Times New Roman"/>
                <w:b w:val="false"/>
                <w:i w:val="false"/>
                <w:color w:val="000000"/>
                <w:sz w:val="20"/>
              </w:rPr>
              <w:t>измерения товара</w:t>
            </w:r>
          </w:p>
        </w:tc>
        <w:tc>
          <w:tcPr>
            <w:tcW w:w="6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Количество товара</w:t>
            </w:r>
          </w:p>
        </w:tc>
        <w:tc>
          <w:tcPr>
            <w:tcW w:w="81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Стоимость товара (работы)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Валюта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Транспортный (товаросопроводительный) документ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Счет-фактура</w:t>
            </w:r>
          </w:p>
        </w:tc>
        <w:tc>
          <w:tcPr>
            <w:tcW w:w="85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принятия на учет товара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Налоговая база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Ставки налога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Суммы налогов</w:t>
            </w:r>
          </w:p>
        </w:tc>
      </w:tr>
      <w:tr>
        <w:trPr>
          <w:trHeight w:val="135"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Код</w:t>
            </w:r>
          </w:p>
        </w:tc>
        <w:tc>
          <w:tcPr>
            <w:tcW w:w="5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Курс</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5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Акцизов</w:t>
            </w:r>
          </w:p>
        </w:tc>
        <w:tc>
          <w:tcPr>
            <w:tcW w:w="6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НДС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Акцизов</w:t>
            </w:r>
          </w:p>
        </w:tc>
        <w:tc>
          <w:tcPr>
            <w:tcW w:w="58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НДС</w:t>
            </w:r>
          </w:p>
        </w:tc>
        <w:tc>
          <w:tcPr>
            <w:tcW w:w="7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Акцизов</w:t>
            </w:r>
          </w:p>
        </w:tc>
        <w:tc>
          <w:tcPr>
            <w:tcW w:w="44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НДС</w:t>
            </w:r>
          </w:p>
        </w:tc>
      </w:tr>
      <w:tr>
        <w:trPr>
          <w:trHeight w:val="135"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 номер</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твердые (специфические)</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адвалорные</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9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6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9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13</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14</w:t>
            </w:r>
          </w:p>
        </w:tc>
        <w:tc>
          <w:tcPr>
            <w:tcW w:w="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15</w:t>
            </w:r>
          </w:p>
        </w:tc>
        <w:tc>
          <w:tcPr>
            <w:tcW w:w="8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16</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17</w:t>
            </w:r>
          </w:p>
        </w:tc>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18</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19</w:t>
            </w:r>
          </w:p>
        </w:tc>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20</w:t>
            </w:r>
          </w:p>
        </w:tc>
      </w:tr>
      <w:tr>
        <w:trPr>
          <w:trHeight w:val="30" w:hRule="atLeast"/>
        </w:trPr>
        <w:tc>
          <w:tcPr>
            <w:tcW w:w="3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ИТОГО:</w:t>
            </w:r>
          </w:p>
        </w:tc>
        <w:tc>
          <w:tcPr>
            <w:tcW w:w="6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9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Х</w:t>
            </w:r>
          </w:p>
        </w:tc>
        <w:tc>
          <w:tcPr>
            <w:tcW w:w="7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w:t>
      </w:r>
      <w:r>
        <w:rPr>
          <w:rFonts w:ascii="Times New Roman"/>
          <w:b/>
          <w:i w:val="false"/>
          <w:color w:val="000000"/>
          <w:sz w:val="28"/>
        </w:rPr>
        <w:t>Достоверность и полноту сведений, приведенных в данном заявлении, подтверждаем</w:t>
      </w:r>
      <w:r>
        <w:br/>
      </w:r>
      <w:r>
        <w:rPr>
          <w:rFonts w:ascii="Times New Roman"/>
          <w:b w:val="false"/>
          <w:i w:val="false"/>
          <w:color w:val="000000"/>
          <w:sz w:val="28"/>
        </w:rPr>
        <w:t>
_____________________________      ___________          _____________</w:t>
      </w:r>
      <w:r>
        <w:br/>
      </w:r>
      <w:r>
        <w:rPr>
          <w:rFonts w:ascii="Times New Roman"/>
          <w:b w:val="false"/>
          <w:i w:val="false"/>
          <w:color w:val="000000"/>
          <w:sz w:val="28"/>
        </w:rPr>
        <w:t>
</w:t>
      </w:r>
      <w:r>
        <w:rPr>
          <w:rFonts w:ascii="Times New Roman"/>
          <w:b w:val="false"/>
          <w:i w:val="false"/>
          <w:color w:val="000000"/>
          <w:sz w:val="28"/>
        </w:rPr>
        <w:t>Ф.И.О. руководителя организации                подпись                     дата</w:t>
      </w:r>
      <w:r>
        <w:br/>
      </w:r>
      <w:r>
        <w:rPr>
          <w:rFonts w:ascii="Times New Roman"/>
          <w:b w:val="false"/>
          <w:i w:val="false"/>
          <w:color w:val="000000"/>
          <w:sz w:val="28"/>
        </w:rPr>
        <w:t>
</w:t>
      </w:r>
      <w:r>
        <w:rPr>
          <w:rFonts w:ascii="Times New Roman"/>
          <w:b w:val="false"/>
          <w:i w:val="false"/>
          <w:color w:val="000000"/>
          <w:sz w:val="28"/>
        </w:rPr>
        <w:t>(уполномоченного лица)-покупателя</w:t>
      </w:r>
      <w:r>
        <w:br/>
      </w:r>
      <w:r>
        <w:rPr>
          <w:rFonts w:ascii="Times New Roman"/>
          <w:b w:val="false"/>
          <w:i w:val="false"/>
          <w:color w:val="000000"/>
          <w:sz w:val="28"/>
        </w:rPr>
        <w:t>
</w:t>
      </w:r>
      <w:r>
        <w:rPr>
          <w:rFonts w:ascii="Times New Roman"/>
          <w:b w:val="false"/>
          <w:i w:val="false"/>
          <w:color w:val="000000"/>
          <w:sz w:val="28"/>
        </w:rPr>
        <w:t>(индивидуального предпринимателя-покупателя)</w:t>
      </w:r>
      <w:r>
        <w:br/>
      </w:r>
      <w:r>
        <w:rPr>
          <w:rFonts w:ascii="Times New Roman"/>
          <w:b w:val="false"/>
          <w:i w:val="false"/>
          <w:color w:val="000000"/>
          <w:sz w:val="28"/>
        </w:rPr>
        <w:t>
</w:t>
      </w:r>
      <w:r>
        <w:rPr>
          <w:rFonts w:ascii="Times New Roman"/>
          <w:b w:val="false"/>
          <w:i w:val="false"/>
          <w:color w:val="000000"/>
          <w:sz w:val="28"/>
        </w:rPr>
        <w:t>М.П</w:t>
      </w:r>
    </w:p>
    <w:p>
      <w:pPr>
        <w:spacing w:after="0"/>
        <w:ind w:left="0"/>
        <w:jc w:val="both"/>
      </w:pPr>
      <w:r>
        <w:rPr>
          <w:rFonts w:ascii="Times New Roman"/>
          <w:b w:val="false"/>
          <w:i w:val="false"/>
          <w:color w:val="000000"/>
          <w:sz w:val="28"/>
        </w:rPr>
        <w:t>_______________________________      ______________       ___________</w:t>
      </w:r>
      <w:r>
        <w:br/>
      </w:r>
      <w:r>
        <w:rPr>
          <w:rFonts w:ascii="Times New Roman"/>
          <w:b w:val="false"/>
          <w:i w:val="false"/>
          <w:color w:val="000000"/>
          <w:sz w:val="28"/>
        </w:rPr>
        <w:t>
</w:t>
      </w:r>
      <w:r>
        <w:rPr>
          <w:rFonts w:ascii="Times New Roman"/>
          <w:b w:val="false"/>
          <w:i w:val="false"/>
          <w:color w:val="000000"/>
          <w:sz w:val="28"/>
        </w:rPr>
        <w:t>      Ф.И.О. главного бухгалтера                  подпись                     дата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080"/>
      </w:tblGrid>
      <w:tr>
        <w:trPr>
          <w:trHeight w:val="30" w:hRule="atLeast"/>
        </w:trPr>
        <w:tc>
          <w:tcPr>
            <w:tcW w:w="130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2720"/>
              <w:gridCol w:w="1860"/>
              <w:gridCol w:w="1340"/>
              <w:gridCol w:w="560"/>
              <w:gridCol w:w="1400"/>
              <w:gridCol w:w="1360"/>
              <w:gridCol w:w="1180"/>
              <w:gridCol w:w="1180"/>
              <w:gridCol w:w="1220"/>
            </w:tblGrid>
            <w:tr>
              <w:trPr>
                <w:trHeight w:val="30" w:hRule="atLeast"/>
              </w:trPr>
              <w:tc>
                <w:tcPr>
                  <w:tcW w:w="272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6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Страница</w:t>
                  </w:r>
                </w:p>
              </w:tc>
              <w:tc>
                <w:tcPr>
                  <w:tcW w:w="134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73"/>
                  </w:tblGrid>
                  <w:tr>
                    <w:trPr>
                      <w:trHeight w:val="30" w:hRule="atLeast"/>
                    </w:trPr>
                    <w:tc>
                      <w:tcPr>
                        <w:tcW w:w="97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56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из</w:t>
                  </w:r>
                </w:p>
              </w:tc>
              <w:tc>
                <w:tcPr>
                  <w:tcW w:w="140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73"/>
                  </w:tblGrid>
                  <w:tr>
                    <w:trPr>
                      <w:trHeight w:val="30" w:hRule="atLeast"/>
                    </w:trPr>
                    <w:tc>
                      <w:tcPr>
                        <w:tcW w:w="87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36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Номер</w:t>
                  </w:r>
                </w:p>
              </w:tc>
              <w:tc>
                <w:tcPr>
                  <w:tcW w:w="118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Число</w:t>
                  </w:r>
                </w:p>
              </w:tc>
              <w:tc>
                <w:tcPr>
                  <w:tcW w:w="118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Месяц</w:t>
                  </w:r>
                </w:p>
              </w:tc>
              <w:tc>
                <w:tcPr>
                  <w:tcW w:w="122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Год</w:t>
                  </w:r>
                </w:p>
              </w:tc>
            </w:tr>
            <w:tr>
              <w:trPr>
                <w:trHeight w:val="30" w:hRule="atLeast"/>
              </w:trPr>
              <w:tc>
                <w:tcPr>
                  <w:tcW w:w="272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Раздел 2.</w:t>
                  </w:r>
                </w:p>
              </w:tc>
              <w:tc>
                <w:tcPr>
                  <w:tcW w:w="186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6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0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6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73"/>
                  </w:tblGrid>
                  <w:tr>
                    <w:trPr>
                      <w:trHeight w:val="30" w:hRule="atLeast"/>
                    </w:trPr>
                    <w:tc>
                      <w:tcPr>
                        <w:tcW w:w="87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8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73"/>
                  </w:tblGrid>
                  <w:tr>
                    <w:trPr>
                      <w:trHeight w:val="30" w:hRule="atLeast"/>
                    </w:trPr>
                    <w:tc>
                      <w:tcPr>
                        <w:tcW w:w="87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8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73"/>
                  </w:tblGrid>
                  <w:tr>
                    <w:trPr>
                      <w:trHeight w:val="30" w:hRule="atLeast"/>
                    </w:trPr>
                    <w:tc>
                      <w:tcPr>
                        <w:tcW w:w="87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22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73"/>
                  </w:tblGrid>
                  <w:tr>
                    <w:trPr>
                      <w:trHeight w:val="30" w:hRule="atLeast"/>
                    </w:trPr>
                    <w:tc>
                      <w:tcPr>
                        <w:tcW w:w="87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bl>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00"/>
        <w:gridCol w:w="8400"/>
      </w:tblGrid>
      <w:tr>
        <w:trPr>
          <w:trHeight w:val="30" w:hRule="atLeast"/>
        </w:trPr>
        <w:tc>
          <w:tcPr>
            <w:tcW w:w="56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Отметка о регистрации заявления при представлении в налоговый орган</w:t>
            </w:r>
          </w:p>
        </w:tc>
        <w:tc>
          <w:tcPr>
            <w:tcW w:w="840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Отметка налогового органа об уплате косвенных</w:t>
            </w:r>
            <w:r>
              <w:br/>
            </w:r>
            <w:r>
              <w:rPr>
                <w:rFonts w:ascii="Times New Roman"/>
                <w:b w:val="false"/>
                <w:i w:val="false"/>
                <w:color w:val="000000"/>
                <w:sz w:val="20"/>
              </w:rPr>
              <w:t>
</w:t>
            </w:r>
            <w:r>
              <w:rPr>
                <w:rFonts w:ascii="Times New Roman"/>
                <w:b/>
                <w:i w:val="false"/>
                <w:color w:val="000000"/>
                <w:sz w:val="20"/>
              </w:rPr>
              <w:t>налогов (освобождении от налогообложения НДС и</w:t>
            </w:r>
            <w:r>
              <w:br/>
            </w:r>
            <w:r>
              <w:rPr>
                <w:rFonts w:ascii="Times New Roman"/>
                <w:b w:val="false"/>
                <w:i w:val="false"/>
                <w:color w:val="000000"/>
                <w:sz w:val="20"/>
              </w:rPr>
              <w:t>
</w:t>
            </w:r>
            <w:r>
              <w:rPr>
                <w:rFonts w:ascii="Times New Roman"/>
                <w:b/>
                <w:i w:val="false"/>
                <w:color w:val="000000"/>
                <w:sz w:val="20"/>
              </w:rPr>
              <w:t>(или) акцизов) по месту постановки на учет</w:t>
            </w:r>
            <w:r>
              <w:br/>
            </w:r>
            <w:r>
              <w:rPr>
                <w:rFonts w:ascii="Times New Roman"/>
                <w:b w:val="false"/>
                <w:i w:val="false"/>
                <w:color w:val="000000"/>
                <w:sz w:val="20"/>
              </w:rPr>
              <w:t>
</w:t>
            </w:r>
            <w:r>
              <w:rPr>
                <w:rFonts w:ascii="Times New Roman"/>
                <w:b/>
                <w:i w:val="false"/>
                <w:color w:val="000000"/>
                <w:sz w:val="20"/>
              </w:rPr>
              <w:t>покупателя производится в течение десяти</w:t>
            </w:r>
            <w:r>
              <w:br/>
            </w:r>
            <w:r>
              <w:rPr>
                <w:rFonts w:ascii="Times New Roman"/>
                <w:b w:val="false"/>
                <w:i w:val="false"/>
                <w:color w:val="000000"/>
                <w:sz w:val="20"/>
              </w:rPr>
              <w:t>
</w:t>
            </w:r>
            <w:r>
              <w:rPr>
                <w:rFonts w:ascii="Times New Roman"/>
                <w:b/>
                <w:i w:val="false"/>
                <w:color w:val="000000"/>
                <w:sz w:val="20"/>
              </w:rPr>
              <w:t>рабочих дней с даты отметки о регистрации</w:t>
            </w:r>
            <w:r>
              <w:br/>
            </w:r>
            <w:r>
              <w:rPr>
                <w:rFonts w:ascii="Times New Roman"/>
                <w:b w:val="false"/>
                <w:i w:val="false"/>
                <w:color w:val="000000"/>
                <w:sz w:val="20"/>
              </w:rPr>
              <w:t>
</w:t>
            </w:r>
            <w:r>
              <w:rPr>
                <w:rFonts w:ascii="Times New Roman"/>
                <w:b/>
                <w:i w:val="false"/>
                <w:color w:val="000000"/>
                <w:sz w:val="20"/>
              </w:rPr>
              <w:t>Заявления</w:t>
            </w:r>
            <w:r>
              <w:rPr>
                <w:rFonts w:ascii="Times New Roman"/>
                <w:b w:val="false"/>
                <w:i w:val="false"/>
                <w:color w:val="000000"/>
                <w:sz w:val="20"/>
              </w:rPr>
              <w:t>.</w:t>
            </w:r>
            <w:r>
              <w:br/>
            </w:r>
            <w:r>
              <w:rPr>
                <w:rFonts w:ascii="Times New Roman"/>
                <w:b w:val="false"/>
                <w:i w:val="false"/>
                <w:color w:val="000000"/>
                <w:sz w:val="20"/>
              </w:rPr>
              <w:t>
</w:t>
            </w:r>
            <w:r>
              <w:rPr>
                <w:rFonts w:ascii="Times New Roman"/>
                <w:b w:val="false"/>
                <w:i w:val="false"/>
                <w:color w:val="000000"/>
                <w:sz w:val="20"/>
              </w:rPr>
              <w:t>НДС в сумме ____________ уплачен</w:t>
            </w:r>
            <w:r>
              <w:br/>
            </w:r>
            <w:r>
              <w:rPr>
                <w:rFonts w:ascii="Times New Roman"/>
                <w:b w:val="false"/>
                <w:i w:val="false"/>
                <w:color w:val="000000"/>
                <w:sz w:val="20"/>
              </w:rPr>
              <w:t>
</w:t>
            </w:r>
            <w:r>
              <w:rPr>
                <w:rFonts w:ascii="Times New Roman"/>
                <w:b w:val="false"/>
                <w:i w:val="false"/>
                <w:color w:val="000000"/>
                <w:sz w:val="20"/>
              </w:rPr>
              <w:t>Акцизы в сумме ____________ уплачены</w:t>
            </w:r>
            <w:r>
              <w:br/>
            </w:r>
            <w:r>
              <w:rPr>
                <w:rFonts w:ascii="Times New Roman"/>
                <w:b w:val="false"/>
                <w:i w:val="false"/>
                <w:color w:val="000000"/>
                <w:sz w:val="20"/>
              </w:rPr>
              <w:t>
</w:t>
            </w:r>
            <w:r>
              <w:rPr>
                <w:rFonts w:ascii="Times New Roman"/>
                <w:b w:val="false"/>
                <w:i w:val="false"/>
                <w:color w:val="000000"/>
                <w:sz w:val="20"/>
              </w:rPr>
              <w:t>_______________ ____________ ________ _________</w:t>
            </w:r>
            <w:r>
              <w:br/>
            </w:r>
            <w:r>
              <w:rPr>
                <w:rFonts w:ascii="Times New Roman"/>
                <w:b w:val="false"/>
                <w:i w:val="false"/>
                <w:color w:val="000000"/>
                <w:sz w:val="20"/>
              </w:rPr>
              <w:t>
</w:t>
            </w:r>
            <w:r>
              <w:rPr>
                <w:rFonts w:ascii="Times New Roman"/>
                <w:b w:val="false"/>
                <w:i w:val="false"/>
                <w:color w:val="000000"/>
                <w:sz w:val="20"/>
              </w:rPr>
              <w:t>Ф.И.О. инспектора должность   подпись   дата</w:t>
            </w:r>
            <w:r>
              <w:br/>
            </w:r>
            <w:r>
              <w:rPr>
                <w:rFonts w:ascii="Times New Roman"/>
                <w:b w:val="false"/>
                <w:i w:val="false"/>
                <w:color w:val="000000"/>
                <w:sz w:val="20"/>
              </w:rPr>
              <w:t>
</w:t>
            </w:r>
            <w:r>
              <w:rPr>
                <w:rFonts w:ascii="Times New Roman"/>
                <w:b w:val="false"/>
                <w:i w:val="false"/>
                <w:color w:val="000000"/>
                <w:sz w:val="20"/>
              </w:rPr>
              <w:t>_______________________ ________ ______________</w:t>
            </w:r>
            <w:r>
              <w:br/>
            </w:r>
            <w:r>
              <w:rPr>
                <w:rFonts w:ascii="Times New Roman"/>
                <w:b w:val="false"/>
                <w:i w:val="false"/>
                <w:color w:val="000000"/>
                <w:sz w:val="20"/>
              </w:rPr>
              <w:t>
</w:t>
            </w:r>
            <w:r>
              <w:rPr>
                <w:rFonts w:ascii="Times New Roman"/>
                <w:b w:val="false"/>
                <w:i w:val="false"/>
                <w:color w:val="000000"/>
                <w:sz w:val="20"/>
              </w:rPr>
              <w:t>Руководитель  (заместитель руководителя)</w:t>
            </w:r>
            <w:r>
              <w:br/>
            </w:r>
            <w:r>
              <w:rPr>
                <w:rFonts w:ascii="Times New Roman"/>
                <w:b w:val="false"/>
                <w:i w:val="false"/>
                <w:color w:val="000000"/>
                <w:sz w:val="20"/>
              </w:rPr>
              <w:t>
</w:t>
            </w:r>
            <w:r>
              <w:rPr>
                <w:rFonts w:ascii="Times New Roman"/>
                <w:b w:val="false"/>
                <w:i w:val="false"/>
                <w:color w:val="000000"/>
                <w:sz w:val="20"/>
              </w:rPr>
              <w:t>_____________________ ________ ___________ М.П.</w:t>
            </w:r>
            <w:r>
              <w:br/>
            </w:r>
            <w:r>
              <w:rPr>
                <w:rFonts w:ascii="Times New Roman"/>
                <w:b w:val="false"/>
                <w:i w:val="false"/>
                <w:color w:val="000000"/>
                <w:sz w:val="20"/>
              </w:rPr>
              <w:t>
</w:t>
            </w:r>
            <w:r>
              <w:rPr>
                <w:rFonts w:ascii="Times New Roman"/>
                <w:b w:val="false"/>
                <w:i w:val="false"/>
                <w:color w:val="000000"/>
                <w:sz w:val="20"/>
              </w:rPr>
              <w:t>наименование налогового подпись  дата</w:t>
            </w:r>
            <w:r>
              <w:br/>
            </w:r>
            <w:r>
              <w:rPr>
                <w:rFonts w:ascii="Times New Roman"/>
                <w:b w:val="false"/>
                <w:i w:val="false"/>
                <w:color w:val="000000"/>
                <w:sz w:val="20"/>
              </w:rPr>
              <w:t>
</w:t>
            </w:r>
            <w:r>
              <w:rPr>
                <w:rFonts w:ascii="Times New Roman"/>
                <w:b w:val="false"/>
                <w:i w:val="false"/>
                <w:color w:val="000000"/>
                <w:sz w:val="20"/>
              </w:rPr>
              <w:t>органа</w:t>
            </w:r>
          </w:p>
        </w:tc>
      </w:tr>
      <w:tr>
        <w:trPr>
          <w:trHeight w:val="30" w:hRule="atLeast"/>
        </w:trPr>
        <w:tc>
          <w:tcPr>
            <w:tcW w:w="56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1848"/>
              <w:gridCol w:w="1084"/>
              <w:gridCol w:w="1209"/>
              <w:gridCol w:w="1352"/>
            </w:tblGrid>
            <w:tr>
              <w:trPr>
                <w:trHeight w:val="30" w:hRule="atLeast"/>
              </w:trPr>
              <w:tc>
                <w:tcPr>
                  <w:tcW w:w="1848"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1084"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Число</w:t>
                  </w:r>
                </w:p>
              </w:tc>
              <w:tc>
                <w:tcPr>
                  <w:tcW w:w="1209"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Месяц</w:t>
                  </w:r>
                </w:p>
              </w:tc>
              <w:tc>
                <w:tcPr>
                  <w:tcW w:w="1352"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Год</w:t>
                  </w:r>
                </w:p>
              </w:tc>
            </w:tr>
            <w:tr>
              <w:trPr>
                <w:trHeight w:val="30" w:hRule="atLeast"/>
              </w:trPr>
              <w:tc>
                <w:tcPr>
                  <w:tcW w:w="1848"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754"/>
                  </w:tblGrid>
                  <w:tr>
                    <w:trPr>
                      <w:trHeight w:val="30" w:hRule="atLeast"/>
                    </w:trPr>
                    <w:tc>
                      <w:tcPr>
                        <w:tcW w:w="1754"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084"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90"/>
                  </w:tblGrid>
                  <w:tr>
                    <w:trPr>
                      <w:trHeight w:val="30" w:hRule="atLeast"/>
                    </w:trPr>
                    <w:tc>
                      <w:tcPr>
                        <w:tcW w:w="99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209"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93"/>
                  </w:tblGrid>
                  <w:tr>
                    <w:trPr>
                      <w:trHeight w:val="30" w:hRule="atLeast"/>
                    </w:trPr>
                    <w:tc>
                      <w:tcPr>
                        <w:tcW w:w="109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352"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53"/>
                  </w:tblGrid>
                  <w:tr>
                    <w:trPr>
                      <w:trHeight w:val="30" w:hRule="atLeast"/>
                    </w:trPr>
                    <w:tc>
                      <w:tcPr>
                        <w:tcW w:w="10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bl>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1) В случае установления налоговым органом несоответствия заполненных налогоплательщиком реквизитов заявления требованиям Протокола о порядке взимания косвенных налогов и механизме контроля за их уплате при экспорте и импорте товаров в таможенном союзе налоговый орган производит отметку об уплате косвенных налогов после устранения выявленных несоответствий налогоплательщиком.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080"/>
      </w:tblGrid>
      <w:tr>
        <w:trPr>
          <w:trHeight w:val="30" w:hRule="atLeast"/>
        </w:trPr>
        <w:tc>
          <w:tcPr>
            <w:tcW w:w="130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6486"/>
              <w:gridCol w:w="6487"/>
            </w:tblGrid>
            <w:tr>
              <w:trPr>
                <w:trHeight w:val="30" w:hRule="atLeast"/>
              </w:trPr>
              <w:tc>
                <w:tcPr>
                  <w:tcW w:w="6486"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4483"/>
                    <w:gridCol w:w="1909"/>
                  </w:tblGrid>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Раздел 3</w:t>
                        </w:r>
                      </w:p>
                    </w:tc>
                  </w:tr>
                  <w:tr>
                    <w:trPr>
                      <w:trHeight w:val="30" w:hRule="atLeast"/>
                    </w:trPr>
                    <w:tc>
                      <w:tcPr>
                        <w:tcW w:w="4483"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Продавец, комитент,</w:t>
                        </w:r>
                        <w:r>
                          <w:br/>
                        </w:r>
                        <w:r>
                          <w:rPr>
                            <w:rFonts w:ascii="Times New Roman"/>
                            <w:b w:val="false"/>
                            <w:i w:val="false"/>
                            <w:color w:val="000000"/>
                            <w:sz w:val="20"/>
                          </w:rPr>
                          <w:t>
</w:t>
                        </w:r>
                        <w:r>
                          <w:rPr>
                            <w:rFonts w:ascii="Times New Roman"/>
                            <w:b/>
                            <w:i w:val="false"/>
                            <w:color w:val="000000"/>
                            <w:sz w:val="20"/>
                          </w:rPr>
                          <w:t>доверитель, принципал</w:t>
                        </w:r>
                        <w:r>
                          <w:br/>
                        </w:r>
                        <w:r>
                          <w:rPr>
                            <w:rFonts w:ascii="Times New Roman"/>
                            <w:b w:val="false"/>
                            <w:i w:val="false"/>
                            <w:color w:val="000000"/>
                            <w:sz w:val="20"/>
                          </w:rPr>
                          <w:t>
</w:t>
                        </w:r>
                        <w:r>
                          <w:rPr>
                            <w:rFonts w:ascii="Times New Roman"/>
                            <w:b w:val="false"/>
                            <w:i w:val="false"/>
                            <w:color w:val="000000"/>
                            <w:sz w:val="20"/>
                          </w:rPr>
                          <w:t>(нужное подчеркнуть)</w:t>
                        </w:r>
                      </w:p>
                    </w:tc>
                    <w:tc>
                      <w:tcPr>
                        <w:tcW w:w="1909"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53"/>
                        </w:tblGrid>
                        <w:tr>
                          <w:trPr>
                            <w:trHeight w:val="30" w:hRule="atLeast"/>
                          </w:trPr>
                          <w:tc>
                            <w:tcPr>
                              <w:tcW w:w="14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bl>
                <w:p/>
              </w:tc>
              <w:tc>
                <w:tcPr>
                  <w:tcW w:w="6487"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1640"/>
                    <w:gridCol w:w="1640"/>
                    <w:gridCol w:w="1120"/>
                    <w:gridCol w:w="1720"/>
                  </w:tblGrid>
                  <w:tr>
                    <w:trPr>
                      <w:trHeight w:val="30" w:hRule="atLeast"/>
                    </w:trPr>
                    <w:tc>
                      <w:tcPr>
                        <w:tcW w:w="164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Страница</w:t>
                        </w:r>
                      </w:p>
                    </w:tc>
                    <w:tc>
                      <w:tcPr>
                        <w:tcW w:w="164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13"/>
                        </w:tblGrid>
                        <w:tr>
                          <w:trPr>
                            <w:trHeight w:val="30" w:hRule="atLeast"/>
                          </w:trPr>
                          <w:tc>
                            <w:tcPr>
                              <w:tcW w:w="141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2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из</w:t>
                        </w:r>
                      </w:p>
                    </w:tc>
                    <w:tc>
                      <w:tcPr>
                        <w:tcW w:w="172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13"/>
                        </w:tblGrid>
                        <w:tr>
                          <w:trPr>
                            <w:trHeight w:val="30" w:hRule="atLeast"/>
                          </w:trPr>
                          <w:tc>
                            <w:tcPr>
                              <w:tcW w:w="141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r>
                    <w:trPr>
                      <w:trHeight w:val="30" w:hRule="atLeast"/>
                    </w:trPr>
                    <w:tc>
                      <w:tcPr>
                        <w:tcW w:w="164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Номер</w:t>
                        </w:r>
                      </w:p>
                    </w:tc>
                    <w:tc>
                      <w:tcPr>
                        <w:tcW w:w="164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Число</w:t>
                        </w:r>
                      </w:p>
                    </w:tc>
                    <w:tc>
                      <w:tcPr>
                        <w:tcW w:w="112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Месяц</w:t>
                        </w:r>
                      </w:p>
                    </w:tc>
                    <w:tc>
                      <w:tcPr>
                        <w:tcW w:w="1720"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Год</w:t>
                        </w:r>
                      </w:p>
                    </w:tc>
                  </w:tr>
                  <w:tr>
                    <w:trPr>
                      <w:trHeight w:val="30" w:hRule="atLeast"/>
                    </w:trPr>
                    <w:tc>
                      <w:tcPr>
                        <w:tcW w:w="164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13"/>
                        </w:tblGrid>
                        <w:tr>
                          <w:trPr>
                            <w:trHeight w:val="30" w:hRule="atLeast"/>
                          </w:trPr>
                          <w:tc>
                            <w:tcPr>
                              <w:tcW w:w="141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64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13"/>
                        </w:tblGrid>
                        <w:tr>
                          <w:trPr>
                            <w:trHeight w:val="30" w:hRule="atLeast"/>
                          </w:trPr>
                          <w:tc>
                            <w:tcPr>
                              <w:tcW w:w="141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12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93"/>
                        </w:tblGrid>
                        <w:tr>
                          <w:trPr>
                            <w:trHeight w:val="30" w:hRule="atLeast"/>
                          </w:trPr>
                          <w:tc>
                            <w:tcPr>
                              <w:tcW w:w="89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72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53"/>
                        </w:tblGrid>
                        <w:tr>
                          <w:trPr>
                            <w:trHeight w:val="30" w:hRule="atLeast"/>
                          </w:trPr>
                          <w:tc>
                            <w:tcPr>
                              <w:tcW w:w="12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r>
                    <w:trPr>
                      <w:trHeight w:val="30" w:hRule="atLeast"/>
                    </w:trPr>
                    <w:tc>
                      <w:tcPr>
                        <w:tcW w:w="0" w:type="auto"/>
                        <w:gridSpan w:val="3"/>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Покупатель, комиссионер,</w:t>
                        </w:r>
                        <w:r>
                          <w:br/>
                        </w:r>
                        <w:r>
                          <w:rPr>
                            <w:rFonts w:ascii="Times New Roman"/>
                            <w:b w:val="false"/>
                            <w:i w:val="false"/>
                            <w:color w:val="000000"/>
                            <w:sz w:val="20"/>
                          </w:rPr>
                          <w:t>
</w:t>
                        </w:r>
                        <w:r>
                          <w:rPr>
                            <w:rFonts w:ascii="Times New Roman"/>
                            <w:b/>
                            <w:i w:val="false"/>
                            <w:color w:val="000000"/>
                            <w:sz w:val="20"/>
                          </w:rPr>
                          <w:t>поверенный, агент</w:t>
                        </w:r>
                        <w:r>
                          <w:br/>
                        </w:r>
                        <w:r>
                          <w:rPr>
                            <w:rFonts w:ascii="Times New Roman"/>
                            <w:b w:val="false"/>
                            <w:i w:val="false"/>
                            <w:color w:val="000000"/>
                            <w:sz w:val="20"/>
                          </w:rPr>
                          <w:t>
</w:t>
                        </w:r>
                        <w:r>
                          <w:rPr>
                            <w:rFonts w:ascii="Times New Roman"/>
                            <w:b w:val="false"/>
                            <w:i w:val="false"/>
                            <w:color w:val="000000"/>
                            <w:sz w:val="20"/>
                          </w:rPr>
                          <w:t>(нужное подчеркнуть)</w:t>
                        </w:r>
                      </w:p>
                    </w:tc>
                    <w:tc>
                      <w:tcPr>
                        <w:tcW w:w="172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93"/>
                        </w:tblGrid>
                        <w:tr>
                          <w:trPr>
                            <w:trHeight w:val="30" w:hRule="atLeast"/>
                          </w:trPr>
                          <w:tc>
                            <w:tcPr>
                              <w:tcW w:w="149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bl>
                <w:p/>
              </w:tc>
            </w:tr>
            <w:tr>
              <w:trPr>
                <w:trHeight w:val="30" w:hRule="atLeast"/>
              </w:trPr>
              <w:tc>
                <w:tcPr>
                  <w:tcW w:w="6486"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УНП или ИНН / КПП или РНН/(БИН|ИИН)</w:t>
                  </w:r>
                </w:p>
              </w:tc>
              <w:tc>
                <w:tcPr>
                  <w:tcW w:w="6487"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УНП или ИНН /КПП или РНН/(БИН|ИИН)</w:t>
                  </w:r>
                </w:p>
              </w:tc>
            </w:tr>
            <w:tr>
              <w:trPr>
                <w:trHeight w:val="30" w:hRule="atLeast"/>
              </w:trPr>
              <w:tc>
                <w:tcPr>
                  <w:tcW w:w="6486"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08 _______________________________________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 индивидуального предпринимателя)</w:t>
                  </w:r>
                </w:p>
              </w:tc>
              <w:tc>
                <w:tcPr>
                  <w:tcW w:w="648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09 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организации, Ф.И.О. индивидуального предпринимателя)</w:t>
                  </w:r>
                </w:p>
              </w:tc>
            </w:tr>
            <w:tr>
              <w:trPr>
                <w:trHeight w:val="30" w:hRule="atLeast"/>
              </w:trPr>
              <w:tc>
                <w:tcPr>
                  <w:tcW w:w="6486"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 ______________________________________</w:t>
                  </w:r>
                  <w:r>
                    <w:br/>
                  </w:r>
                  <w:r>
                    <w:rPr>
                      <w:rFonts w:ascii="Times New Roman"/>
                      <w:b w:val="false"/>
                      <w:i w:val="false"/>
                      <w:color w:val="000000"/>
                      <w:sz w:val="20"/>
                    </w:rPr>
                    <w:t>
</w:t>
                  </w:r>
                  <w:r>
                    <w:rPr>
                      <w:rFonts w:ascii="Times New Roman"/>
                      <w:b w:val="false"/>
                      <w:i w:val="false"/>
                      <w:color w:val="000000"/>
                      <w:sz w:val="20"/>
                    </w:rPr>
                    <w:t>(код страны, место нахождения (жительства)</w:t>
                  </w:r>
                </w:p>
              </w:tc>
              <w:tc>
                <w:tcPr>
                  <w:tcW w:w="648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11 _______________________________________</w:t>
                  </w:r>
                  <w:r>
                    <w:br/>
                  </w:r>
                  <w:r>
                    <w:rPr>
                      <w:rFonts w:ascii="Times New Roman"/>
                      <w:b w:val="false"/>
                      <w:i w:val="false"/>
                      <w:color w:val="000000"/>
                      <w:sz w:val="20"/>
                    </w:rPr>
                    <w:t>
</w:t>
                  </w:r>
                  <w:r>
                    <w:rPr>
                      <w:rFonts w:ascii="Times New Roman"/>
                      <w:b w:val="false"/>
                      <w:i w:val="false"/>
                      <w:color w:val="000000"/>
                      <w:sz w:val="20"/>
                    </w:rPr>
                    <w:t>(код страны, место нахождения (жительства)</w:t>
                  </w: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12 № договора (контракта) ______ Дата договора (контракта) __________ 20___г. № спецификации _______, ______ дата спецификации ____, ____</w:t>
                  </w:r>
                  <w:r>
                    <w:br/>
                  </w:r>
                  <w:r>
                    <w:rPr>
                      <w:rFonts w:ascii="Times New Roman"/>
                      <w:b w:val="false"/>
                      <w:i w:val="false"/>
                      <w:color w:val="000000"/>
                      <w:sz w:val="20"/>
                    </w:rPr>
                    <w:t>
</w:t>
                  </w:r>
                  <w:r>
                    <w:rPr>
                      <w:rFonts w:ascii="Times New Roman"/>
                      <w:b w:val="false"/>
                      <w:i w:val="false"/>
                      <w:color w:val="000000"/>
                      <w:sz w:val="20"/>
                    </w:rPr>
                    <w:t>_____________________________________ _______________ ________ М.П.</w:t>
                  </w:r>
                  <w:r>
                    <w:br/>
                  </w:r>
                  <w:r>
                    <w:rPr>
                      <w:rFonts w:ascii="Times New Roman"/>
                      <w:b w:val="false"/>
                      <w:i w:val="false"/>
                      <w:color w:val="000000"/>
                      <w:sz w:val="20"/>
                    </w:rPr>
                    <w:t>
</w:t>
                  </w:r>
                  <w:r>
                    <w:rPr>
                      <w:rFonts w:ascii="Times New Roman"/>
                      <w:b w:val="false"/>
                      <w:i w:val="false"/>
                      <w:color w:val="000000"/>
                      <w:sz w:val="20"/>
                    </w:rPr>
                    <w:t>Ф.И.О. руководителя организации                       подпись         дата</w:t>
                  </w:r>
                  <w:r>
                    <w:br/>
                  </w:r>
                  <w:r>
                    <w:rPr>
                      <w:rFonts w:ascii="Times New Roman"/>
                      <w:b w:val="false"/>
                      <w:i w:val="false"/>
                      <w:color w:val="000000"/>
                      <w:sz w:val="20"/>
                    </w:rPr>
                    <w:t>
</w:t>
                  </w:r>
                  <w:r>
                    <w:rPr>
                      <w:rFonts w:ascii="Times New Roman"/>
                      <w:b w:val="false"/>
                      <w:i w:val="false"/>
                      <w:color w:val="000000"/>
                      <w:sz w:val="20"/>
                    </w:rPr>
                    <w:t>(уполномоченного лица) - покупателя</w:t>
                  </w:r>
                  <w:r>
                    <w:br/>
                  </w:r>
                  <w:r>
                    <w:rPr>
                      <w:rFonts w:ascii="Times New Roman"/>
                      <w:b w:val="false"/>
                      <w:i w:val="false"/>
                      <w:color w:val="000000"/>
                      <w:sz w:val="20"/>
                    </w:rPr>
                    <w:t>
</w:t>
                  </w:r>
                  <w:r>
                    <w:rPr>
                      <w:rFonts w:ascii="Times New Roman"/>
                      <w:b w:val="false"/>
                      <w:i w:val="false"/>
                      <w:color w:val="000000"/>
                      <w:sz w:val="20"/>
                    </w:rPr>
                    <w:t>(индивидуального предпринимателя - покупателя)</w:t>
                  </w:r>
                  <w:r>
                    <w:br/>
                  </w:r>
                  <w:r>
                    <w:rPr>
                      <w:rFonts w:ascii="Times New Roman"/>
                      <w:b w:val="false"/>
                      <w:i w:val="false"/>
                      <w:color w:val="000000"/>
                      <w:sz w:val="20"/>
                    </w:rPr>
                    <w:t>
</w:t>
                  </w:r>
                  <w:r>
                    <w:rPr>
                      <w:rFonts w:ascii="Times New Roman"/>
                      <w:b w:val="false"/>
                      <w:i w:val="false"/>
                      <w:color w:val="000000"/>
                      <w:sz w:val="20"/>
                    </w:rPr>
                    <w:t>_______________________________________________ __________________ ___________</w:t>
                  </w:r>
                  <w:r>
                    <w:br/>
                  </w:r>
                  <w:r>
                    <w:rPr>
                      <w:rFonts w:ascii="Times New Roman"/>
                      <w:b w:val="false"/>
                      <w:i w:val="false"/>
                      <w:color w:val="000000"/>
                      <w:sz w:val="20"/>
                    </w:rPr>
                    <w:t>
</w:t>
                  </w:r>
                  <w:r>
                    <w:rPr>
                      <w:rFonts w:ascii="Times New Roman"/>
                      <w:b w:val="false"/>
                      <w:i w:val="false"/>
                      <w:color w:val="000000"/>
                      <w:sz w:val="20"/>
                    </w:rPr>
                    <w:t>         Ф.И.О. главного бухгалтера                подпись            дата</w:t>
                  </w:r>
                </w:p>
              </w:tc>
            </w:tr>
          </w:tbl>
          <w:p/>
        </w:tc>
      </w:tr>
    </w:tbl>
    <w:p>
      <w:pPr>
        <w:spacing w:after="0"/>
        <w:ind w:left="0"/>
        <w:jc w:val="both"/>
      </w:pPr>
      <w:r>
        <w:rPr>
          <w:rFonts w:ascii="Times New Roman"/>
          <w:b w:val="false"/>
          <w:i w:val="false"/>
          <w:color w:val="000000"/>
          <w:sz w:val="28"/>
        </w:rPr>
        <w:t xml:space="preserve">Приложение          </w:t>
      </w:r>
      <w:r>
        <w:br/>
      </w:r>
      <w:r>
        <w:rPr>
          <w:rFonts w:ascii="Times New Roman"/>
          <w:b w:val="false"/>
          <w:i w:val="false"/>
          <w:color w:val="000000"/>
          <w:sz w:val="28"/>
        </w:rPr>
        <w:t>
к заявлению о ввозе товаров и</w:t>
      </w:r>
      <w:r>
        <w:br/>
      </w:r>
      <w:r>
        <w:rPr>
          <w:rFonts w:ascii="Times New Roman"/>
          <w:b w:val="false"/>
          <w:i w:val="false"/>
          <w:color w:val="000000"/>
          <w:sz w:val="28"/>
        </w:rPr>
        <w:t xml:space="preserve">
уплате косвенных налогов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000"/>
      </w:tblGrid>
      <w:tr>
        <w:trPr>
          <w:trHeight w:val="30" w:hRule="atLeast"/>
        </w:trPr>
        <w:tc>
          <w:tcPr>
            <w:tcW w:w="13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5831"/>
              <w:gridCol w:w="1430"/>
              <w:gridCol w:w="5632"/>
            </w:tblGrid>
            <w:tr>
              <w:trPr>
                <w:trHeight w:val="30" w:hRule="atLeast"/>
              </w:trPr>
              <w:tc>
                <w:tcPr>
                  <w:tcW w:w="5831"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3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632"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87"/>
                    <w:gridCol w:w="1080"/>
                    <w:gridCol w:w="1080"/>
                    <w:gridCol w:w="1086"/>
                  </w:tblGrid>
                  <w:tr>
                    <w:trPr>
                      <w:trHeight w:val="30" w:hRule="atLeast"/>
                    </w:trPr>
                    <w:tc>
                      <w:tcPr>
                        <w:tcW w:w="108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108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Число</w:t>
                        </w:r>
                      </w:p>
                    </w:tc>
                    <w:tc>
                      <w:tcPr>
                        <w:tcW w:w="108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Месяц</w:t>
                        </w:r>
                      </w:p>
                    </w:tc>
                    <w:tc>
                      <w:tcPr>
                        <w:tcW w:w="1086"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Год</w:t>
                        </w:r>
                      </w:p>
                    </w:tc>
                  </w:tr>
                  <w:tr>
                    <w:trPr>
                      <w:trHeight w:val="30" w:hRule="atLeast"/>
                    </w:trPr>
                    <w:tc>
                      <w:tcPr>
                        <w:tcW w:w="1087"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53"/>
                        </w:tblGrid>
                        <w:tr>
                          <w:trPr>
                            <w:trHeight w:val="30" w:hRule="atLeast"/>
                          </w:trPr>
                          <w:tc>
                            <w:tcPr>
                              <w:tcW w:w="8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08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53"/>
                        </w:tblGrid>
                        <w:tr>
                          <w:trPr>
                            <w:trHeight w:val="30" w:hRule="atLeast"/>
                          </w:trPr>
                          <w:tc>
                            <w:tcPr>
                              <w:tcW w:w="8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08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53"/>
                        </w:tblGrid>
                        <w:tr>
                          <w:trPr>
                            <w:trHeight w:val="30" w:hRule="atLeast"/>
                          </w:trPr>
                          <w:tc>
                            <w:tcPr>
                              <w:tcW w:w="8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1086"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53"/>
                        </w:tblGrid>
                        <w:tr>
                          <w:trPr>
                            <w:trHeight w:val="30" w:hRule="atLeast"/>
                          </w:trPr>
                          <w:tc>
                            <w:tcPr>
                              <w:tcW w:w="853"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r>
                </w:tbl>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Продавец (комиссионер, поверенный, агент</w:t>
                  </w:r>
                  <w:r>
                    <w:rPr>
                      <w:rFonts w:ascii="Times New Roman"/>
                      <w:b w:val="false"/>
                      <w:i w:val="false"/>
                      <w:color w:val="000000"/>
                      <w:sz w:val="20"/>
                    </w:rPr>
                    <w:t>/</w:t>
                  </w:r>
                  <w:r>
                    <w:br/>
                  </w:r>
                  <w:r>
                    <w:rPr>
                      <w:rFonts w:ascii="Times New Roman"/>
                      <w:b w:val="false"/>
                      <w:i w:val="false"/>
                      <w:color w:val="000000"/>
                      <w:sz w:val="20"/>
                    </w:rPr>
                    <w:t>
</w:t>
                  </w:r>
                  <w:r>
                    <w:rPr>
                      <w:rFonts w:ascii="Times New Roman"/>
                      <w:b/>
                      <w:i w:val="false"/>
                      <w:color w:val="000000"/>
                      <w:sz w:val="20"/>
                    </w:rPr>
                    <w:t>комитент, доверитель, принципал)</w:t>
                  </w:r>
                  <w:r>
                    <w:rPr>
                      <w:rFonts w:ascii="Times New Roman"/>
                      <w:b w:val="false"/>
                      <w:i w:val="false"/>
                      <w:color w:val="000000"/>
                      <w:sz w:val="20"/>
                    </w:rPr>
                    <w:t xml:space="preserve"> (нужное подчеркнуть)</w:t>
                  </w:r>
                </w:p>
              </w:tc>
              <w:tc>
                <w:tcPr>
                  <w:tcW w:w="143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36"/>
                  </w:tblGrid>
                  <w:tr>
                    <w:trPr>
                      <w:trHeight w:val="30" w:hRule="atLeast"/>
                    </w:trPr>
                    <w:tc>
                      <w:tcPr>
                        <w:tcW w:w="1336"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5632"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Покупатель (комиссионер, поверенный, агент/</w:t>
                  </w:r>
                  <w:r>
                    <w:br/>
                  </w:r>
                  <w:r>
                    <w:rPr>
                      <w:rFonts w:ascii="Times New Roman"/>
                      <w:b w:val="false"/>
                      <w:i w:val="false"/>
                      <w:color w:val="000000"/>
                      <w:sz w:val="20"/>
                    </w:rPr>
                    <w:t>
</w:t>
                  </w:r>
                  <w:r>
                    <w:rPr>
                      <w:rFonts w:ascii="Times New Roman"/>
                      <w:b/>
                      <w:i w:val="false"/>
                      <w:color w:val="000000"/>
                      <w:sz w:val="20"/>
                    </w:rPr>
                    <w:t>комитент, доверитель, принципал</w:t>
                  </w:r>
                  <w:r>
                    <w:rPr>
                      <w:rFonts w:ascii="Times New Roman"/>
                      <w:b w:val="false"/>
                      <w:i w:val="false"/>
                      <w:color w:val="000000"/>
                      <w:sz w:val="20"/>
                    </w:rPr>
                    <w:t>) (нужное подчеркнуть)</w:t>
                  </w:r>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 КПП или РНН/(БИН|ИИН)</w:t>
                  </w:r>
                  <w:r>
                    <w:br/>
                  </w:r>
                  <w:r>
                    <w:rPr>
                      <w:rFonts w:ascii="Times New Roman"/>
                      <w:b w:val="false"/>
                      <w:i w:val="false"/>
                      <w:color w:val="000000"/>
                      <w:sz w:val="20"/>
                    </w:rPr>
                    <w:t>
</w:t>
                  </w:r>
                  <w:r>
                    <w:rPr>
                      <w:rFonts w:ascii="Times New Roman"/>
                      <w:b w:val="false"/>
                      <w:i w:val="false"/>
                      <w:color w:val="000000"/>
                      <w:sz w:val="20"/>
                    </w:rPr>
                    <w:t>______________________________________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w:t>
                  </w:r>
                  <w:r>
                    <w:br/>
                  </w:r>
                  <w:r>
                    <w:rPr>
                      <w:rFonts w:ascii="Times New Roman"/>
                      <w:b w:val="false"/>
                      <w:i w:val="false"/>
                      <w:color w:val="000000"/>
                      <w:sz w:val="20"/>
                    </w:rPr>
                    <w:t>
</w:t>
                  </w:r>
                  <w:r>
                    <w:rPr>
                      <w:rFonts w:ascii="Times New Roman"/>
                      <w:b w:val="false"/>
                      <w:i w:val="false"/>
                      <w:color w:val="000000"/>
                      <w:sz w:val="20"/>
                    </w:rPr>
                    <w:t>   индивидуального предпринимателя)</w:t>
                  </w:r>
                  <w:r>
                    <w:br/>
                  </w:r>
                  <w:r>
                    <w:rPr>
                      <w:rFonts w:ascii="Times New Roman"/>
                      <w:b w:val="false"/>
                      <w:i w:val="false"/>
                      <w:color w:val="000000"/>
                      <w:sz w:val="20"/>
                    </w:rPr>
                    <w:t>
</w:t>
                  </w:r>
                  <w:r>
                    <w:rPr>
                      <w:rFonts w:ascii="Times New Roman"/>
                      <w:b w:val="false"/>
                      <w:i w:val="false"/>
                      <w:color w:val="000000"/>
                      <w:sz w:val="20"/>
                    </w:rPr>
                    <w:t>______________________________________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c>
                <w:tcPr>
                  <w:tcW w:w="143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632"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/КПП или РНН/(БИН|ИИН)</w:t>
                  </w:r>
                  <w:r>
                    <w:br/>
                  </w:r>
                  <w:r>
                    <w:rPr>
                      <w:rFonts w:ascii="Times New Roman"/>
                      <w:b w:val="false"/>
                      <w:i w:val="false"/>
                      <w:color w:val="000000"/>
                      <w:sz w:val="20"/>
                    </w:rPr>
                    <w:t>
</w:t>
                  </w:r>
                  <w:r>
                    <w:rPr>
                      <w:rFonts w:ascii="Times New Roman"/>
                      <w:b w:val="false"/>
                      <w:i w:val="false"/>
                      <w:color w:val="000000"/>
                      <w:sz w:val="20"/>
                    </w:rPr>
                    <w:t>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w:t>
                  </w:r>
                  <w:r>
                    <w:br/>
                  </w:r>
                  <w:r>
                    <w:rPr>
                      <w:rFonts w:ascii="Times New Roman"/>
                      <w:b w:val="false"/>
                      <w:i w:val="false"/>
                      <w:color w:val="000000"/>
                      <w:sz w:val="20"/>
                    </w:rPr>
                    <w:t>
</w:t>
                  </w:r>
                  <w:r>
                    <w:rPr>
                      <w:rFonts w:ascii="Times New Roman"/>
                      <w:b w:val="false"/>
                      <w:i w:val="false"/>
                      <w:color w:val="000000"/>
                      <w:sz w:val="20"/>
                    </w:rPr>
                    <w:t>   индивидуального предпринимателя)</w:t>
                  </w:r>
                  <w:r>
                    <w:br/>
                  </w:r>
                  <w:r>
                    <w:rPr>
                      <w:rFonts w:ascii="Times New Roman"/>
                      <w:b w:val="false"/>
                      <w:i w:val="false"/>
                      <w:color w:val="000000"/>
                      <w:sz w:val="20"/>
                    </w:rPr>
                    <w:t>
</w:t>
                  </w:r>
                  <w:r>
                    <w:rPr>
                      <w:rFonts w:ascii="Times New Roman"/>
                      <w:b w:val="false"/>
                      <w:i w:val="false"/>
                      <w:color w:val="000000"/>
                      <w:sz w:val="20"/>
                    </w:rPr>
                    <w:t>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r>
            <w:tr>
              <w:trPr>
                <w:trHeight w:val="30" w:hRule="atLeast"/>
              </w:trPr>
              <w:tc>
                <w:tcPr>
                  <w:tcW w:w="0" w:type="auto"/>
                  <w:gridSpan w:val="3"/>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договора (контракта) ______ Дата договора (контракта) __________ 20___г.</w:t>
                  </w:r>
                  <w:r>
                    <w:br/>
                  </w:r>
                  <w:r>
                    <w:rPr>
                      <w:rFonts w:ascii="Times New Roman"/>
                      <w:b w:val="false"/>
                      <w:i w:val="false"/>
                      <w:color w:val="000000"/>
                      <w:sz w:val="20"/>
                    </w:rPr>
                    <w:t>
</w:t>
                  </w:r>
                  <w:r>
                    <w:rPr>
                      <w:rFonts w:ascii="Times New Roman"/>
                      <w:b w:val="false"/>
                      <w:i w:val="false"/>
                      <w:color w:val="000000"/>
                      <w:sz w:val="20"/>
                    </w:rPr>
                    <w:t>№ спецификации _______, _______ дата спецификации ____, ____</w:t>
                  </w:r>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Продавец (комиссионер, поверенный, агент/</w:t>
                  </w:r>
                  <w:r>
                    <w:br/>
                  </w:r>
                  <w:r>
                    <w:rPr>
                      <w:rFonts w:ascii="Times New Roman"/>
                      <w:b w:val="false"/>
                      <w:i w:val="false"/>
                      <w:color w:val="000000"/>
                      <w:sz w:val="20"/>
                    </w:rPr>
                    <w:t>
</w:t>
                  </w:r>
                  <w:r>
                    <w:rPr>
                      <w:rFonts w:ascii="Times New Roman"/>
                      <w:b w:val="false"/>
                      <w:i w:val="false"/>
                      <w:color w:val="000000"/>
                      <w:sz w:val="20"/>
                    </w:rPr>
                    <w:t>комитент, доверитель, принципал) (нужное подчеркнуть)</w:t>
                  </w:r>
                </w:p>
              </w:tc>
              <w:tc>
                <w:tcPr>
                  <w:tcW w:w="143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36"/>
                  </w:tblGrid>
                  <w:tr>
                    <w:trPr>
                      <w:trHeight w:val="30" w:hRule="atLeast"/>
                    </w:trPr>
                    <w:tc>
                      <w:tcPr>
                        <w:tcW w:w="1336"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5632"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Покупатель (комиссионер, поверенный, агент/</w:t>
                  </w:r>
                  <w:r>
                    <w:br/>
                  </w:r>
                  <w:r>
                    <w:rPr>
                      <w:rFonts w:ascii="Times New Roman"/>
                      <w:b w:val="false"/>
                      <w:i w:val="false"/>
                      <w:color w:val="000000"/>
                      <w:sz w:val="20"/>
                    </w:rPr>
                    <w:t>
</w:t>
                  </w:r>
                  <w:r>
                    <w:rPr>
                      <w:rFonts w:ascii="Times New Roman"/>
                      <w:b w:val="false"/>
                      <w:i w:val="false"/>
                      <w:color w:val="000000"/>
                      <w:sz w:val="20"/>
                    </w:rPr>
                    <w:t>комитент, доверитель, принципал) (нужное подчеркнуть)</w:t>
                  </w:r>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 КПП или РНН/(БИН|ИИН)</w:t>
                  </w:r>
                  <w:r>
                    <w:br/>
                  </w:r>
                  <w:r>
                    <w:rPr>
                      <w:rFonts w:ascii="Times New Roman"/>
                      <w:b w:val="false"/>
                      <w:i w:val="false"/>
                      <w:color w:val="000000"/>
                      <w:sz w:val="20"/>
                    </w:rPr>
                    <w:t>
</w:t>
                  </w:r>
                  <w:r>
                    <w:rPr>
                      <w:rFonts w:ascii="Times New Roman"/>
                      <w:b w:val="false"/>
                      <w:i w:val="false"/>
                      <w:color w:val="000000"/>
                      <w:sz w:val="20"/>
                    </w:rPr>
                    <w:t>______________________________________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w:t>
                  </w:r>
                  <w:r>
                    <w:br/>
                  </w:r>
                  <w:r>
                    <w:rPr>
                      <w:rFonts w:ascii="Times New Roman"/>
                      <w:b w:val="false"/>
                      <w:i w:val="false"/>
                      <w:color w:val="000000"/>
                      <w:sz w:val="20"/>
                    </w:rPr>
                    <w:t>
</w:t>
                  </w:r>
                  <w:r>
                    <w:rPr>
                      <w:rFonts w:ascii="Times New Roman"/>
                      <w:b w:val="false"/>
                      <w:i w:val="false"/>
                      <w:color w:val="000000"/>
                      <w:sz w:val="20"/>
                    </w:rPr>
                    <w:t>    индивидуального предпринимателя)</w:t>
                  </w:r>
                </w:p>
              </w:tc>
              <w:tc>
                <w:tcPr>
                  <w:tcW w:w="143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632"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/КПП или РНН/(БИН|ИИН)</w:t>
                  </w:r>
                  <w:r>
                    <w:br/>
                  </w:r>
                  <w:r>
                    <w:rPr>
                      <w:rFonts w:ascii="Times New Roman"/>
                      <w:b w:val="false"/>
                      <w:i w:val="false"/>
                      <w:color w:val="000000"/>
                      <w:sz w:val="20"/>
                    </w:rPr>
                    <w:t>
</w:t>
                  </w:r>
                  <w:r>
                    <w:rPr>
                      <w:rFonts w:ascii="Times New Roman"/>
                      <w:b w:val="false"/>
                      <w:i w:val="false"/>
                      <w:color w:val="000000"/>
                      <w:sz w:val="20"/>
                    </w:rPr>
                    <w:t>_____________________________________</w:t>
                  </w:r>
                  <w:r>
                    <w:br/>
                  </w:r>
                  <w:r>
                    <w:rPr>
                      <w:rFonts w:ascii="Times New Roman"/>
                      <w:b w:val="false"/>
                      <w:i w:val="false"/>
                      <w:color w:val="000000"/>
                      <w:sz w:val="20"/>
                    </w:rPr>
                    <w:t>
</w:t>
                  </w:r>
                  <w:r>
                    <w:rPr>
                      <w:rFonts w:ascii="Times New Roman"/>
                      <w:b w:val="false"/>
                      <w:i w:val="false"/>
                      <w:color w:val="000000"/>
                      <w:sz w:val="20"/>
                    </w:rPr>
                    <w:t>  (наименование организации, Ф.И.О.</w:t>
                  </w:r>
                  <w:r>
                    <w:br/>
                  </w:r>
                  <w:r>
                    <w:rPr>
                      <w:rFonts w:ascii="Times New Roman"/>
                      <w:b w:val="false"/>
                      <w:i w:val="false"/>
                      <w:color w:val="000000"/>
                      <w:sz w:val="20"/>
                    </w:rPr>
                    <w:t>
</w:t>
                  </w:r>
                  <w:r>
                    <w:rPr>
                      <w:rFonts w:ascii="Times New Roman"/>
                      <w:b w:val="false"/>
                      <w:i w:val="false"/>
                      <w:color w:val="000000"/>
                      <w:sz w:val="20"/>
                    </w:rPr>
                    <w:t>   индивидуального предпринимателя)</w:t>
                  </w:r>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c>
                <w:tcPr>
                  <w:tcW w:w="143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632"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r>
            <w:tr>
              <w:trPr>
                <w:trHeight w:val="30" w:hRule="atLeast"/>
              </w:trPr>
              <w:tc>
                <w:tcPr>
                  <w:tcW w:w="0" w:type="auto"/>
                  <w:gridSpan w:val="3"/>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договора (контракта) ______ Дата договора (контракта) __________ 20___г.</w:t>
                  </w:r>
                  <w:r>
                    <w:br/>
                  </w:r>
                  <w:r>
                    <w:rPr>
                      <w:rFonts w:ascii="Times New Roman"/>
                      <w:b w:val="false"/>
                      <w:i w:val="false"/>
                      <w:color w:val="000000"/>
                      <w:sz w:val="20"/>
                    </w:rPr>
                    <w:t>
</w:t>
                  </w:r>
                  <w:r>
                    <w:rPr>
                      <w:rFonts w:ascii="Times New Roman"/>
                      <w:b w:val="false"/>
                      <w:i w:val="false"/>
                      <w:color w:val="000000"/>
                      <w:sz w:val="20"/>
                    </w:rPr>
                    <w:t>№ спецификации _______, _______  дата спецификации ____, ____</w:t>
                  </w:r>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Продавец  (комиссионер, поверенный,</w:t>
                  </w:r>
                  <w:r>
                    <w:br/>
                  </w:r>
                  <w:r>
                    <w:rPr>
                      <w:rFonts w:ascii="Times New Roman"/>
                      <w:b w:val="false"/>
                      <w:i w:val="false"/>
                      <w:color w:val="000000"/>
                      <w:sz w:val="20"/>
                    </w:rPr>
                    <w:t>
</w:t>
                  </w:r>
                  <w:r>
                    <w:rPr>
                      <w:rFonts w:ascii="Times New Roman"/>
                      <w:b/>
                      <w:i w:val="false"/>
                      <w:color w:val="000000"/>
                      <w:sz w:val="20"/>
                    </w:rPr>
                    <w:t>агент/</w:t>
                  </w:r>
                  <w:r>
                    <w:br/>
                  </w:r>
                  <w:r>
                    <w:rPr>
                      <w:rFonts w:ascii="Times New Roman"/>
                      <w:b w:val="false"/>
                      <w:i w:val="false"/>
                      <w:color w:val="000000"/>
                      <w:sz w:val="20"/>
                    </w:rPr>
                    <w:t>
</w:t>
                  </w:r>
                  <w:r>
                    <w:rPr>
                      <w:rFonts w:ascii="Times New Roman"/>
                      <w:b/>
                      <w:i w:val="false"/>
                      <w:color w:val="000000"/>
                      <w:sz w:val="20"/>
                    </w:rPr>
                    <w:t>комитент, доверитель, принципал)</w:t>
                  </w:r>
                  <w:r>
                    <w:br/>
                  </w:r>
                  <w:r>
                    <w:rPr>
                      <w:rFonts w:ascii="Times New Roman"/>
                      <w:b w:val="false"/>
                      <w:i w:val="false"/>
                      <w:color w:val="000000"/>
                      <w:sz w:val="20"/>
                    </w:rPr>
                    <w:t>
</w:t>
                  </w:r>
                  <w:r>
                    <w:rPr>
                      <w:rFonts w:ascii="Times New Roman"/>
                      <w:b w:val="false"/>
                      <w:i w:val="false"/>
                      <w:color w:val="000000"/>
                      <w:sz w:val="20"/>
                    </w:rPr>
                    <w:t>(нужное подчеркнуть)</w:t>
                  </w:r>
                </w:p>
              </w:tc>
              <w:tc>
                <w:tcPr>
                  <w:tcW w:w="1430" w:type="dxa"/>
                  <w:tcBorders/>
                  <w:tcMar>
                    <w:top w:w="15" w:type="dxa"/>
                    <w:left w:w="15" w:type="dxa"/>
                    <w:bottom w:w="15" w:type="dxa"/>
                    <w:right w:w="15" w:type="dxa"/>
                  </w:tcMar>
                  <w:vAlign w:val="center"/>
                </w:tcPr>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36"/>
                  </w:tblGrid>
                  <w:tr>
                    <w:trPr>
                      <w:trHeight w:val="30" w:hRule="atLeast"/>
                    </w:trPr>
                    <w:tc>
                      <w:tcPr>
                        <w:tcW w:w="1336"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tc>
              <w:tc>
                <w:tcPr>
                  <w:tcW w:w="5632" w:type="dxa"/>
                  <w:tcBorders/>
                  <w:tcMar>
                    <w:top w:w="15" w:type="dxa"/>
                    <w:left w:w="15" w:type="dxa"/>
                    <w:bottom w:w="15" w:type="dxa"/>
                    <w:right w:w="15" w:type="dxa"/>
                  </w:tcMar>
                  <w:vAlign w:val="center"/>
                </w:tcPr>
                <w:p>
                  <w:pPr>
                    <w:spacing w:after="20"/>
                    <w:ind w:left="20"/>
                    <w:jc w:val="both"/>
                  </w:pPr>
                  <w:r>
                    <w:rPr>
                      <w:rFonts w:ascii="Times New Roman"/>
                      <w:b/>
                      <w:i w:val="false"/>
                      <w:color w:val="000000"/>
                      <w:sz w:val="20"/>
                    </w:rPr>
                    <w:t xml:space="preserve">Покупатель            </w:t>
                  </w:r>
                  <w:r>
                    <w:drawing>
                      <wp:inline distT="0" distB="0" distL="0" distR="0">
                        <wp:extent cx="12954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1295400" cy="546100"/>
                                </a:xfrm>
                                <a:prstGeom prst="rect">
                                  <a:avLst/>
                                </a:prstGeom>
                              </pic:spPr>
                            </pic:pic>
                          </a:graphicData>
                        </a:graphic>
                      </wp:inline>
                    </w:drawing>
                  </w:r>
                  <w:r>
                    <w:br/>
                  </w:r>
                  <w:r>
                    <w:rPr>
                      <w:rFonts w:ascii="Times New Roman"/>
                      <w:b w:val="false"/>
                      <w:i w:val="false"/>
                      <w:color w:val="000000"/>
                      <w:sz w:val="20"/>
                    </w:rPr>
                    <w:t>
</w:t>
                  </w:r>
                  <w:r>
                    <w:rPr>
                      <w:rFonts w:ascii="Times New Roman"/>
                      <w:b/>
                      <w:i w:val="false"/>
                      <w:color w:val="000000"/>
                      <w:sz w:val="20"/>
                    </w:rPr>
                    <w:t>(комиссионер, поверенный, агент/</w:t>
                  </w:r>
                  <w:r>
                    <w:br/>
                  </w:r>
                  <w:r>
                    <w:rPr>
                      <w:rFonts w:ascii="Times New Roman"/>
                      <w:b w:val="false"/>
                      <w:i w:val="false"/>
                      <w:color w:val="000000"/>
                      <w:sz w:val="20"/>
                    </w:rPr>
                    <w:t>
</w:t>
                  </w:r>
                  <w:r>
                    <w:rPr>
                      <w:rFonts w:ascii="Times New Roman"/>
                      <w:b/>
                      <w:i w:val="false"/>
                      <w:color w:val="000000"/>
                      <w:sz w:val="20"/>
                    </w:rPr>
                    <w:t>комитент, доверитель, принципал)</w:t>
                  </w:r>
                  <w:r>
                    <w:br/>
                  </w:r>
                  <w:r>
                    <w:rPr>
                      <w:rFonts w:ascii="Times New Roman"/>
                      <w:b w:val="false"/>
                      <w:i w:val="false"/>
                      <w:color w:val="000000"/>
                      <w:sz w:val="20"/>
                    </w:rPr>
                    <w:t>
</w:t>
                  </w:r>
                  <w:r>
                    <w:rPr>
                      <w:rFonts w:ascii="Times New Roman"/>
                      <w:b w:val="false"/>
                      <w:i w:val="false"/>
                      <w:color w:val="000000"/>
                      <w:sz w:val="20"/>
                    </w:rPr>
                    <w:t>(нужное подчеркнуть)</w:t>
                  </w:r>
                </w:p>
              </w:tc>
            </w:tr>
            <w:tr>
              <w:trPr>
                <w:trHeight w:val="30" w:hRule="atLeast"/>
              </w:trPr>
              <w:tc>
                <w:tcPr>
                  <w:tcW w:w="5831"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 КПП или РНН/(БИН|ИИН)</w:t>
                  </w:r>
                  <w:r>
                    <w:br/>
                  </w:r>
                  <w:r>
                    <w:rPr>
                      <w:rFonts w:ascii="Times New Roman"/>
                      <w:b w:val="false"/>
                      <w:i w:val="false"/>
                      <w:color w:val="000000"/>
                      <w:sz w:val="20"/>
                    </w:rPr>
                    <w:t>
</w:t>
                  </w:r>
                  <w:r>
                    <w:rPr>
                      <w:rFonts w:ascii="Times New Roman"/>
                      <w:b w:val="false"/>
                      <w:i w:val="false"/>
                      <w:color w:val="000000"/>
                      <w:sz w:val="20"/>
                    </w:rPr>
                    <w:t>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организации, Ф.И.О. индивидуального предпринимателя)</w:t>
                  </w:r>
                  <w:r>
                    <w:br/>
                  </w:r>
                  <w:r>
                    <w:rPr>
                      <w:rFonts w:ascii="Times New Roman"/>
                      <w:b w:val="false"/>
                      <w:i w:val="false"/>
                      <w:color w:val="000000"/>
                      <w:sz w:val="20"/>
                    </w:rPr>
                    <w:t>
</w:t>
                  </w:r>
                  <w:r>
                    <w:rPr>
                      <w:rFonts w:ascii="Times New Roman"/>
                      <w:b w:val="false"/>
                      <w:i w:val="false"/>
                      <w:color w:val="000000"/>
                      <w:sz w:val="20"/>
                    </w:rPr>
                    <w:t>______________________________________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c>
                <w:tcPr>
                  <w:tcW w:w="143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5632"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УНП или ИНН /КПП или РНН/(БИН|ИИН)</w:t>
                  </w:r>
                  <w:r>
                    <w:br/>
                  </w:r>
                  <w:r>
                    <w:rPr>
                      <w:rFonts w:ascii="Times New Roman"/>
                      <w:b w:val="false"/>
                      <w:i w:val="false"/>
                      <w:color w:val="000000"/>
                      <w:sz w:val="20"/>
                    </w:rPr>
                    <w:t>
</w:t>
                  </w:r>
                  <w:r>
                    <w:rPr>
                      <w:rFonts w:ascii="Times New Roman"/>
                      <w:b w:val="false"/>
                      <w:i w:val="false"/>
                      <w:color w:val="000000"/>
                      <w:sz w:val="20"/>
                    </w:rPr>
                    <w:t>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организации, Ф.И.О. индивидуального предпринимателя)</w:t>
                  </w:r>
                  <w:r>
                    <w:br/>
                  </w:r>
                  <w:r>
                    <w:rPr>
                      <w:rFonts w:ascii="Times New Roman"/>
                      <w:b w:val="false"/>
                      <w:i w:val="false"/>
                      <w:color w:val="000000"/>
                      <w:sz w:val="20"/>
                    </w:rPr>
                    <w:t>
</w:t>
                  </w:r>
                  <w:r>
                    <w:rPr>
                      <w:rFonts w:ascii="Times New Roman"/>
                      <w:b w:val="false"/>
                      <w:i w:val="false"/>
                      <w:color w:val="000000"/>
                      <w:sz w:val="20"/>
                    </w:rPr>
                    <w:t>_____________________________________</w:t>
                  </w:r>
                  <w:r>
                    <w:br/>
                  </w:r>
                  <w:r>
                    <w:rPr>
                      <w:rFonts w:ascii="Times New Roman"/>
                      <w:b w:val="false"/>
                      <w:i w:val="false"/>
                      <w:color w:val="000000"/>
                      <w:sz w:val="20"/>
                    </w:rPr>
                    <w:t>
</w:t>
                  </w:r>
                  <w:r>
                    <w:rPr>
                      <w:rFonts w:ascii="Times New Roman"/>
                      <w:b w:val="false"/>
                      <w:i w:val="false"/>
                      <w:color w:val="000000"/>
                      <w:sz w:val="20"/>
                    </w:rPr>
                    <w:t>    (код страны, место нахождения</w:t>
                  </w:r>
                  <w:r>
                    <w:br/>
                  </w:r>
                  <w:r>
                    <w:rPr>
                      <w:rFonts w:ascii="Times New Roman"/>
                      <w:b w:val="false"/>
                      <w:i w:val="false"/>
                      <w:color w:val="000000"/>
                      <w:sz w:val="20"/>
                    </w:rPr>
                    <w:t>
</w:t>
                  </w:r>
                  <w:r>
                    <w:rPr>
                      <w:rFonts w:ascii="Times New Roman"/>
                      <w:b w:val="false"/>
                      <w:i w:val="false"/>
                      <w:color w:val="000000"/>
                      <w:sz w:val="20"/>
                    </w:rPr>
                    <w:t>           (жительства)</w:t>
                  </w:r>
                </w:p>
              </w:tc>
            </w:tr>
            <w:tr>
              <w:trPr>
                <w:trHeight w:val="30" w:hRule="atLeast"/>
              </w:trPr>
              <w:tc>
                <w:tcPr>
                  <w:tcW w:w="0" w:type="auto"/>
                  <w:gridSpan w:val="3"/>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договора (контракта) ______Дата договора (контракта) __________ 20___г.</w:t>
                  </w:r>
                  <w:r>
                    <w:br/>
                  </w:r>
                  <w:r>
                    <w:rPr>
                      <w:rFonts w:ascii="Times New Roman"/>
                      <w:b w:val="false"/>
                      <w:i w:val="false"/>
                      <w:color w:val="000000"/>
                      <w:sz w:val="20"/>
                    </w:rPr>
                    <w:t>
</w:t>
                  </w:r>
                  <w:r>
                    <w:rPr>
                      <w:rFonts w:ascii="Times New Roman"/>
                      <w:b w:val="false"/>
                      <w:i w:val="false"/>
                      <w:color w:val="000000"/>
                      <w:sz w:val="20"/>
                    </w:rPr>
                    <w:t>№ спецификации _______, _______  дата спецификации ____, ____</w:t>
                  </w:r>
                </w:p>
              </w:tc>
            </w:tr>
          </w:tbl>
          <w:p/>
        </w:tc>
      </w:tr>
    </w:tbl>
    <w:bookmarkStart w:name="z759" w:id="375"/>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75"/>
    <w:bookmarkStart w:name="z760" w:id="376"/>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«Постановка и снятие с учета контрольно-кассовых машин (ККМ)»</w:t>
      </w:r>
    </w:p>
    <w:bookmarkEnd w:id="376"/>
    <w:bookmarkStart w:name="z761" w:id="377"/>
    <w:p>
      <w:pPr>
        <w:spacing w:after="0"/>
        <w:ind w:left="0"/>
        <w:jc w:val="left"/>
      </w:pPr>
      <w:r>
        <w:rPr>
          <w:rFonts w:ascii="Times New Roman"/>
          <w:b/>
          <w:i w:val="false"/>
          <w:color w:val="000000"/>
        </w:rPr>
        <w:t xml:space="preserve"> 
1. Общие положения</w:t>
      </w:r>
    </w:p>
    <w:bookmarkEnd w:id="377"/>
    <w:bookmarkStart w:name="z762" w:id="378"/>
    <w:p>
      <w:pPr>
        <w:spacing w:after="0"/>
        <w:ind w:left="0"/>
        <w:jc w:val="both"/>
      </w:pPr>
      <w:r>
        <w:rPr>
          <w:rFonts w:ascii="Times New Roman"/>
          <w:b w:val="false"/>
          <w:i w:val="false"/>
          <w:color w:val="000000"/>
          <w:sz w:val="28"/>
        </w:rPr>
        <w:t>
      1. Государственная услуга «Постановка и снятие с учета контрольно-кассовых машин (ККМ)»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 через центры приема и обработки информации.</w:t>
      </w:r>
    </w:p>
    <w:bookmarkEnd w:id="378"/>
    <w:bookmarkStart w:name="z765" w:id="379"/>
    <w:p>
      <w:pPr>
        <w:spacing w:after="0"/>
        <w:ind w:left="0"/>
        <w:jc w:val="left"/>
      </w:pPr>
      <w:r>
        <w:rPr>
          <w:rFonts w:ascii="Times New Roman"/>
          <w:b/>
          <w:i w:val="false"/>
          <w:color w:val="000000"/>
        </w:rPr>
        <w:t xml:space="preserve"> 
2. Порядок оказания государственной услуги</w:t>
      </w:r>
    </w:p>
    <w:bookmarkEnd w:id="379"/>
    <w:bookmarkStart w:name="z766" w:id="380"/>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с момента сдачи пакета документов услугодателю:</w:t>
      </w:r>
      <w:r>
        <w:br/>
      </w:r>
      <w:r>
        <w:rPr>
          <w:rFonts w:ascii="Times New Roman"/>
          <w:b w:val="false"/>
          <w:i w:val="false"/>
          <w:color w:val="000000"/>
          <w:sz w:val="28"/>
        </w:rPr>
        <w:t>
      постановка на учет ККМ, снятие с учета ККМ, внесение изменений в регистрационные данные ККМ, замена регистрационной карточки ККМ в случае изменения сведений в ней или ее утери (порчи), замена (восстановление) книги учета наличных денег и (или) книги товарных чеков – в течение пяти рабочих дней со дня подачи налогового заявление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замена регистрационной карточки ККМ в случае отсутствия в ней идентификационного номера услугополучателя – в течение трех рабочих дней с даты получения налогового заявление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принятие решение о выдаче или отказе в выдаче разрешения на нарушение целостности пломбы ККМ для устранения неисправности – в день приема налогового заявление и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ожидания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6.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Результатом оказания государственной услуги является:</w:t>
      </w:r>
      <w:r>
        <w:br/>
      </w:r>
      <w:r>
        <w:rPr>
          <w:rFonts w:ascii="Times New Roman"/>
          <w:b w:val="false"/>
          <w:i w:val="false"/>
          <w:color w:val="000000"/>
          <w:sz w:val="28"/>
        </w:rPr>
        <w:t>
      1) выдача регистрационной карточки ККМ;</w:t>
      </w:r>
      <w:r>
        <w:br/>
      </w:r>
      <w:r>
        <w:rPr>
          <w:rFonts w:ascii="Times New Roman"/>
          <w:b w:val="false"/>
          <w:i w:val="false"/>
          <w:color w:val="000000"/>
          <w:sz w:val="28"/>
        </w:rPr>
        <w:t>
      2) установка фискального режима работы и пломбы ККМ;</w:t>
      </w:r>
      <w:r>
        <w:br/>
      </w:r>
      <w:r>
        <w:rPr>
          <w:rFonts w:ascii="Times New Roman"/>
          <w:b w:val="false"/>
          <w:i w:val="false"/>
          <w:color w:val="000000"/>
          <w:sz w:val="28"/>
        </w:rPr>
        <w:t>
      3) выдача заверенной подписью руководителя и печатью налогового органа </w:t>
      </w:r>
      <w:r>
        <w:rPr>
          <w:rFonts w:ascii="Times New Roman"/>
          <w:b w:val="false"/>
          <w:i w:val="false"/>
          <w:color w:val="000000"/>
          <w:sz w:val="28"/>
        </w:rPr>
        <w:t>книги</w:t>
      </w:r>
      <w:r>
        <w:rPr>
          <w:rFonts w:ascii="Times New Roman"/>
          <w:b w:val="false"/>
          <w:i w:val="false"/>
          <w:color w:val="000000"/>
          <w:sz w:val="28"/>
        </w:rPr>
        <w:t xml:space="preserve"> учета наличных денег и товарных чеков;</w:t>
      </w:r>
      <w:r>
        <w:br/>
      </w:r>
      <w:r>
        <w:rPr>
          <w:rFonts w:ascii="Times New Roman"/>
          <w:b w:val="false"/>
          <w:i w:val="false"/>
          <w:color w:val="000000"/>
          <w:sz w:val="28"/>
        </w:rPr>
        <w:t>
      4) выдача разрешения на нарушение целостности пломбы ККМ;</w:t>
      </w:r>
      <w:r>
        <w:br/>
      </w:r>
      <w:r>
        <w:rPr>
          <w:rFonts w:ascii="Times New Roman"/>
          <w:b w:val="false"/>
          <w:i w:val="false"/>
          <w:color w:val="000000"/>
          <w:sz w:val="28"/>
        </w:rPr>
        <w:t>
      5) снятие с учета ККМ.</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бесплатно.</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xml:space="preserve">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со скользящим  графиком работы с 9.00 до 17.00 часов, без перерыва на обед.</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налоговое заявление согласно </w:t>
      </w:r>
      <w:r>
        <w:rPr>
          <w:rFonts w:ascii="Times New Roman"/>
          <w:b w:val="false"/>
          <w:i w:val="false"/>
          <w:color w:val="000000"/>
          <w:sz w:val="28"/>
        </w:rPr>
        <w:t>приложениям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к настоящему стандарту государственной услуги – для постановки, снятия с учета ККМ, внесения изменений в регистрационные данные ККМ, замены (восстановления) книг учета наличных денег и (или) товарных чеков,  получения разрешения на нарушение целостности пломбы ККМ;</w:t>
      </w:r>
      <w:r>
        <w:br/>
      </w:r>
      <w:r>
        <w:rPr>
          <w:rFonts w:ascii="Times New Roman"/>
          <w:b w:val="false"/>
          <w:i w:val="false"/>
          <w:color w:val="000000"/>
          <w:sz w:val="28"/>
        </w:rPr>
        <w:t>
      2) ККМ, содержащую сведения о налогоплательщике – для постановки и снятия с учета ККМ, замены (восстановления) книг учета наличных денег и (или) товарных чеков, для установки пломбы после устранения технической неисправности;</w:t>
      </w:r>
      <w:r>
        <w:br/>
      </w:r>
      <w:r>
        <w:rPr>
          <w:rFonts w:ascii="Times New Roman"/>
          <w:b w:val="false"/>
          <w:i w:val="false"/>
          <w:color w:val="000000"/>
          <w:sz w:val="28"/>
        </w:rPr>
        <w:t>
      3) паспорт завода-изготовителя ККМ – для постановки на учет, снятия с учета ККМ (за исключением ККМ, являющихся компьютерными системами),  замены (восстановления) книг учета наличных денег и (или) товарных чеков;</w:t>
      </w:r>
      <w:r>
        <w:br/>
      </w:r>
      <w:r>
        <w:rPr>
          <w:rFonts w:ascii="Times New Roman"/>
          <w:b w:val="false"/>
          <w:i w:val="false"/>
          <w:color w:val="000000"/>
          <w:sz w:val="28"/>
        </w:rPr>
        <w:t>
      4) </w:t>
      </w:r>
      <w:r>
        <w:rPr>
          <w:rFonts w:ascii="Times New Roman"/>
          <w:b w:val="false"/>
          <w:i w:val="false"/>
          <w:color w:val="000000"/>
          <w:sz w:val="28"/>
        </w:rPr>
        <w:t>книги учета</w:t>
      </w:r>
      <w:r>
        <w:rPr>
          <w:rFonts w:ascii="Times New Roman"/>
          <w:b w:val="false"/>
          <w:i w:val="false"/>
          <w:color w:val="000000"/>
          <w:sz w:val="28"/>
        </w:rPr>
        <w:t xml:space="preserve"> наличных денег и товарных чеков, пронумерованные, прошнурованные, заверенные подписью и (или) печатью услугополучателя – для постановки на учет, снятия с учета ККМ (за исключением ККМ, являющихся компьютерными системами), замены (восстановления) книг учета наличных денег и (или) товарных чеков;</w:t>
      </w:r>
      <w:r>
        <w:br/>
      </w:r>
      <w:r>
        <w:rPr>
          <w:rFonts w:ascii="Times New Roman"/>
          <w:b w:val="false"/>
          <w:i w:val="false"/>
          <w:color w:val="000000"/>
          <w:sz w:val="28"/>
        </w:rPr>
        <w:t>
      5) регистрационная карточка ККМ – для внесения изменений в регистрационные данные ККМ, замены (восстановления) книг учета наличных денег и (или) товарных чеков, снятия с учета ККМ;</w:t>
      </w:r>
      <w:r>
        <w:br/>
      </w:r>
      <w:r>
        <w:rPr>
          <w:rFonts w:ascii="Times New Roman"/>
          <w:b w:val="false"/>
          <w:i w:val="false"/>
          <w:color w:val="000000"/>
          <w:sz w:val="28"/>
        </w:rPr>
        <w:t>
      6) ККМ с установленной пломбой налогового органа – для замены (восстановления) книг учета наличных денег и (или) товарных чеков, для снятия с учета ККМ;</w:t>
      </w:r>
      <w:r>
        <w:br/>
      </w:r>
      <w:r>
        <w:rPr>
          <w:rFonts w:ascii="Times New Roman"/>
          <w:b w:val="false"/>
          <w:i w:val="false"/>
          <w:color w:val="000000"/>
          <w:sz w:val="28"/>
        </w:rPr>
        <w:t>
      7) заключение центра технического обслуживания с обоснованным указанием сроков проведения ремонта и причины неисправности – для получения разрешения на нарушение целостности пломбы ККМ (в случае технической неисправности ККМ);</w:t>
      </w:r>
      <w:r>
        <w:br/>
      </w:r>
      <w:r>
        <w:rPr>
          <w:rFonts w:ascii="Times New Roman"/>
          <w:b w:val="false"/>
          <w:i w:val="false"/>
          <w:color w:val="000000"/>
          <w:sz w:val="28"/>
        </w:rPr>
        <w:t>
      8) обеспечение доступа к модулю «Рабочее место налогового инспектора» модели компьютерной системы – для снятия с учета ККМ, являющейся компьютерной системой;</w:t>
      </w:r>
      <w:r>
        <w:br/>
      </w:r>
      <w:r>
        <w:rPr>
          <w:rFonts w:ascii="Times New Roman"/>
          <w:b w:val="false"/>
          <w:i w:val="false"/>
          <w:color w:val="000000"/>
          <w:sz w:val="28"/>
        </w:rPr>
        <w:t>
      9) копия </w:t>
      </w:r>
      <w:r>
        <w:rPr>
          <w:rFonts w:ascii="Times New Roman"/>
          <w:b w:val="false"/>
          <w:i w:val="false"/>
          <w:color w:val="000000"/>
          <w:sz w:val="28"/>
        </w:rPr>
        <w:t>документа</w:t>
      </w:r>
      <w:r>
        <w:rPr>
          <w:rFonts w:ascii="Times New Roman"/>
          <w:b w:val="false"/>
          <w:i w:val="false"/>
          <w:color w:val="000000"/>
          <w:sz w:val="28"/>
        </w:rPr>
        <w:t>, подтверждающего наличие идентификационного номера у услугополучателя (нотариально засвидетельствованную, в случае непредставления оригинала для сверки) – для замены регистрационной карточки ККМ в случае отсутствия в ней идентификационного номера услугополучателя;</w:t>
      </w:r>
      <w:r>
        <w:br/>
      </w:r>
      <w:r>
        <w:rPr>
          <w:rFonts w:ascii="Times New Roman"/>
          <w:b w:val="false"/>
          <w:i w:val="false"/>
          <w:color w:val="000000"/>
          <w:sz w:val="28"/>
        </w:rPr>
        <w:t>
      10) ранее выданную регистрационную карточку ККМ, за исключением случаев ее утери (порчи) – для получения новой регистрационной карточки ККМ;</w:t>
      </w:r>
      <w:r>
        <w:br/>
      </w:r>
      <w:r>
        <w:rPr>
          <w:rFonts w:ascii="Times New Roman"/>
          <w:b w:val="false"/>
          <w:i w:val="false"/>
          <w:color w:val="000000"/>
          <w:sz w:val="28"/>
        </w:rPr>
        <w:t>
      при постановке на учет контрольно-кассовой машины, являющейся компьютерной системой, налогоплательщик представляет в налоговый орган по месту своего нахождения:</w:t>
      </w:r>
      <w:r>
        <w:br/>
      </w:r>
      <w:r>
        <w:rPr>
          <w:rFonts w:ascii="Times New Roman"/>
          <w:b w:val="false"/>
          <w:i w:val="false"/>
          <w:color w:val="000000"/>
          <w:sz w:val="28"/>
        </w:rPr>
        <w:t>
      11) </w:t>
      </w:r>
      <w:r>
        <w:rPr>
          <w:rFonts w:ascii="Times New Roman"/>
          <w:b w:val="false"/>
          <w:i w:val="false"/>
          <w:color w:val="000000"/>
          <w:sz w:val="28"/>
        </w:rPr>
        <w:t>налоговое заявление</w:t>
      </w:r>
      <w:r>
        <w:rPr>
          <w:rFonts w:ascii="Times New Roman"/>
          <w:b w:val="false"/>
          <w:i w:val="false"/>
          <w:color w:val="000000"/>
          <w:sz w:val="28"/>
        </w:rPr>
        <w:t xml:space="preserve"> о постановке контрольно-кассовой машины на учет в налоговом органе;</w:t>
      </w:r>
      <w:r>
        <w:br/>
      </w:r>
      <w:r>
        <w:rPr>
          <w:rFonts w:ascii="Times New Roman"/>
          <w:b w:val="false"/>
          <w:i w:val="false"/>
          <w:color w:val="000000"/>
          <w:sz w:val="28"/>
        </w:rPr>
        <w:t>
      12) краткое описание функциональных возможностей и характеристик компьютерной системы;</w:t>
      </w:r>
      <w:r>
        <w:br/>
      </w:r>
      <w:r>
        <w:rPr>
          <w:rFonts w:ascii="Times New Roman"/>
          <w:b w:val="false"/>
          <w:i w:val="false"/>
          <w:color w:val="000000"/>
          <w:sz w:val="28"/>
        </w:rPr>
        <w:t>
      13) руководство по использованию модуля «Рабочее место налогового инспектора» модели компьютерной системы с обеспечением доступа к нему.</w:t>
      </w:r>
      <w:r>
        <w:br/>
      </w:r>
      <w:r>
        <w:rPr>
          <w:rFonts w:ascii="Times New Roman"/>
          <w:b w:val="false"/>
          <w:i w:val="false"/>
          <w:color w:val="000000"/>
          <w:sz w:val="28"/>
        </w:rPr>
        <w:t>
      При приеме документов работник услугодателя сверяет подлинность оригиналов с копиями документов и сведениями, представленными из государственных информационных систем государственных органов, после чего возвращает оригиналы получателю.</w:t>
      </w:r>
      <w:r>
        <w:br/>
      </w:r>
      <w:r>
        <w:rPr>
          <w:rFonts w:ascii="Times New Roman"/>
          <w:b w:val="false"/>
          <w:i w:val="false"/>
          <w:color w:val="000000"/>
          <w:sz w:val="28"/>
        </w:rPr>
        <w:t>
      Налоговое заявление, представленное в явочном порядке, составляется в двух экземплярах, один экземпляр возвращается услугополучателю с отметкой налогового органа. Одновременно услугополучателю выдается талон с отметкой о приеме документов.</w:t>
      </w:r>
      <w:r>
        <w:br/>
      </w:r>
      <w:r>
        <w:rPr>
          <w:rFonts w:ascii="Times New Roman"/>
          <w:b w:val="false"/>
          <w:i w:val="false"/>
          <w:color w:val="000000"/>
          <w:sz w:val="28"/>
        </w:rPr>
        <w:t>
      Форма заявления для получения государственной услуги размещена на интернет-ресурсе Налогового комитета Министерства финансов Республики Казахстан www.salyk.gov.kz, стендах и специальной стойке в зале ожидания налогового органа. Форма налогового заявления выдается бесплатно в налоговом органе.</w:t>
      </w:r>
    </w:p>
    <w:bookmarkEnd w:id="380"/>
    <w:bookmarkStart w:name="z772" w:id="381"/>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81"/>
    <w:bookmarkStart w:name="z773" w:id="382"/>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82"/>
    <w:bookmarkStart w:name="z775" w:id="383"/>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383"/>
    <w:bookmarkStart w:name="z776" w:id="384"/>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14. Контактные телефоны call-центра услугодателя: 8 (7172) 58-09-09, единого контакт-центра по вопросам оказания государственных услуг: 8-800-080-7777, 1414.</w:t>
      </w:r>
    </w:p>
    <w:bookmarkEnd w:id="384"/>
    <w:bookmarkStart w:name="z779" w:id="385"/>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«Постановка и снятие с учета</w:t>
      </w:r>
      <w:r>
        <w:br/>
      </w:r>
      <w:r>
        <w:rPr>
          <w:rFonts w:ascii="Times New Roman"/>
          <w:b w:val="false"/>
          <w:i w:val="false"/>
          <w:color w:val="000000"/>
          <w:sz w:val="28"/>
        </w:rPr>
        <w:t>
контрольно-кассовых машин (ККМ)»</w:t>
      </w:r>
    </w:p>
    <w:bookmarkEnd w:id="385"/>
    <w:p>
      <w:pPr>
        <w:spacing w:after="0"/>
        <w:ind w:left="0"/>
        <w:jc w:val="both"/>
      </w:pPr>
      <w:r>
        <w:drawing>
          <wp:inline distT="0" distB="0" distL="0" distR="0">
            <wp:extent cx="68961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6896100" cy="8369300"/>
                    </a:xfrm>
                    <a:prstGeom prst="rect">
                      <a:avLst/>
                    </a:prstGeom>
                  </pic:spPr>
                </pic:pic>
              </a:graphicData>
            </a:graphic>
          </wp:inline>
        </w:drawing>
      </w:r>
    </w:p>
    <w:bookmarkStart w:name="z780" w:id="386"/>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«Постановка и снятие с учета</w:t>
      </w:r>
      <w:r>
        <w:br/>
      </w:r>
      <w:r>
        <w:rPr>
          <w:rFonts w:ascii="Times New Roman"/>
          <w:b w:val="false"/>
          <w:i w:val="false"/>
          <w:color w:val="000000"/>
          <w:sz w:val="28"/>
        </w:rPr>
        <w:t>
контрольно-кассовых машин (ККМ)»</w:t>
      </w:r>
    </w:p>
    <w:bookmarkEnd w:id="386"/>
    <w:p>
      <w:pPr>
        <w:spacing w:after="0"/>
        <w:ind w:left="0"/>
        <w:jc w:val="both"/>
      </w:pPr>
      <w:r>
        <w:drawing>
          <wp:inline distT="0" distB="0" distL="0" distR="0">
            <wp:extent cx="70739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073900" cy="8343900"/>
                    </a:xfrm>
                    <a:prstGeom prst="rect">
                      <a:avLst/>
                    </a:prstGeom>
                  </pic:spPr>
                </pic:pic>
              </a:graphicData>
            </a:graphic>
          </wp:inline>
        </w:drawing>
      </w:r>
    </w:p>
    <w:bookmarkStart w:name="z781" w:id="387"/>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стандарту государственной услуги</w:t>
      </w:r>
      <w:r>
        <w:br/>
      </w:r>
      <w:r>
        <w:rPr>
          <w:rFonts w:ascii="Times New Roman"/>
          <w:b w:val="false"/>
          <w:i w:val="false"/>
          <w:color w:val="000000"/>
          <w:sz w:val="28"/>
        </w:rPr>
        <w:t>
«Постановка и снятие с учета</w:t>
      </w:r>
      <w:r>
        <w:br/>
      </w:r>
      <w:r>
        <w:rPr>
          <w:rFonts w:ascii="Times New Roman"/>
          <w:b w:val="false"/>
          <w:i w:val="false"/>
          <w:color w:val="000000"/>
          <w:sz w:val="28"/>
        </w:rPr>
        <w:t>
контрольно-кассовых машин (ККМ)»</w:t>
      </w:r>
    </w:p>
    <w:bookmarkEnd w:id="387"/>
    <w:p>
      <w:pPr>
        <w:spacing w:after="0"/>
        <w:ind w:left="0"/>
        <w:jc w:val="both"/>
      </w:pPr>
      <w:r>
        <w:drawing>
          <wp:inline distT="0" distB="0" distL="0" distR="0">
            <wp:extent cx="68707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6870700" cy="8483600"/>
                    </a:xfrm>
                    <a:prstGeom prst="rect">
                      <a:avLst/>
                    </a:prstGeom>
                  </pic:spPr>
                </pic:pic>
              </a:graphicData>
            </a:graphic>
          </wp:inline>
        </w:drawing>
      </w:r>
    </w:p>
    <w:bookmarkStart w:name="z782" w:id="388"/>
    <w:p>
      <w:pPr>
        <w:spacing w:after="0"/>
        <w:ind w:left="0"/>
        <w:jc w:val="both"/>
      </w:pPr>
      <w:r>
        <w:rPr>
          <w:rFonts w:ascii="Times New Roman"/>
          <w:b w:val="false"/>
          <w:i w:val="false"/>
          <w:color w:val="000000"/>
          <w:sz w:val="28"/>
        </w:rPr>
        <w:t xml:space="preserve">
Утвержден          </w:t>
      </w:r>
      <w:r>
        <w:br/>
      </w:r>
      <w:r>
        <w:rPr>
          <w:rFonts w:ascii="Times New Roman"/>
          <w:b w:val="false"/>
          <w:i w:val="false"/>
          <w:color w:val="000000"/>
          <w:sz w:val="28"/>
        </w:rPr>
        <w:t>
постановлением Правительства</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5 марта 2014 года № 200</w:t>
      </w:r>
    </w:p>
    <w:bookmarkEnd w:id="388"/>
    <w:bookmarkStart w:name="z783" w:id="389"/>
    <w:p>
      <w:pPr>
        <w:spacing w:after="0"/>
        <w:ind w:left="0"/>
        <w:jc w:val="left"/>
      </w:pPr>
      <w:r>
        <w:rPr>
          <w:rFonts w:ascii="Times New Roman"/>
          <w:b/>
          <w:i w:val="false"/>
          <w:color w:val="000000"/>
        </w:rPr>
        <w:t xml:space="preserve"> 
Стандарт государственной услуги</w:t>
      </w:r>
      <w:r>
        <w:br/>
      </w:r>
      <w:r>
        <w:rPr>
          <w:rFonts w:ascii="Times New Roman"/>
          <w:b/>
          <w:i w:val="false"/>
          <w:color w:val="000000"/>
        </w:rPr>
        <w:t>
«Апостилирование официальных документов, исходящих из</w:t>
      </w:r>
      <w:r>
        <w:br/>
      </w:r>
      <w:r>
        <w:rPr>
          <w:rFonts w:ascii="Times New Roman"/>
          <w:b/>
          <w:i w:val="false"/>
          <w:color w:val="000000"/>
        </w:rPr>
        <w:t>
структурных подразделений Министерства финансов Республики</w:t>
      </w:r>
      <w:r>
        <w:br/>
      </w:r>
      <w:r>
        <w:rPr>
          <w:rFonts w:ascii="Times New Roman"/>
          <w:b/>
          <w:i w:val="false"/>
          <w:color w:val="000000"/>
        </w:rPr>
        <w:t>
Казахстан и (или) их территориальных подразделений»</w:t>
      </w:r>
    </w:p>
    <w:bookmarkEnd w:id="389"/>
    <w:bookmarkStart w:name="z784" w:id="390"/>
    <w:p>
      <w:pPr>
        <w:spacing w:after="0"/>
        <w:ind w:left="0"/>
        <w:jc w:val="left"/>
      </w:pPr>
      <w:r>
        <w:rPr>
          <w:rFonts w:ascii="Times New Roman"/>
          <w:b/>
          <w:i w:val="false"/>
          <w:color w:val="000000"/>
        </w:rPr>
        <w:t xml:space="preserve"> 
1. Общие положения</w:t>
      </w:r>
    </w:p>
    <w:bookmarkEnd w:id="390"/>
    <w:bookmarkStart w:name="z785" w:id="391"/>
    <w:p>
      <w:pPr>
        <w:spacing w:after="0"/>
        <w:ind w:left="0"/>
        <w:jc w:val="both"/>
      </w:pPr>
      <w:r>
        <w:rPr>
          <w:rFonts w:ascii="Times New Roman"/>
          <w:b w:val="false"/>
          <w:i w:val="false"/>
          <w:color w:val="000000"/>
          <w:sz w:val="28"/>
        </w:rPr>
        <w:t>
      1. Государственная услуга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(далее  – государственная услуга).</w:t>
      </w:r>
      <w:r>
        <w:br/>
      </w:r>
      <w:r>
        <w:rPr>
          <w:rFonts w:ascii="Times New Roman"/>
          <w:b w:val="false"/>
          <w:i w:val="false"/>
          <w:color w:val="000000"/>
          <w:sz w:val="28"/>
        </w:rPr>
        <w:t>
</w:t>
      </w:r>
      <w:r>
        <w:rPr>
          <w:rFonts w:ascii="Times New Roman"/>
          <w:b w:val="false"/>
          <w:i w:val="false"/>
          <w:color w:val="000000"/>
          <w:sz w:val="28"/>
        </w:rPr>
        <w:t>
      2. Стандарт государственной услуги разработан Министерством финансов Республики Казахстан (далее – Министерство).</w:t>
      </w:r>
      <w:r>
        <w:br/>
      </w:r>
      <w:r>
        <w:rPr>
          <w:rFonts w:ascii="Times New Roman"/>
          <w:b w:val="false"/>
          <w:i w:val="false"/>
          <w:color w:val="000000"/>
          <w:sz w:val="28"/>
        </w:rPr>
        <w:t>
</w:t>
      </w:r>
      <w:r>
        <w:rPr>
          <w:rFonts w:ascii="Times New Roman"/>
          <w:b w:val="false"/>
          <w:i w:val="false"/>
          <w:color w:val="000000"/>
          <w:sz w:val="28"/>
        </w:rPr>
        <w:t>
      3. Государственная услуга </w:t>
      </w:r>
      <w:r>
        <w:rPr>
          <w:rFonts w:ascii="Times New Roman"/>
          <w:b w:val="false"/>
          <w:i w:val="false"/>
          <w:color w:val="000000"/>
          <w:sz w:val="28"/>
        </w:rPr>
        <w:t>оказывается</w:t>
      </w:r>
      <w:r>
        <w:rPr>
          <w:rFonts w:ascii="Times New Roman"/>
          <w:b w:val="false"/>
          <w:i w:val="false"/>
          <w:color w:val="000000"/>
          <w:sz w:val="28"/>
        </w:rPr>
        <w:t xml:space="preserve"> налоговыми органами по областям, городам Астаны и Алматы (далее – услугодатель).</w:t>
      </w:r>
      <w:r>
        <w:br/>
      </w:r>
      <w:r>
        <w:rPr>
          <w:rFonts w:ascii="Times New Roman"/>
          <w:b w:val="false"/>
          <w:i w:val="false"/>
          <w:color w:val="000000"/>
          <w:sz w:val="28"/>
        </w:rPr>
        <w:t>
      Прием заявлений и выдача результата оказания государственной услуги осуществляются услугодателем.</w:t>
      </w:r>
    </w:p>
    <w:bookmarkEnd w:id="391"/>
    <w:bookmarkStart w:name="z788" w:id="392"/>
    <w:p>
      <w:pPr>
        <w:spacing w:after="0"/>
        <w:ind w:left="0"/>
        <w:jc w:val="left"/>
      </w:pPr>
      <w:r>
        <w:rPr>
          <w:rFonts w:ascii="Times New Roman"/>
          <w:b/>
          <w:i w:val="false"/>
          <w:color w:val="000000"/>
        </w:rPr>
        <w:t xml:space="preserve"> 
2. Порядок оказания государственной услуги</w:t>
      </w:r>
    </w:p>
    <w:bookmarkEnd w:id="392"/>
    <w:bookmarkStart w:name="z789" w:id="393"/>
    <w:p>
      <w:pPr>
        <w:spacing w:after="0"/>
        <w:ind w:left="0"/>
        <w:jc w:val="both"/>
      </w:pPr>
      <w:r>
        <w:rPr>
          <w:rFonts w:ascii="Times New Roman"/>
          <w:b w:val="false"/>
          <w:i w:val="false"/>
          <w:color w:val="000000"/>
          <w:sz w:val="28"/>
        </w:rPr>
        <w:t>
      4. Сроки оказания государственной услуги:</w:t>
      </w:r>
      <w:r>
        <w:br/>
      </w:r>
      <w:r>
        <w:rPr>
          <w:rFonts w:ascii="Times New Roman"/>
          <w:b w:val="false"/>
          <w:i w:val="false"/>
          <w:color w:val="000000"/>
          <w:sz w:val="28"/>
        </w:rPr>
        <w:t>
      1) апостилирование документов – в течение 3 рабочих дней со дня принятия услугодателем заявление;</w:t>
      </w:r>
      <w:r>
        <w:br/>
      </w:r>
      <w:r>
        <w:rPr>
          <w:rFonts w:ascii="Times New Roman"/>
          <w:b w:val="false"/>
          <w:i w:val="false"/>
          <w:color w:val="000000"/>
          <w:sz w:val="28"/>
        </w:rPr>
        <w:t>
      апостилирование документов в случае необходимости дополнительной проверки соответствующих документов – в течение пяти рабочих дней со дня подачи услугополучателем заявление;</w:t>
      </w:r>
      <w:r>
        <w:br/>
      </w:r>
      <w:r>
        <w:rPr>
          <w:rFonts w:ascii="Times New Roman"/>
          <w:b w:val="false"/>
          <w:i w:val="false"/>
          <w:color w:val="000000"/>
          <w:sz w:val="28"/>
        </w:rPr>
        <w:t>
      2) максимально допустимое время ожидания для сдачи пакета документов услугополучателем  – не более 20  минут;</w:t>
      </w:r>
      <w:r>
        <w:br/>
      </w:r>
      <w:r>
        <w:rPr>
          <w:rFonts w:ascii="Times New Roman"/>
          <w:b w:val="false"/>
          <w:i w:val="false"/>
          <w:color w:val="000000"/>
          <w:sz w:val="28"/>
        </w:rPr>
        <w:t>
      3) максимально допустимое время обслуживания услугополучателя – не более 20 минут.</w:t>
      </w:r>
      <w:r>
        <w:br/>
      </w:r>
      <w:r>
        <w:rPr>
          <w:rFonts w:ascii="Times New Roman"/>
          <w:b w:val="false"/>
          <w:i w:val="false"/>
          <w:color w:val="000000"/>
          <w:sz w:val="28"/>
        </w:rPr>
        <w:t>
</w:t>
      </w:r>
      <w:r>
        <w:rPr>
          <w:rFonts w:ascii="Times New Roman"/>
          <w:b w:val="false"/>
          <w:i w:val="false"/>
          <w:color w:val="000000"/>
          <w:sz w:val="28"/>
        </w:rPr>
        <w:t>
      5.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6. Результатом оказания государственной услуги являются проставление </w:t>
      </w:r>
      <w:r>
        <w:rPr>
          <w:rFonts w:ascii="Times New Roman"/>
          <w:b w:val="false"/>
          <w:i w:val="false"/>
          <w:color w:val="000000"/>
          <w:sz w:val="28"/>
        </w:rPr>
        <w:t>апостиля</w:t>
      </w:r>
      <w:r>
        <w:rPr>
          <w:rFonts w:ascii="Times New Roman"/>
          <w:b w:val="false"/>
          <w:i w:val="false"/>
          <w:color w:val="000000"/>
          <w:sz w:val="28"/>
        </w:rPr>
        <w:t xml:space="preserve"> на официальных документах, исходящих из структурных подразделений Министерства финансов Республики Казахстан и (или) их территориальных подразделений.</w:t>
      </w:r>
      <w:r>
        <w:br/>
      </w:r>
      <w:r>
        <w:rPr>
          <w:rFonts w:ascii="Times New Roman"/>
          <w:b w:val="false"/>
          <w:i w:val="false"/>
          <w:color w:val="000000"/>
          <w:sz w:val="28"/>
        </w:rPr>
        <w:t>
      Форма предоставления результата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7. Государственная услуга оказывается  платно.</w:t>
      </w:r>
      <w:r>
        <w:br/>
      </w:r>
      <w:r>
        <w:rPr>
          <w:rFonts w:ascii="Times New Roman"/>
          <w:b w:val="false"/>
          <w:i w:val="false"/>
          <w:color w:val="000000"/>
          <w:sz w:val="28"/>
        </w:rPr>
        <w:t>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10 декабря 2008 года «О налогах и других обязательных платежах в бюджет» государственная пошлина за проставление апостиля составляет 50 процентов от </w:t>
      </w:r>
      <w:r>
        <w:rPr>
          <w:rFonts w:ascii="Times New Roman"/>
          <w:b w:val="false"/>
          <w:i w:val="false"/>
          <w:color w:val="000000"/>
          <w:sz w:val="28"/>
        </w:rPr>
        <w:t>месячного расчетного показателя</w:t>
      </w:r>
      <w:r>
        <w:rPr>
          <w:rFonts w:ascii="Times New Roman"/>
          <w:b w:val="false"/>
          <w:i w:val="false"/>
          <w:color w:val="000000"/>
          <w:sz w:val="28"/>
        </w:rPr>
        <w:t>, установленного законом о республиканском бюджете и действующего на дату уплаты государственной пошлины, и уплачивается за каждый документ.</w:t>
      </w:r>
      <w:r>
        <w:br/>
      </w:r>
      <w:r>
        <w:rPr>
          <w:rFonts w:ascii="Times New Roman"/>
          <w:b w:val="false"/>
          <w:i w:val="false"/>
          <w:color w:val="000000"/>
          <w:sz w:val="28"/>
        </w:rPr>
        <w:t>
      Уплата в бюджет суммы государственной пошлины производится путем перечисления через банки или организации, осуществляющие отдельные виды банковских операций до проставления апостиля.</w:t>
      </w:r>
      <w:r>
        <w:br/>
      </w:r>
      <w:r>
        <w:rPr>
          <w:rFonts w:ascii="Times New Roman"/>
          <w:b w:val="false"/>
          <w:i w:val="false"/>
          <w:color w:val="000000"/>
          <w:sz w:val="28"/>
        </w:rPr>
        <w:t>
      Освобождаются от уплаты государственной пошлины при проставлении апостиля на документах, поступающих на апостилирование через дипломатические представительства и консульские учреждения Республики Казахстан.</w:t>
      </w:r>
      <w:r>
        <w:br/>
      </w:r>
      <w:r>
        <w:rPr>
          <w:rFonts w:ascii="Times New Roman"/>
          <w:b w:val="false"/>
          <w:i w:val="false"/>
          <w:color w:val="000000"/>
          <w:sz w:val="28"/>
        </w:rPr>
        <w:t>
</w:t>
      </w:r>
      <w:r>
        <w:rPr>
          <w:rFonts w:ascii="Times New Roman"/>
          <w:b w:val="false"/>
          <w:i w:val="false"/>
          <w:color w:val="000000"/>
          <w:sz w:val="28"/>
        </w:rPr>
        <w:t>
      8. График работы услугодателя – с понедельника по пятницу включительно, за исключением выходных и праздничных дней согласно </w:t>
      </w:r>
      <w:r>
        <w:rPr>
          <w:rFonts w:ascii="Times New Roman"/>
          <w:b w:val="false"/>
          <w:i w:val="false"/>
          <w:color w:val="000000"/>
          <w:sz w:val="28"/>
        </w:rPr>
        <w:t>трудовому</w:t>
      </w:r>
      <w:r>
        <w:rPr>
          <w:rFonts w:ascii="Times New Roman"/>
          <w:b w:val="false"/>
          <w:i w:val="false"/>
          <w:color w:val="000000"/>
          <w:sz w:val="28"/>
        </w:rPr>
        <w:t> </w:t>
      </w:r>
      <w:r>
        <w:rPr>
          <w:rFonts w:ascii="Times New Roman"/>
          <w:b w:val="false"/>
          <w:i w:val="false"/>
          <w:color w:val="000000"/>
          <w:sz w:val="28"/>
        </w:rPr>
        <w:t>законодательству</w:t>
      </w:r>
      <w:r>
        <w:rPr>
          <w:rFonts w:ascii="Times New Roman"/>
          <w:b w:val="false"/>
          <w:i w:val="false"/>
          <w:color w:val="000000"/>
          <w:sz w:val="28"/>
        </w:rPr>
        <w:t xml:space="preserve"> Республики Казахстан в соответствии с установленным графиком работы с 9.00 до 18.30 часов, с перерывом на обед с 13.00 до 14.30 часов.</w:t>
      </w:r>
      <w:r>
        <w:br/>
      </w:r>
      <w:r>
        <w:rPr>
          <w:rFonts w:ascii="Times New Roman"/>
          <w:b w:val="false"/>
          <w:i w:val="false"/>
          <w:color w:val="000000"/>
          <w:sz w:val="28"/>
        </w:rPr>
        <w:t>
      Предварительная запись для получения государственной услуги не требуется, ускоренное обслуживание не предусмотрено.</w:t>
      </w:r>
      <w:r>
        <w:br/>
      </w:r>
      <w:r>
        <w:rPr>
          <w:rFonts w:ascii="Times New Roman"/>
          <w:b w:val="false"/>
          <w:i w:val="false"/>
          <w:color w:val="000000"/>
          <w:sz w:val="28"/>
        </w:rPr>
        <w:t>
</w:t>
      </w:r>
      <w:r>
        <w:rPr>
          <w:rFonts w:ascii="Times New Roman"/>
          <w:b w:val="false"/>
          <w:i w:val="false"/>
          <w:color w:val="000000"/>
          <w:sz w:val="28"/>
        </w:rPr>
        <w:t>
      9. Перечень документов, необходимых для оказания государственной услуги при обращении  услугополучателя:</w:t>
      </w:r>
      <w:r>
        <w:br/>
      </w:r>
      <w:r>
        <w:rPr>
          <w:rFonts w:ascii="Times New Roman"/>
          <w:b w:val="false"/>
          <w:i w:val="false"/>
          <w:color w:val="000000"/>
          <w:sz w:val="28"/>
        </w:rPr>
        <w:t>
      1) документ, подлежащего апостилированию;</w:t>
      </w:r>
      <w:r>
        <w:br/>
      </w:r>
      <w:r>
        <w:rPr>
          <w:rFonts w:ascii="Times New Roman"/>
          <w:b w:val="false"/>
          <w:i w:val="false"/>
          <w:color w:val="000000"/>
          <w:sz w:val="28"/>
        </w:rPr>
        <w:t>
      2) документ, подтверждающего уплату в бюджет государственной пошлины за проставление апостиля;</w:t>
      </w:r>
      <w:r>
        <w:br/>
      </w:r>
      <w:r>
        <w:rPr>
          <w:rFonts w:ascii="Times New Roman"/>
          <w:b w:val="false"/>
          <w:i w:val="false"/>
          <w:color w:val="000000"/>
          <w:sz w:val="28"/>
        </w:rPr>
        <w:t>
      3) копия документа, подтверждающего личность обращающего услугополучателя;</w:t>
      </w:r>
      <w:r>
        <w:br/>
      </w:r>
      <w:r>
        <w:rPr>
          <w:rFonts w:ascii="Times New Roman"/>
          <w:b w:val="false"/>
          <w:i w:val="false"/>
          <w:color w:val="000000"/>
          <w:sz w:val="28"/>
        </w:rPr>
        <w:t>
      4) документ подтверждающий полномочия представителя.</w:t>
      </w:r>
      <w:r>
        <w:br/>
      </w:r>
      <w:r>
        <w:rPr>
          <w:rFonts w:ascii="Times New Roman"/>
          <w:b w:val="false"/>
          <w:i w:val="false"/>
          <w:color w:val="000000"/>
          <w:sz w:val="28"/>
        </w:rPr>
        <w:t>
      При приеме документов работник услугодателя сверяет подлинность оригиналов с копиями документов и сведениями, представленными из государственных информационных систем государственных органов, после чего возвращает оригиналы получателю.</w:t>
      </w:r>
    </w:p>
    <w:bookmarkEnd w:id="393"/>
    <w:bookmarkStart w:name="z795" w:id="394"/>
    <w:p>
      <w:pPr>
        <w:spacing w:after="0"/>
        <w:ind w:left="0"/>
        <w:jc w:val="left"/>
      </w:pPr>
      <w:r>
        <w:rPr>
          <w:rFonts w:ascii="Times New Roman"/>
          <w:b/>
          <w:i w:val="false"/>
          <w:color w:val="000000"/>
        </w:rPr>
        <w:t xml:space="preserve"> 
3. Порядок обжалования решений, действий (бездействия)</w:t>
      </w:r>
      <w:r>
        <w:br/>
      </w:r>
      <w:r>
        <w:rPr>
          <w:rFonts w:ascii="Times New Roman"/>
          <w:b/>
          <w:i w:val="false"/>
          <w:color w:val="000000"/>
        </w:rPr>
        <w:t>
центрального государственного органа, услугодателя и (или) их</w:t>
      </w:r>
      <w:r>
        <w:br/>
      </w:r>
      <w:r>
        <w:rPr>
          <w:rFonts w:ascii="Times New Roman"/>
          <w:b/>
          <w:i w:val="false"/>
          <w:color w:val="000000"/>
        </w:rPr>
        <w:t>
должностных лиц по вопросам оказания государственных услуг</w:t>
      </w:r>
    </w:p>
    <w:bookmarkEnd w:id="394"/>
    <w:bookmarkStart w:name="z796" w:id="395"/>
    <w:p>
      <w:pPr>
        <w:spacing w:after="0"/>
        <w:ind w:left="0"/>
        <w:jc w:val="both"/>
      </w:pPr>
      <w:r>
        <w:rPr>
          <w:rFonts w:ascii="Times New Roman"/>
          <w:b w:val="false"/>
          <w:i w:val="false"/>
          <w:color w:val="000000"/>
          <w:sz w:val="28"/>
        </w:rPr>
        <w:t>
      10. Жалобы на решения, действия (бездействия) Министерства, услугодателя и (или) их должностных лиц по вопросам оказания государственных услуг подаются в письменном виде:</w:t>
      </w:r>
      <w:r>
        <w:br/>
      </w:r>
      <w:r>
        <w:rPr>
          <w:rFonts w:ascii="Times New Roman"/>
          <w:b w:val="false"/>
          <w:i w:val="false"/>
          <w:color w:val="000000"/>
          <w:sz w:val="28"/>
        </w:rPr>
        <w:t>
      1) на имя руководителя Министерства либо лица его замещающего по адресу, указанному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2) на имя руководителя услугодателя по адресам, указанным в </w:t>
      </w:r>
      <w:r>
        <w:rPr>
          <w:rFonts w:ascii="Times New Roman"/>
          <w:b w:val="false"/>
          <w:i w:val="false"/>
          <w:color w:val="000000"/>
          <w:sz w:val="28"/>
        </w:rPr>
        <w:t>пункте 12</w:t>
      </w:r>
      <w:r>
        <w:rPr>
          <w:rFonts w:ascii="Times New Roman"/>
          <w:b w:val="false"/>
          <w:i w:val="false"/>
          <w:color w:val="000000"/>
          <w:sz w:val="28"/>
        </w:rPr>
        <w:t xml:space="preserve"> настоящего стандарта государственной услуги.</w:t>
      </w:r>
      <w:r>
        <w:br/>
      </w:r>
      <w:r>
        <w:rPr>
          <w:rFonts w:ascii="Times New Roman"/>
          <w:b w:val="false"/>
          <w:i w:val="false"/>
          <w:color w:val="000000"/>
          <w:sz w:val="28"/>
        </w:rPr>
        <w:t>
      Подтверждением принятия жалобы является ее регистрация (штамп, входящий номер и дата) в канцелярии Министерства, услугодателя с указанием фамилии и инициалов лица, принявшего жалобу, срока и места получения ответа на поданную жалобу. После регистрации жалоба направляется руководителю Министерства, услугодателя, для определения ответственного исполнителя и принятия соответствующих мер.</w:t>
      </w:r>
      <w:r>
        <w:br/>
      </w:r>
      <w:r>
        <w:rPr>
          <w:rFonts w:ascii="Times New Roman"/>
          <w:b w:val="false"/>
          <w:i w:val="false"/>
          <w:color w:val="000000"/>
          <w:sz w:val="28"/>
        </w:rPr>
        <w:t>
      Жалоба услугополучателя по вопросам оказания государственных услуг, поступившая в адрес Министерства, услугодателя подлежит рассмотрению в течение пяти рабочих дней со дня ее регистрации.</w:t>
      </w:r>
      <w:r>
        <w:br/>
      </w:r>
      <w:r>
        <w:rPr>
          <w:rFonts w:ascii="Times New Roman"/>
          <w:b w:val="false"/>
          <w:i w:val="false"/>
          <w:color w:val="000000"/>
          <w:sz w:val="28"/>
        </w:rPr>
        <w:t>
      В случае несогласия с результатами оказанной государственной услуги услугополучатель может обратиться с жалобой в уполномоченный орган по оценке и контролю за качеством оказания государственных услуг.</w:t>
      </w:r>
      <w:r>
        <w:br/>
      </w: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пятнадцати рабочих дней со дня ее регистрации.</w:t>
      </w:r>
      <w:r>
        <w:br/>
      </w:r>
      <w:r>
        <w:rPr>
          <w:rFonts w:ascii="Times New Roman"/>
          <w:b w:val="false"/>
          <w:i w:val="false"/>
          <w:color w:val="000000"/>
          <w:sz w:val="28"/>
        </w:rPr>
        <w:t>
      Информацию о порядке обжалования через веб-портал «электронного правительства» (далее – портал) можно получить посредством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11. В случае несогласия с результатами оказанной государственной услуги, услугополучатель имеет право обратиться в суд в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 порядке.</w:t>
      </w:r>
    </w:p>
    <w:bookmarkEnd w:id="395"/>
    <w:bookmarkStart w:name="z798" w:id="396"/>
    <w:p>
      <w:pPr>
        <w:spacing w:after="0"/>
        <w:ind w:left="0"/>
        <w:jc w:val="left"/>
      </w:pPr>
      <w:r>
        <w:rPr>
          <w:rFonts w:ascii="Times New Roman"/>
          <w:b/>
          <w:i w:val="false"/>
          <w:color w:val="000000"/>
        </w:rPr>
        <w:t xml:space="preserve"> 
4. Иные требования с учетом особенностей оказания</w:t>
      </w:r>
      <w:r>
        <w:br/>
      </w:r>
      <w:r>
        <w:rPr>
          <w:rFonts w:ascii="Times New Roman"/>
          <w:b/>
          <w:i w:val="false"/>
          <w:color w:val="000000"/>
        </w:rPr>
        <w:t>
государственной услуги</w:t>
      </w:r>
    </w:p>
    <w:bookmarkEnd w:id="396"/>
    <w:bookmarkStart w:name="z799" w:id="397"/>
    <w:p>
      <w:pPr>
        <w:spacing w:after="0"/>
        <w:ind w:left="0"/>
        <w:jc w:val="both"/>
      </w:pPr>
      <w:r>
        <w:rPr>
          <w:rFonts w:ascii="Times New Roman"/>
          <w:b w:val="false"/>
          <w:i w:val="false"/>
          <w:color w:val="000000"/>
          <w:sz w:val="28"/>
        </w:rPr>
        <w:t>
      12. Адреса мест оказания государственной услуги размещены на портале, интернет-ресурсе Министерства: www.minfin.gov.kz, услугодателя: www.salyk.gov.kz</w:t>
      </w:r>
      <w:r>
        <w:br/>
      </w:r>
      <w:r>
        <w:rPr>
          <w:rFonts w:ascii="Times New Roman"/>
          <w:b w:val="false"/>
          <w:i w:val="false"/>
          <w:color w:val="000000"/>
          <w:sz w:val="28"/>
        </w:rPr>
        <w:t>
</w:t>
      </w:r>
      <w:r>
        <w:rPr>
          <w:rFonts w:ascii="Times New Roman"/>
          <w:b w:val="false"/>
          <w:i w:val="false"/>
          <w:color w:val="000000"/>
          <w:sz w:val="28"/>
        </w:rPr>
        <w:t>
      13. Услугополучатель имеет возможность получения информации</w:t>
      </w:r>
      <w:r>
        <w:br/>
      </w:r>
      <w:r>
        <w:rPr>
          <w:rFonts w:ascii="Times New Roman"/>
          <w:b w:val="false"/>
          <w:i w:val="false"/>
          <w:color w:val="000000"/>
          <w:sz w:val="28"/>
        </w:rPr>
        <w:t>
о порядке и статусе оказания государственной услуги в режиме удаленного доступа посредством call-центр услугодателя, а также единого контакт-центра по вопросам оказания государственных услуг.</w:t>
      </w:r>
      <w:r>
        <w:br/>
      </w:r>
      <w:r>
        <w:rPr>
          <w:rFonts w:ascii="Times New Roman"/>
          <w:b w:val="false"/>
          <w:i w:val="false"/>
          <w:color w:val="000000"/>
          <w:sz w:val="28"/>
        </w:rPr>
        <w:t>
</w:t>
      </w:r>
      <w:r>
        <w:rPr>
          <w:rFonts w:ascii="Times New Roman"/>
          <w:b w:val="false"/>
          <w:i w:val="false"/>
          <w:color w:val="000000"/>
          <w:sz w:val="28"/>
        </w:rPr>
        <w:t>
      14. Контактные телефоны call-центра услугодателя: 8 (7172) 58-09-09, единого контакт-центра по вопросам оказания государственных услуг: 8-800-080-7777, 1414.</w:t>
      </w:r>
    </w:p>
    <w:bookmarkEnd w:id="397"/>
    <w:p>
      <w:pPr>
        <w:spacing w:after="0"/>
        <w:ind w:left="0"/>
        <w:jc w:val="both"/>
      </w:pPr>
      <w:r>
        <w:rPr>
          <w:rFonts w:ascii="Times New Roman"/>
          <w:b w:val="false"/>
          <w:i w:val="false"/>
          <w:color w:val="ff0000"/>
          <w:sz w:val="28"/>
        </w:rPr>
        <w:t>      Примечание РЦПИ!</w:t>
      </w:r>
      <w:r>
        <w:br/>
      </w:r>
      <w:r>
        <w:rPr>
          <w:rFonts w:ascii="Times New Roman"/>
          <w:b w:val="false"/>
          <w:i w:val="false"/>
          <w:color w:val="ff0000"/>
          <w:sz w:val="28"/>
        </w:rPr>
        <w:t>
      Приложение к постановлению в РЦПИ не поступало.</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166"/>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header.xml" Type="http://schemas.openxmlformats.org/officeDocument/2006/relationships/header" Id="rId166"/></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