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d90d" w14:textId="f58d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адресной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июля 2001 года № 246. Утратил силу кодексом Республики Казахстан от 20 апреля 2023 года № 224-VII.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Кодексом РК от 20.04.2023 </w:t>
      </w:r>
      <w:r>
        <w:rPr>
          <w:rFonts w:ascii="Times New Roman"/>
          <w:b w:val="false"/>
          <w:i w:val="false"/>
          <w:color w:val="000000"/>
          <w:sz w:val="28"/>
        </w:rPr>
        <w:t>№ 224-VII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"аула (села)", "аульного (сельского)" заменены соответственно словами "села", "сельского"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"оралманом" и "оралманы" заменены соответственно словами "кандасом" и "кандасы"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"инвалидов", "ребенком-инвалидом", "инвалидом", "инвалидам", "инвалидами" заменены соответственно словами "лиц с инвалидностью", "ребенком с инвалидностью", "лицом с инвалидностью", "лицам с инвалидностью", "лицами с инвалидностью Законом РК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правовые отношения, связанные с оказанием государственной адресной социальной помощи населению.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1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ассистент – работник центра занятости населения, выполняющий функции по оказанию содействия консультанту по социальной работе и акиму поселка, села, сельского округа в проведении консультации, собеседования, а также мониторинга выполнения обязательств по социальному контракту;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консультант по социальной работе –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кандасом из числа безработных, отдельных категорий занятых лиц, определяемых Правительством Республики Казахстан, а также иных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и центром занятости населения, 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4"/>
    <w:bookmarkStart w:name="z1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1-4) трудоспособное лицо (трудоспособный член семьи) – лицо или член семьи в возрасте с шестнадцати лет до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за исключением лиц с инвалидностью первой или второй группы и (или) лиц, имеющих заболевания, при которых может устанавливаться срок временной нетрудоспособности более двух месяцев;</w:t>
      </w:r>
    </w:p>
    <w:bookmarkEnd w:id="5"/>
    <w:bookmarkStart w:name="z1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среднедушевой доход - доля совокупного дохода семьи, приходящаяся на каждого члена семьи в месяц;</w:t>
      </w:r>
    </w:p>
    <w:bookmarkEnd w:id="6"/>
    <w:bookmarkStart w:name="z1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доход - сумма видов доходов, учитываемых при назначении адресной социальной помощи;</w:t>
      </w:r>
    </w:p>
    <w:bookmarkEnd w:id="7"/>
    <w:bookmarkStart w:name="z1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черта бедности – предельная минимальная величина денежного дохода на одного человека, устанавливаемая в качестве критерия для определения размера адресной социальной помощи;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3-2) исключен Законом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адресная социальная помощь (далее - адресная социальная помощь) - помощь,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bookmarkEnd w:id="9"/>
    <w:bookmarkStart w:name="z1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индивидуальный план помощи лицу (семье)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адресной социальной помощи, и (или) членами его семьи;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bookmarkEnd w:id="12"/>
    <w:bookmarkStart w:name="z1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3"/>
    <w:bookmarkStart w:name="z1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 и организации социальной защиты от безработицы и иных мер содействия занятости в соответствии с Законом Республики Казахстан "О занятости населения";</w:t>
      </w:r>
    </w:p>
    <w:bookmarkEnd w:id="15"/>
    <w:bookmarkStart w:name="z1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безусловная денежная помощь – вид адресной социальной помощи, оказываемой в форме ежемесячных денежных выплат, в том числе электронными деньгами на электронные кошельки электронных денег, малообеспеченным лицам (семьям) с ограниченными возможностями участия в мерах содействия занятости;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обусловленная денежная помощь – вид адресной социальной помощи, оказываемой в форме ежемесячной и (или) единовременной денежной выплаты, в том числе электронными деньгами на электронные кошельки электронных денег, малообеспеченным лицам (семьям) при условии их обязательного участия в мерах содействия занятости и (или), при необходимости, мерах социальной адаптации.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16.04.2018 </w:t>
      </w:r>
      <w:r>
        <w:rPr>
          <w:rFonts w:ascii="Times New Roman"/>
          <w:b w:val="false"/>
          <w:i w:val="false"/>
          <w:color w:val="000000"/>
          <w:sz w:val="28"/>
        </w:rPr>
        <w:t>№ 147-VІ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Право на адресную социальную помощь</w:t>
      </w:r>
    </w:p>
    <w:bookmarkEnd w:id="18"/>
    <w:bookmarkStart w:name="z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адресную социальную помощь имеют граждане Республики Казахстан, кандасы, беженцы, иностранцы и лица без гражданства, постоянно проживающие в Республике Казахстан, со среднедушевым доходом, не превышающим черты бедности.</w:t>
      </w:r>
    </w:p>
    <w:bookmarkEnd w:id="19"/>
    <w:bookmarkStart w:name="z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Размер черты бедности по Республике Казахстан определяется центральным исполнительным органом на основе величины прожиточного минимума в среднем на душу населения в процентном выражении в зависимости от экономических возможностей государства.</w:t>
      </w:r>
    </w:p>
    <w:bookmarkEnd w:id="20"/>
    <w:bookmarkStart w:name="z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Черта бедности по областям, городам республиканского значения, столице ежеквартально рассчитывается местными исполнительными органами.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средствах массовой информации публикуются сведения 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черте бедности – ежеквартально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доле населения, имеющего доходы ниже черты бедности, по республике, областям, городам республиканского значения, столице – ежегодно уполномоченным органом в области государственной статистики.</w:t>
      </w:r>
    </w:p>
    <w:bookmarkStart w:name="z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Адресная социальная помощь не назначается:</w:t>
      </w:r>
    </w:p>
    <w:bookmarkEnd w:id="22"/>
    <w:bookmarkStart w:name="z1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не являющимся малообеспеченными;</w:t>
      </w:r>
    </w:p>
    <w:bookmarkEnd w:id="23"/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семье, трудоспособный член которой, за исключением лиц, указанных в пункте 6 настоящей статьи, отказался от участия в мерах содействия занятости, – в течение шести месяцев со дня отказа от участия в мерах содействия занятости;</w:t>
      </w:r>
    </w:p>
    <w:bookmarkEnd w:id="24"/>
    <w:bookmarkStart w:name="z1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лицу (семье) в случаях расторжения ранее заключенного социального контракта и (или) неисполнения обязательств, предусмотренных социальным контрактом, по вине получателя – в течение шести месяцев, предшествующих обращению за назначением адресной социальной помощи;</w:t>
      </w:r>
    </w:p>
    <w:bookmarkEnd w:id="25"/>
    <w:bookmarkStart w:name="z1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представившим заведомо ложные сведения и (или) недостоверные документы для назначения адресной социальной помощи, – в течение шести месяцев со дня их представления;</w:t>
      </w:r>
    </w:p>
    <w:bookmarkEnd w:id="26"/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(семьям), которые согласно заключению участковой комиссии, подготовленному по результатам обследования их материального положения, не нуждаются в предоставлении адресной социальной помощи.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Адресная социальная помощь оказывается в виде безусловной денежной помощи и обусловленной денежной помощи.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Безусловная денежная помощь оказывается: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и (или) одиноко проживающим малообеспеченным лицам с ограниченными возможностями участия в мерах содействия занятости в связи с: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инвалидностью первой или второй группы;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заболевания, при котором может устанавливаться срок временной нетрудоспособности более двух месяцев;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малообеспеченным семьям, в составе которых нет трудоспособных лиц или единственный трудоспособный член осуществляет уход за ребенком в возрасте до трех лет, ребенком с инвалидностью, лицом с инвалидностью первой или второй группы, престарелым, нуждающимся в постороннем уходе и помощи.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Обусловленная денежная помощь оказывается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(трудоспособных) члена (членов), в том числе физических лиц, являющихся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при условии его (их) участия в мерах содействия занятости и (или) при необходимости социальной адаптации, за исключением лиц (семей),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социального контракта является обязательным условием для назначения обусловленной денежной помощи.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мерах содействия занятости не является обязательным условием для выплаты обусловленной денежной помощи: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первой и второй групп;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учащимся, студентам, слушателям, курсантам и магистрантам очной формы обучения;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заболевания, при которых может устанавливаться срок временной нетрудоспособности более двух месяцев;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одному из родителей, осуществляющему уход за ребенком в возрасте до трех лет, лицам, осуществляющим уход за ребенком с инвалидностью, лицами с инвалидностью первой и второй групп, престарелыми старше восьмидесяти лет, которые нуждаются в постороннем уходе и помощи.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осуществляющему уход за ребенком в возрасте до трех лет, ребенком с инвалидностью, лицами с инвалидностью первой и второй групп, престарелыми старше восьмидесяти лет, которые нуждаются в постороннем уходе и помощи, может быть отнесен только один трудоспособный член семьи;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имеющим постоянную работу.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N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000000"/>
          <w:sz w:val="28"/>
        </w:rPr>
        <w:t>№ 217-IV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06.04.2016 </w:t>
      </w:r>
      <w:r>
        <w:rPr>
          <w:rFonts w:ascii="Times New Roman"/>
          <w:b w:val="false"/>
          <w:i w:val="false"/>
          <w:color w:val="000000"/>
          <w:sz w:val="28"/>
        </w:rPr>
        <w:t>№ 483-V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ff0000"/>
          <w:sz w:val="28"/>
        </w:rPr>
        <w:t>№ 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Обращение за оказанием адресной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Заголовок статьи 3 в редакции Закона РК от 28.10.2015 </w:t>
      </w:r>
      <w:r>
        <w:rPr>
          <w:rFonts w:ascii="Times New Roman"/>
          <w:b w:val="false"/>
          <w:i w:val="false"/>
          <w:color w:val="ff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01.01.2018).</w:t>
      </w:r>
    </w:p>
    <w:bookmarkStart w:name="z1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 (далее – заявитель) от себя лично или от имени семьи обращается за оказанием адресной социальной помощи в центр занятости населения по месту жительства, а в сельской местности – к акиму поселка, села, сельского округа с заявлением установленного образца и документом, удостоверяющим личность для идентификации.</w:t>
      </w:r>
    </w:p>
    <w:bookmarkEnd w:id="43"/>
    <w:bookmarkStart w:name="z1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вправе обратиться за назначением адресной социальной помощи через веб-портал "электронного правительства".</w:t>
      </w:r>
    </w:p>
    <w:bookmarkEnd w:id="44"/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необходимых документов согласно перечню, определяемому центральным исполнительным органом, будет осуществляться центром занятости населения по месту жительства, в сельской местности – акимом поселка, села, сельского округа через информационные системы государственных органов и (или) организаций.</w:t>
      </w:r>
    </w:p>
    <w:bookmarkEnd w:id="45"/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адресной социальной помощи осуществляется на основании электронных копий документов, получаемых из информационных систем государственных органов и (или) организаций.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электронных копий документов в информационных системах государственных органов и (или) организаций заявитель представляет документы, подтверждающие сведения, отсутствующие в соответствующих информационных системах государственных органов и (или) организаций, а при отсутствии у заявителя такой возможности центром занятости населения по месту жительства, в сельской местности – акимом оформляется письменный запрос в соответствующие государственный орган и (или) организацию.</w:t>
      </w:r>
    </w:p>
    <w:bookmarkStart w:name="z1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Представление заявления о назначении адресной социальной помощи не требуется при ее назначении через проактивную услугу в соответствии с Законом Республики Казахстан "О государственных услугах".</w:t>
      </w:r>
    </w:p>
    <w:bookmarkEnd w:id="47"/>
    <w:bookmarkStart w:name="z1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адресной социальной помощи в проактивном формате днем обращения считается день получения согласия лица (семьи) на проведение обследования материального положения лица (семьи).</w:t>
      </w:r>
    </w:p>
    <w:bookmarkEnd w:id="48"/>
    <w:bookmarkStart w:name="z1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Для оказания адресной социальной помощи с согласия лица (семьи) участковой комиссией проводится обследование материального положения лица (семьи).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Законом РК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Заявитель несет ответственность за достоверность представленных сведений в соответствии с законами Республики Казахстан.</w:t>
      </w:r>
    </w:p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на получение адресной социальной помощи подтверждается ежеквартально в порядке, определяемом центральным исполнительным органом.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12.01.2007 </w:t>
      </w:r>
      <w:r>
        <w:rPr>
          <w:rFonts w:ascii="Times New Roman"/>
          <w:b w:val="false"/>
          <w:i w:val="false"/>
          <w:color w:val="000000"/>
          <w:sz w:val="28"/>
        </w:rPr>
        <w:t>N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01.01.2018);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Порядок назначения адресной социальной помощи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назначается каждому члену семьи, имеющему право на ее получение.</w:t>
      </w:r>
    </w:p>
    <w:bookmarkEnd w:id="53"/>
    <w:bookmarkStart w:name="z1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семьи для целей настоящего Закона включаются совместно проживающие члены семьи, связанные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воспитание, а также совместно проживающие лица, фактически сожительствующие, но не состоящие в браке, за исключением лиц:</w:t>
      </w:r>
    </w:p>
    <w:bookmarkEnd w:id="54"/>
    <w:bookmarkStart w:name="z13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на полном государственном обеспечении;</w:t>
      </w:r>
    </w:p>
    <w:bookmarkEnd w:id="55"/>
    <w:bookmarkStart w:name="z1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находящихся на срочной воинской службе;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находящихся в местах лишения свободы, на принудительном лечении.</w:t>
      </w:r>
    </w:p>
    <w:bookmarkStart w:name="z1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совместного проживания не требуется:</w:t>
      </w:r>
    </w:p>
    <w:bookmarkEnd w:id="57"/>
    <w:bookmarkStart w:name="z1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трудоспособным членам семьи, осуществляющим трудовую деятельность вне места жительства семьи;</w:t>
      </w:r>
    </w:p>
    <w:bookmarkEnd w:id="58"/>
    <w:bookmarkStart w:name="z1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технического и профессионального, послесреднего,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59"/>
    <w:bookmarkStart w:name="z1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Для целей настоящего Закона в состав семьи включаются дети, проживающие в семье и имеющие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уровня.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занятости населения или аким поселка, села, сельского округа регистрирует заявление на назначение адресной социальной помощи и выдает заявителю подтверждение о принятии заявления.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или аким поселка, села, сельского округа после принятия заявления в течение одного рабочего дня передает его участковым комиссиям для подготовки заключения.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не позднее трех рабочих дней со дня получения заключения участковой комиссии передает пакет документов в центр занятости населения.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 занятости населения: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районной (городской) или региональной комиссии по вопросам занятости населения;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хода реализации мероприятий индивидуального плана и оценивает эффективность реализации социального контракта;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консультантов по социальной работе и ассистентов оказывает содействие получателям адресной социальной помощи в реализации индивидуального плана и выполнении ими обязательств по социальному контракту.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процессе приема заявления на назначение адресной социальной помощи с заявителем и (или) членами его семьи проводится собеседование, в ходе которого определяются: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безусловной или обусловленной денежной помощи;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нуждаемость в мерах содействия занятости;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меры социальной адаптации, которые включают меры социальной реабилитации лиц с инвалидностью,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специальные социальные услуги, оказываемые лицам, находящимся в трудной жизненной ситуации,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государственной поддержки, оказываемые в порядке, предусмотренном законодательством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потребности заявителя и (или) членов его семьи в мерах по содействию занятости и (или) социальной адаптации, решение о предоставлении которых выходит за рамки компетенции уполномоченного органа, заявление с приложением сведений, полученных из информационных систем для назначения адресной социальной помощи, в письменной форме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(или) организаций, направляется центром занятости населения на рассмотрение районной (городской) или региональной комиссии по вопросам занятости населения.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задачи районных (городских) и региональных комиссий по вопросам занятости населения входят: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заинтересованных органов и организаций при назначении адресной социальной помощи;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о предоставлении мер по содействию занятости и социальной адаптации;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 предоставлении единовременной выплаты обусловленной денежной помощи;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хода реализации заключенных социальных контрактов.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 занятости населения после получения заключения участковой комиссии или документов с заключением участковой комиссии от акима поселка, села, сельского округа, а также, при необходимости, рекомендации районной (городской) или региональной комиссии по вопросам занятости населения в течение трех рабочих дней составляет индивидуальный план, в котором указывается перечень мероприятий по содействию занятости и социальной адаптации семьи (лица), и заключает с заявителем социальный контракт.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социального контракта, индивидуального плана и типовой перечень мероприятий по содействию занятости и социальной адаптации семьи (лица) утверждаются центральным исполнительным органом.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 занятости населения в течение одного рабочего дня со дня заключения социального контракта направляет заявление с приложением сведений, полученных из информационных систем для назначения адресной социальной помощи, в письменной форме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(или) организаций, проект решения о назначении адресной социальной помощи и подписанный сторонами социальный контракт в уполномоченный орган для назначения адресной социальной помощи.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трех рабочих дней со дня получения документов, указанных в пункте 6 настоящей статьи, принимает решение о назначении адресной социальной помощи или отказе в ее назначении, о чем письменно через центр занятости населения или акима поселка, села, сельского округа уведомляет заявителя, в случае отказа – с указанием его причины.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Социальный контракт с получателями обусловленной денежной помощи заключается на период назначения обусловленной денежной помощи.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В случае изменения условий участия в мерах содействия занятости и (или) условий оказания мер социальной адаптации в социальный контракт вносятся изменения и дополнения по соглашению сторон путем подписания дополнительного соглашения к социальному контракту.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Безусловная денежная помощь назначается на текущий квартал с месяца обращения и выплачивается ежемесячно.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Обусловленная денежная помощь назначается на текущий квартал с месяца обращения и выплачивается ежемесячно или единовременно за период, установленный в социальном контракте.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единовременной выплаты обусловленной денежной помощи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Социальный контракт с получателями обусловленной денежной помощи расторгается при невыполнении в полном объеме малообеспеченным лицом (семьей) условий социального контракта и мероприятий индивидуального плана, в том числе по участию в мерах содействия занятости и трудоустройству, а также представлении ложных сведений и (или) недостоверных документов, повлекших за собой незаконные назначение и (или) выплату обусловленной денежной помощи.</w:t>
      </w:r>
    </w:p>
    <w:bookmarkEnd w:id="88"/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Расторжение социального контракта является основанием для прекращения выплаты обусловленной денежной помощи лицу (семье).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Заявитель и получатель имеют право обжаловать действия (бездействие) акима поселка, села, сельского округа и решения уполномоченного органа и его должностных лиц в порядке, установленном законами Республики Казахстан.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и центра занятости населения несут ответственность за правильность назначения и организацию выплаты адресной социальной помощи в соответствии с законами Республики Казахстан.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и центр занятости населения обязаны информировать население через средства массовой информации о порядке и условиях оказания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законами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4-1. Возмещение стоимости гарантированного социального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статьей 4-1, в соответствии с Законом РК от 12.10.2021 </w:t>
      </w:r>
      <w:r>
        <w:rPr>
          <w:rFonts w:ascii="Times New Roman"/>
          <w:b w:val="false"/>
          <w:i w:val="false"/>
          <w:color w:val="ff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исключена Законом РК от 26.12.2022 </w:t>
      </w:r>
      <w:r>
        <w:rPr>
          <w:rFonts w:ascii="Times New Roman"/>
          <w:b w:val="false"/>
          <w:i w:val="false"/>
          <w:color w:val="ff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4-2.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статьей 4-2, в соответствии с Законом РК от 12.10.2021 </w:t>
      </w:r>
      <w:r>
        <w:rPr>
          <w:rFonts w:ascii="Times New Roman"/>
          <w:b w:val="false"/>
          <w:i w:val="false"/>
          <w:color w:val="ff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исключена Законом РК от 26.12.2022 </w:t>
      </w:r>
      <w:r>
        <w:rPr>
          <w:rFonts w:ascii="Times New Roman"/>
          <w:b w:val="false"/>
          <w:i w:val="false"/>
          <w:color w:val="ff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Участковые комиссии</w:t>
      </w:r>
    </w:p>
    <w:bookmarkEnd w:id="92"/>
    <w:bookmarkStart w:name="z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Участковые комиссии содействуют уполномоченным органам и акимам поселка, села, сельского округа в деятельности по оказанию адресной социальной помощи населению.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комиссии готовят заключения о материальном положении лиц (семей), обратившихся за адресной социальной помощью.</w:t>
      </w:r>
    </w:p>
    <w:bookmarkEnd w:id="94"/>
    <w:bookmarkStart w:name="z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Участковые комиссии могут состоять из представителей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 и социального развития, работников правоохранительных органов.</w:t>
      </w:r>
    </w:p>
    <w:bookmarkEnd w:id="95"/>
    <w:bookmarkStart w:name="z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осуществляют свою деятельность в соответствии с положениями об участковых комиссиях, утверждаемыми местными исполнительными органами областей, городов республиканского значения, столицы по согласованию с местными представительными органами, а также критериями определения нуждаемости в адресной социальной помощи по результатам обследования материального положения заявителя.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Типовое положение об участковых комиссиях, а также критерии определения нуждаемости в адресной социальной помощи по результатам обследования материального положения заявителя утверждаются центральным исполнительным органом.</w:t>
      </w:r>
    </w:p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Участковые комиссии в течение семи рабочих дней со дня получения от центра занятости населения или акима поселка, села, сельского округа заявления на назначение адресной социальной помощи, электронных копий документов, копий документов, представленных заявителем в связи с их отсутствием в информационных системах государственных органов и (или) организаций, готовят заключение на основании представленных документов и (или) результатов обследования материального положения заявителя и передают его в центр занятости населения или акиму поселка, села, сельского округа.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комиссии имеют право запрашивать в соответствующих органах сведения, необходимые для проведения обследований.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000000"/>
          <w:sz w:val="28"/>
        </w:rPr>
        <w:t>№ 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000000"/>
          <w:sz w:val="28"/>
        </w:rPr>
        <w:t>№ 369-V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5-1. Компетенция Государственной корпорации</w:t>
      </w:r>
    </w:p>
    <w:bookmarkStart w:name="z18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корпорация:</w:t>
      </w:r>
    </w:p>
    <w:bookmarkEnd w:id="98"/>
    <w:bookmarkStart w:name="z18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своевременную выплату адресной социальной помощи;</w:t>
      </w:r>
    </w:p>
    <w:bookmarkEnd w:id="99"/>
    <w:bookmarkStart w:name="z19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ежемесячную потребность выплат и графики выплат адресной социальной помощи, направляет в соответствующий уполномоченный государственный орган заявки о потребности средств на выплату адресной социальной помощи.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5-1 в соответствии с Законом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Исчисление среднедушевого дохода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совокупного дохода лица (семьи), претендующего на получение адресной социальной помощи, производится на основании заявления, представленного при обращении за адресной социальной помощью, и сведений, полученных из информационных систем государственных органов и (или) организаций.</w:t>
      </w:r>
    </w:p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района (города областного значения) с учетом особенностей региона вправе определять домашний скот, птицу и земельный участок (земельную долю) как не дающие доход.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исчисления совокупного дохода утверждаются центральным исполнительным органом.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Среднедушевой доход исчисляется путем деления совокупного дохода, полученного в квартале, предшествовавшем кварталу обращения за назначением адресной социальной помощи, на число членов семьи и на три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17.03.2015 </w:t>
      </w:r>
      <w:r>
        <w:rPr>
          <w:rFonts w:ascii="Times New Roman"/>
          <w:b w:val="false"/>
          <w:i w:val="false"/>
          <w:color w:val="000000"/>
          <w:sz w:val="28"/>
        </w:rPr>
        <w:t>№ 293-V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Определение размера адресной социальной помощи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адресной социальной помощи на лицо (семью) рассчитывается уполномоченным органом в виде разницы между среднедушевым доходом и чертой бедности, установленной в областях, городах республиканского значения, столице, из расчета на каждого члена семьи.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На период назначения адресной социальной помощи на каждого ребенка в возрасте от одного года до шести лет включительно выплачивается ежемесячная дополнительная выплата в размере 1,5 месячного расчетного показателя, установленного на соответствующий финансовый год законом о республиканском бюджете.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Получатель адресной социальной помощи в течение десяти рабочих дней обязан информировать центр занятости населения, а в сельской местности акима поселка, села, сельского округа об обстоятельствах, которые могут служить основанием для изменения размера адресной социальной помощи или права на ее получение.</w:t>
      </w:r>
    </w:p>
    <w:bookmarkStart w:name="z1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Среднедушевой доход за квартал, предшествующий обращению, и размер назначенной адресной социальной помощи пересчитываются в случаях:</w:t>
      </w:r>
    </w:p>
    <w:bookmarkEnd w:id="107"/>
    <w:bookmarkStart w:name="z1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состава семьи – со дня изменения состава семьи;</w:t>
      </w:r>
    </w:p>
    <w:bookmarkEnd w:id="108"/>
    <w:bookmarkStart w:name="z1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фактов или сведений, не учтенных при определении совокупного дохода семьи, за исключением представления заявителем ложных сведений и (или) недостоверных документов с целью получения адресной социальной помощи, – с месяца обращения.</w:t>
      </w:r>
    </w:p>
    <w:bookmarkEnd w:id="109"/>
    <w:bookmarkStart w:name="z1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адресной социальной помощи подлежат возврату в добровольном порядке, а в случае отказа – в судебном порядке.</w:t>
      </w:r>
    </w:p>
    <w:bookmarkEnd w:id="110"/>
    <w:bookmarkStart w:name="z14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дальнейшем получении адресной социальной помощи излишне выплаченные суммы удерживаются из последующих выплат.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и выплата адресной социальной помощи осуществляются в соответствии с настоящим Законом в порядке, определяемом центральным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сопровождения информационных систем и доступа к использованию информационных систем и базы данных при оказании адресной социальной помощи, а также формы отчетной документации в области адресной социальной помощи разрабатываются и утверждаются центральным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16.01.2009 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27.06.2011 </w:t>
      </w:r>
      <w:r>
        <w:rPr>
          <w:rFonts w:ascii="Times New Roman"/>
          <w:b w:val="false"/>
          <w:i w:val="false"/>
          <w:color w:val="000000"/>
          <w:sz w:val="28"/>
        </w:rPr>
        <w:t>№ 444-IV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26.12.2022 </w:t>
      </w:r>
      <w:r>
        <w:rPr>
          <w:rFonts w:ascii="Times New Roman"/>
          <w:b w:val="false"/>
          <w:i w:val="false"/>
          <w:color w:val="000000"/>
          <w:sz w:val="28"/>
        </w:rPr>
        <w:t>№ 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Контроль за правильностью назначения и выплаты адресной социальной помощи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назначения и выплаты адресной социальной помощи осуществляется центральным исполнительным органом, а также в рамках контроля за исполнением соответствующего бюджета.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Методологическое руководство назначения и выплаты адресной социальной помощи осуществляется центральным исполнительным органом.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01.04.2019); с изменением, внесенным Законом РК от 12.10.2021 </w:t>
      </w:r>
      <w:r>
        <w:rPr>
          <w:rFonts w:ascii="Times New Roman"/>
          <w:b w:val="false"/>
          <w:i w:val="false"/>
          <w:color w:val="000000"/>
          <w:sz w:val="28"/>
        </w:rPr>
        <w:t>№ 67-VII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Переходные положения</w:t>
      </w:r>
    </w:p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адресная социальная помощь которым назначена до 1 января 2020 года: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ранее назначенной адресной социальной помощи осуществляется по 31 декабря 2019 года;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заключенный социальный контракт прекращает свое действие, адресная социальная помощь назначается и выплачивается в соответствии с законодательством Республики Казахстан, действующим с 1 января 2020 года.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8-1 в соответствии с Законом РК от 26.12.2019 </w:t>
      </w:r>
      <w:r>
        <w:rPr>
          <w:rFonts w:ascii="Times New Roman"/>
          <w:b w:val="false"/>
          <w:i w:val="false"/>
          <w:color w:val="000000"/>
          <w:sz w:val="28"/>
        </w:rPr>
        <w:t>№ 287-VІ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9. Исключена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Порядок введения в действие настоящего Закона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2002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